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rPr>
          <w:rFonts w:ascii="Arial Black" w:hAnsi="Arial Black"/>
          <w:color w:val="1F497D"/>
        </w:rPr>
      </w:pPr>
      <w:r>
        <w:rPr>
          <w:rFonts w:ascii="Arial Black" w:hAnsi="Arial Black"/>
          <w:color w:val="1F497D"/>
        </w:rPr>
        <w:t>CARÁTULA</w:t>
      </w:r>
    </w:p>
    <w:tbl>
      <w:tblPr>
        <w:jc w:val="left"/>
        <w:tblInd w:w="-7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0" w:type="dxa"/>
          <w:bottom w:w="0" w:type="dxa"/>
          <w:right w:w="0" w:type="dxa"/>
        </w:tblCellMar>
      </w:tblPr>
      <w:tblGrid>
        <w:gridCol w:w="641"/>
        <w:gridCol w:w="851"/>
        <w:gridCol w:w="2125"/>
        <w:gridCol w:w="2125"/>
        <w:gridCol w:w="1134"/>
        <w:gridCol w:w="1134"/>
        <w:gridCol w:w="1703"/>
      </w:tblGrid>
      <w:tr>
        <w:trPr>
          <w:trHeight w:val="77" w:hRule="atLeast"/>
          <w:cantSplit w:val="true"/>
        </w:trPr>
        <w:tc>
          <w:tcPr>
            <w:tcW w:w="6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0" w:type="dxa"/>
            </w:tcMar>
          </w:tcPr>
          <w:p>
            <w:pPr>
              <w:pStyle w:val="Heading6"/>
              <w:spacing w:before="0" w:after="0"/>
              <w:jc w:val="center"/>
              <w:rPr/>
            </w:pPr>
            <w:r>
              <w:rPr/>
              <w:t>Tema</w:t>
            </w:r>
          </w:p>
        </w:tc>
        <w:tc>
          <w:tcPr>
            <w:tcW w:w="8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0" w:type="dxa"/>
            </w:tcMar>
          </w:tcPr>
          <w:p>
            <w:pPr>
              <w:pStyle w:val="Heading6"/>
              <w:spacing w:before="0" w:after="0"/>
              <w:jc w:val="center"/>
              <w:rPr/>
            </w:pPr>
            <w:r>
              <w:rPr/>
              <w:t>Grupo</w:t>
            </w:r>
          </w:p>
        </w:tc>
        <w:tc>
          <w:tcPr>
            <w:tcW w:w="2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0" w:type="dxa"/>
            </w:tcMar>
          </w:tcPr>
          <w:p>
            <w:pPr>
              <w:pStyle w:val="Heading6"/>
              <w:spacing w:before="0" w:after="0"/>
              <w:jc w:val="center"/>
              <w:rPr/>
            </w:pPr>
            <w:r>
              <w:rPr/>
              <w:t>Ayudante</w:t>
            </w:r>
          </w:p>
        </w:tc>
        <w:tc>
          <w:tcPr>
            <w:tcW w:w="6096"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0" w:type="dxa"/>
            </w:tcMar>
          </w:tcPr>
          <w:p>
            <w:pPr>
              <w:pStyle w:val="Heading6"/>
              <w:spacing w:before="0" w:after="0"/>
              <w:jc w:val="center"/>
              <w:rPr/>
            </w:pPr>
            <w:r>
              <w:rPr/>
              <w:t>Correcciones</w:t>
            </w:r>
          </w:p>
        </w:tc>
      </w:tr>
      <w:tr>
        <w:trPr>
          <w:trHeight w:val="153" w:hRule="atLeast"/>
          <w:cantSplit w:val="true"/>
        </w:trPr>
        <w:tc>
          <w:tcPr>
            <w:tcW w:w="641"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0" w:type="dxa"/>
            </w:tcMar>
            <w:vAlign w:val="center"/>
          </w:tcPr>
          <w:p>
            <w:pPr>
              <w:pStyle w:val="Normal"/>
              <w:spacing w:before="0" w:after="0"/>
              <w:jc w:val="center"/>
              <w:rPr/>
            </w:pPr>
            <w:r>
              <w:rPr/>
              <w:t>H</w:t>
            </w:r>
          </w:p>
        </w:tc>
        <w:tc>
          <w:tcPr>
            <w:tcW w:w="851"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0" w:type="dxa"/>
            </w:tcMar>
            <w:vAlign w:val="center"/>
          </w:tcPr>
          <w:p>
            <w:pPr>
              <w:pStyle w:val="Normal"/>
              <w:spacing w:before="0" w:after="0"/>
              <w:jc w:val="center"/>
              <w:rPr>
                <w:sz w:val="72"/>
                <w:szCs w:val="72"/>
              </w:rPr>
            </w:pPr>
            <w:r>
              <w:rPr>
                <w:sz w:val="72"/>
                <w:szCs w:val="72"/>
              </w:rPr>
              <w:t>4</w:t>
            </w:r>
          </w:p>
        </w:tc>
        <w:tc>
          <w:tcPr>
            <w:tcW w:w="2125"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0" w:type="dxa"/>
            </w:tcMar>
            <w:vAlign w:val="center"/>
          </w:tcPr>
          <w:p>
            <w:pPr>
              <w:pStyle w:val="Normal"/>
              <w:spacing w:before="0" w:after="0"/>
              <w:jc w:val="center"/>
              <w:rPr>
                <w:b/>
              </w:rPr>
            </w:pPr>
            <w:r>
              <w:rPr>
                <w:b/>
              </w:rPr>
              <w:t>Lic. Sandra Abraham</w:t>
            </w:r>
          </w:p>
        </w:tc>
        <w:tc>
          <w:tcPr>
            <w:tcW w:w="2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0" w:type="dxa"/>
            </w:tcMar>
            <w:vAlign w:val="center"/>
          </w:tcPr>
          <w:p>
            <w:pPr>
              <w:pStyle w:val="Normal"/>
              <w:spacing w:before="0" w:after="0"/>
              <w:jc w:val="center"/>
              <w:rPr>
                <w:rFonts w:cs="Arial"/>
                <w:b/>
              </w:rPr>
            </w:pPr>
            <w:r>
              <w:rPr>
                <w:rFonts w:cs="Arial"/>
                <w:b/>
              </w:rPr>
              <w:t>Fecha</w:t>
            </w:r>
          </w:p>
        </w:tc>
        <w:tc>
          <w:tcPr>
            <w:tcW w:w="11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0" w:type="dxa"/>
            </w:tcMar>
            <w:vAlign w:val="center"/>
          </w:tcPr>
          <w:p>
            <w:pPr>
              <w:pStyle w:val="Normal"/>
              <w:spacing w:before="0" w:after="0"/>
              <w:jc w:val="center"/>
              <w:rPr>
                <w:rFonts w:cs="Arial"/>
                <w:b/>
              </w:rPr>
            </w:pPr>
            <w:r>
              <w:rPr>
                <w:rFonts w:cs="Arial"/>
                <w:b/>
              </w:rPr>
              <w:t>Hora Inicio</w:t>
            </w:r>
          </w:p>
        </w:tc>
        <w:tc>
          <w:tcPr>
            <w:tcW w:w="11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0" w:type="dxa"/>
            </w:tcMar>
            <w:vAlign w:val="center"/>
          </w:tcPr>
          <w:p>
            <w:pPr>
              <w:pStyle w:val="Normal"/>
              <w:spacing w:before="0" w:after="0"/>
              <w:jc w:val="center"/>
              <w:rPr>
                <w:rFonts w:cs="Arial"/>
                <w:b/>
              </w:rPr>
            </w:pPr>
            <w:r>
              <w:rPr>
                <w:rFonts w:cs="Arial"/>
                <w:b/>
              </w:rPr>
              <w:t>Hora Fin</w:t>
            </w:r>
          </w:p>
        </w:tc>
        <w:tc>
          <w:tcPr>
            <w:tcW w:w="17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0" w:type="dxa"/>
            </w:tcMar>
            <w:vAlign w:val="center"/>
          </w:tcPr>
          <w:p>
            <w:pPr>
              <w:pStyle w:val="Normal"/>
              <w:spacing w:before="0" w:after="0"/>
              <w:jc w:val="center"/>
              <w:rPr>
                <w:rFonts w:cs="Arial"/>
                <w:b/>
              </w:rPr>
            </w:pPr>
            <w:r>
              <w:rPr>
                <w:rFonts w:cs="Arial"/>
                <w:b/>
              </w:rPr>
              <w:t>Resultado</w:t>
            </w:r>
          </w:p>
        </w:tc>
      </w:tr>
      <w:tr>
        <w:trPr>
          <w:trHeight w:val="402" w:hRule="atLeast"/>
          <w:cantSplit w:val="true"/>
        </w:trPr>
        <w:tc>
          <w:tcPr>
            <w:tcW w:w="641"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0" w:type="dxa"/>
            </w:tcMar>
            <w:vAlign w:val="center"/>
          </w:tcPr>
          <w:p>
            <w:pPr>
              <w:pStyle w:val="Normal"/>
              <w:spacing w:before="0" w:after="0"/>
              <w:jc w:val="center"/>
              <w:rPr>
                <w:rFonts w:cs="Arial"/>
              </w:rPr>
            </w:pPr>
            <w:r>
              <w:rPr>
                <w:rFonts w:cs="Arial"/>
              </w:rPr>
            </w:r>
          </w:p>
        </w:tc>
        <w:tc>
          <w:tcPr>
            <w:tcW w:w="851"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0" w:type="dxa"/>
            </w:tcMar>
            <w:vAlign w:val="center"/>
          </w:tcPr>
          <w:p>
            <w:pPr>
              <w:pStyle w:val="Normal"/>
              <w:spacing w:before="0" w:after="280"/>
              <w:jc w:val="center"/>
              <w:rPr>
                <w:rFonts w:cs="Arial"/>
                <w:b/>
              </w:rPr>
            </w:pPr>
            <w:r>
              <w:rPr>
                <w:rFonts w:cs="Arial"/>
                <w:b/>
              </w:rPr>
            </w:r>
          </w:p>
        </w:tc>
        <w:tc>
          <w:tcPr>
            <w:tcW w:w="2125"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0" w:type="dxa"/>
            </w:tcMar>
            <w:vAlign w:val="center"/>
          </w:tcPr>
          <w:p>
            <w:pPr>
              <w:pStyle w:val="Normal"/>
              <w:spacing w:before="0" w:after="280"/>
              <w:jc w:val="center"/>
              <w:rPr>
                <w:rFonts w:cs="Arial"/>
                <w:b/>
              </w:rPr>
            </w:pPr>
            <w:r>
              <w:rPr>
                <w:rFonts w:cs="Arial"/>
                <w:b/>
              </w:rPr>
            </w:r>
          </w:p>
        </w:tc>
        <w:tc>
          <w:tcPr>
            <w:tcW w:w="2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0" w:type="dxa"/>
            </w:tcMar>
            <w:vAlign w:val="bottom"/>
          </w:tcPr>
          <w:p>
            <w:pPr>
              <w:pStyle w:val="Normal"/>
              <w:spacing w:before="0" w:after="0"/>
              <w:rPr>
                <w:rFonts w:cs="Arial"/>
                <w:b/>
              </w:rPr>
            </w:pPr>
            <w:r>
              <w:rPr>
                <w:rFonts w:cs="Arial"/>
                <w:b/>
              </w:rPr>
              <w:t>Entrega 05/05/2015</w:t>
            </w:r>
          </w:p>
        </w:tc>
        <w:tc>
          <w:tcPr>
            <w:tcW w:w="11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0" w:type="dxa"/>
            </w:tcMar>
            <w:vAlign w:val="center"/>
          </w:tcPr>
          <w:p>
            <w:pPr>
              <w:pStyle w:val="Normal"/>
              <w:spacing w:before="0" w:after="280"/>
              <w:jc w:val="center"/>
              <w:rPr>
                <w:rFonts w:cs="Arial"/>
                <w:b/>
              </w:rPr>
            </w:pPr>
            <w:r>
              <w:rPr>
                <w:rFonts w:cs="Arial"/>
                <w:b/>
              </w:rPr>
            </w:r>
          </w:p>
        </w:tc>
        <w:tc>
          <w:tcPr>
            <w:tcW w:w="11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0" w:type="dxa"/>
            </w:tcMar>
            <w:vAlign w:val="center"/>
          </w:tcPr>
          <w:p>
            <w:pPr>
              <w:pStyle w:val="Normal"/>
              <w:spacing w:before="0" w:after="280"/>
              <w:jc w:val="center"/>
              <w:rPr>
                <w:rFonts w:cs="Arial"/>
                <w:b/>
              </w:rPr>
            </w:pPr>
            <w:r>
              <w:rPr>
                <w:rFonts w:cs="Arial"/>
                <w:b/>
              </w:rPr>
            </w:r>
          </w:p>
        </w:tc>
        <w:tc>
          <w:tcPr>
            <w:tcW w:w="17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0" w:type="dxa"/>
            </w:tcMar>
            <w:vAlign w:val="center"/>
          </w:tcPr>
          <w:p>
            <w:pPr>
              <w:pStyle w:val="Normal"/>
              <w:spacing w:before="0" w:after="280"/>
              <w:jc w:val="center"/>
              <w:rPr>
                <w:rFonts w:cs="Arial"/>
                <w:b/>
              </w:rPr>
            </w:pPr>
            <w:r>
              <w:rPr>
                <w:rFonts w:cs="Arial"/>
                <w:b/>
              </w:rPr>
            </w:r>
          </w:p>
        </w:tc>
      </w:tr>
      <w:tr>
        <w:trPr>
          <w:trHeight w:val="408" w:hRule="atLeast"/>
          <w:cantSplit w:val="true"/>
        </w:trPr>
        <w:tc>
          <w:tcPr>
            <w:tcW w:w="641"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0" w:type="dxa"/>
            </w:tcMar>
            <w:vAlign w:val="center"/>
          </w:tcPr>
          <w:p>
            <w:pPr>
              <w:pStyle w:val="Normal"/>
              <w:spacing w:before="0" w:after="280"/>
              <w:jc w:val="center"/>
              <w:rPr>
                <w:rFonts w:cs="Arial"/>
              </w:rPr>
            </w:pPr>
            <w:r>
              <w:rPr>
                <w:rFonts w:cs="Arial"/>
              </w:rPr>
            </w:r>
          </w:p>
        </w:tc>
        <w:tc>
          <w:tcPr>
            <w:tcW w:w="851"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0" w:type="dxa"/>
            </w:tcMar>
            <w:vAlign w:val="center"/>
          </w:tcPr>
          <w:p>
            <w:pPr>
              <w:pStyle w:val="Normal"/>
              <w:spacing w:before="0" w:after="280"/>
              <w:jc w:val="center"/>
              <w:rPr>
                <w:rFonts w:cs="Arial"/>
                <w:b/>
              </w:rPr>
            </w:pPr>
            <w:r>
              <w:rPr>
                <w:rFonts w:cs="Arial"/>
                <w:b/>
              </w:rPr>
            </w:r>
          </w:p>
        </w:tc>
        <w:tc>
          <w:tcPr>
            <w:tcW w:w="2125"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0" w:type="dxa"/>
            </w:tcMar>
            <w:vAlign w:val="center"/>
          </w:tcPr>
          <w:p>
            <w:pPr>
              <w:pStyle w:val="Normal"/>
              <w:spacing w:before="0" w:after="280"/>
              <w:jc w:val="center"/>
              <w:rPr>
                <w:rFonts w:cs="Arial"/>
                <w:b/>
              </w:rPr>
            </w:pPr>
            <w:r>
              <w:rPr>
                <w:rFonts w:cs="Arial"/>
                <w:b/>
              </w:rPr>
            </w:r>
          </w:p>
        </w:tc>
        <w:tc>
          <w:tcPr>
            <w:tcW w:w="2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0" w:type="dxa"/>
            </w:tcMar>
            <w:vAlign w:val="bottom"/>
          </w:tcPr>
          <w:p>
            <w:pPr>
              <w:pStyle w:val="Normal"/>
              <w:spacing w:before="0" w:after="0"/>
              <w:rPr>
                <w:rFonts w:cs="Arial"/>
                <w:b/>
              </w:rPr>
            </w:pPr>
            <w:r>
              <w:rPr>
                <w:rFonts w:cs="Arial"/>
                <w:b/>
              </w:rPr>
              <w:t>Revisión_12/05/2015_</w:t>
            </w:r>
          </w:p>
        </w:tc>
        <w:tc>
          <w:tcPr>
            <w:tcW w:w="11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0" w:type="dxa"/>
            </w:tcMar>
            <w:vAlign w:val="center"/>
          </w:tcPr>
          <w:p>
            <w:pPr>
              <w:pStyle w:val="Normal"/>
              <w:spacing w:before="0" w:after="280"/>
              <w:jc w:val="center"/>
              <w:rPr>
                <w:rFonts w:cs="Arial"/>
                <w:b/>
              </w:rPr>
            </w:pPr>
            <w:r>
              <w:rPr>
                <w:rFonts w:cs="Arial"/>
                <w:b/>
              </w:rPr>
            </w:r>
          </w:p>
        </w:tc>
        <w:tc>
          <w:tcPr>
            <w:tcW w:w="11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0" w:type="dxa"/>
            </w:tcMar>
            <w:vAlign w:val="center"/>
          </w:tcPr>
          <w:p>
            <w:pPr>
              <w:pStyle w:val="Normal"/>
              <w:spacing w:before="0" w:after="280"/>
              <w:jc w:val="center"/>
              <w:rPr>
                <w:rFonts w:cs="Arial"/>
                <w:b/>
              </w:rPr>
            </w:pPr>
            <w:r>
              <w:rPr>
                <w:rFonts w:cs="Arial"/>
                <w:b/>
              </w:rPr>
            </w:r>
          </w:p>
        </w:tc>
        <w:tc>
          <w:tcPr>
            <w:tcW w:w="17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0" w:type="dxa"/>
            </w:tcMar>
            <w:vAlign w:val="center"/>
          </w:tcPr>
          <w:p>
            <w:pPr>
              <w:pStyle w:val="Normal"/>
              <w:spacing w:before="0" w:after="280"/>
              <w:jc w:val="center"/>
              <w:rPr>
                <w:rFonts w:cs="Arial"/>
                <w:b/>
              </w:rPr>
            </w:pPr>
            <w:r>
              <w:rPr>
                <w:rFonts w:cs="Arial"/>
                <w:b/>
              </w:rPr>
            </w:r>
          </w:p>
        </w:tc>
      </w:tr>
    </w:tbl>
    <w:p>
      <w:pPr>
        <w:pStyle w:val="Normal"/>
        <w:spacing w:before="0" w:after="0"/>
        <w:rPr>
          <w:rFonts w:ascii="Arial Black" w:hAnsi="Arial Black"/>
          <w:color w:val="1F497D"/>
        </w:rPr>
      </w:pPr>
      <w:r>
        <w:rPr>
          <w:rFonts w:ascii="Arial Black" w:hAnsi="Arial Black"/>
          <w:color w:val="1F497D"/>
        </w:rPr>
        <w:t>INTEGRANTES</w:t>
      </w:r>
    </w:p>
    <w:tbl>
      <w:tblPr>
        <w:jc w:val="left"/>
        <w:tblInd w:w="-70" w:type="dxa"/>
        <w:tblBorders>
          <w:top w:val="single" w:sz="8" w:space="0" w:color="000001"/>
          <w:left w:val="single" w:sz="4" w:space="0" w:color="000001"/>
          <w:bottom w:val="single" w:sz="4" w:space="0" w:color="000001"/>
          <w:insideH w:val="single" w:sz="4" w:space="0" w:color="000001"/>
          <w:right w:val="nil"/>
          <w:insideV w:val="nil"/>
        </w:tblBorders>
        <w:tblCellMar>
          <w:top w:w="0" w:type="dxa"/>
          <w:left w:w="-5" w:type="dxa"/>
          <w:bottom w:w="0" w:type="dxa"/>
          <w:right w:w="0" w:type="dxa"/>
        </w:tblCellMar>
      </w:tblPr>
      <w:tblGrid>
        <w:gridCol w:w="215"/>
        <w:gridCol w:w="1276"/>
        <w:gridCol w:w="4252"/>
        <w:gridCol w:w="1134"/>
        <w:gridCol w:w="1134"/>
        <w:gridCol w:w="1702"/>
      </w:tblGrid>
      <w:tr>
        <w:trPr>
          <w:trHeight w:val="476" w:hRule="atLeast"/>
          <w:cantSplit w:val="true"/>
        </w:trPr>
        <w:tc>
          <w:tcPr>
            <w:tcW w:w="215" w:type="dxa"/>
            <w:tcBorders>
              <w:top w:val="single" w:sz="8" w:space="0" w:color="000001"/>
              <w:left w:val="single" w:sz="4" w:space="0" w:color="000001"/>
              <w:bottom w:val="single" w:sz="4" w:space="0" w:color="000001"/>
              <w:insideH w:val="single" w:sz="4" w:space="0" w:color="000001"/>
              <w:right w:val="nil"/>
              <w:insideV w:val="nil"/>
            </w:tcBorders>
            <w:shd w:fill="auto" w:val="clear"/>
            <w:tcMar>
              <w:left w:w="-5" w:type="dxa"/>
            </w:tcMar>
          </w:tcPr>
          <w:p>
            <w:pPr>
              <w:pStyle w:val="Normal"/>
              <w:spacing w:before="0" w:after="0"/>
              <w:jc w:val="center"/>
              <w:rPr/>
            </w:pPr>
            <w:r>
              <w:rPr/>
            </w:r>
          </w:p>
        </w:tc>
        <w:tc>
          <w:tcPr>
            <w:tcW w:w="1276" w:type="dxa"/>
            <w:tcBorders>
              <w:top w:val="single" w:sz="8"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Heading6"/>
              <w:spacing w:before="0" w:after="280"/>
              <w:jc w:val="center"/>
              <w:rPr/>
            </w:pPr>
            <w:r>
              <w:rPr/>
              <w:t>Padrón</w:t>
            </w:r>
          </w:p>
        </w:tc>
        <w:tc>
          <w:tcPr>
            <w:tcW w:w="4252" w:type="dxa"/>
            <w:tcBorders>
              <w:top w:val="single" w:sz="8" w:space="0" w:color="000001"/>
              <w:left w:val="single" w:sz="4" w:space="0" w:color="000001"/>
              <w:bottom w:val="single" w:sz="4" w:space="0" w:color="000001"/>
              <w:insideH w:val="single" w:sz="4" w:space="0" w:color="000001"/>
              <w:right w:val="nil"/>
              <w:insideV w:val="nil"/>
            </w:tcBorders>
            <w:shd w:fill="auto" w:val="clear"/>
            <w:tcMar>
              <w:left w:w="-5" w:type="dxa"/>
            </w:tcMar>
          </w:tcPr>
          <w:p>
            <w:pPr>
              <w:pStyle w:val="Heading6"/>
              <w:spacing w:before="0" w:after="280"/>
              <w:jc w:val="center"/>
              <w:rPr/>
            </w:pPr>
            <w:r>
              <w:rPr/>
              <w:t>Apellido y Nombre</w:t>
            </w:r>
          </w:p>
        </w:tc>
        <w:tc>
          <w:tcPr>
            <w:tcW w:w="1134" w:type="dxa"/>
            <w:tcBorders>
              <w:top w:val="single" w:sz="8" w:space="0" w:color="000001"/>
              <w:left w:val="single" w:sz="4" w:space="0" w:color="000001"/>
              <w:bottom w:val="single" w:sz="4" w:space="0" w:color="000001"/>
              <w:insideH w:val="single" w:sz="4" w:space="0" w:color="000001"/>
              <w:right w:val="nil"/>
              <w:insideV w:val="nil"/>
            </w:tcBorders>
            <w:shd w:fill="auto" w:val="clear"/>
            <w:tcMar>
              <w:left w:w="-5" w:type="dxa"/>
            </w:tcMar>
          </w:tcPr>
          <w:p>
            <w:pPr>
              <w:pStyle w:val="Heading6"/>
              <w:spacing w:before="0" w:after="280"/>
              <w:jc w:val="center"/>
              <w:rPr/>
            </w:pPr>
            <w:r>
              <w:rPr/>
              <w:t>Asistencia a Entrega</w:t>
            </w:r>
          </w:p>
        </w:tc>
        <w:tc>
          <w:tcPr>
            <w:tcW w:w="1134" w:type="dxa"/>
            <w:tcBorders>
              <w:top w:val="single" w:sz="8" w:space="0" w:color="000001"/>
              <w:left w:val="single" w:sz="4" w:space="0" w:color="000001"/>
              <w:bottom w:val="single" w:sz="4" w:space="0" w:color="000001"/>
              <w:insideH w:val="single" w:sz="4" w:space="0" w:color="000001"/>
              <w:right w:val="nil"/>
              <w:insideV w:val="nil"/>
            </w:tcBorders>
            <w:shd w:fill="auto" w:val="clear"/>
            <w:tcMar>
              <w:left w:w="-5" w:type="dxa"/>
            </w:tcMar>
          </w:tcPr>
          <w:p>
            <w:pPr>
              <w:pStyle w:val="Heading6"/>
              <w:spacing w:before="0" w:after="280"/>
              <w:jc w:val="center"/>
              <w:rPr/>
            </w:pPr>
            <w:r>
              <w:rPr/>
              <w:t>Asistencia a Revisión</w:t>
            </w:r>
          </w:p>
        </w:tc>
        <w:tc>
          <w:tcPr>
            <w:tcW w:w="1702" w:type="dxa"/>
            <w:tcBorders>
              <w:top w:val="single" w:sz="8"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Heading6"/>
              <w:spacing w:before="0" w:after="280"/>
              <w:jc w:val="center"/>
              <w:rPr/>
            </w:pPr>
            <w:r>
              <w:rPr/>
              <w:t>Evaluación Individual Final</w:t>
            </w:r>
          </w:p>
        </w:tc>
      </w:tr>
      <w:tr>
        <w:trPr>
          <w:trHeight w:val="20" w:hRule="atLeast"/>
          <w:cantSplit w:val="true"/>
        </w:trPr>
        <w:tc>
          <w:tcPr>
            <w:tcW w:w="215" w:type="dxa"/>
            <w:tcBorders>
              <w:top w:val="nil"/>
              <w:left w:val="single" w:sz="8" w:space="0" w:color="000001"/>
              <w:bottom w:val="single" w:sz="4" w:space="0" w:color="000001"/>
              <w:insideH w:val="single" w:sz="4" w:space="0" w:color="000001"/>
              <w:right w:val="nil"/>
              <w:insideV w:val="nil"/>
            </w:tcBorders>
            <w:shd w:fill="auto" w:val="clear"/>
            <w:tcMar>
              <w:left w:w="-10" w:type="dxa"/>
            </w:tcMar>
            <w:vAlign w:val="bottom"/>
          </w:tcPr>
          <w:p>
            <w:pPr>
              <w:pStyle w:val="Normal"/>
              <w:spacing w:before="0" w:after="280"/>
              <w:jc w:val="center"/>
              <w:rPr/>
            </w:pPr>
            <w:r>
              <w:rPr/>
              <w:t>1</w:t>
            </w:r>
          </w:p>
        </w:tc>
        <w:tc>
          <w:tcPr>
            <w:tcW w:w="127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spacing w:before="0" w:after="280"/>
              <w:jc w:val="center"/>
              <w:rPr>
                <w:rFonts w:cs="Arial"/>
                <w:sz w:val="24"/>
                <w:szCs w:val="24"/>
              </w:rPr>
            </w:pPr>
            <w:r>
              <w:rPr>
                <w:rFonts w:cs="Arial"/>
                <w:sz w:val="24"/>
                <w:szCs w:val="24"/>
              </w:rPr>
              <w:t>85557</w:t>
            </w:r>
          </w:p>
        </w:tc>
        <w:tc>
          <w:tcPr>
            <w:tcW w:w="4252" w:type="dxa"/>
            <w:tcBorders>
              <w:top w:val="nil"/>
              <w:left w:val="single" w:sz="4" w:space="0" w:color="000001"/>
              <w:bottom w:val="single" w:sz="4" w:space="0" w:color="000001"/>
              <w:insideH w:val="single" w:sz="4" w:space="0" w:color="000001"/>
              <w:right w:val="nil"/>
              <w:insideV w:val="nil"/>
            </w:tcBorders>
            <w:shd w:fill="auto" w:val="clear"/>
            <w:tcMar>
              <w:left w:w="-5" w:type="dxa"/>
            </w:tcMar>
            <w:vAlign w:val="bottom"/>
          </w:tcPr>
          <w:p>
            <w:pPr>
              <w:pStyle w:val="Normal"/>
              <w:spacing w:before="0" w:after="280"/>
              <w:jc w:val="center"/>
              <w:rPr>
                <w:rFonts w:cs="Arial"/>
                <w:sz w:val="24"/>
                <w:szCs w:val="24"/>
              </w:rPr>
            </w:pPr>
            <w:r>
              <w:rPr>
                <w:rFonts w:cs="Arial"/>
                <w:sz w:val="24"/>
                <w:szCs w:val="24"/>
              </w:rPr>
              <w:t>Solotun Roberto</w:t>
            </w:r>
          </w:p>
        </w:tc>
        <w:tc>
          <w:tcPr>
            <w:tcW w:w="1134" w:type="dxa"/>
            <w:tcBorders>
              <w:top w:val="nil"/>
              <w:left w:val="single" w:sz="4" w:space="0" w:color="000001"/>
              <w:bottom w:val="single" w:sz="4" w:space="0" w:color="000001"/>
              <w:insideH w:val="single" w:sz="4" w:space="0" w:color="000001"/>
              <w:right w:val="nil"/>
              <w:insideV w:val="nil"/>
            </w:tcBorders>
            <w:shd w:fill="auto" w:val="clear"/>
            <w:tcMar>
              <w:left w:w="-5" w:type="dxa"/>
            </w:tcMar>
            <w:vAlign w:val="bottom"/>
          </w:tcPr>
          <w:p>
            <w:pPr>
              <w:pStyle w:val="Normal"/>
              <w:spacing w:before="0" w:after="280"/>
              <w:jc w:val="center"/>
              <w:rPr>
                <w:rFonts w:cs="Arial"/>
                <w:sz w:val="24"/>
                <w:szCs w:val="24"/>
              </w:rPr>
            </w:pPr>
            <w:r>
              <w:rPr>
                <w:rFonts w:cs="Arial"/>
                <w:sz w:val="24"/>
                <w:szCs w:val="24"/>
              </w:rPr>
            </w:r>
          </w:p>
        </w:tc>
        <w:tc>
          <w:tcPr>
            <w:tcW w:w="1134" w:type="dxa"/>
            <w:tcBorders>
              <w:top w:val="nil"/>
              <w:left w:val="single" w:sz="4" w:space="0" w:color="000001"/>
              <w:bottom w:val="single" w:sz="4" w:space="0" w:color="000001"/>
              <w:insideH w:val="single" w:sz="4" w:space="0" w:color="000001"/>
              <w:right w:val="nil"/>
              <w:insideV w:val="nil"/>
            </w:tcBorders>
            <w:shd w:fill="auto" w:val="clear"/>
            <w:tcMar>
              <w:left w:w="-5" w:type="dxa"/>
            </w:tcMar>
            <w:vAlign w:val="bottom"/>
          </w:tcPr>
          <w:p>
            <w:pPr>
              <w:pStyle w:val="Normal"/>
              <w:spacing w:before="0" w:after="280"/>
              <w:jc w:val="center"/>
              <w:rPr>
                <w:rFonts w:cs="Arial"/>
                <w:sz w:val="24"/>
                <w:szCs w:val="24"/>
              </w:rPr>
            </w:pPr>
            <w:r>
              <w:rPr>
                <w:rFonts w:cs="Arial"/>
                <w:sz w:val="24"/>
                <w:szCs w:val="24"/>
              </w:rPr>
            </w:r>
          </w:p>
        </w:tc>
        <w:tc>
          <w:tcPr>
            <w:tcW w:w="1702" w:type="dxa"/>
            <w:tcBorders>
              <w:top w:val="nil"/>
              <w:left w:val="single" w:sz="4" w:space="0" w:color="000001"/>
              <w:bottom w:val="single" w:sz="4" w:space="0" w:color="000001"/>
              <w:insideH w:val="single" w:sz="4" w:space="0" w:color="000001"/>
              <w:right w:val="single" w:sz="8" w:space="0" w:color="000001"/>
              <w:insideV w:val="single" w:sz="8" w:space="0" w:color="000001"/>
            </w:tcBorders>
            <w:shd w:fill="auto" w:val="clear"/>
            <w:tcMar>
              <w:left w:w="-5" w:type="dxa"/>
            </w:tcMar>
            <w:vAlign w:val="bottom"/>
          </w:tcPr>
          <w:p>
            <w:pPr>
              <w:pStyle w:val="Normal"/>
              <w:spacing w:before="0" w:after="280"/>
              <w:jc w:val="center"/>
              <w:rPr>
                <w:rFonts w:cs="Arial"/>
                <w:sz w:val="24"/>
                <w:szCs w:val="24"/>
              </w:rPr>
            </w:pPr>
            <w:r>
              <w:rPr>
                <w:rFonts w:cs="Arial"/>
                <w:sz w:val="24"/>
                <w:szCs w:val="24"/>
              </w:rPr>
            </w:r>
          </w:p>
        </w:tc>
      </w:tr>
      <w:tr>
        <w:trPr>
          <w:trHeight w:val="20" w:hRule="atLeast"/>
          <w:cantSplit w:val="true"/>
        </w:trPr>
        <w:tc>
          <w:tcPr>
            <w:tcW w:w="215" w:type="dxa"/>
            <w:tcBorders>
              <w:top w:val="nil"/>
              <w:left w:val="single" w:sz="8" w:space="0" w:color="000001"/>
              <w:bottom w:val="single" w:sz="4" w:space="0" w:color="000001"/>
              <w:insideH w:val="single" w:sz="4" w:space="0" w:color="000001"/>
              <w:right w:val="nil"/>
              <w:insideV w:val="nil"/>
            </w:tcBorders>
            <w:shd w:fill="auto" w:val="clear"/>
            <w:tcMar>
              <w:left w:w="-10" w:type="dxa"/>
            </w:tcMar>
            <w:vAlign w:val="bottom"/>
          </w:tcPr>
          <w:p>
            <w:pPr>
              <w:pStyle w:val="Normal"/>
              <w:spacing w:before="0" w:after="280"/>
              <w:jc w:val="center"/>
              <w:rPr/>
            </w:pPr>
            <w:r>
              <w:rPr/>
              <w:t>2</w:t>
            </w:r>
          </w:p>
        </w:tc>
        <w:tc>
          <w:tcPr>
            <w:tcW w:w="127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spacing w:before="0" w:after="280"/>
              <w:jc w:val="center"/>
              <w:rPr>
                <w:rFonts w:cs="Arial"/>
                <w:sz w:val="24"/>
                <w:szCs w:val="24"/>
              </w:rPr>
            </w:pPr>
            <w:r>
              <w:rPr>
                <w:rFonts w:cs="Arial"/>
                <w:sz w:val="24"/>
                <w:szCs w:val="24"/>
              </w:rPr>
              <w:t>94698</w:t>
            </w:r>
          </w:p>
        </w:tc>
        <w:tc>
          <w:tcPr>
            <w:tcW w:w="4252" w:type="dxa"/>
            <w:tcBorders>
              <w:top w:val="nil"/>
              <w:left w:val="single" w:sz="4" w:space="0" w:color="000001"/>
              <w:bottom w:val="single" w:sz="4" w:space="0" w:color="000001"/>
              <w:insideH w:val="single" w:sz="4" w:space="0" w:color="000001"/>
              <w:right w:val="nil"/>
              <w:insideV w:val="nil"/>
            </w:tcBorders>
            <w:shd w:fill="auto" w:val="clear"/>
            <w:tcMar>
              <w:left w:w="-5" w:type="dxa"/>
            </w:tcMar>
            <w:vAlign w:val="bottom"/>
          </w:tcPr>
          <w:p>
            <w:pPr>
              <w:pStyle w:val="Normal"/>
              <w:spacing w:before="0" w:after="280"/>
              <w:jc w:val="center"/>
              <w:rPr>
                <w:rFonts w:cs="Arial"/>
                <w:sz w:val="24"/>
                <w:szCs w:val="24"/>
              </w:rPr>
            </w:pPr>
            <w:r>
              <w:rPr>
                <w:rFonts w:cs="Arial"/>
                <w:sz w:val="24"/>
                <w:szCs w:val="24"/>
              </w:rPr>
              <w:t>Aller Juan</w:t>
            </w:r>
          </w:p>
        </w:tc>
        <w:tc>
          <w:tcPr>
            <w:tcW w:w="1134" w:type="dxa"/>
            <w:tcBorders>
              <w:top w:val="nil"/>
              <w:left w:val="single" w:sz="4" w:space="0" w:color="000001"/>
              <w:bottom w:val="single" w:sz="4" w:space="0" w:color="000001"/>
              <w:insideH w:val="single" w:sz="4" w:space="0" w:color="000001"/>
              <w:right w:val="nil"/>
              <w:insideV w:val="nil"/>
            </w:tcBorders>
            <w:shd w:fill="auto" w:val="clear"/>
            <w:tcMar>
              <w:left w:w="-5" w:type="dxa"/>
            </w:tcMar>
            <w:vAlign w:val="bottom"/>
          </w:tcPr>
          <w:p>
            <w:pPr>
              <w:pStyle w:val="Normal"/>
              <w:spacing w:before="0" w:after="280"/>
              <w:jc w:val="center"/>
              <w:rPr>
                <w:rFonts w:cs="Arial"/>
                <w:sz w:val="24"/>
                <w:szCs w:val="24"/>
              </w:rPr>
            </w:pPr>
            <w:r>
              <w:rPr>
                <w:rFonts w:cs="Arial"/>
                <w:sz w:val="24"/>
                <w:szCs w:val="24"/>
              </w:rPr>
            </w:r>
          </w:p>
        </w:tc>
        <w:tc>
          <w:tcPr>
            <w:tcW w:w="1134" w:type="dxa"/>
            <w:tcBorders>
              <w:top w:val="nil"/>
              <w:left w:val="single" w:sz="4" w:space="0" w:color="000001"/>
              <w:bottom w:val="single" w:sz="4" w:space="0" w:color="000001"/>
              <w:insideH w:val="single" w:sz="4" w:space="0" w:color="000001"/>
              <w:right w:val="nil"/>
              <w:insideV w:val="nil"/>
            </w:tcBorders>
            <w:shd w:fill="auto" w:val="clear"/>
            <w:tcMar>
              <w:left w:w="-5" w:type="dxa"/>
            </w:tcMar>
            <w:vAlign w:val="bottom"/>
          </w:tcPr>
          <w:p>
            <w:pPr>
              <w:pStyle w:val="Normal"/>
              <w:spacing w:before="0" w:after="280"/>
              <w:jc w:val="center"/>
              <w:rPr>
                <w:rFonts w:cs="Arial"/>
                <w:sz w:val="24"/>
                <w:szCs w:val="24"/>
              </w:rPr>
            </w:pPr>
            <w:r>
              <w:rPr>
                <w:rFonts w:cs="Arial"/>
                <w:sz w:val="24"/>
                <w:szCs w:val="24"/>
              </w:rPr>
            </w:r>
          </w:p>
        </w:tc>
        <w:tc>
          <w:tcPr>
            <w:tcW w:w="1702" w:type="dxa"/>
            <w:tcBorders>
              <w:top w:val="nil"/>
              <w:left w:val="single" w:sz="4" w:space="0" w:color="000001"/>
              <w:bottom w:val="single" w:sz="4" w:space="0" w:color="000001"/>
              <w:insideH w:val="single" w:sz="4" w:space="0" w:color="000001"/>
              <w:right w:val="single" w:sz="8" w:space="0" w:color="000001"/>
              <w:insideV w:val="single" w:sz="8" w:space="0" w:color="000001"/>
            </w:tcBorders>
            <w:shd w:fill="auto" w:val="clear"/>
            <w:tcMar>
              <w:left w:w="-5" w:type="dxa"/>
            </w:tcMar>
            <w:vAlign w:val="bottom"/>
          </w:tcPr>
          <w:p>
            <w:pPr>
              <w:pStyle w:val="Normal"/>
              <w:spacing w:before="0" w:after="280"/>
              <w:jc w:val="center"/>
              <w:rPr>
                <w:rFonts w:cs="Arial"/>
                <w:sz w:val="24"/>
                <w:szCs w:val="24"/>
              </w:rPr>
            </w:pPr>
            <w:r>
              <w:rPr>
                <w:rFonts w:cs="Arial"/>
                <w:sz w:val="24"/>
                <w:szCs w:val="24"/>
              </w:rPr>
            </w:r>
          </w:p>
        </w:tc>
      </w:tr>
      <w:tr>
        <w:trPr>
          <w:trHeight w:val="20" w:hRule="atLeast"/>
          <w:cantSplit w:val="true"/>
        </w:trPr>
        <w:tc>
          <w:tcPr>
            <w:tcW w:w="215" w:type="dxa"/>
            <w:tcBorders>
              <w:top w:val="nil"/>
              <w:left w:val="single" w:sz="8" w:space="0" w:color="000001"/>
              <w:bottom w:val="single" w:sz="4" w:space="0" w:color="000001"/>
              <w:insideH w:val="single" w:sz="4" w:space="0" w:color="000001"/>
              <w:right w:val="nil"/>
              <w:insideV w:val="nil"/>
            </w:tcBorders>
            <w:shd w:fill="auto" w:val="clear"/>
            <w:tcMar>
              <w:left w:w="-10" w:type="dxa"/>
            </w:tcMar>
            <w:vAlign w:val="bottom"/>
          </w:tcPr>
          <w:p>
            <w:pPr>
              <w:pStyle w:val="Normal"/>
              <w:spacing w:before="0" w:after="280"/>
              <w:jc w:val="center"/>
              <w:rPr/>
            </w:pPr>
            <w:r>
              <w:rPr/>
              <w:t>3</w:t>
            </w:r>
          </w:p>
        </w:tc>
        <w:tc>
          <w:tcPr>
            <w:tcW w:w="127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spacing w:before="0" w:after="280"/>
              <w:jc w:val="center"/>
              <w:rPr>
                <w:rFonts w:cs="Arial"/>
                <w:sz w:val="24"/>
                <w:szCs w:val="24"/>
              </w:rPr>
            </w:pPr>
            <w:r>
              <w:rPr>
                <w:rFonts w:cs="Arial"/>
                <w:sz w:val="24"/>
                <w:szCs w:val="24"/>
              </w:rPr>
              <w:t>91257</w:t>
            </w:r>
          </w:p>
        </w:tc>
        <w:tc>
          <w:tcPr>
            <w:tcW w:w="4252" w:type="dxa"/>
            <w:tcBorders>
              <w:top w:val="nil"/>
              <w:left w:val="single" w:sz="4" w:space="0" w:color="000001"/>
              <w:bottom w:val="single" w:sz="4" w:space="0" w:color="000001"/>
              <w:insideH w:val="single" w:sz="4" w:space="0" w:color="000001"/>
              <w:right w:val="nil"/>
              <w:insideV w:val="nil"/>
            </w:tcBorders>
            <w:shd w:fill="auto" w:val="clear"/>
            <w:tcMar>
              <w:left w:w="-5" w:type="dxa"/>
            </w:tcMar>
            <w:vAlign w:val="bottom"/>
          </w:tcPr>
          <w:p>
            <w:pPr>
              <w:pStyle w:val="Normal"/>
              <w:spacing w:before="0" w:after="280"/>
              <w:jc w:val="center"/>
              <w:rPr>
                <w:rFonts w:cs="Arial"/>
                <w:sz w:val="24"/>
                <w:szCs w:val="24"/>
              </w:rPr>
            </w:pPr>
            <w:r>
              <w:rPr>
                <w:rFonts w:cs="Arial"/>
                <w:sz w:val="24"/>
                <w:szCs w:val="24"/>
              </w:rPr>
              <w:t>Arroyo Hernan</w:t>
            </w:r>
          </w:p>
        </w:tc>
        <w:tc>
          <w:tcPr>
            <w:tcW w:w="1134" w:type="dxa"/>
            <w:tcBorders>
              <w:top w:val="nil"/>
              <w:left w:val="single" w:sz="4" w:space="0" w:color="000001"/>
              <w:bottom w:val="single" w:sz="4" w:space="0" w:color="000001"/>
              <w:insideH w:val="single" w:sz="4" w:space="0" w:color="000001"/>
              <w:right w:val="nil"/>
              <w:insideV w:val="nil"/>
            </w:tcBorders>
            <w:shd w:fill="auto" w:val="clear"/>
            <w:tcMar>
              <w:left w:w="-5" w:type="dxa"/>
            </w:tcMar>
            <w:vAlign w:val="bottom"/>
          </w:tcPr>
          <w:p>
            <w:pPr>
              <w:pStyle w:val="Normal"/>
              <w:spacing w:before="0" w:after="280"/>
              <w:jc w:val="center"/>
              <w:rPr>
                <w:rFonts w:cs="Arial"/>
                <w:sz w:val="24"/>
                <w:szCs w:val="24"/>
              </w:rPr>
            </w:pPr>
            <w:r>
              <w:rPr>
                <w:rFonts w:cs="Arial"/>
                <w:sz w:val="24"/>
                <w:szCs w:val="24"/>
              </w:rPr>
            </w:r>
          </w:p>
        </w:tc>
        <w:tc>
          <w:tcPr>
            <w:tcW w:w="1134" w:type="dxa"/>
            <w:tcBorders>
              <w:top w:val="nil"/>
              <w:left w:val="single" w:sz="4" w:space="0" w:color="000001"/>
              <w:bottom w:val="single" w:sz="4" w:space="0" w:color="000001"/>
              <w:insideH w:val="single" w:sz="4" w:space="0" w:color="000001"/>
              <w:right w:val="nil"/>
              <w:insideV w:val="nil"/>
            </w:tcBorders>
            <w:shd w:fill="auto" w:val="clear"/>
            <w:tcMar>
              <w:left w:w="-5" w:type="dxa"/>
            </w:tcMar>
            <w:vAlign w:val="bottom"/>
          </w:tcPr>
          <w:p>
            <w:pPr>
              <w:pStyle w:val="Normal"/>
              <w:spacing w:before="0" w:after="280"/>
              <w:jc w:val="center"/>
              <w:rPr>
                <w:rFonts w:cs="Arial"/>
                <w:sz w:val="24"/>
                <w:szCs w:val="24"/>
              </w:rPr>
            </w:pPr>
            <w:r>
              <w:rPr>
                <w:rFonts w:cs="Arial"/>
                <w:sz w:val="24"/>
                <w:szCs w:val="24"/>
              </w:rPr>
            </w:r>
          </w:p>
        </w:tc>
        <w:tc>
          <w:tcPr>
            <w:tcW w:w="1702" w:type="dxa"/>
            <w:tcBorders>
              <w:top w:val="nil"/>
              <w:left w:val="single" w:sz="4" w:space="0" w:color="000001"/>
              <w:bottom w:val="single" w:sz="4" w:space="0" w:color="000001"/>
              <w:insideH w:val="single" w:sz="4" w:space="0" w:color="000001"/>
              <w:right w:val="single" w:sz="8" w:space="0" w:color="000001"/>
              <w:insideV w:val="single" w:sz="8" w:space="0" w:color="000001"/>
            </w:tcBorders>
            <w:shd w:fill="auto" w:val="clear"/>
            <w:tcMar>
              <w:left w:w="-5" w:type="dxa"/>
            </w:tcMar>
            <w:vAlign w:val="bottom"/>
          </w:tcPr>
          <w:p>
            <w:pPr>
              <w:pStyle w:val="Normal"/>
              <w:spacing w:before="0" w:after="280"/>
              <w:jc w:val="center"/>
              <w:rPr>
                <w:rFonts w:cs="Arial"/>
                <w:sz w:val="24"/>
                <w:szCs w:val="24"/>
              </w:rPr>
            </w:pPr>
            <w:r>
              <w:rPr>
                <w:rFonts w:cs="Arial"/>
                <w:sz w:val="24"/>
                <w:szCs w:val="24"/>
              </w:rPr>
            </w:r>
          </w:p>
        </w:tc>
      </w:tr>
      <w:tr>
        <w:trPr>
          <w:trHeight w:val="20" w:hRule="atLeast"/>
          <w:cantSplit w:val="true"/>
        </w:trPr>
        <w:tc>
          <w:tcPr>
            <w:tcW w:w="215" w:type="dxa"/>
            <w:tcBorders>
              <w:top w:val="nil"/>
              <w:left w:val="single" w:sz="8" w:space="0" w:color="000001"/>
              <w:bottom w:val="single" w:sz="4" w:space="0" w:color="000001"/>
              <w:insideH w:val="single" w:sz="4" w:space="0" w:color="000001"/>
              <w:right w:val="nil"/>
              <w:insideV w:val="nil"/>
            </w:tcBorders>
            <w:shd w:fill="auto" w:val="clear"/>
            <w:tcMar>
              <w:left w:w="-10" w:type="dxa"/>
            </w:tcMar>
            <w:vAlign w:val="bottom"/>
          </w:tcPr>
          <w:p>
            <w:pPr>
              <w:pStyle w:val="Normal"/>
              <w:spacing w:before="0" w:after="280"/>
              <w:jc w:val="center"/>
              <w:rPr/>
            </w:pPr>
            <w:r>
              <w:rPr/>
              <w:t>4</w:t>
            </w:r>
          </w:p>
        </w:tc>
        <w:tc>
          <w:tcPr>
            <w:tcW w:w="127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spacing w:before="0" w:after="280"/>
              <w:jc w:val="center"/>
              <w:rPr>
                <w:rFonts w:cs="Arial"/>
                <w:sz w:val="24"/>
                <w:szCs w:val="24"/>
              </w:rPr>
            </w:pPr>
            <w:r>
              <w:rPr>
                <w:rFonts w:cs="Arial"/>
                <w:sz w:val="24"/>
                <w:szCs w:val="24"/>
              </w:rPr>
              <w:t>94463</w:t>
            </w:r>
          </w:p>
        </w:tc>
        <w:tc>
          <w:tcPr>
            <w:tcW w:w="4252" w:type="dxa"/>
            <w:tcBorders>
              <w:top w:val="nil"/>
              <w:left w:val="single" w:sz="4" w:space="0" w:color="000001"/>
              <w:bottom w:val="single" w:sz="4" w:space="0" w:color="000001"/>
              <w:insideH w:val="single" w:sz="4" w:space="0" w:color="000001"/>
              <w:right w:val="nil"/>
              <w:insideV w:val="nil"/>
            </w:tcBorders>
            <w:shd w:fill="auto" w:val="clear"/>
            <w:tcMar>
              <w:left w:w="-5" w:type="dxa"/>
            </w:tcMar>
            <w:vAlign w:val="bottom"/>
          </w:tcPr>
          <w:p>
            <w:pPr>
              <w:pStyle w:val="Normal"/>
              <w:spacing w:before="0" w:after="280"/>
              <w:jc w:val="center"/>
              <w:rPr>
                <w:rFonts w:cs="Arial"/>
                <w:sz w:val="24"/>
                <w:szCs w:val="24"/>
              </w:rPr>
            </w:pPr>
            <w:r>
              <w:rPr>
                <w:rFonts w:cs="Arial"/>
                <w:sz w:val="24"/>
                <w:szCs w:val="24"/>
              </w:rPr>
              <w:t>De Valais Ezequiel</w:t>
            </w:r>
          </w:p>
        </w:tc>
        <w:tc>
          <w:tcPr>
            <w:tcW w:w="1134" w:type="dxa"/>
            <w:tcBorders>
              <w:top w:val="nil"/>
              <w:left w:val="single" w:sz="4" w:space="0" w:color="000001"/>
              <w:bottom w:val="single" w:sz="4" w:space="0" w:color="000001"/>
              <w:insideH w:val="single" w:sz="4" w:space="0" w:color="000001"/>
              <w:right w:val="nil"/>
              <w:insideV w:val="nil"/>
            </w:tcBorders>
            <w:shd w:fill="auto" w:val="clear"/>
            <w:tcMar>
              <w:left w:w="-5" w:type="dxa"/>
            </w:tcMar>
            <w:vAlign w:val="bottom"/>
          </w:tcPr>
          <w:p>
            <w:pPr>
              <w:pStyle w:val="Normal"/>
              <w:spacing w:before="0" w:after="280"/>
              <w:jc w:val="center"/>
              <w:rPr>
                <w:rFonts w:cs="Arial"/>
                <w:sz w:val="24"/>
                <w:szCs w:val="24"/>
              </w:rPr>
            </w:pPr>
            <w:r>
              <w:rPr>
                <w:rFonts w:cs="Arial"/>
                <w:sz w:val="24"/>
                <w:szCs w:val="24"/>
              </w:rPr>
            </w:r>
          </w:p>
        </w:tc>
        <w:tc>
          <w:tcPr>
            <w:tcW w:w="1134" w:type="dxa"/>
            <w:tcBorders>
              <w:top w:val="nil"/>
              <w:left w:val="single" w:sz="4" w:space="0" w:color="000001"/>
              <w:bottom w:val="single" w:sz="4" w:space="0" w:color="000001"/>
              <w:insideH w:val="single" w:sz="4" w:space="0" w:color="000001"/>
              <w:right w:val="nil"/>
              <w:insideV w:val="nil"/>
            </w:tcBorders>
            <w:shd w:fill="auto" w:val="clear"/>
            <w:tcMar>
              <w:left w:w="-5" w:type="dxa"/>
            </w:tcMar>
            <w:vAlign w:val="bottom"/>
          </w:tcPr>
          <w:p>
            <w:pPr>
              <w:pStyle w:val="Normal"/>
              <w:spacing w:before="0" w:after="280"/>
              <w:jc w:val="center"/>
              <w:rPr>
                <w:rFonts w:cs="Arial"/>
                <w:sz w:val="24"/>
                <w:szCs w:val="24"/>
              </w:rPr>
            </w:pPr>
            <w:r>
              <w:rPr>
                <w:rFonts w:cs="Arial"/>
                <w:sz w:val="24"/>
                <w:szCs w:val="24"/>
              </w:rPr>
            </w:r>
          </w:p>
        </w:tc>
        <w:tc>
          <w:tcPr>
            <w:tcW w:w="1702" w:type="dxa"/>
            <w:tcBorders>
              <w:top w:val="nil"/>
              <w:left w:val="single" w:sz="4" w:space="0" w:color="000001"/>
              <w:bottom w:val="single" w:sz="4" w:space="0" w:color="000001"/>
              <w:insideH w:val="single" w:sz="4" w:space="0" w:color="000001"/>
              <w:right w:val="single" w:sz="8" w:space="0" w:color="000001"/>
              <w:insideV w:val="single" w:sz="8" w:space="0" w:color="000001"/>
            </w:tcBorders>
            <w:shd w:fill="auto" w:val="clear"/>
            <w:tcMar>
              <w:left w:w="-5" w:type="dxa"/>
            </w:tcMar>
            <w:vAlign w:val="bottom"/>
          </w:tcPr>
          <w:p>
            <w:pPr>
              <w:pStyle w:val="Normal"/>
              <w:spacing w:before="0" w:after="280"/>
              <w:jc w:val="center"/>
              <w:rPr>
                <w:rFonts w:cs="Arial"/>
                <w:sz w:val="24"/>
                <w:szCs w:val="24"/>
              </w:rPr>
            </w:pPr>
            <w:r>
              <w:rPr>
                <w:rFonts w:cs="Arial"/>
                <w:sz w:val="24"/>
                <w:szCs w:val="24"/>
              </w:rPr>
            </w:r>
          </w:p>
        </w:tc>
      </w:tr>
      <w:tr>
        <w:trPr>
          <w:trHeight w:val="20" w:hRule="atLeast"/>
          <w:cantSplit w:val="true"/>
        </w:trPr>
        <w:tc>
          <w:tcPr>
            <w:tcW w:w="215" w:type="dxa"/>
            <w:tcBorders>
              <w:top w:val="nil"/>
              <w:left w:val="single" w:sz="8" w:space="0" w:color="000001"/>
              <w:bottom w:val="single" w:sz="4" w:space="0" w:color="000001"/>
              <w:insideH w:val="single" w:sz="4" w:space="0" w:color="000001"/>
              <w:right w:val="nil"/>
              <w:insideV w:val="nil"/>
            </w:tcBorders>
            <w:shd w:fill="auto" w:val="clear"/>
            <w:tcMar>
              <w:left w:w="-10" w:type="dxa"/>
            </w:tcMar>
            <w:vAlign w:val="bottom"/>
          </w:tcPr>
          <w:p>
            <w:pPr>
              <w:pStyle w:val="Normal"/>
              <w:spacing w:before="0" w:after="280"/>
              <w:jc w:val="center"/>
              <w:rPr/>
            </w:pPr>
            <w:r>
              <w:rPr/>
              <w:t>5</w:t>
            </w:r>
          </w:p>
        </w:tc>
        <w:tc>
          <w:tcPr>
            <w:tcW w:w="127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spacing w:before="0" w:after="280"/>
              <w:jc w:val="center"/>
              <w:rPr>
                <w:rFonts w:cs="Arial"/>
                <w:sz w:val="24"/>
                <w:szCs w:val="24"/>
              </w:rPr>
            </w:pPr>
            <w:r>
              <w:rPr>
                <w:rFonts w:cs="Arial"/>
                <w:sz w:val="24"/>
                <w:szCs w:val="24"/>
              </w:rPr>
              <w:t>93436</w:t>
            </w:r>
          </w:p>
        </w:tc>
        <w:tc>
          <w:tcPr>
            <w:tcW w:w="4252" w:type="dxa"/>
            <w:tcBorders>
              <w:top w:val="nil"/>
              <w:left w:val="single" w:sz="4" w:space="0" w:color="000001"/>
              <w:bottom w:val="single" w:sz="4" w:space="0" w:color="000001"/>
              <w:insideH w:val="single" w:sz="4" w:space="0" w:color="000001"/>
              <w:right w:val="nil"/>
              <w:insideV w:val="nil"/>
            </w:tcBorders>
            <w:shd w:fill="auto" w:val="clear"/>
            <w:tcMar>
              <w:left w:w="-5" w:type="dxa"/>
            </w:tcMar>
            <w:vAlign w:val="bottom"/>
          </w:tcPr>
          <w:p>
            <w:pPr>
              <w:pStyle w:val="Normal"/>
              <w:spacing w:before="0" w:after="280"/>
              <w:jc w:val="center"/>
              <w:rPr>
                <w:rFonts w:cs="Arial"/>
                <w:sz w:val="24"/>
                <w:szCs w:val="24"/>
              </w:rPr>
            </w:pPr>
            <w:r>
              <w:rPr>
                <w:rFonts w:cs="Arial"/>
                <w:sz w:val="24"/>
                <w:szCs w:val="24"/>
              </w:rPr>
              <w:t>Grillo Ezequiel</w:t>
            </w:r>
          </w:p>
        </w:tc>
        <w:tc>
          <w:tcPr>
            <w:tcW w:w="1134" w:type="dxa"/>
            <w:tcBorders>
              <w:top w:val="nil"/>
              <w:left w:val="single" w:sz="4" w:space="0" w:color="000001"/>
              <w:bottom w:val="single" w:sz="4" w:space="0" w:color="000001"/>
              <w:insideH w:val="single" w:sz="4" w:space="0" w:color="000001"/>
              <w:right w:val="nil"/>
              <w:insideV w:val="nil"/>
            </w:tcBorders>
            <w:shd w:fill="auto" w:val="clear"/>
            <w:tcMar>
              <w:left w:w="-5" w:type="dxa"/>
            </w:tcMar>
            <w:vAlign w:val="bottom"/>
          </w:tcPr>
          <w:p>
            <w:pPr>
              <w:pStyle w:val="Normal"/>
              <w:spacing w:before="0" w:after="280"/>
              <w:jc w:val="center"/>
              <w:rPr>
                <w:rFonts w:cs="Arial"/>
                <w:sz w:val="24"/>
                <w:szCs w:val="24"/>
              </w:rPr>
            </w:pPr>
            <w:r>
              <w:rPr>
                <w:rFonts w:cs="Arial"/>
                <w:sz w:val="24"/>
                <w:szCs w:val="24"/>
              </w:rPr>
            </w:r>
          </w:p>
        </w:tc>
        <w:tc>
          <w:tcPr>
            <w:tcW w:w="1134" w:type="dxa"/>
            <w:tcBorders>
              <w:top w:val="nil"/>
              <w:left w:val="single" w:sz="4" w:space="0" w:color="000001"/>
              <w:bottom w:val="single" w:sz="4" w:space="0" w:color="000001"/>
              <w:insideH w:val="single" w:sz="4" w:space="0" w:color="000001"/>
              <w:right w:val="nil"/>
              <w:insideV w:val="nil"/>
            </w:tcBorders>
            <w:shd w:fill="auto" w:val="clear"/>
            <w:tcMar>
              <w:left w:w="-5" w:type="dxa"/>
            </w:tcMar>
            <w:vAlign w:val="bottom"/>
          </w:tcPr>
          <w:p>
            <w:pPr>
              <w:pStyle w:val="Normal"/>
              <w:spacing w:before="0" w:after="280"/>
              <w:jc w:val="center"/>
              <w:rPr>
                <w:rFonts w:cs="Arial"/>
                <w:sz w:val="24"/>
                <w:szCs w:val="24"/>
              </w:rPr>
            </w:pPr>
            <w:r>
              <w:rPr>
                <w:rFonts w:cs="Arial"/>
                <w:sz w:val="24"/>
                <w:szCs w:val="24"/>
              </w:rPr>
            </w:r>
          </w:p>
        </w:tc>
        <w:tc>
          <w:tcPr>
            <w:tcW w:w="1702" w:type="dxa"/>
            <w:tcBorders>
              <w:top w:val="nil"/>
              <w:left w:val="single" w:sz="4" w:space="0" w:color="000001"/>
              <w:bottom w:val="single" w:sz="4" w:space="0" w:color="000001"/>
              <w:insideH w:val="single" w:sz="4" w:space="0" w:color="000001"/>
              <w:right w:val="single" w:sz="8" w:space="0" w:color="000001"/>
              <w:insideV w:val="single" w:sz="8" w:space="0" w:color="000001"/>
            </w:tcBorders>
            <w:shd w:fill="auto" w:val="clear"/>
            <w:tcMar>
              <w:left w:w="-5" w:type="dxa"/>
            </w:tcMar>
            <w:vAlign w:val="bottom"/>
          </w:tcPr>
          <w:p>
            <w:pPr>
              <w:pStyle w:val="Normal"/>
              <w:spacing w:before="0" w:after="280"/>
              <w:jc w:val="center"/>
              <w:rPr>
                <w:rFonts w:cs="Arial"/>
                <w:sz w:val="24"/>
                <w:szCs w:val="24"/>
              </w:rPr>
            </w:pPr>
            <w:r>
              <w:rPr>
                <w:rFonts w:cs="Arial"/>
                <w:sz w:val="24"/>
                <w:szCs w:val="24"/>
              </w:rPr>
            </w:r>
          </w:p>
        </w:tc>
      </w:tr>
      <w:tr>
        <w:trPr>
          <w:trHeight w:val="20" w:hRule="atLeast"/>
          <w:cantSplit w:val="true"/>
        </w:trPr>
        <w:tc>
          <w:tcPr>
            <w:tcW w:w="215" w:type="dxa"/>
            <w:tcBorders>
              <w:top w:val="nil"/>
              <w:left w:val="single" w:sz="8" w:space="0" w:color="000001"/>
              <w:bottom w:val="single" w:sz="4" w:space="0" w:color="00000A"/>
              <w:insideH w:val="single" w:sz="4" w:space="0" w:color="00000A"/>
              <w:right w:val="nil"/>
              <w:insideV w:val="nil"/>
            </w:tcBorders>
            <w:shd w:fill="auto" w:val="clear"/>
            <w:tcMar>
              <w:left w:w="-10" w:type="dxa"/>
            </w:tcMar>
            <w:vAlign w:val="bottom"/>
          </w:tcPr>
          <w:p>
            <w:pPr>
              <w:pStyle w:val="Normal"/>
              <w:spacing w:before="0" w:after="280"/>
              <w:jc w:val="center"/>
              <w:rPr/>
            </w:pPr>
            <w:r>
              <w:rPr/>
              <w:t>6</w:t>
            </w:r>
          </w:p>
        </w:tc>
        <w:tc>
          <w:tcPr>
            <w:tcW w:w="1276" w:type="dxa"/>
            <w:tcBorders>
              <w:top w:val="nil"/>
              <w:left w:val="single" w:sz="4" w:space="0" w:color="000001"/>
              <w:bottom w:val="single" w:sz="4" w:space="0" w:color="00000A"/>
              <w:insideH w:val="single" w:sz="4" w:space="0" w:color="00000A"/>
              <w:right w:val="single" w:sz="4" w:space="0" w:color="000001"/>
              <w:insideV w:val="single" w:sz="4" w:space="0" w:color="000001"/>
            </w:tcBorders>
            <w:shd w:fill="auto" w:val="clear"/>
            <w:tcMar>
              <w:left w:w="-5" w:type="dxa"/>
            </w:tcMar>
          </w:tcPr>
          <w:p>
            <w:pPr>
              <w:pStyle w:val="Normal"/>
              <w:spacing w:before="0" w:after="280"/>
              <w:jc w:val="center"/>
              <w:rPr>
                <w:rFonts w:cs="Arial"/>
                <w:sz w:val="24"/>
                <w:szCs w:val="24"/>
              </w:rPr>
            </w:pPr>
            <w:r>
              <w:rPr>
                <w:rFonts w:cs="Arial"/>
                <w:sz w:val="24"/>
                <w:szCs w:val="24"/>
              </w:rPr>
              <w:t>94506</w:t>
            </w:r>
          </w:p>
        </w:tc>
        <w:tc>
          <w:tcPr>
            <w:tcW w:w="4252" w:type="dxa"/>
            <w:tcBorders>
              <w:top w:val="nil"/>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280"/>
              <w:jc w:val="center"/>
              <w:rPr>
                <w:rFonts w:cs="Arial"/>
                <w:sz w:val="24"/>
                <w:szCs w:val="24"/>
              </w:rPr>
            </w:pPr>
            <w:r>
              <w:rPr>
                <w:rFonts w:cs="Arial"/>
                <w:sz w:val="24"/>
                <w:szCs w:val="24"/>
              </w:rPr>
              <w:t>Nery Francisco</w:t>
            </w:r>
          </w:p>
        </w:tc>
        <w:tc>
          <w:tcPr>
            <w:tcW w:w="1134" w:type="dxa"/>
            <w:tcBorders>
              <w:top w:val="nil"/>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280"/>
              <w:jc w:val="center"/>
              <w:rPr>
                <w:rFonts w:cs="Arial"/>
                <w:sz w:val="24"/>
                <w:szCs w:val="24"/>
              </w:rPr>
            </w:pPr>
            <w:r>
              <w:rPr>
                <w:rFonts w:cs="Arial"/>
                <w:sz w:val="24"/>
                <w:szCs w:val="24"/>
              </w:rPr>
            </w:r>
          </w:p>
        </w:tc>
        <w:tc>
          <w:tcPr>
            <w:tcW w:w="1134" w:type="dxa"/>
            <w:tcBorders>
              <w:top w:val="nil"/>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280"/>
              <w:jc w:val="center"/>
              <w:rPr>
                <w:rFonts w:cs="Arial"/>
                <w:sz w:val="24"/>
                <w:szCs w:val="24"/>
              </w:rPr>
            </w:pPr>
            <w:r>
              <w:rPr>
                <w:rFonts w:cs="Arial"/>
                <w:sz w:val="24"/>
                <w:szCs w:val="24"/>
              </w:rPr>
            </w:r>
          </w:p>
        </w:tc>
        <w:tc>
          <w:tcPr>
            <w:tcW w:w="1702" w:type="dxa"/>
            <w:tcBorders>
              <w:top w:val="nil"/>
              <w:left w:val="single" w:sz="4" w:space="0" w:color="000001"/>
              <w:bottom w:val="single" w:sz="4" w:space="0" w:color="00000A"/>
              <w:insideH w:val="single" w:sz="4" w:space="0" w:color="00000A"/>
              <w:right w:val="single" w:sz="8" w:space="0" w:color="000001"/>
              <w:insideV w:val="single" w:sz="8" w:space="0" w:color="000001"/>
            </w:tcBorders>
            <w:shd w:fill="auto" w:val="clear"/>
            <w:tcMar>
              <w:left w:w="-5" w:type="dxa"/>
            </w:tcMar>
            <w:vAlign w:val="bottom"/>
          </w:tcPr>
          <w:p>
            <w:pPr>
              <w:pStyle w:val="Normal"/>
              <w:spacing w:before="0" w:after="280"/>
              <w:jc w:val="center"/>
              <w:rPr>
                <w:rFonts w:cs="Arial"/>
                <w:sz w:val="24"/>
                <w:szCs w:val="24"/>
              </w:rPr>
            </w:pPr>
            <w:r>
              <w:rPr>
                <w:rFonts w:cs="Arial"/>
                <w:sz w:val="24"/>
                <w:szCs w:val="24"/>
              </w:rPr>
            </w:r>
          </w:p>
        </w:tc>
      </w:tr>
      <w:tr>
        <w:trPr>
          <w:trHeight w:val="20" w:hRule="atLeast"/>
          <w:cantSplit w:val="true"/>
        </w:trPr>
        <w:tc>
          <w:tcPr>
            <w:tcW w:w="215" w:type="dxa"/>
            <w:tcBorders>
              <w:top w:val="nil"/>
              <w:left w:val="single" w:sz="8" w:space="0" w:color="000001"/>
              <w:bottom w:val="single" w:sz="4" w:space="0" w:color="00000A"/>
              <w:insideH w:val="single" w:sz="4" w:space="0" w:color="00000A"/>
              <w:right w:val="nil"/>
              <w:insideV w:val="nil"/>
            </w:tcBorders>
            <w:shd w:fill="auto" w:val="clear"/>
            <w:tcMar>
              <w:left w:w="-10" w:type="dxa"/>
            </w:tcMar>
            <w:vAlign w:val="bottom"/>
          </w:tcPr>
          <w:p>
            <w:pPr>
              <w:pStyle w:val="Normal"/>
              <w:widowControl/>
              <w:suppressAutoHyphens w:val="true"/>
              <w:bidi w:val="0"/>
              <w:spacing w:before="0" w:after="280"/>
              <w:jc w:val="left"/>
              <w:textAlignment w:val="baseline"/>
              <w:rPr/>
            </w:pPr>
            <w:r>
              <w:rPr/>
            </w:r>
          </w:p>
        </w:tc>
        <w:tc>
          <w:tcPr>
            <w:tcW w:w="1276" w:type="dxa"/>
            <w:tcBorders>
              <w:top w:val="nil"/>
              <w:left w:val="single" w:sz="4" w:space="0" w:color="000001"/>
              <w:bottom w:val="single" w:sz="4" w:space="0" w:color="00000A"/>
              <w:insideH w:val="single" w:sz="4" w:space="0" w:color="00000A"/>
              <w:right w:val="single" w:sz="4" w:space="0" w:color="000001"/>
              <w:insideV w:val="single" w:sz="4" w:space="0" w:color="000001"/>
            </w:tcBorders>
            <w:shd w:fill="auto" w:val="clear"/>
            <w:tcMar>
              <w:left w:w="-5" w:type="dxa"/>
            </w:tcMar>
          </w:tcPr>
          <w:p>
            <w:pPr>
              <w:pStyle w:val="Normal"/>
              <w:spacing w:before="0" w:after="280"/>
              <w:jc w:val="center"/>
              <w:rPr>
                <w:rFonts w:cs="Arial"/>
                <w:sz w:val="24"/>
                <w:szCs w:val="24"/>
              </w:rPr>
            </w:pPr>
            <w:r>
              <w:rPr>
                <w:rFonts w:cs="Arial"/>
                <w:sz w:val="24"/>
                <w:szCs w:val="24"/>
              </w:rPr>
            </w:r>
          </w:p>
        </w:tc>
        <w:tc>
          <w:tcPr>
            <w:tcW w:w="4252" w:type="dxa"/>
            <w:tcBorders>
              <w:top w:val="nil"/>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280"/>
              <w:jc w:val="center"/>
              <w:rPr>
                <w:rFonts w:cs="Arial"/>
                <w:sz w:val="24"/>
                <w:szCs w:val="24"/>
              </w:rPr>
            </w:pPr>
            <w:r>
              <w:rPr>
                <w:rFonts w:cs="Arial"/>
                <w:sz w:val="24"/>
                <w:szCs w:val="24"/>
              </w:rPr>
            </w:r>
          </w:p>
        </w:tc>
        <w:tc>
          <w:tcPr>
            <w:tcW w:w="1134" w:type="dxa"/>
            <w:tcBorders>
              <w:top w:val="nil"/>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280"/>
              <w:jc w:val="center"/>
              <w:rPr>
                <w:rFonts w:cs="Arial"/>
                <w:sz w:val="24"/>
                <w:szCs w:val="24"/>
              </w:rPr>
            </w:pPr>
            <w:r>
              <w:rPr>
                <w:rFonts w:cs="Arial"/>
                <w:sz w:val="24"/>
                <w:szCs w:val="24"/>
              </w:rPr>
            </w:r>
          </w:p>
        </w:tc>
        <w:tc>
          <w:tcPr>
            <w:tcW w:w="1134" w:type="dxa"/>
            <w:tcBorders>
              <w:top w:val="nil"/>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280"/>
              <w:jc w:val="center"/>
              <w:rPr>
                <w:rFonts w:cs="Arial"/>
                <w:sz w:val="24"/>
                <w:szCs w:val="24"/>
              </w:rPr>
            </w:pPr>
            <w:r>
              <w:rPr>
                <w:rFonts w:cs="Arial"/>
                <w:sz w:val="24"/>
                <w:szCs w:val="24"/>
              </w:rPr>
            </w:r>
          </w:p>
        </w:tc>
        <w:tc>
          <w:tcPr>
            <w:tcW w:w="1702" w:type="dxa"/>
            <w:tcBorders>
              <w:top w:val="nil"/>
              <w:left w:val="single" w:sz="4" w:space="0" w:color="000001"/>
              <w:bottom w:val="single" w:sz="4" w:space="0" w:color="00000A"/>
              <w:insideH w:val="single" w:sz="4" w:space="0" w:color="00000A"/>
              <w:right w:val="single" w:sz="8" w:space="0" w:color="000001"/>
              <w:insideV w:val="single" w:sz="8" w:space="0" w:color="000001"/>
            </w:tcBorders>
            <w:shd w:fill="auto" w:val="clear"/>
            <w:tcMar>
              <w:left w:w="-5" w:type="dxa"/>
            </w:tcMar>
            <w:vAlign w:val="bottom"/>
          </w:tcPr>
          <w:p>
            <w:pPr>
              <w:pStyle w:val="Normal"/>
              <w:spacing w:before="0" w:after="280"/>
              <w:jc w:val="center"/>
              <w:rPr>
                <w:rFonts w:cs="Arial"/>
                <w:sz w:val="24"/>
                <w:szCs w:val="24"/>
              </w:rPr>
            </w:pPr>
            <w:r>
              <w:rPr>
                <w:rFonts w:cs="Arial"/>
                <w:sz w:val="24"/>
                <w:szCs w:val="24"/>
              </w:rPr>
            </w:r>
          </w:p>
        </w:tc>
      </w:tr>
    </w:tbl>
    <w:p>
      <w:pPr>
        <w:pStyle w:val="Normal"/>
        <w:spacing w:before="0" w:after="0"/>
        <w:rPr>
          <w:rFonts w:ascii="Arial Black" w:hAnsi="Arial Black"/>
          <w:color w:val="1F497D"/>
        </w:rPr>
      </w:pPr>
      <w:r>
        <w:rPr>
          <w:rFonts w:ascii="Arial Black" w:hAnsi="Arial Black"/>
          <w:color w:val="1F497D"/>
        </w:rPr>
        <w:t>PLANILLA DE EVALUACIÓN – camino feliz</w:t>
      </w:r>
    </w:p>
    <w:tbl>
      <w:tblPr>
        <w:jc w:val="left"/>
        <w:tblInd w:w="-7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5" w:type="dxa"/>
          <w:bottom w:w="0" w:type="dxa"/>
          <w:right w:w="0" w:type="dxa"/>
        </w:tblCellMar>
      </w:tblPr>
      <w:tblGrid>
        <w:gridCol w:w="2909"/>
        <w:gridCol w:w="425"/>
        <w:gridCol w:w="425"/>
        <w:gridCol w:w="1275"/>
        <w:gridCol w:w="4680"/>
      </w:tblGrid>
      <w:tr>
        <w:trPr>
          <w:trHeight w:val="270" w:hRule="atLeast"/>
          <w:cantSplit w:val="true"/>
        </w:trPr>
        <w:tc>
          <w:tcPr>
            <w:tcW w:w="29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vAlign w:val="bottom"/>
          </w:tcPr>
          <w:p>
            <w:pPr>
              <w:pStyle w:val="Normal"/>
              <w:spacing w:before="0" w:after="80"/>
              <w:jc w:val="center"/>
              <w:rPr/>
            </w:pPr>
            <w:r>
              <w:rPr/>
              <w:t>ITEM</w:t>
            </w:r>
          </w:p>
        </w:tc>
        <w:tc>
          <w:tcPr>
            <w:tcW w:w="4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vAlign w:val="bottom"/>
          </w:tcPr>
          <w:p>
            <w:pPr>
              <w:pStyle w:val="Normal"/>
              <w:spacing w:before="0" w:after="80"/>
              <w:jc w:val="center"/>
              <w:rPr/>
            </w:pPr>
            <w:r>
              <w:rPr/>
              <w:t>SI</w:t>
            </w:r>
          </w:p>
        </w:tc>
        <w:tc>
          <w:tcPr>
            <w:tcW w:w="4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vAlign w:val="bottom"/>
          </w:tcPr>
          <w:p>
            <w:pPr>
              <w:pStyle w:val="Normal"/>
              <w:spacing w:before="0" w:after="80"/>
              <w:jc w:val="center"/>
              <w:rPr/>
            </w:pPr>
            <w:r>
              <w:rPr/>
              <w:t>NO</w:t>
            </w:r>
          </w:p>
        </w:tc>
        <w:tc>
          <w:tcPr>
            <w:tcW w:w="12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vAlign w:val="bottom"/>
          </w:tcPr>
          <w:p>
            <w:pPr>
              <w:pStyle w:val="Normal"/>
              <w:spacing w:before="0" w:after="80"/>
              <w:jc w:val="center"/>
              <w:rPr/>
            </w:pPr>
            <w:r>
              <w:rPr/>
              <w:t>Responsable</w:t>
            </w:r>
          </w:p>
        </w:tc>
        <w:tc>
          <w:tcPr>
            <w:tcW w:w="46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vAlign w:val="bottom"/>
          </w:tcPr>
          <w:p>
            <w:pPr>
              <w:pStyle w:val="Normal"/>
              <w:spacing w:before="0" w:after="80"/>
              <w:jc w:val="center"/>
              <w:rPr/>
            </w:pPr>
            <w:r>
              <w:rPr/>
              <w:t>Observaciones</w:t>
            </w:r>
          </w:p>
        </w:tc>
      </w:tr>
      <w:tr>
        <w:trPr>
          <w:trHeight w:val="270" w:hRule="atLeast"/>
          <w:cantSplit w:val="true"/>
        </w:trPr>
        <w:tc>
          <w:tcPr>
            <w:tcW w:w="2909" w:type="dxa"/>
            <w:tcBorders>
              <w:top w:val="single" w:sz="4" w:space="0" w:color="00000A"/>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rPr/>
            </w:pPr>
            <w:r>
              <w:rPr/>
              <w:t>CARPETA</w:t>
            </w:r>
          </w:p>
        </w:tc>
        <w:tc>
          <w:tcPr>
            <w:tcW w:w="425" w:type="dxa"/>
            <w:tcBorders>
              <w:top w:val="single" w:sz="4" w:space="0" w:color="00000A"/>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rPr/>
            </w:pPr>
            <w:r>
              <w:rPr/>
            </w:r>
          </w:p>
        </w:tc>
        <w:tc>
          <w:tcPr>
            <w:tcW w:w="425" w:type="dxa"/>
            <w:tcBorders>
              <w:top w:val="single" w:sz="4" w:space="0" w:color="00000A"/>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rPr/>
            </w:pPr>
            <w:r>
              <w:rPr/>
            </w:r>
          </w:p>
        </w:tc>
        <w:tc>
          <w:tcPr>
            <w:tcW w:w="1275" w:type="dxa"/>
            <w:tcBorders>
              <w:top w:val="single" w:sz="4" w:space="0" w:color="00000A"/>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rPr/>
            </w:pPr>
            <w:r>
              <w:rPr/>
            </w:r>
          </w:p>
        </w:tc>
        <w:tc>
          <w:tcPr>
            <w:tcW w:w="4680" w:type="dxa"/>
            <w:tcBorders>
              <w:top w:val="single" w:sz="4" w:space="0" w:color="00000A"/>
              <w:left w:val="single" w:sz="4" w:space="0" w:color="000001"/>
              <w:bottom w:val="single" w:sz="4" w:space="0" w:color="00000A"/>
              <w:insideH w:val="single" w:sz="4" w:space="0" w:color="00000A"/>
              <w:right w:val="single" w:sz="4" w:space="0" w:color="000001"/>
              <w:insideV w:val="single" w:sz="4" w:space="0" w:color="000001"/>
            </w:tcBorders>
            <w:shd w:fill="auto" w:val="clear"/>
            <w:tcMar>
              <w:left w:w="-5" w:type="dxa"/>
            </w:tcMar>
            <w:vAlign w:val="bottom"/>
          </w:tcPr>
          <w:p>
            <w:pPr>
              <w:pStyle w:val="Normal"/>
              <w:spacing w:before="0" w:after="80"/>
              <w:rPr/>
            </w:pPr>
            <w:r>
              <w:rPr/>
            </w:r>
          </w:p>
        </w:tc>
      </w:tr>
      <w:tr>
        <w:trPr>
          <w:trHeight w:val="270" w:hRule="atLeast"/>
          <w:cantSplit w:val="true"/>
        </w:trPr>
        <w:tc>
          <w:tcPr>
            <w:tcW w:w="2909"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t>Carátula completa? Dos?</w:t>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r>
          </w:p>
        </w:tc>
        <w:tc>
          <w:tcPr>
            <w:tcW w:w="127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r>
          </w:p>
        </w:tc>
        <w:tc>
          <w:tcPr>
            <w:tcW w:w="4680" w:type="dxa"/>
            <w:tcBorders>
              <w:top w:val="single" w:sz="4" w:space="0" w:color="000001"/>
              <w:left w:val="single" w:sz="4" w:space="0" w:color="000001"/>
              <w:bottom w:val="nil"/>
              <w:insideH w:val="nil"/>
              <w:right w:val="single" w:sz="4" w:space="0" w:color="000001"/>
              <w:insideV w:val="single" w:sz="4" w:space="0" w:color="000001"/>
            </w:tcBorders>
            <w:shd w:fill="auto" w:val="clear"/>
            <w:tcMar>
              <w:left w:w="-5" w:type="dxa"/>
            </w:tcMar>
            <w:vAlign w:val="bottom"/>
          </w:tcPr>
          <w:p>
            <w:pPr>
              <w:pStyle w:val="Normal"/>
              <w:spacing w:before="0" w:after="80"/>
              <w:jc w:val="right"/>
              <w:rPr/>
            </w:pPr>
            <w:r>
              <w:rPr/>
            </w:r>
          </w:p>
        </w:tc>
      </w:tr>
      <w:tr>
        <w:trPr>
          <w:trHeight w:val="270" w:hRule="atLeast"/>
          <w:cantSplit w:val="true"/>
        </w:trPr>
        <w:tc>
          <w:tcPr>
            <w:tcW w:w="2909"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t>Hojas sueltas?</w:t>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r>
          </w:p>
        </w:tc>
        <w:tc>
          <w:tcPr>
            <w:tcW w:w="127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r>
          </w:p>
        </w:tc>
        <w:tc>
          <w:tcPr>
            <w:tcW w:w="4680" w:type="dxa"/>
            <w:tcBorders>
              <w:top w:val="single" w:sz="4" w:space="0" w:color="000001"/>
              <w:left w:val="single" w:sz="4" w:space="0" w:color="000001"/>
              <w:bottom w:val="nil"/>
              <w:insideH w:val="nil"/>
              <w:right w:val="single" w:sz="4" w:space="0" w:color="000001"/>
              <w:insideV w:val="single" w:sz="4" w:space="0" w:color="000001"/>
            </w:tcBorders>
            <w:shd w:fill="auto" w:val="clear"/>
            <w:tcMar>
              <w:left w:w="-5" w:type="dxa"/>
            </w:tcMar>
            <w:vAlign w:val="bottom"/>
          </w:tcPr>
          <w:p>
            <w:pPr>
              <w:pStyle w:val="Normal"/>
              <w:spacing w:before="0" w:after="80"/>
              <w:jc w:val="right"/>
              <w:rPr/>
            </w:pPr>
            <w:r>
              <w:rPr/>
            </w:r>
          </w:p>
        </w:tc>
      </w:tr>
      <w:tr>
        <w:trPr>
          <w:trHeight w:val="270" w:hRule="atLeast"/>
          <w:cantSplit w:val="true"/>
        </w:trPr>
        <w:tc>
          <w:tcPr>
            <w:tcW w:w="2909"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t>Índice, Pie y nro. de hoja??</w:t>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r>
          </w:p>
        </w:tc>
        <w:tc>
          <w:tcPr>
            <w:tcW w:w="127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r>
          </w:p>
        </w:tc>
        <w:tc>
          <w:tcPr>
            <w:tcW w:w="4680" w:type="dxa"/>
            <w:tcBorders>
              <w:top w:val="single" w:sz="4" w:space="0" w:color="000001"/>
              <w:left w:val="single" w:sz="4" w:space="0" w:color="000001"/>
              <w:bottom w:val="nil"/>
              <w:insideH w:val="nil"/>
              <w:right w:val="single" w:sz="4" w:space="0" w:color="000001"/>
              <w:insideV w:val="single" w:sz="4" w:space="0" w:color="000001"/>
            </w:tcBorders>
            <w:shd w:fill="auto" w:val="clear"/>
            <w:tcMar>
              <w:left w:w="-5" w:type="dxa"/>
            </w:tcMar>
            <w:vAlign w:val="bottom"/>
          </w:tcPr>
          <w:p>
            <w:pPr>
              <w:pStyle w:val="Normal"/>
              <w:spacing w:before="0" w:after="80"/>
              <w:jc w:val="right"/>
              <w:rPr/>
            </w:pPr>
            <w:r>
              <w:rPr/>
            </w:r>
          </w:p>
        </w:tc>
      </w:tr>
      <w:tr>
        <w:trPr>
          <w:trHeight w:val="270" w:hRule="atLeast"/>
          <w:cantSplit w:val="true"/>
        </w:trPr>
        <w:tc>
          <w:tcPr>
            <w:tcW w:w="2909"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lang w:val="es-MX"/>
              </w:rPr>
              <w:t>Hipótesis y Aclaraciones</w:t>
            </w:r>
            <w:r>
              <w:rPr/>
              <w:t>?</w:t>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r>
          </w:p>
        </w:tc>
        <w:tc>
          <w:tcPr>
            <w:tcW w:w="127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r>
          </w:p>
        </w:tc>
        <w:tc>
          <w:tcPr>
            <w:tcW w:w="4680" w:type="dxa"/>
            <w:tcBorders>
              <w:top w:val="single" w:sz="4" w:space="0" w:color="000001"/>
              <w:left w:val="single" w:sz="4" w:space="0" w:color="000001"/>
              <w:bottom w:val="nil"/>
              <w:insideH w:val="nil"/>
              <w:right w:val="single" w:sz="4" w:space="0" w:color="000001"/>
              <w:insideV w:val="single" w:sz="4" w:space="0" w:color="000001"/>
            </w:tcBorders>
            <w:shd w:fill="auto" w:val="clear"/>
            <w:tcMar>
              <w:left w:w="-5" w:type="dxa"/>
            </w:tcMar>
            <w:vAlign w:val="bottom"/>
          </w:tcPr>
          <w:p>
            <w:pPr>
              <w:pStyle w:val="Normal"/>
              <w:spacing w:before="0" w:after="80"/>
              <w:jc w:val="right"/>
              <w:rPr/>
            </w:pPr>
            <w:r>
              <w:rPr/>
            </w:r>
          </w:p>
        </w:tc>
      </w:tr>
      <w:tr>
        <w:trPr>
          <w:trHeight w:val="270" w:hRule="atLeast"/>
          <w:cantSplit w:val="true"/>
        </w:trPr>
        <w:tc>
          <w:tcPr>
            <w:tcW w:w="2909"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t>Problemas Relevantes?</w:t>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r>
          </w:p>
        </w:tc>
        <w:tc>
          <w:tcPr>
            <w:tcW w:w="127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r>
          </w:p>
        </w:tc>
        <w:tc>
          <w:tcPr>
            <w:tcW w:w="4680" w:type="dxa"/>
            <w:tcBorders>
              <w:top w:val="single" w:sz="4" w:space="0" w:color="000001"/>
              <w:left w:val="single" w:sz="4" w:space="0" w:color="000001"/>
              <w:bottom w:val="nil"/>
              <w:insideH w:val="nil"/>
              <w:right w:val="single" w:sz="4" w:space="0" w:color="000001"/>
              <w:insideV w:val="single" w:sz="4" w:space="0" w:color="000001"/>
            </w:tcBorders>
            <w:shd w:fill="auto" w:val="clear"/>
            <w:tcMar>
              <w:left w:w="-5" w:type="dxa"/>
            </w:tcMar>
            <w:vAlign w:val="bottom"/>
          </w:tcPr>
          <w:p>
            <w:pPr>
              <w:pStyle w:val="Normal"/>
              <w:spacing w:before="0" w:after="80"/>
              <w:jc w:val="right"/>
              <w:rPr/>
            </w:pPr>
            <w:r>
              <w:rPr/>
            </w:r>
          </w:p>
        </w:tc>
      </w:tr>
      <w:tr>
        <w:trPr>
          <w:trHeight w:val="270" w:hRule="atLeast"/>
          <w:cantSplit w:val="true"/>
        </w:trPr>
        <w:tc>
          <w:tcPr>
            <w:tcW w:w="2909"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t>README</w:t>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127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4680" w:type="dxa"/>
            <w:tcBorders>
              <w:top w:val="single" w:sz="4" w:space="0" w:color="000001"/>
              <w:left w:val="single" w:sz="4" w:space="0" w:color="000001"/>
              <w:bottom w:val="nil"/>
              <w:insideH w:val="nil"/>
              <w:right w:val="single" w:sz="4" w:space="0" w:color="000001"/>
              <w:insideV w:val="single" w:sz="4" w:space="0" w:color="000001"/>
            </w:tcBorders>
            <w:shd w:fill="auto" w:val="clear"/>
            <w:tcMar>
              <w:left w:w="-5" w:type="dxa"/>
            </w:tcMar>
            <w:vAlign w:val="bottom"/>
          </w:tcPr>
          <w:p>
            <w:pPr>
              <w:pStyle w:val="Normal"/>
              <w:spacing w:before="0" w:after="80"/>
              <w:rPr/>
            </w:pPr>
            <w:r>
              <w:rPr/>
            </w:r>
          </w:p>
        </w:tc>
      </w:tr>
      <w:tr>
        <w:trPr>
          <w:trHeight w:val="270" w:hRule="atLeast"/>
          <w:cantSplit w:val="true"/>
        </w:trPr>
        <w:tc>
          <w:tcPr>
            <w:tcW w:w="2909"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jc w:val="right"/>
              <w:rPr/>
            </w:pPr>
            <w:r>
              <w:rPr/>
              <w:t>Instrucciones de instalación?</w:t>
            </w:r>
          </w:p>
        </w:tc>
        <w:tc>
          <w:tcPr>
            <w:tcW w:w="42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jc w:val="right"/>
              <w:rPr/>
            </w:pPr>
            <w:r>
              <w:rPr/>
            </w:r>
          </w:p>
        </w:tc>
        <w:tc>
          <w:tcPr>
            <w:tcW w:w="42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jc w:val="right"/>
              <w:rPr/>
            </w:pPr>
            <w:r>
              <w:rPr/>
            </w:r>
          </w:p>
        </w:tc>
        <w:tc>
          <w:tcPr>
            <w:tcW w:w="127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jc w:val="right"/>
              <w:rPr/>
            </w:pPr>
            <w:r>
              <w:rPr/>
            </w:r>
          </w:p>
        </w:tc>
        <w:tc>
          <w:tcPr>
            <w:tcW w:w="4680" w:type="dxa"/>
            <w:tcBorders>
              <w:top w:val="single" w:sz="4" w:space="0" w:color="000001"/>
              <w:left w:val="single" w:sz="4" w:space="0" w:color="000001"/>
              <w:bottom w:val="single" w:sz="4" w:space="0" w:color="00000A"/>
              <w:insideH w:val="single" w:sz="4" w:space="0" w:color="00000A"/>
              <w:right w:val="single" w:sz="4" w:space="0" w:color="000001"/>
              <w:insideV w:val="single" w:sz="4" w:space="0" w:color="000001"/>
            </w:tcBorders>
            <w:shd w:fill="auto" w:val="clear"/>
            <w:tcMar>
              <w:left w:w="-5" w:type="dxa"/>
            </w:tcMar>
            <w:vAlign w:val="bottom"/>
          </w:tcPr>
          <w:p>
            <w:pPr>
              <w:pStyle w:val="Normal"/>
              <w:spacing w:before="0" w:after="80"/>
              <w:jc w:val="right"/>
              <w:rPr/>
            </w:pPr>
            <w:r>
              <w:rPr/>
            </w:r>
          </w:p>
        </w:tc>
      </w:tr>
      <w:tr>
        <w:trPr>
          <w:trHeight w:val="270" w:hRule="atLeast"/>
          <w:cantSplit w:val="true"/>
        </w:trPr>
        <w:tc>
          <w:tcPr>
            <w:tcW w:w="2909"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jc w:val="right"/>
              <w:rPr/>
            </w:pPr>
            <w:r>
              <w:rPr/>
              <w:t>Instrucciones de ejecución?</w:t>
            </w:r>
          </w:p>
        </w:tc>
        <w:tc>
          <w:tcPr>
            <w:tcW w:w="42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jc w:val="right"/>
              <w:rPr/>
            </w:pPr>
            <w:r>
              <w:rPr/>
            </w:r>
          </w:p>
        </w:tc>
        <w:tc>
          <w:tcPr>
            <w:tcW w:w="42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jc w:val="right"/>
              <w:rPr/>
            </w:pPr>
            <w:r>
              <w:rPr/>
            </w:r>
          </w:p>
        </w:tc>
        <w:tc>
          <w:tcPr>
            <w:tcW w:w="127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jc w:val="right"/>
              <w:rPr/>
            </w:pPr>
            <w:r>
              <w:rPr/>
            </w:r>
          </w:p>
        </w:tc>
        <w:tc>
          <w:tcPr>
            <w:tcW w:w="4680" w:type="dxa"/>
            <w:tcBorders>
              <w:top w:val="single" w:sz="4" w:space="0" w:color="000001"/>
              <w:left w:val="single" w:sz="4" w:space="0" w:color="000001"/>
              <w:bottom w:val="single" w:sz="4" w:space="0" w:color="00000A"/>
              <w:insideH w:val="single" w:sz="4" w:space="0" w:color="00000A"/>
              <w:right w:val="single" w:sz="4" w:space="0" w:color="000001"/>
              <w:insideV w:val="single" w:sz="4" w:space="0" w:color="000001"/>
            </w:tcBorders>
            <w:shd w:fill="auto" w:val="clear"/>
            <w:tcMar>
              <w:left w:w="-5" w:type="dxa"/>
            </w:tcMar>
            <w:vAlign w:val="bottom"/>
          </w:tcPr>
          <w:p>
            <w:pPr>
              <w:pStyle w:val="Normal"/>
              <w:spacing w:before="0" w:after="80"/>
              <w:jc w:val="right"/>
              <w:rPr/>
            </w:pPr>
            <w:r>
              <w:rPr/>
            </w:r>
          </w:p>
        </w:tc>
      </w:tr>
      <w:tr>
        <w:trPr>
          <w:trHeight w:val="270" w:hRule="atLeast"/>
          <w:cantSplit w:val="true"/>
        </w:trPr>
        <w:tc>
          <w:tcPr>
            <w:tcW w:w="2909"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rPr/>
            </w:pPr>
            <w:r>
              <w:rPr/>
              <w:t>DISPOSITIVO - PAQUETE</w:t>
            </w:r>
          </w:p>
        </w:tc>
        <w:tc>
          <w:tcPr>
            <w:tcW w:w="42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rPr/>
            </w:pPr>
            <w:r>
              <w:rPr/>
            </w:r>
          </w:p>
        </w:tc>
        <w:tc>
          <w:tcPr>
            <w:tcW w:w="42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rPr/>
            </w:pPr>
            <w:r>
              <w:rPr/>
            </w:r>
          </w:p>
        </w:tc>
        <w:tc>
          <w:tcPr>
            <w:tcW w:w="127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rPr/>
            </w:pPr>
            <w:r>
              <w:rPr/>
            </w:r>
          </w:p>
        </w:tc>
        <w:tc>
          <w:tcPr>
            <w:tcW w:w="4680" w:type="dxa"/>
            <w:tcBorders>
              <w:top w:val="single" w:sz="4" w:space="0" w:color="000001"/>
              <w:left w:val="single" w:sz="4" w:space="0" w:color="000001"/>
              <w:bottom w:val="single" w:sz="4" w:space="0" w:color="00000A"/>
              <w:insideH w:val="single" w:sz="4" w:space="0" w:color="00000A"/>
              <w:right w:val="single" w:sz="4" w:space="0" w:color="000001"/>
              <w:insideV w:val="single" w:sz="4" w:space="0" w:color="000001"/>
            </w:tcBorders>
            <w:shd w:fill="auto" w:val="clear"/>
            <w:tcMar>
              <w:left w:w="-5" w:type="dxa"/>
            </w:tcMar>
            <w:vAlign w:val="bottom"/>
          </w:tcPr>
          <w:p>
            <w:pPr>
              <w:pStyle w:val="Normal"/>
              <w:spacing w:before="0" w:after="80"/>
              <w:rPr/>
            </w:pPr>
            <w:r>
              <w:rPr/>
            </w:r>
          </w:p>
        </w:tc>
      </w:tr>
      <w:tr>
        <w:trPr>
          <w:trHeight w:val="270" w:hRule="atLeast"/>
          <w:cantSplit w:val="true"/>
        </w:trPr>
        <w:tc>
          <w:tcPr>
            <w:tcW w:w="2909"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jc w:val="right"/>
              <w:rPr/>
            </w:pPr>
            <w:r>
              <w:rPr/>
              <w:t>Completo y con última versión?</w:t>
            </w:r>
          </w:p>
        </w:tc>
        <w:tc>
          <w:tcPr>
            <w:tcW w:w="42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jc w:val="right"/>
              <w:rPr/>
            </w:pPr>
            <w:r>
              <w:rPr/>
            </w:r>
          </w:p>
        </w:tc>
        <w:tc>
          <w:tcPr>
            <w:tcW w:w="42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jc w:val="right"/>
              <w:rPr/>
            </w:pPr>
            <w:r>
              <w:rPr/>
            </w:r>
          </w:p>
        </w:tc>
        <w:tc>
          <w:tcPr>
            <w:tcW w:w="127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jc w:val="right"/>
              <w:rPr/>
            </w:pPr>
            <w:r>
              <w:rPr/>
            </w:r>
          </w:p>
        </w:tc>
        <w:tc>
          <w:tcPr>
            <w:tcW w:w="4680" w:type="dxa"/>
            <w:tcBorders>
              <w:top w:val="single" w:sz="4" w:space="0" w:color="000001"/>
              <w:left w:val="single" w:sz="4" w:space="0" w:color="000001"/>
              <w:bottom w:val="single" w:sz="4" w:space="0" w:color="00000A"/>
              <w:insideH w:val="single" w:sz="4" w:space="0" w:color="00000A"/>
              <w:right w:val="single" w:sz="4" w:space="0" w:color="000001"/>
              <w:insideV w:val="single" w:sz="4" w:space="0" w:color="000001"/>
            </w:tcBorders>
            <w:shd w:fill="auto" w:val="clear"/>
            <w:tcMar>
              <w:left w:w="-5" w:type="dxa"/>
            </w:tcMar>
            <w:vAlign w:val="bottom"/>
          </w:tcPr>
          <w:p>
            <w:pPr>
              <w:pStyle w:val="Normal"/>
              <w:spacing w:before="0" w:after="80"/>
              <w:jc w:val="right"/>
              <w:rPr/>
            </w:pPr>
            <w:r>
              <w:rPr/>
            </w:r>
          </w:p>
        </w:tc>
      </w:tr>
      <w:tr>
        <w:trPr>
          <w:trHeight w:val="270" w:hRule="atLeast"/>
          <w:cantSplit w:val="true"/>
        </w:trPr>
        <w:tc>
          <w:tcPr>
            <w:tcW w:w="2909"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jc w:val="right"/>
              <w:rPr/>
            </w:pPr>
            <w:r>
              <w:rPr/>
              <w:t xml:space="preserve">Genera </w:t>
            </w:r>
            <w:r>
              <w:rPr/>
              <w:fldChar w:fldCharType="begin"/>
            </w:r>
            <w:r>
              <w:instrText> DOCPROPERTY "Directorio conf"</w:instrText>
            </w:r>
            <w:r>
              <w:fldChar w:fldCharType="separate"/>
            </w:r>
            <w:r>
              <w:t>/conf</w:t>
            </w:r>
            <w:r>
              <w:fldChar w:fldCharType="end"/>
            </w:r>
          </w:p>
        </w:tc>
        <w:tc>
          <w:tcPr>
            <w:tcW w:w="42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jc w:val="right"/>
              <w:rPr/>
            </w:pPr>
            <w:r>
              <w:rPr/>
            </w:r>
          </w:p>
        </w:tc>
        <w:tc>
          <w:tcPr>
            <w:tcW w:w="42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jc w:val="right"/>
              <w:rPr/>
            </w:pPr>
            <w:r>
              <w:rPr/>
            </w:r>
          </w:p>
        </w:tc>
        <w:tc>
          <w:tcPr>
            <w:tcW w:w="127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jc w:val="right"/>
              <w:rPr/>
            </w:pPr>
            <w:r>
              <w:rPr/>
            </w:r>
          </w:p>
        </w:tc>
        <w:tc>
          <w:tcPr>
            <w:tcW w:w="4680" w:type="dxa"/>
            <w:tcBorders>
              <w:top w:val="single" w:sz="4" w:space="0" w:color="000001"/>
              <w:left w:val="single" w:sz="4" w:space="0" w:color="000001"/>
              <w:bottom w:val="single" w:sz="4" w:space="0" w:color="00000A"/>
              <w:insideH w:val="single" w:sz="4" w:space="0" w:color="00000A"/>
              <w:right w:val="single" w:sz="4" w:space="0" w:color="000001"/>
              <w:insideV w:val="single" w:sz="4" w:space="0" w:color="000001"/>
            </w:tcBorders>
            <w:shd w:fill="auto" w:val="clear"/>
            <w:tcMar>
              <w:left w:w="-5" w:type="dxa"/>
            </w:tcMar>
            <w:vAlign w:val="bottom"/>
          </w:tcPr>
          <w:p>
            <w:pPr>
              <w:pStyle w:val="Normal"/>
              <w:spacing w:before="0" w:after="80"/>
              <w:jc w:val="right"/>
              <w:rPr/>
            </w:pPr>
            <w:r>
              <w:rPr/>
            </w:r>
          </w:p>
        </w:tc>
      </w:tr>
      <w:tr>
        <w:trPr>
          <w:trHeight w:val="270" w:hRule="atLeast"/>
          <w:cantSplit w:val="true"/>
        </w:trPr>
        <w:tc>
          <w:tcPr>
            <w:tcW w:w="2909"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jc w:val="right"/>
              <w:rPr>
                <w:color w:val="0000FF"/>
              </w:rPr>
            </w:pPr>
            <w:r>
              <w:rPr/>
              <w:t xml:space="preserve">Genera </w:t>
            </w:r>
            <w:r>
              <w:rPr>
                <w:color w:val="0000FF"/>
              </w:rPr>
              <w:fldChar w:fldCharType="begin"/>
            </w:r>
            <w:r>
              <w:instrText> DOCPROPERTY "Datos de Prueba"</w:instrText>
            </w:r>
            <w:r>
              <w:fldChar w:fldCharType="separate"/>
            </w:r>
            <w:r>
              <w:t>/pruebas</w:t>
            </w:r>
            <w:r>
              <w:fldChar w:fldCharType="end"/>
            </w:r>
          </w:p>
        </w:tc>
        <w:tc>
          <w:tcPr>
            <w:tcW w:w="42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jc w:val="right"/>
              <w:rPr/>
            </w:pPr>
            <w:r>
              <w:rPr/>
            </w:r>
          </w:p>
        </w:tc>
        <w:tc>
          <w:tcPr>
            <w:tcW w:w="42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jc w:val="right"/>
              <w:rPr/>
            </w:pPr>
            <w:r>
              <w:rPr/>
            </w:r>
          </w:p>
        </w:tc>
        <w:tc>
          <w:tcPr>
            <w:tcW w:w="127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jc w:val="right"/>
              <w:rPr/>
            </w:pPr>
            <w:r>
              <w:rPr/>
            </w:r>
          </w:p>
        </w:tc>
        <w:tc>
          <w:tcPr>
            <w:tcW w:w="4680" w:type="dxa"/>
            <w:tcBorders>
              <w:top w:val="single" w:sz="4" w:space="0" w:color="000001"/>
              <w:left w:val="single" w:sz="4" w:space="0" w:color="000001"/>
              <w:bottom w:val="single" w:sz="4" w:space="0" w:color="00000A"/>
              <w:insideH w:val="single" w:sz="4" w:space="0" w:color="00000A"/>
              <w:right w:val="single" w:sz="4" w:space="0" w:color="000001"/>
              <w:insideV w:val="single" w:sz="4" w:space="0" w:color="000001"/>
            </w:tcBorders>
            <w:shd w:fill="auto" w:val="clear"/>
            <w:tcMar>
              <w:left w:w="-5" w:type="dxa"/>
            </w:tcMar>
            <w:vAlign w:val="bottom"/>
          </w:tcPr>
          <w:p>
            <w:pPr>
              <w:pStyle w:val="Normal"/>
              <w:spacing w:before="0" w:after="80"/>
              <w:jc w:val="right"/>
              <w:rPr/>
            </w:pPr>
            <w:r>
              <w:rPr/>
            </w:r>
          </w:p>
        </w:tc>
      </w:tr>
      <w:tr>
        <w:trPr>
          <w:trHeight w:val="270" w:hRule="atLeast"/>
          <w:cantSplit w:val="true"/>
        </w:trPr>
        <w:tc>
          <w:tcPr>
            <w:tcW w:w="2909"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rPr/>
            </w:pPr>
            <w:r>
              <w:rPr/>
              <w:t>PRUEBA</w:t>
            </w:r>
          </w:p>
        </w:tc>
        <w:tc>
          <w:tcPr>
            <w:tcW w:w="42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rPr/>
            </w:pPr>
            <w:r>
              <w:rPr/>
            </w:r>
          </w:p>
        </w:tc>
        <w:tc>
          <w:tcPr>
            <w:tcW w:w="42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rPr/>
            </w:pPr>
            <w:r>
              <w:rPr/>
            </w:r>
          </w:p>
        </w:tc>
        <w:tc>
          <w:tcPr>
            <w:tcW w:w="127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rPr/>
            </w:pPr>
            <w:r>
              <w:rPr/>
            </w:r>
          </w:p>
        </w:tc>
        <w:tc>
          <w:tcPr>
            <w:tcW w:w="4680" w:type="dxa"/>
            <w:tcBorders>
              <w:top w:val="single" w:sz="4" w:space="0" w:color="000001"/>
              <w:left w:val="single" w:sz="4" w:space="0" w:color="000001"/>
              <w:bottom w:val="single" w:sz="4" w:space="0" w:color="00000A"/>
              <w:insideH w:val="single" w:sz="4" w:space="0" w:color="00000A"/>
              <w:right w:val="single" w:sz="4" w:space="0" w:color="000001"/>
              <w:insideV w:val="single" w:sz="4" w:space="0" w:color="000001"/>
            </w:tcBorders>
            <w:shd w:fill="auto" w:val="clear"/>
            <w:tcMar>
              <w:left w:w="-5" w:type="dxa"/>
            </w:tcMar>
            <w:vAlign w:val="bottom"/>
          </w:tcPr>
          <w:p>
            <w:pPr>
              <w:pStyle w:val="Normal"/>
              <w:spacing w:before="0" w:after="80"/>
              <w:rPr/>
            </w:pPr>
            <w:r>
              <w:rPr/>
            </w:r>
          </w:p>
        </w:tc>
      </w:tr>
      <w:tr>
        <w:trPr>
          <w:trHeight w:val="270" w:hRule="atLeast"/>
          <w:cantSplit w:val="true"/>
        </w:trPr>
        <w:tc>
          <w:tcPr>
            <w:tcW w:w="2909"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rPr/>
            </w:pPr>
            <w:r>
              <w:rPr/>
              <w:t xml:space="preserve">Hay hoja de ruta camino feliz? </w:t>
            </w:r>
          </w:p>
        </w:tc>
        <w:tc>
          <w:tcPr>
            <w:tcW w:w="42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rPr/>
            </w:pPr>
            <w:r>
              <w:rPr/>
            </w:r>
          </w:p>
        </w:tc>
        <w:tc>
          <w:tcPr>
            <w:tcW w:w="42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rPr/>
            </w:pPr>
            <w:r>
              <w:rPr/>
            </w:r>
          </w:p>
        </w:tc>
        <w:tc>
          <w:tcPr>
            <w:tcW w:w="127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rPr/>
            </w:pPr>
            <w:r>
              <w:rPr/>
            </w:r>
          </w:p>
        </w:tc>
        <w:tc>
          <w:tcPr>
            <w:tcW w:w="4680" w:type="dxa"/>
            <w:tcBorders>
              <w:top w:val="single" w:sz="4" w:space="0" w:color="000001"/>
              <w:left w:val="single" w:sz="4" w:space="0" w:color="000001"/>
              <w:bottom w:val="single" w:sz="4" w:space="0" w:color="00000A"/>
              <w:insideH w:val="single" w:sz="4" w:space="0" w:color="00000A"/>
              <w:right w:val="single" w:sz="4" w:space="0" w:color="000001"/>
              <w:insideV w:val="single" w:sz="4" w:space="0" w:color="000001"/>
            </w:tcBorders>
            <w:shd w:fill="auto" w:val="clear"/>
            <w:tcMar>
              <w:left w:w="-5" w:type="dxa"/>
            </w:tcMar>
            <w:vAlign w:val="bottom"/>
          </w:tcPr>
          <w:p>
            <w:pPr>
              <w:pStyle w:val="Normal"/>
              <w:spacing w:before="0" w:after="80"/>
              <w:rPr/>
            </w:pPr>
            <w:r>
              <w:rPr/>
            </w:r>
          </w:p>
        </w:tc>
      </w:tr>
      <w:tr>
        <w:trPr>
          <w:trHeight w:val="270" w:hRule="atLeast"/>
          <w:cantSplit w:val="true"/>
        </w:trPr>
        <w:tc>
          <w:tcPr>
            <w:tcW w:w="2909"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rPr/>
            </w:pPr>
            <w:r>
              <w:rPr/>
              <w:t>Identifica archivos útiles para la prueba? Impresos?</w:t>
            </w:r>
          </w:p>
        </w:tc>
        <w:tc>
          <w:tcPr>
            <w:tcW w:w="42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rPr/>
            </w:pPr>
            <w:r>
              <w:rPr/>
            </w:r>
          </w:p>
        </w:tc>
        <w:tc>
          <w:tcPr>
            <w:tcW w:w="42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rPr/>
            </w:pPr>
            <w:r>
              <w:rPr/>
            </w:r>
          </w:p>
        </w:tc>
        <w:tc>
          <w:tcPr>
            <w:tcW w:w="127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rPr/>
            </w:pPr>
            <w:r>
              <w:rPr/>
            </w:r>
          </w:p>
        </w:tc>
        <w:tc>
          <w:tcPr>
            <w:tcW w:w="4680" w:type="dxa"/>
            <w:tcBorders>
              <w:top w:val="single" w:sz="4" w:space="0" w:color="000001"/>
              <w:left w:val="single" w:sz="4" w:space="0" w:color="000001"/>
              <w:bottom w:val="single" w:sz="4" w:space="0" w:color="00000A"/>
              <w:insideH w:val="single" w:sz="4" w:space="0" w:color="00000A"/>
              <w:right w:val="single" w:sz="4" w:space="0" w:color="000001"/>
              <w:insideV w:val="single" w:sz="4" w:space="0" w:color="000001"/>
            </w:tcBorders>
            <w:shd w:fill="auto" w:val="clear"/>
            <w:tcMar>
              <w:left w:w="-5" w:type="dxa"/>
            </w:tcMar>
            <w:vAlign w:val="bottom"/>
          </w:tcPr>
          <w:p>
            <w:pPr>
              <w:pStyle w:val="Normal"/>
              <w:spacing w:before="0" w:after="80"/>
              <w:rPr/>
            </w:pPr>
            <w:r>
              <w:rPr/>
            </w:r>
          </w:p>
        </w:tc>
      </w:tr>
      <w:tr>
        <w:trPr>
          <w:trHeight w:val="270" w:hRule="atLeast"/>
          <w:cantSplit w:val="true"/>
        </w:trPr>
        <w:tc>
          <w:tcPr>
            <w:tcW w:w="2909"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rPr/>
            </w:pPr>
            <w:r>
              <w:rPr/>
              <w:t xml:space="preserve">Arranca el </w:t>
            </w:r>
            <w:r>
              <w:rPr/>
              <w:fldChar w:fldCharType="begin"/>
            </w:r>
            <w:r>
              <w:instrText> DOCPROPERTY "Instalador"</w:instrText>
            </w:r>
            <w:r>
              <w:fldChar w:fldCharType="separate"/>
            </w:r>
            <w:r>
              <w:t>InsPro</w:t>
            </w:r>
            <w:r>
              <w:fldChar w:fldCharType="end"/>
            </w:r>
            <w:r>
              <w:rPr/>
              <w:t>?</w:t>
            </w:r>
          </w:p>
        </w:tc>
        <w:tc>
          <w:tcPr>
            <w:tcW w:w="42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rPr/>
            </w:pPr>
            <w:r>
              <w:rPr/>
            </w:r>
          </w:p>
        </w:tc>
        <w:tc>
          <w:tcPr>
            <w:tcW w:w="42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rPr/>
            </w:pPr>
            <w:r>
              <w:rPr/>
            </w:r>
          </w:p>
        </w:tc>
        <w:tc>
          <w:tcPr>
            <w:tcW w:w="127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rPr/>
            </w:pPr>
            <w:r>
              <w:rPr/>
            </w:r>
          </w:p>
        </w:tc>
        <w:tc>
          <w:tcPr>
            <w:tcW w:w="4680" w:type="dxa"/>
            <w:tcBorders>
              <w:top w:val="single" w:sz="4" w:space="0" w:color="000001"/>
              <w:left w:val="single" w:sz="4" w:space="0" w:color="000001"/>
              <w:bottom w:val="single" w:sz="4" w:space="0" w:color="00000A"/>
              <w:insideH w:val="single" w:sz="4" w:space="0" w:color="00000A"/>
              <w:right w:val="single" w:sz="4" w:space="0" w:color="000001"/>
              <w:insideV w:val="single" w:sz="4" w:space="0" w:color="000001"/>
            </w:tcBorders>
            <w:shd w:fill="auto" w:val="clear"/>
            <w:tcMar>
              <w:left w:w="-5" w:type="dxa"/>
            </w:tcMar>
            <w:vAlign w:val="bottom"/>
          </w:tcPr>
          <w:p>
            <w:pPr>
              <w:pStyle w:val="Normal"/>
              <w:spacing w:before="0" w:after="80"/>
              <w:rPr/>
            </w:pPr>
            <w:r>
              <w:rPr/>
            </w:r>
          </w:p>
        </w:tc>
      </w:tr>
      <w:tr>
        <w:trPr>
          <w:trHeight w:val="270" w:hRule="atLeast"/>
          <w:cantSplit w:val="true"/>
        </w:trPr>
        <w:tc>
          <w:tcPr>
            <w:tcW w:w="2909"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jc w:val="right"/>
              <w:rPr/>
            </w:pPr>
            <w:r>
              <w:rPr/>
              <w:t>Se puede modificar el default?</w:t>
            </w:r>
          </w:p>
        </w:tc>
        <w:tc>
          <w:tcPr>
            <w:tcW w:w="42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jc w:val="right"/>
              <w:rPr/>
            </w:pPr>
            <w:r>
              <w:rPr/>
            </w:r>
          </w:p>
        </w:tc>
        <w:tc>
          <w:tcPr>
            <w:tcW w:w="42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jc w:val="right"/>
              <w:rPr/>
            </w:pPr>
            <w:r>
              <w:rPr/>
            </w:r>
          </w:p>
        </w:tc>
        <w:tc>
          <w:tcPr>
            <w:tcW w:w="127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jc w:val="right"/>
              <w:rPr/>
            </w:pPr>
            <w:r>
              <w:rPr/>
            </w:r>
          </w:p>
        </w:tc>
        <w:tc>
          <w:tcPr>
            <w:tcW w:w="4680" w:type="dxa"/>
            <w:tcBorders>
              <w:top w:val="single" w:sz="4" w:space="0" w:color="000001"/>
              <w:left w:val="single" w:sz="4" w:space="0" w:color="000001"/>
              <w:bottom w:val="single" w:sz="4" w:space="0" w:color="00000A"/>
              <w:insideH w:val="single" w:sz="4" w:space="0" w:color="00000A"/>
              <w:right w:val="single" w:sz="4" w:space="0" w:color="000001"/>
              <w:insideV w:val="single" w:sz="4" w:space="0" w:color="000001"/>
            </w:tcBorders>
            <w:shd w:fill="auto" w:val="clear"/>
            <w:tcMar>
              <w:left w:w="-5" w:type="dxa"/>
            </w:tcMar>
            <w:vAlign w:val="bottom"/>
          </w:tcPr>
          <w:p>
            <w:pPr>
              <w:pStyle w:val="Normal"/>
              <w:spacing w:before="0" w:after="80"/>
              <w:jc w:val="right"/>
              <w:rPr/>
            </w:pPr>
            <w:r>
              <w:rPr/>
            </w:r>
          </w:p>
        </w:tc>
      </w:tr>
      <w:tr>
        <w:trPr>
          <w:trHeight w:val="270" w:hRule="atLeast"/>
          <w:cantSplit w:val="true"/>
        </w:trPr>
        <w:tc>
          <w:tcPr>
            <w:tcW w:w="2909"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jc w:val="right"/>
              <w:rPr/>
            </w:pPr>
            <w:r>
              <w:rPr/>
              <w:t>Recuerda el valor anterior?</w:t>
            </w:r>
          </w:p>
        </w:tc>
        <w:tc>
          <w:tcPr>
            <w:tcW w:w="42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jc w:val="right"/>
              <w:rPr/>
            </w:pPr>
            <w:r>
              <w:rPr/>
            </w:r>
          </w:p>
        </w:tc>
        <w:tc>
          <w:tcPr>
            <w:tcW w:w="42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jc w:val="right"/>
              <w:rPr/>
            </w:pPr>
            <w:r>
              <w:rPr/>
            </w:r>
          </w:p>
        </w:tc>
        <w:tc>
          <w:tcPr>
            <w:tcW w:w="127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jc w:val="right"/>
              <w:rPr/>
            </w:pPr>
            <w:r>
              <w:rPr/>
            </w:r>
          </w:p>
        </w:tc>
        <w:tc>
          <w:tcPr>
            <w:tcW w:w="4680" w:type="dxa"/>
            <w:tcBorders>
              <w:top w:val="single" w:sz="4" w:space="0" w:color="000001"/>
              <w:left w:val="single" w:sz="4" w:space="0" w:color="000001"/>
              <w:bottom w:val="single" w:sz="4" w:space="0" w:color="00000A"/>
              <w:insideH w:val="single" w:sz="4" w:space="0" w:color="00000A"/>
              <w:right w:val="single" w:sz="4" w:space="0" w:color="000001"/>
              <w:insideV w:val="single" w:sz="4" w:space="0" w:color="000001"/>
            </w:tcBorders>
            <w:shd w:fill="auto" w:val="clear"/>
            <w:tcMar>
              <w:left w:w="-5" w:type="dxa"/>
            </w:tcMar>
            <w:vAlign w:val="bottom"/>
          </w:tcPr>
          <w:p>
            <w:pPr>
              <w:pStyle w:val="Normal"/>
              <w:spacing w:before="0" w:after="80"/>
              <w:jc w:val="right"/>
              <w:rPr/>
            </w:pPr>
            <w:r>
              <w:rPr/>
            </w:r>
          </w:p>
        </w:tc>
      </w:tr>
      <w:tr>
        <w:trPr>
          <w:trHeight w:val="270" w:hRule="atLeast"/>
          <w:cantSplit w:val="true"/>
        </w:trPr>
        <w:tc>
          <w:tcPr>
            <w:tcW w:w="2909"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jc w:val="right"/>
              <w:rPr/>
            </w:pPr>
            <w:r>
              <w:rPr/>
              <w:t>Logra realizar la instalación?</w:t>
            </w:r>
          </w:p>
        </w:tc>
        <w:tc>
          <w:tcPr>
            <w:tcW w:w="42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jc w:val="right"/>
              <w:rPr/>
            </w:pPr>
            <w:r>
              <w:rPr/>
            </w:r>
          </w:p>
        </w:tc>
        <w:tc>
          <w:tcPr>
            <w:tcW w:w="42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jc w:val="right"/>
              <w:rPr/>
            </w:pPr>
            <w:r>
              <w:rPr/>
            </w:r>
          </w:p>
        </w:tc>
        <w:tc>
          <w:tcPr>
            <w:tcW w:w="127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jc w:val="right"/>
              <w:rPr/>
            </w:pPr>
            <w:r>
              <w:rPr/>
            </w:r>
          </w:p>
        </w:tc>
        <w:tc>
          <w:tcPr>
            <w:tcW w:w="4680" w:type="dxa"/>
            <w:tcBorders>
              <w:top w:val="single" w:sz="4" w:space="0" w:color="000001"/>
              <w:left w:val="single" w:sz="4" w:space="0" w:color="000001"/>
              <w:bottom w:val="single" w:sz="4" w:space="0" w:color="00000A"/>
              <w:insideH w:val="single" w:sz="4" w:space="0" w:color="00000A"/>
              <w:right w:val="single" w:sz="4" w:space="0" w:color="000001"/>
              <w:insideV w:val="single" w:sz="4" w:space="0" w:color="000001"/>
            </w:tcBorders>
            <w:shd w:fill="auto" w:val="clear"/>
            <w:tcMar>
              <w:left w:w="-5" w:type="dxa"/>
            </w:tcMar>
            <w:vAlign w:val="bottom"/>
          </w:tcPr>
          <w:p>
            <w:pPr>
              <w:pStyle w:val="Normal"/>
              <w:spacing w:before="0" w:after="80"/>
              <w:jc w:val="right"/>
              <w:rPr/>
            </w:pPr>
            <w:r>
              <w:rPr/>
            </w:r>
          </w:p>
        </w:tc>
      </w:tr>
      <w:tr>
        <w:trPr>
          <w:trHeight w:val="270" w:hRule="atLeast"/>
          <w:cantSplit w:val="true"/>
        </w:trPr>
        <w:tc>
          <w:tcPr>
            <w:tcW w:w="2909"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jc w:val="right"/>
              <w:rPr/>
            </w:pPr>
            <w:r>
              <w:rPr/>
              <w:t>Graba .log?</w:t>
            </w:r>
          </w:p>
        </w:tc>
        <w:tc>
          <w:tcPr>
            <w:tcW w:w="42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rPr/>
            </w:pPr>
            <w:r>
              <w:rPr/>
            </w:r>
          </w:p>
        </w:tc>
        <w:tc>
          <w:tcPr>
            <w:tcW w:w="42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rPr/>
            </w:pPr>
            <w:r>
              <w:rPr/>
            </w:r>
          </w:p>
        </w:tc>
        <w:tc>
          <w:tcPr>
            <w:tcW w:w="127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rPr/>
            </w:pPr>
            <w:r>
              <w:rPr/>
            </w:r>
          </w:p>
        </w:tc>
        <w:tc>
          <w:tcPr>
            <w:tcW w:w="4680" w:type="dxa"/>
            <w:tcBorders>
              <w:top w:val="single" w:sz="4" w:space="0" w:color="000001"/>
              <w:left w:val="single" w:sz="4" w:space="0" w:color="000001"/>
              <w:bottom w:val="single" w:sz="4" w:space="0" w:color="00000A"/>
              <w:insideH w:val="single" w:sz="4" w:space="0" w:color="00000A"/>
              <w:right w:val="single" w:sz="4" w:space="0" w:color="000001"/>
              <w:insideV w:val="single" w:sz="4" w:space="0" w:color="000001"/>
            </w:tcBorders>
            <w:shd w:fill="auto" w:val="clear"/>
            <w:tcMar>
              <w:left w:w="-5" w:type="dxa"/>
            </w:tcMar>
            <w:vAlign w:val="bottom"/>
          </w:tcPr>
          <w:p>
            <w:pPr>
              <w:pStyle w:val="Normal"/>
              <w:spacing w:before="0" w:after="80"/>
              <w:rPr/>
            </w:pPr>
            <w:r>
              <w:rPr/>
            </w:r>
          </w:p>
        </w:tc>
      </w:tr>
      <w:tr>
        <w:trPr>
          <w:trHeight w:val="270" w:hRule="atLeast"/>
          <w:cantSplit w:val="true"/>
        </w:trPr>
        <w:tc>
          <w:tcPr>
            <w:tcW w:w="2909"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jc w:val="right"/>
              <w:rPr/>
            </w:pPr>
            <w:r>
              <w:rPr/>
              <w:t>Graba .conf correctamente?</w:t>
            </w:r>
          </w:p>
        </w:tc>
        <w:tc>
          <w:tcPr>
            <w:tcW w:w="42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rPr/>
            </w:pPr>
            <w:r>
              <w:rPr/>
            </w:r>
          </w:p>
        </w:tc>
        <w:tc>
          <w:tcPr>
            <w:tcW w:w="42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rPr/>
            </w:pPr>
            <w:r>
              <w:rPr/>
            </w:r>
          </w:p>
        </w:tc>
        <w:tc>
          <w:tcPr>
            <w:tcW w:w="1275" w:type="dxa"/>
            <w:tcBorders>
              <w:top w:val="single" w:sz="4" w:space="0" w:color="000001"/>
              <w:left w:val="single" w:sz="4" w:space="0" w:color="000001"/>
              <w:bottom w:val="single" w:sz="4" w:space="0" w:color="00000A"/>
              <w:insideH w:val="single" w:sz="4" w:space="0" w:color="00000A"/>
              <w:right w:val="nil"/>
              <w:insideV w:val="nil"/>
            </w:tcBorders>
            <w:shd w:fill="auto" w:val="clear"/>
            <w:tcMar>
              <w:left w:w="-5" w:type="dxa"/>
            </w:tcMar>
            <w:vAlign w:val="bottom"/>
          </w:tcPr>
          <w:p>
            <w:pPr>
              <w:pStyle w:val="Normal"/>
              <w:spacing w:before="0" w:after="80"/>
              <w:rPr/>
            </w:pPr>
            <w:r>
              <w:rPr/>
            </w:r>
          </w:p>
        </w:tc>
        <w:tc>
          <w:tcPr>
            <w:tcW w:w="4680" w:type="dxa"/>
            <w:tcBorders>
              <w:top w:val="single" w:sz="4" w:space="0" w:color="000001"/>
              <w:left w:val="single" w:sz="4" w:space="0" w:color="000001"/>
              <w:bottom w:val="single" w:sz="4" w:space="0" w:color="00000A"/>
              <w:insideH w:val="single" w:sz="4" w:space="0" w:color="00000A"/>
              <w:right w:val="single" w:sz="4" w:space="0" w:color="000001"/>
              <w:insideV w:val="single" w:sz="4" w:space="0" w:color="000001"/>
            </w:tcBorders>
            <w:shd w:fill="auto" w:val="clear"/>
            <w:tcMar>
              <w:left w:w="-5" w:type="dxa"/>
            </w:tcMar>
            <w:vAlign w:val="bottom"/>
          </w:tcPr>
          <w:p>
            <w:pPr>
              <w:pStyle w:val="Normal"/>
              <w:spacing w:before="0" w:after="80"/>
              <w:rPr/>
            </w:pPr>
            <w:r>
              <w:rPr/>
            </w:r>
          </w:p>
        </w:tc>
      </w:tr>
      <w:tr>
        <w:trPr>
          <w:trHeight w:val="270" w:hRule="atLeast"/>
          <w:cantSplit w:val="true"/>
        </w:trPr>
        <w:tc>
          <w:tcPr>
            <w:tcW w:w="2909"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Fonts w:cs="Arial"/>
              </w:rPr>
              <w:t xml:space="preserve">Arranca el </w:t>
            </w:r>
            <w:r>
              <w:rPr>
                <w:rFonts w:cs="Arial"/>
              </w:rPr>
              <w:fldChar w:fldCharType="begin"/>
            </w:r>
            <w:r>
              <w:instrText> DOCPROPERTY "Inicializador"</w:instrText>
            </w:r>
            <w:r>
              <w:fldChar w:fldCharType="separate"/>
            </w:r>
            <w:r>
              <w:t>IniPro</w:t>
            </w:r>
            <w:r>
              <w:fldChar w:fldCharType="end"/>
            </w:r>
            <w:r>
              <w:rPr/>
              <w:t>?</w:t>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rFonts w:cs="Arial"/>
                <w:sz w:val="24"/>
                <w:szCs w:val="24"/>
              </w:rPr>
            </w:pPr>
            <w:r>
              <w:rPr>
                <w:rFonts w:cs="Arial"/>
                <w:sz w:val="24"/>
                <w:szCs w:val="24"/>
              </w:rPr>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rFonts w:cs="Arial"/>
                <w:sz w:val="24"/>
                <w:szCs w:val="24"/>
              </w:rPr>
            </w:pPr>
            <w:r>
              <w:rPr>
                <w:rFonts w:cs="Arial"/>
                <w:sz w:val="24"/>
                <w:szCs w:val="24"/>
              </w:rPr>
            </w:r>
          </w:p>
        </w:tc>
        <w:tc>
          <w:tcPr>
            <w:tcW w:w="127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rFonts w:cs="Arial"/>
                <w:sz w:val="24"/>
                <w:szCs w:val="24"/>
              </w:rPr>
            </w:pPr>
            <w:r>
              <w:rPr>
                <w:rFonts w:cs="Arial"/>
                <w:sz w:val="24"/>
                <w:szCs w:val="24"/>
              </w:rPr>
            </w:r>
          </w:p>
        </w:tc>
        <w:tc>
          <w:tcPr>
            <w:tcW w:w="4680" w:type="dxa"/>
            <w:tcBorders>
              <w:top w:val="single" w:sz="4" w:space="0" w:color="000001"/>
              <w:left w:val="single" w:sz="4" w:space="0" w:color="000001"/>
              <w:bottom w:val="nil"/>
              <w:insideH w:val="nil"/>
              <w:right w:val="single" w:sz="4" w:space="0" w:color="000001"/>
              <w:insideV w:val="single" w:sz="4" w:space="0" w:color="000001"/>
            </w:tcBorders>
            <w:shd w:fill="auto" w:val="clear"/>
            <w:tcMar>
              <w:left w:w="-5" w:type="dxa"/>
            </w:tcMar>
            <w:vAlign w:val="bottom"/>
          </w:tcPr>
          <w:p>
            <w:pPr>
              <w:pStyle w:val="Normal"/>
              <w:spacing w:before="0" w:after="80"/>
              <w:rPr>
                <w:rFonts w:cs="Arial"/>
                <w:sz w:val="24"/>
                <w:szCs w:val="24"/>
              </w:rPr>
            </w:pPr>
            <w:r>
              <w:rPr>
                <w:rFonts w:cs="Arial"/>
                <w:sz w:val="24"/>
                <w:szCs w:val="24"/>
              </w:rPr>
            </w:r>
          </w:p>
        </w:tc>
      </w:tr>
      <w:tr>
        <w:trPr>
          <w:trHeight w:val="270" w:hRule="atLeast"/>
          <w:cantSplit w:val="true"/>
        </w:trPr>
        <w:tc>
          <w:tcPr>
            <w:tcW w:w="2909" w:type="dxa"/>
            <w:tcBorders>
              <w:top w:val="single" w:sz="4" w:space="0" w:color="00000A"/>
              <w:left w:val="single" w:sz="4" w:space="0" w:color="000001"/>
              <w:bottom w:val="nil"/>
              <w:insideH w:val="nil"/>
              <w:right w:val="nil"/>
              <w:insideV w:val="nil"/>
            </w:tcBorders>
            <w:shd w:fill="auto" w:val="clear"/>
            <w:tcMar>
              <w:left w:w="-5" w:type="dxa"/>
            </w:tcMar>
            <w:vAlign w:val="bottom"/>
          </w:tcPr>
          <w:p>
            <w:pPr>
              <w:pStyle w:val="Normal"/>
              <w:spacing w:before="0" w:after="80"/>
              <w:jc w:val="right"/>
              <w:rPr>
                <w:rFonts w:cs="Arial"/>
              </w:rPr>
            </w:pPr>
            <w:r>
              <w:rPr>
                <w:rFonts w:cs="Arial"/>
              </w:rPr>
              <w:t>Setea variables?</w:t>
            </w:r>
          </w:p>
        </w:tc>
        <w:tc>
          <w:tcPr>
            <w:tcW w:w="425" w:type="dxa"/>
            <w:tcBorders>
              <w:top w:val="single" w:sz="4" w:space="0" w:color="00000A"/>
              <w:left w:val="single" w:sz="4" w:space="0" w:color="000001"/>
              <w:bottom w:val="nil"/>
              <w:insideH w:val="nil"/>
              <w:right w:val="nil"/>
              <w:insideV w:val="nil"/>
            </w:tcBorders>
            <w:shd w:fill="auto" w:val="clear"/>
            <w:tcMar>
              <w:left w:w="-5" w:type="dxa"/>
            </w:tcMar>
            <w:vAlign w:val="bottom"/>
          </w:tcPr>
          <w:p>
            <w:pPr>
              <w:pStyle w:val="Normal"/>
              <w:spacing w:before="0" w:after="80"/>
              <w:jc w:val="right"/>
              <w:rPr>
                <w:rFonts w:cs="Arial"/>
                <w:sz w:val="24"/>
                <w:szCs w:val="24"/>
              </w:rPr>
            </w:pPr>
            <w:r>
              <w:rPr>
                <w:rFonts w:cs="Arial"/>
                <w:sz w:val="24"/>
                <w:szCs w:val="24"/>
              </w:rPr>
            </w:r>
          </w:p>
        </w:tc>
        <w:tc>
          <w:tcPr>
            <w:tcW w:w="425" w:type="dxa"/>
            <w:tcBorders>
              <w:top w:val="single" w:sz="4" w:space="0" w:color="00000A"/>
              <w:left w:val="single" w:sz="4" w:space="0" w:color="000001"/>
              <w:bottom w:val="nil"/>
              <w:insideH w:val="nil"/>
              <w:right w:val="nil"/>
              <w:insideV w:val="nil"/>
            </w:tcBorders>
            <w:shd w:fill="auto" w:val="clear"/>
            <w:tcMar>
              <w:left w:w="-5" w:type="dxa"/>
            </w:tcMar>
            <w:vAlign w:val="bottom"/>
          </w:tcPr>
          <w:p>
            <w:pPr>
              <w:pStyle w:val="Normal"/>
              <w:spacing w:before="0" w:after="80"/>
              <w:jc w:val="right"/>
              <w:rPr>
                <w:rFonts w:cs="Arial"/>
                <w:sz w:val="24"/>
                <w:szCs w:val="24"/>
              </w:rPr>
            </w:pPr>
            <w:r>
              <w:rPr>
                <w:rFonts w:cs="Arial"/>
                <w:sz w:val="24"/>
                <w:szCs w:val="24"/>
              </w:rPr>
            </w:r>
          </w:p>
        </w:tc>
        <w:tc>
          <w:tcPr>
            <w:tcW w:w="1275" w:type="dxa"/>
            <w:tcBorders>
              <w:top w:val="single" w:sz="4" w:space="0" w:color="00000A"/>
              <w:left w:val="single" w:sz="4" w:space="0" w:color="000001"/>
              <w:bottom w:val="nil"/>
              <w:insideH w:val="nil"/>
              <w:right w:val="nil"/>
              <w:insideV w:val="nil"/>
            </w:tcBorders>
            <w:shd w:fill="auto" w:val="clear"/>
            <w:tcMar>
              <w:left w:w="-5" w:type="dxa"/>
            </w:tcMar>
            <w:vAlign w:val="bottom"/>
          </w:tcPr>
          <w:p>
            <w:pPr>
              <w:pStyle w:val="Normal"/>
              <w:spacing w:before="0" w:after="80"/>
              <w:jc w:val="right"/>
              <w:rPr>
                <w:rFonts w:cs="Arial"/>
                <w:sz w:val="24"/>
                <w:szCs w:val="24"/>
              </w:rPr>
            </w:pPr>
            <w:r>
              <w:rPr>
                <w:rFonts w:cs="Arial"/>
                <w:sz w:val="24"/>
                <w:szCs w:val="24"/>
              </w:rPr>
            </w:r>
          </w:p>
        </w:tc>
        <w:tc>
          <w:tcPr>
            <w:tcW w:w="4680" w:type="dxa"/>
            <w:tcBorders>
              <w:top w:val="single" w:sz="4" w:space="0" w:color="00000A"/>
              <w:left w:val="single" w:sz="4" w:space="0" w:color="000001"/>
              <w:bottom w:val="nil"/>
              <w:insideH w:val="nil"/>
              <w:right w:val="single" w:sz="4" w:space="0" w:color="000001"/>
              <w:insideV w:val="single" w:sz="4" w:space="0" w:color="000001"/>
            </w:tcBorders>
            <w:shd w:fill="auto" w:val="clear"/>
            <w:tcMar>
              <w:left w:w="-5" w:type="dxa"/>
            </w:tcMar>
            <w:vAlign w:val="bottom"/>
          </w:tcPr>
          <w:p>
            <w:pPr>
              <w:pStyle w:val="Normal"/>
              <w:spacing w:before="0" w:after="80"/>
              <w:jc w:val="right"/>
              <w:rPr>
                <w:rFonts w:cs="Arial"/>
                <w:sz w:val="24"/>
                <w:szCs w:val="24"/>
              </w:rPr>
            </w:pPr>
            <w:r>
              <w:rPr>
                <w:rFonts w:cs="Arial"/>
                <w:sz w:val="24"/>
                <w:szCs w:val="24"/>
              </w:rPr>
            </w:r>
          </w:p>
        </w:tc>
      </w:tr>
      <w:tr>
        <w:trPr>
          <w:trHeight w:val="270" w:hRule="atLeast"/>
          <w:cantSplit w:val="true"/>
        </w:trPr>
        <w:tc>
          <w:tcPr>
            <w:tcW w:w="2909" w:type="dxa"/>
            <w:tcBorders>
              <w:top w:val="single" w:sz="4" w:space="0" w:color="00000A"/>
              <w:left w:val="single" w:sz="4" w:space="0" w:color="000001"/>
              <w:bottom w:val="nil"/>
              <w:insideH w:val="nil"/>
              <w:right w:val="nil"/>
              <w:insideV w:val="nil"/>
            </w:tcBorders>
            <w:shd w:fill="auto" w:val="clear"/>
            <w:tcMar>
              <w:left w:w="-5" w:type="dxa"/>
            </w:tcMar>
            <w:vAlign w:val="bottom"/>
          </w:tcPr>
          <w:p>
            <w:pPr>
              <w:pStyle w:val="Normal"/>
              <w:spacing w:before="0" w:after="80"/>
              <w:jc w:val="right"/>
              <w:rPr>
                <w:rFonts w:cs="Arial"/>
              </w:rPr>
            </w:pPr>
            <w:r>
              <w:rPr>
                <w:rFonts w:cs="Arial"/>
              </w:rPr>
              <w:t>Setea permisos?</w:t>
            </w:r>
          </w:p>
        </w:tc>
        <w:tc>
          <w:tcPr>
            <w:tcW w:w="425" w:type="dxa"/>
            <w:tcBorders>
              <w:top w:val="single" w:sz="4" w:space="0" w:color="00000A"/>
              <w:left w:val="single" w:sz="4" w:space="0" w:color="000001"/>
              <w:bottom w:val="nil"/>
              <w:insideH w:val="nil"/>
              <w:right w:val="nil"/>
              <w:insideV w:val="nil"/>
            </w:tcBorders>
            <w:shd w:fill="auto" w:val="clear"/>
            <w:tcMar>
              <w:left w:w="-5" w:type="dxa"/>
            </w:tcMar>
            <w:vAlign w:val="bottom"/>
          </w:tcPr>
          <w:p>
            <w:pPr>
              <w:pStyle w:val="Normal"/>
              <w:spacing w:before="0" w:after="80"/>
              <w:jc w:val="right"/>
              <w:rPr>
                <w:rFonts w:cs="Arial"/>
                <w:sz w:val="24"/>
                <w:szCs w:val="24"/>
              </w:rPr>
            </w:pPr>
            <w:r>
              <w:rPr>
                <w:rFonts w:cs="Arial"/>
                <w:sz w:val="24"/>
                <w:szCs w:val="24"/>
              </w:rPr>
            </w:r>
          </w:p>
        </w:tc>
        <w:tc>
          <w:tcPr>
            <w:tcW w:w="425" w:type="dxa"/>
            <w:tcBorders>
              <w:top w:val="single" w:sz="4" w:space="0" w:color="00000A"/>
              <w:left w:val="single" w:sz="4" w:space="0" w:color="000001"/>
              <w:bottom w:val="nil"/>
              <w:insideH w:val="nil"/>
              <w:right w:val="nil"/>
              <w:insideV w:val="nil"/>
            </w:tcBorders>
            <w:shd w:fill="auto" w:val="clear"/>
            <w:tcMar>
              <w:left w:w="-5" w:type="dxa"/>
            </w:tcMar>
            <w:vAlign w:val="bottom"/>
          </w:tcPr>
          <w:p>
            <w:pPr>
              <w:pStyle w:val="Normal"/>
              <w:spacing w:before="0" w:after="80"/>
              <w:jc w:val="right"/>
              <w:rPr>
                <w:rFonts w:cs="Arial"/>
                <w:sz w:val="24"/>
                <w:szCs w:val="24"/>
              </w:rPr>
            </w:pPr>
            <w:r>
              <w:rPr>
                <w:rFonts w:cs="Arial"/>
                <w:sz w:val="24"/>
                <w:szCs w:val="24"/>
              </w:rPr>
            </w:r>
          </w:p>
        </w:tc>
        <w:tc>
          <w:tcPr>
            <w:tcW w:w="1275" w:type="dxa"/>
            <w:tcBorders>
              <w:top w:val="single" w:sz="4" w:space="0" w:color="00000A"/>
              <w:left w:val="single" w:sz="4" w:space="0" w:color="000001"/>
              <w:bottom w:val="nil"/>
              <w:insideH w:val="nil"/>
              <w:right w:val="nil"/>
              <w:insideV w:val="nil"/>
            </w:tcBorders>
            <w:shd w:fill="auto" w:val="clear"/>
            <w:tcMar>
              <w:left w:w="-5" w:type="dxa"/>
            </w:tcMar>
            <w:vAlign w:val="bottom"/>
          </w:tcPr>
          <w:p>
            <w:pPr>
              <w:pStyle w:val="Normal"/>
              <w:spacing w:before="0" w:after="80"/>
              <w:jc w:val="right"/>
              <w:rPr>
                <w:rFonts w:cs="Arial"/>
                <w:sz w:val="24"/>
                <w:szCs w:val="24"/>
              </w:rPr>
            </w:pPr>
            <w:r>
              <w:rPr>
                <w:rFonts w:cs="Arial"/>
                <w:sz w:val="24"/>
                <w:szCs w:val="24"/>
              </w:rPr>
            </w:r>
          </w:p>
        </w:tc>
        <w:tc>
          <w:tcPr>
            <w:tcW w:w="4680" w:type="dxa"/>
            <w:tcBorders>
              <w:top w:val="single" w:sz="4" w:space="0" w:color="00000A"/>
              <w:left w:val="single" w:sz="4" w:space="0" w:color="000001"/>
              <w:bottom w:val="nil"/>
              <w:insideH w:val="nil"/>
              <w:right w:val="single" w:sz="4" w:space="0" w:color="000001"/>
              <w:insideV w:val="single" w:sz="4" w:space="0" w:color="000001"/>
            </w:tcBorders>
            <w:shd w:fill="auto" w:val="clear"/>
            <w:tcMar>
              <w:left w:w="-5" w:type="dxa"/>
            </w:tcMar>
            <w:vAlign w:val="bottom"/>
          </w:tcPr>
          <w:p>
            <w:pPr>
              <w:pStyle w:val="Normal"/>
              <w:spacing w:before="0" w:after="80"/>
              <w:jc w:val="right"/>
              <w:rPr>
                <w:rFonts w:cs="Arial"/>
                <w:sz w:val="24"/>
                <w:szCs w:val="24"/>
              </w:rPr>
            </w:pPr>
            <w:r>
              <w:rPr>
                <w:rFonts w:cs="Arial"/>
                <w:sz w:val="24"/>
                <w:szCs w:val="24"/>
              </w:rPr>
            </w:r>
          </w:p>
        </w:tc>
      </w:tr>
      <w:tr>
        <w:trPr>
          <w:trHeight w:val="270" w:hRule="atLeast"/>
          <w:cantSplit w:val="true"/>
        </w:trPr>
        <w:tc>
          <w:tcPr>
            <w:tcW w:w="2909"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rFonts w:cs="Arial"/>
              </w:rPr>
              <w:t xml:space="preserve">Dispara el </w:t>
            </w:r>
            <w:r>
              <w:rPr>
                <w:rFonts w:cs="Arial"/>
              </w:rPr>
              <w:fldChar w:fldCharType="begin"/>
            </w:r>
            <w:r>
              <w:instrText> DOCPROPERTY "Demonio"</w:instrText>
            </w:r>
            <w:r>
              <w:fldChar w:fldCharType="separate"/>
            </w:r>
            <w:r>
              <w:t>RecPro</w:t>
            </w:r>
            <w:r>
              <w:fldChar w:fldCharType="end"/>
            </w:r>
            <w:r>
              <w:rPr/>
              <w:t>?</w:t>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rFonts w:cs="Arial"/>
                <w:sz w:val="24"/>
                <w:szCs w:val="24"/>
              </w:rPr>
            </w:pPr>
            <w:r>
              <w:rPr>
                <w:rFonts w:cs="Arial"/>
                <w:sz w:val="24"/>
                <w:szCs w:val="24"/>
              </w:rPr>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rFonts w:cs="Arial"/>
                <w:sz w:val="24"/>
                <w:szCs w:val="24"/>
              </w:rPr>
            </w:pPr>
            <w:r>
              <w:rPr>
                <w:rFonts w:cs="Arial"/>
                <w:sz w:val="24"/>
                <w:szCs w:val="24"/>
              </w:rPr>
            </w:r>
          </w:p>
        </w:tc>
        <w:tc>
          <w:tcPr>
            <w:tcW w:w="127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rFonts w:cs="Arial"/>
                <w:sz w:val="24"/>
                <w:szCs w:val="24"/>
              </w:rPr>
            </w:pPr>
            <w:r>
              <w:rPr>
                <w:rFonts w:cs="Arial"/>
                <w:sz w:val="24"/>
                <w:szCs w:val="24"/>
              </w:rPr>
            </w:r>
          </w:p>
        </w:tc>
        <w:tc>
          <w:tcPr>
            <w:tcW w:w="4680" w:type="dxa"/>
            <w:tcBorders>
              <w:top w:val="single" w:sz="4" w:space="0" w:color="000001"/>
              <w:left w:val="single" w:sz="4" w:space="0" w:color="000001"/>
              <w:bottom w:val="nil"/>
              <w:insideH w:val="nil"/>
              <w:right w:val="single" w:sz="4" w:space="0" w:color="000001"/>
              <w:insideV w:val="single" w:sz="4" w:space="0" w:color="000001"/>
            </w:tcBorders>
            <w:shd w:fill="auto" w:val="clear"/>
            <w:tcMar>
              <w:left w:w="-5" w:type="dxa"/>
            </w:tcMar>
            <w:vAlign w:val="bottom"/>
          </w:tcPr>
          <w:p>
            <w:pPr>
              <w:pStyle w:val="Normal"/>
              <w:spacing w:before="0" w:after="80"/>
              <w:jc w:val="right"/>
              <w:rPr>
                <w:rFonts w:cs="Arial"/>
                <w:sz w:val="24"/>
                <w:szCs w:val="24"/>
              </w:rPr>
            </w:pPr>
            <w:r>
              <w:rPr>
                <w:rFonts w:cs="Arial"/>
                <w:sz w:val="24"/>
                <w:szCs w:val="24"/>
              </w:rPr>
            </w:r>
          </w:p>
        </w:tc>
      </w:tr>
      <w:tr>
        <w:trPr>
          <w:trHeight w:val="270" w:hRule="atLeast"/>
          <w:cantSplit w:val="true"/>
        </w:trPr>
        <w:tc>
          <w:tcPr>
            <w:tcW w:w="2909"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5" w:type="dxa"/>
            </w:tcMar>
            <w:vAlign w:val="bottom"/>
          </w:tcPr>
          <w:p>
            <w:pPr>
              <w:pStyle w:val="Normal"/>
              <w:spacing w:before="0" w:after="80"/>
              <w:jc w:val="right"/>
              <w:rPr/>
            </w:pPr>
            <w:r>
              <w:rPr/>
              <w:t>Graba log?</w:t>
            </w:r>
          </w:p>
        </w:tc>
        <w:tc>
          <w:tcPr>
            <w:tcW w:w="425"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5" w:type="dxa"/>
            </w:tcMar>
            <w:vAlign w:val="bottom"/>
          </w:tcPr>
          <w:p>
            <w:pPr>
              <w:pStyle w:val="Normal"/>
              <w:spacing w:before="0" w:after="80"/>
              <w:jc w:val="right"/>
              <w:rPr>
                <w:rFonts w:cs="Arial"/>
                <w:sz w:val="24"/>
                <w:szCs w:val="24"/>
              </w:rPr>
            </w:pPr>
            <w:r>
              <w:rPr>
                <w:rFonts w:cs="Arial"/>
                <w:sz w:val="24"/>
                <w:szCs w:val="24"/>
              </w:rPr>
            </w:r>
          </w:p>
        </w:tc>
        <w:tc>
          <w:tcPr>
            <w:tcW w:w="425"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5" w:type="dxa"/>
            </w:tcMar>
            <w:vAlign w:val="bottom"/>
          </w:tcPr>
          <w:p>
            <w:pPr>
              <w:pStyle w:val="Normal"/>
              <w:spacing w:before="0" w:after="80"/>
              <w:jc w:val="right"/>
              <w:rPr>
                <w:rFonts w:cs="Arial"/>
                <w:sz w:val="24"/>
                <w:szCs w:val="24"/>
              </w:rPr>
            </w:pPr>
            <w:r>
              <w:rPr>
                <w:rFonts w:cs="Arial"/>
                <w:sz w:val="24"/>
                <w:szCs w:val="24"/>
              </w:rPr>
            </w:r>
          </w:p>
        </w:tc>
        <w:tc>
          <w:tcPr>
            <w:tcW w:w="1275"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5" w:type="dxa"/>
            </w:tcMar>
            <w:vAlign w:val="bottom"/>
          </w:tcPr>
          <w:p>
            <w:pPr>
              <w:pStyle w:val="Normal"/>
              <w:spacing w:before="0" w:after="80"/>
              <w:jc w:val="right"/>
              <w:rPr>
                <w:rFonts w:cs="Arial"/>
                <w:sz w:val="24"/>
                <w:szCs w:val="24"/>
              </w:rPr>
            </w:pPr>
            <w:r>
              <w:rPr>
                <w:rFonts w:cs="Arial"/>
                <w:sz w:val="24"/>
                <w:szCs w:val="24"/>
              </w:rPr>
            </w:r>
          </w:p>
        </w:tc>
        <w:tc>
          <w:tcPr>
            <w:tcW w:w="46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bottom"/>
          </w:tcPr>
          <w:p>
            <w:pPr>
              <w:pStyle w:val="Normal"/>
              <w:spacing w:before="0" w:after="80"/>
              <w:jc w:val="right"/>
              <w:rPr>
                <w:rFonts w:cs="Arial"/>
                <w:sz w:val="24"/>
                <w:szCs w:val="24"/>
              </w:rPr>
            </w:pPr>
            <w:r>
              <w:rPr>
                <w:rFonts w:cs="Arial"/>
                <w:sz w:val="24"/>
                <w:szCs w:val="24"/>
              </w:rPr>
            </w:r>
          </w:p>
        </w:tc>
      </w:tr>
      <w:tr>
        <w:trPr>
          <w:trHeight w:val="270" w:hRule="atLeast"/>
          <w:cantSplit w:val="true"/>
        </w:trPr>
        <w:tc>
          <w:tcPr>
            <w:tcW w:w="2909"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fldChar w:fldCharType="begin"/>
            </w:r>
            <w:r>
              <w:instrText> DOCPROPERTY "Demonio"</w:instrText>
            </w:r>
            <w:r>
              <w:fldChar w:fldCharType="separate"/>
            </w:r>
            <w:r>
              <w:t>RecPro</w:t>
            </w:r>
            <w:r>
              <w:fldChar w:fldCharType="end"/>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127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4680" w:type="dxa"/>
            <w:tcBorders>
              <w:top w:val="single" w:sz="4" w:space="0" w:color="000001"/>
              <w:left w:val="single" w:sz="4" w:space="0" w:color="000001"/>
              <w:bottom w:val="nil"/>
              <w:insideH w:val="nil"/>
              <w:right w:val="single" w:sz="4" w:space="0" w:color="000001"/>
              <w:insideV w:val="single" w:sz="4" w:space="0" w:color="000001"/>
            </w:tcBorders>
            <w:shd w:fill="auto" w:val="clear"/>
            <w:tcMar>
              <w:left w:w="-5" w:type="dxa"/>
            </w:tcMar>
            <w:vAlign w:val="bottom"/>
          </w:tcPr>
          <w:p>
            <w:pPr>
              <w:pStyle w:val="Normal"/>
              <w:spacing w:before="0" w:after="80"/>
              <w:rPr/>
            </w:pPr>
            <w:r>
              <w:rPr/>
            </w:r>
          </w:p>
        </w:tc>
      </w:tr>
      <w:tr>
        <w:trPr>
          <w:trHeight w:val="270" w:hRule="atLeast"/>
          <w:cantSplit w:val="true"/>
        </w:trPr>
        <w:tc>
          <w:tcPr>
            <w:tcW w:w="2909"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t>Contabiliza los ciclos?</w:t>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127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4680" w:type="dxa"/>
            <w:tcBorders>
              <w:top w:val="single" w:sz="4" w:space="0" w:color="000001"/>
              <w:left w:val="single" w:sz="4" w:space="0" w:color="000001"/>
              <w:bottom w:val="nil"/>
              <w:insideH w:val="nil"/>
              <w:right w:val="single" w:sz="4" w:space="0" w:color="000001"/>
              <w:insideV w:val="single" w:sz="4" w:space="0" w:color="000001"/>
            </w:tcBorders>
            <w:shd w:fill="auto" w:val="clear"/>
            <w:tcMar>
              <w:left w:w="-5" w:type="dxa"/>
            </w:tcMar>
            <w:vAlign w:val="bottom"/>
          </w:tcPr>
          <w:p>
            <w:pPr>
              <w:pStyle w:val="Normal"/>
              <w:spacing w:before="0" w:after="80"/>
              <w:rPr/>
            </w:pPr>
            <w:r>
              <w:rPr/>
            </w:r>
          </w:p>
        </w:tc>
      </w:tr>
      <w:tr>
        <w:trPr>
          <w:trHeight w:val="270" w:hRule="atLeast"/>
          <w:cantSplit w:val="true"/>
        </w:trPr>
        <w:tc>
          <w:tcPr>
            <w:tcW w:w="2909"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t>Valida gestión, emisor, norma?</w:t>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127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4680" w:type="dxa"/>
            <w:tcBorders>
              <w:top w:val="single" w:sz="4" w:space="0" w:color="000001"/>
              <w:left w:val="single" w:sz="4" w:space="0" w:color="000001"/>
              <w:bottom w:val="nil"/>
              <w:insideH w:val="nil"/>
              <w:right w:val="single" w:sz="4" w:space="0" w:color="000001"/>
              <w:insideV w:val="single" w:sz="4" w:space="0" w:color="000001"/>
            </w:tcBorders>
            <w:shd w:fill="auto" w:val="clear"/>
            <w:tcMar>
              <w:left w:w="-5" w:type="dxa"/>
            </w:tcMar>
            <w:vAlign w:val="bottom"/>
          </w:tcPr>
          <w:p>
            <w:pPr>
              <w:pStyle w:val="Normal"/>
              <w:spacing w:before="0" w:after="80"/>
              <w:rPr/>
            </w:pPr>
            <w:r>
              <w:rPr/>
            </w:r>
          </w:p>
        </w:tc>
      </w:tr>
      <w:tr>
        <w:trPr>
          <w:trHeight w:val="270" w:hRule="atLeast"/>
          <w:cantSplit w:val="true"/>
        </w:trPr>
        <w:tc>
          <w:tcPr>
            <w:tcW w:w="2909"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t>Valida fecha archivo?</w:t>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127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4680" w:type="dxa"/>
            <w:tcBorders>
              <w:top w:val="single" w:sz="4" w:space="0" w:color="000001"/>
              <w:left w:val="single" w:sz="4" w:space="0" w:color="000001"/>
              <w:bottom w:val="nil"/>
              <w:insideH w:val="nil"/>
              <w:right w:val="single" w:sz="4" w:space="0" w:color="000001"/>
              <w:insideV w:val="single" w:sz="4" w:space="0" w:color="000001"/>
            </w:tcBorders>
            <w:shd w:fill="auto" w:val="clear"/>
            <w:tcMar>
              <w:left w:w="-5" w:type="dxa"/>
            </w:tcMar>
            <w:vAlign w:val="bottom"/>
          </w:tcPr>
          <w:p>
            <w:pPr>
              <w:pStyle w:val="Normal"/>
              <w:spacing w:before="0" w:after="80"/>
              <w:rPr/>
            </w:pPr>
            <w:r>
              <w:rPr/>
            </w:r>
          </w:p>
        </w:tc>
      </w:tr>
      <w:tr>
        <w:trPr>
          <w:trHeight w:val="270" w:hRule="atLeast"/>
          <w:cantSplit w:val="true"/>
        </w:trPr>
        <w:tc>
          <w:tcPr>
            <w:tcW w:w="2909"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t>Acepta ok?</w:t>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127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4680" w:type="dxa"/>
            <w:tcBorders>
              <w:top w:val="single" w:sz="4" w:space="0" w:color="000001"/>
              <w:left w:val="single" w:sz="4" w:space="0" w:color="000001"/>
              <w:bottom w:val="nil"/>
              <w:insideH w:val="nil"/>
              <w:right w:val="single" w:sz="4" w:space="0" w:color="000001"/>
              <w:insideV w:val="single" w:sz="4" w:space="0" w:color="000001"/>
            </w:tcBorders>
            <w:shd w:fill="auto" w:val="clear"/>
            <w:tcMar>
              <w:left w:w="-5" w:type="dxa"/>
            </w:tcMar>
            <w:vAlign w:val="bottom"/>
          </w:tcPr>
          <w:p>
            <w:pPr>
              <w:pStyle w:val="Normal"/>
              <w:spacing w:before="0" w:after="80"/>
              <w:rPr/>
            </w:pPr>
            <w:r>
              <w:rPr/>
            </w:r>
          </w:p>
        </w:tc>
      </w:tr>
      <w:tr>
        <w:trPr>
          <w:trHeight w:val="270" w:hRule="atLeast"/>
          <w:cantSplit w:val="true"/>
        </w:trPr>
        <w:tc>
          <w:tcPr>
            <w:tcW w:w="2909"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t>Rechaza nok?</w:t>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127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4680" w:type="dxa"/>
            <w:tcBorders>
              <w:top w:val="single" w:sz="4" w:space="0" w:color="000001"/>
              <w:left w:val="single" w:sz="4" w:space="0" w:color="000001"/>
              <w:bottom w:val="nil"/>
              <w:insideH w:val="nil"/>
              <w:right w:val="single" w:sz="4" w:space="0" w:color="000001"/>
              <w:insideV w:val="single" w:sz="4" w:space="0" w:color="000001"/>
            </w:tcBorders>
            <w:shd w:fill="auto" w:val="clear"/>
            <w:tcMar>
              <w:left w:w="-5" w:type="dxa"/>
            </w:tcMar>
            <w:vAlign w:val="bottom"/>
          </w:tcPr>
          <w:p>
            <w:pPr>
              <w:pStyle w:val="Normal"/>
              <w:spacing w:before="0" w:after="80"/>
              <w:rPr/>
            </w:pPr>
            <w:r>
              <w:rPr/>
            </w:r>
          </w:p>
        </w:tc>
      </w:tr>
      <w:tr>
        <w:trPr>
          <w:trHeight w:val="270" w:hRule="atLeast"/>
          <w:cantSplit w:val="true"/>
        </w:trPr>
        <w:tc>
          <w:tcPr>
            <w:tcW w:w="2909"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lang w:val="es-MX"/>
              </w:rPr>
            </w:pPr>
            <w:r>
              <w:rPr/>
              <w:t>Dispara</w:t>
            </w:r>
            <w:r>
              <w:rPr>
                <w:lang w:val="es-MX"/>
              </w:rPr>
              <w:t xml:space="preserve"> </w:t>
            </w:r>
            <w:r>
              <w:rPr>
                <w:lang w:val="es-MX"/>
              </w:rPr>
              <w:fldChar w:fldCharType="begin"/>
            </w:r>
            <w:r>
              <w:instrText> DOCPROPERTY "Proceso"</w:instrText>
            </w:r>
            <w:r>
              <w:fldChar w:fldCharType="separate"/>
            </w:r>
            <w:r>
              <w:t>ProPro</w:t>
            </w:r>
            <w:r>
              <w:fldChar w:fldCharType="end"/>
            </w:r>
            <w:r>
              <w:rPr>
                <w:lang w:val="es-MX"/>
              </w:rPr>
              <w:t>?</w:t>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r>
          </w:p>
        </w:tc>
        <w:tc>
          <w:tcPr>
            <w:tcW w:w="127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r>
          </w:p>
        </w:tc>
        <w:tc>
          <w:tcPr>
            <w:tcW w:w="4680" w:type="dxa"/>
            <w:tcBorders>
              <w:top w:val="single" w:sz="4" w:space="0" w:color="000001"/>
              <w:left w:val="single" w:sz="4" w:space="0" w:color="000001"/>
              <w:bottom w:val="nil"/>
              <w:insideH w:val="nil"/>
              <w:right w:val="single" w:sz="4" w:space="0" w:color="000001"/>
              <w:insideV w:val="single" w:sz="4" w:space="0" w:color="000001"/>
            </w:tcBorders>
            <w:shd w:fill="auto" w:val="clear"/>
            <w:tcMar>
              <w:left w:w="-5" w:type="dxa"/>
            </w:tcMar>
            <w:vAlign w:val="bottom"/>
          </w:tcPr>
          <w:p>
            <w:pPr>
              <w:pStyle w:val="Normal"/>
              <w:spacing w:before="0" w:after="80"/>
              <w:jc w:val="right"/>
              <w:rPr/>
            </w:pPr>
            <w:r>
              <w:rPr/>
            </w:r>
          </w:p>
        </w:tc>
      </w:tr>
      <w:tr>
        <w:trPr>
          <w:trHeight w:val="270" w:hRule="atLeast"/>
          <w:cantSplit w:val="true"/>
        </w:trPr>
        <w:tc>
          <w:tcPr>
            <w:tcW w:w="2909"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t>Graba Log?</w:t>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127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4680" w:type="dxa"/>
            <w:tcBorders>
              <w:top w:val="single" w:sz="4" w:space="0" w:color="000001"/>
              <w:left w:val="single" w:sz="4" w:space="0" w:color="000001"/>
              <w:bottom w:val="nil"/>
              <w:insideH w:val="nil"/>
              <w:right w:val="single" w:sz="4" w:space="0" w:color="000001"/>
              <w:insideV w:val="single" w:sz="4" w:space="0" w:color="000001"/>
            </w:tcBorders>
            <w:shd w:fill="auto" w:val="clear"/>
            <w:tcMar>
              <w:left w:w="-5" w:type="dxa"/>
            </w:tcMar>
            <w:vAlign w:val="bottom"/>
          </w:tcPr>
          <w:p>
            <w:pPr>
              <w:pStyle w:val="Normal"/>
              <w:spacing w:before="0" w:after="80"/>
              <w:rPr/>
            </w:pPr>
            <w:r>
              <w:rPr/>
            </w:r>
          </w:p>
        </w:tc>
      </w:tr>
      <w:tr>
        <w:trPr>
          <w:trHeight w:val="270" w:hRule="atLeast"/>
          <w:cantSplit w:val="true"/>
        </w:trPr>
        <w:tc>
          <w:tcPr>
            <w:tcW w:w="2909"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fldChar w:fldCharType="begin"/>
            </w:r>
            <w:r>
              <w:instrText> DOCPROPERTY "Proceso"</w:instrText>
            </w:r>
            <w:r>
              <w:fldChar w:fldCharType="separate"/>
            </w:r>
            <w:r>
              <w:t>ProPro</w:t>
            </w:r>
            <w:r>
              <w:fldChar w:fldCharType="end"/>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127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4680" w:type="dxa"/>
            <w:tcBorders>
              <w:top w:val="single" w:sz="4" w:space="0" w:color="000001"/>
              <w:left w:val="single" w:sz="4" w:space="0" w:color="000001"/>
              <w:bottom w:val="nil"/>
              <w:insideH w:val="nil"/>
              <w:right w:val="single" w:sz="4" w:space="0" w:color="000001"/>
              <w:insideV w:val="single" w:sz="4" w:space="0" w:color="000001"/>
            </w:tcBorders>
            <w:shd w:fill="auto" w:val="clear"/>
            <w:tcMar>
              <w:left w:w="-5" w:type="dxa"/>
            </w:tcMar>
            <w:vAlign w:val="bottom"/>
          </w:tcPr>
          <w:p>
            <w:pPr>
              <w:pStyle w:val="Normal"/>
              <w:spacing w:before="0" w:after="80"/>
              <w:rPr/>
            </w:pPr>
            <w:r>
              <w:rPr/>
            </w:r>
          </w:p>
        </w:tc>
      </w:tr>
      <w:tr>
        <w:trPr>
          <w:trHeight w:val="270" w:hRule="atLeast"/>
          <w:cantSplit w:val="true"/>
        </w:trPr>
        <w:tc>
          <w:tcPr>
            <w:tcW w:w="2909"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t>Valida norma x emisor?</w:t>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127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4680" w:type="dxa"/>
            <w:tcBorders>
              <w:top w:val="single" w:sz="4" w:space="0" w:color="000001"/>
              <w:left w:val="single" w:sz="4" w:space="0" w:color="000001"/>
              <w:bottom w:val="nil"/>
              <w:insideH w:val="nil"/>
              <w:right w:val="single" w:sz="4" w:space="0" w:color="000001"/>
              <w:insideV w:val="single" w:sz="4" w:space="0" w:color="000001"/>
            </w:tcBorders>
            <w:shd w:fill="auto" w:val="clear"/>
            <w:tcMar>
              <w:left w:w="-5" w:type="dxa"/>
            </w:tcMar>
            <w:vAlign w:val="bottom"/>
          </w:tcPr>
          <w:p>
            <w:pPr>
              <w:pStyle w:val="Normal"/>
              <w:spacing w:before="0" w:after="80"/>
              <w:rPr/>
            </w:pPr>
            <w:r>
              <w:rPr/>
            </w:r>
          </w:p>
        </w:tc>
      </w:tr>
      <w:tr>
        <w:trPr>
          <w:trHeight w:val="270" w:hRule="atLeast"/>
          <w:cantSplit w:val="true"/>
        </w:trPr>
        <w:tc>
          <w:tcPr>
            <w:tcW w:w="2909"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t>Valida la fecha de la norma?</w:t>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127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4680" w:type="dxa"/>
            <w:tcBorders>
              <w:top w:val="single" w:sz="4" w:space="0" w:color="000001"/>
              <w:left w:val="single" w:sz="4" w:space="0" w:color="000001"/>
              <w:bottom w:val="nil"/>
              <w:insideH w:val="nil"/>
              <w:right w:val="single" w:sz="4" w:space="0" w:color="000001"/>
              <w:insideV w:val="single" w:sz="4" w:space="0" w:color="000001"/>
            </w:tcBorders>
            <w:shd w:fill="auto" w:val="clear"/>
            <w:tcMar>
              <w:left w:w="-5" w:type="dxa"/>
            </w:tcMar>
            <w:vAlign w:val="bottom"/>
          </w:tcPr>
          <w:p>
            <w:pPr>
              <w:pStyle w:val="Normal"/>
              <w:spacing w:before="0" w:after="80"/>
              <w:rPr/>
            </w:pPr>
            <w:r>
              <w:rPr/>
            </w:r>
          </w:p>
        </w:tc>
      </w:tr>
      <w:tr>
        <w:trPr>
          <w:trHeight w:val="270" w:hRule="atLeast"/>
          <w:cantSplit w:val="true"/>
        </w:trPr>
        <w:tc>
          <w:tcPr>
            <w:tcW w:w="2909"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t>Graba bien históricas?</w:t>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127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4680" w:type="dxa"/>
            <w:tcBorders>
              <w:top w:val="single" w:sz="4" w:space="0" w:color="000001"/>
              <w:left w:val="single" w:sz="4" w:space="0" w:color="000001"/>
              <w:bottom w:val="nil"/>
              <w:insideH w:val="nil"/>
              <w:right w:val="single" w:sz="4" w:space="0" w:color="000001"/>
              <w:insideV w:val="single" w:sz="4" w:space="0" w:color="000001"/>
            </w:tcBorders>
            <w:shd w:fill="auto" w:val="clear"/>
            <w:tcMar>
              <w:left w:w="-5" w:type="dxa"/>
            </w:tcMar>
            <w:vAlign w:val="bottom"/>
          </w:tcPr>
          <w:p>
            <w:pPr>
              <w:pStyle w:val="Normal"/>
              <w:spacing w:before="0" w:after="80"/>
              <w:rPr/>
            </w:pPr>
            <w:r>
              <w:rPr/>
            </w:r>
          </w:p>
        </w:tc>
      </w:tr>
      <w:tr>
        <w:trPr>
          <w:trHeight w:val="270" w:hRule="atLeast"/>
          <w:cantSplit w:val="true"/>
        </w:trPr>
        <w:tc>
          <w:tcPr>
            <w:tcW w:w="2909"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t>Calcula el nro de norma?</w:t>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127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4680" w:type="dxa"/>
            <w:tcBorders>
              <w:top w:val="single" w:sz="4" w:space="0" w:color="000001"/>
              <w:left w:val="single" w:sz="4" w:space="0" w:color="000001"/>
              <w:bottom w:val="nil"/>
              <w:insideH w:val="nil"/>
              <w:right w:val="single" w:sz="4" w:space="0" w:color="000001"/>
              <w:insideV w:val="single" w:sz="4" w:space="0" w:color="000001"/>
            </w:tcBorders>
            <w:shd w:fill="auto" w:val="clear"/>
            <w:tcMar>
              <w:left w:w="-5" w:type="dxa"/>
            </w:tcMar>
            <w:vAlign w:val="bottom"/>
          </w:tcPr>
          <w:p>
            <w:pPr>
              <w:pStyle w:val="Normal"/>
              <w:spacing w:before="0" w:after="80"/>
              <w:rPr/>
            </w:pPr>
            <w:r>
              <w:rPr/>
            </w:r>
          </w:p>
        </w:tc>
      </w:tr>
      <w:tr>
        <w:trPr>
          <w:trHeight w:val="270" w:hRule="atLeast"/>
          <w:cantSplit w:val="true"/>
        </w:trPr>
        <w:tc>
          <w:tcPr>
            <w:tcW w:w="2909"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t>Graba bien actuales?</w:t>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127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4680" w:type="dxa"/>
            <w:tcBorders>
              <w:top w:val="single" w:sz="4" w:space="0" w:color="000001"/>
              <w:left w:val="single" w:sz="4" w:space="0" w:color="000001"/>
              <w:bottom w:val="nil"/>
              <w:insideH w:val="nil"/>
              <w:right w:val="single" w:sz="4" w:space="0" w:color="000001"/>
              <w:insideV w:val="single" w:sz="4" w:space="0" w:color="000001"/>
            </w:tcBorders>
            <w:shd w:fill="auto" w:val="clear"/>
            <w:tcMar>
              <w:left w:w="-5" w:type="dxa"/>
            </w:tcMar>
            <w:vAlign w:val="bottom"/>
          </w:tcPr>
          <w:p>
            <w:pPr>
              <w:pStyle w:val="Normal"/>
              <w:spacing w:before="0" w:after="80"/>
              <w:rPr/>
            </w:pPr>
            <w:r>
              <w:rPr/>
            </w:r>
          </w:p>
        </w:tc>
      </w:tr>
      <w:tr>
        <w:trPr>
          <w:trHeight w:val="270" w:hRule="atLeast"/>
          <w:cantSplit w:val="true"/>
        </w:trPr>
        <w:tc>
          <w:tcPr>
            <w:tcW w:w="2909"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t>Preserva la tabla axg?</w:t>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127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4680" w:type="dxa"/>
            <w:tcBorders>
              <w:top w:val="single" w:sz="4" w:space="0" w:color="000001"/>
              <w:left w:val="single" w:sz="4" w:space="0" w:color="000001"/>
              <w:bottom w:val="nil"/>
              <w:insideH w:val="nil"/>
              <w:right w:val="single" w:sz="4" w:space="0" w:color="000001"/>
              <w:insideV w:val="single" w:sz="4" w:space="0" w:color="000001"/>
            </w:tcBorders>
            <w:shd w:fill="auto" w:val="clear"/>
            <w:tcMar>
              <w:left w:w="-5" w:type="dxa"/>
            </w:tcMar>
            <w:vAlign w:val="bottom"/>
          </w:tcPr>
          <w:p>
            <w:pPr>
              <w:pStyle w:val="Normal"/>
              <w:spacing w:before="0" w:after="80"/>
              <w:rPr/>
            </w:pPr>
            <w:r>
              <w:rPr/>
            </w:r>
          </w:p>
        </w:tc>
      </w:tr>
      <w:tr>
        <w:trPr>
          <w:trHeight w:val="270" w:hRule="atLeast"/>
          <w:cantSplit w:val="true"/>
        </w:trPr>
        <w:tc>
          <w:tcPr>
            <w:tcW w:w="2909"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t>Actualiza la tabla axg?</w:t>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127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4680" w:type="dxa"/>
            <w:tcBorders>
              <w:top w:val="single" w:sz="4" w:space="0" w:color="000001"/>
              <w:left w:val="single" w:sz="4" w:space="0" w:color="000001"/>
              <w:bottom w:val="nil"/>
              <w:insideH w:val="nil"/>
              <w:right w:val="single" w:sz="4" w:space="0" w:color="000001"/>
              <w:insideV w:val="single" w:sz="4" w:space="0" w:color="000001"/>
            </w:tcBorders>
            <w:shd w:fill="auto" w:val="clear"/>
            <w:tcMar>
              <w:left w:w="-5" w:type="dxa"/>
            </w:tcMar>
            <w:vAlign w:val="bottom"/>
          </w:tcPr>
          <w:p>
            <w:pPr>
              <w:pStyle w:val="Normal"/>
              <w:spacing w:before="0" w:after="80"/>
              <w:rPr/>
            </w:pPr>
            <w:r>
              <w:rPr/>
            </w:r>
          </w:p>
        </w:tc>
      </w:tr>
      <w:tr>
        <w:trPr>
          <w:trHeight w:val="270" w:hRule="atLeast"/>
          <w:cantSplit w:val="true"/>
        </w:trPr>
        <w:tc>
          <w:tcPr>
            <w:tcW w:w="2909"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t>Mueve los procesados?</w:t>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127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4680" w:type="dxa"/>
            <w:tcBorders>
              <w:top w:val="single" w:sz="4" w:space="0" w:color="000001"/>
              <w:left w:val="single" w:sz="4" w:space="0" w:color="000001"/>
              <w:bottom w:val="nil"/>
              <w:insideH w:val="nil"/>
              <w:right w:val="single" w:sz="4" w:space="0" w:color="000001"/>
              <w:insideV w:val="single" w:sz="4" w:space="0" w:color="000001"/>
            </w:tcBorders>
            <w:shd w:fill="auto" w:val="clear"/>
            <w:tcMar>
              <w:left w:w="-5" w:type="dxa"/>
            </w:tcMar>
            <w:vAlign w:val="bottom"/>
          </w:tcPr>
          <w:p>
            <w:pPr>
              <w:pStyle w:val="Normal"/>
              <w:spacing w:before="0" w:after="80"/>
              <w:rPr/>
            </w:pPr>
            <w:r>
              <w:rPr/>
            </w:r>
          </w:p>
        </w:tc>
      </w:tr>
      <w:tr>
        <w:trPr>
          <w:trHeight w:val="270" w:hRule="atLeast"/>
          <w:cantSplit w:val="true"/>
        </w:trPr>
        <w:tc>
          <w:tcPr>
            <w:tcW w:w="2909"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t>Graba Log?</w:t>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127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r>
          </w:p>
        </w:tc>
        <w:tc>
          <w:tcPr>
            <w:tcW w:w="4680" w:type="dxa"/>
            <w:tcBorders>
              <w:top w:val="single" w:sz="4" w:space="0" w:color="000001"/>
              <w:left w:val="single" w:sz="4" w:space="0" w:color="000001"/>
              <w:bottom w:val="nil"/>
              <w:insideH w:val="nil"/>
              <w:right w:val="single" w:sz="4" w:space="0" w:color="000001"/>
              <w:insideV w:val="single" w:sz="4" w:space="0" w:color="000001"/>
            </w:tcBorders>
            <w:shd w:fill="auto" w:val="clear"/>
            <w:tcMar>
              <w:left w:w="-5" w:type="dxa"/>
            </w:tcMar>
            <w:vAlign w:val="bottom"/>
          </w:tcPr>
          <w:p>
            <w:pPr>
              <w:pStyle w:val="Normal"/>
              <w:spacing w:before="0" w:after="80"/>
              <w:rPr/>
            </w:pPr>
            <w:r>
              <w:rPr/>
            </w:r>
          </w:p>
        </w:tc>
      </w:tr>
      <w:tr>
        <w:trPr>
          <w:trHeight w:val="270" w:hRule="atLeast"/>
          <w:cantSplit w:val="true"/>
        </w:trPr>
        <w:tc>
          <w:tcPr>
            <w:tcW w:w="2909"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lang w:val="es-MX"/>
              </w:rPr>
            </w:pPr>
            <w:r>
              <w:rPr/>
              <w:t xml:space="preserve">Arranca </w:t>
            </w:r>
            <w:r>
              <w:rPr/>
              <w:fldChar w:fldCharType="begin"/>
            </w:r>
            <w:r>
              <w:instrText> DOCPROPERTY "Listador"</w:instrText>
            </w:r>
            <w:r>
              <w:fldChar w:fldCharType="separate"/>
            </w:r>
            <w:r>
              <w:t>InfPro</w:t>
            </w:r>
            <w:r>
              <w:fldChar w:fldCharType="end"/>
            </w:r>
            <w:r>
              <w:rPr>
                <w:lang w:val="es-MX"/>
              </w:rPr>
              <w:t>?</w:t>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r>
          </w:p>
        </w:tc>
        <w:tc>
          <w:tcPr>
            <w:tcW w:w="127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r>
          </w:p>
        </w:tc>
        <w:tc>
          <w:tcPr>
            <w:tcW w:w="4680" w:type="dxa"/>
            <w:tcBorders>
              <w:top w:val="single" w:sz="4" w:space="0" w:color="000001"/>
              <w:left w:val="single" w:sz="4" w:space="0" w:color="000001"/>
              <w:bottom w:val="nil"/>
              <w:insideH w:val="nil"/>
              <w:right w:val="single" w:sz="4" w:space="0" w:color="000001"/>
              <w:insideV w:val="single" w:sz="4" w:space="0" w:color="000001"/>
            </w:tcBorders>
            <w:shd w:fill="auto" w:val="clear"/>
            <w:tcMar>
              <w:left w:w="-5" w:type="dxa"/>
            </w:tcMar>
            <w:vAlign w:val="bottom"/>
          </w:tcPr>
          <w:p>
            <w:pPr>
              <w:pStyle w:val="Normal"/>
              <w:spacing w:before="0" w:after="80"/>
              <w:jc w:val="right"/>
              <w:rPr/>
            </w:pPr>
            <w:r>
              <w:rPr/>
            </w:r>
          </w:p>
        </w:tc>
      </w:tr>
      <w:tr>
        <w:trPr>
          <w:trHeight w:val="270" w:hRule="atLeast"/>
          <w:cantSplit w:val="true"/>
        </w:trPr>
        <w:tc>
          <w:tcPr>
            <w:tcW w:w="2909"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t xml:space="preserve">ayuda </w:t>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r>
          </w:p>
        </w:tc>
        <w:tc>
          <w:tcPr>
            <w:tcW w:w="127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r>
          </w:p>
        </w:tc>
        <w:tc>
          <w:tcPr>
            <w:tcW w:w="4680" w:type="dxa"/>
            <w:tcBorders>
              <w:top w:val="single" w:sz="4" w:space="0" w:color="000001"/>
              <w:left w:val="single" w:sz="4" w:space="0" w:color="000001"/>
              <w:bottom w:val="nil"/>
              <w:insideH w:val="nil"/>
              <w:right w:val="single" w:sz="4" w:space="0" w:color="000001"/>
              <w:insideV w:val="single" w:sz="4" w:space="0" w:color="000001"/>
            </w:tcBorders>
            <w:shd w:fill="auto" w:val="clear"/>
            <w:tcMar>
              <w:left w:w="-5" w:type="dxa"/>
            </w:tcMar>
            <w:vAlign w:val="bottom"/>
          </w:tcPr>
          <w:p>
            <w:pPr>
              <w:pStyle w:val="Normal"/>
              <w:spacing w:before="0" w:after="80"/>
              <w:jc w:val="right"/>
              <w:rPr/>
            </w:pPr>
            <w:r>
              <w:rPr/>
            </w:r>
          </w:p>
        </w:tc>
      </w:tr>
      <w:tr>
        <w:trPr>
          <w:trHeight w:val="270" w:hRule="atLeast"/>
          <w:cantSplit w:val="true"/>
        </w:trPr>
        <w:tc>
          <w:tcPr>
            <w:tcW w:w="2909"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t xml:space="preserve">Consultas: palabra clave </w:t>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r>
          </w:p>
        </w:tc>
        <w:tc>
          <w:tcPr>
            <w:tcW w:w="127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r>
          </w:p>
        </w:tc>
        <w:tc>
          <w:tcPr>
            <w:tcW w:w="4680" w:type="dxa"/>
            <w:tcBorders>
              <w:top w:val="single" w:sz="4" w:space="0" w:color="000001"/>
              <w:left w:val="single" w:sz="4" w:space="0" w:color="000001"/>
              <w:bottom w:val="nil"/>
              <w:insideH w:val="nil"/>
              <w:right w:val="single" w:sz="4" w:space="0" w:color="000001"/>
              <w:insideV w:val="single" w:sz="4" w:space="0" w:color="000001"/>
            </w:tcBorders>
            <w:shd w:fill="auto" w:val="clear"/>
            <w:tcMar>
              <w:left w:w="-5" w:type="dxa"/>
            </w:tcMar>
            <w:vAlign w:val="bottom"/>
          </w:tcPr>
          <w:p>
            <w:pPr>
              <w:pStyle w:val="Normal"/>
              <w:spacing w:before="0" w:after="80"/>
              <w:jc w:val="right"/>
              <w:rPr/>
            </w:pPr>
            <w:r>
              <w:rPr/>
            </w:r>
          </w:p>
        </w:tc>
      </w:tr>
      <w:tr>
        <w:trPr>
          <w:trHeight w:val="270" w:hRule="atLeast"/>
          <w:cantSplit w:val="true"/>
        </w:trPr>
        <w:tc>
          <w:tcPr>
            <w:tcW w:w="2909"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t xml:space="preserve">Consultas: filtro de _______ </w:t>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r>
          </w:p>
        </w:tc>
        <w:tc>
          <w:tcPr>
            <w:tcW w:w="127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r>
          </w:p>
        </w:tc>
        <w:tc>
          <w:tcPr>
            <w:tcW w:w="4680" w:type="dxa"/>
            <w:tcBorders>
              <w:top w:val="single" w:sz="4" w:space="0" w:color="000001"/>
              <w:left w:val="single" w:sz="4" w:space="0" w:color="000001"/>
              <w:bottom w:val="nil"/>
              <w:insideH w:val="nil"/>
              <w:right w:val="single" w:sz="4" w:space="0" w:color="000001"/>
              <w:insideV w:val="single" w:sz="4" w:space="0" w:color="000001"/>
            </w:tcBorders>
            <w:shd w:fill="auto" w:val="clear"/>
            <w:tcMar>
              <w:left w:w="-5" w:type="dxa"/>
            </w:tcMar>
            <w:vAlign w:val="bottom"/>
          </w:tcPr>
          <w:p>
            <w:pPr>
              <w:pStyle w:val="Normal"/>
              <w:spacing w:before="0" w:after="80"/>
              <w:jc w:val="right"/>
              <w:rPr/>
            </w:pPr>
            <w:r>
              <w:rPr/>
            </w:r>
          </w:p>
        </w:tc>
      </w:tr>
      <w:tr>
        <w:trPr>
          <w:trHeight w:val="270" w:hRule="atLeast"/>
          <w:cantSplit w:val="true"/>
        </w:trPr>
        <w:tc>
          <w:tcPr>
            <w:tcW w:w="2909"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t>Informes: filtro de _______</w:t>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r>
          </w:p>
        </w:tc>
        <w:tc>
          <w:tcPr>
            <w:tcW w:w="127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r>
          </w:p>
        </w:tc>
        <w:tc>
          <w:tcPr>
            <w:tcW w:w="4680" w:type="dxa"/>
            <w:tcBorders>
              <w:top w:val="single" w:sz="4" w:space="0" w:color="000001"/>
              <w:left w:val="single" w:sz="4" w:space="0" w:color="000001"/>
              <w:bottom w:val="nil"/>
              <w:insideH w:val="nil"/>
              <w:right w:val="single" w:sz="4" w:space="0" w:color="000001"/>
              <w:insideV w:val="single" w:sz="4" w:space="0" w:color="000001"/>
            </w:tcBorders>
            <w:shd w:fill="auto" w:val="clear"/>
            <w:tcMar>
              <w:left w:w="-5" w:type="dxa"/>
            </w:tcMar>
            <w:vAlign w:val="bottom"/>
          </w:tcPr>
          <w:p>
            <w:pPr>
              <w:pStyle w:val="Normal"/>
              <w:spacing w:before="0" w:after="80"/>
              <w:jc w:val="right"/>
              <w:rPr/>
            </w:pPr>
            <w:r>
              <w:rPr/>
            </w:r>
          </w:p>
        </w:tc>
      </w:tr>
      <w:tr>
        <w:trPr>
          <w:trHeight w:val="270" w:hRule="atLeast"/>
          <w:cantSplit w:val="true"/>
        </w:trPr>
        <w:tc>
          <w:tcPr>
            <w:tcW w:w="2909"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5" w:type="dxa"/>
            </w:tcMar>
            <w:vAlign w:val="bottom"/>
          </w:tcPr>
          <w:p>
            <w:pPr>
              <w:pStyle w:val="Normal"/>
              <w:spacing w:before="0" w:after="80"/>
              <w:jc w:val="right"/>
              <w:rPr/>
            </w:pPr>
            <w:r>
              <w:rPr/>
              <w:t>Estadísticas: filtro de _______</w:t>
            </w:r>
          </w:p>
        </w:tc>
        <w:tc>
          <w:tcPr>
            <w:tcW w:w="425"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5" w:type="dxa"/>
            </w:tcMar>
            <w:vAlign w:val="bottom"/>
          </w:tcPr>
          <w:p>
            <w:pPr>
              <w:pStyle w:val="Normal"/>
              <w:spacing w:before="0" w:after="80"/>
              <w:jc w:val="right"/>
              <w:rPr/>
            </w:pPr>
            <w:r>
              <w:rPr/>
            </w:r>
          </w:p>
        </w:tc>
        <w:tc>
          <w:tcPr>
            <w:tcW w:w="425"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5" w:type="dxa"/>
            </w:tcMar>
            <w:vAlign w:val="bottom"/>
          </w:tcPr>
          <w:p>
            <w:pPr>
              <w:pStyle w:val="Normal"/>
              <w:spacing w:before="0" w:after="80"/>
              <w:jc w:val="right"/>
              <w:rPr/>
            </w:pPr>
            <w:r>
              <w:rPr/>
            </w:r>
          </w:p>
        </w:tc>
        <w:tc>
          <w:tcPr>
            <w:tcW w:w="1275"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5" w:type="dxa"/>
            </w:tcMar>
            <w:vAlign w:val="bottom"/>
          </w:tcPr>
          <w:p>
            <w:pPr>
              <w:pStyle w:val="Normal"/>
              <w:spacing w:before="0" w:after="80"/>
              <w:jc w:val="right"/>
              <w:rPr/>
            </w:pPr>
            <w:r>
              <w:rPr/>
            </w:r>
          </w:p>
        </w:tc>
        <w:tc>
          <w:tcPr>
            <w:tcW w:w="46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bottom"/>
          </w:tcPr>
          <w:p>
            <w:pPr>
              <w:pStyle w:val="Normal"/>
              <w:spacing w:before="0" w:after="80"/>
              <w:jc w:val="right"/>
              <w:rPr/>
            </w:pPr>
            <w:r>
              <w:rPr/>
            </w:r>
          </w:p>
        </w:tc>
      </w:tr>
      <w:tr>
        <w:trPr>
          <w:trHeight w:val="270" w:hRule="atLeast"/>
          <w:cantSplit w:val="true"/>
        </w:trPr>
        <w:tc>
          <w:tcPr>
            <w:tcW w:w="2909"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5" w:type="dxa"/>
            </w:tcMar>
            <w:vAlign w:val="bottom"/>
          </w:tcPr>
          <w:p>
            <w:pPr>
              <w:pStyle w:val="Normal"/>
              <w:spacing w:before="0" w:after="80"/>
              <w:jc w:val="right"/>
              <w:rPr/>
            </w:pPr>
            <w:r>
              <w:rPr/>
              <w:t>Graba Estadísticas?</w:t>
            </w:r>
          </w:p>
        </w:tc>
        <w:tc>
          <w:tcPr>
            <w:tcW w:w="425"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5" w:type="dxa"/>
            </w:tcMar>
            <w:vAlign w:val="bottom"/>
          </w:tcPr>
          <w:p>
            <w:pPr>
              <w:pStyle w:val="Normal"/>
              <w:spacing w:before="0" w:after="80"/>
              <w:jc w:val="right"/>
              <w:rPr/>
            </w:pPr>
            <w:r>
              <w:rPr/>
            </w:r>
          </w:p>
        </w:tc>
        <w:tc>
          <w:tcPr>
            <w:tcW w:w="425"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5" w:type="dxa"/>
            </w:tcMar>
            <w:vAlign w:val="bottom"/>
          </w:tcPr>
          <w:p>
            <w:pPr>
              <w:pStyle w:val="Normal"/>
              <w:spacing w:before="0" w:after="80"/>
              <w:jc w:val="right"/>
              <w:rPr/>
            </w:pPr>
            <w:r>
              <w:rPr/>
            </w:r>
          </w:p>
        </w:tc>
        <w:tc>
          <w:tcPr>
            <w:tcW w:w="1275"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5" w:type="dxa"/>
            </w:tcMar>
            <w:vAlign w:val="bottom"/>
          </w:tcPr>
          <w:p>
            <w:pPr>
              <w:pStyle w:val="Normal"/>
              <w:spacing w:before="0" w:after="80"/>
              <w:jc w:val="right"/>
              <w:rPr/>
            </w:pPr>
            <w:r>
              <w:rPr/>
            </w:r>
          </w:p>
        </w:tc>
        <w:tc>
          <w:tcPr>
            <w:tcW w:w="46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bottom"/>
          </w:tcPr>
          <w:p>
            <w:pPr>
              <w:pStyle w:val="Normal"/>
              <w:spacing w:before="0" w:after="80"/>
              <w:jc w:val="right"/>
              <w:rPr/>
            </w:pPr>
            <w:r>
              <w:rPr/>
            </w:r>
          </w:p>
        </w:tc>
      </w:tr>
      <w:tr>
        <w:trPr>
          <w:trHeight w:val="270" w:hRule="atLeast"/>
          <w:cantSplit w:val="true"/>
        </w:trPr>
        <w:tc>
          <w:tcPr>
            <w:tcW w:w="2909"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rPr/>
            </w:pPr>
            <w:r>
              <w:rPr/>
              <w:t>FUNCIONES</w:t>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r>
          </w:p>
        </w:tc>
        <w:tc>
          <w:tcPr>
            <w:tcW w:w="42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r>
          </w:p>
        </w:tc>
        <w:tc>
          <w:tcPr>
            <w:tcW w:w="1275" w:type="dxa"/>
            <w:tcBorders>
              <w:top w:val="single" w:sz="4" w:space="0" w:color="000001"/>
              <w:left w:val="single" w:sz="4" w:space="0" w:color="000001"/>
              <w:bottom w:val="nil"/>
              <w:insideH w:val="nil"/>
              <w:right w:val="nil"/>
              <w:insideV w:val="nil"/>
            </w:tcBorders>
            <w:shd w:fill="auto" w:val="clear"/>
            <w:tcMar>
              <w:left w:w="-5" w:type="dxa"/>
            </w:tcMar>
            <w:vAlign w:val="bottom"/>
          </w:tcPr>
          <w:p>
            <w:pPr>
              <w:pStyle w:val="Normal"/>
              <w:spacing w:before="0" w:after="80"/>
              <w:jc w:val="right"/>
              <w:rPr/>
            </w:pPr>
            <w:r>
              <w:rPr/>
            </w:r>
          </w:p>
        </w:tc>
        <w:tc>
          <w:tcPr>
            <w:tcW w:w="4680" w:type="dxa"/>
            <w:tcBorders>
              <w:top w:val="single" w:sz="4" w:space="0" w:color="000001"/>
              <w:left w:val="single" w:sz="4" w:space="0" w:color="000001"/>
              <w:bottom w:val="nil"/>
              <w:insideH w:val="nil"/>
              <w:right w:val="single" w:sz="4" w:space="0" w:color="000001"/>
              <w:insideV w:val="single" w:sz="4" w:space="0" w:color="000001"/>
            </w:tcBorders>
            <w:shd w:fill="auto" w:val="clear"/>
            <w:tcMar>
              <w:left w:w="-5" w:type="dxa"/>
            </w:tcMar>
            <w:vAlign w:val="bottom"/>
          </w:tcPr>
          <w:p>
            <w:pPr>
              <w:pStyle w:val="Normal"/>
              <w:spacing w:before="0" w:after="80"/>
              <w:jc w:val="right"/>
              <w:rPr/>
            </w:pPr>
            <w:r>
              <w:rPr/>
            </w:r>
          </w:p>
        </w:tc>
      </w:tr>
      <w:tr>
        <w:trPr>
          <w:trHeight w:val="270" w:hRule="atLeast"/>
          <w:cantSplit w:val="true"/>
        </w:trPr>
        <w:tc>
          <w:tcPr>
            <w:tcW w:w="2909" w:type="dxa"/>
            <w:tcBorders>
              <w:top w:val="single" w:sz="4" w:space="0" w:color="000001"/>
              <w:left w:val="single" w:sz="4" w:space="0" w:color="000001"/>
              <w:bottom w:val="nil"/>
              <w:insideH w:val="nil"/>
              <w:right w:val="nil"/>
              <w:insideV w:val="nil"/>
            </w:tcBorders>
            <w:shd w:fill="FFFFFF" w:val="clear"/>
            <w:tcMar>
              <w:left w:w="-5" w:type="dxa"/>
            </w:tcMar>
            <w:vAlign w:val="bottom"/>
          </w:tcPr>
          <w:p>
            <w:pPr>
              <w:pStyle w:val="Normal"/>
              <w:spacing w:before="0" w:after="80"/>
              <w:jc w:val="right"/>
              <w:rPr>
                <w:color w:val="0000FF"/>
              </w:rPr>
            </w:pPr>
            <w:r>
              <w:rPr>
                <w:color w:val="0000FF"/>
              </w:rPr>
              <w:t xml:space="preserve">Start </w:t>
            </w:r>
          </w:p>
        </w:tc>
        <w:tc>
          <w:tcPr>
            <w:tcW w:w="425" w:type="dxa"/>
            <w:tcBorders>
              <w:top w:val="single" w:sz="4" w:space="0" w:color="000001"/>
              <w:left w:val="single" w:sz="4" w:space="0" w:color="000001"/>
              <w:bottom w:val="nil"/>
              <w:insideH w:val="nil"/>
              <w:right w:val="nil"/>
              <w:insideV w:val="nil"/>
            </w:tcBorders>
            <w:shd w:fill="FFFFFF" w:val="clear"/>
            <w:tcMar>
              <w:left w:w="-5" w:type="dxa"/>
            </w:tcMar>
            <w:vAlign w:val="bottom"/>
          </w:tcPr>
          <w:p>
            <w:pPr>
              <w:pStyle w:val="Normal"/>
              <w:spacing w:before="0" w:after="80"/>
              <w:jc w:val="right"/>
              <w:rPr/>
            </w:pPr>
            <w:r>
              <w:rPr/>
            </w:r>
          </w:p>
        </w:tc>
        <w:tc>
          <w:tcPr>
            <w:tcW w:w="425" w:type="dxa"/>
            <w:tcBorders>
              <w:top w:val="single" w:sz="4" w:space="0" w:color="000001"/>
              <w:left w:val="single" w:sz="4" w:space="0" w:color="000001"/>
              <w:bottom w:val="nil"/>
              <w:insideH w:val="nil"/>
              <w:right w:val="nil"/>
              <w:insideV w:val="nil"/>
            </w:tcBorders>
            <w:shd w:fill="FFFFFF" w:val="clear"/>
            <w:tcMar>
              <w:left w:w="-5" w:type="dxa"/>
            </w:tcMar>
            <w:vAlign w:val="bottom"/>
          </w:tcPr>
          <w:p>
            <w:pPr>
              <w:pStyle w:val="Normal"/>
              <w:spacing w:before="0" w:after="80"/>
              <w:jc w:val="right"/>
              <w:rPr/>
            </w:pPr>
            <w:r>
              <w:rPr/>
            </w:r>
          </w:p>
        </w:tc>
        <w:tc>
          <w:tcPr>
            <w:tcW w:w="1275" w:type="dxa"/>
            <w:tcBorders>
              <w:top w:val="single" w:sz="4" w:space="0" w:color="000001"/>
              <w:left w:val="single" w:sz="4" w:space="0" w:color="000001"/>
              <w:bottom w:val="nil"/>
              <w:insideH w:val="nil"/>
              <w:right w:val="nil"/>
              <w:insideV w:val="nil"/>
            </w:tcBorders>
            <w:shd w:fill="FFFFFF" w:val="clear"/>
            <w:tcMar>
              <w:left w:w="-5" w:type="dxa"/>
            </w:tcMar>
            <w:vAlign w:val="bottom"/>
          </w:tcPr>
          <w:p>
            <w:pPr>
              <w:pStyle w:val="Normal"/>
              <w:spacing w:before="0" w:after="80"/>
              <w:jc w:val="right"/>
              <w:rPr/>
            </w:pPr>
            <w:r>
              <w:rPr/>
            </w:r>
          </w:p>
        </w:tc>
        <w:tc>
          <w:tcPr>
            <w:tcW w:w="4680" w:type="dxa"/>
            <w:tcBorders>
              <w:top w:val="single" w:sz="4" w:space="0" w:color="000001"/>
              <w:left w:val="single" w:sz="4" w:space="0" w:color="000001"/>
              <w:bottom w:val="nil"/>
              <w:insideH w:val="nil"/>
              <w:right w:val="single" w:sz="4" w:space="0" w:color="000001"/>
              <w:insideV w:val="single" w:sz="4" w:space="0" w:color="000001"/>
            </w:tcBorders>
            <w:shd w:fill="FFFFFF" w:val="clear"/>
            <w:tcMar>
              <w:left w:w="-5" w:type="dxa"/>
            </w:tcMar>
            <w:vAlign w:val="bottom"/>
          </w:tcPr>
          <w:p>
            <w:pPr>
              <w:pStyle w:val="Normal"/>
              <w:spacing w:before="0" w:after="80"/>
              <w:jc w:val="right"/>
              <w:rPr/>
            </w:pPr>
            <w:r>
              <w:rPr/>
            </w:r>
          </w:p>
        </w:tc>
      </w:tr>
      <w:tr>
        <w:trPr>
          <w:trHeight w:val="270" w:hRule="atLeast"/>
          <w:cantSplit w:val="true"/>
        </w:trPr>
        <w:tc>
          <w:tcPr>
            <w:tcW w:w="29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bottom"/>
          </w:tcPr>
          <w:p>
            <w:pPr>
              <w:pStyle w:val="Normal"/>
              <w:spacing w:before="0" w:after="80"/>
              <w:jc w:val="right"/>
              <w:rPr>
                <w:color w:val="0000FF"/>
              </w:rPr>
            </w:pPr>
            <w:r>
              <w:rPr>
                <w:color w:val="0000FF"/>
                <w:lang w:val="es-MX"/>
              </w:rPr>
              <w:t>Stop</w:t>
            </w:r>
            <w:r>
              <w:rPr>
                <w:color w:val="0000FF"/>
              </w:rPr>
              <w:t xml:space="preserve"> </w:t>
            </w:r>
          </w:p>
        </w:tc>
        <w:tc>
          <w:tcPr>
            <w:tcW w:w="42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bottom"/>
          </w:tcPr>
          <w:p>
            <w:pPr>
              <w:pStyle w:val="Normal"/>
              <w:spacing w:before="0" w:after="80"/>
              <w:jc w:val="right"/>
              <w:rPr/>
            </w:pPr>
            <w:r>
              <w:rPr/>
            </w:r>
          </w:p>
        </w:tc>
        <w:tc>
          <w:tcPr>
            <w:tcW w:w="42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bottom"/>
          </w:tcPr>
          <w:p>
            <w:pPr>
              <w:pStyle w:val="Normal"/>
              <w:spacing w:before="0" w:after="80"/>
              <w:jc w:val="right"/>
              <w:rPr/>
            </w:pPr>
            <w:r>
              <w:rPr/>
            </w:r>
          </w:p>
        </w:tc>
        <w:tc>
          <w:tcPr>
            <w:tcW w:w="12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bottom"/>
          </w:tcPr>
          <w:p>
            <w:pPr>
              <w:pStyle w:val="Normal"/>
              <w:spacing w:before="0" w:after="80"/>
              <w:jc w:val="right"/>
              <w:rPr/>
            </w:pPr>
            <w:r>
              <w:rPr/>
            </w:r>
          </w:p>
        </w:tc>
        <w:tc>
          <w:tcPr>
            <w:tcW w:w="46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bottom"/>
          </w:tcPr>
          <w:p>
            <w:pPr>
              <w:pStyle w:val="Normal"/>
              <w:spacing w:before="0" w:after="80"/>
              <w:jc w:val="right"/>
              <w:rPr/>
            </w:pPr>
            <w:r>
              <w:rPr/>
            </w:r>
          </w:p>
        </w:tc>
      </w:tr>
      <w:tr>
        <w:trPr>
          <w:trHeight w:val="270" w:hRule="atLeast"/>
          <w:cantSplit w:val="true"/>
        </w:trPr>
        <w:tc>
          <w:tcPr>
            <w:tcW w:w="2909" w:type="dxa"/>
            <w:tcBorders>
              <w:top w:val="single" w:sz="4" w:space="0" w:color="000001"/>
              <w:left w:val="single" w:sz="4" w:space="0" w:color="000001"/>
              <w:bottom w:val="single" w:sz="8" w:space="0" w:color="4F81BD"/>
              <w:insideH w:val="single" w:sz="8" w:space="0" w:color="4F81BD"/>
              <w:right w:val="nil"/>
              <w:insideV w:val="nil"/>
            </w:tcBorders>
            <w:shd w:fill="FFFFFF" w:val="clear"/>
            <w:tcMar>
              <w:left w:w="-5" w:type="dxa"/>
            </w:tcMar>
            <w:vAlign w:val="bottom"/>
          </w:tcPr>
          <w:p>
            <w:pPr>
              <w:pStyle w:val="Normal"/>
              <w:spacing w:before="0" w:after="80"/>
              <w:jc w:val="right"/>
              <w:rPr>
                <w:color w:val="0000FF"/>
              </w:rPr>
            </w:pPr>
            <w:r>
              <w:rPr>
                <w:color w:val="0000FF"/>
              </w:rPr>
              <w:t>Mover</w:t>
            </w:r>
          </w:p>
        </w:tc>
        <w:tc>
          <w:tcPr>
            <w:tcW w:w="425" w:type="dxa"/>
            <w:tcBorders>
              <w:top w:val="single" w:sz="4" w:space="0" w:color="000001"/>
              <w:left w:val="single" w:sz="4" w:space="0" w:color="000001"/>
              <w:bottom w:val="single" w:sz="8" w:space="0" w:color="4F81BD"/>
              <w:insideH w:val="single" w:sz="8" w:space="0" w:color="4F81BD"/>
              <w:right w:val="nil"/>
              <w:insideV w:val="nil"/>
            </w:tcBorders>
            <w:shd w:fill="FFFFFF" w:val="clear"/>
            <w:tcMar>
              <w:left w:w="-5" w:type="dxa"/>
            </w:tcMar>
            <w:vAlign w:val="bottom"/>
          </w:tcPr>
          <w:p>
            <w:pPr>
              <w:pStyle w:val="Normal"/>
              <w:spacing w:before="0" w:after="80"/>
              <w:jc w:val="right"/>
              <w:rPr/>
            </w:pPr>
            <w:r>
              <w:rPr/>
            </w:r>
          </w:p>
        </w:tc>
        <w:tc>
          <w:tcPr>
            <w:tcW w:w="425" w:type="dxa"/>
            <w:tcBorders>
              <w:top w:val="single" w:sz="4" w:space="0" w:color="000001"/>
              <w:left w:val="single" w:sz="4" w:space="0" w:color="000001"/>
              <w:bottom w:val="single" w:sz="8" w:space="0" w:color="4F81BD"/>
              <w:insideH w:val="single" w:sz="8" w:space="0" w:color="4F81BD"/>
              <w:right w:val="nil"/>
              <w:insideV w:val="nil"/>
            </w:tcBorders>
            <w:shd w:fill="FFFFFF" w:val="clear"/>
            <w:tcMar>
              <w:left w:w="-5" w:type="dxa"/>
            </w:tcMar>
            <w:vAlign w:val="bottom"/>
          </w:tcPr>
          <w:p>
            <w:pPr>
              <w:pStyle w:val="Normal"/>
              <w:spacing w:before="0" w:after="80"/>
              <w:jc w:val="right"/>
              <w:rPr/>
            </w:pPr>
            <w:r>
              <w:rPr/>
            </w:r>
          </w:p>
        </w:tc>
        <w:tc>
          <w:tcPr>
            <w:tcW w:w="1275" w:type="dxa"/>
            <w:tcBorders>
              <w:top w:val="single" w:sz="4" w:space="0" w:color="000001"/>
              <w:left w:val="single" w:sz="4" w:space="0" w:color="000001"/>
              <w:bottom w:val="single" w:sz="8" w:space="0" w:color="4F81BD"/>
              <w:insideH w:val="single" w:sz="8" w:space="0" w:color="4F81BD"/>
              <w:right w:val="nil"/>
              <w:insideV w:val="nil"/>
            </w:tcBorders>
            <w:shd w:fill="FFFFFF" w:val="clear"/>
            <w:tcMar>
              <w:left w:w="-5" w:type="dxa"/>
            </w:tcMar>
            <w:vAlign w:val="bottom"/>
          </w:tcPr>
          <w:p>
            <w:pPr>
              <w:pStyle w:val="Normal"/>
              <w:spacing w:before="0" w:after="80"/>
              <w:jc w:val="right"/>
              <w:rPr/>
            </w:pPr>
            <w:r>
              <w:rPr/>
            </w:r>
          </w:p>
        </w:tc>
        <w:tc>
          <w:tcPr>
            <w:tcW w:w="4680" w:type="dxa"/>
            <w:tcBorders>
              <w:top w:val="single" w:sz="4" w:space="0" w:color="000001"/>
              <w:left w:val="single" w:sz="4" w:space="0" w:color="000001"/>
              <w:bottom w:val="single" w:sz="8" w:space="0" w:color="4F81BD"/>
              <w:insideH w:val="single" w:sz="8" w:space="0" w:color="4F81BD"/>
              <w:right w:val="single" w:sz="4" w:space="0" w:color="000001"/>
              <w:insideV w:val="single" w:sz="4" w:space="0" w:color="000001"/>
            </w:tcBorders>
            <w:shd w:fill="FFFFFF" w:val="clear"/>
            <w:tcMar>
              <w:left w:w="-5" w:type="dxa"/>
            </w:tcMar>
            <w:vAlign w:val="bottom"/>
          </w:tcPr>
          <w:p>
            <w:pPr>
              <w:pStyle w:val="Normal"/>
              <w:spacing w:before="0" w:after="80"/>
              <w:jc w:val="right"/>
              <w:rPr/>
            </w:pPr>
            <w:r>
              <w:rPr/>
            </w:r>
          </w:p>
        </w:tc>
      </w:tr>
      <w:tr>
        <w:trPr>
          <w:trHeight w:val="270" w:hRule="atLeast"/>
          <w:cantSplit w:val="true"/>
        </w:trPr>
        <w:tc>
          <w:tcPr>
            <w:tcW w:w="2909" w:type="dxa"/>
            <w:tcBorders>
              <w:top w:val="single" w:sz="4" w:space="0" w:color="000001"/>
              <w:left w:val="single" w:sz="4" w:space="0" w:color="000001"/>
              <w:bottom w:val="single" w:sz="8" w:space="0" w:color="4F81BD"/>
              <w:insideH w:val="single" w:sz="8" w:space="0" w:color="4F81BD"/>
              <w:right w:val="nil"/>
              <w:insideV w:val="nil"/>
            </w:tcBorders>
            <w:shd w:fill="FFFFFF" w:val="clear"/>
            <w:tcMar>
              <w:left w:w="-5" w:type="dxa"/>
            </w:tcMar>
            <w:vAlign w:val="bottom"/>
          </w:tcPr>
          <w:p>
            <w:pPr>
              <w:pStyle w:val="Normal"/>
              <w:spacing w:before="0" w:after="80"/>
              <w:jc w:val="right"/>
              <w:rPr/>
            </w:pPr>
            <w:r>
              <w:rPr/>
              <w:t>Mover Duplicados</w:t>
            </w:r>
          </w:p>
        </w:tc>
        <w:tc>
          <w:tcPr>
            <w:tcW w:w="425" w:type="dxa"/>
            <w:tcBorders>
              <w:top w:val="single" w:sz="4" w:space="0" w:color="000001"/>
              <w:left w:val="single" w:sz="4" w:space="0" w:color="000001"/>
              <w:bottom w:val="single" w:sz="8" w:space="0" w:color="4F81BD"/>
              <w:insideH w:val="single" w:sz="8" w:space="0" w:color="4F81BD"/>
              <w:right w:val="nil"/>
              <w:insideV w:val="nil"/>
            </w:tcBorders>
            <w:shd w:fill="FFFFFF" w:val="clear"/>
            <w:tcMar>
              <w:left w:w="-5" w:type="dxa"/>
            </w:tcMar>
            <w:vAlign w:val="bottom"/>
          </w:tcPr>
          <w:p>
            <w:pPr>
              <w:pStyle w:val="Normal"/>
              <w:spacing w:before="0" w:after="80"/>
              <w:jc w:val="right"/>
              <w:rPr/>
            </w:pPr>
            <w:r>
              <w:rPr/>
            </w:r>
          </w:p>
        </w:tc>
        <w:tc>
          <w:tcPr>
            <w:tcW w:w="425" w:type="dxa"/>
            <w:tcBorders>
              <w:top w:val="single" w:sz="4" w:space="0" w:color="000001"/>
              <w:left w:val="single" w:sz="4" w:space="0" w:color="000001"/>
              <w:bottom w:val="single" w:sz="8" w:space="0" w:color="4F81BD"/>
              <w:insideH w:val="single" w:sz="8" w:space="0" w:color="4F81BD"/>
              <w:right w:val="nil"/>
              <w:insideV w:val="nil"/>
            </w:tcBorders>
            <w:shd w:fill="FFFFFF" w:val="clear"/>
            <w:tcMar>
              <w:left w:w="-5" w:type="dxa"/>
            </w:tcMar>
            <w:vAlign w:val="bottom"/>
          </w:tcPr>
          <w:p>
            <w:pPr>
              <w:pStyle w:val="Normal"/>
              <w:spacing w:before="0" w:after="80"/>
              <w:jc w:val="right"/>
              <w:rPr/>
            </w:pPr>
            <w:r>
              <w:rPr/>
            </w:r>
          </w:p>
        </w:tc>
        <w:tc>
          <w:tcPr>
            <w:tcW w:w="1275" w:type="dxa"/>
            <w:tcBorders>
              <w:top w:val="single" w:sz="4" w:space="0" w:color="000001"/>
              <w:left w:val="single" w:sz="4" w:space="0" w:color="000001"/>
              <w:bottom w:val="single" w:sz="8" w:space="0" w:color="4F81BD"/>
              <w:insideH w:val="single" w:sz="8" w:space="0" w:color="4F81BD"/>
              <w:right w:val="nil"/>
              <w:insideV w:val="nil"/>
            </w:tcBorders>
            <w:shd w:fill="FFFFFF" w:val="clear"/>
            <w:tcMar>
              <w:left w:w="-5" w:type="dxa"/>
            </w:tcMar>
            <w:vAlign w:val="bottom"/>
          </w:tcPr>
          <w:p>
            <w:pPr>
              <w:pStyle w:val="Normal"/>
              <w:spacing w:before="0" w:after="80"/>
              <w:jc w:val="right"/>
              <w:rPr/>
            </w:pPr>
            <w:r>
              <w:rPr/>
            </w:r>
          </w:p>
        </w:tc>
        <w:tc>
          <w:tcPr>
            <w:tcW w:w="4680" w:type="dxa"/>
            <w:tcBorders>
              <w:top w:val="single" w:sz="4" w:space="0" w:color="000001"/>
              <w:left w:val="single" w:sz="4" w:space="0" w:color="000001"/>
              <w:bottom w:val="single" w:sz="8" w:space="0" w:color="4F81BD"/>
              <w:insideH w:val="single" w:sz="8" w:space="0" w:color="4F81BD"/>
              <w:right w:val="single" w:sz="4" w:space="0" w:color="000001"/>
              <w:insideV w:val="single" w:sz="4" w:space="0" w:color="000001"/>
            </w:tcBorders>
            <w:shd w:fill="FFFFFF" w:val="clear"/>
            <w:tcMar>
              <w:left w:w="-5" w:type="dxa"/>
            </w:tcMar>
            <w:vAlign w:val="bottom"/>
          </w:tcPr>
          <w:p>
            <w:pPr>
              <w:pStyle w:val="Normal"/>
              <w:spacing w:before="0" w:after="80"/>
              <w:jc w:val="right"/>
              <w:rPr/>
            </w:pPr>
            <w:r>
              <w:rPr/>
            </w:r>
          </w:p>
        </w:tc>
      </w:tr>
    </w:tbl>
    <w:p>
      <w:pPr>
        <w:pStyle w:val="Normal"/>
        <w:spacing w:before="0" w:after="0"/>
        <w:rPr>
          <w:rFonts w:ascii="Arial Black" w:hAnsi="Arial Black"/>
          <w:color w:val="1F497D"/>
        </w:rPr>
      </w:pPr>
      <w:r>
        <w:rPr>
          <w:rFonts w:ascii="Arial Black" w:hAnsi="Arial Black"/>
          <w:color w:val="1F497D"/>
        </w:rPr>
      </w:r>
    </w:p>
    <w:p>
      <w:pPr>
        <w:pStyle w:val="Heading6"/>
        <w:pageBreakBefore/>
        <w:rPr/>
      </w:pPr>
      <w:r>
        <w:rPr/>
        <w:t>Índice</w:t>
      </w:r>
    </w:p>
    <w:p>
      <w:pPr>
        <w:pStyle w:val="Contents1"/>
        <w:rPr/>
      </w:pPr>
      <w:r>
        <w:fldChar w:fldCharType="begin"/>
      </w:r>
      <w:r>
        <w:instrText> TOC </w:instrText>
      </w:r>
      <w:r>
        <w:fldChar w:fldCharType="separate"/>
      </w:r>
      <w:r>
        <w:rPr/>
        <w:t xml:space="preserve">Enunciado  – Tema </w:t>
      </w:r>
      <w:r>
        <w:rPr>
          <w:color w:val="0000FF"/>
          <w:lang w:val="es-MX"/>
        </w:rPr>
        <w:t>H</w:t>
      </w:r>
      <w:r>
        <w:rPr/>
        <w:tab/>
        <w:t>4</w:t>
      </w:r>
    </w:p>
    <w:p>
      <w:pPr>
        <w:pStyle w:val="Contents2"/>
        <w:tabs>
          <w:tab w:val="right" w:pos="9019" w:leader="dot"/>
        </w:tabs>
        <w:rPr/>
      </w:pPr>
      <w:r>
        <w:rPr/>
        <w:t>Introducción Narrativa</w:t>
        <w:tab/>
        <w:t>4</w:t>
      </w:r>
    </w:p>
    <w:p>
      <w:pPr>
        <w:pStyle w:val="Contents2"/>
        <w:tabs>
          <w:tab w:val="right" w:pos="9019" w:leader="dot"/>
        </w:tabs>
        <w:rPr/>
      </w:pPr>
      <w:r>
        <w:rPr/>
        <w:t>Recomendaciones para el equipo de desarrollo</w:t>
        <w:tab/>
        <w:t>6</w:t>
      </w:r>
    </w:p>
    <w:p>
      <w:pPr>
        <w:pStyle w:val="Contents2"/>
        <w:tabs>
          <w:tab w:val="right" w:pos="9019" w:leader="dot"/>
        </w:tabs>
        <w:rPr/>
      </w:pPr>
      <w:r>
        <w:rPr>
          <w:lang w:val="es-MX"/>
        </w:rPr>
        <w:t>Recomendaciones para el equipo de integración y testing</w:t>
      </w:r>
      <w:r>
        <w:rPr/>
        <w:tab/>
        <w:t>7</w:t>
      </w:r>
    </w:p>
    <w:p>
      <w:pPr>
        <w:pStyle w:val="Contents2"/>
        <w:tabs>
          <w:tab w:val="right" w:pos="9019" w:leader="dot"/>
        </w:tabs>
        <w:rPr/>
      </w:pPr>
      <w:r>
        <w:rPr>
          <w:lang w:val="es-AR"/>
        </w:rPr>
        <w:t>Evaluación</w:t>
      </w:r>
      <w:r>
        <w:rPr/>
        <w:tab/>
        <w:t>7</w:t>
      </w:r>
    </w:p>
    <w:p>
      <w:pPr>
        <w:pStyle w:val="Contents3"/>
        <w:tabs>
          <w:tab w:val="right" w:pos="9019" w:leader="dot"/>
        </w:tabs>
        <w:rPr/>
      </w:pPr>
      <w:r>
        <w:rPr/>
        <w:t>Carpeta</w:t>
        <w:tab/>
        <w:t>8</w:t>
      </w:r>
    </w:p>
    <w:p>
      <w:pPr>
        <w:pStyle w:val="Contents3"/>
        <w:tabs>
          <w:tab w:val="right" w:pos="9019" w:leader="dot"/>
        </w:tabs>
        <w:rPr/>
      </w:pPr>
      <w:r>
        <w:rPr/>
        <w:t>Paquete</w:t>
        <w:tab/>
        <w:t>8</w:t>
      </w:r>
    </w:p>
    <w:p>
      <w:pPr>
        <w:pStyle w:val="Contents3"/>
        <w:tabs>
          <w:tab w:val="right" w:pos="9019" w:leader="dot"/>
        </w:tabs>
        <w:rPr/>
      </w:pPr>
      <w:r>
        <w:rPr>
          <w:lang w:val="es-MX"/>
        </w:rPr>
        <w:t>¿Dónde instalamos?</w:t>
      </w:r>
      <w:r>
        <w:rPr/>
        <w:tab/>
        <w:t>8</w:t>
      </w:r>
    </w:p>
    <w:p>
      <w:pPr>
        <w:pStyle w:val="Contents1"/>
        <w:rPr/>
      </w:pPr>
      <w:r>
        <w:rPr/>
        <w:t>Estructuras y Ejemplos</w:t>
        <w:tab/>
        <w:t>9</w:t>
      </w:r>
    </w:p>
    <w:p>
      <w:pPr>
        <w:pStyle w:val="Contents2"/>
        <w:tabs>
          <w:tab w:val="right" w:pos="9019" w:leader="dot"/>
        </w:tabs>
        <w:rPr/>
      </w:pPr>
      <w:r>
        <w:rPr/>
        <w:t>Archivos del Sistema</w:t>
        <w:tab/>
        <w:t>9</w:t>
      </w:r>
    </w:p>
    <w:p>
      <w:pPr>
        <w:pStyle w:val="Contents2"/>
        <w:tabs>
          <w:tab w:val="right" w:pos="9019" w:leader="dot"/>
        </w:tabs>
        <w:rPr/>
      </w:pPr>
      <w:r>
        <w:rPr/>
        <w:t>Archivos Maestros y Tablas</w:t>
        <w:tab/>
        <w:t>10</w:t>
      </w:r>
    </w:p>
    <w:p>
      <w:pPr>
        <w:pStyle w:val="Contents2"/>
        <w:tabs>
          <w:tab w:val="right" w:pos="9019" w:leader="dot"/>
        </w:tabs>
        <w:rPr/>
      </w:pPr>
      <w:r>
        <w:rPr/>
        <w:t>Archivos de Novedades</w:t>
        <w:tab/>
        <w:t>13</w:t>
      </w:r>
    </w:p>
    <w:p>
      <w:pPr>
        <w:pStyle w:val="Contents2"/>
        <w:tabs>
          <w:tab w:val="right" w:pos="9019" w:leader="dot"/>
        </w:tabs>
        <w:rPr/>
      </w:pPr>
      <w:r>
        <w:rPr/>
        <w:t>Archivos de Protocolización</w:t>
        <w:tab/>
        <w:t>14</w:t>
      </w:r>
    </w:p>
    <w:p>
      <w:pPr>
        <w:pStyle w:val="Contents1"/>
        <w:rPr/>
      </w:pPr>
      <w:r>
        <w:rPr/>
        <w:t>Especificación de Comandos y Funciones</w:t>
        <w:tab/>
        <w:t>15</w:t>
      </w:r>
    </w:p>
    <w:p>
      <w:pPr>
        <w:pStyle w:val="Contents2"/>
        <w:tabs>
          <w:tab w:val="right" w:pos="9019" w:leader="dot"/>
        </w:tabs>
        <w:rPr/>
      </w:pPr>
      <w:r>
        <w:rPr/>
        <w:t xml:space="preserve">Arranque: </w:t>
      </w:r>
      <w:r>
        <w:rPr>
          <w:color w:val="0000FF"/>
        </w:rPr>
        <w:t>Start</w:t>
      </w:r>
      <w:r>
        <w:rPr/>
        <w:tab/>
        <w:t>15</w:t>
      </w:r>
    </w:p>
    <w:p>
      <w:pPr>
        <w:pStyle w:val="Contents2"/>
        <w:tabs>
          <w:tab w:val="right" w:pos="9019" w:leader="dot"/>
        </w:tabs>
        <w:rPr/>
      </w:pPr>
      <w:r>
        <w:rPr/>
        <w:t xml:space="preserve">Detención: </w:t>
      </w:r>
      <w:r>
        <w:rPr>
          <w:color w:val="0000FF"/>
        </w:rPr>
        <w:t>Stop</w:t>
      </w:r>
      <w:r>
        <w:rPr/>
        <w:tab/>
        <w:t>15</w:t>
      </w:r>
    </w:p>
    <w:p>
      <w:pPr>
        <w:pStyle w:val="Contents2"/>
        <w:tabs>
          <w:tab w:val="right" w:pos="9019" w:leader="dot"/>
        </w:tabs>
        <w:rPr/>
      </w:pPr>
      <w:r>
        <w:rPr/>
        <w:t xml:space="preserve">Movimiento de Archivos: </w:t>
      </w:r>
      <w:r>
        <w:rPr>
          <w:color w:val="0000FF"/>
        </w:rPr>
        <w:t>Mover</w:t>
      </w:r>
      <w:r>
        <w:rPr/>
        <w:tab/>
        <w:t>16</w:t>
      </w:r>
    </w:p>
    <w:p>
      <w:pPr>
        <w:pStyle w:val="Contents2"/>
        <w:tabs>
          <w:tab w:val="right" w:pos="9019" w:leader="dot"/>
        </w:tabs>
        <w:rPr/>
      </w:pPr>
      <w:r>
        <w:rPr/>
        <w:t xml:space="preserve">Logueo: </w:t>
      </w:r>
      <w:r>
        <w:rPr>
          <w:color w:val="0000FF"/>
        </w:rPr>
        <w:t>Glog</w:t>
      </w:r>
      <w:r>
        <w:rPr/>
        <w:tab/>
        <w:t>17</w:t>
      </w:r>
    </w:p>
    <w:p>
      <w:pPr>
        <w:pStyle w:val="Contents2"/>
        <w:tabs>
          <w:tab w:val="right" w:pos="9019" w:leader="dot"/>
        </w:tabs>
        <w:rPr/>
      </w:pPr>
      <w:r>
        <w:rPr>
          <w:lang w:val="es-MX"/>
        </w:rPr>
        <w:t xml:space="preserve">Instalación: </w:t>
      </w:r>
      <w:r>
        <w:rPr>
          <w:color w:val="0000FF"/>
          <w:lang w:val="es-MX"/>
        </w:rPr>
        <w:t>InsPro</w:t>
      </w:r>
      <w:r>
        <w:rPr/>
        <w:tab/>
        <w:t>19</w:t>
      </w:r>
    </w:p>
    <w:p>
      <w:pPr>
        <w:pStyle w:val="Contents2"/>
        <w:tabs>
          <w:tab w:val="right" w:pos="9019" w:leader="dot"/>
        </w:tabs>
        <w:rPr/>
      </w:pPr>
      <w:r>
        <w:rPr>
          <w:lang w:val="es-MX"/>
        </w:rPr>
        <w:t xml:space="preserve">Inicialización: </w:t>
      </w:r>
      <w:r>
        <w:rPr>
          <w:color w:val="0000FF"/>
          <w:lang w:val="es-MX"/>
        </w:rPr>
        <w:t>IniPro</w:t>
      </w:r>
      <w:r>
        <w:rPr/>
        <w:tab/>
        <w:t>27</w:t>
      </w:r>
    </w:p>
    <w:p>
      <w:pPr>
        <w:pStyle w:val="Contents2"/>
        <w:tabs>
          <w:tab w:val="right" w:pos="9019" w:leader="dot"/>
        </w:tabs>
        <w:rPr/>
      </w:pPr>
      <w:r>
        <w:rPr>
          <w:lang w:val="es-MX"/>
        </w:rPr>
        <w:t xml:space="preserve">Recepción de documentos para protocolización: </w:t>
      </w:r>
      <w:r>
        <w:rPr>
          <w:color w:val="0000FF"/>
          <w:lang w:val="es-MX"/>
        </w:rPr>
        <w:t>RecPro</w:t>
      </w:r>
      <w:r>
        <w:rPr/>
        <w:tab/>
        <w:t>29</w:t>
      </w:r>
    </w:p>
    <w:p>
      <w:pPr>
        <w:pStyle w:val="Contents2"/>
        <w:tabs>
          <w:tab w:val="right" w:pos="9019" w:leader="dot"/>
        </w:tabs>
        <w:rPr/>
      </w:pPr>
      <w:r>
        <w:rPr/>
        <w:t xml:space="preserve">Protocolización: </w:t>
      </w:r>
      <w:r>
        <w:rPr>
          <w:color w:val="0000FF"/>
        </w:rPr>
        <w:t>ProPro</w:t>
      </w:r>
      <w:r>
        <w:rPr/>
        <w:tab/>
        <w:t>32</w:t>
      </w:r>
    </w:p>
    <w:p>
      <w:pPr>
        <w:pStyle w:val="Contents2"/>
        <w:tabs>
          <w:tab w:val="right" w:pos="9019" w:leader="dot"/>
        </w:tabs>
        <w:rPr/>
      </w:pPr>
      <w:r>
        <w:rPr>
          <w:lang w:val="es-MX"/>
        </w:rPr>
        <w:t xml:space="preserve">Obtención de Informes y Estadisticas: </w:t>
      </w:r>
      <w:r>
        <w:rPr>
          <w:color w:val="0000FF"/>
          <w:lang w:val="es-MX"/>
        </w:rPr>
        <w:t>InfPro</w:t>
      </w:r>
      <w:r>
        <w:rPr/>
        <w:tab/>
        <w:t>37</w:t>
      </w:r>
    </w:p>
    <w:p>
      <w:pPr>
        <w:pStyle w:val="Normal"/>
        <w:spacing w:before="0" w:after="0"/>
        <w:rPr/>
      </w:pPr>
      <w:bookmarkStart w:id="0" w:name="_Toc82799887"/>
      <w:bookmarkStart w:id="1" w:name="_Toc82796928"/>
      <w:bookmarkStart w:id="2" w:name="_Toc64460279"/>
      <w:bookmarkStart w:id="3" w:name="_Toc352709057"/>
      <w:bookmarkStart w:id="4" w:name="_Toc352708960"/>
      <w:bookmarkStart w:id="5" w:name="_Toc82799887"/>
      <w:bookmarkStart w:id="6" w:name="_Toc82796928"/>
      <w:bookmarkStart w:id="7" w:name="_Toc64460279"/>
      <w:bookmarkStart w:id="8" w:name="_Toc352709057"/>
      <w:bookmarkStart w:id="9" w:name="_Toc352708960"/>
      <w:bookmarkEnd w:id="5"/>
      <w:bookmarkEnd w:id="6"/>
      <w:bookmarkEnd w:id="7"/>
      <w:bookmarkEnd w:id="8"/>
      <w:bookmarkEnd w:id="9"/>
      <w:r>
        <w:rPr/>
      </w:r>
      <w:r>
        <w:fldChar w:fldCharType="end"/>
      </w:r>
    </w:p>
    <w:p>
      <w:pPr>
        <w:pStyle w:val="Heading1"/>
        <w:pageBreakBefore/>
        <w:rPr>
          <w:color w:val="0000FF"/>
          <w:szCs w:val="28"/>
          <w:lang w:val="es-MX"/>
        </w:rPr>
      </w:pPr>
      <w:bookmarkStart w:id="10" w:name="_Toc416390026"/>
      <w:bookmarkStart w:id="11" w:name="_Toc352758727"/>
      <w:r>
        <w:rPr/>
        <w:t xml:space="preserve">Enunciado  – Tema </w:t>
      </w:r>
      <w:bookmarkEnd w:id="10"/>
      <w:bookmarkEnd w:id="11"/>
      <w:r>
        <w:rPr>
          <w:color w:val="0000FF"/>
          <w:szCs w:val="28"/>
          <w:lang w:val="es-MX"/>
        </w:rPr>
        <w:fldChar w:fldCharType="begin"/>
      </w:r>
      <w:r>
        <w:instrText> DOCPROPERTY "Tema"</w:instrText>
      </w:r>
      <w:r>
        <w:fldChar w:fldCharType="separate"/>
      </w:r>
      <w:r>
        <w:t>H</w:t>
      </w:r>
      <w:r>
        <w:fldChar w:fldCharType="end"/>
      </w:r>
    </w:p>
    <w:p>
      <w:pPr>
        <w:pStyle w:val="Heading2"/>
        <w:rPr/>
      </w:pPr>
      <w:bookmarkStart w:id="12" w:name="_Toc416390027"/>
      <w:bookmarkEnd w:id="12"/>
      <w:r>
        <w:rPr/>
        <w:t>Introducción Narrativa</w:t>
      </w:r>
    </w:p>
    <w:p>
      <w:pPr>
        <w:pStyle w:val="Normal"/>
        <w:rPr/>
      </w:pPr>
      <w:r>
        <w:rPr/>
        <w:t>El Departamento de Protocolización de cierto Organismo recibe de cada una de sus dependencias autorizadas documentos para protocolización.</w:t>
      </w:r>
    </w:p>
    <w:p>
      <w:pPr>
        <w:pStyle w:val="Normal"/>
        <w:rPr/>
      </w:pPr>
      <w:r>
        <w:rPr/>
        <w:t>La protocolización consistirá para el alcance de este TP en efectuar validaciones de los campos del documento a protocolizar y si corresponde, asignarle un número de norma creando con todo ello un documento protocolizado.</w:t>
      </w:r>
    </w:p>
    <w:p>
      <w:pPr>
        <w:pStyle w:val="Normal"/>
        <w:rPr/>
      </w:pPr>
      <w:r>
        <w:rPr/>
        <w:t xml:space="preserve">Al sistema lo llamaremos </w:t>
      </w:r>
      <w:r>
        <w:rPr/>
        <w:fldChar w:fldCharType="begin"/>
      </w:r>
      <w:r>
        <w:instrText> DOCPROPERTY "Nombre"</w:instrText>
      </w:r>
      <w:r>
        <w:fldChar w:fldCharType="separate"/>
      </w:r>
      <w:r>
        <w:t>SisPro</w:t>
      </w:r>
      <w:r>
        <w:fldChar w:fldCharType="end"/>
      </w:r>
      <w:r>
        <w:rPr/>
        <w:fldChar w:fldCharType="begin"/>
      </w:r>
      <w:r>
        <w:instrText> DOCPROPERTY "Tema"</w:instrText>
      </w:r>
      <w:r>
        <w:fldChar w:fldCharType="separate"/>
      </w:r>
      <w:r>
        <w:t>H</w:t>
      </w:r>
      <w:r>
        <w:fldChar w:fldCharType="end"/>
      </w:r>
      <w:r>
        <w:rPr/>
        <w:t xml:space="preserve"> </w:t>
      </w:r>
      <w:bookmarkStart w:id="13" w:name="_Toc290243242"/>
      <w:bookmarkStart w:id="14" w:name="_Toc352758729"/>
      <w:bookmarkStart w:id="15" w:name="_Toc290243245"/>
      <w:r>
        <w:rPr/>
        <w:t>y el mismo estará compuesto por:</w:t>
      </w:r>
    </w:p>
    <w:p>
      <w:pPr>
        <w:pStyle w:val="Heading6"/>
        <w:numPr>
          <w:ilvl w:val="0"/>
          <w:numId w:val="25"/>
        </w:numPr>
        <w:rPr/>
      </w:pPr>
      <w:r>
        <w:rPr/>
        <w:t>Un comando de Instalación</w:t>
      </w:r>
    </w:p>
    <w:p>
      <w:pPr>
        <w:pStyle w:val="Normal"/>
        <w:ind w:left="709" w:right="0" w:hanging="0"/>
        <w:rPr/>
      </w:pPr>
      <w:bookmarkEnd w:id="14"/>
      <w:bookmarkEnd w:id="15"/>
      <w:r>
        <w:rPr/>
        <w:t>El sistema desarrollado debe tener un comando para la instalación de todos sus componentes.</w:t>
      </w:r>
    </w:p>
    <w:p>
      <w:pPr>
        <w:pStyle w:val="Normal"/>
        <w:ind w:left="708" w:right="0" w:hanging="0"/>
        <w:rPr>
          <w:lang w:val="es-AR"/>
        </w:rPr>
      </w:pPr>
      <w:r>
        <w:rPr/>
        <w:t xml:space="preserve">Esta actividad debe llevarse a cabo con el </w:t>
      </w:r>
      <w:r>
        <w:rPr>
          <w:lang w:val="es-MX"/>
        </w:rPr>
        <w:t>comando</w:t>
      </w:r>
      <w:r>
        <w:rPr>
          <w:color w:val="0000FF"/>
          <w:lang w:val="es-MX"/>
        </w:rPr>
        <w:t xml:space="preserve"> </w:t>
      </w:r>
      <w:r>
        <w:rPr>
          <w:lang w:val="es-AR"/>
        </w:rPr>
        <w:t xml:space="preserve">Shell </w:t>
      </w:r>
      <w:r>
        <w:rPr>
          <w:lang w:val="es-AR"/>
        </w:rPr>
        <w:fldChar w:fldCharType="begin"/>
      </w:r>
      <w:r>
        <w:instrText> DOCPROPERTY "Instalador"</w:instrText>
      </w:r>
      <w:r>
        <w:fldChar w:fldCharType="separate"/>
      </w:r>
      <w:r>
        <w:t>InsPro</w:t>
      </w:r>
      <w:r>
        <w:fldChar w:fldCharType="end"/>
      </w:r>
    </w:p>
    <w:p>
      <w:pPr>
        <w:pStyle w:val="Heading6"/>
        <w:numPr>
          <w:ilvl w:val="0"/>
          <w:numId w:val="25"/>
        </w:numPr>
        <w:rPr/>
      </w:pPr>
      <w:bookmarkStart w:id="16" w:name="_Toc352758730"/>
      <w:bookmarkEnd w:id="13"/>
      <w:r>
        <w:rPr/>
        <w:t xml:space="preserve">Un comando para la configuración inicial </w:t>
      </w:r>
      <w:bookmarkEnd w:id="16"/>
      <w:r>
        <w:rPr/>
        <w:t>del entorno de ejecución del Sistema</w:t>
      </w:r>
    </w:p>
    <w:p>
      <w:pPr>
        <w:pStyle w:val="Normal"/>
        <w:ind w:left="708" w:right="0" w:hanging="0"/>
        <w:rPr>
          <w:lang w:val="es-AR"/>
        </w:rPr>
      </w:pPr>
      <w:r>
        <w:rPr>
          <w:lang w:val="es-AR"/>
        </w:rPr>
        <w:t>Es necesario asegurar la correcta ejecución del TP en el entorno de la facultad.</w:t>
      </w:r>
    </w:p>
    <w:p>
      <w:pPr>
        <w:pStyle w:val="Normal"/>
        <w:ind w:left="708" w:right="0" w:hanging="0"/>
        <w:rPr/>
      </w:pPr>
      <w:r>
        <w:rPr/>
        <w:t>El Proceso se inicia con el aseguramiento de la disponibilidad de la información para llevar adelante el proceso total.</w:t>
      </w:r>
    </w:p>
    <w:p>
      <w:pPr>
        <w:pStyle w:val="Normal"/>
        <w:ind w:left="708" w:right="0" w:hanging="0"/>
        <w:rPr/>
      </w:pPr>
      <w:r>
        <w:rPr/>
        <w:t>Continúa con la asignación de valor a un conjunto de variables de ambiente</w:t>
      </w:r>
    </w:p>
    <w:p>
      <w:pPr>
        <w:pStyle w:val="Normal"/>
        <w:ind w:left="708" w:right="0" w:hanging="0"/>
        <w:rPr>
          <w:lang w:val="es-MX"/>
        </w:rPr>
      </w:pPr>
      <w:r>
        <w:rPr/>
        <w:t>Finalmente o</w:t>
      </w:r>
      <w:r>
        <w:rPr>
          <w:lang w:val="es-MX"/>
        </w:rPr>
        <w:t xml:space="preserve">frece arrancar automáticamente el comando de recepción de documentos para protocolización. </w:t>
      </w:r>
    </w:p>
    <w:p>
      <w:pPr>
        <w:pStyle w:val="Normal"/>
        <w:ind w:left="708" w:right="0" w:hanging="0"/>
        <w:rPr>
          <w:color w:val="0000FF"/>
          <w:lang w:val="es-MX"/>
        </w:rPr>
      </w:pPr>
      <w:r>
        <w:rPr>
          <w:lang w:val="es-MX"/>
        </w:rPr>
        <w:t>Todas estas actividades deben</w:t>
      </w:r>
      <w:r>
        <w:rPr/>
        <w:t xml:space="preserve"> llevarse a cabo con el comando</w:t>
      </w:r>
      <w:r>
        <w:rPr>
          <w:color w:val="0000FF"/>
          <w:lang w:val="es-MX"/>
        </w:rPr>
        <w:t xml:space="preserve"> </w:t>
      </w:r>
      <w:r>
        <w:rPr>
          <w:lang w:val="es-AR"/>
        </w:rPr>
        <w:t>Shell</w:t>
      </w:r>
      <w:r>
        <w:rPr/>
        <w:t xml:space="preserve"> </w:t>
      </w:r>
      <w:r>
        <w:rPr/>
        <w:fldChar w:fldCharType="begin"/>
      </w:r>
      <w:r>
        <w:instrText> DOCPROPERTY "Inicializador"</w:instrText>
      </w:r>
      <w:r>
        <w:fldChar w:fldCharType="separate"/>
      </w:r>
      <w:r>
        <w:t>IniPro</w:t>
      </w:r>
      <w:r>
        <w:fldChar w:fldCharType="end"/>
      </w:r>
      <w:r>
        <w:rPr>
          <w:color w:val="0000FF"/>
          <w:lang w:val="es-MX"/>
        </w:rPr>
        <w:t>.</w:t>
      </w:r>
    </w:p>
    <w:p>
      <w:pPr>
        <w:pStyle w:val="Heading6"/>
        <w:numPr>
          <w:ilvl w:val="0"/>
          <w:numId w:val="25"/>
        </w:numPr>
        <w:rPr/>
      </w:pPr>
      <w:r>
        <w:rPr/>
        <w:t>Un comando para la Recepción de documentos para protocolización</w:t>
      </w:r>
    </w:p>
    <w:p>
      <w:pPr>
        <w:pStyle w:val="Normal"/>
        <w:ind w:left="708" w:right="0" w:hanging="0"/>
        <w:rPr/>
      </w:pPr>
      <w:r>
        <w:rPr/>
        <w:t xml:space="preserve">Luego tenemos el proceso de </w:t>
      </w:r>
      <w:r>
        <w:rPr>
          <w:lang w:val="es-MX"/>
        </w:rPr>
        <w:t>recepción de documentos para protocolización</w:t>
      </w:r>
      <w:r>
        <w:rPr/>
        <w:t xml:space="preserve">. </w:t>
      </w:r>
    </w:p>
    <w:p>
      <w:pPr>
        <w:pStyle w:val="Normal"/>
        <w:ind w:left="708" w:right="0" w:hanging="0"/>
        <w:rPr/>
      </w:pPr>
      <w:r>
        <w:rPr/>
        <w:t>Lo que se recibe son archivos con información de documentos para protocolización.</w:t>
      </w:r>
    </w:p>
    <w:p>
      <w:pPr>
        <w:pStyle w:val="Normal"/>
        <w:ind w:left="708" w:right="0" w:hanging="0"/>
        <w:rPr/>
      </w:pPr>
      <w:r>
        <w:rPr/>
        <w:t>En cada archivo viene información de varios documentos</w:t>
      </w:r>
    </w:p>
    <w:p>
      <w:pPr>
        <w:pStyle w:val="Normal"/>
        <w:ind w:left="708" w:right="0" w:hanging="0"/>
        <w:rPr/>
      </w:pPr>
      <w:r>
        <w:rPr/>
        <w:t>Si el nombre del archivo (filename) cumple con el formato de nombre esperado y el archivo es texto, el archivo se acepta, de lo contrario se lo rechaza.</w:t>
      </w:r>
    </w:p>
    <w:p>
      <w:pPr>
        <w:pStyle w:val="Normal"/>
        <w:ind w:left="708" w:right="0" w:hanging="0"/>
        <w:rPr/>
      </w:pPr>
      <w:r>
        <w:rPr/>
        <w:t>Cuando verifica que hay archivos aceptados, intenta arrancar automáticamente el comando de protocolización.</w:t>
      </w:r>
    </w:p>
    <w:p>
      <w:pPr>
        <w:pStyle w:val="Normal"/>
        <w:ind w:left="708" w:right="0" w:hanging="0"/>
        <w:rPr/>
      </w:pPr>
      <w:r>
        <w:rPr>
          <w:lang w:val="es-MX"/>
        </w:rPr>
        <w:t>Todas estas actividades deben</w:t>
      </w:r>
      <w:r>
        <w:rPr/>
        <w:t xml:space="preserve"> llevarse a cabo con el comando shell </w:t>
      </w:r>
      <w:r>
        <w:rPr/>
        <w:fldChar w:fldCharType="begin"/>
      </w:r>
      <w:r>
        <w:instrText> DOCPROPERTY "Demonio"</w:instrText>
      </w:r>
      <w:r>
        <w:fldChar w:fldCharType="separate"/>
      </w:r>
      <w:r>
        <w:t>RecPro</w:t>
      </w:r>
      <w:r>
        <w:fldChar w:fldCharType="end"/>
      </w:r>
      <w:r>
        <w:rPr/>
        <w:t>.</w:t>
      </w:r>
    </w:p>
    <w:p>
      <w:pPr>
        <w:pStyle w:val="Heading6"/>
        <w:numPr>
          <w:ilvl w:val="0"/>
          <w:numId w:val="25"/>
        </w:numPr>
        <w:rPr/>
      </w:pPr>
      <w:r>
        <w:rPr/>
        <w:t>Un comando para la Protocolización</w:t>
      </w:r>
    </w:p>
    <w:p>
      <w:pPr>
        <w:pStyle w:val="Normal"/>
        <w:ind w:left="708" w:right="0" w:hanging="0"/>
        <w:rPr/>
      </w:pPr>
      <w:r>
        <w:rPr/>
        <w:t>Los archivos con información de documentos para protocolización aceptados se procesan registro a registro para determinar su validez y si corresponde, asignarle un número de norma creando con todo ello un documento protocolizado.</w:t>
      </w:r>
    </w:p>
    <w:p>
      <w:pPr>
        <w:pStyle w:val="Normal"/>
        <w:ind w:left="708" w:right="0" w:hanging="0"/>
        <w:rPr/>
      </w:pPr>
      <w:r>
        <w:rPr/>
        <w:t>Los documentos protocolizados se graban en una nueva estructura de archivo.</w:t>
      </w:r>
    </w:p>
    <w:p>
      <w:pPr>
        <w:pStyle w:val="Normal"/>
        <w:ind w:left="708" w:right="0" w:hanging="0"/>
        <w:rPr>
          <w:color w:val="0000FF"/>
          <w:lang w:val="es-MX"/>
        </w:rPr>
      </w:pPr>
      <w:r>
        <w:rPr>
          <w:lang w:val="es-MX"/>
        </w:rPr>
        <w:t>Estas actividades deben</w:t>
      </w:r>
      <w:r>
        <w:rPr/>
        <w:t xml:space="preserve"> llevarse a cabo con el comando Shell </w:t>
      </w:r>
      <w:r>
        <w:rPr/>
        <w:fldChar w:fldCharType="begin"/>
      </w:r>
      <w:r>
        <w:instrText> DOCPROPERTY "Proceso"</w:instrText>
      </w:r>
      <w:r>
        <w:fldChar w:fldCharType="separate"/>
      </w:r>
      <w:r>
        <w:t>ProPro</w:t>
      </w:r>
      <w:r>
        <w:fldChar w:fldCharType="end"/>
      </w:r>
      <w:r>
        <w:rPr>
          <w:color w:val="0000FF"/>
          <w:lang w:val="es-MX"/>
        </w:rPr>
        <w:t>.</w:t>
      </w:r>
    </w:p>
    <w:p>
      <w:pPr>
        <w:pStyle w:val="Heading6"/>
        <w:numPr>
          <w:ilvl w:val="0"/>
          <w:numId w:val="25"/>
        </w:numPr>
        <w:rPr/>
      </w:pPr>
      <w:r>
        <w:rPr/>
        <w:t>Un comando para la Obtención de Informes y estadísticas</w:t>
      </w:r>
    </w:p>
    <w:p>
      <w:pPr>
        <w:pStyle w:val="Normal"/>
        <w:ind w:left="708" w:right="0" w:hanging="0"/>
        <w:rPr/>
      </w:pPr>
      <w:r>
        <w:rPr/>
        <w:t>Por último tenemos un proceso que nos permite realizar consultas sobre los documentos protocolizados y emitir informes y/o estadísticas sobre ellos.</w:t>
      </w:r>
    </w:p>
    <w:p>
      <w:pPr>
        <w:pStyle w:val="Normal"/>
        <w:ind w:left="708" w:right="0" w:hanging="0"/>
        <w:rPr>
          <w:color w:val="0000FF"/>
          <w:lang w:val="es-MX"/>
        </w:rPr>
      </w:pPr>
      <w:r>
        <w:rPr/>
        <w:t xml:space="preserve">Todas estas actividades deben llevarse a cabo con un comando PERL denominado </w:t>
      </w:r>
      <w:r>
        <w:rPr/>
        <w:fldChar w:fldCharType="begin"/>
      </w:r>
      <w:r>
        <w:instrText> DOCPROPERTY "Listador"</w:instrText>
      </w:r>
      <w:r>
        <w:fldChar w:fldCharType="separate"/>
      </w:r>
      <w:r>
        <w:t>InfPro</w:t>
      </w:r>
      <w:r>
        <w:fldChar w:fldCharType="end"/>
      </w:r>
      <w:r>
        <w:rPr>
          <w:color w:val="0000FF"/>
          <w:lang w:val="es-MX"/>
        </w:rPr>
        <w:t>.</w:t>
      </w:r>
    </w:p>
    <w:p>
      <w:pPr>
        <w:pStyle w:val="Normal"/>
        <w:pBdr>
          <w:top w:val="single" w:sz="4" w:space="1" w:color="00000A"/>
          <w:left w:val="single" w:sz="4" w:space="4" w:color="00000A"/>
          <w:bottom w:val="single" w:sz="4" w:space="1" w:color="00000A"/>
          <w:right w:val="single" w:sz="4" w:space="4" w:color="00000A"/>
        </w:pBdr>
        <w:spacing w:before="240" w:after="280"/>
        <w:ind w:left="720" w:right="0" w:hanging="0"/>
        <w:jc w:val="center"/>
        <w:rPr/>
      </w:pPr>
      <w:bookmarkStart w:id="17" w:name="_Toc352709057"/>
      <w:bookmarkStart w:id="18" w:name="_Toc352708960"/>
      <w:bookmarkStart w:id="19" w:name="_Toc352709076"/>
      <w:bookmarkStart w:id="20" w:name="_Toc352708966"/>
      <w:bookmarkStart w:id="21" w:name="_Toc290243322"/>
      <w:bookmarkStart w:id="22" w:name="_Toc133421578"/>
      <w:bookmarkStart w:id="23" w:name="_Toc290243237"/>
      <w:bookmarkStart w:id="24" w:name="_Toc352758767"/>
      <w:bookmarkEnd w:id="17"/>
      <w:bookmarkEnd w:id="18"/>
      <w:bookmarkEnd w:id="19"/>
      <w:bookmarkEnd w:id="20"/>
      <w:bookmarkEnd w:id="21"/>
      <w:bookmarkEnd w:id="22"/>
      <w:bookmarkEnd w:id="23"/>
      <w:bookmarkEnd w:id="24"/>
      <w:r>
        <w:rPr/>
        <w:t>Se requiere que estos comandos trabajen en forma integrada, no deben ser comandos independientes ya que la naturaleza del TP es que desarrollen UN SISTEMA.</w:t>
      </w:r>
    </w:p>
    <w:p>
      <w:pPr>
        <w:pStyle w:val="Heading6"/>
        <w:numPr>
          <w:ilvl w:val="0"/>
          <w:numId w:val="25"/>
        </w:numPr>
        <w:spacing w:before="240" w:after="280"/>
        <w:rPr/>
      </w:pPr>
      <w:r>
        <w:rPr/>
        <w:t>Funciones Complementarias</w:t>
      </w:r>
    </w:p>
    <w:p>
      <w:pPr>
        <w:pStyle w:val="Normal"/>
        <w:ind w:left="708" w:right="0" w:hanging="0"/>
        <w:rPr/>
      </w:pPr>
      <w:r>
        <w:rPr/>
        <w:t>Además de los comandos principales se solicita desarrollar funciones tales como:</w:t>
      </w:r>
    </w:p>
    <w:p>
      <w:pPr>
        <w:pStyle w:val="Normal"/>
        <w:numPr>
          <w:ilvl w:val="0"/>
          <w:numId w:val="11"/>
        </w:numPr>
        <w:rPr>
          <w:lang w:val="es-AR"/>
        </w:rPr>
      </w:pPr>
      <w:r>
        <w:rPr>
          <w:lang w:val="es-AR"/>
        </w:rPr>
        <w:t xml:space="preserve">Una Función (en Shell o en Perl) denominada </w:t>
      </w:r>
      <w:r>
        <w:rPr>
          <w:color w:val="0000FF"/>
          <w:lang w:val="es-MX"/>
        </w:rPr>
        <w:fldChar w:fldCharType="begin"/>
      </w:r>
      <w:r>
        <w:instrText> DOCPROPERTY "Mover"</w:instrText>
      </w:r>
      <w:r>
        <w:fldChar w:fldCharType="separate"/>
      </w:r>
      <w:r>
        <w:t>Mover</w:t>
      </w:r>
      <w:r>
        <w:fldChar w:fldCharType="end"/>
      </w:r>
      <w:r>
        <w:rPr>
          <w:lang w:val="es-AR"/>
        </w:rPr>
        <w:t xml:space="preserve"> que se emplea para mover archivos </w:t>
      </w:r>
    </w:p>
    <w:p>
      <w:pPr>
        <w:pStyle w:val="Normal"/>
        <w:numPr>
          <w:ilvl w:val="0"/>
          <w:numId w:val="11"/>
        </w:numPr>
        <w:rPr>
          <w:lang w:val="es-AR"/>
        </w:rPr>
      </w:pPr>
      <w:r>
        <w:rPr>
          <w:lang w:val="es-AR"/>
        </w:rPr>
        <w:t xml:space="preserve">Una Función (en Shell o en Perl) denominada </w:t>
      </w:r>
      <w:r>
        <w:rPr>
          <w:lang w:val="es-AR"/>
        </w:rPr>
        <w:fldChar w:fldCharType="begin"/>
      </w:r>
      <w:r>
        <w:instrText> DOCPROPERTY "Glog"</w:instrText>
      </w:r>
      <w:r>
        <w:fldChar w:fldCharType="separate"/>
      </w:r>
      <w:r>
        <w:t>Glog</w:t>
      </w:r>
      <w:r>
        <w:fldChar w:fldCharType="end"/>
      </w:r>
      <w:r>
        <w:rPr>
          <w:lang w:val="es-AR"/>
        </w:rPr>
        <w:t xml:space="preserve"> que se emplea para grabar los archivos de log</w:t>
      </w:r>
    </w:p>
    <w:p>
      <w:pPr>
        <w:pStyle w:val="Normal"/>
        <w:numPr>
          <w:ilvl w:val="0"/>
          <w:numId w:val="11"/>
        </w:numPr>
        <w:rPr>
          <w:rFonts w:eastAsia="MS Mincho" w:cs="Arial"/>
          <w:lang w:val="es-AR"/>
        </w:rPr>
      </w:pPr>
      <w:r>
        <w:rPr>
          <w:lang w:val="es-AR"/>
        </w:rPr>
        <w:t xml:space="preserve">Función en Shell script denominada </w:t>
      </w:r>
      <w:r>
        <w:rPr>
          <w:color w:val="0000FF"/>
          <w:lang w:val="es-MX"/>
        </w:rPr>
        <w:fldChar w:fldCharType="begin"/>
      </w:r>
      <w:r>
        <w:instrText> DOCPROPERTY "Stop"</w:instrText>
      </w:r>
      <w:r>
        <w:fldChar w:fldCharType="separate"/>
      </w:r>
      <w:r>
        <w:t>Stop</w:t>
      </w:r>
      <w:r>
        <w:fldChar w:fldCharType="end"/>
      </w:r>
      <w:r>
        <w:rPr>
          <w:color w:val="0000FF"/>
          <w:lang w:val="es-MX"/>
        </w:rPr>
        <w:t xml:space="preserve"> </w:t>
      </w:r>
      <w:r>
        <w:rPr>
          <w:lang w:val="es-AR"/>
        </w:rPr>
        <w:t>q</w:t>
      </w:r>
      <w:r>
        <w:rPr>
          <w:rFonts w:eastAsia="MS Mincho" w:cs="Arial"/>
          <w:lang w:val="es-AR"/>
        </w:rPr>
        <w:t xml:space="preserve">ue se emplea para detener procesos y otra complementaria </w:t>
      </w:r>
      <w:r>
        <w:rPr>
          <w:rFonts w:eastAsia="MS Mincho" w:cs="Arial"/>
          <w:lang w:val="es-AR"/>
        </w:rPr>
        <w:fldChar w:fldCharType="begin"/>
      </w:r>
      <w:r>
        <w:instrText> DOCPROPERTY "Start"</w:instrText>
      </w:r>
      <w:r>
        <w:fldChar w:fldCharType="separate"/>
      </w:r>
      <w:r>
        <w:t>Start</w:t>
      </w:r>
      <w:r>
        <w:fldChar w:fldCharType="end"/>
      </w:r>
      <w:r>
        <w:rPr>
          <w:color w:val="0000FF"/>
          <w:lang w:val="es-MX"/>
        </w:rPr>
        <w:t xml:space="preserve"> </w:t>
      </w:r>
      <w:r>
        <w:rPr>
          <w:rFonts w:eastAsia="MS Mincho" w:cs="Arial"/>
          <w:lang w:val="es-AR"/>
        </w:rPr>
        <w:t>que permite disparar procesos</w:t>
      </w:r>
    </w:p>
    <w:p>
      <w:pPr>
        <w:pStyle w:val="Heading6"/>
        <w:numPr>
          <w:ilvl w:val="0"/>
          <w:numId w:val="25"/>
        </w:numPr>
        <w:rPr>
          <w:b w:val="false"/>
          <w:bCs w:val="false"/>
          <w:color w:val="0000FF"/>
          <w:lang w:val="es-MX"/>
        </w:rPr>
      </w:pPr>
      <w:bookmarkStart w:id="25" w:name="_Toc290243237"/>
      <w:bookmarkStart w:id="26" w:name="_Toc352758767"/>
      <w:bookmarkStart w:id="27" w:name="_Toc352758768"/>
      <w:bookmarkStart w:id="28" w:name="__RefHeading__12_745995179"/>
      <w:bookmarkEnd w:id="25"/>
      <w:bookmarkEnd w:id="26"/>
      <w:bookmarkEnd w:id="28"/>
      <w:r>
        <w:rPr/>
        <w:t xml:space="preserve">La documentación del sistema </w:t>
      </w:r>
      <w:bookmarkEnd w:id="27"/>
      <w:r>
        <w:rPr>
          <w:b w:val="false"/>
          <w:bCs w:val="false"/>
          <w:color w:val="0000FF"/>
          <w:lang w:val="es-MX"/>
        </w:rPr>
        <w:fldChar w:fldCharType="begin"/>
      </w:r>
      <w:r>
        <w:instrText> DOCPROPERTY "Nombre"</w:instrText>
      </w:r>
      <w:r>
        <w:fldChar w:fldCharType="separate"/>
      </w:r>
      <w:r>
        <w:t>SisPro</w:t>
      </w:r>
      <w:r>
        <w:fldChar w:fldCharType="end"/>
      </w:r>
      <w:r>
        <w:rPr>
          <w:b w:val="false"/>
          <w:bCs w:val="false"/>
          <w:color w:val="0000FF"/>
          <w:lang w:val="es-MX"/>
        </w:rPr>
        <w:fldChar w:fldCharType="begin"/>
      </w:r>
      <w:r>
        <w:instrText> DOCPROPERTY "Tema"</w:instrText>
      </w:r>
      <w:r>
        <w:fldChar w:fldCharType="separate"/>
      </w:r>
      <w:r>
        <w:t>H</w:t>
      </w:r>
      <w:r>
        <w:fldChar w:fldCharType="end"/>
      </w:r>
    </w:p>
    <w:p>
      <w:pPr>
        <w:pStyle w:val="Normal"/>
        <w:ind w:left="699" w:right="0" w:hanging="0"/>
        <w:rPr/>
      </w:pPr>
      <w:bookmarkStart w:id="29" w:name="_Toc290243322"/>
      <w:bookmarkStart w:id="30" w:name="_Toc133421578"/>
      <w:bookmarkStart w:id="31" w:name="_Toc352758769"/>
      <w:bookmarkStart w:id="32" w:name="_Toc352758770"/>
      <w:bookmarkEnd w:id="29"/>
      <w:bookmarkEnd w:id="30"/>
      <w:bookmarkEnd w:id="31"/>
      <w:r>
        <w:rPr/>
        <w:t>Se requiere elaborar la documentación del sistema y armar una carpeta para entregar el día de la corrección al ayudante designado con los siguientes elementos:</w:t>
      </w:r>
    </w:p>
    <w:p>
      <w:pPr>
        <w:pStyle w:val="Normal"/>
        <w:numPr>
          <w:ilvl w:val="0"/>
          <w:numId w:val="21"/>
        </w:numPr>
        <w:tabs>
          <w:tab w:val="left" w:pos="1059" w:leader="none"/>
        </w:tabs>
        <w:ind w:left="812" w:right="0" w:hanging="113"/>
        <w:rPr>
          <w:lang w:val="es-MX"/>
        </w:rPr>
      </w:pPr>
      <w:r>
        <w:rPr>
          <w:lang w:val="es-MX"/>
        </w:rPr>
        <w:t>Carátula</w:t>
      </w:r>
    </w:p>
    <w:p>
      <w:pPr>
        <w:pStyle w:val="Normal"/>
        <w:ind w:left="699" w:right="0" w:hanging="0"/>
        <w:rPr/>
      </w:pPr>
      <w:r>
        <w:rPr/>
        <w:t>La entregada en este mismo documento con los datos completos en 2 COPIAS una para el grupo y otra para el docente.</w:t>
      </w:r>
    </w:p>
    <w:p>
      <w:pPr>
        <w:pStyle w:val="Normal"/>
        <w:numPr>
          <w:ilvl w:val="0"/>
          <w:numId w:val="21"/>
        </w:numPr>
        <w:tabs>
          <w:tab w:val="left" w:pos="1059" w:leader="none"/>
        </w:tabs>
        <w:ind w:left="812" w:right="0" w:hanging="113"/>
        <w:rPr>
          <w:lang w:val="es-MX"/>
        </w:rPr>
      </w:pPr>
      <w:r>
        <w:rPr>
          <w:lang w:val="es-MX"/>
        </w:rPr>
        <w:t>Planillas de Evaluación</w:t>
      </w:r>
    </w:p>
    <w:p>
      <w:pPr>
        <w:pStyle w:val="Normal"/>
        <w:ind w:left="699" w:right="0" w:hanging="0"/>
        <w:rPr/>
      </w:pPr>
      <w:r>
        <w:rPr/>
        <w:t xml:space="preserve">Las entregadas en este mismo documento </w:t>
      </w:r>
    </w:p>
    <w:p>
      <w:pPr>
        <w:pStyle w:val="Normal"/>
        <w:numPr>
          <w:ilvl w:val="0"/>
          <w:numId w:val="21"/>
        </w:numPr>
        <w:tabs>
          <w:tab w:val="left" w:pos="1059" w:leader="none"/>
        </w:tabs>
        <w:ind w:left="812" w:right="0" w:hanging="113"/>
        <w:rPr>
          <w:lang w:val="es-MX"/>
        </w:rPr>
      </w:pPr>
      <w:r>
        <w:rPr>
          <w:lang w:val="es-MX"/>
        </w:rPr>
        <w:t xml:space="preserve">Índice del Contenido de la Carpeta. </w:t>
      </w:r>
    </w:p>
    <w:p>
      <w:pPr>
        <w:pStyle w:val="Normal"/>
        <w:ind w:left="699" w:right="0" w:hanging="0"/>
        <w:rPr/>
      </w:pPr>
      <w:r>
        <w:rPr/>
        <w:t>El número de página puede ser incorporado manualmente luego de numerar las hojas</w:t>
      </w:r>
    </w:p>
    <w:p>
      <w:pPr>
        <w:pStyle w:val="Normal"/>
        <w:numPr>
          <w:ilvl w:val="0"/>
          <w:numId w:val="21"/>
        </w:numPr>
        <w:tabs>
          <w:tab w:val="left" w:pos="1059" w:leader="none"/>
        </w:tabs>
        <w:ind w:left="812" w:right="0" w:hanging="113"/>
        <w:rPr>
          <w:lang w:val="es-MX"/>
        </w:rPr>
      </w:pPr>
      <w:r>
        <w:rPr>
          <w:lang w:val="es-MX"/>
        </w:rPr>
        <w:t>Hipótesis y Aclaraciones Globales</w:t>
      </w:r>
    </w:p>
    <w:p>
      <w:pPr>
        <w:pStyle w:val="Normal"/>
        <w:ind w:left="699" w:right="0" w:hanging="0"/>
        <w:rPr/>
      </w:pPr>
      <w:r>
        <w:rPr/>
        <w:t>Describa las hipótesis que ha considerado para la resolución del TP. Documente cualquier otra aclaración que se considere necesaria. Todas las hipótesis deben presentarse en este punto, puede agruparlas por comando.</w:t>
      </w:r>
    </w:p>
    <w:p>
      <w:pPr>
        <w:pStyle w:val="Normal"/>
        <w:numPr>
          <w:ilvl w:val="0"/>
          <w:numId w:val="21"/>
        </w:numPr>
        <w:tabs>
          <w:tab w:val="left" w:pos="1059" w:leader="none"/>
        </w:tabs>
        <w:ind w:left="812" w:right="0" w:hanging="113"/>
        <w:rPr>
          <w:lang w:val="es-MX"/>
        </w:rPr>
      </w:pPr>
      <w:r>
        <w:rPr>
          <w:lang w:val="es-MX"/>
        </w:rPr>
        <w:t>Problemas relevantes</w:t>
      </w:r>
    </w:p>
    <w:p>
      <w:pPr>
        <w:pStyle w:val="Normal"/>
        <w:ind w:left="699" w:right="0" w:hanging="0"/>
        <w:rPr>
          <w:lang w:val="es-MX"/>
        </w:rPr>
      </w:pPr>
      <w:r>
        <w:rPr/>
        <w:t xml:space="preserve">Describa los problemas relevantes que se hayan presentado durante el desarrollo, la </w:t>
      </w:r>
      <w:r>
        <w:rPr>
          <w:lang w:val="es-MX"/>
        </w:rPr>
        <w:t>integración  y/o la prueba del sistema. Explique cómo fueron solucionados</w:t>
      </w:r>
    </w:p>
    <w:p>
      <w:pPr>
        <w:pStyle w:val="Normal"/>
        <w:numPr>
          <w:ilvl w:val="0"/>
          <w:numId w:val="21"/>
        </w:numPr>
        <w:tabs>
          <w:tab w:val="left" w:pos="1059" w:leader="none"/>
        </w:tabs>
        <w:ind w:left="812" w:right="0" w:hanging="113"/>
        <w:rPr>
          <w:lang w:val="es-MX"/>
        </w:rPr>
      </w:pPr>
      <w:r>
        <w:rPr>
          <w:lang w:val="es-MX"/>
        </w:rPr>
        <w:t xml:space="preserve">Archivo README </w:t>
      </w:r>
    </w:p>
    <w:p>
      <w:pPr>
        <w:pStyle w:val="Normal"/>
        <w:ind w:left="699" w:right="0" w:hanging="0"/>
        <w:rPr/>
      </w:pPr>
      <w:r>
        <w:rPr/>
        <w:t>Incluya la impresión del README en la carpeta. Ver detalles de su contenido en “Recomendaciones para el equipo de integración y testing” y en la especificación del instalador.</w:t>
      </w:r>
    </w:p>
    <w:p>
      <w:pPr>
        <w:pStyle w:val="Normal"/>
        <w:numPr>
          <w:ilvl w:val="0"/>
          <w:numId w:val="21"/>
        </w:numPr>
        <w:tabs>
          <w:tab w:val="left" w:pos="1059" w:leader="none"/>
        </w:tabs>
        <w:ind w:left="812" w:right="0" w:hanging="113"/>
        <w:rPr>
          <w:lang w:val="es-MX"/>
        </w:rPr>
      </w:pPr>
      <w:r>
        <w:rPr>
          <w:lang w:val="es-MX"/>
        </w:rPr>
        <w:t>Hoja de ruta de prueba “camino feliz”</w:t>
      </w:r>
    </w:p>
    <w:p>
      <w:pPr>
        <w:pStyle w:val="Normal"/>
        <w:numPr>
          <w:ilvl w:val="0"/>
          <w:numId w:val="26"/>
        </w:numPr>
        <w:ind w:left="1419" w:right="0" w:hanging="360"/>
        <w:rPr/>
      </w:pPr>
      <w:r>
        <w:rPr/>
        <w:t>Instale el tp</w:t>
      </w:r>
    </w:p>
    <w:p>
      <w:pPr>
        <w:pStyle w:val="Normal"/>
        <w:numPr>
          <w:ilvl w:val="0"/>
          <w:numId w:val="26"/>
        </w:numPr>
        <w:ind w:left="1419" w:right="0" w:hanging="360"/>
        <w:rPr/>
      </w:pPr>
      <w:r>
        <w:rPr/>
        <w:t>Imprima las 30 últimas líneas del log de instalación y el contenido del archivo de configuración</w:t>
      </w:r>
    </w:p>
    <w:p>
      <w:pPr>
        <w:pStyle w:val="Normal"/>
        <w:numPr>
          <w:ilvl w:val="0"/>
          <w:numId w:val="26"/>
        </w:numPr>
        <w:ind w:left="1419" w:right="0" w:hanging="360"/>
        <w:rPr>
          <w:rFonts w:cs="Arial"/>
        </w:rPr>
      </w:pPr>
      <w:r>
        <w:rPr>
          <w:rFonts w:cs="Arial"/>
        </w:rPr>
        <w:t xml:space="preserve">Ejecute </w:t>
      </w:r>
      <w:r>
        <w:rPr>
          <w:rFonts w:cs="Arial"/>
        </w:rPr>
        <w:fldChar w:fldCharType="begin"/>
      </w:r>
      <w:r>
        <w:instrText> DOCPROPERTY "Inicializador"</w:instrText>
      </w:r>
      <w:r>
        <w:fldChar w:fldCharType="separate"/>
      </w:r>
      <w:r>
        <w:t>IniPro</w:t>
      </w:r>
      <w:r>
        <w:fldChar w:fldCharType="end"/>
      </w:r>
      <w:r>
        <w:rPr>
          <w:lang w:val="es-MX"/>
        </w:rPr>
        <w:t xml:space="preserve"> </w:t>
      </w:r>
      <w:r>
        <w:rPr>
          <w:rFonts w:cs="Arial"/>
        </w:rPr>
        <w:t xml:space="preserve">y permita que el demonio arranque. Imprima el log de </w:t>
      </w:r>
      <w:r>
        <w:rPr>
          <w:rFonts w:cs="Arial"/>
        </w:rPr>
        <w:fldChar w:fldCharType="begin"/>
      </w:r>
      <w:r>
        <w:instrText> DOCPROPERTY "Inicializador"</w:instrText>
      </w:r>
      <w:r>
        <w:fldChar w:fldCharType="separate"/>
      </w:r>
      <w:r>
        <w:t>IniPro</w:t>
      </w:r>
      <w:r>
        <w:fldChar w:fldCharType="end"/>
      </w:r>
    </w:p>
    <w:p>
      <w:pPr>
        <w:pStyle w:val="Normal"/>
        <w:numPr>
          <w:ilvl w:val="0"/>
          <w:numId w:val="26"/>
        </w:numPr>
        <w:ind w:left="1419" w:right="0" w:hanging="360"/>
        <w:rPr>
          <w:rFonts w:cs="Arial"/>
        </w:rPr>
      </w:pPr>
      <w:r>
        <w:rPr>
          <w:rFonts w:cs="Arial"/>
        </w:rPr>
        <w:t xml:space="preserve">Tome dos archivos de gestiones históricas que tengan nombres aceptables y deposítelos en </w:t>
      </w:r>
      <w:r>
        <w:rPr>
          <w:rFonts w:cs="Arial"/>
          <w:color w:val="0000FF"/>
          <w:lang w:val="es-MX"/>
        </w:rPr>
        <w:fldChar w:fldCharType="begin"/>
      </w:r>
      <w:r>
        <w:instrText> DOCPROPERTY "NOVEDADES"</w:instrText>
      </w:r>
      <w:r>
        <w:fldChar w:fldCharType="separate"/>
      </w:r>
      <w:r>
        <w:t>NOVEDIR</w:t>
      </w:r>
      <w:r>
        <w:fldChar w:fldCharType="end"/>
      </w:r>
      <w:r>
        <w:rPr>
          <w:rFonts w:cs="Arial"/>
        </w:rPr>
        <w:t>.</w:t>
      </w:r>
    </w:p>
    <w:p>
      <w:pPr>
        <w:pStyle w:val="Normal"/>
        <w:numPr>
          <w:ilvl w:val="0"/>
          <w:numId w:val="26"/>
        </w:numPr>
        <w:ind w:left="1419" w:right="0" w:hanging="360"/>
        <w:rPr>
          <w:rFonts w:cs="Arial"/>
        </w:rPr>
      </w:pPr>
      <w:r>
        <w:rPr>
          <w:rFonts w:cs="Arial"/>
        </w:rPr>
        <w:t>Espere</w:t>
      </w:r>
    </w:p>
    <w:p>
      <w:pPr>
        <w:pStyle w:val="Normal"/>
        <w:numPr>
          <w:ilvl w:val="0"/>
          <w:numId w:val="26"/>
        </w:numPr>
        <w:ind w:left="1419" w:right="0" w:hanging="360"/>
        <w:rPr>
          <w:rFonts w:cs="Arial"/>
        </w:rPr>
      </w:pPr>
      <w:r>
        <w:rPr>
          <w:rFonts w:cs="Arial"/>
        </w:rPr>
        <w:t xml:space="preserve">Tome otros dos archivos de la gestión actual y del año en curso que tengan nombres aceptables y deposítelos en </w:t>
      </w:r>
      <w:r>
        <w:rPr>
          <w:rFonts w:cs="Arial"/>
          <w:color w:val="0000FF"/>
          <w:lang w:val="es-MX"/>
        </w:rPr>
        <w:fldChar w:fldCharType="begin"/>
      </w:r>
      <w:r>
        <w:instrText> DOCPROPERTY "NOVEDADES"</w:instrText>
      </w:r>
      <w:r>
        <w:fldChar w:fldCharType="separate"/>
      </w:r>
      <w:r>
        <w:t>NOVEDIR</w:t>
      </w:r>
      <w:r>
        <w:fldChar w:fldCharType="end"/>
      </w:r>
      <w:r>
        <w:rPr>
          <w:rFonts w:cs="Arial"/>
        </w:rPr>
        <w:t>.</w:t>
      </w:r>
    </w:p>
    <w:p>
      <w:pPr>
        <w:pStyle w:val="Normal"/>
        <w:numPr>
          <w:ilvl w:val="0"/>
          <w:numId w:val="26"/>
        </w:numPr>
        <w:ind w:left="1419" w:right="0" w:hanging="360"/>
        <w:rPr>
          <w:rFonts w:cs="Arial"/>
        </w:rPr>
      </w:pPr>
      <w:r>
        <w:rPr>
          <w:rFonts w:cs="Arial"/>
        </w:rPr>
        <w:t>Espere</w:t>
      </w:r>
    </w:p>
    <w:p>
      <w:pPr>
        <w:pStyle w:val="Normal"/>
        <w:numPr>
          <w:ilvl w:val="0"/>
          <w:numId w:val="26"/>
        </w:numPr>
        <w:ind w:left="1419" w:right="0" w:hanging="360"/>
        <w:rPr/>
      </w:pPr>
      <w:r>
        <w:rPr/>
        <w:t xml:space="preserve">Imprima el log de </w:t>
      </w:r>
      <w:r>
        <w:rPr/>
        <w:fldChar w:fldCharType="begin"/>
      </w:r>
      <w:r>
        <w:instrText> DOCPROPERTY "Demonio"</w:instrText>
      </w:r>
      <w:r>
        <w:fldChar w:fldCharType="separate"/>
      </w:r>
      <w:r>
        <w:t>RecPro</w:t>
      </w:r>
      <w:r>
        <w:fldChar w:fldCharType="end"/>
      </w:r>
      <w:r>
        <w:rPr>
          <w:color w:val="0000FF"/>
          <w:lang w:val="es-MX"/>
        </w:rPr>
        <w:t xml:space="preserve"> </w:t>
      </w:r>
      <w:r>
        <w:rPr/>
        <w:t>y los primeros 10 registros de cada uno de los archivos aceptados.</w:t>
      </w:r>
    </w:p>
    <w:p>
      <w:pPr>
        <w:pStyle w:val="Normal"/>
        <w:numPr>
          <w:ilvl w:val="0"/>
          <w:numId w:val="26"/>
        </w:numPr>
        <w:ind w:left="1419" w:right="0" w:hanging="360"/>
        <w:rPr/>
      </w:pPr>
      <w:r>
        <w:rPr>
          <w:lang w:val="es-AR"/>
        </w:rPr>
        <w:t xml:space="preserve">Imprima el log de </w:t>
      </w:r>
      <w:r>
        <w:rPr>
          <w:lang w:val="es-AR"/>
        </w:rPr>
        <w:fldChar w:fldCharType="begin"/>
      </w:r>
      <w:r>
        <w:instrText> DOCPROPERTY "Proceso"</w:instrText>
      </w:r>
      <w:r>
        <w:fldChar w:fldCharType="separate"/>
      </w:r>
      <w:r>
        <w:t>ProPro</w:t>
      </w:r>
      <w:r>
        <w:fldChar w:fldCharType="end"/>
      </w:r>
      <w:r>
        <w:rPr/>
        <w:t>, imprima la estructura y los nombres de los archivos del directorio PROCDIR</w:t>
      </w:r>
    </w:p>
    <w:p>
      <w:pPr>
        <w:pStyle w:val="Normal"/>
        <w:numPr>
          <w:ilvl w:val="0"/>
          <w:numId w:val="26"/>
        </w:numPr>
        <w:ind w:left="1419" w:right="0" w:hanging="360"/>
        <w:rPr/>
      </w:pPr>
      <w:r>
        <w:rPr/>
        <w:t>Imprima la tabla de contadores</w:t>
      </w:r>
    </w:p>
    <w:p>
      <w:pPr>
        <w:pStyle w:val="Normal"/>
        <w:numPr>
          <w:ilvl w:val="0"/>
          <w:numId w:val="26"/>
        </w:numPr>
        <w:ind w:left="1419" w:right="0" w:hanging="360"/>
        <w:rPr/>
      </w:pPr>
      <w:r>
        <w:rPr/>
        <w:t xml:space="preserve">Ejecute </w:t>
      </w:r>
      <w:r>
        <w:rPr/>
        <w:fldChar w:fldCharType="begin"/>
      </w:r>
      <w:r>
        <w:instrText> DOCPROPERTY "Listador"</w:instrText>
      </w:r>
      <w:r>
        <w:fldChar w:fldCharType="separate"/>
      </w:r>
      <w:r>
        <w:t>InfPro</w:t>
      </w:r>
      <w:r>
        <w:fldChar w:fldCharType="end"/>
      </w:r>
      <w:r>
        <w:rPr/>
        <w:t xml:space="preserve"> con la opción de –ge (grabar estadística) para una de las gestiones procesadas. </w:t>
      </w:r>
    </w:p>
    <w:p>
      <w:pPr>
        <w:pStyle w:val="Normal"/>
        <w:numPr>
          <w:ilvl w:val="0"/>
          <w:numId w:val="26"/>
        </w:numPr>
        <w:ind w:left="1419" w:right="0" w:hanging="360"/>
        <w:rPr/>
      </w:pPr>
      <w:r>
        <w:rPr/>
        <w:t xml:space="preserve">Ejecute </w:t>
      </w:r>
      <w:r>
        <w:rPr/>
        <w:fldChar w:fldCharType="begin"/>
      </w:r>
      <w:r>
        <w:instrText> DOCPROPERTY "Listador"</w:instrText>
      </w:r>
      <w:r>
        <w:fldChar w:fldCharType="separate"/>
      </w:r>
      <w:r>
        <w:t>InfPro</w:t>
      </w:r>
      <w:r>
        <w:fldChar w:fldCharType="end"/>
      </w:r>
      <w:r>
        <w:rPr/>
        <w:t xml:space="preserve"> con la opción de –gc (grabar consulta) para la misma gestión anterior </w:t>
      </w:r>
    </w:p>
    <w:p>
      <w:pPr>
        <w:pStyle w:val="Normal"/>
        <w:numPr>
          <w:ilvl w:val="0"/>
          <w:numId w:val="26"/>
        </w:numPr>
        <w:ind w:left="1419" w:right="0" w:hanging="360"/>
        <w:rPr/>
      </w:pPr>
      <w:r>
        <w:rPr/>
        <w:t xml:space="preserve">Ejecute </w:t>
      </w:r>
      <w:r>
        <w:rPr/>
        <w:fldChar w:fldCharType="begin"/>
      </w:r>
      <w:r>
        <w:instrText> DOCPROPERTY "Listador"</w:instrText>
      </w:r>
      <w:r>
        <w:fldChar w:fldCharType="separate"/>
      </w:r>
      <w:r>
        <w:t>InfPro</w:t>
      </w:r>
      <w:r>
        <w:fldChar w:fldCharType="end"/>
      </w:r>
      <w:r>
        <w:rPr/>
        <w:t xml:space="preserve"> con la opción de –gi (grabar informe) y filtre por alguna palabra clave</w:t>
      </w:r>
    </w:p>
    <w:p>
      <w:pPr>
        <w:pStyle w:val="Normal"/>
        <w:numPr>
          <w:ilvl w:val="0"/>
          <w:numId w:val="26"/>
        </w:numPr>
        <w:ind w:left="1419" w:right="0" w:hanging="360"/>
        <w:rPr/>
      </w:pPr>
      <w:r>
        <w:rPr/>
        <w:t>imprima las invocaciones y  los distintos resultados obtenidos.</w:t>
      </w:r>
    </w:p>
    <w:p>
      <w:pPr>
        <w:pStyle w:val="Normal"/>
        <w:numPr>
          <w:ilvl w:val="0"/>
          <w:numId w:val="21"/>
        </w:numPr>
        <w:tabs>
          <w:tab w:val="left" w:pos="1059" w:leader="none"/>
        </w:tabs>
        <w:ind w:left="812" w:right="0" w:hanging="113"/>
        <w:rPr>
          <w:lang w:val="es-MX"/>
        </w:rPr>
      </w:pPr>
      <w:r>
        <w:rPr>
          <w:lang w:val="es-MX"/>
        </w:rPr>
        <w:t>Listado de Nuevas Funciones y/o Comandos Auxiliares</w:t>
      </w:r>
    </w:p>
    <w:p>
      <w:pPr>
        <w:pStyle w:val="Normal"/>
        <w:ind w:left="699" w:right="0" w:hanging="0"/>
        <w:rPr/>
      </w:pPr>
      <w:r>
        <w:rPr/>
        <w:t>Brinde un listado de las nuevas funciones y/o comandos auxiliares creados por Ustedes, es decir, que no figuran en el enunciado original del TP.</w:t>
      </w:r>
    </w:p>
    <w:p>
      <w:pPr>
        <w:pStyle w:val="Normal"/>
        <w:ind w:left="699" w:right="0" w:hanging="0"/>
        <w:rPr/>
      </w:pPr>
      <w:r>
        <w:rPr/>
        <w:t>Indique: Nombre de la función, quienes la usan, para que la usan.</w:t>
      </w:r>
    </w:p>
    <w:p>
      <w:pPr>
        <w:pStyle w:val="Normal"/>
        <w:ind w:left="699" w:right="0" w:hanging="0"/>
        <w:rPr/>
      </w:pPr>
      <w:r>
        <w:rPr/>
        <w:t>Si no crea ninguna, indique: NINGUNA</w:t>
      </w:r>
    </w:p>
    <w:p>
      <w:pPr>
        <w:pStyle w:val="Normal"/>
        <w:numPr>
          <w:ilvl w:val="0"/>
          <w:numId w:val="21"/>
        </w:numPr>
        <w:tabs>
          <w:tab w:val="left" w:pos="1059" w:leader="none"/>
        </w:tabs>
        <w:ind w:left="812" w:right="0" w:hanging="113"/>
        <w:rPr>
          <w:lang w:val="es-MX"/>
        </w:rPr>
      </w:pPr>
      <w:r>
        <w:rPr>
          <w:lang w:val="es-MX"/>
        </w:rPr>
        <w:t>Listado de DATOS</w:t>
      </w:r>
    </w:p>
    <w:p>
      <w:pPr>
        <w:pStyle w:val="Normal"/>
        <w:ind w:left="699" w:right="0" w:hanging="0"/>
        <w:rPr>
          <w:lang w:val="es-MX"/>
        </w:rPr>
      </w:pPr>
      <w:r>
        <w:rPr>
          <w:lang w:val="es-MX"/>
        </w:rPr>
        <w:t xml:space="preserve">Imprima un listado con todos los nombres de los archivos de datos entregados por la cátedra y su cantidad de registros </w:t>
      </w:r>
    </w:p>
    <w:p>
      <w:pPr>
        <w:pStyle w:val="Normal"/>
        <w:ind w:left="699" w:right="0" w:hanging="0"/>
        <w:rPr>
          <w:lang w:val="es-MX"/>
        </w:rPr>
      </w:pPr>
      <w:r>
        <w:rPr>
          <w:lang w:val="es-MX"/>
        </w:rPr>
        <w:t>Imprima el contenido de los archivos maestros</w:t>
      </w:r>
    </w:p>
    <w:p>
      <w:pPr>
        <w:pStyle w:val="Normal"/>
        <w:numPr>
          <w:ilvl w:val="0"/>
          <w:numId w:val="21"/>
        </w:numPr>
        <w:tabs>
          <w:tab w:val="left" w:pos="1059" w:leader="none"/>
        </w:tabs>
        <w:ind w:left="812" w:right="0" w:hanging="113"/>
        <w:rPr>
          <w:lang w:val="es-MX"/>
        </w:rPr>
      </w:pPr>
      <w:r>
        <w:rPr>
          <w:lang w:val="es-MX"/>
        </w:rPr>
        <w:t>Listado de Nuevos Archivos</w:t>
      </w:r>
    </w:p>
    <w:p>
      <w:pPr>
        <w:pStyle w:val="Normal"/>
        <w:ind w:left="699" w:right="0" w:hanging="0"/>
        <w:rPr/>
      </w:pPr>
      <w:r>
        <w:rPr/>
        <w:t>Brinde un listado de los nuevos archivos creados por Ustedes, es decir, que no figuran en el enunciado original del TP.</w:t>
      </w:r>
    </w:p>
    <w:p>
      <w:pPr>
        <w:pStyle w:val="Normal"/>
        <w:ind w:left="699" w:right="0" w:hanging="0"/>
        <w:rPr/>
      </w:pPr>
      <w:r>
        <w:rPr/>
        <w:t>Indique: Nombre del archivo, si es temporal o permanente, donde lo almacenan, quienes lo usan, para que lo usan. Si no crea ninguno, indique: NINGUNO</w:t>
      </w:r>
    </w:p>
    <w:p>
      <w:pPr>
        <w:pStyle w:val="Normal"/>
        <w:numPr>
          <w:ilvl w:val="0"/>
          <w:numId w:val="21"/>
        </w:numPr>
        <w:tabs>
          <w:tab w:val="left" w:pos="1059" w:leader="none"/>
        </w:tabs>
        <w:ind w:left="812" w:right="0" w:hanging="113"/>
        <w:rPr>
          <w:lang w:val="es-MX"/>
        </w:rPr>
      </w:pPr>
      <w:r>
        <w:rPr>
          <w:lang w:val="es-MX"/>
        </w:rPr>
        <w:t>Apéndice</w:t>
      </w:r>
    </w:p>
    <w:p>
      <w:pPr>
        <w:pStyle w:val="Normal"/>
        <w:ind w:left="699" w:right="0" w:hanging="0"/>
        <w:rPr/>
      </w:pPr>
      <w:r>
        <w:rPr/>
        <w:t>Incluya este ENUNCIADO completo del TP (sin la caratula ni las planillas de evaluación dado que ya fueron incluidas al principio de la carpeta)</w:t>
      </w:r>
    </w:p>
    <w:p>
      <w:pPr>
        <w:pStyle w:val="Heading2"/>
        <w:rPr/>
      </w:pPr>
      <w:bookmarkStart w:id="33" w:name="_Toc416390028"/>
      <w:bookmarkEnd w:id="33"/>
      <w:r>
        <w:rPr/>
        <w:t>Recomendaciones para el equipo de desarrollo</w:t>
      </w:r>
    </w:p>
    <w:p>
      <w:pPr>
        <w:pStyle w:val="Normal"/>
        <w:numPr>
          <w:ilvl w:val="0"/>
          <w:numId w:val="24"/>
        </w:numPr>
        <w:rPr>
          <w:lang w:val="es-MX"/>
        </w:rPr>
      </w:pPr>
      <w:r>
        <w:rPr>
          <w:lang w:val="es-MX"/>
        </w:rPr>
        <w:t>Se deberá tener en cuenta para la resolución TODAS las condiciones que se enuncian.</w:t>
      </w:r>
    </w:p>
    <w:p>
      <w:pPr>
        <w:pStyle w:val="Normal"/>
        <w:numPr>
          <w:ilvl w:val="0"/>
          <w:numId w:val="24"/>
        </w:numPr>
        <w:rPr>
          <w:lang w:val="es-MX"/>
        </w:rPr>
      </w:pPr>
      <w:r>
        <w:rPr>
          <w:lang w:val="es-MX"/>
        </w:rPr>
        <w:t>Se deben respetar los formatos de archivos especificados</w:t>
      </w:r>
    </w:p>
    <w:p>
      <w:pPr>
        <w:pStyle w:val="Normal"/>
        <w:numPr>
          <w:ilvl w:val="0"/>
          <w:numId w:val="24"/>
        </w:numPr>
        <w:rPr>
          <w:lang w:val="es-MX"/>
        </w:rPr>
      </w:pPr>
      <w:r>
        <w:rPr>
          <w:lang w:val="es-MX"/>
        </w:rPr>
        <w:t>Se debe respetar la estructura de directorios planteada</w:t>
      </w:r>
    </w:p>
    <w:p>
      <w:pPr>
        <w:pStyle w:val="Normal"/>
        <w:numPr>
          <w:ilvl w:val="0"/>
          <w:numId w:val="24"/>
        </w:numPr>
        <w:rPr>
          <w:lang w:val="es-MX"/>
        </w:rPr>
      </w:pPr>
      <w:r>
        <w:rPr>
          <w:lang w:val="es-MX"/>
        </w:rPr>
        <w:t>Se debe evitar el uso de archivos auxiliares permanentes</w:t>
      </w:r>
    </w:p>
    <w:p>
      <w:pPr>
        <w:pStyle w:val="Normal"/>
        <w:numPr>
          <w:ilvl w:val="0"/>
          <w:numId w:val="24"/>
        </w:numPr>
        <w:rPr>
          <w:lang w:val="es-MX"/>
        </w:rPr>
      </w:pPr>
      <w:r>
        <w:rPr>
          <w:lang w:val="es-MX"/>
        </w:rPr>
        <w:t xml:space="preserve">Si se emplean archivos auxiliares temporales, se deben eliminar ANTES de finalizar la ejecución del comando </w:t>
      </w:r>
    </w:p>
    <w:p>
      <w:pPr>
        <w:pStyle w:val="Normal"/>
        <w:numPr>
          <w:ilvl w:val="0"/>
          <w:numId w:val="24"/>
        </w:numPr>
        <w:rPr>
          <w:lang w:val="es-MX"/>
        </w:rPr>
      </w:pPr>
      <w:r>
        <w:rPr>
          <w:lang w:val="es-MX"/>
        </w:rPr>
        <w:t>Código de Retorno</w:t>
      </w:r>
    </w:p>
    <w:p>
      <w:pPr>
        <w:pStyle w:val="Normal"/>
        <w:rPr/>
      </w:pPr>
      <w:r>
        <w:rPr/>
        <w:t>Toda invocación desde un comando a otro debe devolver un código de retorno cero (0) si fue exitoso o distinto de cero si tuvo errores. Siempre al finalizar el comando se debe loguear si finalizó correctamente o con errores.</w:t>
      </w:r>
    </w:p>
    <w:p>
      <w:pPr>
        <w:pStyle w:val="Normal"/>
        <w:numPr>
          <w:ilvl w:val="0"/>
          <w:numId w:val="24"/>
        </w:numPr>
        <w:rPr>
          <w:lang w:val="es-MX"/>
        </w:rPr>
      </w:pPr>
      <w:r>
        <w:rPr>
          <w:lang w:val="es-MX"/>
        </w:rPr>
        <w:t xml:space="preserve">Movimiento de Archivos </w:t>
      </w:r>
    </w:p>
    <w:p>
      <w:pPr>
        <w:pStyle w:val="Normal"/>
        <w:rPr/>
      </w:pPr>
      <w:r>
        <w:rPr/>
        <w:t xml:space="preserve">En líneas generales no se borra ningún archivo de datos, se los mueve de un lugar a otro para asegurar la integridad de la información original. Se solicita una función de librería </w:t>
      </w:r>
      <w:r>
        <w:rPr/>
        <w:fldChar w:fldCharType="begin"/>
      </w:r>
      <w:r>
        <w:instrText> DOCPROPERTY "Mover"</w:instrText>
      </w:r>
      <w:r>
        <w:fldChar w:fldCharType="separate"/>
      </w:r>
      <w:r>
        <w:t>Mover</w:t>
      </w:r>
      <w:r>
        <w:fldChar w:fldCharType="end"/>
      </w:r>
      <w:r>
        <w:rPr/>
        <w:t xml:space="preserve"> para el movimiento de archivos de datos la cual debe ser empleada por todos los comandos que la requieran</w:t>
      </w:r>
    </w:p>
    <w:p>
      <w:pPr>
        <w:pStyle w:val="Normal"/>
        <w:numPr>
          <w:ilvl w:val="0"/>
          <w:numId w:val="24"/>
        </w:numPr>
        <w:rPr>
          <w:lang w:val="es-MX"/>
        </w:rPr>
      </w:pPr>
      <w:r>
        <w:rPr>
          <w:lang w:val="es-MX"/>
        </w:rPr>
        <w:t>Manejo de errores, logueo</w:t>
      </w:r>
    </w:p>
    <w:p>
      <w:pPr>
        <w:pStyle w:val="Normal"/>
        <w:rPr/>
      </w:pPr>
      <w:r>
        <w:rPr/>
        <w:t xml:space="preserve">Todo evento que genera algún tipo de error debe ser logueado. Si el comando no graba en un log especifico, muestre el error por pantalla. Evite detener el proceso de evaluación del TP por no poder detectar que está pasando. También puede incorporar al comando una señal que permita dejar pistas de auditoría y se enciende si es necesario. </w:t>
      </w:r>
    </w:p>
    <w:p>
      <w:pPr>
        <w:pStyle w:val="Heading2"/>
        <w:rPr>
          <w:lang w:val="es-MX"/>
        </w:rPr>
      </w:pPr>
      <w:bookmarkStart w:id="34" w:name="_Toc352758770"/>
      <w:bookmarkStart w:id="35" w:name="_Toc416390029"/>
      <w:bookmarkEnd w:id="34"/>
      <w:bookmarkEnd w:id="35"/>
      <w:r>
        <w:rPr>
          <w:lang w:val="es-MX"/>
        </w:rPr>
        <w:t>Recomendaciones para el equipo de integración y testing</w:t>
      </w:r>
    </w:p>
    <w:p>
      <w:pPr>
        <w:pStyle w:val="Normal"/>
        <w:numPr>
          <w:ilvl w:val="0"/>
          <w:numId w:val="22"/>
        </w:numPr>
        <w:rPr>
          <w:lang w:val="es-MX"/>
        </w:rPr>
      </w:pPr>
      <w:r>
        <w:rPr>
          <w:lang w:val="es-MX"/>
        </w:rPr>
        <w:t xml:space="preserve">La carpeta de entrega del TP y el paquete de instalación INCLUYEN la demostración de que llegaron a ejecutar el camino feliz. Debido a esto es importante que efectúen la prueba de integración varios días antes de la entrega del TP dado que usualmente surgen errores de comunicación entre los comandos encadenados. </w:t>
      </w:r>
    </w:p>
    <w:p>
      <w:pPr>
        <w:pStyle w:val="Normal"/>
        <w:numPr>
          <w:ilvl w:val="0"/>
          <w:numId w:val="22"/>
        </w:numPr>
        <w:rPr>
          <w:lang w:val="es-MX"/>
        </w:rPr>
      </w:pPr>
      <w:r>
        <w:rPr>
          <w:lang w:val="es-MX"/>
        </w:rPr>
        <w:t>El TP debe correr en las instalaciones de la FIUBA, por lo tanto una integración en sus equipos personales no garantiza que dentro del entorno de la FIUBA la integración muestre los mismos resultados. Ejemplo de esto es el retorno que da el comando ps.</w:t>
      </w:r>
    </w:p>
    <w:p>
      <w:pPr>
        <w:pStyle w:val="Normal"/>
        <w:numPr>
          <w:ilvl w:val="0"/>
          <w:numId w:val="22"/>
        </w:numPr>
        <w:rPr>
          <w:lang w:val="es-MX"/>
        </w:rPr>
      </w:pPr>
      <w:r>
        <w:rPr>
          <w:lang w:val="es-MX"/>
        </w:rPr>
        <w:t>Recuerde que dentro del entorno de ejecución de la FIUBA su usuario NUNCA puede ser ROOT. El usuario a emplear es “alumnos”.</w:t>
      </w:r>
    </w:p>
    <w:p>
      <w:pPr>
        <w:pStyle w:val="Normal"/>
        <w:numPr>
          <w:ilvl w:val="0"/>
          <w:numId w:val="22"/>
        </w:numPr>
        <w:rPr>
          <w:lang w:val="es-MX"/>
        </w:rPr>
      </w:pPr>
      <w:r>
        <w:rPr>
          <w:lang w:val="es-MX"/>
        </w:rPr>
        <w:t>Lotes de Prueba</w:t>
      </w:r>
    </w:p>
    <w:p>
      <w:pPr>
        <w:pStyle w:val="Normal"/>
        <w:rPr>
          <w:lang w:val="es-MX"/>
        </w:rPr>
      </w:pPr>
      <w:r>
        <w:rPr>
          <w:lang w:val="es-MX"/>
        </w:rPr>
        <w:t xml:space="preserve">Se proveerán los archivos de prueba con un alto porcentaje de información libre de error. El grupo debe traer un juego extra de archivos de prueba con casos lo suficientemente heterogéneos como para contemplar todas las variantes de ejecución, en particular las de rechazo o error </w:t>
      </w:r>
    </w:p>
    <w:p>
      <w:pPr>
        <w:pStyle w:val="Normal"/>
        <w:numPr>
          <w:ilvl w:val="0"/>
          <w:numId w:val="22"/>
        </w:numPr>
        <w:rPr>
          <w:lang w:val="es-MX"/>
        </w:rPr>
      </w:pPr>
      <w:r>
        <w:rPr>
          <w:lang w:val="es-MX"/>
        </w:rPr>
        <w:t xml:space="preserve">Archivo README, responsabilidad del equipo de integración </w:t>
      </w:r>
    </w:p>
    <w:p>
      <w:pPr>
        <w:pStyle w:val="Normal"/>
        <w:rPr>
          <w:lang w:val="es-MX"/>
        </w:rPr>
      </w:pPr>
      <w:r>
        <w:rPr>
          <w:lang w:val="es-MX"/>
        </w:rPr>
        <w:t>Como parte de la documentación del sistema se debe proveer un archivo README en donde se brinden indicaciones de instalación y de ejecución de los comandos, como ser:</w:t>
      </w:r>
    </w:p>
    <w:p>
      <w:pPr>
        <w:pStyle w:val="Normal"/>
        <w:numPr>
          <w:ilvl w:val="0"/>
          <w:numId w:val="23"/>
        </w:numPr>
        <w:rPr>
          <w:lang w:val="es-MX"/>
        </w:rPr>
      </w:pPr>
      <w:r>
        <w:rPr>
          <w:lang w:val="es-MX"/>
        </w:rPr>
        <w:t>Una explicación de cómo copiar desde un medio externo el instalable, a modo de ejemplo:</w:t>
      </w:r>
    </w:p>
    <w:p>
      <w:pPr>
        <w:pStyle w:val="Normal"/>
        <w:numPr>
          <w:ilvl w:val="0"/>
          <w:numId w:val="16"/>
        </w:numPr>
        <w:rPr>
          <w:lang w:val="es-MX"/>
        </w:rPr>
      </w:pPr>
      <w:r>
        <w:rPr>
          <w:lang w:val="es-MX"/>
        </w:rPr>
        <w:t>Insertar el dispositivo de almacenamiento con el contenido del tp</w:t>
      </w:r>
    </w:p>
    <w:p>
      <w:pPr>
        <w:pStyle w:val="Normal"/>
        <w:numPr>
          <w:ilvl w:val="0"/>
          <w:numId w:val="16"/>
        </w:numPr>
        <w:rPr>
          <w:lang w:val="es-MX"/>
        </w:rPr>
      </w:pPr>
      <w:r>
        <w:rPr>
          <w:lang w:val="es-MX"/>
        </w:rPr>
        <w:t>Crear en el directorio corriente un directorio de trabajo</w:t>
      </w:r>
    </w:p>
    <w:p>
      <w:pPr>
        <w:pStyle w:val="Normal"/>
        <w:numPr>
          <w:ilvl w:val="0"/>
          <w:numId w:val="16"/>
        </w:numPr>
        <w:rPr>
          <w:lang w:val="es-MX"/>
        </w:rPr>
      </w:pPr>
      <w:r>
        <w:rPr>
          <w:lang w:val="es-MX"/>
        </w:rPr>
        <w:t xml:space="preserve">Copiar el archivo *.tgz en ese directorio </w:t>
      </w:r>
    </w:p>
    <w:p>
      <w:pPr>
        <w:pStyle w:val="Normal"/>
        <w:numPr>
          <w:ilvl w:val="0"/>
          <w:numId w:val="16"/>
        </w:numPr>
        <w:rPr>
          <w:lang w:val="es-MX"/>
        </w:rPr>
      </w:pPr>
      <w:r>
        <w:rPr>
          <w:lang w:val="es-MX"/>
        </w:rPr>
        <w:t>Descomprimir el *.tgz de manera de generar un *.tar</w:t>
      </w:r>
    </w:p>
    <w:p>
      <w:pPr>
        <w:pStyle w:val="Normal"/>
        <w:numPr>
          <w:ilvl w:val="0"/>
          <w:numId w:val="16"/>
        </w:numPr>
        <w:rPr>
          <w:lang w:val="es-MX"/>
        </w:rPr>
      </w:pPr>
      <w:r>
        <w:rPr>
          <w:lang w:val="es-MX"/>
        </w:rPr>
        <w:t xml:space="preserve">Extraer los archivos del tar. </w:t>
      </w:r>
    </w:p>
    <w:p>
      <w:pPr>
        <w:pStyle w:val="Normal"/>
        <w:numPr>
          <w:ilvl w:val="0"/>
          <w:numId w:val="16"/>
        </w:numPr>
        <w:rPr>
          <w:lang w:val="es-MX"/>
        </w:rPr>
      </w:pPr>
      <w:r>
        <w:rPr>
          <w:lang w:val="es-MX"/>
        </w:rPr>
        <w:t xml:space="preserve">… </w:t>
      </w:r>
      <w:r>
        <w:rPr>
          <w:lang w:val="es-MX"/>
        </w:rPr>
        <w:t>etc.</w:t>
      </w:r>
    </w:p>
    <w:p>
      <w:pPr>
        <w:pStyle w:val="Normal"/>
        <w:numPr>
          <w:ilvl w:val="0"/>
          <w:numId w:val="23"/>
        </w:numPr>
        <w:rPr>
          <w:lang w:val="es-MX"/>
        </w:rPr>
      </w:pPr>
      <w:r>
        <w:rPr>
          <w:lang w:val="es-MX"/>
        </w:rPr>
        <w:t>Instrucciones de instalación</w:t>
      </w:r>
    </w:p>
    <w:p>
      <w:pPr>
        <w:pStyle w:val="Normal"/>
        <w:numPr>
          <w:ilvl w:val="0"/>
          <w:numId w:val="23"/>
        </w:numPr>
        <w:rPr>
          <w:lang w:val="es-MX"/>
        </w:rPr>
      </w:pPr>
      <w:r>
        <w:rPr>
          <w:lang w:val="es-MX"/>
        </w:rPr>
        <w:t>Que se requiere para poder instalar, Que nos deja la instalación y donde</w:t>
      </w:r>
    </w:p>
    <w:p>
      <w:pPr>
        <w:pStyle w:val="Normal"/>
        <w:numPr>
          <w:ilvl w:val="0"/>
          <w:numId w:val="23"/>
        </w:numPr>
        <w:rPr>
          <w:lang w:val="es-MX"/>
        </w:rPr>
      </w:pPr>
      <w:r>
        <w:rPr>
          <w:lang w:val="es-MX"/>
        </w:rPr>
        <w:t>Cuáles son los primeros pasos para poder correr el paquete una vez instalado</w:t>
      </w:r>
    </w:p>
    <w:p>
      <w:pPr>
        <w:pStyle w:val="Normal"/>
        <w:numPr>
          <w:ilvl w:val="0"/>
          <w:numId w:val="23"/>
        </w:numPr>
        <w:rPr>
          <w:lang w:val="es-MX"/>
        </w:rPr>
      </w:pPr>
      <w:r>
        <w:rPr>
          <w:lang w:val="es-MX"/>
        </w:rPr>
        <w:t>Que comprobaciones se pueden hacer para asegurar que todo está en condiciones para empezar</w:t>
      </w:r>
    </w:p>
    <w:p>
      <w:pPr>
        <w:pStyle w:val="Normal"/>
        <w:numPr>
          <w:ilvl w:val="0"/>
          <w:numId w:val="23"/>
        </w:numPr>
        <w:rPr>
          <w:lang w:val="es-MX"/>
        </w:rPr>
      </w:pPr>
      <w:r>
        <w:rPr>
          <w:lang w:val="es-MX"/>
        </w:rPr>
        <w:t xml:space="preserve">Como frenar la ejecución de comandos </w:t>
      </w:r>
    </w:p>
    <w:p>
      <w:pPr>
        <w:pStyle w:val="Heading2"/>
        <w:rPr>
          <w:lang w:val="es-AR"/>
        </w:rPr>
      </w:pPr>
      <w:bookmarkStart w:id="36" w:name="_Toc416390030"/>
      <w:bookmarkEnd w:id="36"/>
      <w:r>
        <w:rPr>
          <w:lang w:val="es-AR"/>
        </w:rPr>
        <w:t>Evaluación</w:t>
      </w:r>
    </w:p>
    <w:p>
      <w:pPr>
        <w:pStyle w:val="Normal"/>
        <w:rPr/>
      </w:pPr>
      <w:r>
        <w:rPr>
          <w:rFonts w:cs="Arial"/>
        </w:rPr>
        <w:t>El día de vencimiento del TP, cada ayudante convocará a los integrantes de un grupo,  s</w:t>
      </w:r>
      <w:r>
        <w:rPr/>
        <w:t>olicitará la carpeta y el paquete de instalación</w:t>
      </w:r>
      <w:r>
        <w:rPr>
          <w:rFonts w:cs="Arial"/>
        </w:rPr>
        <w:t xml:space="preserve"> e </w:t>
      </w:r>
      <w:r>
        <w:rPr/>
        <w:t>iniciará la corrección mediante una entrevista grupal. Es imprescindible la presencia de todos los integrantes del grupo el día de la corrección</w:t>
      </w:r>
    </w:p>
    <w:p>
      <w:pPr>
        <w:pStyle w:val="Normal"/>
        <w:rPr/>
      </w:pPr>
      <w:r>
        <w:rPr/>
        <w:t>El TP debe correr en las instalaciones de la FIUBA, en los equipos de los Laboratorios C y/o F.</w:t>
      </w:r>
    </w:p>
    <w:p>
      <w:pPr>
        <w:pStyle w:val="Normal"/>
        <w:rPr/>
      </w:pPr>
      <w:r>
        <w:rPr/>
        <w:t xml:space="preserve">Se evaluará el trabajo grupal y a cada integrante en forma individual. El objetivo de esto es comprender la dinámica de trabajo del equipo y los roles que ha desempeñado cada integrante del grupo. </w:t>
      </w:r>
    </w:p>
    <w:p>
      <w:pPr>
        <w:pStyle w:val="Normal"/>
        <w:rPr/>
      </w:pPr>
      <w:r>
        <w:rPr/>
        <w:t>Para que el alumno apruebe el trabajo práctico debe estar aprobado en los dos aspectos: grupal e individual.</w:t>
      </w:r>
    </w:p>
    <w:p>
      <w:pPr>
        <w:pStyle w:val="Normal"/>
        <w:rPr/>
      </w:pPr>
      <w:r>
        <w:rPr/>
        <w:t>Dentro de los ítems a chequear el ayudante evaluará aspectos formales (como ser la forma de presentación de la carpeta), aspectos funcionales: que se resuelva el problema planteado y aspectos operativos: que el TP funcione integrado.</w:t>
      </w:r>
    </w:p>
    <w:p>
      <w:pPr>
        <w:pStyle w:val="Heading3"/>
        <w:rPr/>
      </w:pPr>
      <w:bookmarkStart w:id="37" w:name="_Toc416390031"/>
      <w:bookmarkEnd w:id="37"/>
      <w:r>
        <w:rPr/>
        <w:t>Carpeta</w:t>
      </w:r>
    </w:p>
    <w:p>
      <w:pPr>
        <w:pStyle w:val="Normal"/>
        <w:rPr/>
      </w:pPr>
      <w:r>
        <w:rPr/>
        <w:t>La documentación debe entregarse en una carpeta con  TODAS las hojas numeradas y enganchadas. Las hojas sueltas no se considerarán como parte de la misma.</w:t>
      </w:r>
    </w:p>
    <w:p>
      <w:pPr>
        <w:pStyle w:val="Normal"/>
        <w:rPr>
          <w:b/>
        </w:rPr>
      </w:pPr>
      <w:r>
        <w:rPr/>
        <w:t xml:space="preserve">El pie de página de cada hoja debe tener: Número de Grupo y Tema (en el margen izquierdo) y Número de Hoja (en el margen derecho). </w:t>
      </w:r>
      <w:r>
        <w:rPr>
          <w:b/>
        </w:rPr>
        <w:t>La numeración puede ser manual.</w:t>
      </w:r>
    </w:p>
    <w:p>
      <w:pPr>
        <w:pStyle w:val="Heading3"/>
        <w:rPr/>
      </w:pPr>
      <w:bookmarkStart w:id="38" w:name="_Toc416390032"/>
      <w:bookmarkEnd w:id="38"/>
      <w:r>
        <w:rPr/>
        <w:t>Paquete</w:t>
      </w:r>
    </w:p>
    <w:p>
      <w:pPr>
        <w:pStyle w:val="Normal"/>
        <w:rPr/>
      </w:pPr>
      <w:r>
        <w:rPr/>
        <w:t xml:space="preserve">El paquete de instalación se deberá remitir vía correo electrónico a </w:t>
      </w:r>
      <w:hyperlink r:id="rId2">
        <w:r>
          <w:rPr>
            <w:rStyle w:val="InternetLink"/>
          </w:rPr>
          <w:t>so7508@gmail.com</w:t>
        </w:r>
      </w:hyperlink>
      <w:r>
        <w:rPr/>
        <w:t>. En el asunto del correo indicar Nro. de Grupo y Ayudante asignado.</w:t>
      </w:r>
    </w:p>
    <w:p>
      <w:pPr>
        <w:pStyle w:val="Normal"/>
        <w:rPr/>
      </w:pPr>
      <w:r>
        <w:rPr/>
        <w:t>El paquete de instalación deberá estar contenido en un único archivo instalable en formato “.tgz” con todos los archivos y directorios empaquetados en un archivo “tar” y luego comprimido con “gzip”. El instalable deberá contener:</w:t>
      </w:r>
    </w:p>
    <w:p>
      <w:pPr>
        <w:pStyle w:val="Normal"/>
        <w:numPr>
          <w:ilvl w:val="0"/>
          <w:numId w:val="7"/>
        </w:numPr>
        <w:rPr/>
      </w:pPr>
      <w:r>
        <w:rPr/>
        <w:t>El archivo README</w:t>
      </w:r>
    </w:p>
    <w:p>
      <w:pPr>
        <w:pStyle w:val="Normal"/>
        <w:numPr>
          <w:ilvl w:val="0"/>
          <w:numId w:val="7"/>
        </w:numPr>
        <w:rPr/>
      </w:pPr>
      <w:r>
        <w:rPr/>
        <w:t>Los scripts desarrollados</w:t>
      </w:r>
    </w:p>
    <w:p>
      <w:pPr>
        <w:pStyle w:val="Normal"/>
        <w:numPr>
          <w:ilvl w:val="0"/>
          <w:numId w:val="7"/>
        </w:numPr>
        <w:rPr/>
      </w:pPr>
      <w:r>
        <w:rPr/>
        <w:t xml:space="preserve">Los Archivos de prueba entregados por la cátedra (conservarlos en un directorio aparte para poder reutilizarlos en la evaluación) </w:t>
      </w:r>
    </w:p>
    <w:p>
      <w:pPr>
        <w:pStyle w:val="Normal"/>
        <w:numPr>
          <w:ilvl w:val="0"/>
          <w:numId w:val="7"/>
        </w:numPr>
        <w:rPr/>
      </w:pPr>
      <w:r>
        <w:rPr/>
        <w:t>Todos los que se generaron durante la ejecución del camino feliz (incluidos los logs)</w:t>
      </w:r>
    </w:p>
    <w:p>
      <w:pPr>
        <w:pStyle w:val="Normal"/>
        <w:numPr>
          <w:ilvl w:val="0"/>
          <w:numId w:val="7"/>
        </w:numPr>
        <w:rPr/>
      </w:pPr>
      <w:r>
        <w:rPr/>
        <w:t>La documentación</w:t>
      </w:r>
    </w:p>
    <w:p>
      <w:pPr>
        <w:pStyle w:val="Normal"/>
        <w:numPr>
          <w:ilvl w:val="0"/>
          <w:numId w:val="7"/>
        </w:numPr>
        <w:rPr/>
      </w:pPr>
      <w:r>
        <w:rPr/>
        <w:t xml:space="preserve">Cualquier otro archivo que se considere necesario </w:t>
      </w:r>
    </w:p>
    <w:p>
      <w:pPr>
        <w:pStyle w:val="Normal"/>
        <w:rPr/>
      </w:pPr>
      <w:r>
        <w:rPr/>
        <w:t>MUY IMPORTANTE: cuando se efectúa el “tar” se debe usar la opción de “directorio relativo” para evitar problemas cuando se proceda a la instalación en los laboratorios de la facultad.</w:t>
      </w:r>
    </w:p>
    <w:p>
      <w:pPr>
        <w:pStyle w:val="Heading3"/>
        <w:rPr>
          <w:lang w:val="es-MX"/>
        </w:rPr>
      </w:pPr>
      <w:bookmarkStart w:id="39" w:name="_Toc416390033"/>
      <w:bookmarkEnd w:id="39"/>
      <w:r>
        <w:rPr>
          <w:lang w:val="es-MX"/>
        </w:rPr>
        <w:t>¿Dónde instalamos?</w:t>
      </w:r>
    </w:p>
    <w:p>
      <w:pPr>
        <w:pStyle w:val="Normal"/>
        <w:rPr>
          <w:rFonts w:eastAsia="MS Mincho"/>
          <w:lang w:val="es-AR"/>
        </w:rPr>
      </w:pPr>
      <w:r>
        <w:rPr>
          <w:rFonts w:eastAsia="MS Mincho"/>
          <w:lang w:val="es-AR"/>
        </w:rPr>
        <w:t xml:space="preserve">Hay un único usuario (alumnos) disponible para la evaluación del TP, debido a esto cada grupo deberá emplear su propio subdirectorio de trabajo llamado grupoxx (donde xx es el nro. de grupo). </w:t>
      </w:r>
    </w:p>
    <w:p>
      <w:pPr>
        <w:pStyle w:val="Normal"/>
        <w:rPr>
          <w:lang w:val="es-MX"/>
        </w:rPr>
      </w:pPr>
      <w:r>
        <w:rPr>
          <w:lang w:val="es-MX"/>
        </w:rPr>
        <w:t>Recuerde que dentro del entorno de ejecución de la FIUBA su usuario NUNCA puede ser ROOT</w:t>
      </w:r>
    </w:p>
    <w:p>
      <w:pPr>
        <w:pStyle w:val="Normal"/>
        <w:rPr>
          <w:rFonts w:eastAsia="MS Mincho"/>
          <w:lang w:val="es-AR"/>
        </w:rPr>
      </w:pPr>
      <w:r>
        <w:rPr>
          <w:rFonts w:eastAsia="MS Mincho"/>
          <w:lang w:val="es-AR"/>
        </w:rPr>
        <w:t>Antes de comenzar la instalación asegúrese que:</w:t>
      </w:r>
    </w:p>
    <w:p>
      <w:pPr>
        <w:pStyle w:val="Normal"/>
        <w:numPr>
          <w:ilvl w:val="0"/>
          <w:numId w:val="12"/>
        </w:numPr>
        <w:rPr>
          <w:rFonts w:eastAsia="MS Mincho"/>
          <w:lang w:val="es-AR"/>
        </w:rPr>
      </w:pPr>
      <w:r>
        <w:rPr>
          <w:rFonts w:eastAsia="MS Mincho"/>
          <w:lang w:val="es-AR"/>
        </w:rPr>
        <w:t>la última versión del TP está grabada en el dispositivo que trajo</w:t>
      </w:r>
    </w:p>
    <w:p>
      <w:pPr>
        <w:pStyle w:val="Normal"/>
        <w:numPr>
          <w:ilvl w:val="0"/>
          <w:numId w:val="12"/>
        </w:numPr>
        <w:rPr>
          <w:rFonts w:eastAsia="MS Mincho"/>
          <w:lang w:val="es-AR"/>
        </w:rPr>
      </w:pPr>
      <w:r>
        <w:rPr>
          <w:rFonts w:eastAsia="MS Mincho"/>
          <w:lang w:val="es-AR"/>
        </w:rPr>
        <w:t>que la terminal que se usara para la evaluación posea interfaz para la conexión del dispositivo</w:t>
      </w:r>
    </w:p>
    <w:p>
      <w:pPr>
        <w:pStyle w:val="Normal"/>
        <w:rPr>
          <w:rFonts w:eastAsia="MS Mincho"/>
          <w:lang w:val="es-AR"/>
        </w:rPr>
      </w:pPr>
      <w:r>
        <w:rPr>
          <w:rFonts w:eastAsia="MS Mincho"/>
          <w:lang w:val="es-AR"/>
        </w:rPr>
        <w:t>Una vez que conecte el dispositivo copie su contenido a su subdirectorio de trabajo.</w:t>
      </w:r>
    </w:p>
    <w:p>
      <w:pPr>
        <w:pStyle w:val="Normal"/>
        <w:rPr>
          <w:rFonts w:eastAsia="MS Mincho"/>
          <w:lang w:val="es-AR"/>
        </w:rPr>
      </w:pPr>
      <w:r>
        <w:rPr>
          <w:rFonts w:eastAsia="MS Mincho"/>
          <w:lang w:val="es-AR"/>
        </w:rPr>
        <w:t>Sus directorios y archivos pueden ubicarse en cualquier lugar a partir del directorio de trabajo</w:t>
      </w:r>
      <w:r>
        <w:rPr>
          <w:rFonts w:eastAsia="MS Mincho"/>
        </w:rPr>
        <w:t xml:space="preserve"> grupoxx</w:t>
      </w:r>
      <w:r>
        <w:rPr>
          <w:rFonts w:eastAsia="MS Mincho"/>
          <w:lang w:val="es-AR"/>
        </w:rPr>
        <w:t xml:space="preserve">. </w:t>
      </w:r>
    </w:p>
    <w:p>
      <w:pPr>
        <w:pStyle w:val="Normal"/>
        <w:pBdr>
          <w:top w:val="single" w:sz="4" w:space="1" w:color="00000A"/>
          <w:left w:val="single" w:sz="4" w:space="4" w:color="00000A"/>
          <w:bottom w:val="single" w:sz="4" w:space="1" w:color="00000A"/>
          <w:right w:val="single" w:sz="4" w:space="4" w:color="00000A"/>
        </w:pBdr>
        <w:spacing w:before="240" w:after="240"/>
        <w:rPr>
          <w:rFonts w:eastAsia="MS Mincho"/>
        </w:rPr>
      </w:pPr>
      <w:bookmarkStart w:id="40" w:name="_Toc352758769"/>
      <w:bookmarkEnd w:id="40"/>
      <w:r>
        <w:rPr>
          <w:rFonts w:eastAsia="MS Mincho"/>
        </w:rPr>
        <w:t xml:space="preserve">Para simplificar esta narrativa de aquí en mas a todo el camino (path) que va desde la raíz hasta grupoxx lo llamaremos genéricamente “GRUPO” </w:t>
      </w:r>
    </w:p>
    <w:p>
      <w:pPr>
        <w:pStyle w:val="Normal"/>
        <w:rPr>
          <w:rFonts w:eastAsia="MS Mincho"/>
          <w:lang w:val="es-AR"/>
        </w:rPr>
      </w:pPr>
      <w:r>
        <w:rPr>
          <w:rFonts w:eastAsia="MS Mincho"/>
          <w:lang w:val="es-AR"/>
        </w:rPr>
        <w:t xml:space="preserve">La extracción del paquete debe generar AL MENOS </w:t>
      </w:r>
    </w:p>
    <w:p>
      <w:pPr>
        <w:pStyle w:val="Normal"/>
        <w:numPr>
          <w:ilvl w:val="0"/>
          <w:numId w:val="33"/>
        </w:numPr>
        <w:rPr>
          <w:rFonts w:eastAsia="MS Mincho"/>
          <w:lang w:val="es-AR"/>
        </w:rPr>
      </w:pPr>
      <w:r>
        <w:rPr>
          <w:rFonts w:eastAsia="MS Mincho"/>
          <w:lang w:val="es-AR"/>
        </w:rPr>
        <w:t>grupoxx</w:t>
      </w:r>
      <w:r>
        <w:rPr>
          <w:rFonts w:eastAsia="MS Mincho"/>
          <w:lang w:val="es-AR"/>
        </w:rPr>
        <w:fldChar w:fldCharType="begin"/>
      </w:r>
      <w:r>
        <w:instrText> DOCPROPERTY "Directorio conf"</w:instrText>
      </w:r>
      <w:r>
        <w:fldChar w:fldCharType="separate"/>
      </w:r>
      <w:r>
        <w:t>/conf</w:t>
      </w:r>
      <w:r>
        <w:fldChar w:fldCharType="end"/>
      </w:r>
      <w:r>
        <w:rPr>
          <w:rFonts w:eastAsia="MS Mincho"/>
          <w:lang w:val="es-AR"/>
        </w:rPr>
        <w:t xml:space="preserve"> sin archivos. La ubicación del directorio de configuración debe estar fija para que sea fácilmente reconocida por el instalador y el comando de inicialización de ambiente </w:t>
      </w:r>
    </w:p>
    <w:p>
      <w:pPr>
        <w:pStyle w:val="Normal"/>
        <w:numPr>
          <w:ilvl w:val="0"/>
          <w:numId w:val="7"/>
        </w:numPr>
        <w:rPr/>
      </w:pPr>
      <w:r>
        <w:rPr>
          <w:rFonts w:eastAsia="MS Mincho"/>
          <w:lang w:val="es-AR"/>
        </w:rPr>
        <w:t>grupoxx</w:t>
      </w:r>
      <w:r>
        <w:rPr>
          <w:rFonts w:eastAsia="MS Mincho"/>
          <w:lang w:val="es-AR"/>
        </w:rPr>
        <w:fldChar w:fldCharType="begin"/>
      </w:r>
      <w:r>
        <w:instrText> DOCPROPERTY "Datos de Prueba"</w:instrText>
      </w:r>
      <w:r>
        <w:fldChar w:fldCharType="separate"/>
      </w:r>
      <w:r>
        <w:t>/pruebas</w:t>
      </w:r>
      <w:r>
        <w:fldChar w:fldCharType="end"/>
      </w:r>
      <w:r>
        <w:rPr/>
        <w:t xml:space="preserve"> </w:t>
      </w:r>
      <w:r>
        <w:rPr>
          <w:rFonts w:eastAsia="MS Mincho"/>
          <w:lang w:val="es-AR"/>
        </w:rPr>
        <w:t xml:space="preserve">en donde depositaran </w:t>
      </w:r>
      <w:r>
        <w:rPr/>
        <w:t>los Archivos de prueba entregados por la cátedra</w:t>
      </w:r>
    </w:p>
    <w:p>
      <w:pPr>
        <w:pStyle w:val="Normal"/>
        <w:numPr>
          <w:ilvl w:val="0"/>
          <w:numId w:val="7"/>
        </w:numPr>
        <w:rPr>
          <w:rFonts w:eastAsia="MS Mincho"/>
          <w:lang w:val="es-AR"/>
        </w:rPr>
      </w:pPr>
      <w:r>
        <w:rPr>
          <w:rFonts w:eastAsia="MS Mincho"/>
          <w:lang w:val="es-AR"/>
        </w:rPr>
        <w:t>Resguarde el paquete original a partir de “GRUPO” para poder efectuar reinstalación o completar una instalación cuando sea necesario</w:t>
      </w:r>
    </w:p>
    <w:p>
      <w:pPr>
        <w:pStyle w:val="Heading1"/>
        <w:pageBreakBefore/>
        <w:spacing w:before="240" w:after="240"/>
        <w:rPr/>
      </w:pPr>
      <w:bookmarkStart w:id="41" w:name="_Toc416390034"/>
      <w:bookmarkStart w:id="42" w:name="_Toc384724682"/>
      <w:bookmarkEnd w:id="41"/>
      <w:bookmarkEnd w:id="42"/>
      <w:r>
        <w:rPr/>
        <w:t>Estructuras y Ejemplos</w:t>
      </w:r>
    </w:p>
    <w:p>
      <w:pPr>
        <w:pStyle w:val="Heading2"/>
        <w:rPr/>
      </w:pPr>
      <w:bookmarkStart w:id="43" w:name="_Toc416390035"/>
      <w:bookmarkStart w:id="44" w:name="_Toc384724683"/>
      <w:bookmarkEnd w:id="43"/>
      <w:bookmarkEnd w:id="44"/>
      <w:r>
        <w:rPr/>
        <w:t>Archivos del Sistema</w:t>
      </w:r>
    </w:p>
    <w:p>
      <w:pPr>
        <w:pStyle w:val="Heading4"/>
        <w:rPr/>
      </w:pPr>
      <w:r>
        <w:rPr/>
        <w:t>Archivo de Configuración</w:t>
      </w:r>
    </w:p>
    <w:p>
      <w:pPr>
        <w:pStyle w:val="Heading4"/>
        <w:numPr>
          <w:ilvl w:val="0"/>
          <w:numId w:val="29"/>
        </w:numPr>
        <w:rPr/>
      </w:pPr>
      <w:bookmarkStart w:id="45" w:name="_Toc335906895"/>
      <w:bookmarkStart w:id="46" w:name="_Toc335906893"/>
      <w:bookmarkEnd w:id="45"/>
      <w:r>
        <w:rPr/>
        <w:t>CONFDIR/</w:t>
      </w:r>
      <w:r>
        <w:rPr/>
        <w:fldChar w:fldCharType="begin"/>
      </w:r>
      <w:r>
        <w:instrText> DOCPROPERTY "Instalador"</w:instrText>
      </w:r>
      <w:r>
        <w:fldChar w:fldCharType="separate"/>
      </w:r>
      <w:r>
        <w:t>InsPro</w:t>
      </w:r>
      <w:r>
        <w:fldChar w:fldCharType="end"/>
      </w:r>
      <w:bookmarkEnd w:id="46"/>
      <w:r>
        <w:rPr/>
        <w:t>.conf</w:t>
      </w:r>
    </w:p>
    <w:tbl>
      <w:tblPr>
        <w:jc w:val="left"/>
        <w:tblInd w:w="0" w:type="dxa"/>
        <w:tblBorders>
          <w:top w:val="single" w:sz="4" w:space="0" w:color="4F81BD"/>
          <w:left w:val="single" w:sz="4" w:space="0" w:color="4F81BD"/>
          <w:bottom w:val="single" w:sz="4" w:space="0" w:color="4F81BD"/>
          <w:insideH w:val="single" w:sz="4" w:space="0" w:color="4F81BD"/>
          <w:right w:val="single" w:sz="4" w:space="0" w:color="4F81BD"/>
          <w:insideV w:val="single" w:sz="4" w:space="0" w:color="4F81BD"/>
        </w:tblBorders>
        <w:tblCellMar>
          <w:top w:w="0" w:type="dxa"/>
          <w:left w:w="108" w:type="dxa"/>
          <w:bottom w:w="0" w:type="dxa"/>
          <w:right w:w="108" w:type="dxa"/>
        </w:tblCellMar>
      </w:tblPr>
      <w:tblGrid>
        <w:gridCol w:w="2092"/>
        <w:gridCol w:w="1451"/>
        <w:gridCol w:w="6063"/>
      </w:tblGrid>
      <w:tr>
        <w:trPr>
          <w:cantSplit w:val="false"/>
        </w:trPr>
        <w:tc>
          <w:tcPr>
            <w:tcW w:w="2092" w:type="dxa"/>
            <w:tcBorders>
              <w:top w:val="single" w:sz="4" w:space="0" w:color="4F81BD"/>
              <w:left w:val="single" w:sz="4" w:space="0" w:color="4F81BD"/>
              <w:bottom w:val="single" w:sz="4" w:space="0" w:color="4F81BD"/>
              <w:insideH w:val="single" w:sz="4" w:space="0" w:color="4F81BD"/>
              <w:right w:val="single" w:sz="4" w:space="0" w:color="4F81BD"/>
              <w:insideV w:val="single" w:sz="4" w:space="0" w:color="4F81BD"/>
            </w:tcBorders>
            <w:shd w:fill="auto" w:val="clear"/>
            <w:tcMar>
              <w:left w:w="108" w:type="dxa"/>
            </w:tcMar>
          </w:tcPr>
          <w:p>
            <w:pPr>
              <w:pStyle w:val="Normal"/>
              <w:spacing w:before="0" w:after="0"/>
              <w:rPr>
                <w:rFonts w:ascii="Calibri" w:hAnsi="Calibri"/>
                <w:b/>
                <w:bCs/>
                <w:sz w:val="22"/>
                <w:szCs w:val="22"/>
              </w:rPr>
            </w:pPr>
            <w:r>
              <w:rPr>
                <w:rFonts w:ascii="Calibri" w:hAnsi="Calibri"/>
                <w:b/>
                <w:bCs/>
                <w:sz w:val="22"/>
                <w:szCs w:val="22"/>
              </w:rPr>
              <w:t xml:space="preserve">Campo </w:t>
            </w:r>
          </w:p>
        </w:tc>
        <w:tc>
          <w:tcPr>
            <w:tcW w:w="7514" w:type="dxa"/>
            <w:gridSpan w:val="2"/>
            <w:tcBorders>
              <w:top w:val="single" w:sz="4" w:space="0" w:color="4F81BD"/>
              <w:left w:val="single" w:sz="4" w:space="0" w:color="4F81BD"/>
              <w:bottom w:val="single" w:sz="4" w:space="0" w:color="4F81BD"/>
              <w:insideH w:val="single" w:sz="4" w:space="0" w:color="4F81BD"/>
              <w:right w:val="single" w:sz="4" w:space="0" w:color="4F81BD"/>
              <w:insideV w:val="single" w:sz="4" w:space="0" w:color="4F81BD"/>
            </w:tcBorders>
            <w:shd w:fill="auto" w:val="clear"/>
            <w:tcMar>
              <w:left w:w="108" w:type="dxa"/>
            </w:tcMar>
          </w:tcPr>
          <w:p>
            <w:pPr>
              <w:pStyle w:val="Normal"/>
              <w:spacing w:before="0" w:after="0"/>
              <w:rPr>
                <w:rFonts w:ascii="Calibri" w:hAnsi="Calibri"/>
                <w:b/>
                <w:bCs/>
                <w:sz w:val="22"/>
                <w:szCs w:val="22"/>
              </w:rPr>
            </w:pPr>
            <w:r>
              <w:rPr>
                <w:rFonts w:ascii="Calibri" w:hAnsi="Calibri"/>
                <w:b/>
                <w:bCs/>
                <w:sz w:val="22"/>
                <w:szCs w:val="22"/>
              </w:rPr>
              <w:t>Descripción/Fuente/Valor</w:t>
            </w:r>
          </w:p>
        </w:tc>
      </w:tr>
      <w:tr>
        <w:trPr>
          <w:cantSplit w:val="false"/>
        </w:trPr>
        <w:tc>
          <w:tcPr>
            <w:tcW w:w="2092" w:type="dxa"/>
            <w:tcBorders>
              <w:top w:val="single" w:sz="4" w:space="0" w:color="4F81BD"/>
              <w:left w:val="single" w:sz="4" w:space="0" w:color="4F81BD"/>
              <w:bottom w:val="single" w:sz="4" w:space="0" w:color="4F81BD"/>
              <w:insideH w:val="single" w:sz="4" w:space="0" w:color="4F81BD"/>
              <w:right w:val="single" w:sz="4" w:space="0" w:color="4F81BD"/>
              <w:insideV w:val="single" w:sz="4" w:space="0" w:color="4F81BD"/>
            </w:tcBorders>
            <w:shd w:fill="EFD3D2" w:val="clear"/>
            <w:tcMar>
              <w:left w:w="108" w:type="dxa"/>
            </w:tcMar>
          </w:tcPr>
          <w:p>
            <w:pPr>
              <w:pStyle w:val="Normal"/>
              <w:spacing w:before="0" w:after="0"/>
              <w:rPr>
                <w:rFonts w:ascii="Calibri" w:hAnsi="Calibri"/>
                <w:sz w:val="22"/>
                <w:szCs w:val="22"/>
              </w:rPr>
            </w:pPr>
            <w:r>
              <w:rPr>
                <w:rFonts w:ascii="Calibri" w:hAnsi="Calibri"/>
                <w:sz w:val="22"/>
                <w:szCs w:val="22"/>
              </w:rPr>
              <w:t>Variable</w:t>
            </w:r>
          </w:p>
        </w:tc>
        <w:tc>
          <w:tcPr>
            <w:tcW w:w="1451" w:type="dxa"/>
            <w:tcBorders>
              <w:top w:val="single" w:sz="4" w:space="0" w:color="4F81BD"/>
              <w:left w:val="single" w:sz="4" w:space="0" w:color="4F81BD"/>
              <w:bottom w:val="single" w:sz="4" w:space="0" w:color="4F81BD"/>
              <w:insideH w:val="single" w:sz="4" w:space="0" w:color="4F81BD"/>
              <w:right w:val="single" w:sz="4" w:space="0" w:color="4F81BD"/>
              <w:insideV w:val="single" w:sz="4" w:space="0" w:color="4F81BD"/>
            </w:tcBorders>
            <w:shd w:fill="EFD3D2" w:val="clear"/>
            <w:tcMar>
              <w:left w:w="108" w:type="dxa"/>
            </w:tcMar>
          </w:tcPr>
          <w:p>
            <w:pPr>
              <w:pStyle w:val="Normal"/>
              <w:spacing w:before="0" w:after="0"/>
              <w:rPr>
                <w:rFonts w:ascii="Calibri" w:hAnsi="Calibri"/>
                <w:sz w:val="22"/>
                <w:szCs w:val="22"/>
              </w:rPr>
            </w:pPr>
            <w:r>
              <w:rPr>
                <w:rFonts w:ascii="Calibri" w:hAnsi="Calibri"/>
                <w:sz w:val="22"/>
                <w:szCs w:val="22"/>
              </w:rPr>
              <w:t>Caracteres</w:t>
            </w:r>
          </w:p>
        </w:tc>
        <w:tc>
          <w:tcPr>
            <w:tcW w:w="6063" w:type="dxa"/>
            <w:tcBorders>
              <w:top w:val="single" w:sz="4" w:space="0" w:color="4F81BD"/>
              <w:left w:val="single" w:sz="4" w:space="0" w:color="4F81BD"/>
              <w:bottom w:val="single" w:sz="4" w:space="0" w:color="4F81BD"/>
              <w:insideH w:val="single" w:sz="4" w:space="0" w:color="4F81BD"/>
              <w:right w:val="single" w:sz="4" w:space="0" w:color="4F81BD"/>
              <w:insideV w:val="single" w:sz="4" w:space="0" w:color="4F81BD"/>
            </w:tcBorders>
            <w:shd w:fill="EFD3D2" w:val="clear"/>
            <w:tcMar>
              <w:left w:w="108" w:type="dxa"/>
            </w:tcMar>
          </w:tcPr>
          <w:p>
            <w:pPr>
              <w:pStyle w:val="Normal"/>
              <w:spacing w:before="0" w:after="0"/>
              <w:rPr>
                <w:rFonts w:ascii="Calibri" w:hAnsi="Calibri"/>
                <w:sz w:val="22"/>
                <w:szCs w:val="22"/>
              </w:rPr>
            </w:pPr>
            <w:r>
              <w:rPr>
                <w:rFonts w:ascii="Calibri" w:hAnsi="Calibri"/>
                <w:sz w:val="22"/>
                <w:szCs w:val="22"/>
              </w:rPr>
              <w:t xml:space="preserve">Valores posibles: GRUPO, CONFDIR, BINDIR, </w:t>
            </w:r>
            <w:r>
              <w:rPr>
                <w:rFonts w:ascii="Calibri" w:hAnsi="Calibri"/>
                <w:color w:val="0000FF"/>
                <w:sz w:val="22"/>
                <w:szCs w:val="22"/>
              </w:rPr>
              <w:fldChar w:fldCharType="begin"/>
            </w:r>
            <w:r>
              <w:instrText> DOCPROPERTY "MAEDIR"</w:instrText>
            </w:r>
            <w:r>
              <w:fldChar w:fldCharType="separate"/>
            </w:r>
            <w:r>
              <w:t>MAEDIR</w:t>
            </w:r>
            <w:r>
              <w:fldChar w:fldCharType="end"/>
            </w:r>
            <w:r>
              <w:rPr>
                <w:rFonts w:ascii="Calibri" w:hAnsi="Calibri"/>
                <w:sz w:val="22"/>
                <w:szCs w:val="22"/>
              </w:rPr>
              <w:t xml:space="preserve">, </w:t>
            </w:r>
            <w:r>
              <w:rPr>
                <w:rFonts w:ascii="Calibri" w:hAnsi="Calibri"/>
                <w:color w:val="0000FF"/>
                <w:sz w:val="22"/>
                <w:szCs w:val="22"/>
              </w:rPr>
              <w:fldChar w:fldCharType="begin"/>
            </w:r>
            <w:r>
              <w:instrText> DOCPROPERTY "NOVEDADES"</w:instrText>
            </w:r>
            <w:r>
              <w:fldChar w:fldCharType="separate"/>
            </w:r>
            <w:r>
              <w:t>NOVEDIR</w:t>
            </w:r>
            <w:r>
              <w:fldChar w:fldCharType="end"/>
            </w:r>
            <w:r>
              <w:rPr>
                <w:rFonts w:ascii="Calibri" w:hAnsi="Calibri"/>
                <w:sz w:val="22"/>
                <w:szCs w:val="22"/>
              </w:rPr>
              <w:t>, DATASIZE,  ACEPDIR, RECHDIR, PROCDIR, INFODIR, DUPDIR, LOGDIR, LOGSIZE</w:t>
            </w:r>
          </w:p>
        </w:tc>
      </w:tr>
      <w:tr>
        <w:trPr>
          <w:cantSplit w:val="false"/>
        </w:trPr>
        <w:tc>
          <w:tcPr>
            <w:tcW w:w="2092" w:type="dxa"/>
            <w:tcBorders>
              <w:top w:val="single" w:sz="4" w:space="0" w:color="4F81BD"/>
              <w:left w:val="single" w:sz="4" w:space="0" w:color="4F81BD"/>
              <w:bottom w:val="single" w:sz="4" w:space="0" w:color="4F81BD"/>
              <w:insideH w:val="single" w:sz="4" w:space="0" w:color="4F81BD"/>
              <w:right w:val="single" w:sz="4" w:space="0" w:color="4F81BD"/>
              <w:insideV w:val="single" w:sz="4" w:space="0" w:color="4F81BD"/>
            </w:tcBorders>
            <w:shd w:fill="auto" w:val="clear"/>
            <w:tcMar>
              <w:left w:w="108" w:type="dxa"/>
            </w:tcMar>
          </w:tcPr>
          <w:p>
            <w:pPr>
              <w:pStyle w:val="Normal"/>
              <w:spacing w:before="0" w:after="0"/>
              <w:rPr>
                <w:rFonts w:ascii="Calibri" w:hAnsi="Calibri"/>
                <w:sz w:val="22"/>
                <w:szCs w:val="22"/>
              </w:rPr>
            </w:pPr>
            <w:r>
              <w:rPr>
                <w:rFonts w:ascii="Calibri" w:hAnsi="Calibri"/>
                <w:sz w:val="22"/>
                <w:szCs w:val="22"/>
              </w:rPr>
              <w:t xml:space="preserve">Valor </w:t>
            </w:r>
          </w:p>
        </w:tc>
        <w:tc>
          <w:tcPr>
            <w:tcW w:w="1451" w:type="dxa"/>
            <w:tcBorders>
              <w:top w:val="single" w:sz="4" w:space="0" w:color="4F81BD"/>
              <w:left w:val="single" w:sz="4" w:space="0" w:color="4F81BD"/>
              <w:bottom w:val="single" w:sz="4" w:space="0" w:color="4F81BD"/>
              <w:insideH w:val="single" w:sz="4" w:space="0" w:color="4F81BD"/>
              <w:right w:val="single" w:sz="4" w:space="0" w:color="4F81BD"/>
              <w:insideV w:val="single" w:sz="4" w:space="0" w:color="4F81BD"/>
            </w:tcBorders>
            <w:shd w:fill="auto" w:val="clear"/>
            <w:tcMar>
              <w:left w:w="108" w:type="dxa"/>
            </w:tcMar>
          </w:tcPr>
          <w:p>
            <w:pPr>
              <w:pStyle w:val="Normal"/>
              <w:spacing w:before="0" w:after="0"/>
              <w:rPr>
                <w:rFonts w:ascii="Calibri" w:hAnsi="Calibri"/>
                <w:sz w:val="22"/>
                <w:szCs w:val="22"/>
              </w:rPr>
            </w:pPr>
            <w:r>
              <w:rPr>
                <w:rFonts w:ascii="Calibri" w:hAnsi="Calibri"/>
                <w:sz w:val="22"/>
                <w:szCs w:val="22"/>
              </w:rPr>
              <w:t>Caracteres</w:t>
            </w:r>
          </w:p>
        </w:tc>
        <w:tc>
          <w:tcPr>
            <w:tcW w:w="6063" w:type="dxa"/>
            <w:tcBorders>
              <w:top w:val="single" w:sz="4" w:space="0" w:color="4F81BD"/>
              <w:left w:val="single" w:sz="4" w:space="0" w:color="4F81BD"/>
              <w:bottom w:val="single" w:sz="4" w:space="0" w:color="4F81BD"/>
              <w:insideH w:val="single" w:sz="4" w:space="0" w:color="4F81BD"/>
              <w:right w:val="single" w:sz="4" w:space="0" w:color="4F81BD"/>
              <w:insideV w:val="single" w:sz="4" w:space="0" w:color="4F81BD"/>
            </w:tcBorders>
            <w:shd w:fill="auto" w:val="clear"/>
            <w:tcMar>
              <w:left w:w="108" w:type="dxa"/>
            </w:tcMar>
          </w:tcPr>
          <w:p>
            <w:pPr>
              <w:pStyle w:val="Normal"/>
              <w:spacing w:before="0" w:after="0"/>
              <w:rPr>
                <w:rFonts w:ascii="Calibri" w:hAnsi="Calibri"/>
                <w:sz w:val="22"/>
                <w:szCs w:val="22"/>
              </w:rPr>
            </w:pPr>
            <w:r>
              <w:rPr>
                <w:rFonts w:ascii="Calibri" w:hAnsi="Calibri"/>
                <w:sz w:val="22"/>
                <w:szCs w:val="22"/>
              </w:rPr>
              <w:t xml:space="preserve">Contenido de la variable al momento de la grabación. </w:t>
            </w:r>
          </w:p>
        </w:tc>
      </w:tr>
      <w:tr>
        <w:trPr>
          <w:cantSplit w:val="false"/>
        </w:trPr>
        <w:tc>
          <w:tcPr>
            <w:tcW w:w="2092" w:type="dxa"/>
            <w:tcBorders>
              <w:top w:val="single" w:sz="4" w:space="0" w:color="4F81BD"/>
              <w:left w:val="single" w:sz="4" w:space="0" w:color="4F81BD"/>
              <w:bottom w:val="single" w:sz="4" w:space="0" w:color="4F81BD"/>
              <w:insideH w:val="single" w:sz="4" w:space="0" w:color="4F81BD"/>
              <w:right w:val="single" w:sz="4" w:space="0" w:color="4F81BD"/>
              <w:insideV w:val="single" w:sz="4" w:space="0" w:color="4F81BD"/>
            </w:tcBorders>
            <w:shd w:fill="EFD3D2" w:val="clear"/>
            <w:tcMar>
              <w:left w:w="108" w:type="dxa"/>
            </w:tcMar>
          </w:tcPr>
          <w:p>
            <w:pPr>
              <w:pStyle w:val="Normal"/>
              <w:spacing w:before="0" w:after="0"/>
              <w:rPr>
                <w:rFonts w:ascii="Calibri" w:hAnsi="Calibri"/>
                <w:sz w:val="22"/>
                <w:szCs w:val="22"/>
              </w:rPr>
            </w:pPr>
            <w:r>
              <w:rPr>
                <w:rFonts w:ascii="Calibri" w:hAnsi="Calibri"/>
                <w:sz w:val="22"/>
                <w:szCs w:val="22"/>
              </w:rPr>
              <w:t>Usuario</w:t>
            </w:r>
          </w:p>
        </w:tc>
        <w:tc>
          <w:tcPr>
            <w:tcW w:w="1451" w:type="dxa"/>
            <w:tcBorders>
              <w:top w:val="single" w:sz="4" w:space="0" w:color="4F81BD"/>
              <w:left w:val="single" w:sz="4" w:space="0" w:color="4F81BD"/>
              <w:bottom w:val="single" w:sz="4" w:space="0" w:color="4F81BD"/>
              <w:insideH w:val="single" w:sz="4" w:space="0" w:color="4F81BD"/>
              <w:right w:val="single" w:sz="4" w:space="0" w:color="4F81BD"/>
              <w:insideV w:val="single" w:sz="4" w:space="0" w:color="4F81BD"/>
            </w:tcBorders>
            <w:shd w:fill="EFD3D2" w:val="clear"/>
            <w:tcMar>
              <w:left w:w="108" w:type="dxa"/>
            </w:tcMar>
          </w:tcPr>
          <w:p>
            <w:pPr>
              <w:pStyle w:val="Normal"/>
              <w:spacing w:before="0" w:after="0"/>
              <w:rPr>
                <w:rFonts w:ascii="Calibri" w:hAnsi="Calibri"/>
                <w:sz w:val="22"/>
                <w:szCs w:val="22"/>
              </w:rPr>
            </w:pPr>
            <w:r>
              <w:rPr>
                <w:rFonts w:ascii="Calibri" w:hAnsi="Calibri"/>
                <w:sz w:val="22"/>
                <w:szCs w:val="22"/>
              </w:rPr>
              <w:t>Caracteres</w:t>
            </w:r>
          </w:p>
        </w:tc>
        <w:tc>
          <w:tcPr>
            <w:tcW w:w="6063" w:type="dxa"/>
            <w:tcBorders>
              <w:top w:val="single" w:sz="4" w:space="0" w:color="4F81BD"/>
              <w:left w:val="single" w:sz="4" w:space="0" w:color="4F81BD"/>
              <w:bottom w:val="single" w:sz="4" w:space="0" w:color="4F81BD"/>
              <w:insideH w:val="single" w:sz="4" w:space="0" w:color="4F81BD"/>
              <w:right w:val="single" w:sz="4" w:space="0" w:color="4F81BD"/>
              <w:insideV w:val="single" w:sz="4" w:space="0" w:color="4F81BD"/>
            </w:tcBorders>
            <w:shd w:fill="EFD3D2" w:val="clear"/>
            <w:tcMar>
              <w:left w:w="108" w:type="dxa"/>
            </w:tcMar>
          </w:tcPr>
          <w:p>
            <w:pPr>
              <w:pStyle w:val="Normal"/>
              <w:spacing w:before="0" w:after="0"/>
              <w:rPr>
                <w:rFonts w:ascii="Calibri" w:hAnsi="Calibri"/>
                <w:sz w:val="22"/>
                <w:szCs w:val="22"/>
              </w:rPr>
            </w:pPr>
            <w:r>
              <w:rPr>
                <w:rFonts w:ascii="Calibri" w:hAnsi="Calibri"/>
                <w:sz w:val="22"/>
                <w:szCs w:val="22"/>
              </w:rPr>
              <w:t>Es el login del usuario que graba el registro</w:t>
            </w:r>
          </w:p>
        </w:tc>
      </w:tr>
      <w:tr>
        <w:trPr>
          <w:cantSplit w:val="false"/>
        </w:trPr>
        <w:tc>
          <w:tcPr>
            <w:tcW w:w="2092" w:type="dxa"/>
            <w:tcBorders>
              <w:top w:val="single" w:sz="4" w:space="0" w:color="4F81BD"/>
              <w:left w:val="single" w:sz="4" w:space="0" w:color="4F81BD"/>
              <w:bottom w:val="single" w:sz="4" w:space="0" w:color="4F81BD"/>
              <w:insideH w:val="single" w:sz="4" w:space="0" w:color="4F81BD"/>
              <w:right w:val="single" w:sz="4" w:space="0" w:color="4F81BD"/>
              <w:insideV w:val="single" w:sz="4" w:space="0" w:color="4F81BD"/>
            </w:tcBorders>
            <w:shd w:fill="auto" w:val="clear"/>
            <w:tcMar>
              <w:left w:w="108" w:type="dxa"/>
            </w:tcMar>
          </w:tcPr>
          <w:p>
            <w:pPr>
              <w:pStyle w:val="Normal"/>
              <w:spacing w:before="0" w:after="0"/>
              <w:rPr>
                <w:rFonts w:ascii="Calibri" w:hAnsi="Calibri"/>
                <w:sz w:val="22"/>
                <w:szCs w:val="22"/>
              </w:rPr>
            </w:pPr>
            <w:r>
              <w:rPr>
                <w:rFonts w:ascii="Calibri" w:hAnsi="Calibri"/>
                <w:sz w:val="22"/>
                <w:szCs w:val="22"/>
              </w:rPr>
              <w:t>Fecha</w:t>
            </w:r>
          </w:p>
        </w:tc>
        <w:tc>
          <w:tcPr>
            <w:tcW w:w="1451" w:type="dxa"/>
            <w:tcBorders>
              <w:top w:val="single" w:sz="4" w:space="0" w:color="4F81BD"/>
              <w:left w:val="single" w:sz="4" w:space="0" w:color="4F81BD"/>
              <w:bottom w:val="single" w:sz="4" w:space="0" w:color="4F81BD"/>
              <w:insideH w:val="single" w:sz="4" w:space="0" w:color="4F81BD"/>
              <w:right w:val="single" w:sz="4" w:space="0" w:color="4F81BD"/>
              <w:insideV w:val="single" w:sz="4" w:space="0" w:color="4F81BD"/>
            </w:tcBorders>
            <w:shd w:fill="auto" w:val="clear"/>
            <w:tcMar>
              <w:left w:w="108" w:type="dxa"/>
            </w:tcMar>
          </w:tcPr>
          <w:p>
            <w:pPr>
              <w:pStyle w:val="Normal"/>
              <w:spacing w:before="0" w:after="0"/>
              <w:rPr>
                <w:rFonts w:ascii="Calibri" w:hAnsi="Calibri"/>
                <w:sz w:val="22"/>
                <w:szCs w:val="22"/>
              </w:rPr>
            </w:pPr>
            <w:r>
              <w:rPr>
                <w:rFonts w:ascii="Calibri" w:hAnsi="Calibri"/>
                <w:sz w:val="22"/>
                <w:szCs w:val="22"/>
              </w:rPr>
              <w:t>Fecha y hora</w:t>
            </w:r>
          </w:p>
          <w:p>
            <w:pPr>
              <w:pStyle w:val="Normal"/>
              <w:spacing w:before="0" w:after="0"/>
              <w:rPr>
                <w:rFonts w:ascii="Calibri" w:hAnsi="Calibri"/>
                <w:sz w:val="22"/>
                <w:szCs w:val="22"/>
              </w:rPr>
            </w:pPr>
            <w:r>
              <w:rPr>
                <w:rFonts w:ascii="Calibri" w:hAnsi="Calibri"/>
                <w:sz w:val="22"/>
                <w:szCs w:val="22"/>
              </w:rPr>
            </w:r>
          </w:p>
        </w:tc>
        <w:tc>
          <w:tcPr>
            <w:tcW w:w="6063" w:type="dxa"/>
            <w:tcBorders>
              <w:top w:val="single" w:sz="4" w:space="0" w:color="4F81BD"/>
              <w:left w:val="single" w:sz="4" w:space="0" w:color="4F81BD"/>
              <w:bottom w:val="single" w:sz="4" w:space="0" w:color="4F81BD"/>
              <w:insideH w:val="single" w:sz="4" w:space="0" w:color="4F81BD"/>
              <w:right w:val="single" w:sz="4" w:space="0" w:color="4F81BD"/>
              <w:insideV w:val="single" w:sz="4" w:space="0" w:color="4F81BD"/>
            </w:tcBorders>
            <w:shd w:fill="auto" w:val="clear"/>
            <w:tcMar>
              <w:left w:w="108" w:type="dxa"/>
            </w:tcMar>
          </w:tcPr>
          <w:p>
            <w:pPr>
              <w:pStyle w:val="Normal"/>
              <w:spacing w:before="0" w:after="0"/>
              <w:rPr>
                <w:rFonts w:ascii="Calibri" w:hAnsi="Calibri"/>
                <w:sz w:val="22"/>
                <w:szCs w:val="22"/>
              </w:rPr>
            </w:pPr>
            <w:r>
              <w:rPr>
                <w:rFonts w:ascii="Calibri" w:hAnsi="Calibri"/>
                <w:sz w:val="22"/>
                <w:szCs w:val="22"/>
              </w:rPr>
              <w:t>Formato a Elección. Es la fecha y hora en el momento de grabación del registro.</w:t>
            </w:r>
          </w:p>
        </w:tc>
      </w:tr>
    </w:tbl>
    <w:p>
      <w:pPr>
        <w:pStyle w:val="Footnotetext"/>
        <w:spacing w:before="0" w:after="240"/>
        <w:rPr/>
      </w:pPr>
      <w:bookmarkStart w:id="47" w:name="_Toc352795451"/>
      <w:bookmarkStart w:id="48" w:name="_Toc335906899"/>
      <w:bookmarkEnd w:id="47"/>
      <w:bookmarkEnd w:id="48"/>
      <w:r>
        <w:rPr>
          <w:rStyle w:val="SubtleEmphasis"/>
          <w:iCs/>
          <w:sz w:val="20"/>
          <w:szCs w:val="22"/>
        </w:rPr>
        <w:t>Separador de campos:</w:t>
      </w:r>
      <w:r>
        <w:rPr/>
        <w:t xml:space="preserve"> = igual</w:t>
      </w:r>
    </w:p>
    <w:p>
      <w:pPr>
        <w:pStyle w:val="Normal"/>
        <w:spacing w:before="0" w:after="240"/>
        <w:rPr/>
      </w:pPr>
      <w:r>
        <w:rPr/>
        <w:t>Ejemplo: GRUPO=/usr/alumnos/temp/grupo01=alumnos=09/04/2015  10:03 p.m</w:t>
      </w:r>
    </w:p>
    <w:p>
      <w:pPr>
        <w:pStyle w:val="Normal"/>
        <w:spacing w:before="0" w:after="240"/>
        <w:rPr/>
      </w:pPr>
      <w:r>
        <w:rPr/>
        <w:t>Se debe grabar un registro por cada variable. Luego de los registros requeridos, puede agregar todos los registros que desee, es decir que a partir de LOGSIZE, el uso del archivo de configuración es de libre disponibilidad para los desarrolladores.</w:t>
      </w:r>
    </w:p>
    <w:p>
      <w:pPr>
        <w:pStyle w:val="Heading4"/>
        <w:rPr/>
      </w:pPr>
      <w:bookmarkStart w:id="49" w:name="_Toc352795451"/>
      <w:bookmarkStart w:id="50" w:name="_Toc335906899"/>
      <w:bookmarkEnd w:id="49"/>
      <w:bookmarkEnd w:id="50"/>
      <w:r>
        <w:rPr/>
        <w:t>Archivos de Log</w:t>
      </w:r>
    </w:p>
    <w:p>
      <w:pPr>
        <w:pStyle w:val="Heading4"/>
        <w:numPr>
          <w:ilvl w:val="0"/>
          <w:numId w:val="28"/>
        </w:numPr>
        <w:rPr/>
      </w:pPr>
      <w:r>
        <w:rPr/>
        <w:t>Log de la Instalación: CONFDIR/</w:t>
      </w:r>
      <w:r>
        <w:rPr/>
        <w:fldChar w:fldCharType="begin"/>
      </w:r>
      <w:r>
        <w:instrText> DOCPROPERTY "Instalador"</w:instrText>
      </w:r>
      <w:r>
        <w:fldChar w:fldCharType="separate"/>
      </w:r>
      <w:r>
        <w:t>InsPro</w:t>
      </w:r>
      <w:r>
        <w:fldChar w:fldCharType="end"/>
      </w:r>
      <w:r>
        <w:rPr/>
        <w:t>.log</w:t>
      </w:r>
    </w:p>
    <w:p>
      <w:pPr>
        <w:pStyle w:val="Heading4"/>
        <w:numPr>
          <w:ilvl w:val="0"/>
          <w:numId w:val="28"/>
        </w:numPr>
        <w:rPr/>
      </w:pPr>
      <w:r>
        <w:rPr/>
        <w:t>Log de Comandos: LOGDIR/&lt;comando&gt;</w:t>
      </w:r>
    </w:p>
    <w:tbl>
      <w:tblPr>
        <w:jc w:val="left"/>
        <w:tblInd w:w="0" w:type="dxa"/>
        <w:tblBorders>
          <w:top w:val="single" w:sz="4" w:space="0" w:color="4F81BD"/>
          <w:left w:val="single" w:sz="4" w:space="0" w:color="4F81BD"/>
          <w:bottom w:val="single" w:sz="4" w:space="0" w:color="4F81BD"/>
          <w:insideH w:val="single" w:sz="4" w:space="0" w:color="4F81BD"/>
          <w:right w:val="single" w:sz="4" w:space="0" w:color="4F81BD"/>
          <w:insideV w:val="single" w:sz="4" w:space="0" w:color="4F81BD"/>
        </w:tblBorders>
        <w:tblCellMar>
          <w:top w:w="0" w:type="dxa"/>
          <w:left w:w="108" w:type="dxa"/>
          <w:bottom w:w="0" w:type="dxa"/>
          <w:right w:w="108" w:type="dxa"/>
        </w:tblCellMar>
      </w:tblPr>
      <w:tblGrid>
        <w:gridCol w:w="2092"/>
        <w:gridCol w:w="1451"/>
        <w:gridCol w:w="6063"/>
      </w:tblGrid>
      <w:tr>
        <w:trPr>
          <w:cantSplit w:val="false"/>
        </w:trPr>
        <w:tc>
          <w:tcPr>
            <w:tcW w:w="2092" w:type="dxa"/>
            <w:tcBorders>
              <w:top w:val="single" w:sz="4" w:space="0" w:color="4F81BD"/>
              <w:left w:val="single" w:sz="4" w:space="0" w:color="4F81BD"/>
              <w:bottom w:val="single" w:sz="4" w:space="0" w:color="4F81BD"/>
              <w:insideH w:val="single" w:sz="4" w:space="0" w:color="4F81BD"/>
              <w:right w:val="single" w:sz="4" w:space="0" w:color="4F81BD"/>
              <w:insideV w:val="single" w:sz="4" w:space="0" w:color="4F81BD"/>
            </w:tcBorders>
            <w:shd w:fill="auto" w:val="clear"/>
            <w:tcMar>
              <w:left w:w="108" w:type="dxa"/>
            </w:tcMar>
          </w:tcPr>
          <w:p>
            <w:pPr>
              <w:pStyle w:val="Normal"/>
              <w:spacing w:before="0" w:after="0"/>
              <w:rPr>
                <w:rFonts w:ascii="Calibri" w:hAnsi="Calibri"/>
                <w:b/>
                <w:bCs/>
                <w:sz w:val="22"/>
                <w:szCs w:val="22"/>
              </w:rPr>
            </w:pPr>
            <w:bookmarkStart w:id="51" w:name="_Toc335906895"/>
            <w:bookmarkEnd w:id="51"/>
            <w:r>
              <w:rPr>
                <w:rFonts w:ascii="Calibri" w:hAnsi="Calibri"/>
                <w:b/>
                <w:bCs/>
                <w:sz w:val="22"/>
                <w:szCs w:val="22"/>
              </w:rPr>
              <w:t>Campo</w:t>
            </w:r>
          </w:p>
        </w:tc>
        <w:tc>
          <w:tcPr>
            <w:tcW w:w="7514" w:type="dxa"/>
            <w:gridSpan w:val="2"/>
            <w:tcBorders>
              <w:top w:val="single" w:sz="4" w:space="0" w:color="4F81BD"/>
              <w:left w:val="single" w:sz="4" w:space="0" w:color="4F81BD"/>
              <w:bottom w:val="single" w:sz="4" w:space="0" w:color="4F81BD"/>
              <w:insideH w:val="single" w:sz="4" w:space="0" w:color="4F81BD"/>
              <w:right w:val="single" w:sz="4" w:space="0" w:color="4F81BD"/>
              <w:insideV w:val="single" w:sz="4" w:space="0" w:color="4F81BD"/>
            </w:tcBorders>
            <w:shd w:fill="auto" w:val="clear"/>
            <w:tcMar>
              <w:left w:w="108" w:type="dxa"/>
            </w:tcMar>
          </w:tcPr>
          <w:p>
            <w:pPr>
              <w:pStyle w:val="Normal"/>
              <w:spacing w:before="0" w:after="0"/>
              <w:rPr>
                <w:rFonts w:ascii="Calibri" w:hAnsi="Calibri"/>
                <w:b/>
                <w:bCs/>
                <w:sz w:val="22"/>
                <w:szCs w:val="22"/>
              </w:rPr>
            </w:pPr>
            <w:r>
              <w:rPr>
                <w:rFonts w:ascii="Calibri" w:hAnsi="Calibri"/>
                <w:b/>
                <w:bCs/>
                <w:sz w:val="22"/>
                <w:szCs w:val="22"/>
              </w:rPr>
              <w:t>Descripción /Fuente/Valor</w:t>
            </w:r>
          </w:p>
        </w:tc>
      </w:tr>
      <w:tr>
        <w:trPr>
          <w:cantSplit w:val="false"/>
        </w:trPr>
        <w:tc>
          <w:tcPr>
            <w:tcW w:w="2092" w:type="dxa"/>
            <w:tcBorders>
              <w:top w:val="single" w:sz="4" w:space="0" w:color="4F81BD"/>
              <w:left w:val="single" w:sz="4" w:space="0" w:color="4F81BD"/>
              <w:bottom w:val="single" w:sz="4" w:space="0" w:color="4F81BD"/>
              <w:insideH w:val="single" w:sz="4" w:space="0" w:color="4F81BD"/>
              <w:right w:val="single" w:sz="4" w:space="0" w:color="4F81BD"/>
              <w:insideV w:val="single" w:sz="4" w:space="0" w:color="4F81BD"/>
            </w:tcBorders>
            <w:shd w:fill="EFD3D2" w:val="clear"/>
            <w:tcMar>
              <w:left w:w="108" w:type="dxa"/>
            </w:tcMar>
          </w:tcPr>
          <w:p>
            <w:pPr>
              <w:pStyle w:val="Normal"/>
              <w:spacing w:before="0" w:after="0"/>
              <w:rPr>
                <w:rFonts w:ascii="Calibri" w:hAnsi="Calibri"/>
                <w:sz w:val="22"/>
                <w:szCs w:val="22"/>
              </w:rPr>
            </w:pPr>
            <w:r>
              <w:rPr>
                <w:rFonts w:ascii="Calibri" w:hAnsi="Calibri"/>
                <w:sz w:val="22"/>
                <w:szCs w:val="22"/>
              </w:rPr>
              <w:t>Cuando</w:t>
            </w:r>
          </w:p>
        </w:tc>
        <w:tc>
          <w:tcPr>
            <w:tcW w:w="1451" w:type="dxa"/>
            <w:tcBorders>
              <w:top w:val="single" w:sz="4" w:space="0" w:color="4F81BD"/>
              <w:left w:val="single" w:sz="4" w:space="0" w:color="4F81BD"/>
              <w:bottom w:val="single" w:sz="4" w:space="0" w:color="4F81BD"/>
              <w:insideH w:val="single" w:sz="4" w:space="0" w:color="4F81BD"/>
              <w:right w:val="single" w:sz="4" w:space="0" w:color="4F81BD"/>
              <w:insideV w:val="single" w:sz="4" w:space="0" w:color="4F81BD"/>
            </w:tcBorders>
            <w:shd w:fill="EFD3D2" w:val="clear"/>
            <w:tcMar>
              <w:left w:w="108" w:type="dxa"/>
            </w:tcMar>
          </w:tcPr>
          <w:p>
            <w:pPr>
              <w:pStyle w:val="Normal"/>
              <w:spacing w:before="0" w:after="0"/>
              <w:rPr>
                <w:rFonts w:ascii="Calibri" w:hAnsi="Calibri"/>
                <w:sz w:val="22"/>
                <w:szCs w:val="22"/>
              </w:rPr>
            </w:pPr>
            <w:r>
              <w:rPr>
                <w:rFonts w:ascii="Calibri" w:hAnsi="Calibri"/>
                <w:sz w:val="22"/>
                <w:szCs w:val="22"/>
              </w:rPr>
              <w:t>Fecha y hora</w:t>
            </w:r>
          </w:p>
        </w:tc>
        <w:tc>
          <w:tcPr>
            <w:tcW w:w="6063" w:type="dxa"/>
            <w:tcBorders>
              <w:top w:val="single" w:sz="4" w:space="0" w:color="4F81BD"/>
              <w:left w:val="single" w:sz="4" w:space="0" w:color="4F81BD"/>
              <w:bottom w:val="single" w:sz="4" w:space="0" w:color="4F81BD"/>
              <w:insideH w:val="single" w:sz="4" w:space="0" w:color="4F81BD"/>
              <w:right w:val="single" w:sz="4" w:space="0" w:color="4F81BD"/>
              <w:insideV w:val="single" w:sz="4" w:space="0" w:color="4F81BD"/>
            </w:tcBorders>
            <w:shd w:fill="EFD3D2" w:val="clear"/>
            <w:tcMar>
              <w:left w:w="108" w:type="dxa"/>
            </w:tcMar>
          </w:tcPr>
          <w:p>
            <w:pPr>
              <w:pStyle w:val="Normal"/>
              <w:spacing w:before="0" w:after="0"/>
              <w:rPr>
                <w:rFonts w:ascii="Calibri" w:hAnsi="Calibri"/>
                <w:sz w:val="22"/>
                <w:szCs w:val="22"/>
              </w:rPr>
            </w:pPr>
            <w:r>
              <w:rPr>
                <w:rFonts w:ascii="Calibri" w:hAnsi="Calibri"/>
                <w:sz w:val="22"/>
                <w:szCs w:val="22"/>
              </w:rPr>
              <w:t>Formato a Elección Es la fecha y hora en el momento de grabación del registro.</w:t>
            </w:r>
          </w:p>
        </w:tc>
      </w:tr>
      <w:tr>
        <w:trPr>
          <w:cantSplit w:val="false"/>
        </w:trPr>
        <w:tc>
          <w:tcPr>
            <w:tcW w:w="2092" w:type="dxa"/>
            <w:tcBorders>
              <w:top w:val="single" w:sz="4" w:space="0" w:color="4F81BD"/>
              <w:left w:val="single" w:sz="4" w:space="0" w:color="4F81BD"/>
              <w:bottom w:val="single" w:sz="4" w:space="0" w:color="4F81BD"/>
              <w:insideH w:val="single" w:sz="4" w:space="0" w:color="4F81BD"/>
              <w:right w:val="single" w:sz="4" w:space="0" w:color="4F81BD"/>
              <w:insideV w:val="single" w:sz="4" w:space="0" w:color="4F81BD"/>
            </w:tcBorders>
            <w:shd w:fill="auto" w:val="clear"/>
            <w:tcMar>
              <w:left w:w="108" w:type="dxa"/>
            </w:tcMar>
          </w:tcPr>
          <w:p>
            <w:pPr>
              <w:pStyle w:val="Normal"/>
              <w:spacing w:before="0" w:after="0"/>
              <w:rPr>
                <w:rFonts w:ascii="Calibri" w:hAnsi="Calibri"/>
                <w:sz w:val="22"/>
                <w:szCs w:val="22"/>
              </w:rPr>
            </w:pPr>
            <w:r>
              <w:rPr>
                <w:rFonts w:ascii="Calibri" w:hAnsi="Calibri"/>
                <w:sz w:val="22"/>
                <w:szCs w:val="22"/>
              </w:rPr>
              <w:t>Quien</w:t>
            </w:r>
          </w:p>
        </w:tc>
        <w:tc>
          <w:tcPr>
            <w:tcW w:w="1451" w:type="dxa"/>
            <w:tcBorders>
              <w:top w:val="single" w:sz="4" w:space="0" w:color="4F81BD"/>
              <w:left w:val="single" w:sz="4" w:space="0" w:color="4F81BD"/>
              <w:bottom w:val="single" w:sz="4" w:space="0" w:color="4F81BD"/>
              <w:insideH w:val="single" w:sz="4" w:space="0" w:color="4F81BD"/>
              <w:right w:val="single" w:sz="4" w:space="0" w:color="4F81BD"/>
              <w:insideV w:val="single" w:sz="4" w:space="0" w:color="4F81BD"/>
            </w:tcBorders>
            <w:shd w:fill="auto" w:val="clear"/>
            <w:tcMar>
              <w:left w:w="108" w:type="dxa"/>
            </w:tcMar>
          </w:tcPr>
          <w:p>
            <w:pPr>
              <w:pStyle w:val="Normal"/>
              <w:spacing w:before="0" w:after="0"/>
              <w:rPr>
                <w:rFonts w:ascii="Calibri" w:hAnsi="Calibri"/>
                <w:sz w:val="22"/>
                <w:szCs w:val="22"/>
              </w:rPr>
            </w:pPr>
            <w:r>
              <w:rPr>
                <w:rFonts w:ascii="Calibri" w:hAnsi="Calibri"/>
                <w:sz w:val="22"/>
                <w:szCs w:val="22"/>
              </w:rPr>
              <w:t>Caracteres</w:t>
            </w:r>
          </w:p>
        </w:tc>
        <w:tc>
          <w:tcPr>
            <w:tcW w:w="6063" w:type="dxa"/>
            <w:tcBorders>
              <w:top w:val="single" w:sz="4" w:space="0" w:color="4F81BD"/>
              <w:left w:val="single" w:sz="4" w:space="0" w:color="4F81BD"/>
              <w:bottom w:val="single" w:sz="4" w:space="0" w:color="4F81BD"/>
              <w:insideH w:val="single" w:sz="4" w:space="0" w:color="4F81BD"/>
              <w:right w:val="single" w:sz="4" w:space="0" w:color="4F81BD"/>
              <w:insideV w:val="single" w:sz="4" w:space="0" w:color="4F81BD"/>
            </w:tcBorders>
            <w:shd w:fill="auto" w:val="clear"/>
            <w:tcMar>
              <w:left w:w="108" w:type="dxa"/>
            </w:tcMar>
          </w:tcPr>
          <w:p>
            <w:pPr>
              <w:pStyle w:val="Normal"/>
              <w:spacing w:before="0" w:after="0"/>
              <w:rPr>
                <w:rFonts w:ascii="Calibri" w:hAnsi="Calibri"/>
                <w:sz w:val="22"/>
                <w:szCs w:val="22"/>
              </w:rPr>
            </w:pPr>
            <w:r>
              <w:rPr>
                <w:rFonts w:ascii="Calibri" w:hAnsi="Calibri"/>
                <w:sz w:val="22"/>
                <w:szCs w:val="22"/>
              </w:rPr>
              <w:t>Es el login del usuario que graba el registro</w:t>
            </w:r>
          </w:p>
        </w:tc>
      </w:tr>
      <w:tr>
        <w:trPr>
          <w:cantSplit w:val="false"/>
        </w:trPr>
        <w:tc>
          <w:tcPr>
            <w:tcW w:w="2092" w:type="dxa"/>
            <w:tcBorders>
              <w:top w:val="single" w:sz="4" w:space="0" w:color="4F81BD"/>
              <w:left w:val="single" w:sz="4" w:space="0" w:color="4F81BD"/>
              <w:bottom w:val="single" w:sz="4" w:space="0" w:color="4F81BD"/>
              <w:insideH w:val="single" w:sz="4" w:space="0" w:color="4F81BD"/>
              <w:right w:val="single" w:sz="4" w:space="0" w:color="4F81BD"/>
              <w:insideV w:val="single" w:sz="4" w:space="0" w:color="4F81BD"/>
            </w:tcBorders>
            <w:shd w:fill="EFD3D2" w:val="clear"/>
            <w:tcMar>
              <w:left w:w="108" w:type="dxa"/>
            </w:tcMar>
          </w:tcPr>
          <w:p>
            <w:pPr>
              <w:pStyle w:val="Normal"/>
              <w:spacing w:before="0" w:after="0"/>
              <w:rPr>
                <w:rFonts w:ascii="Calibri" w:hAnsi="Calibri"/>
                <w:sz w:val="22"/>
                <w:szCs w:val="22"/>
              </w:rPr>
            </w:pPr>
            <w:r>
              <w:rPr>
                <w:rFonts w:ascii="Calibri" w:hAnsi="Calibri"/>
                <w:sz w:val="22"/>
                <w:szCs w:val="22"/>
              </w:rPr>
              <w:t xml:space="preserve">Donde </w:t>
            </w:r>
          </w:p>
        </w:tc>
        <w:tc>
          <w:tcPr>
            <w:tcW w:w="1451" w:type="dxa"/>
            <w:tcBorders>
              <w:top w:val="single" w:sz="4" w:space="0" w:color="4F81BD"/>
              <w:left w:val="single" w:sz="4" w:space="0" w:color="4F81BD"/>
              <w:bottom w:val="single" w:sz="4" w:space="0" w:color="4F81BD"/>
              <w:insideH w:val="single" w:sz="4" w:space="0" w:color="4F81BD"/>
              <w:right w:val="single" w:sz="4" w:space="0" w:color="4F81BD"/>
              <w:insideV w:val="single" w:sz="4" w:space="0" w:color="4F81BD"/>
            </w:tcBorders>
            <w:shd w:fill="EFD3D2" w:val="clear"/>
            <w:tcMar>
              <w:left w:w="108" w:type="dxa"/>
            </w:tcMar>
          </w:tcPr>
          <w:p>
            <w:pPr>
              <w:pStyle w:val="Normal"/>
              <w:spacing w:before="0" w:after="0"/>
              <w:rPr>
                <w:rFonts w:ascii="Calibri" w:hAnsi="Calibri"/>
                <w:sz w:val="22"/>
                <w:szCs w:val="22"/>
              </w:rPr>
            </w:pPr>
            <w:r>
              <w:rPr>
                <w:rFonts w:ascii="Calibri" w:hAnsi="Calibri"/>
                <w:sz w:val="22"/>
                <w:szCs w:val="22"/>
              </w:rPr>
              <w:t>Caracteres</w:t>
            </w:r>
          </w:p>
        </w:tc>
        <w:tc>
          <w:tcPr>
            <w:tcW w:w="6063" w:type="dxa"/>
            <w:tcBorders>
              <w:top w:val="single" w:sz="4" w:space="0" w:color="4F81BD"/>
              <w:left w:val="single" w:sz="4" w:space="0" w:color="4F81BD"/>
              <w:bottom w:val="single" w:sz="4" w:space="0" w:color="4F81BD"/>
              <w:insideH w:val="single" w:sz="4" w:space="0" w:color="4F81BD"/>
              <w:right w:val="single" w:sz="4" w:space="0" w:color="4F81BD"/>
              <w:insideV w:val="single" w:sz="4" w:space="0" w:color="4F81BD"/>
            </w:tcBorders>
            <w:shd w:fill="EFD3D2" w:val="clear"/>
            <w:tcMar>
              <w:left w:w="108" w:type="dxa"/>
            </w:tcMar>
          </w:tcPr>
          <w:p>
            <w:pPr>
              <w:pStyle w:val="Normal"/>
              <w:spacing w:before="0" w:after="0"/>
              <w:rPr>
                <w:rFonts w:ascii="Calibri" w:hAnsi="Calibri"/>
                <w:sz w:val="22"/>
                <w:szCs w:val="22"/>
              </w:rPr>
            </w:pPr>
            <w:r>
              <w:rPr>
                <w:rFonts w:ascii="Calibri" w:hAnsi="Calibri"/>
                <w:sz w:val="22"/>
                <w:szCs w:val="22"/>
              </w:rPr>
              <w:t>Nombre del Comando, función o rutina en donde se produce el evento que se registra en el log</w:t>
            </w:r>
          </w:p>
        </w:tc>
      </w:tr>
      <w:tr>
        <w:trPr>
          <w:cantSplit w:val="false"/>
        </w:trPr>
        <w:tc>
          <w:tcPr>
            <w:tcW w:w="2092" w:type="dxa"/>
            <w:tcBorders>
              <w:top w:val="single" w:sz="4" w:space="0" w:color="4F81BD"/>
              <w:left w:val="single" w:sz="4" w:space="0" w:color="4F81BD"/>
              <w:bottom w:val="single" w:sz="4" w:space="0" w:color="4F81BD"/>
              <w:insideH w:val="single" w:sz="4" w:space="0" w:color="4F81BD"/>
              <w:right w:val="single" w:sz="4" w:space="0" w:color="4F81BD"/>
              <w:insideV w:val="single" w:sz="4" w:space="0" w:color="4F81BD"/>
            </w:tcBorders>
            <w:shd w:fill="auto" w:val="clear"/>
            <w:tcMar>
              <w:left w:w="108" w:type="dxa"/>
            </w:tcMar>
          </w:tcPr>
          <w:p>
            <w:pPr>
              <w:pStyle w:val="Normal"/>
              <w:spacing w:before="0" w:after="0"/>
              <w:rPr>
                <w:rFonts w:ascii="Calibri" w:hAnsi="Calibri"/>
                <w:sz w:val="22"/>
                <w:szCs w:val="22"/>
              </w:rPr>
            </w:pPr>
            <w:r>
              <w:rPr>
                <w:rFonts w:ascii="Calibri" w:hAnsi="Calibri"/>
                <w:sz w:val="22"/>
                <w:szCs w:val="22"/>
              </w:rPr>
              <w:t>Que</w:t>
            </w:r>
          </w:p>
        </w:tc>
        <w:tc>
          <w:tcPr>
            <w:tcW w:w="1451" w:type="dxa"/>
            <w:tcBorders>
              <w:top w:val="single" w:sz="4" w:space="0" w:color="4F81BD"/>
              <w:left w:val="single" w:sz="4" w:space="0" w:color="4F81BD"/>
              <w:bottom w:val="single" w:sz="4" w:space="0" w:color="4F81BD"/>
              <w:insideH w:val="single" w:sz="4" w:space="0" w:color="4F81BD"/>
              <w:right w:val="single" w:sz="4" w:space="0" w:color="4F81BD"/>
              <w:insideV w:val="single" w:sz="4" w:space="0" w:color="4F81BD"/>
            </w:tcBorders>
            <w:shd w:fill="auto" w:val="clear"/>
            <w:tcMar>
              <w:left w:w="108" w:type="dxa"/>
            </w:tcMar>
          </w:tcPr>
          <w:p>
            <w:pPr>
              <w:pStyle w:val="Normal"/>
              <w:spacing w:before="0" w:after="0"/>
              <w:rPr>
                <w:rFonts w:ascii="Calibri" w:hAnsi="Calibri"/>
                <w:sz w:val="22"/>
                <w:szCs w:val="22"/>
              </w:rPr>
            </w:pPr>
            <w:r>
              <w:rPr>
                <w:rFonts w:ascii="Calibri" w:hAnsi="Calibri"/>
                <w:sz w:val="22"/>
                <w:szCs w:val="22"/>
              </w:rPr>
              <w:t>Caracteres</w:t>
            </w:r>
          </w:p>
        </w:tc>
        <w:tc>
          <w:tcPr>
            <w:tcW w:w="6063" w:type="dxa"/>
            <w:tcBorders>
              <w:top w:val="single" w:sz="4" w:space="0" w:color="4F81BD"/>
              <w:left w:val="single" w:sz="4" w:space="0" w:color="4F81BD"/>
              <w:bottom w:val="single" w:sz="4" w:space="0" w:color="4F81BD"/>
              <w:insideH w:val="single" w:sz="4" w:space="0" w:color="4F81BD"/>
              <w:right w:val="single" w:sz="4" w:space="0" w:color="4F81BD"/>
              <w:insideV w:val="single" w:sz="4" w:space="0" w:color="4F81BD"/>
            </w:tcBorders>
            <w:shd w:fill="auto" w:val="clear"/>
            <w:tcMar>
              <w:left w:w="108" w:type="dxa"/>
            </w:tcMar>
          </w:tcPr>
          <w:p>
            <w:pPr>
              <w:pStyle w:val="Normal"/>
              <w:spacing w:before="0" w:after="0"/>
              <w:rPr>
                <w:rFonts w:ascii="Calibri" w:hAnsi="Calibri"/>
                <w:sz w:val="22"/>
                <w:szCs w:val="22"/>
              </w:rPr>
            </w:pPr>
            <w:r>
              <w:rPr>
                <w:rFonts w:ascii="Calibri" w:hAnsi="Calibri"/>
                <w:sz w:val="22"/>
                <w:szCs w:val="22"/>
              </w:rPr>
              <w:t xml:space="preserve">Lo determina el programador. </w:t>
            </w:r>
          </w:p>
        </w:tc>
      </w:tr>
      <w:tr>
        <w:trPr>
          <w:cantSplit w:val="false"/>
        </w:trPr>
        <w:tc>
          <w:tcPr>
            <w:tcW w:w="2092" w:type="dxa"/>
            <w:tcBorders>
              <w:top w:val="single" w:sz="4" w:space="0" w:color="4F81BD"/>
              <w:left w:val="single" w:sz="4" w:space="0" w:color="4F81BD"/>
              <w:bottom w:val="single" w:sz="4" w:space="0" w:color="4F81BD"/>
              <w:insideH w:val="single" w:sz="4" w:space="0" w:color="4F81BD"/>
              <w:right w:val="single" w:sz="4" w:space="0" w:color="4F81BD"/>
              <w:insideV w:val="single" w:sz="4" w:space="0" w:color="4F81BD"/>
            </w:tcBorders>
            <w:shd w:fill="EFD3D2" w:val="clear"/>
            <w:tcMar>
              <w:left w:w="108" w:type="dxa"/>
            </w:tcMar>
          </w:tcPr>
          <w:p>
            <w:pPr>
              <w:pStyle w:val="Normal"/>
              <w:spacing w:before="0" w:after="0"/>
              <w:rPr>
                <w:rFonts w:ascii="Calibri" w:hAnsi="Calibri"/>
                <w:sz w:val="22"/>
                <w:szCs w:val="22"/>
              </w:rPr>
            </w:pPr>
            <w:r>
              <w:rPr>
                <w:rFonts w:ascii="Calibri" w:hAnsi="Calibri"/>
                <w:sz w:val="22"/>
                <w:szCs w:val="22"/>
              </w:rPr>
              <w:t>Porque</w:t>
            </w:r>
          </w:p>
        </w:tc>
        <w:tc>
          <w:tcPr>
            <w:tcW w:w="1451" w:type="dxa"/>
            <w:tcBorders>
              <w:top w:val="single" w:sz="4" w:space="0" w:color="4F81BD"/>
              <w:left w:val="single" w:sz="4" w:space="0" w:color="4F81BD"/>
              <w:bottom w:val="single" w:sz="4" w:space="0" w:color="4F81BD"/>
              <w:insideH w:val="single" w:sz="4" w:space="0" w:color="4F81BD"/>
              <w:right w:val="single" w:sz="4" w:space="0" w:color="4F81BD"/>
              <w:insideV w:val="single" w:sz="4" w:space="0" w:color="4F81BD"/>
            </w:tcBorders>
            <w:shd w:fill="EFD3D2" w:val="clear"/>
            <w:tcMar>
              <w:left w:w="108" w:type="dxa"/>
            </w:tcMar>
          </w:tcPr>
          <w:p>
            <w:pPr>
              <w:pStyle w:val="Normal"/>
              <w:spacing w:before="0" w:after="0"/>
              <w:rPr>
                <w:rFonts w:ascii="Calibri" w:hAnsi="Calibri"/>
                <w:sz w:val="22"/>
                <w:szCs w:val="22"/>
              </w:rPr>
            </w:pPr>
            <w:r>
              <w:rPr>
                <w:rFonts w:ascii="Calibri" w:hAnsi="Calibri"/>
                <w:sz w:val="22"/>
                <w:szCs w:val="22"/>
              </w:rPr>
              <w:t>Caracteres</w:t>
            </w:r>
          </w:p>
        </w:tc>
        <w:tc>
          <w:tcPr>
            <w:tcW w:w="6063" w:type="dxa"/>
            <w:tcBorders>
              <w:top w:val="single" w:sz="4" w:space="0" w:color="4F81BD"/>
              <w:left w:val="single" w:sz="4" w:space="0" w:color="4F81BD"/>
              <w:bottom w:val="single" w:sz="4" w:space="0" w:color="4F81BD"/>
              <w:insideH w:val="single" w:sz="4" w:space="0" w:color="4F81BD"/>
              <w:right w:val="single" w:sz="4" w:space="0" w:color="4F81BD"/>
              <w:insideV w:val="single" w:sz="4" w:space="0" w:color="4F81BD"/>
            </w:tcBorders>
            <w:shd w:fill="EFD3D2" w:val="clear"/>
            <w:tcMar>
              <w:left w:w="108" w:type="dxa"/>
            </w:tcMar>
          </w:tcPr>
          <w:p>
            <w:pPr>
              <w:pStyle w:val="Normal"/>
              <w:spacing w:before="0" w:after="0"/>
              <w:rPr>
                <w:rFonts w:ascii="Calibri" w:hAnsi="Calibri"/>
                <w:sz w:val="22"/>
                <w:szCs w:val="22"/>
              </w:rPr>
            </w:pPr>
            <w:r>
              <w:rPr>
                <w:rFonts w:ascii="Calibri" w:hAnsi="Calibri"/>
                <w:sz w:val="22"/>
                <w:szCs w:val="22"/>
              </w:rPr>
              <w:t>Lo determina el programador.</w:t>
            </w:r>
          </w:p>
        </w:tc>
      </w:tr>
    </w:tbl>
    <w:p>
      <w:pPr>
        <w:pStyle w:val="Footnotetext"/>
        <w:spacing w:before="0" w:after="240"/>
        <w:rPr/>
      </w:pPr>
      <w:r>
        <w:rPr>
          <w:rStyle w:val="SubtleEmphasis"/>
          <w:iCs/>
          <w:sz w:val="20"/>
          <w:szCs w:val="22"/>
        </w:rPr>
        <w:t>Separador de campos:</w:t>
      </w:r>
      <w:r>
        <w:rPr/>
        <w:t xml:space="preserve"> - guion</w:t>
      </w:r>
    </w:p>
    <w:p>
      <w:pPr>
        <w:pStyle w:val="Normal"/>
        <w:spacing w:before="0" w:after="240"/>
        <w:rPr/>
      </w:pPr>
      <w:r>
        <w:rPr/>
        <w:t>Ejemplo: 20150505 19:53:22-alumnos-</w:t>
      </w:r>
      <w:r>
        <w:rPr/>
        <w:fldChar w:fldCharType="begin"/>
      </w:r>
      <w:r>
        <w:instrText> DOCPROPERTY "Inicializador"</w:instrText>
      </w:r>
      <w:r>
        <w:fldChar w:fldCharType="separate"/>
      </w:r>
      <w:r>
        <w:t>IniPro</w:t>
      </w:r>
      <w:r>
        <w:fldChar w:fldCharType="end"/>
      </w:r>
      <w:r>
        <w:rPr/>
        <w:t xml:space="preserve">-WAR-No se pudo arrancar </w:t>
      </w:r>
      <w:r>
        <w:rPr/>
        <w:fldChar w:fldCharType="begin"/>
      </w:r>
      <w:r>
        <w:instrText> DOCPROPERTY "Demonio"</w:instrText>
      </w:r>
      <w:r>
        <w:fldChar w:fldCharType="separate"/>
      </w:r>
      <w:r>
        <w:t>RecPro</w:t>
      </w:r>
      <w:r>
        <w:fldChar w:fldCharType="end"/>
      </w:r>
      <w:r>
        <w:rPr/>
        <w:t>.</w:t>
      </w:r>
    </w:p>
    <w:p>
      <w:pPr>
        <w:pStyle w:val="Heading2"/>
        <w:pageBreakBefore/>
        <w:rPr/>
      </w:pPr>
      <w:bookmarkStart w:id="52" w:name="_Toc416390036"/>
      <w:bookmarkStart w:id="53" w:name="_Toc384724684"/>
      <w:bookmarkEnd w:id="52"/>
      <w:bookmarkEnd w:id="53"/>
      <w:r>
        <w:rPr/>
        <w:t>Archivos Maestros y Tablas</w:t>
      </w:r>
    </w:p>
    <w:p>
      <w:pPr>
        <w:pStyle w:val="Heading4"/>
        <w:numPr>
          <w:ilvl w:val="0"/>
          <w:numId w:val="30"/>
        </w:numPr>
        <w:rPr/>
      </w:pPr>
      <w:r>
        <w:rPr/>
        <w:t>Maestro de Emisores Autorizados: MAEDIR/emisores.mae</w:t>
      </w:r>
    </w:p>
    <w:p>
      <w:pPr>
        <w:pStyle w:val="Footnotetext"/>
        <w:spacing w:before="0" w:after="240"/>
        <w:rPr/>
      </w:pPr>
      <w:r>
        <w:rPr>
          <w:rStyle w:val="SubtleEmphasis"/>
          <w:iCs/>
          <w:sz w:val="20"/>
          <w:szCs w:val="22"/>
        </w:rPr>
        <w:t>Separador de campos:</w:t>
      </w:r>
      <w:r>
        <w:rPr/>
        <w:t xml:space="preserve"> ; punto y coma</w:t>
      </w:r>
    </w:p>
    <w:p>
      <w:pPr>
        <w:pStyle w:val="Footnotetext"/>
        <w:spacing w:before="0" w:after="240"/>
        <w:rPr>
          <w:rStyle w:val="SubtleEmphasis"/>
          <w:iCs/>
          <w:sz w:val="20"/>
          <w:szCs w:val="22"/>
        </w:rPr>
      </w:pPr>
      <w:r>
        <w:rPr>
          <w:rStyle w:val="SubtleEmphasis"/>
          <w:iCs/>
          <w:sz w:val="20"/>
          <w:szCs w:val="22"/>
        </w:rPr>
        <w:t>Contenido: traer el archivo con estos 12 registros.</w:t>
      </w:r>
    </w:p>
    <w:tbl>
      <w:tblPr>
        <w:jc w:val="left"/>
        <w:tblInd w:w="53" w:type="dxa"/>
        <w:tblBorders>
          <w:top w:val="nil"/>
          <w:left w:val="nil"/>
          <w:bottom w:val="single" w:sz="12" w:space="0" w:color="A8C0DE"/>
          <w:insideH w:val="single" w:sz="12" w:space="0" w:color="A8C0DE"/>
          <w:right w:val="nil"/>
          <w:insideV w:val="nil"/>
        </w:tblBorders>
        <w:tblCellMar>
          <w:top w:w="0" w:type="dxa"/>
          <w:left w:w="70" w:type="dxa"/>
          <w:bottom w:w="0" w:type="dxa"/>
          <w:right w:w="70" w:type="dxa"/>
        </w:tblCellMar>
      </w:tblPr>
      <w:tblGrid>
        <w:gridCol w:w="1424"/>
        <w:gridCol w:w="2986"/>
        <w:gridCol w:w="1480"/>
        <w:gridCol w:w="1214"/>
      </w:tblGrid>
      <w:tr>
        <w:trPr>
          <w:trHeight w:val="360" w:hRule="atLeast"/>
          <w:cantSplit w:val="false"/>
        </w:trPr>
        <w:tc>
          <w:tcPr>
            <w:tcW w:w="1424" w:type="dxa"/>
            <w:tcBorders>
              <w:top w:val="nil"/>
              <w:left w:val="nil"/>
              <w:bottom w:val="single" w:sz="12" w:space="0" w:color="A8C0DE"/>
              <w:insideH w:val="single" w:sz="12" w:space="0" w:color="A8C0DE"/>
              <w:right w:val="nil"/>
              <w:insideV w:val="nil"/>
            </w:tcBorders>
            <w:shd w:fill="FFFFFF" w:val="clear"/>
            <w:vAlign w:val="bottom"/>
          </w:tcPr>
          <w:p>
            <w:pPr>
              <w:pStyle w:val="Normal"/>
              <w:spacing w:before="0" w:after="0"/>
              <w:rPr>
                <w:rFonts w:cs="Calibri" w:ascii="Calibri" w:hAnsi="Calibri"/>
                <w:b/>
                <w:bCs/>
                <w:color w:val="1F497D"/>
                <w:sz w:val="26"/>
                <w:szCs w:val="26"/>
                <w:lang w:val="es-AR" w:eastAsia="es-AR"/>
              </w:rPr>
            </w:pPr>
            <w:r>
              <w:rPr>
                <w:rFonts w:cs="Calibri" w:ascii="Calibri" w:hAnsi="Calibri"/>
                <w:b/>
                <w:bCs/>
                <w:color w:val="1F497D"/>
                <w:sz w:val="26"/>
                <w:szCs w:val="26"/>
                <w:lang w:val="es-AR" w:eastAsia="es-AR"/>
              </w:rPr>
              <w:t>Cod_Emisor</w:t>
            </w:r>
          </w:p>
        </w:tc>
        <w:tc>
          <w:tcPr>
            <w:tcW w:w="2986" w:type="dxa"/>
            <w:tcBorders>
              <w:top w:val="nil"/>
              <w:left w:val="nil"/>
              <w:bottom w:val="single" w:sz="12" w:space="0" w:color="A8C0DE"/>
              <w:insideH w:val="single" w:sz="12" w:space="0" w:color="A8C0DE"/>
              <w:right w:val="nil"/>
              <w:insideV w:val="nil"/>
            </w:tcBorders>
            <w:shd w:fill="FFFFFF" w:val="clear"/>
            <w:vAlign w:val="bottom"/>
          </w:tcPr>
          <w:p>
            <w:pPr>
              <w:pStyle w:val="Normal"/>
              <w:spacing w:before="0" w:after="0"/>
              <w:rPr>
                <w:rFonts w:cs="Calibri" w:ascii="Calibri" w:hAnsi="Calibri"/>
                <w:b/>
                <w:bCs/>
                <w:color w:val="1F497D"/>
                <w:sz w:val="26"/>
                <w:szCs w:val="26"/>
                <w:lang w:val="es-AR" w:eastAsia="es-AR"/>
              </w:rPr>
            </w:pPr>
            <w:r>
              <w:rPr>
                <w:rFonts w:cs="Calibri" w:ascii="Calibri" w:hAnsi="Calibri"/>
                <w:b/>
                <w:bCs/>
                <w:color w:val="1F497D"/>
                <w:sz w:val="26"/>
                <w:szCs w:val="26"/>
                <w:lang w:val="es-AR" w:eastAsia="es-AR"/>
              </w:rPr>
              <w:t>Emisor</w:t>
            </w:r>
          </w:p>
        </w:tc>
        <w:tc>
          <w:tcPr>
            <w:tcW w:w="1480" w:type="dxa"/>
            <w:tcBorders>
              <w:top w:val="nil"/>
              <w:left w:val="nil"/>
              <w:bottom w:val="single" w:sz="12" w:space="0" w:color="A8C0DE"/>
              <w:insideH w:val="single" w:sz="12" w:space="0" w:color="A8C0DE"/>
              <w:right w:val="nil"/>
              <w:insideV w:val="nil"/>
            </w:tcBorders>
            <w:shd w:fill="FFFFFF" w:val="clear"/>
            <w:vAlign w:val="bottom"/>
          </w:tcPr>
          <w:p>
            <w:pPr>
              <w:pStyle w:val="Normal"/>
              <w:spacing w:before="0" w:after="0"/>
              <w:rPr>
                <w:rFonts w:cs="Calibri" w:ascii="Calibri" w:hAnsi="Calibri"/>
                <w:b/>
                <w:bCs/>
                <w:color w:val="1F497D"/>
                <w:sz w:val="26"/>
                <w:szCs w:val="26"/>
                <w:lang w:val="es-AR" w:eastAsia="es-AR"/>
              </w:rPr>
            </w:pPr>
            <w:r>
              <w:rPr>
                <w:rFonts w:cs="Calibri" w:ascii="Calibri" w:hAnsi="Calibri"/>
                <w:b/>
                <w:bCs/>
                <w:color w:val="1F497D"/>
                <w:sz w:val="26"/>
                <w:szCs w:val="26"/>
                <w:lang w:val="es-AR" w:eastAsia="es-AR"/>
              </w:rPr>
              <w:t>Cod_Firma</w:t>
            </w:r>
          </w:p>
        </w:tc>
        <w:tc>
          <w:tcPr>
            <w:tcW w:w="1214" w:type="dxa"/>
            <w:tcBorders>
              <w:top w:val="nil"/>
              <w:left w:val="nil"/>
              <w:bottom w:val="single" w:sz="12" w:space="0" w:color="A8C0DE"/>
              <w:insideH w:val="single" w:sz="12" w:space="0" w:color="A8C0DE"/>
              <w:right w:val="nil"/>
              <w:insideV w:val="nil"/>
            </w:tcBorders>
            <w:shd w:fill="FFFFFF" w:val="clear"/>
            <w:vAlign w:val="bottom"/>
          </w:tcPr>
          <w:p>
            <w:pPr>
              <w:pStyle w:val="Normal"/>
              <w:spacing w:before="0" w:after="0"/>
              <w:rPr>
                <w:rFonts w:cs="Calibri" w:ascii="Calibri" w:hAnsi="Calibri"/>
                <w:b/>
                <w:bCs/>
                <w:color w:val="1F497D"/>
                <w:sz w:val="26"/>
                <w:szCs w:val="26"/>
                <w:lang w:val="es-AR" w:eastAsia="es-AR"/>
              </w:rPr>
            </w:pPr>
            <w:r>
              <w:rPr>
                <w:rFonts w:cs="Calibri" w:ascii="Calibri" w:hAnsi="Calibri"/>
                <w:b/>
                <w:bCs/>
                <w:color w:val="1F497D"/>
                <w:sz w:val="26"/>
                <w:szCs w:val="26"/>
                <w:lang w:val="es-AR" w:eastAsia="es-AR"/>
              </w:rPr>
              <w:t>Externo</w:t>
            </w:r>
          </w:p>
        </w:tc>
      </w:tr>
      <w:tr>
        <w:trPr>
          <w:trHeight w:val="315" w:hRule="atLeast"/>
          <w:cantSplit w:val="false"/>
        </w:trPr>
        <w:tc>
          <w:tcPr>
            <w:tcW w:w="14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1001</w:t>
            </w:r>
          </w:p>
        </w:tc>
        <w:tc>
          <w:tcPr>
            <w:tcW w:w="2986"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MINISTRO</w:t>
            </w:r>
          </w:p>
        </w:tc>
        <w:tc>
          <w:tcPr>
            <w:tcW w:w="148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12EE5E9</w:t>
            </w:r>
          </w:p>
        </w:tc>
        <w:tc>
          <w:tcPr>
            <w:tcW w:w="1214"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0</w:t>
            </w:r>
          </w:p>
        </w:tc>
      </w:tr>
      <w:tr>
        <w:trPr>
          <w:trHeight w:val="300" w:hRule="atLeast"/>
          <w:cantSplit w:val="false"/>
        </w:trPr>
        <w:tc>
          <w:tcPr>
            <w:tcW w:w="142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2002</w:t>
            </w:r>
          </w:p>
        </w:tc>
        <w:tc>
          <w:tcPr>
            <w:tcW w:w="298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SECRETARIO</w:t>
            </w:r>
          </w:p>
        </w:tc>
        <w:tc>
          <w:tcPr>
            <w:tcW w:w="148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132985B</w:t>
            </w:r>
          </w:p>
        </w:tc>
        <w:tc>
          <w:tcPr>
            <w:tcW w:w="1214"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0</w:t>
            </w:r>
          </w:p>
        </w:tc>
      </w:tr>
      <w:tr>
        <w:trPr>
          <w:trHeight w:val="300" w:hRule="atLeast"/>
          <w:cantSplit w:val="false"/>
        </w:trPr>
        <w:tc>
          <w:tcPr>
            <w:tcW w:w="142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6006</w:t>
            </w:r>
          </w:p>
        </w:tc>
        <w:tc>
          <w:tcPr>
            <w:tcW w:w="298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SUBSECRETARIO</w:t>
            </w:r>
          </w:p>
        </w:tc>
        <w:tc>
          <w:tcPr>
            <w:tcW w:w="148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135C890</w:t>
            </w:r>
          </w:p>
        </w:tc>
        <w:tc>
          <w:tcPr>
            <w:tcW w:w="1214"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0</w:t>
            </w:r>
          </w:p>
        </w:tc>
      </w:tr>
      <w:tr>
        <w:trPr>
          <w:trHeight w:val="300" w:hRule="atLeast"/>
          <w:cantSplit w:val="false"/>
        </w:trPr>
        <w:tc>
          <w:tcPr>
            <w:tcW w:w="142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1010</w:t>
            </w:r>
          </w:p>
        </w:tc>
        <w:tc>
          <w:tcPr>
            <w:tcW w:w="298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DIRECTOR NACIONAL</w:t>
            </w:r>
          </w:p>
        </w:tc>
        <w:tc>
          <w:tcPr>
            <w:tcW w:w="148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12AF86E</w:t>
            </w:r>
          </w:p>
        </w:tc>
        <w:tc>
          <w:tcPr>
            <w:tcW w:w="1214"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0</w:t>
            </w:r>
          </w:p>
        </w:tc>
      </w:tr>
      <w:tr>
        <w:trPr>
          <w:trHeight w:val="300" w:hRule="atLeast"/>
          <w:cantSplit w:val="false"/>
        </w:trPr>
        <w:tc>
          <w:tcPr>
            <w:tcW w:w="142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2020</w:t>
            </w:r>
          </w:p>
        </w:tc>
        <w:tc>
          <w:tcPr>
            <w:tcW w:w="298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CONGRESO DE LA NACION</w:t>
            </w:r>
          </w:p>
        </w:tc>
        <w:tc>
          <w:tcPr>
            <w:tcW w:w="148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NULL</w:t>
            </w:r>
          </w:p>
        </w:tc>
        <w:tc>
          <w:tcPr>
            <w:tcW w:w="1214"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1</w:t>
            </w:r>
          </w:p>
        </w:tc>
      </w:tr>
      <w:tr>
        <w:trPr>
          <w:trHeight w:val="300" w:hRule="atLeast"/>
          <w:cantSplit w:val="false"/>
        </w:trPr>
        <w:tc>
          <w:tcPr>
            <w:tcW w:w="142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2121</w:t>
            </w:r>
          </w:p>
        </w:tc>
        <w:tc>
          <w:tcPr>
            <w:tcW w:w="298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PRESIDENTE DE LA NACION</w:t>
            </w:r>
          </w:p>
        </w:tc>
        <w:tc>
          <w:tcPr>
            <w:tcW w:w="148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NULL</w:t>
            </w:r>
          </w:p>
        </w:tc>
        <w:tc>
          <w:tcPr>
            <w:tcW w:w="1214"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1</w:t>
            </w:r>
          </w:p>
        </w:tc>
      </w:tr>
      <w:tr>
        <w:trPr>
          <w:trHeight w:val="300" w:hRule="atLeast"/>
          <w:cantSplit w:val="false"/>
        </w:trPr>
        <w:tc>
          <w:tcPr>
            <w:tcW w:w="142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2222</w:t>
            </w:r>
          </w:p>
        </w:tc>
        <w:tc>
          <w:tcPr>
            <w:tcW w:w="298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JEFE DE GABINETE</w:t>
            </w:r>
          </w:p>
        </w:tc>
        <w:tc>
          <w:tcPr>
            <w:tcW w:w="148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NULL</w:t>
            </w:r>
          </w:p>
        </w:tc>
        <w:tc>
          <w:tcPr>
            <w:tcW w:w="1214"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1</w:t>
            </w:r>
          </w:p>
        </w:tc>
      </w:tr>
      <w:tr>
        <w:trPr>
          <w:trHeight w:val="300" w:hRule="atLeast"/>
          <w:cantSplit w:val="false"/>
        </w:trPr>
        <w:tc>
          <w:tcPr>
            <w:tcW w:w="142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3737</w:t>
            </w:r>
          </w:p>
        </w:tc>
        <w:tc>
          <w:tcPr>
            <w:tcW w:w="298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DIRECTOR SIMPLE</w:t>
            </w:r>
          </w:p>
        </w:tc>
        <w:tc>
          <w:tcPr>
            <w:tcW w:w="148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135C576</w:t>
            </w:r>
          </w:p>
        </w:tc>
        <w:tc>
          <w:tcPr>
            <w:tcW w:w="1214"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0</w:t>
            </w:r>
          </w:p>
        </w:tc>
      </w:tr>
      <w:tr>
        <w:trPr>
          <w:trHeight w:val="300" w:hRule="atLeast"/>
          <w:cantSplit w:val="false"/>
        </w:trPr>
        <w:tc>
          <w:tcPr>
            <w:tcW w:w="142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4444</w:t>
            </w:r>
          </w:p>
        </w:tc>
        <w:tc>
          <w:tcPr>
            <w:tcW w:w="298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PRESIDENTE DE CONSEJO</w:t>
            </w:r>
          </w:p>
        </w:tc>
        <w:tc>
          <w:tcPr>
            <w:tcW w:w="148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135C9AA</w:t>
            </w:r>
          </w:p>
        </w:tc>
        <w:tc>
          <w:tcPr>
            <w:tcW w:w="1214"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0</w:t>
            </w:r>
          </w:p>
        </w:tc>
      </w:tr>
      <w:tr>
        <w:trPr>
          <w:trHeight w:val="300" w:hRule="atLeast"/>
          <w:cantSplit w:val="false"/>
        </w:trPr>
        <w:tc>
          <w:tcPr>
            <w:tcW w:w="142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4545</w:t>
            </w:r>
          </w:p>
        </w:tc>
        <w:tc>
          <w:tcPr>
            <w:tcW w:w="298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ARBITRO</w:t>
            </w:r>
          </w:p>
        </w:tc>
        <w:tc>
          <w:tcPr>
            <w:tcW w:w="148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C3AE3F</w:t>
            </w:r>
          </w:p>
        </w:tc>
        <w:tc>
          <w:tcPr>
            <w:tcW w:w="1214"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0</w:t>
            </w:r>
          </w:p>
        </w:tc>
      </w:tr>
      <w:tr>
        <w:trPr>
          <w:trHeight w:val="300" w:hRule="atLeast"/>
          <w:cantSplit w:val="false"/>
        </w:trPr>
        <w:tc>
          <w:tcPr>
            <w:tcW w:w="142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3636</w:t>
            </w:r>
          </w:p>
        </w:tc>
        <w:tc>
          <w:tcPr>
            <w:tcW w:w="298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DIRECTOR GENERAL</w:t>
            </w:r>
          </w:p>
        </w:tc>
        <w:tc>
          <w:tcPr>
            <w:tcW w:w="148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C3AE42</w:t>
            </w:r>
          </w:p>
        </w:tc>
        <w:tc>
          <w:tcPr>
            <w:tcW w:w="1214"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0</w:t>
            </w:r>
          </w:p>
        </w:tc>
      </w:tr>
      <w:tr>
        <w:trPr>
          <w:trHeight w:val="300" w:hRule="atLeast"/>
          <w:cantSplit w:val="false"/>
        </w:trPr>
        <w:tc>
          <w:tcPr>
            <w:tcW w:w="142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7171</w:t>
            </w:r>
          </w:p>
        </w:tc>
        <w:tc>
          <w:tcPr>
            <w:tcW w:w="298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DIRECTOR REGIONAL</w:t>
            </w:r>
          </w:p>
        </w:tc>
        <w:tc>
          <w:tcPr>
            <w:tcW w:w="148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C3AE41</w:t>
            </w:r>
          </w:p>
        </w:tc>
        <w:tc>
          <w:tcPr>
            <w:tcW w:w="1214"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0</w:t>
            </w:r>
          </w:p>
        </w:tc>
      </w:tr>
    </w:tbl>
    <w:p>
      <w:pPr>
        <w:pStyle w:val="Footnotetext"/>
        <w:spacing w:before="0" w:after="240"/>
        <w:rPr>
          <w:iCs/>
          <w:sz w:val="20"/>
          <w:szCs w:val="22"/>
        </w:rPr>
      </w:pPr>
      <w:r>
        <w:rPr>
          <w:iCs/>
          <w:sz w:val="20"/>
          <w:szCs w:val="22"/>
        </w:rPr>
      </w:r>
    </w:p>
    <w:p>
      <w:pPr>
        <w:pStyle w:val="Heading4"/>
        <w:numPr>
          <w:ilvl w:val="0"/>
          <w:numId w:val="30"/>
        </w:numPr>
        <w:rPr/>
      </w:pPr>
      <w:r>
        <w:rPr/>
        <w:t>Maestro de Tipos de Normas: MAEDIR/normas.mae</w:t>
      </w:r>
    </w:p>
    <w:p>
      <w:pPr>
        <w:pStyle w:val="Footnotetext"/>
        <w:spacing w:before="0" w:after="240"/>
        <w:rPr/>
      </w:pPr>
      <w:r>
        <w:rPr>
          <w:rStyle w:val="SubtleEmphasis"/>
          <w:iCs/>
          <w:sz w:val="20"/>
          <w:szCs w:val="22"/>
        </w:rPr>
        <w:t>Separador de campos:</w:t>
      </w:r>
      <w:r>
        <w:rPr/>
        <w:t xml:space="preserve"> ; punto y coma</w:t>
      </w:r>
    </w:p>
    <w:p>
      <w:pPr>
        <w:pStyle w:val="Footnotetext"/>
        <w:spacing w:before="0" w:after="240"/>
        <w:rPr>
          <w:rStyle w:val="SubtleEmphasis"/>
          <w:iCs/>
          <w:sz w:val="20"/>
          <w:szCs w:val="22"/>
        </w:rPr>
      </w:pPr>
      <w:r>
        <w:rPr>
          <w:rStyle w:val="SubtleEmphasis"/>
          <w:iCs/>
          <w:sz w:val="20"/>
          <w:szCs w:val="22"/>
        </w:rPr>
        <w:t>Contenido: traer el archivo con estos 10 registros.</w:t>
      </w:r>
    </w:p>
    <w:tbl>
      <w:tblPr>
        <w:jc w:val="left"/>
        <w:tblInd w:w="55" w:type="dxa"/>
        <w:tblBorders>
          <w:top w:val="nil"/>
          <w:left w:val="nil"/>
          <w:bottom w:val="single" w:sz="12" w:space="0" w:color="A8C0DE"/>
          <w:insideH w:val="single" w:sz="12" w:space="0" w:color="A8C0DE"/>
          <w:right w:val="nil"/>
          <w:insideV w:val="nil"/>
        </w:tblBorders>
        <w:tblCellMar>
          <w:top w:w="0" w:type="dxa"/>
          <w:left w:w="70" w:type="dxa"/>
          <w:bottom w:w="0" w:type="dxa"/>
          <w:right w:w="70" w:type="dxa"/>
        </w:tblCellMar>
      </w:tblPr>
      <w:tblGrid>
        <w:gridCol w:w="1429"/>
        <w:gridCol w:w="3040"/>
        <w:gridCol w:w="981"/>
      </w:tblGrid>
      <w:tr>
        <w:trPr>
          <w:trHeight w:val="360" w:hRule="atLeast"/>
          <w:cantSplit w:val="false"/>
        </w:trPr>
        <w:tc>
          <w:tcPr>
            <w:tcW w:w="1429" w:type="dxa"/>
            <w:tcBorders>
              <w:top w:val="nil"/>
              <w:left w:val="nil"/>
              <w:bottom w:val="single" w:sz="12" w:space="0" w:color="A8C0DE"/>
              <w:insideH w:val="single" w:sz="12" w:space="0" w:color="A8C0DE"/>
              <w:right w:val="nil"/>
              <w:insideV w:val="nil"/>
            </w:tcBorders>
            <w:shd w:fill="FFFFFF" w:val="clear"/>
            <w:vAlign w:val="bottom"/>
          </w:tcPr>
          <w:p>
            <w:pPr>
              <w:pStyle w:val="Normal"/>
              <w:spacing w:before="0" w:after="0"/>
              <w:rPr>
                <w:rFonts w:cs="Calibri" w:ascii="Calibri" w:hAnsi="Calibri"/>
                <w:b/>
                <w:bCs/>
                <w:color w:val="1F497D"/>
                <w:sz w:val="26"/>
                <w:szCs w:val="26"/>
                <w:lang w:val="es-AR" w:eastAsia="es-AR"/>
              </w:rPr>
            </w:pPr>
            <w:r>
              <w:rPr>
                <w:rFonts w:cs="Calibri" w:ascii="Calibri" w:hAnsi="Calibri"/>
                <w:b/>
                <w:bCs/>
                <w:color w:val="1F497D"/>
                <w:sz w:val="26"/>
                <w:szCs w:val="26"/>
                <w:lang w:val="es-AR" w:eastAsia="es-AR"/>
              </w:rPr>
              <w:t>Cod_Norma</w:t>
            </w:r>
          </w:p>
        </w:tc>
        <w:tc>
          <w:tcPr>
            <w:tcW w:w="3040" w:type="dxa"/>
            <w:tcBorders>
              <w:top w:val="nil"/>
              <w:left w:val="nil"/>
              <w:bottom w:val="single" w:sz="12" w:space="0" w:color="A8C0DE"/>
              <w:insideH w:val="single" w:sz="12" w:space="0" w:color="A8C0DE"/>
              <w:right w:val="nil"/>
              <w:insideV w:val="nil"/>
            </w:tcBorders>
            <w:shd w:fill="FFFFFF" w:val="clear"/>
            <w:vAlign w:val="bottom"/>
          </w:tcPr>
          <w:p>
            <w:pPr>
              <w:pStyle w:val="Normal"/>
              <w:spacing w:before="0" w:after="0"/>
              <w:rPr>
                <w:rFonts w:cs="Calibri" w:ascii="Calibri" w:hAnsi="Calibri"/>
                <w:b/>
                <w:bCs/>
                <w:color w:val="1F497D"/>
                <w:sz w:val="26"/>
                <w:szCs w:val="26"/>
                <w:lang w:val="es-AR" w:eastAsia="es-AR"/>
              </w:rPr>
            </w:pPr>
            <w:r>
              <w:rPr>
                <w:rFonts w:cs="Calibri" w:ascii="Calibri" w:hAnsi="Calibri"/>
                <w:b/>
                <w:bCs/>
                <w:color w:val="1F497D"/>
                <w:sz w:val="26"/>
                <w:szCs w:val="26"/>
                <w:lang w:val="es-AR" w:eastAsia="es-AR"/>
              </w:rPr>
              <w:t>Norma</w:t>
            </w:r>
          </w:p>
        </w:tc>
        <w:tc>
          <w:tcPr>
            <w:tcW w:w="981" w:type="dxa"/>
            <w:tcBorders>
              <w:top w:val="nil"/>
              <w:left w:val="nil"/>
              <w:bottom w:val="single" w:sz="12" w:space="0" w:color="A8C0DE"/>
              <w:insideH w:val="single" w:sz="12" w:space="0" w:color="A8C0DE"/>
              <w:right w:val="nil"/>
              <w:insideV w:val="nil"/>
            </w:tcBorders>
            <w:shd w:fill="FFFFFF" w:val="clear"/>
            <w:vAlign w:val="bottom"/>
          </w:tcPr>
          <w:p>
            <w:pPr>
              <w:pStyle w:val="Normal"/>
              <w:spacing w:before="0" w:after="0"/>
              <w:rPr>
                <w:rFonts w:cs="Calibri" w:ascii="Calibri" w:hAnsi="Calibri"/>
                <w:b/>
                <w:bCs/>
                <w:color w:val="1F497D"/>
                <w:sz w:val="26"/>
                <w:szCs w:val="26"/>
                <w:lang w:val="es-AR" w:eastAsia="es-AR"/>
              </w:rPr>
            </w:pPr>
            <w:r>
              <w:rPr>
                <w:rFonts w:cs="Calibri" w:ascii="Calibri" w:hAnsi="Calibri"/>
                <w:b/>
                <w:bCs/>
                <w:color w:val="1F497D"/>
                <w:sz w:val="26"/>
                <w:szCs w:val="26"/>
                <w:lang w:val="es-AR" w:eastAsia="es-AR"/>
              </w:rPr>
              <w:t>Externo</w:t>
            </w:r>
          </w:p>
        </w:tc>
      </w:tr>
      <w:tr>
        <w:trPr>
          <w:trHeight w:val="315" w:hRule="atLeast"/>
          <w:cantSplit w:val="false"/>
        </w:trPr>
        <w:tc>
          <w:tcPr>
            <w:tcW w:w="1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CON</w:t>
            </w:r>
          </w:p>
        </w:tc>
        <w:tc>
          <w:tcPr>
            <w:tcW w:w="304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CONVENIO</w:t>
            </w:r>
          </w:p>
        </w:tc>
        <w:tc>
          <w:tcPr>
            <w:tcW w:w="981"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0</w:t>
            </w:r>
          </w:p>
        </w:tc>
      </w:tr>
      <w:tr>
        <w:trPr>
          <w:trHeight w:val="300" w:hRule="atLeast"/>
          <w:cantSplit w:val="false"/>
        </w:trPr>
        <w:tc>
          <w:tcPr>
            <w:tcW w:w="142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DAD</w:t>
            </w:r>
          </w:p>
        </w:tc>
        <w:tc>
          <w:tcPr>
            <w:tcW w:w="304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DECISION ADMINISTRATIVA</w:t>
            </w:r>
          </w:p>
        </w:tc>
        <w:tc>
          <w:tcPr>
            <w:tcW w:w="981"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1</w:t>
            </w:r>
          </w:p>
        </w:tc>
      </w:tr>
      <w:tr>
        <w:trPr>
          <w:trHeight w:val="300" w:hRule="atLeast"/>
          <w:cantSplit w:val="false"/>
        </w:trPr>
        <w:tc>
          <w:tcPr>
            <w:tcW w:w="142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DEC</w:t>
            </w:r>
          </w:p>
        </w:tc>
        <w:tc>
          <w:tcPr>
            <w:tcW w:w="304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before="0" w:after="0"/>
              <w:rPr>
                <w:rFonts w:cs="Calibri" w:ascii="Calibri" w:hAnsi="Calibri"/>
                <w:sz w:val="18"/>
                <w:szCs w:val="18"/>
                <w:lang w:val="es-AR" w:eastAsia="es-AR"/>
              </w:rPr>
            </w:pPr>
            <w:r>
              <w:rPr>
                <w:rFonts w:cs="Calibri" w:ascii="Calibri" w:hAnsi="Calibri"/>
                <w:sz w:val="18"/>
                <w:szCs w:val="18"/>
                <w:lang w:val="es-AR" w:eastAsia="es-AR"/>
              </w:rPr>
              <w:t>DECRETO</w:t>
            </w:r>
          </w:p>
        </w:tc>
        <w:tc>
          <w:tcPr>
            <w:tcW w:w="981"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1</w:t>
            </w:r>
          </w:p>
        </w:tc>
      </w:tr>
      <w:tr>
        <w:trPr>
          <w:trHeight w:val="300" w:hRule="atLeast"/>
          <w:cantSplit w:val="false"/>
        </w:trPr>
        <w:tc>
          <w:tcPr>
            <w:tcW w:w="142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DIS</w:t>
            </w:r>
          </w:p>
        </w:tc>
        <w:tc>
          <w:tcPr>
            <w:tcW w:w="304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before="0" w:after="0"/>
              <w:rPr>
                <w:rFonts w:cs="Calibri" w:ascii="Calibri" w:hAnsi="Calibri"/>
                <w:sz w:val="18"/>
                <w:szCs w:val="18"/>
                <w:lang w:val="es-AR" w:eastAsia="es-AR"/>
              </w:rPr>
            </w:pPr>
            <w:r>
              <w:rPr>
                <w:rFonts w:cs="Calibri" w:ascii="Calibri" w:hAnsi="Calibri"/>
                <w:sz w:val="18"/>
                <w:szCs w:val="18"/>
                <w:lang w:val="es-AR" w:eastAsia="es-AR"/>
              </w:rPr>
              <w:t>DISPOSICION</w:t>
            </w:r>
          </w:p>
        </w:tc>
        <w:tc>
          <w:tcPr>
            <w:tcW w:w="981"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0</w:t>
            </w:r>
          </w:p>
        </w:tc>
      </w:tr>
      <w:tr>
        <w:trPr>
          <w:trHeight w:val="300" w:hRule="atLeast"/>
          <w:cantSplit w:val="false"/>
        </w:trPr>
        <w:tc>
          <w:tcPr>
            <w:tcW w:w="142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DNU</w:t>
            </w:r>
          </w:p>
        </w:tc>
        <w:tc>
          <w:tcPr>
            <w:tcW w:w="304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DECRETO DE NECESIDAD Y URGENCIA</w:t>
            </w:r>
          </w:p>
        </w:tc>
        <w:tc>
          <w:tcPr>
            <w:tcW w:w="981"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1</w:t>
            </w:r>
          </w:p>
        </w:tc>
      </w:tr>
      <w:tr>
        <w:trPr>
          <w:trHeight w:val="300" w:hRule="atLeast"/>
          <w:cantSplit w:val="false"/>
        </w:trPr>
        <w:tc>
          <w:tcPr>
            <w:tcW w:w="142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LAU</w:t>
            </w:r>
          </w:p>
        </w:tc>
        <w:tc>
          <w:tcPr>
            <w:tcW w:w="304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LAUDO</w:t>
            </w:r>
          </w:p>
        </w:tc>
        <w:tc>
          <w:tcPr>
            <w:tcW w:w="981"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0</w:t>
            </w:r>
          </w:p>
        </w:tc>
      </w:tr>
      <w:tr>
        <w:trPr>
          <w:trHeight w:val="300" w:hRule="atLeast"/>
          <w:cantSplit w:val="false"/>
        </w:trPr>
        <w:tc>
          <w:tcPr>
            <w:tcW w:w="142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LEY</w:t>
            </w:r>
          </w:p>
        </w:tc>
        <w:tc>
          <w:tcPr>
            <w:tcW w:w="304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LEY</w:t>
            </w:r>
          </w:p>
        </w:tc>
        <w:tc>
          <w:tcPr>
            <w:tcW w:w="981"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1</w:t>
            </w:r>
          </w:p>
        </w:tc>
      </w:tr>
      <w:tr>
        <w:trPr>
          <w:trHeight w:val="300" w:hRule="atLeast"/>
          <w:cantSplit w:val="false"/>
        </w:trPr>
        <w:tc>
          <w:tcPr>
            <w:tcW w:w="142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MEN</w:t>
            </w:r>
          </w:p>
        </w:tc>
        <w:tc>
          <w:tcPr>
            <w:tcW w:w="304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MENSAJE</w:t>
            </w:r>
          </w:p>
        </w:tc>
        <w:tc>
          <w:tcPr>
            <w:tcW w:w="981"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1</w:t>
            </w:r>
          </w:p>
        </w:tc>
      </w:tr>
      <w:tr>
        <w:trPr>
          <w:trHeight w:val="300" w:hRule="atLeast"/>
          <w:cantSplit w:val="false"/>
        </w:trPr>
        <w:tc>
          <w:tcPr>
            <w:tcW w:w="142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MYL</w:t>
            </w:r>
          </w:p>
        </w:tc>
        <w:tc>
          <w:tcPr>
            <w:tcW w:w="304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MENSAJE Y LEY</w:t>
            </w:r>
          </w:p>
        </w:tc>
        <w:tc>
          <w:tcPr>
            <w:tcW w:w="981"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1</w:t>
            </w:r>
          </w:p>
        </w:tc>
      </w:tr>
      <w:tr>
        <w:trPr>
          <w:trHeight w:val="300" w:hRule="atLeast"/>
          <w:cantSplit w:val="false"/>
        </w:trPr>
        <w:tc>
          <w:tcPr>
            <w:tcW w:w="142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RES</w:t>
            </w:r>
          </w:p>
        </w:tc>
        <w:tc>
          <w:tcPr>
            <w:tcW w:w="304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RESOLUCION</w:t>
            </w:r>
          </w:p>
        </w:tc>
        <w:tc>
          <w:tcPr>
            <w:tcW w:w="981"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0</w:t>
            </w:r>
          </w:p>
        </w:tc>
      </w:tr>
    </w:tbl>
    <w:p>
      <w:pPr>
        <w:pStyle w:val="Heading4"/>
        <w:rPr/>
      </w:pPr>
      <w:r>
        <w:rPr/>
      </w:r>
    </w:p>
    <w:p>
      <w:pPr>
        <w:pStyle w:val="Heading4"/>
        <w:pageBreakBefore/>
        <w:numPr>
          <w:ilvl w:val="0"/>
          <w:numId w:val="30"/>
        </w:numPr>
        <w:rPr/>
      </w:pPr>
      <w:r>
        <w:rPr/>
        <w:t>Maestro de Gestiones: MAEDIR/gestiones.mae</w:t>
      </w:r>
    </w:p>
    <w:p>
      <w:pPr>
        <w:pStyle w:val="Footnotetext"/>
        <w:spacing w:before="0" w:after="240"/>
        <w:rPr/>
      </w:pPr>
      <w:r>
        <w:rPr>
          <w:rStyle w:val="SubtleEmphasis"/>
          <w:iCs/>
          <w:sz w:val="20"/>
          <w:szCs w:val="22"/>
        </w:rPr>
        <w:t>Separador de campos:</w:t>
      </w:r>
      <w:r>
        <w:rPr/>
        <w:t xml:space="preserve"> ; punto y coma</w:t>
      </w:r>
    </w:p>
    <w:p>
      <w:pPr>
        <w:pStyle w:val="Footnotetext"/>
        <w:spacing w:before="0" w:after="240"/>
        <w:rPr>
          <w:rStyle w:val="SubtleEmphasis"/>
          <w:iCs/>
          <w:sz w:val="20"/>
          <w:szCs w:val="22"/>
        </w:rPr>
      </w:pPr>
      <w:r>
        <w:rPr>
          <w:rStyle w:val="SubtleEmphasis"/>
          <w:iCs/>
          <w:sz w:val="20"/>
          <w:szCs w:val="22"/>
        </w:rPr>
        <w:t>Contenido: traer el archivo con estos 29 registros.</w:t>
      </w:r>
    </w:p>
    <w:tbl>
      <w:tblPr>
        <w:jc w:val="left"/>
        <w:tblInd w:w="55" w:type="dxa"/>
        <w:tblBorders>
          <w:top w:val="nil"/>
          <w:left w:val="nil"/>
          <w:bottom w:val="single" w:sz="4" w:space="0" w:color="00000A"/>
          <w:insideH w:val="single" w:sz="4" w:space="0" w:color="00000A"/>
          <w:right w:val="nil"/>
          <w:insideV w:val="nil"/>
        </w:tblBorders>
        <w:tblCellMar>
          <w:top w:w="0" w:type="dxa"/>
          <w:left w:w="70" w:type="dxa"/>
          <w:bottom w:w="0" w:type="dxa"/>
          <w:right w:w="70" w:type="dxa"/>
        </w:tblCellMar>
      </w:tblPr>
      <w:tblGrid>
        <w:gridCol w:w="1519"/>
        <w:gridCol w:w="1614"/>
        <w:gridCol w:w="1511"/>
        <w:gridCol w:w="2882"/>
        <w:gridCol w:w="1543"/>
      </w:tblGrid>
      <w:tr>
        <w:trPr>
          <w:trHeight w:val="360" w:hRule="atLeast"/>
          <w:cantSplit w:val="false"/>
        </w:trPr>
        <w:tc>
          <w:tcPr>
            <w:tcW w:w="1519" w:type="dxa"/>
            <w:tcBorders>
              <w:top w:val="nil"/>
              <w:left w:val="nil"/>
              <w:bottom w:val="single" w:sz="4" w:space="0" w:color="00000A"/>
              <w:insideH w:val="single" w:sz="4" w:space="0" w:color="00000A"/>
              <w:right w:val="nil"/>
              <w:insideV w:val="nil"/>
            </w:tcBorders>
            <w:shd w:fill="FFFFFF" w:val="clear"/>
            <w:vAlign w:val="bottom"/>
          </w:tcPr>
          <w:p>
            <w:pPr>
              <w:pStyle w:val="Normal"/>
              <w:spacing w:before="0" w:after="0"/>
              <w:rPr>
                <w:rFonts w:cs="Calibri" w:ascii="Calibri" w:hAnsi="Calibri"/>
                <w:b/>
                <w:bCs/>
                <w:color w:val="1F497D"/>
                <w:sz w:val="26"/>
                <w:szCs w:val="26"/>
              </w:rPr>
            </w:pPr>
            <w:r>
              <w:rPr>
                <w:rFonts w:cs="Calibri" w:ascii="Calibri" w:hAnsi="Calibri"/>
                <w:b/>
                <w:bCs/>
                <w:color w:val="1F497D"/>
                <w:sz w:val="26"/>
                <w:szCs w:val="26"/>
              </w:rPr>
              <w:t>Cod_Gestion</w:t>
            </w:r>
          </w:p>
        </w:tc>
        <w:tc>
          <w:tcPr>
            <w:tcW w:w="1614" w:type="dxa"/>
            <w:tcBorders>
              <w:top w:val="nil"/>
              <w:left w:val="nil"/>
              <w:bottom w:val="single" w:sz="4" w:space="0" w:color="00000A"/>
              <w:insideH w:val="single" w:sz="4" w:space="0" w:color="00000A"/>
              <w:right w:val="nil"/>
              <w:insideV w:val="nil"/>
            </w:tcBorders>
            <w:shd w:fill="FFFFFF" w:val="clear"/>
            <w:vAlign w:val="bottom"/>
          </w:tcPr>
          <w:p>
            <w:pPr>
              <w:pStyle w:val="Normal"/>
              <w:spacing w:before="0" w:after="0"/>
              <w:rPr>
                <w:rFonts w:cs="Calibri" w:ascii="Calibri" w:hAnsi="Calibri"/>
                <w:b/>
                <w:bCs/>
                <w:color w:val="1F497D"/>
                <w:sz w:val="26"/>
                <w:szCs w:val="26"/>
              </w:rPr>
            </w:pPr>
            <w:r>
              <w:rPr>
                <w:rFonts w:cs="Calibri" w:ascii="Calibri" w:hAnsi="Calibri"/>
                <w:b/>
                <w:bCs/>
                <w:color w:val="1F497D"/>
                <w:sz w:val="26"/>
                <w:szCs w:val="26"/>
              </w:rPr>
              <w:t>Fecha_Desde</w:t>
            </w:r>
          </w:p>
        </w:tc>
        <w:tc>
          <w:tcPr>
            <w:tcW w:w="1511" w:type="dxa"/>
            <w:tcBorders>
              <w:top w:val="nil"/>
              <w:left w:val="nil"/>
              <w:bottom w:val="single" w:sz="4" w:space="0" w:color="00000A"/>
              <w:insideH w:val="single" w:sz="4" w:space="0" w:color="00000A"/>
              <w:right w:val="nil"/>
              <w:insideV w:val="nil"/>
            </w:tcBorders>
            <w:shd w:fill="FFFFFF" w:val="clear"/>
            <w:vAlign w:val="bottom"/>
          </w:tcPr>
          <w:p>
            <w:pPr>
              <w:pStyle w:val="Normal"/>
              <w:spacing w:before="0" w:after="0"/>
              <w:rPr>
                <w:rFonts w:cs="Calibri" w:ascii="Calibri" w:hAnsi="Calibri"/>
                <w:b/>
                <w:bCs/>
                <w:color w:val="1F497D"/>
                <w:sz w:val="26"/>
                <w:szCs w:val="26"/>
              </w:rPr>
            </w:pPr>
            <w:r>
              <w:rPr>
                <w:rFonts w:cs="Calibri" w:ascii="Calibri" w:hAnsi="Calibri"/>
                <w:b/>
                <w:bCs/>
                <w:color w:val="1F497D"/>
                <w:sz w:val="26"/>
                <w:szCs w:val="26"/>
              </w:rPr>
              <w:t>Fecha_Hasta</w:t>
            </w:r>
          </w:p>
        </w:tc>
        <w:tc>
          <w:tcPr>
            <w:tcW w:w="2882" w:type="dxa"/>
            <w:tcBorders>
              <w:top w:val="nil"/>
              <w:left w:val="nil"/>
              <w:bottom w:val="single" w:sz="4" w:space="0" w:color="00000A"/>
              <w:insideH w:val="single" w:sz="4" w:space="0" w:color="00000A"/>
              <w:right w:val="nil"/>
              <w:insideV w:val="nil"/>
            </w:tcBorders>
            <w:shd w:fill="FFFFFF" w:val="clear"/>
            <w:vAlign w:val="bottom"/>
          </w:tcPr>
          <w:p>
            <w:pPr>
              <w:pStyle w:val="Normal"/>
              <w:spacing w:before="0" w:after="0"/>
              <w:rPr>
                <w:rFonts w:cs="Calibri" w:ascii="Calibri" w:hAnsi="Calibri"/>
                <w:b/>
                <w:bCs/>
                <w:color w:val="1F497D"/>
                <w:sz w:val="26"/>
                <w:szCs w:val="26"/>
              </w:rPr>
            </w:pPr>
            <w:r>
              <w:rPr>
                <w:rFonts w:cs="Calibri" w:ascii="Calibri" w:hAnsi="Calibri"/>
                <w:b/>
                <w:bCs/>
                <w:color w:val="1F497D"/>
                <w:sz w:val="26"/>
                <w:szCs w:val="26"/>
              </w:rPr>
              <w:t>Descripcion</w:t>
            </w:r>
          </w:p>
        </w:tc>
        <w:tc>
          <w:tcPr>
            <w:tcW w:w="1543" w:type="dxa"/>
            <w:tcBorders>
              <w:top w:val="nil"/>
              <w:left w:val="nil"/>
              <w:bottom w:val="single" w:sz="4" w:space="0" w:color="00000A"/>
              <w:insideH w:val="single" w:sz="4" w:space="0" w:color="00000A"/>
              <w:right w:val="nil"/>
              <w:insideV w:val="nil"/>
            </w:tcBorders>
            <w:shd w:fill="FFFFFF" w:val="clear"/>
            <w:vAlign w:val="bottom"/>
          </w:tcPr>
          <w:p>
            <w:pPr>
              <w:pStyle w:val="Normal"/>
              <w:spacing w:before="0" w:after="0"/>
              <w:rPr>
                <w:rFonts w:cs="Calibri" w:ascii="Calibri" w:hAnsi="Calibri"/>
                <w:b/>
                <w:bCs/>
                <w:color w:val="1F497D"/>
                <w:sz w:val="26"/>
                <w:szCs w:val="26"/>
              </w:rPr>
            </w:pPr>
            <w:r>
              <w:rPr>
                <w:rFonts w:cs="Calibri" w:ascii="Calibri" w:hAnsi="Calibri"/>
                <w:b/>
                <w:bCs/>
                <w:color w:val="1F497D"/>
                <w:sz w:val="26"/>
                <w:szCs w:val="26"/>
              </w:rPr>
              <w:t>AutoNumera</w:t>
            </w:r>
          </w:p>
        </w:tc>
      </w:tr>
      <w:tr>
        <w:trPr>
          <w:trHeight w:val="315" w:hRule="atLeast"/>
          <w:cantSplit w:val="false"/>
        </w:trPr>
        <w:tc>
          <w:tcPr>
            <w:tcW w:w="1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Peron1</w:t>
            </w:r>
          </w:p>
        </w:tc>
        <w:tc>
          <w:tcPr>
            <w:tcW w:w="16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04/06/1946</w:t>
            </w:r>
          </w:p>
        </w:tc>
        <w:tc>
          <w:tcPr>
            <w:tcW w:w="15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04/06/1952</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Juan Domingo Perón (1)</w:t>
            </w:r>
          </w:p>
        </w:tc>
        <w:tc>
          <w:tcPr>
            <w:tcW w:w="1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0</w:t>
            </w:r>
          </w:p>
        </w:tc>
      </w:tr>
      <w:tr>
        <w:trPr>
          <w:trHeight w:val="300" w:hRule="atLeast"/>
          <w:cantSplit w:val="false"/>
        </w:trPr>
        <w:tc>
          <w:tcPr>
            <w:tcW w:w="1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Peron2</w:t>
            </w:r>
          </w:p>
        </w:tc>
        <w:tc>
          <w:tcPr>
            <w:tcW w:w="16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05/06/1952</w:t>
            </w:r>
          </w:p>
        </w:tc>
        <w:tc>
          <w:tcPr>
            <w:tcW w:w="15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21/09/1955</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Juan Domingo Perón (2)</w:t>
            </w:r>
          </w:p>
        </w:tc>
        <w:tc>
          <w:tcPr>
            <w:tcW w:w="1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0</w:t>
            </w:r>
          </w:p>
        </w:tc>
      </w:tr>
      <w:tr>
        <w:trPr>
          <w:trHeight w:val="300" w:hRule="atLeast"/>
          <w:cantSplit w:val="false"/>
        </w:trPr>
        <w:tc>
          <w:tcPr>
            <w:tcW w:w="1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Lonardi</w:t>
            </w:r>
          </w:p>
        </w:tc>
        <w:tc>
          <w:tcPr>
            <w:tcW w:w="16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23/09/1955</w:t>
            </w:r>
          </w:p>
        </w:tc>
        <w:tc>
          <w:tcPr>
            <w:tcW w:w="15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12/11/1955</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Lonardi, Eduardo</w:t>
            </w:r>
          </w:p>
        </w:tc>
        <w:tc>
          <w:tcPr>
            <w:tcW w:w="1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0</w:t>
            </w:r>
          </w:p>
        </w:tc>
      </w:tr>
      <w:tr>
        <w:trPr>
          <w:trHeight w:val="300" w:hRule="atLeast"/>
          <w:cantSplit w:val="false"/>
        </w:trPr>
        <w:tc>
          <w:tcPr>
            <w:tcW w:w="1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Aramburu</w:t>
            </w:r>
          </w:p>
        </w:tc>
        <w:tc>
          <w:tcPr>
            <w:tcW w:w="16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13/11/1955</w:t>
            </w:r>
          </w:p>
        </w:tc>
        <w:tc>
          <w:tcPr>
            <w:tcW w:w="15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30/04/1958</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Aramburu, Pedro Eugenio</w:t>
            </w:r>
          </w:p>
        </w:tc>
        <w:tc>
          <w:tcPr>
            <w:tcW w:w="1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0</w:t>
            </w:r>
          </w:p>
        </w:tc>
      </w:tr>
      <w:tr>
        <w:trPr>
          <w:trHeight w:val="300" w:hRule="atLeast"/>
          <w:cantSplit w:val="false"/>
        </w:trPr>
        <w:tc>
          <w:tcPr>
            <w:tcW w:w="1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Frondizi</w:t>
            </w:r>
          </w:p>
        </w:tc>
        <w:tc>
          <w:tcPr>
            <w:tcW w:w="16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01/05/1958</w:t>
            </w:r>
          </w:p>
        </w:tc>
        <w:tc>
          <w:tcPr>
            <w:tcW w:w="15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28/03/1962</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Arturo Frondizi</w:t>
            </w:r>
          </w:p>
        </w:tc>
        <w:tc>
          <w:tcPr>
            <w:tcW w:w="1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0</w:t>
            </w:r>
          </w:p>
        </w:tc>
      </w:tr>
      <w:tr>
        <w:trPr>
          <w:trHeight w:val="300" w:hRule="atLeast"/>
          <w:cantSplit w:val="false"/>
        </w:trPr>
        <w:tc>
          <w:tcPr>
            <w:tcW w:w="1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Guido</w:t>
            </w:r>
          </w:p>
        </w:tc>
        <w:tc>
          <w:tcPr>
            <w:tcW w:w="16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29/03/1962</w:t>
            </w:r>
          </w:p>
        </w:tc>
        <w:tc>
          <w:tcPr>
            <w:tcW w:w="15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11/10/1963</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Guido, Jose María</w:t>
            </w:r>
          </w:p>
        </w:tc>
        <w:tc>
          <w:tcPr>
            <w:tcW w:w="1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0</w:t>
            </w:r>
          </w:p>
        </w:tc>
      </w:tr>
      <w:tr>
        <w:trPr>
          <w:trHeight w:val="300" w:hRule="atLeast"/>
          <w:cantSplit w:val="false"/>
        </w:trPr>
        <w:tc>
          <w:tcPr>
            <w:tcW w:w="1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Illia</w:t>
            </w:r>
          </w:p>
        </w:tc>
        <w:tc>
          <w:tcPr>
            <w:tcW w:w="16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12/10/1963</w:t>
            </w:r>
          </w:p>
        </w:tc>
        <w:tc>
          <w:tcPr>
            <w:tcW w:w="15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27/06/1966</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Arturo Umberto Illia</w:t>
            </w:r>
          </w:p>
        </w:tc>
        <w:tc>
          <w:tcPr>
            <w:tcW w:w="1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0</w:t>
            </w:r>
          </w:p>
        </w:tc>
      </w:tr>
      <w:tr>
        <w:trPr>
          <w:trHeight w:val="300" w:hRule="atLeast"/>
          <w:cantSplit w:val="false"/>
        </w:trPr>
        <w:tc>
          <w:tcPr>
            <w:tcW w:w="1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Ongania</w:t>
            </w:r>
          </w:p>
        </w:tc>
        <w:tc>
          <w:tcPr>
            <w:tcW w:w="16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28/06/1966</w:t>
            </w:r>
          </w:p>
        </w:tc>
        <w:tc>
          <w:tcPr>
            <w:tcW w:w="15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17/06/1970</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Juan Carlos Onganía</w:t>
            </w:r>
          </w:p>
        </w:tc>
        <w:tc>
          <w:tcPr>
            <w:tcW w:w="1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0</w:t>
            </w:r>
          </w:p>
        </w:tc>
      </w:tr>
      <w:tr>
        <w:trPr>
          <w:trHeight w:val="300" w:hRule="atLeast"/>
          <w:cantSplit w:val="false"/>
        </w:trPr>
        <w:tc>
          <w:tcPr>
            <w:tcW w:w="1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Levingston</w:t>
            </w:r>
          </w:p>
        </w:tc>
        <w:tc>
          <w:tcPr>
            <w:tcW w:w="16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18/06/1970</w:t>
            </w:r>
          </w:p>
        </w:tc>
        <w:tc>
          <w:tcPr>
            <w:tcW w:w="15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25/03/1971</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Roberto M. Levingston</w:t>
            </w:r>
          </w:p>
        </w:tc>
        <w:tc>
          <w:tcPr>
            <w:tcW w:w="1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0</w:t>
            </w:r>
          </w:p>
        </w:tc>
      </w:tr>
      <w:tr>
        <w:trPr>
          <w:trHeight w:val="300" w:hRule="atLeast"/>
          <w:cantSplit w:val="false"/>
        </w:trPr>
        <w:tc>
          <w:tcPr>
            <w:tcW w:w="1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Lanusse</w:t>
            </w:r>
          </w:p>
        </w:tc>
        <w:tc>
          <w:tcPr>
            <w:tcW w:w="16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26/03/1971</w:t>
            </w:r>
          </w:p>
        </w:tc>
        <w:tc>
          <w:tcPr>
            <w:tcW w:w="15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24/05/1973</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Alejandro A. Lanusse</w:t>
            </w:r>
          </w:p>
        </w:tc>
        <w:tc>
          <w:tcPr>
            <w:tcW w:w="1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0</w:t>
            </w:r>
          </w:p>
        </w:tc>
      </w:tr>
      <w:tr>
        <w:trPr>
          <w:trHeight w:val="300" w:hRule="atLeast"/>
          <w:cantSplit w:val="false"/>
        </w:trPr>
        <w:tc>
          <w:tcPr>
            <w:tcW w:w="1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Campora</w:t>
            </w:r>
          </w:p>
        </w:tc>
        <w:tc>
          <w:tcPr>
            <w:tcW w:w="16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25/05/1973</w:t>
            </w:r>
          </w:p>
        </w:tc>
        <w:tc>
          <w:tcPr>
            <w:tcW w:w="15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12/07/1973</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Héctor José Cámpora</w:t>
            </w:r>
          </w:p>
        </w:tc>
        <w:tc>
          <w:tcPr>
            <w:tcW w:w="1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0</w:t>
            </w:r>
          </w:p>
        </w:tc>
      </w:tr>
      <w:tr>
        <w:trPr>
          <w:trHeight w:val="300" w:hRule="atLeast"/>
          <w:cantSplit w:val="false"/>
        </w:trPr>
        <w:tc>
          <w:tcPr>
            <w:tcW w:w="1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Lastiri</w:t>
            </w:r>
          </w:p>
        </w:tc>
        <w:tc>
          <w:tcPr>
            <w:tcW w:w="16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13/07/1973</w:t>
            </w:r>
          </w:p>
        </w:tc>
        <w:tc>
          <w:tcPr>
            <w:tcW w:w="15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11/10/1973</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Raúl Alberto Lastiri</w:t>
            </w:r>
          </w:p>
        </w:tc>
        <w:tc>
          <w:tcPr>
            <w:tcW w:w="1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0</w:t>
            </w:r>
          </w:p>
        </w:tc>
      </w:tr>
      <w:tr>
        <w:trPr>
          <w:trHeight w:val="300" w:hRule="atLeast"/>
          <w:cantSplit w:val="false"/>
        </w:trPr>
        <w:tc>
          <w:tcPr>
            <w:tcW w:w="1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Peron3</w:t>
            </w:r>
          </w:p>
        </w:tc>
        <w:tc>
          <w:tcPr>
            <w:tcW w:w="16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12/10/1973</w:t>
            </w:r>
          </w:p>
        </w:tc>
        <w:tc>
          <w:tcPr>
            <w:tcW w:w="15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30/06/1974</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Juan Domingo Perón(3)</w:t>
            </w:r>
          </w:p>
        </w:tc>
        <w:tc>
          <w:tcPr>
            <w:tcW w:w="1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0</w:t>
            </w:r>
          </w:p>
        </w:tc>
      </w:tr>
      <w:tr>
        <w:trPr>
          <w:trHeight w:val="300" w:hRule="atLeast"/>
          <w:cantSplit w:val="false"/>
        </w:trPr>
        <w:tc>
          <w:tcPr>
            <w:tcW w:w="1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Martinez</w:t>
            </w:r>
          </w:p>
        </w:tc>
        <w:tc>
          <w:tcPr>
            <w:tcW w:w="16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01/07/1974</w:t>
            </w:r>
          </w:p>
        </w:tc>
        <w:tc>
          <w:tcPr>
            <w:tcW w:w="15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28/03/1976</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María Estela Martínez de Perón</w:t>
            </w:r>
          </w:p>
        </w:tc>
        <w:tc>
          <w:tcPr>
            <w:tcW w:w="1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0</w:t>
            </w:r>
          </w:p>
        </w:tc>
      </w:tr>
      <w:tr>
        <w:trPr>
          <w:trHeight w:val="300" w:hRule="atLeast"/>
          <w:cantSplit w:val="false"/>
        </w:trPr>
        <w:tc>
          <w:tcPr>
            <w:tcW w:w="1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Videla</w:t>
            </w:r>
          </w:p>
        </w:tc>
        <w:tc>
          <w:tcPr>
            <w:tcW w:w="16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29/03/1976</w:t>
            </w:r>
          </w:p>
        </w:tc>
        <w:tc>
          <w:tcPr>
            <w:tcW w:w="15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27/03/1981</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Jorge Rafael Videla</w:t>
            </w:r>
          </w:p>
        </w:tc>
        <w:tc>
          <w:tcPr>
            <w:tcW w:w="1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0</w:t>
            </w:r>
          </w:p>
        </w:tc>
      </w:tr>
      <w:tr>
        <w:trPr>
          <w:trHeight w:val="300" w:hRule="atLeast"/>
          <w:cantSplit w:val="false"/>
        </w:trPr>
        <w:tc>
          <w:tcPr>
            <w:tcW w:w="1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Viola</w:t>
            </w:r>
          </w:p>
        </w:tc>
        <w:tc>
          <w:tcPr>
            <w:tcW w:w="16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28/03/1981</w:t>
            </w:r>
          </w:p>
        </w:tc>
        <w:tc>
          <w:tcPr>
            <w:tcW w:w="15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21/12/1981</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Roberto Eduardo Viola</w:t>
            </w:r>
          </w:p>
        </w:tc>
        <w:tc>
          <w:tcPr>
            <w:tcW w:w="1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0</w:t>
            </w:r>
          </w:p>
        </w:tc>
      </w:tr>
      <w:tr>
        <w:trPr>
          <w:trHeight w:val="300" w:hRule="atLeast"/>
          <w:cantSplit w:val="false"/>
        </w:trPr>
        <w:tc>
          <w:tcPr>
            <w:tcW w:w="1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Galtieri</w:t>
            </w:r>
          </w:p>
        </w:tc>
        <w:tc>
          <w:tcPr>
            <w:tcW w:w="16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22/12/1981</w:t>
            </w:r>
          </w:p>
        </w:tc>
        <w:tc>
          <w:tcPr>
            <w:tcW w:w="15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30/06/1982</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Leopoldo Fortunato Galtieri</w:t>
            </w:r>
          </w:p>
        </w:tc>
        <w:tc>
          <w:tcPr>
            <w:tcW w:w="1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0</w:t>
            </w:r>
          </w:p>
        </w:tc>
      </w:tr>
      <w:tr>
        <w:trPr>
          <w:trHeight w:val="300" w:hRule="atLeast"/>
          <w:cantSplit w:val="false"/>
        </w:trPr>
        <w:tc>
          <w:tcPr>
            <w:tcW w:w="1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Bignone</w:t>
            </w:r>
          </w:p>
        </w:tc>
        <w:tc>
          <w:tcPr>
            <w:tcW w:w="16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01/07/1982</w:t>
            </w:r>
          </w:p>
        </w:tc>
        <w:tc>
          <w:tcPr>
            <w:tcW w:w="15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09/12/1983</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Reynaldo Benito Bignone</w:t>
            </w:r>
          </w:p>
        </w:tc>
        <w:tc>
          <w:tcPr>
            <w:tcW w:w="1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0</w:t>
            </w:r>
          </w:p>
        </w:tc>
      </w:tr>
      <w:tr>
        <w:trPr>
          <w:trHeight w:val="300" w:hRule="atLeast"/>
          <w:cantSplit w:val="false"/>
        </w:trPr>
        <w:tc>
          <w:tcPr>
            <w:tcW w:w="1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Alfonsin</w:t>
            </w:r>
          </w:p>
        </w:tc>
        <w:tc>
          <w:tcPr>
            <w:tcW w:w="16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10/12/1983</w:t>
            </w:r>
          </w:p>
        </w:tc>
        <w:tc>
          <w:tcPr>
            <w:tcW w:w="15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07/07/1989</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Raúl Ricardo Alfonsín</w:t>
            </w:r>
          </w:p>
        </w:tc>
        <w:tc>
          <w:tcPr>
            <w:tcW w:w="1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0</w:t>
            </w:r>
          </w:p>
        </w:tc>
      </w:tr>
      <w:tr>
        <w:trPr>
          <w:trHeight w:val="300" w:hRule="atLeast"/>
          <w:cantSplit w:val="false"/>
        </w:trPr>
        <w:tc>
          <w:tcPr>
            <w:tcW w:w="1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Menem1</w:t>
            </w:r>
          </w:p>
        </w:tc>
        <w:tc>
          <w:tcPr>
            <w:tcW w:w="16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08/07/1989</w:t>
            </w:r>
          </w:p>
        </w:tc>
        <w:tc>
          <w:tcPr>
            <w:tcW w:w="15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07/07/1995</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Carlos Saúl Menem (1)</w:t>
            </w:r>
          </w:p>
        </w:tc>
        <w:tc>
          <w:tcPr>
            <w:tcW w:w="1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0</w:t>
            </w:r>
          </w:p>
        </w:tc>
      </w:tr>
      <w:tr>
        <w:trPr>
          <w:trHeight w:val="300" w:hRule="atLeast"/>
          <w:cantSplit w:val="false"/>
        </w:trPr>
        <w:tc>
          <w:tcPr>
            <w:tcW w:w="1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Menem2</w:t>
            </w:r>
          </w:p>
        </w:tc>
        <w:tc>
          <w:tcPr>
            <w:tcW w:w="16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08/07/1995</w:t>
            </w:r>
          </w:p>
        </w:tc>
        <w:tc>
          <w:tcPr>
            <w:tcW w:w="15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19/12/1999</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Carlos Saúl Menem (2)</w:t>
            </w:r>
          </w:p>
        </w:tc>
        <w:tc>
          <w:tcPr>
            <w:tcW w:w="1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0</w:t>
            </w:r>
          </w:p>
        </w:tc>
      </w:tr>
      <w:tr>
        <w:trPr>
          <w:trHeight w:val="300" w:hRule="atLeast"/>
          <w:cantSplit w:val="false"/>
        </w:trPr>
        <w:tc>
          <w:tcPr>
            <w:tcW w:w="1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Rua</w:t>
            </w:r>
          </w:p>
        </w:tc>
        <w:tc>
          <w:tcPr>
            <w:tcW w:w="16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21/12/1999</w:t>
            </w:r>
          </w:p>
        </w:tc>
        <w:tc>
          <w:tcPr>
            <w:tcW w:w="15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19/12/2001</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Fernando De la Rúa</w:t>
            </w:r>
          </w:p>
        </w:tc>
        <w:tc>
          <w:tcPr>
            <w:tcW w:w="1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0</w:t>
            </w:r>
          </w:p>
        </w:tc>
      </w:tr>
      <w:tr>
        <w:trPr>
          <w:trHeight w:val="300" w:hRule="atLeast"/>
          <w:cantSplit w:val="false"/>
        </w:trPr>
        <w:tc>
          <w:tcPr>
            <w:tcW w:w="1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Puerta</w:t>
            </w:r>
          </w:p>
        </w:tc>
        <w:tc>
          <w:tcPr>
            <w:tcW w:w="16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20/12/2001</w:t>
            </w:r>
          </w:p>
        </w:tc>
        <w:tc>
          <w:tcPr>
            <w:tcW w:w="15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21/12/2001</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Ramón Puerta</w:t>
            </w:r>
          </w:p>
        </w:tc>
        <w:tc>
          <w:tcPr>
            <w:tcW w:w="1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0</w:t>
            </w:r>
          </w:p>
        </w:tc>
      </w:tr>
      <w:tr>
        <w:trPr>
          <w:trHeight w:val="300" w:hRule="atLeast"/>
          <w:cantSplit w:val="false"/>
        </w:trPr>
        <w:tc>
          <w:tcPr>
            <w:tcW w:w="1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Saa</w:t>
            </w:r>
          </w:p>
        </w:tc>
        <w:tc>
          <w:tcPr>
            <w:tcW w:w="16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22/12/2001</w:t>
            </w:r>
          </w:p>
        </w:tc>
        <w:tc>
          <w:tcPr>
            <w:tcW w:w="15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30/12/2001</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Adolfo Rodríguez Saá</w:t>
            </w:r>
          </w:p>
        </w:tc>
        <w:tc>
          <w:tcPr>
            <w:tcW w:w="1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0</w:t>
            </w:r>
          </w:p>
        </w:tc>
      </w:tr>
      <w:tr>
        <w:trPr>
          <w:trHeight w:val="300" w:hRule="atLeast"/>
          <w:cantSplit w:val="false"/>
        </w:trPr>
        <w:tc>
          <w:tcPr>
            <w:tcW w:w="1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Caamaño</w:t>
            </w:r>
          </w:p>
        </w:tc>
        <w:tc>
          <w:tcPr>
            <w:tcW w:w="16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31/12/2001</w:t>
            </w:r>
          </w:p>
        </w:tc>
        <w:tc>
          <w:tcPr>
            <w:tcW w:w="15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01/01/2002</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Eduardo Caamaño</w:t>
            </w:r>
          </w:p>
        </w:tc>
        <w:tc>
          <w:tcPr>
            <w:tcW w:w="1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0</w:t>
            </w:r>
          </w:p>
        </w:tc>
      </w:tr>
      <w:tr>
        <w:trPr>
          <w:trHeight w:val="300" w:hRule="atLeast"/>
          <w:cantSplit w:val="false"/>
        </w:trPr>
        <w:tc>
          <w:tcPr>
            <w:tcW w:w="1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Duhalde</w:t>
            </w:r>
          </w:p>
        </w:tc>
        <w:tc>
          <w:tcPr>
            <w:tcW w:w="16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02/01/2002</w:t>
            </w:r>
          </w:p>
        </w:tc>
        <w:tc>
          <w:tcPr>
            <w:tcW w:w="15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24/05/2003</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Eduardo Duhalde</w:t>
            </w:r>
          </w:p>
        </w:tc>
        <w:tc>
          <w:tcPr>
            <w:tcW w:w="1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0</w:t>
            </w:r>
          </w:p>
        </w:tc>
      </w:tr>
      <w:tr>
        <w:trPr>
          <w:trHeight w:val="300" w:hRule="atLeast"/>
          <w:cantSplit w:val="false"/>
        </w:trPr>
        <w:tc>
          <w:tcPr>
            <w:tcW w:w="1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Kirchner</w:t>
            </w:r>
          </w:p>
        </w:tc>
        <w:tc>
          <w:tcPr>
            <w:tcW w:w="16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25/05/2003</w:t>
            </w:r>
          </w:p>
        </w:tc>
        <w:tc>
          <w:tcPr>
            <w:tcW w:w="15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09/12/2007</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Néstor Kirchner</w:t>
            </w:r>
          </w:p>
        </w:tc>
        <w:tc>
          <w:tcPr>
            <w:tcW w:w="1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0</w:t>
            </w:r>
          </w:p>
        </w:tc>
      </w:tr>
      <w:tr>
        <w:trPr>
          <w:trHeight w:val="300" w:hRule="atLeast"/>
          <w:cantSplit w:val="false"/>
        </w:trPr>
        <w:tc>
          <w:tcPr>
            <w:tcW w:w="1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Fernandez</w:t>
            </w:r>
          </w:p>
        </w:tc>
        <w:tc>
          <w:tcPr>
            <w:tcW w:w="16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10/12/2007</w:t>
            </w:r>
          </w:p>
        </w:tc>
        <w:tc>
          <w:tcPr>
            <w:tcW w:w="15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09/12/2011</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Cristina Fernández de Kirchner (1)</w:t>
            </w:r>
          </w:p>
        </w:tc>
        <w:tc>
          <w:tcPr>
            <w:tcW w:w="1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0</w:t>
            </w:r>
          </w:p>
        </w:tc>
      </w:tr>
      <w:tr>
        <w:trPr>
          <w:trHeight w:val="300" w:hRule="atLeast"/>
          <w:cantSplit w:val="false"/>
        </w:trPr>
        <w:tc>
          <w:tcPr>
            <w:tcW w:w="1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Fernandez2</w:t>
            </w:r>
          </w:p>
        </w:tc>
        <w:tc>
          <w:tcPr>
            <w:tcW w:w="16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10/12/2011</w:t>
            </w:r>
          </w:p>
        </w:tc>
        <w:tc>
          <w:tcPr>
            <w:tcW w:w="15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NULL</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Cristina Fernández de Kirchner (2)</w:t>
            </w:r>
          </w:p>
        </w:tc>
        <w:tc>
          <w:tcPr>
            <w:tcW w:w="1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1</w:t>
            </w:r>
          </w:p>
        </w:tc>
      </w:tr>
    </w:tbl>
    <w:p>
      <w:pPr>
        <w:pStyle w:val="Normal"/>
        <w:spacing w:before="0" w:after="0"/>
        <w:rPr>
          <w:iCs/>
          <w:sz w:val="20"/>
          <w:szCs w:val="22"/>
        </w:rPr>
      </w:pPr>
      <w:r>
        <w:rPr>
          <w:iCs/>
          <w:sz w:val="20"/>
          <w:szCs w:val="22"/>
        </w:rPr>
      </w:r>
    </w:p>
    <w:p>
      <w:pPr>
        <w:pStyle w:val="Heading4"/>
        <w:pageBreakBefore/>
        <w:numPr>
          <w:ilvl w:val="0"/>
          <w:numId w:val="30"/>
        </w:numPr>
        <w:rPr/>
      </w:pPr>
      <w:bookmarkStart w:id="54" w:name="_Toc384724685"/>
      <w:r>
        <w:rPr/>
        <w:t>Tabla de Normas por Emisor: MAEDIR/tab/nxe.tab</w:t>
      </w:r>
    </w:p>
    <w:p>
      <w:pPr>
        <w:pStyle w:val="Footnotetext"/>
        <w:spacing w:before="0" w:after="240"/>
        <w:rPr/>
      </w:pPr>
      <w:r>
        <w:rPr>
          <w:rStyle w:val="SubtleEmphasis"/>
          <w:iCs/>
          <w:sz w:val="20"/>
          <w:szCs w:val="22"/>
        </w:rPr>
        <w:t>Separador de campos:</w:t>
      </w:r>
      <w:r>
        <w:rPr/>
        <w:t xml:space="preserve"> ; punto y coma</w:t>
      </w:r>
    </w:p>
    <w:p>
      <w:pPr>
        <w:pStyle w:val="Footnotetext"/>
        <w:spacing w:before="0" w:after="240"/>
        <w:rPr>
          <w:rStyle w:val="SubtleEmphasis"/>
          <w:iCs/>
          <w:sz w:val="20"/>
          <w:szCs w:val="22"/>
        </w:rPr>
      </w:pPr>
      <w:r>
        <w:rPr>
          <w:rStyle w:val="SubtleEmphasis"/>
          <w:iCs/>
          <w:sz w:val="20"/>
          <w:szCs w:val="22"/>
        </w:rPr>
        <w:t>Contenido: traer el archivo con estos 21 registros.</w:t>
      </w:r>
    </w:p>
    <w:tbl>
      <w:tblPr>
        <w:tblW w:w="9026" w:type="dxa"/>
        <w:jc w:val="left"/>
        <w:tblInd w:w="55" w:type="dxa"/>
        <w:tblBorders>
          <w:top w:val="nil"/>
          <w:left w:val="nil"/>
          <w:bottom w:val="single" w:sz="12" w:space="0" w:color="A8C0DE"/>
          <w:insideH w:val="single" w:sz="12" w:space="0" w:color="A8C0DE"/>
          <w:right w:val="nil"/>
          <w:insideV w:val="nil"/>
        </w:tblBorders>
        <w:tblCellMar>
          <w:top w:w="0" w:type="dxa"/>
          <w:left w:w="70" w:type="dxa"/>
          <w:bottom w:w="0" w:type="dxa"/>
          <w:right w:w="70" w:type="dxa"/>
        </w:tblCellMar>
      </w:tblPr>
      <w:tblGrid>
        <w:gridCol w:w="4519"/>
        <w:gridCol w:w="4506"/>
      </w:tblGrid>
      <w:tr>
        <w:trPr>
          <w:trHeight w:val="360" w:hRule="atLeast"/>
          <w:cantSplit w:val="false"/>
        </w:trPr>
        <w:tc>
          <w:tcPr>
            <w:tcW w:w="4519" w:type="dxa"/>
            <w:tcBorders>
              <w:top w:val="nil"/>
              <w:left w:val="nil"/>
              <w:bottom w:val="single" w:sz="12" w:space="0" w:color="A8C0DE"/>
              <w:insideH w:val="single" w:sz="12" w:space="0" w:color="A8C0DE"/>
              <w:right w:val="nil"/>
              <w:insideV w:val="nil"/>
            </w:tcBorders>
            <w:shd w:fill="FFFFFF" w:val="clear"/>
            <w:vAlign w:val="bottom"/>
          </w:tcPr>
          <w:p>
            <w:pPr>
              <w:pStyle w:val="Normal"/>
              <w:spacing w:before="0" w:after="0"/>
              <w:rPr>
                <w:rFonts w:cs="Calibri" w:ascii="Calibri" w:hAnsi="Calibri"/>
                <w:b/>
                <w:bCs/>
                <w:color w:val="1F497D"/>
                <w:sz w:val="26"/>
                <w:szCs w:val="26"/>
                <w:lang w:val="es-AR" w:eastAsia="es-AR"/>
              </w:rPr>
            </w:pPr>
            <w:r>
              <w:rPr>
                <w:rFonts w:cs="Calibri" w:ascii="Calibri" w:hAnsi="Calibri"/>
                <w:b/>
                <w:bCs/>
                <w:color w:val="1F497D"/>
                <w:sz w:val="26"/>
                <w:szCs w:val="26"/>
                <w:lang w:val="es-AR" w:eastAsia="es-AR"/>
              </w:rPr>
              <w:t>Cod_Norma</w:t>
            </w:r>
          </w:p>
        </w:tc>
        <w:tc>
          <w:tcPr>
            <w:tcW w:w="4506" w:type="dxa"/>
            <w:tcBorders>
              <w:top w:val="nil"/>
              <w:left w:val="nil"/>
              <w:bottom w:val="single" w:sz="12" w:space="0" w:color="A8C0DE"/>
              <w:insideH w:val="single" w:sz="12" w:space="0" w:color="A8C0DE"/>
              <w:right w:val="nil"/>
              <w:insideV w:val="nil"/>
            </w:tcBorders>
            <w:shd w:fill="FFFFFF" w:val="clear"/>
            <w:vAlign w:val="bottom"/>
          </w:tcPr>
          <w:p>
            <w:pPr>
              <w:pStyle w:val="Normal"/>
              <w:spacing w:before="0" w:after="0"/>
              <w:rPr>
                <w:rFonts w:cs="Calibri" w:ascii="Calibri" w:hAnsi="Calibri"/>
                <w:b/>
                <w:bCs/>
                <w:color w:val="1F497D"/>
                <w:sz w:val="26"/>
                <w:szCs w:val="26"/>
                <w:lang w:val="es-AR" w:eastAsia="es-AR"/>
              </w:rPr>
            </w:pPr>
            <w:r>
              <w:rPr>
                <w:rFonts w:cs="Calibri" w:ascii="Calibri" w:hAnsi="Calibri"/>
                <w:b/>
                <w:bCs/>
                <w:color w:val="1F497D"/>
                <w:sz w:val="26"/>
                <w:szCs w:val="26"/>
                <w:lang w:val="es-AR" w:eastAsia="es-AR"/>
              </w:rPr>
              <w:t>Cod_Emisor</w:t>
            </w:r>
          </w:p>
        </w:tc>
      </w:tr>
      <w:tr>
        <w:trPr>
          <w:trHeight w:val="315" w:hRule="atLeast"/>
          <w:cantSplit w:val="false"/>
        </w:trPr>
        <w:tc>
          <w:tcPr>
            <w:tcW w:w="4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CON</w:t>
            </w:r>
          </w:p>
        </w:tc>
        <w:tc>
          <w:tcPr>
            <w:tcW w:w="4506"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1001</w:t>
            </w:r>
          </w:p>
        </w:tc>
      </w:tr>
      <w:tr>
        <w:trPr>
          <w:trHeight w:val="300" w:hRule="atLeast"/>
          <w:cantSplit w:val="false"/>
        </w:trPr>
        <w:tc>
          <w:tcPr>
            <w:tcW w:w="4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CON</w:t>
            </w:r>
          </w:p>
        </w:tc>
        <w:tc>
          <w:tcPr>
            <w:tcW w:w="450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2002</w:t>
            </w:r>
          </w:p>
        </w:tc>
      </w:tr>
      <w:tr>
        <w:trPr>
          <w:trHeight w:val="300" w:hRule="atLeast"/>
          <w:cantSplit w:val="false"/>
        </w:trPr>
        <w:tc>
          <w:tcPr>
            <w:tcW w:w="4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CON</w:t>
            </w:r>
          </w:p>
        </w:tc>
        <w:tc>
          <w:tcPr>
            <w:tcW w:w="450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4444</w:t>
            </w:r>
          </w:p>
        </w:tc>
      </w:tr>
      <w:tr>
        <w:trPr>
          <w:trHeight w:val="300" w:hRule="atLeast"/>
          <w:cantSplit w:val="false"/>
        </w:trPr>
        <w:tc>
          <w:tcPr>
            <w:tcW w:w="4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CON</w:t>
            </w:r>
          </w:p>
        </w:tc>
        <w:tc>
          <w:tcPr>
            <w:tcW w:w="450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6006</w:t>
            </w:r>
          </w:p>
        </w:tc>
      </w:tr>
      <w:tr>
        <w:trPr>
          <w:trHeight w:val="300" w:hRule="atLeast"/>
          <w:cantSplit w:val="false"/>
        </w:trPr>
        <w:tc>
          <w:tcPr>
            <w:tcW w:w="4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DAD</w:t>
            </w:r>
          </w:p>
        </w:tc>
        <w:tc>
          <w:tcPr>
            <w:tcW w:w="450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2222</w:t>
            </w:r>
          </w:p>
        </w:tc>
      </w:tr>
      <w:tr>
        <w:trPr>
          <w:trHeight w:val="300" w:hRule="atLeast"/>
          <w:cantSplit w:val="false"/>
        </w:trPr>
        <w:tc>
          <w:tcPr>
            <w:tcW w:w="4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DEC</w:t>
            </w:r>
          </w:p>
        </w:tc>
        <w:tc>
          <w:tcPr>
            <w:tcW w:w="450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2121</w:t>
            </w:r>
          </w:p>
        </w:tc>
      </w:tr>
      <w:tr>
        <w:trPr>
          <w:trHeight w:val="300" w:hRule="atLeast"/>
          <w:cantSplit w:val="false"/>
        </w:trPr>
        <w:tc>
          <w:tcPr>
            <w:tcW w:w="4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DIS</w:t>
            </w:r>
          </w:p>
        </w:tc>
        <w:tc>
          <w:tcPr>
            <w:tcW w:w="450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1001</w:t>
            </w:r>
          </w:p>
        </w:tc>
      </w:tr>
      <w:tr>
        <w:trPr>
          <w:trHeight w:val="300" w:hRule="atLeast"/>
          <w:cantSplit w:val="false"/>
        </w:trPr>
        <w:tc>
          <w:tcPr>
            <w:tcW w:w="4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DIS</w:t>
            </w:r>
          </w:p>
        </w:tc>
        <w:tc>
          <w:tcPr>
            <w:tcW w:w="450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1010</w:t>
            </w:r>
          </w:p>
        </w:tc>
      </w:tr>
      <w:tr>
        <w:trPr>
          <w:trHeight w:val="300" w:hRule="atLeast"/>
          <w:cantSplit w:val="false"/>
        </w:trPr>
        <w:tc>
          <w:tcPr>
            <w:tcW w:w="4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DIS</w:t>
            </w:r>
          </w:p>
        </w:tc>
        <w:tc>
          <w:tcPr>
            <w:tcW w:w="450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2002</w:t>
            </w:r>
          </w:p>
        </w:tc>
      </w:tr>
      <w:tr>
        <w:trPr>
          <w:trHeight w:val="300" w:hRule="atLeast"/>
          <w:cantSplit w:val="false"/>
        </w:trPr>
        <w:tc>
          <w:tcPr>
            <w:tcW w:w="4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DIS</w:t>
            </w:r>
          </w:p>
        </w:tc>
        <w:tc>
          <w:tcPr>
            <w:tcW w:w="450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3737</w:t>
            </w:r>
          </w:p>
        </w:tc>
      </w:tr>
      <w:tr>
        <w:trPr>
          <w:trHeight w:val="300" w:hRule="atLeast"/>
          <w:cantSplit w:val="false"/>
        </w:trPr>
        <w:tc>
          <w:tcPr>
            <w:tcW w:w="4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DIS</w:t>
            </w:r>
          </w:p>
        </w:tc>
        <w:tc>
          <w:tcPr>
            <w:tcW w:w="450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4747</w:t>
            </w:r>
          </w:p>
        </w:tc>
      </w:tr>
      <w:tr>
        <w:trPr>
          <w:trHeight w:val="300" w:hRule="atLeast"/>
          <w:cantSplit w:val="false"/>
        </w:trPr>
        <w:tc>
          <w:tcPr>
            <w:tcW w:w="4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DIS</w:t>
            </w:r>
          </w:p>
        </w:tc>
        <w:tc>
          <w:tcPr>
            <w:tcW w:w="450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6006</w:t>
            </w:r>
          </w:p>
        </w:tc>
      </w:tr>
      <w:tr>
        <w:trPr>
          <w:trHeight w:val="300" w:hRule="atLeast"/>
          <w:cantSplit w:val="false"/>
        </w:trPr>
        <w:tc>
          <w:tcPr>
            <w:tcW w:w="4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DIS</w:t>
            </w:r>
          </w:p>
        </w:tc>
        <w:tc>
          <w:tcPr>
            <w:tcW w:w="450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7171</w:t>
            </w:r>
          </w:p>
        </w:tc>
      </w:tr>
      <w:tr>
        <w:trPr>
          <w:trHeight w:val="300" w:hRule="atLeast"/>
          <w:cantSplit w:val="false"/>
        </w:trPr>
        <w:tc>
          <w:tcPr>
            <w:tcW w:w="4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DNU</w:t>
            </w:r>
          </w:p>
        </w:tc>
        <w:tc>
          <w:tcPr>
            <w:tcW w:w="450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2121</w:t>
            </w:r>
          </w:p>
        </w:tc>
      </w:tr>
      <w:tr>
        <w:trPr>
          <w:trHeight w:val="300" w:hRule="atLeast"/>
          <w:cantSplit w:val="false"/>
        </w:trPr>
        <w:tc>
          <w:tcPr>
            <w:tcW w:w="4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LAU</w:t>
            </w:r>
          </w:p>
        </w:tc>
        <w:tc>
          <w:tcPr>
            <w:tcW w:w="450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4545</w:t>
            </w:r>
          </w:p>
        </w:tc>
      </w:tr>
      <w:tr>
        <w:trPr>
          <w:trHeight w:val="300" w:hRule="atLeast"/>
          <w:cantSplit w:val="false"/>
        </w:trPr>
        <w:tc>
          <w:tcPr>
            <w:tcW w:w="4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LEY</w:t>
            </w:r>
          </w:p>
        </w:tc>
        <w:tc>
          <w:tcPr>
            <w:tcW w:w="450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2020</w:t>
            </w:r>
          </w:p>
        </w:tc>
      </w:tr>
      <w:tr>
        <w:trPr>
          <w:trHeight w:val="300" w:hRule="atLeast"/>
          <w:cantSplit w:val="false"/>
        </w:trPr>
        <w:tc>
          <w:tcPr>
            <w:tcW w:w="4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MEN</w:t>
            </w:r>
          </w:p>
        </w:tc>
        <w:tc>
          <w:tcPr>
            <w:tcW w:w="450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2121</w:t>
            </w:r>
          </w:p>
        </w:tc>
      </w:tr>
      <w:tr>
        <w:trPr>
          <w:trHeight w:val="300" w:hRule="atLeast"/>
          <w:cantSplit w:val="false"/>
        </w:trPr>
        <w:tc>
          <w:tcPr>
            <w:tcW w:w="4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MYL</w:t>
            </w:r>
          </w:p>
        </w:tc>
        <w:tc>
          <w:tcPr>
            <w:tcW w:w="450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2121</w:t>
            </w:r>
          </w:p>
        </w:tc>
      </w:tr>
      <w:tr>
        <w:trPr>
          <w:trHeight w:val="300" w:hRule="atLeast"/>
          <w:cantSplit w:val="false"/>
        </w:trPr>
        <w:tc>
          <w:tcPr>
            <w:tcW w:w="4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RES</w:t>
            </w:r>
          </w:p>
        </w:tc>
        <w:tc>
          <w:tcPr>
            <w:tcW w:w="450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1001</w:t>
            </w:r>
          </w:p>
        </w:tc>
      </w:tr>
      <w:tr>
        <w:trPr>
          <w:trHeight w:val="300" w:hRule="atLeast"/>
          <w:cantSplit w:val="false"/>
        </w:trPr>
        <w:tc>
          <w:tcPr>
            <w:tcW w:w="4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RES</w:t>
            </w:r>
          </w:p>
        </w:tc>
        <w:tc>
          <w:tcPr>
            <w:tcW w:w="450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2002</w:t>
            </w:r>
          </w:p>
        </w:tc>
      </w:tr>
      <w:tr>
        <w:trPr>
          <w:trHeight w:val="300" w:hRule="atLeast"/>
          <w:cantSplit w:val="false"/>
        </w:trPr>
        <w:tc>
          <w:tcPr>
            <w:tcW w:w="4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8"/>
                <w:szCs w:val="18"/>
              </w:rPr>
            </w:pPr>
            <w:r>
              <w:rPr>
                <w:rFonts w:cs="Calibri" w:ascii="Calibri" w:hAnsi="Calibri"/>
                <w:color w:val="000000"/>
                <w:sz w:val="18"/>
                <w:szCs w:val="18"/>
              </w:rPr>
              <w:t>RES</w:t>
            </w:r>
          </w:p>
        </w:tc>
        <w:tc>
          <w:tcPr>
            <w:tcW w:w="450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rPr>
            </w:pPr>
            <w:r>
              <w:rPr>
                <w:rFonts w:cs="Calibri" w:ascii="Calibri" w:hAnsi="Calibri"/>
                <w:color w:val="000000"/>
                <w:sz w:val="18"/>
                <w:szCs w:val="18"/>
              </w:rPr>
              <w:t>6006</w:t>
            </w:r>
          </w:p>
        </w:tc>
      </w:tr>
    </w:tbl>
    <w:p>
      <w:pPr>
        <w:pStyle w:val="Heading4"/>
        <w:numPr>
          <w:ilvl w:val="0"/>
          <w:numId w:val="30"/>
        </w:numPr>
        <w:spacing w:before="0" w:after="0"/>
        <w:rPr/>
      </w:pPr>
      <w:r>
        <w:rPr/>
        <w:t>Tabla de contadores por Año-Gestión: MAEDIR/tab/axg.tab</w:t>
      </w:r>
    </w:p>
    <w:p>
      <w:pPr>
        <w:pStyle w:val="Footnotetext"/>
        <w:spacing w:before="0" w:after="240"/>
        <w:rPr/>
      </w:pPr>
      <w:r>
        <w:rPr>
          <w:rStyle w:val="SubtleEmphasis"/>
          <w:iCs/>
          <w:sz w:val="20"/>
          <w:szCs w:val="22"/>
        </w:rPr>
        <w:t>Separador de campos:</w:t>
      </w:r>
      <w:r>
        <w:rPr/>
        <w:t xml:space="preserve"> ; punto y coma</w:t>
      </w:r>
    </w:p>
    <w:p>
      <w:pPr>
        <w:pStyle w:val="Footnotetext"/>
        <w:spacing w:before="0" w:after="240"/>
        <w:rPr>
          <w:rStyle w:val="SubtleEmphasis"/>
          <w:iCs/>
          <w:sz w:val="20"/>
          <w:szCs w:val="22"/>
        </w:rPr>
      </w:pPr>
      <w:r>
        <w:rPr>
          <w:rStyle w:val="SubtleEmphasis"/>
          <w:iCs/>
          <w:sz w:val="20"/>
          <w:szCs w:val="22"/>
        </w:rPr>
        <w:t>Contenido: traer el archivo con estos 7 registros.</w:t>
      </w:r>
    </w:p>
    <w:p>
      <w:pPr>
        <w:pStyle w:val="Footnotetext"/>
        <w:spacing w:before="0" w:after="240"/>
        <w:rPr>
          <w:rStyle w:val="SubtleEmphasis"/>
          <w:iCs/>
          <w:sz w:val="20"/>
          <w:szCs w:val="22"/>
        </w:rPr>
      </w:pPr>
      <w:r>
        <w:rPr>
          <w:rStyle w:val="SubtleEmphasis"/>
          <w:iCs/>
          <w:sz w:val="20"/>
          <w:szCs w:val="22"/>
        </w:rPr>
        <w:t>En la columna número se registra el próximo número habilitado para ser usado</w:t>
      </w:r>
    </w:p>
    <w:tbl>
      <w:tblPr>
        <w:jc w:val="left"/>
        <w:tblInd w:w="5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65" w:type="dxa"/>
          <w:bottom w:w="0" w:type="dxa"/>
          <w:right w:w="70" w:type="dxa"/>
        </w:tblCellMar>
      </w:tblPr>
      <w:tblGrid>
        <w:gridCol w:w="1118"/>
        <w:gridCol w:w="1092"/>
        <w:gridCol w:w="641"/>
        <w:gridCol w:w="878"/>
        <w:gridCol w:w="884"/>
        <w:gridCol w:w="1025"/>
        <w:gridCol w:w="978"/>
        <w:gridCol w:w="2045"/>
      </w:tblGrid>
      <w:tr>
        <w:trPr>
          <w:trHeight w:val="392" w:hRule="atLeast"/>
          <w:cantSplit w:val="false"/>
        </w:trPr>
        <w:tc>
          <w:tcPr>
            <w:tcW w:w="11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b/>
                <w:bCs/>
                <w:color w:val="1F497D"/>
                <w:sz w:val="26"/>
                <w:szCs w:val="26"/>
                <w:lang w:val="es-AR" w:eastAsia="es-AR"/>
              </w:rPr>
            </w:pPr>
            <w:r>
              <w:rPr>
                <w:rFonts w:cs="Calibri" w:ascii="Calibri" w:hAnsi="Calibri"/>
                <w:b/>
                <w:bCs/>
                <w:color w:val="1F497D"/>
                <w:sz w:val="26"/>
                <w:szCs w:val="26"/>
                <w:lang w:val="es-AR" w:eastAsia="es-AR"/>
              </w:rPr>
              <w:t>Id_</w:t>
            </w:r>
          </w:p>
          <w:p>
            <w:pPr>
              <w:pStyle w:val="Normal"/>
              <w:spacing w:before="0" w:after="0"/>
              <w:rPr>
                <w:rFonts w:cs="Calibri" w:ascii="Calibri" w:hAnsi="Calibri"/>
                <w:b/>
                <w:bCs/>
                <w:color w:val="1F497D"/>
                <w:sz w:val="26"/>
                <w:szCs w:val="26"/>
                <w:lang w:val="es-AR" w:eastAsia="es-AR"/>
              </w:rPr>
            </w:pPr>
            <w:r>
              <w:rPr>
                <w:rFonts w:cs="Calibri" w:ascii="Calibri" w:hAnsi="Calibri"/>
                <w:b/>
                <w:bCs/>
                <w:color w:val="1F497D"/>
                <w:sz w:val="26"/>
                <w:szCs w:val="26"/>
                <w:lang w:val="es-AR" w:eastAsia="es-AR"/>
              </w:rPr>
              <w:t>contador</w:t>
            </w:r>
          </w:p>
        </w:tc>
        <w:tc>
          <w:tcPr>
            <w:tcW w:w="1092"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b/>
                <w:bCs/>
                <w:color w:val="1F497D"/>
                <w:sz w:val="26"/>
                <w:szCs w:val="26"/>
                <w:lang w:val="es-AR" w:eastAsia="es-AR"/>
              </w:rPr>
            </w:pPr>
            <w:r>
              <w:rPr>
                <w:rFonts w:cs="Calibri" w:ascii="Calibri" w:hAnsi="Calibri"/>
                <w:b/>
                <w:bCs/>
                <w:color w:val="1F497D"/>
                <w:sz w:val="26"/>
                <w:szCs w:val="26"/>
                <w:lang w:val="es-AR" w:eastAsia="es-AR"/>
              </w:rPr>
              <w:t>Cod_</w:t>
            </w:r>
          </w:p>
          <w:p>
            <w:pPr>
              <w:pStyle w:val="Normal"/>
              <w:spacing w:before="0" w:after="0"/>
              <w:rPr>
                <w:rFonts w:cs="Calibri" w:ascii="Calibri" w:hAnsi="Calibri"/>
                <w:b/>
                <w:bCs/>
                <w:color w:val="1F497D"/>
                <w:sz w:val="26"/>
                <w:szCs w:val="26"/>
                <w:lang w:val="es-AR" w:eastAsia="es-AR"/>
              </w:rPr>
            </w:pPr>
            <w:r>
              <w:rPr>
                <w:rFonts w:cs="Calibri" w:ascii="Calibri" w:hAnsi="Calibri"/>
                <w:b/>
                <w:bCs/>
                <w:color w:val="1F497D"/>
                <w:sz w:val="26"/>
                <w:szCs w:val="26"/>
                <w:lang w:val="es-AR" w:eastAsia="es-AR"/>
              </w:rPr>
              <w:t>Gestion</w:t>
            </w:r>
          </w:p>
        </w:tc>
        <w:tc>
          <w:tcPr>
            <w:tcW w:w="641"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b/>
                <w:bCs/>
                <w:color w:val="1F497D"/>
                <w:sz w:val="26"/>
                <w:szCs w:val="26"/>
                <w:lang w:val="es-AR" w:eastAsia="es-AR"/>
              </w:rPr>
            </w:pPr>
            <w:r>
              <w:rPr>
                <w:rFonts w:cs="Calibri" w:ascii="Calibri" w:hAnsi="Calibri"/>
                <w:b/>
                <w:bCs/>
                <w:color w:val="1F497D"/>
                <w:sz w:val="26"/>
                <w:szCs w:val="26"/>
                <w:lang w:val="es-AR" w:eastAsia="es-AR"/>
              </w:rPr>
              <w:t>Anio</w:t>
            </w:r>
          </w:p>
        </w:tc>
        <w:tc>
          <w:tcPr>
            <w:tcW w:w="87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b/>
                <w:bCs/>
                <w:color w:val="1F497D"/>
                <w:sz w:val="26"/>
                <w:szCs w:val="26"/>
                <w:lang w:val="es-AR" w:eastAsia="es-AR"/>
              </w:rPr>
            </w:pPr>
            <w:r>
              <w:rPr>
                <w:rFonts w:cs="Calibri" w:ascii="Calibri" w:hAnsi="Calibri"/>
                <w:b/>
                <w:bCs/>
                <w:color w:val="1F497D"/>
                <w:sz w:val="26"/>
                <w:szCs w:val="26"/>
                <w:lang w:val="es-AR" w:eastAsia="es-AR"/>
              </w:rPr>
              <w:t>Cod_</w:t>
            </w:r>
          </w:p>
          <w:p>
            <w:pPr>
              <w:pStyle w:val="Normal"/>
              <w:spacing w:before="0" w:after="0"/>
              <w:rPr>
                <w:rFonts w:cs="Calibri" w:ascii="Calibri" w:hAnsi="Calibri"/>
                <w:b/>
                <w:bCs/>
                <w:color w:val="1F497D"/>
                <w:sz w:val="26"/>
                <w:szCs w:val="26"/>
                <w:lang w:val="es-AR" w:eastAsia="es-AR"/>
              </w:rPr>
            </w:pPr>
            <w:r>
              <w:rPr>
                <w:rFonts w:cs="Calibri" w:ascii="Calibri" w:hAnsi="Calibri"/>
                <w:b/>
                <w:bCs/>
                <w:color w:val="1F497D"/>
                <w:sz w:val="26"/>
                <w:szCs w:val="26"/>
                <w:lang w:val="es-AR" w:eastAsia="es-AR"/>
              </w:rPr>
              <w:t>Emisor</w:t>
            </w:r>
          </w:p>
        </w:tc>
        <w:tc>
          <w:tcPr>
            <w:tcW w:w="884"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b/>
                <w:bCs/>
                <w:color w:val="1F497D"/>
                <w:sz w:val="26"/>
                <w:szCs w:val="26"/>
                <w:lang w:val="es-AR" w:eastAsia="es-AR"/>
              </w:rPr>
            </w:pPr>
            <w:r>
              <w:rPr>
                <w:rFonts w:cs="Calibri" w:ascii="Calibri" w:hAnsi="Calibri"/>
                <w:b/>
                <w:bCs/>
                <w:color w:val="1F497D"/>
                <w:sz w:val="26"/>
                <w:szCs w:val="26"/>
                <w:lang w:val="es-AR" w:eastAsia="es-AR"/>
              </w:rPr>
              <w:t>Cod_</w:t>
            </w:r>
          </w:p>
          <w:p>
            <w:pPr>
              <w:pStyle w:val="Normal"/>
              <w:spacing w:before="0" w:after="0"/>
              <w:rPr>
                <w:rFonts w:cs="Calibri" w:ascii="Calibri" w:hAnsi="Calibri"/>
                <w:b/>
                <w:bCs/>
                <w:color w:val="1F497D"/>
                <w:sz w:val="26"/>
                <w:szCs w:val="26"/>
                <w:lang w:val="es-AR" w:eastAsia="es-AR"/>
              </w:rPr>
            </w:pPr>
            <w:r>
              <w:rPr>
                <w:rFonts w:cs="Calibri" w:ascii="Calibri" w:hAnsi="Calibri"/>
                <w:b/>
                <w:bCs/>
                <w:color w:val="1F497D"/>
                <w:sz w:val="26"/>
                <w:szCs w:val="26"/>
                <w:lang w:val="es-AR" w:eastAsia="es-AR"/>
              </w:rPr>
              <w:t>Norma</w:t>
            </w:r>
          </w:p>
        </w:tc>
        <w:tc>
          <w:tcPr>
            <w:tcW w:w="102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b/>
                <w:bCs/>
                <w:color w:val="1F497D"/>
                <w:sz w:val="26"/>
                <w:szCs w:val="26"/>
                <w:lang w:val="es-AR" w:eastAsia="es-AR"/>
              </w:rPr>
            </w:pPr>
            <w:r>
              <w:rPr>
                <w:rFonts w:cs="Calibri" w:ascii="Calibri" w:hAnsi="Calibri"/>
                <w:b/>
                <w:bCs/>
                <w:color w:val="1F497D"/>
                <w:sz w:val="26"/>
                <w:szCs w:val="26"/>
                <w:lang w:val="es-AR" w:eastAsia="es-AR"/>
              </w:rPr>
              <w:t>Numero</w:t>
            </w:r>
          </w:p>
        </w:tc>
        <w:tc>
          <w:tcPr>
            <w:tcW w:w="97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b/>
                <w:bCs/>
                <w:color w:val="1F497D"/>
                <w:sz w:val="26"/>
                <w:szCs w:val="26"/>
                <w:lang w:val="es-AR" w:eastAsia="es-AR"/>
              </w:rPr>
            </w:pPr>
            <w:r>
              <w:rPr>
                <w:rFonts w:cs="Calibri" w:ascii="Calibri" w:hAnsi="Calibri"/>
                <w:b/>
                <w:bCs/>
                <w:color w:val="1F497D"/>
                <w:sz w:val="26"/>
                <w:szCs w:val="26"/>
                <w:lang w:val="es-AR" w:eastAsia="es-AR"/>
              </w:rPr>
              <w:t>Usuario</w:t>
            </w:r>
          </w:p>
        </w:tc>
        <w:tc>
          <w:tcPr>
            <w:tcW w:w="204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b/>
                <w:bCs/>
                <w:color w:val="1F497D"/>
                <w:sz w:val="26"/>
                <w:szCs w:val="26"/>
                <w:lang w:val="es-AR" w:eastAsia="es-AR"/>
              </w:rPr>
            </w:pPr>
            <w:r>
              <w:rPr>
                <w:rFonts w:cs="Calibri" w:ascii="Calibri" w:hAnsi="Calibri"/>
                <w:b/>
                <w:bCs/>
                <w:color w:val="1F497D"/>
                <w:sz w:val="26"/>
                <w:szCs w:val="26"/>
                <w:lang w:val="es-AR" w:eastAsia="es-AR"/>
              </w:rPr>
              <w:t>Fecha de última actualización</w:t>
            </w:r>
          </w:p>
        </w:tc>
      </w:tr>
      <w:tr>
        <w:trPr>
          <w:trHeight w:val="300" w:hRule="atLeast"/>
          <w:cantSplit w:val="false"/>
        </w:trPr>
        <w:tc>
          <w:tcPr>
            <w:tcW w:w="111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901</w:t>
            </w:r>
          </w:p>
        </w:tc>
        <w:tc>
          <w:tcPr>
            <w:tcW w:w="109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Fernandez2</w:t>
            </w:r>
          </w:p>
        </w:tc>
        <w:tc>
          <w:tcPr>
            <w:tcW w:w="641"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2015</w:t>
            </w:r>
          </w:p>
        </w:tc>
        <w:tc>
          <w:tcPr>
            <w:tcW w:w="878"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1001</w:t>
            </w:r>
          </w:p>
        </w:tc>
        <w:tc>
          <w:tcPr>
            <w:tcW w:w="884"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CON</w:t>
            </w:r>
          </w:p>
        </w:tc>
        <w:tc>
          <w:tcPr>
            <w:tcW w:w="102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2</w:t>
            </w:r>
          </w:p>
        </w:tc>
        <w:tc>
          <w:tcPr>
            <w:tcW w:w="978"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Sandra</w:t>
            </w:r>
          </w:p>
        </w:tc>
        <w:tc>
          <w:tcPr>
            <w:tcW w:w="204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01/03/2015</w:t>
            </w:r>
          </w:p>
        </w:tc>
      </w:tr>
      <w:tr>
        <w:trPr>
          <w:trHeight w:val="300" w:hRule="atLeast"/>
          <w:cantSplit w:val="false"/>
        </w:trPr>
        <w:tc>
          <w:tcPr>
            <w:tcW w:w="111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902</w:t>
            </w:r>
          </w:p>
        </w:tc>
        <w:tc>
          <w:tcPr>
            <w:tcW w:w="109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Fernandez2</w:t>
            </w:r>
          </w:p>
        </w:tc>
        <w:tc>
          <w:tcPr>
            <w:tcW w:w="641"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2015</w:t>
            </w:r>
          </w:p>
        </w:tc>
        <w:tc>
          <w:tcPr>
            <w:tcW w:w="878"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1001</w:t>
            </w:r>
          </w:p>
        </w:tc>
        <w:tc>
          <w:tcPr>
            <w:tcW w:w="884"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DIS</w:t>
            </w:r>
          </w:p>
        </w:tc>
        <w:tc>
          <w:tcPr>
            <w:tcW w:w="102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11</w:t>
            </w:r>
          </w:p>
        </w:tc>
        <w:tc>
          <w:tcPr>
            <w:tcW w:w="978"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Sandra</w:t>
            </w:r>
          </w:p>
        </w:tc>
        <w:tc>
          <w:tcPr>
            <w:tcW w:w="204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02/03/2015</w:t>
            </w:r>
          </w:p>
        </w:tc>
      </w:tr>
      <w:tr>
        <w:trPr>
          <w:trHeight w:val="300" w:hRule="atLeast"/>
          <w:cantSplit w:val="false"/>
        </w:trPr>
        <w:tc>
          <w:tcPr>
            <w:tcW w:w="111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903</w:t>
            </w:r>
          </w:p>
        </w:tc>
        <w:tc>
          <w:tcPr>
            <w:tcW w:w="109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Fernandez2</w:t>
            </w:r>
          </w:p>
        </w:tc>
        <w:tc>
          <w:tcPr>
            <w:tcW w:w="641"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2015</w:t>
            </w:r>
          </w:p>
        </w:tc>
        <w:tc>
          <w:tcPr>
            <w:tcW w:w="878"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1001</w:t>
            </w:r>
          </w:p>
        </w:tc>
        <w:tc>
          <w:tcPr>
            <w:tcW w:w="884"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RES</w:t>
            </w:r>
          </w:p>
        </w:tc>
        <w:tc>
          <w:tcPr>
            <w:tcW w:w="1025" w:type="dxa"/>
            <w:tcBorders>
              <w:top w:val="nil"/>
              <w:left w:val="nil"/>
              <w:bottom w:val="single" w:sz="4" w:space="0" w:color="00000A"/>
              <w:insideH w:val="single" w:sz="4" w:space="0" w:color="00000A"/>
              <w:right w:val="single" w:sz="4" w:space="0" w:color="00000A"/>
              <w:insideV w:val="single" w:sz="4" w:space="0" w:color="00000A"/>
            </w:tcBorders>
            <w:shd w:fill="F2F2F2" w:val="clear"/>
            <w:vAlign w:val="bottom"/>
          </w:tcPr>
          <w:p>
            <w:pPr>
              <w:pStyle w:val="Normal"/>
              <w:spacing w:before="0" w:after="0"/>
              <w:jc w:val="right"/>
              <w:rPr>
                <w:rFonts w:cs="Calibri" w:ascii="Calibri" w:hAnsi="Calibri"/>
                <w:b/>
                <w:bCs/>
                <w:color w:val="FA7D00"/>
                <w:sz w:val="18"/>
                <w:szCs w:val="18"/>
                <w:lang w:val="es-AR" w:eastAsia="es-AR"/>
              </w:rPr>
            </w:pPr>
            <w:r>
              <w:rPr>
                <w:rFonts w:cs="Calibri" w:ascii="Calibri" w:hAnsi="Calibri"/>
                <w:b/>
                <w:bCs/>
                <w:color w:val="FA7D00"/>
                <w:sz w:val="18"/>
                <w:szCs w:val="18"/>
                <w:lang w:val="es-AR" w:eastAsia="es-AR"/>
              </w:rPr>
              <w:t>21</w:t>
            </w:r>
          </w:p>
        </w:tc>
        <w:tc>
          <w:tcPr>
            <w:tcW w:w="978"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Sandra</w:t>
            </w:r>
          </w:p>
        </w:tc>
        <w:tc>
          <w:tcPr>
            <w:tcW w:w="2045" w:type="dxa"/>
            <w:tcBorders>
              <w:top w:val="nil"/>
              <w:left w:val="nil"/>
              <w:bottom w:val="single" w:sz="4" w:space="0" w:color="00000A"/>
              <w:insideH w:val="single" w:sz="4" w:space="0" w:color="00000A"/>
              <w:right w:val="single" w:sz="4" w:space="0" w:color="00000A"/>
              <w:insideV w:val="single" w:sz="4" w:space="0" w:color="00000A"/>
            </w:tcBorders>
            <w:shd w:fill="F2F2F2" w:val="clear"/>
            <w:vAlign w:val="bottom"/>
          </w:tcPr>
          <w:p>
            <w:pPr>
              <w:pStyle w:val="Normal"/>
              <w:spacing w:before="0" w:after="0"/>
              <w:jc w:val="right"/>
              <w:rPr>
                <w:rFonts w:cs="Calibri" w:ascii="Calibri" w:hAnsi="Calibri"/>
                <w:b/>
                <w:bCs/>
                <w:color w:val="FA7D00"/>
                <w:sz w:val="18"/>
                <w:szCs w:val="18"/>
                <w:lang w:val="es-AR" w:eastAsia="es-AR"/>
              </w:rPr>
            </w:pPr>
            <w:r>
              <w:rPr>
                <w:rFonts w:cs="Calibri" w:ascii="Calibri" w:hAnsi="Calibri"/>
                <w:b/>
                <w:bCs/>
                <w:color w:val="FA7D00"/>
                <w:sz w:val="18"/>
                <w:szCs w:val="18"/>
                <w:lang w:val="es-AR" w:eastAsia="es-AR"/>
              </w:rPr>
              <w:t>31/01/2015</w:t>
            </w:r>
          </w:p>
        </w:tc>
      </w:tr>
      <w:tr>
        <w:trPr>
          <w:trHeight w:val="300" w:hRule="atLeast"/>
          <w:cantSplit w:val="false"/>
        </w:trPr>
        <w:tc>
          <w:tcPr>
            <w:tcW w:w="111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904</w:t>
            </w:r>
          </w:p>
        </w:tc>
        <w:tc>
          <w:tcPr>
            <w:tcW w:w="109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Fernandez2</w:t>
            </w:r>
          </w:p>
        </w:tc>
        <w:tc>
          <w:tcPr>
            <w:tcW w:w="641"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2015</w:t>
            </w:r>
          </w:p>
        </w:tc>
        <w:tc>
          <w:tcPr>
            <w:tcW w:w="878"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6006</w:t>
            </w:r>
          </w:p>
        </w:tc>
        <w:tc>
          <w:tcPr>
            <w:tcW w:w="884"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CON</w:t>
            </w:r>
          </w:p>
        </w:tc>
        <w:tc>
          <w:tcPr>
            <w:tcW w:w="102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6</w:t>
            </w:r>
          </w:p>
        </w:tc>
        <w:tc>
          <w:tcPr>
            <w:tcW w:w="978"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Sandra</w:t>
            </w:r>
          </w:p>
        </w:tc>
        <w:tc>
          <w:tcPr>
            <w:tcW w:w="204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07/03/2015</w:t>
            </w:r>
          </w:p>
        </w:tc>
      </w:tr>
      <w:tr>
        <w:trPr>
          <w:trHeight w:val="300" w:hRule="atLeast"/>
          <w:cantSplit w:val="false"/>
        </w:trPr>
        <w:tc>
          <w:tcPr>
            <w:tcW w:w="111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905</w:t>
            </w:r>
          </w:p>
        </w:tc>
        <w:tc>
          <w:tcPr>
            <w:tcW w:w="109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Fernandez2</w:t>
            </w:r>
          </w:p>
        </w:tc>
        <w:tc>
          <w:tcPr>
            <w:tcW w:w="641"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2015</w:t>
            </w:r>
          </w:p>
        </w:tc>
        <w:tc>
          <w:tcPr>
            <w:tcW w:w="878"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6006</w:t>
            </w:r>
          </w:p>
        </w:tc>
        <w:tc>
          <w:tcPr>
            <w:tcW w:w="884"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RES</w:t>
            </w:r>
          </w:p>
        </w:tc>
        <w:tc>
          <w:tcPr>
            <w:tcW w:w="102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26</w:t>
            </w:r>
          </w:p>
        </w:tc>
        <w:tc>
          <w:tcPr>
            <w:tcW w:w="978"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Sandra</w:t>
            </w:r>
          </w:p>
        </w:tc>
        <w:tc>
          <w:tcPr>
            <w:tcW w:w="204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09/03/2015</w:t>
            </w:r>
          </w:p>
        </w:tc>
      </w:tr>
      <w:tr>
        <w:trPr>
          <w:trHeight w:val="300" w:hRule="atLeast"/>
          <w:cantSplit w:val="false"/>
        </w:trPr>
        <w:tc>
          <w:tcPr>
            <w:tcW w:w="111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906</w:t>
            </w:r>
          </w:p>
        </w:tc>
        <w:tc>
          <w:tcPr>
            <w:tcW w:w="109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Fernandez2</w:t>
            </w:r>
          </w:p>
        </w:tc>
        <w:tc>
          <w:tcPr>
            <w:tcW w:w="641"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2015</w:t>
            </w:r>
          </w:p>
        </w:tc>
        <w:tc>
          <w:tcPr>
            <w:tcW w:w="878"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3737</w:t>
            </w:r>
          </w:p>
        </w:tc>
        <w:tc>
          <w:tcPr>
            <w:tcW w:w="884"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DIS</w:t>
            </w:r>
          </w:p>
        </w:tc>
        <w:tc>
          <w:tcPr>
            <w:tcW w:w="1025" w:type="dxa"/>
            <w:tcBorders>
              <w:top w:val="nil"/>
              <w:left w:val="nil"/>
              <w:bottom w:val="single" w:sz="4" w:space="0" w:color="00000A"/>
              <w:insideH w:val="single" w:sz="4" w:space="0" w:color="00000A"/>
              <w:right w:val="single" w:sz="4" w:space="0" w:color="00000A"/>
              <w:insideV w:val="single" w:sz="4" w:space="0" w:color="00000A"/>
            </w:tcBorders>
            <w:shd w:fill="F2F2F2" w:val="clear"/>
            <w:vAlign w:val="bottom"/>
          </w:tcPr>
          <w:p>
            <w:pPr>
              <w:pStyle w:val="Normal"/>
              <w:spacing w:before="0" w:after="0"/>
              <w:jc w:val="right"/>
              <w:rPr>
                <w:rFonts w:cs="Calibri" w:ascii="Calibri" w:hAnsi="Calibri"/>
                <w:b/>
                <w:bCs/>
                <w:color w:val="FA7D00"/>
                <w:sz w:val="18"/>
                <w:szCs w:val="18"/>
                <w:lang w:val="es-AR" w:eastAsia="es-AR"/>
              </w:rPr>
            </w:pPr>
            <w:r>
              <w:rPr>
                <w:rFonts w:cs="Calibri" w:ascii="Calibri" w:hAnsi="Calibri"/>
                <w:b/>
                <w:bCs/>
                <w:color w:val="FA7D00"/>
                <w:sz w:val="18"/>
                <w:szCs w:val="18"/>
                <w:lang w:val="es-AR" w:eastAsia="es-AR"/>
              </w:rPr>
              <w:t>37</w:t>
            </w:r>
          </w:p>
        </w:tc>
        <w:tc>
          <w:tcPr>
            <w:tcW w:w="978"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Sandra</w:t>
            </w:r>
          </w:p>
        </w:tc>
        <w:tc>
          <w:tcPr>
            <w:tcW w:w="2045" w:type="dxa"/>
            <w:tcBorders>
              <w:top w:val="nil"/>
              <w:left w:val="nil"/>
              <w:bottom w:val="single" w:sz="4" w:space="0" w:color="00000A"/>
              <w:insideH w:val="single" w:sz="4" w:space="0" w:color="00000A"/>
              <w:right w:val="single" w:sz="4" w:space="0" w:color="00000A"/>
              <w:insideV w:val="single" w:sz="4" w:space="0" w:color="00000A"/>
            </w:tcBorders>
            <w:shd w:fill="F2F2F2" w:val="clear"/>
            <w:vAlign w:val="bottom"/>
          </w:tcPr>
          <w:p>
            <w:pPr>
              <w:pStyle w:val="Normal"/>
              <w:spacing w:before="0" w:after="0"/>
              <w:jc w:val="right"/>
              <w:rPr>
                <w:rFonts w:cs="Calibri" w:ascii="Calibri" w:hAnsi="Calibri"/>
                <w:b/>
                <w:bCs/>
                <w:color w:val="FA7D00"/>
                <w:sz w:val="18"/>
                <w:szCs w:val="18"/>
                <w:lang w:val="es-AR" w:eastAsia="es-AR"/>
              </w:rPr>
            </w:pPr>
            <w:r>
              <w:rPr>
                <w:rFonts w:cs="Calibri" w:ascii="Calibri" w:hAnsi="Calibri"/>
                <w:b/>
                <w:bCs/>
                <w:color w:val="FA7D00"/>
                <w:sz w:val="18"/>
                <w:szCs w:val="18"/>
                <w:lang w:val="es-AR" w:eastAsia="es-AR"/>
              </w:rPr>
              <w:t>27/02/2015</w:t>
            </w:r>
          </w:p>
        </w:tc>
      </w:tr>
      <w:tr>
        <w:trPr>
          <w:trHeight w:val="300" w:hRule="atLeast"/>
          <w:cantSplit w:val="false"/>
        </w:trPr>
        <w:tc>
          <w:tcPr>
            <w:tcW w:w="111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907</w:t>
            </w:r>
          </w:p>
        </w:tc>
        <w:tc>
          <w:tcPr>
            <w:tcW w:w="109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Fernandez2</w:t>
            </w:r>
          </w:p>
        </w:tc>
        <w:tc>
          <w:tcPr>
            <w:tcW w:w="641"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2015</w:t>
            </w:r>
          </w:p>
        </w:tc>
        <w:tc>
          <w:tcPr>
            <w:tcW w:w="878"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jc w:val="right"/>
              <w:rPr>
                <w:rFonts w:cs="Calibri" w:ascii="Calibri" w:hAnsi="Calibri"/>
                <w:color w:val="000000"/>
                <w:sz w:val="18"/>
                <w:szCs w:val="18"/>
                <w:lang w:val="es-AR" w:eastAsia="es-AR"/>
              </w:rPr>
            </w:pPr>
            <w:r>
              <w:rPr>
                <w:rFonts w:cs="Calibri" w:ascii="Calibri" w:hAnsi="Calibri"/>
                <w:color w:val="000000"/>
                <w:sz w:val="18"/>
                <w:szCs w:val="18"/>
                <w:lang w:val="es-AR" w:eastAsia="es-AR"/>
              </w:rPr>
              <w:t>4444</w:t>
            </w:r>
          </w:p>
        </w:tc>
        <w:tc>
          <w:tcPr>
            <w:tcW w:w="884"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CON</w:t>
            </w:r>
          </w:p>
        </w:tc>
        <w:tc>
          <w:tcPr>
            <w:tcW w:w="1025" w:type="dxa"/>
            <w:tcBorders>
              <w:top w:val="nil"/>
              <w:left w:val="nil"/>
              <w:bottom w:val="single" w:sz="4" w:space="0" w:color="00000A"/>
              <w:insideH w:val="single" w:sz="4" w:space="0" w:color="00000A"/>
              <w:right w:val="single" w:sz="4" w:space="0" w:color="00000A"/>
              <w:insideV w:val="single" w:sz="4" w:space="0" w:color="00000A"/>
            </w:tcBorders>
            <w:shd w:fill="F2F2F2" w:val="clear"/>
            <w:vAlign w:val="bottom"/>
          </w:tcPr>
          <w:p>
            <w:pPr>
              <w:pStyle w:val="Normal"/>
              <w:spacing w:before="0" w:after="0"/>
              <w:jc w:val="right"/>
              <w:rPr>
                <w:rFonts w:cs="Calibri" w:ascii="Calibri" w:hAnsi="Calibri"/>
                <w:b/>
                <w:bCs/>
                <w:color w:val="FA7D00"/>
                <w:sz w:val="18"/>
                <w:szCs w:val="18"/>
                <w:lang w:val="es-AR" w:eastAsia="es-AR"/>
              </w:rPr>
            </w:pPr>
            <w:r>
              <w:rPr>
                <w:rFonts w:cs="Calibri" w:ascii="Calibri" w:hAnsi="Calibri"/>
                <w:b/>
                <w:bCs/>
                <w:color w:val="FA7D00"/>
                <w:sz w:val="18"/>
                <w:szCs w:val="18"/>
                <w:lang w:val="es-AR" w:eastAsia="es-AR"/>
              </w:rPr>
              <w:t>44</w:t>
            </w:r>
          </w:p>
        </w:tc>
        <w:tc>
          <w:tcPr>
            <w:tcW w:w="978"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8"/>
                <w:szCs w:val="18"/>
                <w:lang w:val="es-AR" w:eastAsia="es-AR"/>
              </w:rPr>
            </w:pPr>
            <w:r>
              <w:rPr>
                <w:rFonts w:cs="Calibri" w:ascii="Calibri" w:hAnsi="Calibri"/>
                <w:color w:val="000000"/>
                <w:sz w:val="18"/>
                <w:szCs w:val="18"/>
                <w:lang w:val="es-AR" w:eastAsia="es-AR"/>
              </w:rPr>
              <w:t>Sandra</w:t>
            </w:r>
          </w:p>
        </w:tc>
        <w:tc>
          <w:tcPr>
            <w:tcW w:w="2045" w:type="dxa"/>
            <w:tcBorders>
              <w:top w:val="nil"/>
              <w:left w:val="nil"/>
              <w:bottom w:val="single" w:sz="4" w:space="0" w:color="00000A"/>
              <w:insideH w:val="single" w:sz="4" w:space="0" w:color="00000A"/>
              <w:right w:val="single" w:sz="4" w:space="0" w:color="00000A"/>
              <w:insideV w:val="single" w:sz="4" w:space="0" w:color="00000A"/>
            </w:tcBorders>
            <w:shd w:fill="F2F2F2" w:val="clear"/>
            <w:vAlign w:val="bottom"/>
          </w:tcPr>
          <w:p>
            <w:pPr>
              <w:pStyle w:val="Normal"/>
              <w:spacing w:before="0" w:after="0"/>
              <w:jc w:val="right"/>
              <w:rPr>
                <w:rFonts w:cs="Calibri" w:ascii="Calibri" w:hAnsi="Calibri"/>
                <w:b/>
                <w:bCs/>
                <w:color w:val="FA7D00"/>
                <w:sz w:val="18"/>
                <w:szCs w:val="18"/>
                <w:lang w:val="es-AR" w:eastAsia="es-AR"/>
              </w:rPr>
            </w:pPr>
            <w:r>
              <w:rPr>
                <w:rFonts w:cs="Calibri" w:ascii="Calibri" w:hAnsi="Calibri"/>
                <w:b/>
                <w:bCs/>
                <w:color w:val="FA7D00"/>
                <w:sz w:val="18"/>
                <w:szCs w:val="18"/>
                <w:lang w:val="es-AR" w:eastAsia="es-AR"/>
              </w:rPr>
              <w:t>06/03/2015</w:t>
            </w:r>
          </w:p>
        </w:tc>
      </w:tr>
    </w:tbl>
    <w:p>
      <w:pPr>
        <w:pStyle w:val="Heading2"/>
        <w:pageBreakBefore/>
        <w:rPr/>
      </w:pPr>
      <w:bookmarkStart w:id="55" w:name="_Toc384724685"/>
      <w:bookmarkStart w:id="56" w:name="_Toc416390037"/>
      <w:bookmarkStart w:id="57" w:name="_Toc383893551"/>
      <w:bookmarkEnd w:id="57"/>
      <w:bookmarkEnd w:id="55"/>
      <w:bookmarkEnd w:id="56"/>
      <w:r>
        <w:rPr/>
        <w:t>Archivos de Novedades</w:t>
      </w:r>
    </w:p>
    <w:p>
      <w:pPr>
        <w:pStyle w:val="Heading4"/>
        <w:numPr>
          <w:ilvl w:val="0"/>
          <w:numId w:val="30"/>
        </w:numPr>
        <w:rPr/>
      </w:pPr>
      <w:bookmarkStart w:id="58" w:name="_Toc383893557"/>
      <w:bookmarkEnd w:id="58"/>
      <w:r>
        <w:rPr/>
        <w:t>NOVEDIR/ &lt;cod_gestion&gt;_&lt;cod_norma&gt;_&lt;cod_emisor&gt;_&lt;Nro_archivo&gt;_&lt;fecha&gt;</w:t>
      </w:r>
    </w:p>
    <w:p>
      <w:pPr>
        <w:pStyle w:val="Footnotetext"/>
        <w:spacing w:before="0" w:after="240"/>
        <w:rPr>
          <w:rStyle w:val="SubtleEmphasis"/>
          <w:iCs/>
          <w:sz w:val="20"/>
          <w:szCs w:val="22"/>
        </w:rPr>
      </w:pPr>
      <w:r>
        <w:rPr>
          <w:rStyle w:val="SubtleEmphasis"/>
          <w:iCs/>
          <w:sz w:val="20"/>
          <w:szCs w:val="22"/>
        </w:rPr>
        <w:t>Ejemplo de nombres de archivos</w:t>
      </w:r>
    </w:p>
    <w:p>
      <w:pPr>
        <w:pStyle w:val="Normal"/>
        <w:rPr/>
      </w:pPr>
      <w:r>
        <w:rPr/>
        <w:t>Fernandez2_CON_4444_11_04-05-2015</w:t>
      </w:r>
    </w:p>
    <w:p>
      <w:pPr>
        <w:pStyle w:val="Normal"/>
        <w:rPr/>
      </w:pPr>
      <w:r>
        <w:rPr/>
        <w:t>Alfonsin_RES_1001_388_23-05-1989</w:t>
      </w:r>
    </w:p>
    <w:p>
      <w:pPr>
        <w:pStyle w:val="Normal"/>
        <w:rPr/>
      </w:pPr>
      <w:r>
        <w:rPr/>
      </w:r>
    </w:p>
    <w:tbl>
      <w:tblPr>
        <w:jc w:val="left"/>
        <w:tblInd w:w="53" w:type="dxa"/>
        <w:tblBorders>
          <w:top w:val="single" w:sz="8" w:space="0" w:color="4F81BD"/>
          <w:left w:val="single" w:sz="8" w:space="0" w:color="4F81BD"/>
          <w:bottom w:val="single" w:sz="8" w:space="0" w:color="4F81BD"/>
          <w:insideH w:val="single" w:sz="8" w:space="0" w:color="4F81BD"/>
          <w:right w:val="single" w:sz="8" w:space="0" w:color="4F81BD"/>
          <w:insideV w:val="single" w:sz="8" w:space="0" w:color="4F81BD"/>
        </w:tblBorders>
        <w:tblCellMar>
          <w:top w:w="0" w:type="dxa"/>
          <w:left w:w="60" w:type="dxa"/>
          <w:bottom w:w="0" w:type="dxa"/>
          <w:right w:w="70" w:type="dxa"/>
        </w:tblCellMar>
      </w:tblPr>
      <w:tblGrid>
        <w:gridCol w:w="1599"/>
        <w:gridCol w:w="2953"/>
        <w:gridCol w:w="2948"/>
      </w:tblGrid>
      <w:tr>
        <w:trPr>
          <w:trHeight w:val="360" w:hRule="atLeast"/>
          <w:cantSplit w:val="false"/>
        </w:trPr>
        <w:tc>
          <w:tcPr>
            <w:tcW w:w="159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ascii="Calibri" w:hAnsi="Calibri"/>
                <w:b/>
                <w:bCs/>
                <w:color w:val="000000"/>
                <w:sz w:val="22"/>
                <w:szCs w:val="22"/>
                <w:lang w:eastAsia="es-AR"/>
              </w:rPr>
            </w:pPr>
            <w:r>
              <w:rPr>
                <w:rFonts w:ascii="Calibri" w:hAnsi="Calibri"/>
                <w:b/>
                <w:bCs/>
                <w:color w:val="000000"/>
                <w:sz w:val="22"/>
                <w:szCs w:val="22"/>
                <w:lang w:eastAsia="es-AR"/>
              </w:rPr>
              <w:t xml:space="preserve">Campo </w:t>
            </w:r>
          </w:p>
        </w:tc>
        <w:tc>
          <w:tcPr>
            <w:tcW w:w="5901" w:type="dxa"/>
            <w:gridSpan w:val="2"/>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rPr>
                <w:rFonts w:ascii="Calibri" w:hAnsi="Calibri"/>
                <w:b/>
                <w:bCs/>
                <w:color w:val="000000"/>
                <w:sz w:val="22"/>
                <w:szCs w:val="22"/>
                <w:lang w:eastAsia="es-AR"/>
              </w:rPr>
            </w:pPr>
            <w:r>
              <w:rPr>
                <w:rFonts w:ascii="Calibri" w:hAnsi="Calibri"/>
                <w:b/>
                <w:bCs/>
                <w:color w:val="000000"/>
                <w:sz w:val="22"/>
                <w:szCs w:val="22"/>
                <w:lang w:eastAsia="es-AR"/>
              </w:rPr>
              <w:t>Descripción/Fuente/Valor</w:t>
            </w:r>
          </w:p>
        </w:tc>
      </w:tr>
      <w:tr>
        <w:trPr>
          <w:trHeight w:val="330" w:hRule="atLeast"/>
          <w:cantSplit w:val="false"/>
        </w:trPr>
        <w:tc>
          <w:tcPr>
            <w:tcW w:w="1599" w:type="dxa"/>
            <w:tcBorders>
              <w:top w:val="nil"/>
              <w:left w:val="single" w:sz="8" w:space="0" w:color="4F81BD"/>
              <w:bottom w:val="single" w:sz="8" w:space="0" w:color="4F81BD"/>
              <w:insideH w:val="single" w:sz="8" w:space="0" w:color="4F81BD"/>
              <w:right w:val="single" w:sz="8" w:space="0" w:color="4F81BD"/>
              <w:insideV w:val="single" w:sz="8" w:space="0" w:color="4F81BD"/>
            </w:tcBorders>
            <w:shd w:fill="EFD3D2" w:val="clear"/>
            <w:tcMar>
              <w:left w:w="60" w:type="dxa"/>
            </w:tcMar>
          </w:tcPr>
          <w:p>
            <w:pPr>
              <w:pStyle w:val="Normal"/>
              <w:spacing w:before="0" w:after="0"/>
              <w:rPr>
                <w:rFonts w:ascii="Calibri" w:hAnsi="Calibri"/>
                <w:color w:val="000000"/>
                <w:sz w:val="22"/>
                <w:szCs w:val="22"/>
                <w:lang w:eastAsia="es-AR"/>
              </w:rPr>
            </w:pPr>
            <w:r>
              <w:rPr>
                <w:rFonts w:ascii="Calibri" w:hAnsi="Calibri"/>
                <w:color w:val="000000"/>
                <w:sz w:val="22"/>
                <w:szCs w:val="22"/>
                <w:lang w:eastAsia="es-AR"/>
              </w:rPr>
              <w:t>Fecha_Norma</w:t>
            </w:r>
          </w:p>
        </w:tc>
        <w:tc>
          <w:tcPr>
            <w:tcW w:w="2953" w:type="dxa"/>
            <w:tcBorders>
              <w:top w:val="nil"/>
              <w:left w:val="nil"/>
              <w:bottom w:val="single" w:sz="8" w:space="0" w:color="4F81BD"/>
              <w:insideH w:val="single" w:sz="8" w:space="0" w:color="4F81BD"/>
              <w:right w:val="single" w:sz="8" w:space="0" w:color="4F81BD"/>
              <w:insideV w:val="single" w:sz="8" w:space="0" w:color="4F81BD"/>
            </w:tcBorders>
            <w:shd w:fill="EFD3D2" w:val="clear"/>
          </w:tcPr>
          <w:p>
            <w:pPr>
              <w:pStyle w:val="Normal"/>
              <w:spacing w:before="0" w:after="0"/>
              <w:rPr>
                <w:rFonts w:ascii="Calibri" w:hAnsi="Calibri"/>
                <w:color w:val="000000"/>
                <w:sz w:val="22"/>
                <w:szCs w:val="22"/>
                <w:lang w:eastAsia="es-AR"/>
              </w:rPr>
            </w:pPr>
            <w:r>
              <w:rPr>
                <w:rFonts w:ascii="Calibri" w:hAnsi="Calibri"/>
                <w:color w:val="000000"/>
                <w:sz w:val="22"/>
                <w:szCs w:val="22"/>
                <w:lang w:eastAsia="es-AR"/>
              </w:rPr>
              <w:t>Fecha formato dd/mm/aaaa</w:t>
            </w:r>
          </w:p>
        </w:tc>
        <w:tc>
          <w:tcPr>
            <w:tcW w:w="2948" w:type="dxa"/>
            <w:tcBorders>
              <w:top w:val="nil"/>
              <w:left w:val="nil"/>
              <w:bottom w:val="single" w:sz="8" w:space="0" w:color="4F81BD"/>
              <w:insideH w:val="single" w:sz="8" w:space="0" w:color="4F81BD"/>
              <w:right w:val="single" w:sz="8" w:space="0" w:color="4F81BD"/>
              <w:insideV w:val="single" w:sz="8" w:space="0" w:color="4F81BD"/>
            </w:tcBorders>
            <w:shd w:fill="EFD3D2" w:val="cle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r>
          </w:p>
        </w:tc>
      </w:tr>
      <w:tr>
        <w:trPr>
          <w:trHeight w:val="315" w:hRule="atLeast"/>
          <w:cantSplit w:val="false"/>
        </w:trPr>
        <w:tc>
          <w:tcPr>
            <w:tcW w:w="1599"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ascii="Calibri" w:hAnsi="Calibri"/>
                <w:color w:val="000000"/>
                <w:sz w:val="22"/>
                <w:szCs w:val="22"/>
                <w:lang w:eastAsia="es-AR"/>
              </w:rPr>
            </w:pPr>
            <w:r>
              <w:rPr>
                <w:rFonts w:ascii="Calibri" w:hAnsi="Calibri"/>
                <w:color w:val="000000"/>
                <w:sz w:val="22"/>
                <w:szCs w:val="22"/>
                <w:lang w:eastAsia="es-AR"/>
              </w:rPr>
              <w:t>Nro de Norma</w:t>
            </w:r>
          </w:p>
        </w:tc>
        <w:tc>
          <w:tcPr>
            <w:tcW w:w="2953" w:type="dxa"/>
            <w:tcBorders>
              <w:top w:val="nil"/>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rPr>
                <w:rFonts w:ascii="Calibri" w:hAnsi="Calibri"/>
                <w:color w:val="000000"/>
                <w:sz w:val="22"/>
                <w:szCs w:val="22"/>
                <w:lang w:eastAsia="es-AR"/>
              </w:rPr>
            </w:pPr>
            <w:r>
              <w:rPr>
                <w:rFonts w:ascii="Calibri" w:hAnsi="Calibri"/>
                <w:color w:val="000000"/>
                <w:sz w:val="22"/>
                <w:szCs w:val="22"/>
                <w:lang w:eastAsia="es-AR"/>
              </w:rPr>
              <w:t>Numérico</w:t>
            </w:r>
          </w:p>
        </w:tc>
        <w:tc>
          <w:tcPr>
            <w:tcW w:w="2948" w:type="dxa"/>
            <w:tcBorders>
              <w:top w:val="nil"/>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r>
          </w:p>
        </w:tc>
      </w:tr>
      <w:tr>
        <w:trPr>
          <w:trHeight w:val="315" w:hRule="atLeast"/>
          <w:cantSplit w:val="false"/>
        </w:trPr>
        <w:tc>
          <w:tcPr>
            <w:tcW w:w="1599" w:type="dxa"/>
            <w:tcBorders>
              <w:top w:val="nil"/>
              <w:left w:val="single" w:sz="8" w:space="0" w:color="4F81BD"/>
              <w:bottom w:val="single" w:sz="8" w:space="0" w:color="4F81BD"/>
              <w:insideH w:val="single" w:sz="8" w:space="0" w:color="4F81BD"/>
              <w:right w:val="single" w:sz="8" w:space="0" w:color="4F81BD"/>
              <w:insideV w:val="single" w:sz="8" w:space="0" w:color="4F81BD"/>
            </w:tcBorders>
            <w:shd w:fill="EFD3D2" w:val="clear"/>
            <w:tcMar>
              <w:left w:w="60" w:type="dxa"/>
            </w:tcMar>
          </w:tcPr>
          <w:p>
            <w:pPr>
              <w:pStyle w:val="Normal"/>
              <w:spacing w:before="0" w:after="0"/>
              <w:rPr>
                <w:rFonts w:ascii="Calibri" w:hAnsi="Calibri"/>
                <w:color w:val="000000"/>
                <w:sz w:val="22"/>
                <w:szCs w:val="22"/>
                <w:lang w:eastAsia="es-AR"/>
              </w:rPr>
            </w:pPr>
            <w:r>
              <w:rPr>
                <w:rFonts w:ascii="Calibri" w:hAnsi="Calibri"/>
                <w:color w:val="000000"/>
                <w:sz w:val="22"/>
                <w:szCs w:val="22"/>
                <w:lang w:eastAsia="es-AR"/>
              </w:rPr>
              <w:t>Causante</w:t>
            </w:r>
          </w:p>
        </w:tc>
        <w:tc>
          <w:tcPr>
            <w:tcW w:w="2953" w:type="dxa"/>
            <w:tcBorders>
              <w:top w:val="nil"/>
              <w:left w:val="nil"/>
              <w:bottom w:val="single" w:sz="8" w:space="0" w:color="4F81BD"/>
              <w:insideH w:val="single" w:sz="8" w:space="0" w:color="4F81BD"/>
              <w:right w:val="single" w:sz="8" w:space="0" w:color="4F81BD"/>
              <w:insideV w:val="single" w:sz="8" w:space="0" w:color="4F81BD"/>
            </w:tcBorders>
            <w:shd w:fill="EFD3D2" w:val="clear"/>
          </w:tcPr>
          <w:p>
            <w:pPr>
              <w:pStyle w:val="Normal"/>
              <w:spacing w:before="0" w:after="0"/>
              <w:rPr>
                <w:rFonts w:ascii="Calibri" w:hAnsi="Calibri"/>
                <w:color w:val="000000"/>
                <w:sz w:val="22"/>
                <w:szCs w:val="22"/>
                <w:lang w:eastAsia="es-AR"/>
              </w:rPr>
            </w:pPr>
            <w:r>
              <w:rPr>
                <w:rFonts w:ascii="Calibri" w:hAnsi="Calibri"/>
                <w:color w:val="000000"/>
                <w:sz w:val="22"/>
                <w:szCs w:val="22"/>
                <w:lang w:eastAsia="es-AR"/>
              </w:rPr>
              <w:t>Caracteres</w:t>
            </w:r>
          </w:p>
        </w:tc>
        <w:tc>
          <w:tcPr>
            <w:tcW w:w="2948" w:type="dxa"/>
            <w:tcBorders>
              <w:top w:val="nil"/>
              <w:left w:val="nil"/>
              <w:bottom w:val="single" w:sz="8" w:space="0" w:color="4F81BD"/>
              <w:insideH w:val="single" w:sz="8" w:space="0" w:color="4F81BD"/>
              <w:right w:val="single" w:sz="8" w:space="0" w:color="4F81BD"/>
              <w:insideV w:val="single" w:sz="8" w:space="0" w:color="4F81BD"/>
            </w:tcBorders>
            <w:shd w:fill="EFD3D2" w:val="cle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r>
          </w:p>
        </w:tc>
      </w:tr>
      <w:tr>
        <w:trPr>
          <w:trHeight w:val="315" w:hRule="atLeast"/>
          <w:cantSplit w:val="false"/>
        </w:trPr>
        <w:tc>
          <w:tcPr>
            <w:tcW w:w="1599"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ascii="Calibri" w:hAnsi="Calibri"/>
                <w:color w:val="000000"/>
                <w:sz w:val="22"/>
                <w:szCs w:val="22"/>
                <w:lang w:eastAsia="es-AR"/>
              </w:rPr>
            </w:pPr>
            <w:r>
              <w:rPr>
                <w:rFonts w:ascii="Calibri" w:hAnsi="Calibri"/>
                <w:color w:val="000000"/>
                <w:sz w:val="22"/>
                <w:szCs w:val="22"/>
                <w:lang w:eastAsia="es-AR"/>
              </w:rPr>
              <w:t>Extracto</w:t>
            </w:r>
          </w:p>
        </w:tc>
        <w:tc>
          <w:tcPr>
            <w:tcW w:w="2953" w:type="dxa"/>
            <w:tcBorders>
              <w:top w:val="nil"/>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rPr>
                <w:rFonts w:ascii="Calibri" w:hAnsi="Calibri"/>
                <w:color w:val="000000"/>
                <w:sz w:val="22"/>
                <w:szCs w:val="22"/>
                <w:lang w:eastAsia="es-AR"/>
              </w:rPr>
            </w:pPr>
            <w:r>
              <w:rPr>
                <w:rFonts w:ascii="Calibri" w:hAnsi="Calibri"/>
                <w:color w:val="000000"/>
                <w:sz w:val="22"/>
                <w:szCs w:val="22"/>
                <w:lang w:eastAsia="es-AR"/>
              </w:rPr>
              <w:t>Caracteres</w:t>
            </w:r>
          </w:p>
        </w:tc>
        <w:tc>
          <w:tcPr>
            <w:tcW w:w="2948" w:type="dxa"/>
            <w:tcBorders>
              <w:top w:val="nil"/>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 </w:t>
            </w:r>
          </w:p>
        </w:tc>
      </w:tr>
      <w:tr>
        <w:trPr>
          <w:trHeight w:val="315" w:hRule="atLeast"/>
          <w:cantSplit w:val="false"/>
        </w:trPr>
        <w:tc>
          <w:tcPr>
            <w:tcW w:w="1599" w:type="dxa"/>
            <w:tcBorders>
              <w:top w:val="nil"/>
              <w:left w:val="single" w:sz="8" w:space="0" w:color="4F81BD"/>
              <w:bottom w:val="single" w:sz="8" w:space="0" w:color="4F81BD"/>
              <w:insideH w:val="single" w:sz="8" w:space="0" w:color="4F81BD"/>
              <w:right w:val="single" w:sz="8" w:space="0" w:color="4F81BD"/>
              <w:insideV w:val="single" w:sz="8" w:space="0" w:color="4F81BD"/>
            </w:tcBorders>
            <w:shd w:fill="EFD3D2"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Cod_Tema</w:t>
            </w:r>
          </w:p>
        </w:tc>
        <w:tc>
          <w:tcPr>
            <w:tcW w:w="2953" w:type="dxa"/>
            <w:tcBorders>
              <w:top w:val="nil"/>
              <w:left w:val="nil"/>
              <w:bottom w:val="single" w:sz="8" w:space="0" w:color="4F81BD"/>
              <w:insideH w:val="single" w:sz="8" w:space="0" w:color="4F81BD"/>
              <w:right w:val="single" w:sz="8" w:space="0" w:color="4F81BD"/>
              <w:insideV w:val="single" w:sz="8" w:space="0" w:color="4F81BD"/>
            </w:tcBorders>
            <w:shd w:fill="EFD3D2" w:val="clear"/>
          </w:tcPr>
          <w:p>
            <w:pPr>
              <w:pStyle w:val="Normal"/>
              <w:spacing w:before="0" w:after="0"/>
              <w:rPr>
                <w:rFonts w:ascii="Calibri" w:hAnsi="Calibri"/>
                <w:color w:val="000000"/>
                <w:sz w:val="22"/>
                <w:szCs w:val="22"/>
                <w:lang w:eastAsia="es-AR"/>
              </w:rPr>
            </w:pPr>
            <w:r>
              <w:rPr>
                <w:rFonts w:ascii="Calibri" w:hAnsi="Calibri"/>
                <w:color w:val="000000"/>
                <w:sz w:val="22"/>
                <w:szCs w:val="22"/>
                <w:lang w:eastAsia="es-AR"/>
              </w:rPr>
              <w:t>Caracteres</w:t>
            </w:r>
          </w:p>
        </w:tc>
        <w:tc>
          <w:tcPr>
            <w:tcW w:w="2948" w:type="dxa"/>
            <w:tcBorders>
              <w:top w:val="nil"/>
              <w:left w:val="nil"/>
              <w:bottom w:val="single" w:sz="8" w:space="0" w:color="4F81BD"/>
              <w:insideH w:val="single" w:sz="8" w:space="0" w:color="4F81BD"/>
              <w:right w:val="single" w:sz="8" w:space="0" w:color="4F81BD"/>
              <w:insideV w:val="single" w:sz="8" w:space="0" w:color="4F81BD"/>
            </w:tcBorders>
            <w:shd w:fill="EFD3D2" w:val="cle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 </w:t>
            </w:r>
          </w:p>
        </w:tc>
      </w:tr>
      <w:tr>
        <w:trPr>
          <w:trHeight w:val="315" w:hRule="atLeast"/>
          <w:cantSplit w:val="false"/>
        </w:trPr>
        <w:tc>
          <w:tcPr>
            <w:tcW w:w="1599"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ExpedienteId</w:t>
            </w:r>
          </w:p>
        </w:tc>
        <w:tc>
          <w:tcPr>
            <w:tcW w:w="2953" w:type="dxa"/>
            <w:tcBorders>
              <w:top w:val="nil"/>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rPr>
                <w:rFonts w:ascii="Calibri" w:hAnsi="Calibri"/>
                <w:color w:val="000000"/>
                <w:sz w:val="22"/>
                <w:szCs w:val="22"/>
                <w:lang w:eastAsia="es-AR"/>
              </w:rPr>
            </w:pPr>
            <w:r>
              <w:rPr>
                <w:rFonts w:ascii="Calibri" w:hAnsi="Calibri"/>
                <w:color w:val="000000"/>
                <w:sz w:val="22"/>
                <w:szCs w:val="22"/>
                <w:lang w:eastAsia="es-AR"/>
              </w:rPr>
              <w:t>Caracteres</w:t>
            </w:r>
          </w:p>
        </w:tc>
        <w:tc>
          <w:tcPr>
            <w:tcW w:w="2948" w:type="dxa"/>
            <w:tcBorders>
              <w:top w:val="nil"/>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 </w:t>
            </w:r>
          </w:p>
        </w:tc>
      </w:tr>
      <w:tr>
        <w:trPr>
          <w:trHeight w:val="315" w:hRule="atLeast"/>
          <w:cantSplit w:val="false"/>
        </w:trPr>
        <w:tc>
          <w:tcPr>
            <w:tcW w:w="1599" w:type="dxa"/>
            <w:tcBorders>
              <w:top w:val="nil"/>
              <w:left w:val="single" w:sz="8" w:space="0" w:color="4F81BD"/>
              <w:bottom w:val="single" w:sz="8" w:space="0" w:color="4F81BD"/>
              <w:insideH w:val="single" w:sz="8" w:space="0" w:color="4F81BD"/>
              <w:right w:val="single" w:sz="8" w:space="0" w:color="4F81BD"/>
              <w:insideV w:val="single" w:sz="8" w:space="0" w:color="4F81BD"/>
            </w:tcBorders>
            <w:shd w:fill="EFD3D2"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ExpedienteAnio</w:t>
            </w:r>
          </w:p>
        </w:tc>
        <w:tc>
          <w:tcPr>
            <w:tcW w:w="2953" w:type="dxa"/>
            <w:tcBorders>
              <w:top w:val="nil"/>
              <w:left w:val="nil"/>
              <w:bottom w:val="single" w:sz="8" w:space="0" w:color="4F81BD"/>
              <w:insideH w:val="single" w:sz="8" w:space="0" w:color="4F81BD"/>
              <w:right w:val="single" w:sz="8" w:space="0" w:color="4F81BD"/>
              <w:insideV w:val="single" w:sz="8" w:space="0" w:color="4F81BD"/>
            </w:tcBorders>
            <w:shd w:fill="EFD3D2" w:val="cle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Caracteres</w:t>
            </w:r>
          </w:p>
        </w:tc>
        <w:tc>
          <w:tcPr>
            <w:tcW w:w="2948" w:type="dxa"/>
            <w:tcBorders>
              <w:top w:val="nil"/>
              <w:left w:val="nil"/>
              <w:bottom w:val="single" w:sz="8" w:space="0" w:color="4F81BD"/>
              <w:insideH w:val="single" w:sz="8" w:space="0" w:color="4F81BD"/>
              <w:right w:val="single" w:sz="8" w:space="0" w:color="4F81BD"/>
              <w:insideV w:val="single" w:sz="8" w:space="0" w:color="4F81BD"/>
            </w:tcBorders>
            <w:shd w:fill="EFD3D2" w:val="cle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 </w:t>
            </w:r>
          </w:p>
        </w:tc>
      </w:tr>
      <w:tr>
        <w:trPr>
          <w:trHeight w:val="315" w:hRule="atLeast"/>
          <w:cantSplit w:val="false"/>
        </w:trPr>
        <w:tc>
          <w:tcPr>
            <w:tcW w:w="1599"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Cod_Firma</w:t>
            </w:r>
          </w:p>
        </w:tc>
        <w:tc>
          <w:tcPr>
            <w:tcW w:w="2953" w:type="dxa"/>
            <w:tcBorders>
              <w:top w:val="nil"/>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Caracteres</w:t>
            </w:r>
          </w:p>
        </w:tc>
        <w:tc>
          <w:tcPr>
            <w:tcW w:w="2948" w:type="dxa"/>
            <w:tcBorders>
              <w:top w:val="nil"/>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r>
          </w:p>
        </w:tc>
      </w:tr>
      <w:tr>
        <w:trPr>
          <w:trHeight w:val="315" w:hRule="atLeast"/>
          <w:cantSplit w:val="false"/>
        </w:trPr>
        <w:tc>
          <w:tcPr>
            <w:tcW w:w="1599" w:type="dxa"/>
            <w:tcBorders>
              <w:top w:val="nil"/>
              <w:left w:val="single" w:sz="8" w:space="0" w:color="4F81BD"/>
              <w:bottom w:val="single" w:sz="8" w:space="0" w:color="4F81BD"/>
              <w:insideH w:val="single" w:sz="8" w:space="0" w:color="4F81BD"/>
              <w:right w:val="single" w:sz="8" w:space="0" w:color="4F81BD"/>
              <w:insideV w:val="single" w:sz="8" w:space="0" w:color="4F81BD"/>
            </w:tcBorders>
            <w:shd w:fill="EFD3D2"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Id_Registro</w:t>
            </w:r>
          </w:p>
        </w:tc>
        <w:tc>
          <w:tcPr>
            <w:tcW w:w="2953" w:type="dxa"/>
            <w:tcBorders>
              <w:top w:val="nil"/>
              <w:left w:val="nil"/>
              <w:bottom w:val="single" w:sz="8" w:space="0" w:color="4F81BD"/>
              <w:insideH w:val="single" w:sz="8" w:space="0" w:color="4F81BD"/>
              <w:right w:val="single" w:sz="8" w:space="0" w:color="4F81BD"/>
              <w:insideV w:val="single" w:sz="8" w:space="0" w:color="4F81BD"/>
            </w:tcBorders>
            <w:shd w:fill="EFD3D2" w:val="cle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Caracteres</w:t>
            </w:r>
          </w:p>
        </w:tc>
        <w:tc>
          <w:tcPr>
            <w:tcW w:w="2948" w:type="dxa"/>
            <w:tcBorders>
              <w:top w:val="nil"/>
              <w:left w:val="nil"/>
              <w:bottom w:val="single" w:sz="8" w:space="0" w:color="4F81BD"/>
              <w:insideH w:val="single" w:sz="8" w:space="0" w:color="4F81BD"/>
              <w:right w:val="single" w:sz="8" w:space="0" w:color="4F81BD"/>
              <w:insideV w:val="single" w:sz="8" w:space="0" w:color="4F81BD"/>
            </w:tcBorders>
            <w:shd w:fill="EFD3D2" w:val="cle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 </w:t>
            </w:r>
          </w:p>
        </w:tc>
      </w:tr>
    </w:tbl>
    <w:p>
      <w:pPr>
        <w:pStyle w:val="Normal"/>
        <w:rPr/>
      </w:pPr>
      <w:r>
        <w:rPr/>
      </w:r>
    </w:p>
    <w:p>
      <w:pPr>
        <w:pStyle w:val="Footnotetext"/>
        <w:spacing w:before="0" w:after="240"/>
        <w:rPr/>
      </w:pPr>
      <w:r>
        <w:rPr>
          <w:rStyle w:val="SubtleEmphasis"/>
          <w:iCs/>
          <w:sz w:val="20"/>
          <w:szCs w:val="22"/>
        </w:rPr>
        <w:t>Separador de campos:</w:t>
      </w:r>
      <w:r>
        <w:rPr/>
        <w:t xml:space="preserve"> ; punto y coma</w:t>
      </w:r>
    </w:p>
    <w:p>
      <w:pPr>
        <w:pStyle w:val="Footnotetext"/>
        <w:spacing w:before="0" w:after="240"/>
        <w:rPr>
          <w:rStyle w:val="SubtleEmphasis"/>
          <w:iCs/>
          <w:sz w:val="20"/>
          <w:szCs w:val="22"/>
        </w:rPr>
      </w:pPr>
      <w:r>
        <w:rPr>
          <w:rStyle w:val="SubtleEmphasis"/>
          <w:iCs/>
          <w:sz w:val="20"/>
          <w:szCs w:val="22"/>
        </w:rPr>
        <w:t>Traer todos los archivos de novedades publicados con el enunciado.</w:t>
      </w:r>
    </w:p>
    <w:p>
      <w:pPr>
        <w:pStyle w:val="Footnotetext"/>
        <w:spacing w:before="0" w:after="240"/>
        <w:rPr>
          <w:rStyle w:val="SubtleEmphasis"/>
          <w:iCs/>
          <w:sz w:val="20"/>
          <w:szCs w:val="22"/>
        </w:rPr>
      </w:pPr>
      <w:r>
        <w:rPr>
          <w:rStyle w:val="SubtleEmphasis"/>
          <w:iCs/>
          <w:sz w:val="20"/>
          <w:szCs w:val="22"/>
        </w:rPr>
        <w:t>Ejemplo año corriente</w:t>
      </w:r>
    </w:p>
    <w:tbl>
      <w:tblPr>
        <w:jc w:val="left"/>
        <w:tblInd w:w="5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65" w:type="dxa"/>
          <w:bottom w:w="0" w:type="dxa"/>
          <w:right w:w="70" w:type="dxa"/>
        </w:tblCellMar>
      </w:tblPr>
      <w:tblGrid>
        <w:gridCol w:w="1200"/>
        <w:gridCol w:w="756"/>
        <w:gridCol w:w="1642"/>
        <w:gridCol w:w="1526"/>
        <w:gridCol w:w="777"/>
        <w:gridCol w:w="1143"/>
        <w:gridCol w:w="1143"/>
        <w:gridCol w:w="957"/>
        <w:gridCol w:w="880"/>
      </w:tblGrid>
      <w:tr>
        <w:trPr>
          <w:trHeight w:val="300" w:hRule="atLeast"/>
          <w:cantSplit w:val="false"/>
        </w:trPr>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CD5B4" w:val="clear"/>
            <w:tcMar>
              <w:left w:w="65" w:type="dxa"/>
            </w:tcMar>
            <w:vAlign w:val="bottom"/>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Fecha_ Norma</w:t>
            </w:r>
          </w:p>
        </w:tc>
        <w:tc>
          <w:tcPr>
            <w:tcW w:w="756"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CD5B4" w:val="clear"/>
            <w:vAlign w:val="bottom"/>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Nro_ Norma</w:t>
            </w:r>
          </w:p>
        </w:tc>
        <w:tc>
          <w:tcPr>
            <w:tcW w:w="1642"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CD5B4" w:val="clear"/>
            <w:vAlign w:val="bottom"/>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Causante</w:t>
            </w:r>
          </w:p>
        </w:tc>
        <w:tc>
          <w:tcPr>
            <w:tcW w:w="1526"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CD5B4" w:val="clear"/>
            <w:vAlign w:val="bottom"/>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Extracto</w:t>
            </w:r>
          </w:p>
        </w:tc>
        <w:tc>
          <w:tcPr>
            <w:tcW w:w="777"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CD5B4" w:val="clear"/>
            <w:vAlign w:val="bottom"/>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Cod_ Tema</w:t>
            </w:r>
          </w:p>
        </w:tc>
        <w:tc>
          <w:tcPr>
            <w:tcW w:w="1143"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CD5B4" w:val="clear"/>
            <w:vAlign w:val="bottom"/>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Expediente Id</w:t>
            </w:r>
          </w:p>
        </w:tc>
        <w:tc>
          <w:tcPr>
            <w:tcW w:w="1143"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CD5B4" w:val="clear"/>
            <w:vAlign w:val="bottom"/>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Expediente Anio</w:t>
            </w:r>
          </w:p>
        </w:tc>
        <w:tc>
          <w:tcPr>
            <w:tcW w:w="957"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CD5B4" w:val="clear"/>
            <w:vAlign w:val="bottom"/>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Cod_ Firma</w:t>
            </w:r>
          </w:p>
        </w:tc>
        <w:tc>
          <w:tcPr>
            <w:tcW w:w="88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CD5B4" w:val="clear"/>
            <w:vAlign w:val="bottom"/>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Id_ Registro</w:t>
            </w:r>
          </w:p>
        </w:tc>
      </w:tr>
      <w:tr>
        <w:trPr>
          <w:trHeight w:val="300" w:hRule="atLeast"/>
          <w:cantSplit w:val="false"/>
        </w:trPr>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02/05/2015</w:t>
            </w:r>
          </w:p>
        </w:tc>
        <w:tc>
          <w:tcPr>
            <w:tcW w:w="756"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 </w:t>
            </w:r>
          </w:p>
        </w:tc>
        <w:tc>
          <w:tcPr>
            <w:tcW w:w="1642"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 xml:space="preserve">ASOCIACION DE PROFESIONALES UNIVERSITARIOS </w:t>
            </w:r>
          </w:p>
        </w:tc>
        <w:tc>
          <w:tcPr>
            <w:tcW w:w="1526"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 xml:space="preserve">MODIFICACION DEL ARTICULO 65 DEL CCT NRO 692/05 </w:t>
            </w:r>
          </w:p>
        </w:tc>
        <w:tc>
          <w:tcPr>
            <w:tcW w:w="777"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224</w:t>
            </w:r>
          </w:p>
        </w:tc>
        <w:tc>
          <w:tcPr>
            <w:tcW w:w="1143"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4711393</w:t>
            </w:r>
          </w:p>
        </w:tc>
        <w:tc>
          <w:tcPr>
            <w:tcW w:w="1143"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2012</w:t>
            </w:r>
          </w:p>
        </w:tc>
        <w:tc>
          <w:tcPr>
            <w:tcW w:w="957"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135C9AA</w:t>
            </w:r>
          </w:p>
        </w:tc>
        <w:tc>
          <w:tcPr>
            <w:tcW w:w="88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893890</w:t>
            </w:r>
          </w:p>
        </w:tc>
      </w:tr>
      <w:tr>
        <w:trPr>
          <w:trHeight w:val="300" w:hRule="atLeast"/>
          <w:cantSplit w:val="false"/>
        </w:trPr>
        <w:tc>
          <w:tcPr>
            <w:tcW w:w="12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03/05/2015</w:t>
            </w:r>
          </w:p>
        </w:tc>
        <w:tc>
          <w:tcPr>
            <w:tcW w:w="75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 </w:t>
            </w:r>
          </w:p>
        </w:tc>
        <w:tc>
          <w:tcPr>
            <w:tcW w:w="164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ASOCIACION DEL PERSONAL DE FERROCARRILES</w:t>
            </w:r>
          </w:p>
        </w:tc>
        <w:tc>
          <w:tcPr>
            <w:tcW w:w="152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 xml:space="preserve">ENCUADRAR EN EL MARCO DE LA LEY Nº 14786 EL CONFLICTO </w:t>
            </w:r>
          </w:p>
        </w:tc>
        <w:tc>
          <w:tcPr>
            <w:tcW w:w="77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231</w:t>
            </w:r>
          </w:p>
        </w:tc>
        <w:tc>
          <w:tcPr>
            <w:tcW w:w="1143"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5119854</w:t>
            </w:r>
          </w:p>
        </w:tc>
        <w:tc>
          <w:tcPr>
            <w:tcW w:w="1143"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2013</w:t>
            </w:r>
          </w:p>
        </w:tc>
        <w:tc>
          <w:tcPr>
            <w:tcW w:w="95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135C9AA</w:t>
            </w:r>
          </w:p>
        </w:tc>
        <w:tc>
          <w:tcPr>
            <w:tcW w:w="88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885863</w:t>
            </w:r>
          </w:p>
        </w:tc>
      </w:tr>
      <w:tr>
        <w:trPr>
          <w:trHeight w:val="300" w:hRule="atLeast"/>
          <w:cantSplit w:val="false"/>
        </w:trPr>
        <w:tc>
          <w:tcPr>
            <w:tcW w:w="12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04/05/2015</w:t>
            </w:r>
          </w:p>
        </w:tc>
        <w:tc>
          <w:tcPr>
            <w:tcW w:w="75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 </w:t>
            </w:r>
          </w:p>
        </w:tc>
        <w:tc>
          <w:tcPr>
            <w:tcW w:w="164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 xml:space="preserve">FEDERACION DE SINDICATO DE TRABAJADORES DE LA CARNE </w:t>
            </w:r>
          </w:p>
        </w:tc>
        <w:tc>
          <w:tcPr>
            <w:tcW w:w="152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 xml:space="preserve">DECLARASE CONSTITUIDA LA COMISION NEGOCIADORA </w:t>
            </w:r>
          </w:p>
        </w:tc>
        <w:tc>
          <w:tcPr>
            <w:tcW w:w="77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224</w:t>
            </w:r>
          </w:p>
        </w:tc>
        <w:tc>
          <w:tcPr>
            <w:tcW w:w="1143"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4985648</w:t>
            </w:r>
          </w:p>
        </w:tc>
        <w:tc>
          <w:tcPr>
            <w:tcW w:w="1143"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2013</w:t>
            </w:r>
          </w:p>
        </w:tc>
        <w:tc>
          <w:tcPr>
            <w:tcW w:w="95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135C9AA</w:t>
            </w:r>
          </w:p>
        </w:tc>
        <w:tc>
          <w:tcPr>
            <w:tcW w:w="88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886370</w:t>
            </w:r>
          </w:p>
        </w:tc>
      </w:tr>
    </w:tbl>
    <w:p>
      <w:pPr>
        <w:pStyle w:val="Normal"/>
        <w:rPr/>
      </w:pPr>
      <w:r>
        <w:rPr/>
      </w:r>
    </w:p>
    <w:p>
      <w:pPr>
        <w:pStyle w:val="Footnotetext"/>
        <w:spacing w:before="0" w:after="240"/>
        <w:rPr>
          <w:rStyle w:val="SubtleEmphasis"/>
          <w:iCs/>
          <w:sz w:val="20"/>
          <w:szCs w:val="22"/>
        </w:rPr>
      </w:pPr>
      <w:r>
        <w:rPr>
          <w:rStyle w:val="SubtleEmphasis"/>
          <w:iCs/>
          <w:sz w:val="20"/>
          <w:szCs w:val="22"/>
        </w:rPr>
        <w:t>Ejemplo histórico</w:t>
      </w:r>
    </w:p>
    <w:tbl>
      <w:tblPr>
        <w:jc w:val="left"/>
        <w:tblInd w:w="5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65" w:type="dxa"/>
          <w:bottom w:w="0" w:type="dxa"/>
          <w:right w:w="70" w:type="dxa"/>
        </w:tblCellMar>
      </w:tblPr>
      <w:tblGrid>
        <w:gridCol w:w="1182"/>
        <w:gridCol w:w="744"/>
        <w:gridCol w:w="1616"/>
        <w:gridCol w:w="1494"/>
        <w:gridCol w:w="8"/>
        <w:gridCol w:w="829"/>
        <w:gridCol w:w="1124"/>
        <w:gridCol w:w="1124"/>
        <w:gridCol w:w="951"/>
        <w:gridCol w:w="867"/>
      </w:tblGrid>
      <w:tr>
        <w:trPr>
          <w:trHeight w:val="300" w:hRule="atLeast"/>
          <w:cantSplit w:val="false"/>
        </w:trPr>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CD5B4" w:val="clear"/>
            <w:tcMar>
              <w:left w:w="65" w:type="dxa"/>
            </w:tcMar>
            <w:vAlign w:val="bottom"/>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Fecha_ Norma</w:t>
            </w:r>
          </w:p>
        </w:tc>
        <w:tc>
          <w:tcPr>
            <w:tcW w:w="744"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CD5B4" w:val="clear"/>
            <w:vAlign w:val="bottom"/>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Nro_ Norma</w:t>
            </w:r>
          </w:p>
        </w:tc>
        <w:tc>
          <w:tcPr>
            <w:tcW w:w="1616"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CD5B4" w:val="clear"/>
            <w:vAlign w:val="bottom"/>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Causante</w:t>
            </w:r>
          </w:p>
        </w:tc>
        <w:tc>
          <w:tcPr>
            <w:tcW w:w="1502" w:type="dxa"/>
            <w:gridSpan w:val="2"/>
            <w:tcBorders>
              <w:top w:val="single" w:sz="4" w:space="0" w:color="00000A"/>
              <w:left w:val="nil"/>
              <w:bottom w:val="single" w:sz="4" w:space="0" w:color="00000A"/>
              <w:insideH w:val="single" w:sz="4" w:space="0" w:color="00000A"/>
              <w:right w:val="single" w:sz="4" w:space="0" w:color="00000A"/>
              <w:insideV w:val="single" w:sz="4" w:space="0" w:color="00000A"/>
            </w:tcBorders>
            <w:shd w:fill="FCD5B4" w:val="clear"/>
            <w:vAlign w:val="bottom"/>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Extracto</w:t>
            </w:r>
          </w:p>
        </w:tc>
        <w:tc>
          <w:tcPr>
            <w:tcW w:w="82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CD5B4" w:val="clear"/>
            <w:vAlign w:val="bottom"/>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Cod_ Tema</w:t>
            </w:r>
          </w:p>
        </w:tc>
        <w:tc>
          <w:tcPr>
            <w:tcW w:w="1124"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CD5B4" w:val="clear"/>
            <w:vAlign w:val="bottom"/>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Expediente Id</w:t>
            </w:r>
          </w:p>
        </w:tc>
        <w:tc>
          <w:tcPr>
            <w:tcW w:w="1124"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CD5B4" w:val="clear"/>
            <w:vAlign w:val="bottom"/>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Expediente Anio</w:t>
            </w:r>
          </w:p>
        </w:tc>
        <w:tc>
          <w:tcPr>
            <w:tcW w:w="951"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CD5B4" w:val="clear"/>
            <w:vAlign w:val="bottom"/>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Cod_ Firma</w:t>
            </w:r>
          </w:p>
        </w:tc>
        <w:tc>
          <w:tcPr>
            <w:tcW w:w="867"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CD5B4" w:val="clear"/>
            <w:vAlign w:val="bottom"/>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Id_ Registro</w:t>
            </w:r>
          </w:p>
        </w:tc>
      </w:tr>
      <w:tr>
        <w:trPr>
          <w:trHeight w:val="300" w:hRule="atLeast"/>
          <w:cantSplit w:val="false"/>
        </w:trPr>
        <w:tc>
          <w:tcPr>
            <w:tcW w:w="1182" w:type="dxa"/>
            <w:tcBorders>
              <w:top w:val="nil"/>
              <w:left w:val="nil"/>
              <w:bottom w:val="nil"/>
              <w:insideH w:val="nil"/>
              <w:right w:val="nil"/>
              <w:insideV w:val="nil"/>
            </w:tcBorders>
            <w:shd w:fill="FFFFFF" w:val="cle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05/12/1986</w:t>
            </w:r>
          </w:p>
        </w:tc>
        <w:tc>
          <w:tcPr>
            <w:tcW w:w="744" w:type="dxa"/>
            <w:tcBorders>
              <w:top w:val="nil"/>
              <w:left w:val="nil"/>
              <w:bottom w:val="nil"/>
              <w:insideH w:val="nil"/>
              <w:right w:val="nil"/>
              <w:insideV w:val="nil"/>
            </w:tcBorders>
            <w:shd w:fill="FFFFFF" w:val="cle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8800</w:t>
            </w:r>
          </w:p>
        </w:tc>
        <w:tc>
          <w:tcPr>
            <w:tcW w:w="1616" w:type="dxa"/>
            <w:tcBorders>
              <w:top w:val="nil"/>
              <w:left w:val="nil"/>
              <w:bottom w:val="nil"/>
              <w:insideH w:val="nil"/>
              <w:right w:val="nil"/>
              <w:insideV w:val="nil"/>
            </w:tcBorders>
            <w:shd w:fill="FFFFFF" w:val="cle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 xml:space="preserve">TRABAJADORES INDUSTRIA AZUCARERA DE SALTA    </w:t>
            </w:r>
          </w:p>
        </w:tc>
        <w:tc>
          <w:tcPr>
            <w:tcW w:w="1494" w:type="dxa"/>
            <w:tcBorders>
              <w:top w:val="nil"/>
              <w:left w:val="nil"/>
              <w:bottom w:val="nil"/>
              <w:insideH w:val="nil"/>
              <w:right w:val="nil"/>
              <w:insideV w:val="nil"/>
            </w:tcBorders>
            <w:shd w:fill="FFFFFF" w:val="cle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RECTIFICAR EL ARTICULO 1º DE LA RES.M.T.Y.S.S. Nº 18</w:t>
            </w:r>
          </w:p>
        </w:tc>
        <w:tc>
          <w:tcPr>
            <w:tcW w:w="837" w:type="dxa"/>
            <w:gridSpan w:val="2"/>
            <w:tcBorders>
              <w:top w:val="nil"/>
              <w:left w:val="nil"/>
              <w:bottom w:val="nil"/>
              <w:insideH w:val="nil"/>
              <w:right w:val="nil"/>
              <w:insideV w:val="nil"/>
            </w:tcBorders>
            <w:shd w:fill="FFFFFF" w:val="cle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238</w:t>
            </w:r>
          </w:p>
        </w:tc>
        <w:tc>
          <w:tcPr>
            <w:tcW w:w="1124" w:type="dxa"/>
            <w:tcBorders>
              <w:top w:val="nil"/>
              <w:left w:val="nil"/>
              <w:bottom w:val="nil"/>
              <w:insideH w:val="nil"/>
              <w:right w:val="nil"/>
              <w:insideV w:val="nil"/>
            </w:tcBorders>
            <w:shd w:fill="FFFFFF" w:val="cle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NULL</w:t>
            </w:r>
          </w:p>
        </w:tc>
        <w:tc>
          <w:tcPr>
            <w:tcW w:w="1124" w:type="dxa"/>
            <w:tcBorders>
              <w:top w:val="nil"/>
              <w:left w:val="nil"/>
              <w:bottom w:val="nil"/>
              <w:insideH w:val="nil"/>
              <w:right w:val="nil"/>
              <w:insideV w:val="nil"/>
            </w:tcBorders>
            <w:shd w:fill="FFFFFF" w:val="cle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NULL</w:t>
            </w:r>
          </w:p>
        </w:tc>
        <w:tc>
          <w:tcPr>
            <w:tcW w:w="951" w:type="dxa"/>
            <w:tcBorders>
              <w:top w:val="nil"/>
              <w:left w:val="nil"/>
              <w:bottom w:val="nil"/>
              <w:insideH w:val="nil"/>
              <w:right w:val="nil"/>
              <w:insideV w:val="nil"/>
            </w:tcBorders>
            <w:shd w:fill="FFFFFF" w:val="cle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0CDA020</w:t>
            </w:r>
          </w:p>
        </w:tc>
        <w:tc>
          <w:tcPr>
            <w:tcW w:w="867" w:type="dxa"/>
            <w:tcBorders>
              <w:top w:val="nil"/>
              <w:left w:val="nil"/>
              <w:bottom w:val="nil"/>
              <w:insideH w:val="nil"/>
              <w:right w:val="nil"/>
              <w:insideV w:val="nil"/>
            </w:tcBorders>
            <w:shd w:fill="FFFFFF" w:val="cle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664522</w:t>
            </w:r>
          </w:p>
        </w:tc>
      </w:tr>
      <w:tr>
        <w:trPr>
          <w:trHeight w:val="300" w:hRule="atLeast"/>
          <w:cantSplit w:val="false"/>
        </w:trPr>
        <w:tc>
          <w:tcPr>
            <w:tcW w:w="1182" w:type="dxa"/>
            <w:tcBorders>
              <w:top w:val="nil"/>
              <w:left w:val="nil"/>
              <w:bottom w:val="nil"/>
              <w:insideH w:val="nil"/>
              <w:right w:val="nil"/>
              <w:insideV w:val="nil"/>
            </w:tcBorders>
            <w:shd w:fill="FFFFFF" w:val="cle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06/11/1987</w:t>
            </w:r>
          </w:p>
        </w:tc>
        <w:tc>
          <w:tcPr>
            <w:tcW w:w="744" w:type="dxa"/>
            <w:tcBorders>
              <w:top w:val="nil"/>
              <w:left w:val="nil"/>
              <w:bottom w:val="nil"/>
              <w:insideH w:val="nil"/>
              <w:right w:val="nil"/>
              <w:insideV w:val="nil"/>
            </w:tcBorders>
            <w:shd w:fill="FFFFFF" w:val="cle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1276</w:t>
            </w:r>
          </w:p>
        </w:tc>
        <w:tc>
          <w:tcPr>
            <w:tcW w:w="1616" w:type="dxa"/>
            <w:tcBorders>
              <w:top w:val="nil"/>
              <w:left w:val="nil"/>
              <w:bottom w:val="nil"/>
              <w:insideH w:val="nil"/>
              <w:right w:val="nil"/>
              <w:insideV w:val="nil"/>
            </w:tcBorders>
            <w:shd w:fill="FFFFFF" w:val="cle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 xml:space="preserve">AEROLINEAS ARGENTINA SOCIEDAD DEL ESTADO                                                            </w:t>
            </w:r>
          </w:p>
        </w:tc>
        <w:tc>
          <w:tcPr>
            <w:tcW w:w="1494" w:type="dxa"/>
            <w:tcBorders>
              <w:top w:val="nil"/>
              <w:left w:val="nil"/>
              <w:bottom w:val="nil"/>
              <w:insideH w:val="nil"/>
              <w:right w:val="nil"/>
              <w:insideV w:val="nil"/>
            </w:tcBorders>
            <w:shd w:fill="FFFFFF" w:val="cle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ENCUADRAR conflicto  LEY Nº 14786</w:t>
            </w:r>
          </w:p>
        </w:tc>
        <w:tc>
          <w:tcPr>
            <w:tcW w:w="837" w:type="dxa"/>
            <w:gridSpan w:val="2"/>
            <w:tcBorders>
              <w:top w:val="nil"/>
              <w:left w:val="nil"/>
              <w:bottom w:val="nil"/>
              <w:insideH w:val="nil"/>
              <w:right w:val="nil"/>
              <w:insideV w:val="nil"/>
            </w:tcBorders>
            <w:shd w:fill="FFFFFF" w:val="cle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228</w:t>
            </w:r>
          </w:p>
        </w:tc>
        <w:tc>
          <w:tcPr>
            <w:tcW w:w="1124" w:type="dxa"/>
            <w:tcBorders>
              <w:top w:val="nil"/>
              <w:left w:val="nil"/>
              <w:bottom w:val="nil"/>
              <w:insideH w:val="nil"/>
              <w:right w:val="nil"/>
              <w:insideV w:val="nil"/>
            </w:tcBorders>
            <w:shd w:fill="FFFFFF" w:val="cle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NULL</w:t>
            </w:r>
          </w:p>
        </w:tc>
        <w:tc>
          <w:tcPr>
            <w:tcW w:w="1124" w:type="dxa"/>
            <w:tcBorders>
              <w:top w:val="nil"/>
              <w:left w:val="nil"/>
              <w:bottom w:val="nil"/>
              <w:insideH w:val="nil"/>
              <w:right w:val="nil"/>
              <w:insideV w:val="nil"/>
            </w:tcBorders>
            <w:shd w:fill="FFFFFF" w:val="cle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NULL</w:t>
            </w:r>
          </w:p>
        </w:tc>
        <w:tc>
          <w:tcPr>
            <w:tcW w:w="951" w:type="dxa"/>
            <w:tcBorders>
              <w:top w:val="nil"/>
              <w:left w:val="nil"/>
              <w:bottom w:val="nil"/>
              <w:insideH w:val="nil"/>
              <w:right w:val="nil"/>
              <w:insideV w:val="nil"/>
            </w:tcBorders>
            <w:shd w:fill="FFFFFF" w:val="cle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0CDA020</w:t>
            </w:r>
          </w:p>
        </w:tc>
        <w:tc>
          <w:tcPr>
            <w:tcW w:w="867" w:type="dxa"/>
            <w:tcBorders>
              <w:top w:val="nil"/>
              <w:left w:val="nil"/>
              <w:bottom w:val="nil"/>
              <w:insideH w:val="nil"/>
              <w:right w:val="nil"/>
              <w:insideV w:val="nil"/>
            </w:tcBorders>
            <w:shd w:fill="FFFFFF" w:val="cle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765179</w:t>
            </w:r>
          </w:p>
        </w:tc>
      </w:tr>
    </w:tbl>
    <w:p>
      <w:pPr>
        <w:pStyle w:val="Heading2"/>
        <w:pageBreakBefore/>
        <w:rPr/>
      </w:pPr>
      <w:bookmarkStart w:id="59" w:name="_Toc383893557"/>
      <w:bookmarkStart w:id="60" w:name="_Toc416390038"/>
      <w:bookmarkEnd w:id="59"/>
      <w:bookmarkEnd w:id="60"/>
      <w:r>
        <w:rPr/>
        <w:t>Archivos de Protocolización</w:t>
      </w:r>
    </w:p>
    <w:p>
      <w:pPr>
        <w:pStyle w:val="Heading4"/>
        <w:numPr>
          <w:ilvl w:val="0"/>
          <w:numId w:val="30"/>
        </w:numPr>
        <w:rPr/>
      </w:pPr>
      <w:r>
        <w:rPr/>
        <w:t>PROCDIR/&lt;cod_gestion&gt;/&lt;año&gt;.&lt;cod_norma&gt;</w:t>
      </w:r>
    </w:p>
    <w:p>
      <w:pPr>
        <w:pStyle w:val="Footnotetext"/>
        <w:spacing w:before="0" w:after="240"/>
        <w:rPr>
          <w:rStyle w:val="SubtleEmphasis"/>
          <w:iCs/>
          <w:sz w:val="20"/>
          <w:szCs w:val="22"/>
        </w:rPr>
      </w:pPr>
      <w:r>
        <w:rPr>
          <w:rStyle w:val="SubtleEmphasis"/>
          <w:iCs/>
          <w:sz w:val="20"/>
          <w:szCs w:val="22"/>
        </w:rPr>
        <w:t>Ejemplos de nombres de archivo</w:t>
      </w:r>
    </w:p>
    <w:p>
      <w:pPr>
        <w:pStyle w:val="Normal"/>
        <w:rPr/>
      </w:pPr>
      <w:r>
        <w:rPr/>
        <w:t>PROCDIR/Fernandez2/2015.CON</w:t>
      </w:r>
    </w:p>
    <w:p>
      <w:pPr>
        <w:pStyle w:val="Normal"/>
        <w:rPr/>
      </w:pPr>
      <w:r>
        <w:rPr/>
        <w:t>PROCDIR/Alfonsin/1989.RES</w:t>
      </w:r>
    </w:p>
    <w:p>
      <w:pPr>
        <w:pStyle w:val="Normal"/>
        <w:rPr/>
      </w:pPr>
      <w:r>
        <w:rPr/>
      </w:r>
    </w:p>
    <w:tbl>
      <w:tblPr>
        <w:jc w:val="left"/>
        <w:tblInd w:w="5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65" w:type="dxa"/>
          <w:bottom w:w="0" w:type="dxa"/>
          <w:right w:w="70" w:type="dxa"/>
        </w:tblCellMar>
      </w:tblPr>
      <w:tblGrid>
        <w:gridCol w:w="1920"/>
        <w:gridCol w:w="6460"/>
      </w:tblGrid>
      <w:tr>
        <w:trPr>
          <w:trHeight w:val="315" w:hRule="atLeast"/>
          <w:cantSplit w:val="false"/>
        </w:trPr>
        <w:tc>
          <w:tcPr>
            <w:tcW w:w="19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Fuente</w:t>
            </w:r>
          </w:p>
        </w:tc>
        <w:tc>
          <w:tcPr>
            <w:tcW w:w="64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es el nombre del archivo de input</w:t>
            </w:r>
          </w:p>
        </w:tc>
      </w:tr>
      <w:tr>
        <w:trPr>
          <w:trHeight w:val="315" w:hRule="atLeast"/>
          <w:cantSplit w:val="false"/>
        </w:trPr>
        <w:tc>
          <w:tcPr>
            <w:tcW w:w="1920" w:type="dxa"/>
            <w:tcBorders>
              <w:top w:val="single" w:sz="4" w:space="0" w:color="00000A"/>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Fecha_Norma</w:t>
            </w:r>
          </w:p>
        </w:tc>
        <w:tc>
          <w:tcPr>
            <w:tcW w:w="6460" w:type="dxa"/>
            <w:tcBorders>
              <w:top w:val="single" w:sz="4" w:space="0" w:color="00000A"/>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del registro del archivo de input</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Nro_Norma</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Puede ser calculado o provenir del registro del archivo de input</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Anio_Norma</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 de la fecha de la norma</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Causante</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del registro del archivo de input</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Extracto</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del registro del archivo de input</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Cod_Tema</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del registro del archivo de input</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ExpedienteId</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del registro del archivo de input</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ExpedienteAnio</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del registro del archivo de input</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Cod_Firma</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del registro del archivo de input</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Id_Registro</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del registro del archivo de input</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Cod_Gestion</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del nombre del archivo de input</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Cod_Norma</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del nombre del archivo de input</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Cod_Emisor</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del nombre del archivo de input</w:t>
            </w:r>
          </w:p>
        </w:tc>
      </w:tr>
    </w:tbl>
    <w:p>
      <w:pPr>
        <w:pStyle w:val="Normal"/>
        <w:rPr/>
      </w:pPr>
      <w:r>
        <w:rPr/>
      </w:r>
    </w:p>
    <w:p>
      <w:pPr>
        <w:pStyle w:val="Footnotetext"/>
        <w:spacing w:before="0" w:after="240"/>
        <w:rPr/>
      </w:pPr>
      <w:r>
        <w:rPr>
          <w:rStyle w:val="SubtleEmphasis"/>
          <w:iCs/>
          <w:sz w:val="20"/>
          <w:szCs w:val="22"/>
        </w:rPr>
        <w:t>Separador de campos:</w:t>
      </w:r>
      <w:r>
        <w:rPr/>
        <w:t xml:space="preserve"> ; punto y coma</w:t>
      </w:r>
    </w:p>
    <w:p>
      <w:pPr>
        <w:pStyle w:val="Footnotetext"/>
        <w:spacing w:before="0" w:after="240"/>
        <w:rPr>
          <w:rStyle w:val="SubtleEmphasis"/>
          <w:iCs/>
          <w:sz w:val="20"/>
          <w:szCs w:val="22"/>
        </w:rPr>
      </w:pPr>
      <w:r>
        <w:rPr>
          <w:rStyle w:val="SubtleEmphasis"/>
          <w:iCs/>
          <w:sz w:val="20"/>
          <w:szCs w:val="22"/>
        </w:rPr>
        <w:t>Ejemplo año corriente</w:t>
      </w:r>
    </w:p>
    <w:p>
      <w:pPr>
        <w:pStyle w:val="Heading1"/>
        <w:rPr/>
      </w:pPr>
      <w:r>
        <w:rPr/>
      </w:r>
    </w:p>
    <w:tbl>
      <w:tblPr>
        <w:jc w:val="left"/>
        <w:tblInd w:w="52" w:type="dxa"/>
        <w:tblBorders>
          <w:top w:val="single" w:sz="8" w:space="0" w:color="4F81BD"/>
          <w:left w:val="single" w:sz="8" w:space="0" w:color="4F81BD"/>
          <w:bottom w:val="single" w:sz="8" w:space="0" w:color="4F81BD"/>
          <w:insideH w:val="single" w:sz="8" w:space="0" w:color="4F81BD"/>
          <w:right w:val="single" w:sz="8" w:space="0" w:color="4F81BD"/>
          <w:insideV w:val="single" w:sz="8" w:space="0" w:color="4F81BD"/>
        </w:tblBorders>
        <w:tblCellMar>
          <w:top w:w="0" w:type="dxa"/>
          <w:left w:w="69" w:type="dxa"/>
          <w:bottom w:w="0" w:type="dxa"/>
          <w:right w:w="70" w:type="dxa"/>
        </w:tblCellMar>
      </w:tblPr>
      <w:tblGrid>
        <w:gridCol w:w="981"/>
        <w:gridCol w:w="588"/>
        <w:gridCol w:w="302"/>
        <w:gridCol w:w="464"/>
        <w:gridCol w:w="1235"/>
        <w:gridCol w:w="1148"/>
        <w:gridCol w:w="383"/>
        <w:gridCol w:w="708"/>
        <w:gridCol w:w="465"/>
        <w:gridCol w:w="734"/>
        <w:gridCol w:w="627"/>
        <w:gridCol w:w="902"/>
        <w:gridCol w:w="435"/>
        <w:gridCol w:w="542"/>
      </w:tblGrid>
      <w:tr>
        <w:trPr>
          <w:trHeight w:val="300" w:hRule="atLeast"/>
          <w:cantSplit w:val="false"/>
        </w:trPr>
        <w:tc>
          <w:tcPr>
            <w:tcW w:w="98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69"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Fernandez2_ CON_4444_ 11_04-05-2015</w:t>
            </w:r>
          </w:p>
        </w:tc>
        <w:tc>
          <w:tcPr>
            <w:tcW w:w="588"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69"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02/05 /2015</w:t>
            </w:r>
          </w:p>
        </w:tc>
        <w:tc>
          <w:tcPr>
            <w:tcW w:w="302"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69"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52</w:t>
            </w:r>
          </w:p>
        </w:tc>
        <w:tc>
          <w:tcPr>
            <w:tcW w:w="464"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69"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2015</w:t>
            </w:r>
          </w:p>
        </w:tc>
        <w:tc>
          <w:tcPr>
            <w:tcW w:w="1235"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69"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 xml:space="preserve">ASOCIACION DE PROFESIONALES UNIVERSITARIOS </w:t>
            </w:r>
          </w:p>
        </w:tc>
        <w:tc>
          <w:tcPr>
            <w:tcW w:w="1148"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69"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MODIFICACION DEL ARTICULO 65 DEL CCT NRO 692/05</w:t>
            </w:r>
          </w:p>
        </w:tc>
        <w:tc>
          <w:tcPr>
            <w:tcW w:w="383"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69"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224</w:t>
            </w:r>
          </w:p>
        </w:tc>
        <w:tc>
          <w:tcPr>
            <w:tcW w:w="708"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69"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4711393</w:t>
            </w:r>
          </w:p>
        </w:tc>
        <w:tc>
          <w:tcPr>
            <w:tcW w:w="465"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69"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2012</w:t>
            </w:r>
          </w:p>
        </w:tc>
        <w:tc>
          <w:tcPr>
            <w:tcW w:w="734"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69"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135C9AA</w:t>
            </w:r>
          </w:p>
        </w:tc>
        <w:tc>
          <w:tcPr>
            <w:tcW w:w="627"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69"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893890</w:t>
            </w:r>
          </w:p>
        </w:tc>
        <w:tc>
          <w:tcPr>
            <w:tcW w:w="902"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69"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Fernandez2</w:t>
            </w:r>
          </w:p>
        </w:tc>
        <w:tc>
          <w:tcPr>
            <w:tcW w:w="435"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69"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CON</w:t>
            </w:r>
          </w:p>
        </w:tc>
        <w:tc>
          <w:tcPr>
            <w:tcW w:w="542"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69"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4444</w:t>
            </w:r>
          </w:p>
        </w:tc>
      </w:tr>
      <w:tr>
        <w:trPr>
          <w:trHeight w:val="300" w:hRule="atLeast"/>
          <w:cantSplit w:val="false"/>
        </w:trPr>
        <w:tc>
          <w:tcPr>
            <w:tcW w:w="98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69"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Fernandez2_ CON_4444_ 11_04-05-2015</w:t>
            </w:r>
          </w:p>
        </w:tc>
        <w:tc>
          <w:tcPr>
            <w:tcW w:w="588"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69"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03/05 /2015</w:t>
            </w:r>
          </w:p>
        </w:tc>
        <w:tc>
          <w:tcPr>
            <w:tcW w:w="302"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69"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53</w:t>
            </w:r>
          </w:p>
        </w:tc>
        <w:tc>
          <w:tcPr>
            <w:tcW w:w="464"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69"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2015</w:t>
            </w:r>
          </w:p>
        </w:tc>
        <w:tc>
          <w:tcPr>
            <w:tcW w:w="1235"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69"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 xml:space="preserve">ASOCIACION DEL PERSONAL DE FERROCARRILES </w:t>
            </w:r>
          </w:p>
        </w:tc>
        <w:tc>
          <w:tcPr>
            <w:tcW w:w="1148"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69"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 xml:space="preserve">ENCUADRAR EN EL MARCO DE LA LEY Nº 14786 EL CONFLICTO </w:t>
            </w:r>
          </w:p>
        </w:tc>
        <w:tc>
          <w:tcPr>
            <w:tcW w:w="383"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69"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231</w:t>
            </w:r>
          </w:p>
        </w:tc>
        <w:tc>
          <w:tcPr>
            <w:tcW w:w="708"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69"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5119854</w:t>
            </w:r>
          </w:p>
        </w:tc>
        <w:tc>
          <w:tcPr>
            <w:tcW w:w="465"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69"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2013</w:t>
            </w:r>
          </w:p>
        </w:tc>
        <w:tc>
          <w:tcPr>
            <w:tcW w:w="734"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69"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135C9AA</w:t>
            </w:r>
          </w:p>
        </w:tc>
        <w:tc>
          <w:tcPr>
            <w:tcW w:w="627"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69"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885863</w:t>
            </w:r>
          </w:p>
        </w:tc>
        <w:tc>
          <w:tcPr>
            <w:tcW w:w="902"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69"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Fernandez2</w:t>
            </w:r>
          </w:p>
        </w:tc>
        <w:tc>
          <w:tcPr>
            <w:tcW w:w="435"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69"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CON</w:t>
            </w:r>
          </w:p>
        </w:tc>
        <w:tc>
          <w:tcPr>
            <w:tcW w:w="542"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69"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4444</w:t>
            </w:r>
          </w:p>
        </w:tc>
      </w:tr>
      <w:tr>
        <w:trPr>
          <w:trHeight w:val="300" w:hRule="atLeast"/>
          <w:cantSplit w:val="false"/>
        </w:trPr>
        <w:tc>
          <w:tcPr>
            <w:tcW w:w="98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69"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Fernandez2_ CON_4444_ 11_04-05-2015</w:t>
            </w:r>
          </w:p>
        </w:tc>
        <w:tc>
          <w:tcPr>
            <w:tcW w:w="588"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69"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04/05/</w:t>
            </w:r>
          </w:p>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2015</w:t>
            </w:r>
          </w:p>
        </w:tc>
        <w:tc>
          <w:tcPr>
            <w:tcW w:w="302"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69"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54</w:t>
            </w:r>
          </w:p>
        </w:tc>
        <w:tc>
          <w:tcPr>
            <w:tcW w:w="464"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69"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2015</w:t>
            </w:r>
          </w:p>
        </w:tc>
        <w:tc>
          <w:tcPr>
            <w:tcW w:w="1235"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69"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 xml:space="preserve">FEDERACION DE SINDICATO DE TRABAJADORES DE LA CARNE </w:t>
            </w:r>
          </w:p>
        </w:tc>
        <w:tc>
          <w:tcPr>
            <w:tcW w:w="1148"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69"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 xml:space="preserve">DECLARASE CONSTITUIDA LA COMISION NEGOCIADORA </w:t>
            </w:r>
          </w:p>
        </w:tc>
        <w:tc>
          <w:tcPr>
            <w:tcW w:w="383"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69"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224</w:t>
            </w:r>
          </w:p>
        </w:tc>
        <w:tc>
          <w:tcPr>
            <w:tcW w:w="708"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69"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4985648</w:t>
            </w:r>
          </w:p>
        </w:tc>
        <w:tc>
          <w:tcPr>
            <w:tcW w:w="465"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69"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2013</w:t>
            </w:r>
          </w:p>
        </w:tc>
        <w:tc>
          <w:tcPr>
            <w:tcW w:w="734"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69"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135C9AA</w:t>
            </w:r>
          </w:p>
        </w:tc>
        <w:tc>
          <w:tcPr>
            <w:tcW w:w="627"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69"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886370</w:t>
            </w:r>
          </w:p>
        </w:tc>
        <w:tc>
          <w:tcPr>
            <w:tcW w:w="902"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69"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Fernandez2</w:t>
            </w:r>
          </w:p>
        </w:tc>
        <w:tc>
          <w:tcPr>
            <w:tcW w:w="435"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69"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CON</w:t>
            </w:r>
          </w:p>
        </w:tc>
        <w:tc>
          <w:tcPr>
            <w:tcW w:w="542"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69" w:type="dxa"/>
            </w:tcMar>
            <w:vAlign w:val="bottom"/>
          </w:tcPr>
          <w:p>
            <w:pPr>
              <w:pStyle w:val="Normal"/>
              <w:spacing w:before="0" w:after="0"/>
              <w:rPr>
                <w:rFonts w:cs="Calibri" w:ascii="Calibri" w:hAnsi="Calibri"/>
                <w:color w:val="000000"/>
                <w:sz w:val="16"/>
                <w:szCs w:val="22"/>
                <w:lang w:val="es-AR" w:eastAsia="es-AR"/>
              </w:rPr>
            </w:pPr>
            <w:r>
              <w:rPr>
                <w:rFonts w:cs="Calibri" w:ascii="Calibri" w:hAnsi="Calibri"/>
                <w:color w:val="000000"/>
                <w:sz w:val="16"/>
                <w:szCs w:val="22"/>
                <w:lang w:val="es-AR" w:eastAsia="es-AR"/>
              </w:rPr>
              <w:t>4444</w:t>
            </w:r>
          </w:p>
        </w:tc>
      </w:tr>
    </w:tbl>
    <w:p>
      <w:pPr>
        <w:pStyle w:val="Heading1"/>
        <w:rPr/>
      </w:pPr>
      <w:r>
        <w:rPr/>
      </w:r>
    </w:p>
    <w:p>
      <w:pPr>
        <w:pStyle w:val="Heading1"/>
        <w:rPr/>
      </w:pPr>
      <w:r>
        <w:rPr/>
      </w:r>
    </w:p>
    <w:p>
      <w:pPr>
        <w:pStyle w:val="Heading1"/>
        <w:pageBreakBefore/>
        <w:rPr/>
      </w:pPr>
      <w:bookmarkStart w:id="61" w:name="_Toc416390039"/>
      <w:bookmarkEnd w:id="61"/>
      <w:r>
        <w:rPr/>
        <w:t>Especificación de Comandos y Funciones</w:t>
      </w:r>
    </w:p>
    <w:p>
      <w:pPr>
        <w:pStyle w:val="Normal"/>
        <w:rPr>
          <w:rFonts w:eastAsia="MS Mincho"/>
        </w:rPr>
      </w:pPr>
      <w:r>
        <w:rPr>
          <w:rFonts w:eastAsia="MS Mincho"/>
        </w:rPr>
        <w:t xml:space="preserve">A continuación se brinda una descripción de cada función o comando solicitado. </w:t>
      </w:r>
    </w:p>
    <w:p>
      <w:pPr>
        <w:pStyle w:val="Normal"/>
        <w:rPr>
          <w:rFonts w:eastAsia="MS Mincho"/>
        </w:rPr>
      </w:pPr>
      <w:r>
        <w:rPr>
          <w:rFonts w:eastAsia="MS Mincho"/>
        </w:rPr>
        <w:t xml:space="preserve">Los pasos de ejecución sugeridos son solo a los efectos de ordenar la explicación, por lo cual deben considerarse meramente indicativos. </w:t>
      </w:r>
    </w:p>
    <w:p>
      <w:pPr>
        <w:pStyle w:val="Normal"/>
        <w:rPr>
          <w:rFonts w:eastAsia="MS Mincho"/>
        </w:rPr>
      </w:pPr>
      <w:r>
        <w:rPr>
          <w:rFonts w:eastAsia="MS Mincho"/>
        </w:rPr>
        <w:t>Si el equipo de desarrollo lo considera pertinente, puede modificarlos tanto sea en el orden de ejecución como en la forma de resolverlo, siempre y cuando esto no afecte el resultado final esperado y lo aclare debidamente en las hipótesis.</w:t>
      </w:r>
    </w:p>
    <w:p>
      <w:pPr>
        <w:pStyle w:val="Normal"/>
        <w:rPr>
          <w:rFonts w:eastAsia="MS Mincho"/>
        </w:rPr>
      </w:pPr>
      <w:r>
        <w:rPr>
          <w:rFonts w:eastAsia="MS Mincho"/>
        </w:rPr>
        <w:t>Si el equipo de desarrollo lo considera pertinente puede aumentar la funcionalidad requerida o crear nuevas funciones de librería, agregar nuevos archivos. Estos cambios deben estar documentados en la carpeta que entrega el día de vencimiento del tp</w:t>
      </w:r>
    </w:p>
    <w:p>
      <w:pPr>
        <w:pStyle w:val="Heading2"/>
        <w:rPr/>
      </w:pPr>
      <w:bookmarkStart w:id="62" w:name="_Toc335906890"/>
      <w:bookmarkStart w:id="63" w:name="_Toc416390040"/>
      <w:bookmarkEnd w:id="62"/>
      <w:r>
        <w:rPr/>
        <w:t xml:space="preserve">Arranque: </w:t>
      </w:r>
      <w:bookmarkEnd w:id="63"/>
      <w:r>
        <w:rPr/>
        <w:fldChar w:fldCharType="begin"/>
      </w:r>
      <w:r>
        <w:instrText> DOCPROPERTY "Start"</w:instrText>
      </w:r>
      <w:r>
        <w:fldChar w:fldCharType="separate"/>
      </w:r>
      <w:r>
        <w:t>Start</w:t>
      </w:r>
      <w:r>
        <w:fldChar w:fldCharType="end"/>
      </w:r>
    </w:p>
    <w:p>
      <w:pPr>
        <w:pStyle w:val="Heading4"/>
        <w:rPr>
          <w:lang w:val="es-MX"/>
        </w:rPr>
      </w:pPr>
      <w:r>
        <w:rPr>
          <w:lang w:val="es-MX"/>
        </w:rPr>
        <w:t>Opciones y Parámetros</w:t>
      </w:r>
    </w:p>
    <w:p>
      <w:pPr>
        <w:pStyle w:val="Normal"/>
        <w:numPr>
          <w:ilvl w:val="0"/>
          <w:numId w:val="7"/>
        </w:numPr>
        <w:suppressAutoHyphens w:val="true"/>
        <w:jc w:val="both"/>
        <w:rPr>
          <w:rFonts w:cs="Arial"/>
        </w:rPr>
      </w:pPr>
      <w:r>
        <w:rPr>
          <w:rFonts w:cs="Arial"/>
        </w:rPr>
        <w:t>parámetros u opciones a especificar por el desarrollador</w:t>
      </w:r>
    </w:p>
    <w:p>
      <w:pPr>
        <w:pStyle w:val="Heading4"/>
        <w:rPr>
          <w:lang w:val="es-MX"/>
        </w:rPr>
      </w:pPr>
      <w:r>
        <w:rPr>
          <w:lang w:val="es-MX"/>
        </w:rPr>
        <w:t>Descripción</w:t>
      </w:r>
    </w:p>
    <w:p>
      <w:pPr>
        <w:pStyle w:val="Normal"/>
        <w:rPr>
          <w:color w:val="0000FF"/>
          <w:lang w:val="es-MX"/>
        </w:rPr>
      </w:pPr>
      <w:r>
        <w:rPr/>
        <w:t xml:space="preserve">Esta función tiene por objeto </w:t>
      </w:r>
      <w:r>
        <w:rPr>
          <w:rFonts w:eastAsia="MS Mincho" w:cs="Arial"/>
          <w:lang w:val="es-AR"/>
        </w:rPr>
        <w:t xml:space="preserve">disparar procesos. Es complementaria a </w:t>
      </w:r>
      <w:r>
        <w:rPr>
          <w:rFonts w:eastAsia="MS Mincho" w:cs="Arial"/>
          <w:color w:val="0000FF"/>
          <w:lang w:val="es-MX"/>
        </w:rPr>
        <w:fldChar w:fldCharType="begin"/>
      </w:r>
      <w:r>
        <w:instrText> DOCPROPERTY "Stop"</w:instrText>
      </w:r>
      <w:r>
        <w:fldChar w:fldCharType="separate"/>
      </w:r>
      <w:r>
        <w:t>Stop</w:t>
      </w:r>
      <w:r>
        <w:fldChar w:fldCharType="end"/>
      </w:r>
      <w:r>
        <w:rPr>
          <w:color w:val="0000FF"/>
          <w:lang w:val="es-MX"/>
        </w:rPr>
        <w:t>.</w:t>
      </w:r>
    </w:p>
    <w:p>
      <w:pPr>
        <w:pStyle w:val="Normal"/>
        <w:rPr/>
      </w:pPr>
      <w:r>
        <w:rPr/>
        <w:t>Requerimientos</w:t>
      </w:r>
    </w:p>
    <w:p>
      <w:pPr>
        <w:pStyle w:val="Normal"/>
        <w:numPr>
          <w:ilvl w:val="0"/>
          <w:numId w:val="7"/>
        </w:numPr>
        <w:rPr/>
      </w:pPr>
      <w:r>
        <w:rPr/>
        <w:t>que pueda ser invocada desde la línea de comando para arrancar el demonio</w:t>
      </w:r>
    </w:p>
    <w:p>
      <w:pPr>
        <w:pStyle w:val="Normal"/>
        <w:numPr>
          <w:ilvl w:val="0"/>
          <w:numId w:val="7"/>
        </w:numPr>
        <w:rPr/>
      </w:pPr>
      <w:r>
        <w:rPr/>
        <w:t>que se use para que un comando invoque a otro</w:t>
      </w:r>
    </w:p>
    <w:p>
      <w:pPr>
        <w:pStyle w:val="Normal"/>
        <w:numPr>
          <w:ilvl w:val="0"/>
          <w:numId w:val="7"/>
        </w:numPr>
        <w:rPr/>
      </w:pPr>
      <w:r>
        <w:rPr/>
        <w:t>Si esta función es invocada por un comando que graba en un archivo de log, registrar el resultado de su uso en el log del comando</w:t>
      </w:r>
    </w:p>
    <w:p>
      <w:pPr>
        <w:pStyle w:val="Normal"/>
        <w:numPr>
          <w:ilvl w:val="0"/>
          <w:numId w:val="7"/>
        </w:numPr>
        <w:rPr/>
      </w:pPr>
      <w:r>
        <w:rPr/>
        <w:t xml:space="preserve">Si esta función es invocada desde la línea de comando, mostrar el resultado de su uso en pantalla </w:t>
      </w:r>
    </w:p>
    <w:p>
      <w:pPr>
        <w:pStyle w:val="Normal"/>
        <w:numPr>
          <w:ilvl w:val="0"/>
          <w:numId w:val="7"/>
        </w:numPr>
        <w:rPr>
          <w:color w:val="00B050"/>
        </w:rPr>
      </w:pPr>
      <w:r>
        <w:rPr>
          <w:color w:val="00B050"/>
        </w:rPr>
        <w:t xml:space="preserve">Explicar claramente su invocación, </w:t>
      </w:r>
      <w:r>
        <w:rPr>
          <w:rFonts w:cs="Arial"/>
          <w:color w:val="00B050"/>
        </w:rPr>
        <w:t>parámetros u opciones</w:t>
      </w:r>
      <w:r>
        <w:rPr>
          <w:color w:val="00B050"/>
        </w:rPr>
        <w:t xml:space="preserve"> y uso en el README.</w:t>
      </w:r>
    </w:p>
    <w:p>
      <w:pPr>
        <w:pStyle w:val="Normal"/>
        <w:rPr/>
      </w:pPr>
      <w:r>
        <w:rPr/>
        <w:t xml:space="preserve">Premisas: </w:t>
      </w:r>
    </w:p>
    <w:p>
      <w:pPr>
        <w:pStyle w:val="Normal"/>
        <w:numPr>
          <w:ilvl w:val="0"/>
          <w:numId w:val="7"/>
        </w:numPr>
        <w:rPr/>
      </w:pPr>
      <w:r>
        <w:rPr/>
        <w:t xml:space="preserve">No se puede arrancar un proceso si éste ya se encuentra corriendo. </w:t>
      </w:r>
    </w:p>
    <w:p>
      <w:pPr>
        <w:pStyle w:val="Normal"/>
        <w:numPr>
          <w:ilvl w:val="0"/>
          <w:numId w:val="7"/>
        </w:numPr>
        <w:rPr/>
      </w:pPr>
      <w:r>
        <w:rPr/>
        <w:t xml:space="preserve">No se puede arrancar un proceso si la inicialización de ambiente no fue realizada. </w:t>
      </w:r>
    </w:p>
    <w:p>
      <w:pPr>
        <w:pStyle w:val="Normal"/>
        <w:numPr>
          <w:ilvl w:val="0"/>
          <w:numId w:val="7"/>
        </w:numPr>
        <w:rPr>
          <w:color w:val="00B050"/>
        </w:rPr>
      </w:pPr>
      <w:r>
        <w:rPr>
          <w:color w:val="00B050"/>
        </w:rPr>
        <w:t>Indicar en las Hipótesis Globales donde se realizan estos controles (en la función o en el llamador)</w:t>
      </w:r>
    </w:p>
    <w:p>
      <w:pPr>
        <w:pStyle w:val="Heading2"/>
        <w:rPr>
          <w:color w:val="0000FF"/>
        </w:rPr>
      </w:pPr>
      <w:bookmarkStart w:id="64" w:name="_Toc416390041"/>
      <w:r>
        <w:rPr/>
        <w:t xml:space="preserve">Detención: </w:t>
      </w:r>
      <w:bookmarkEnd w:id="64"/>
      <w:r>
        <w:rPr>
          <w:color w:val="0000FF"/>
        </w:rPr>
        <w:fldChar w:fldCharType="begin"/>
      </w:r>
      <w:r>
        <w:instrText> DOCPROPERTY "Stop"</w:instrText>
      </w:r>
      <w:r>
        <w:fldChar w:fldCharType="separate"/>
      </w:r>
      <w:r>
        <w:t>Stop</w:t>
      </w:r>
      <w:r>
        <w:fldChar w:fldCharType="end"/>
      </w:r>
    </w:p>
    <w:p>
      <w:pPr>
        <w:pStyle w:val="Heading4"/>
        <w:rPr>
          <w:lang w:val="es-MX"/>
        </w:rPr>
      </w:pPr>
      <w:r>
        <w:rPr>
          <w:lang w:val="es-MX"/>
        </w:rPr>
        <w:t>Opciones y Parámetros</w:t>
      </w:r>
    </w:p>
    <w:p>
      <w:pPr>
        <w:pStyle w:val="Normal"/>
        <w:numPr>
          <w:ilvl w:val="0"/>
          <w:numId w:val="7"/>
        </w:numPr>
        <w:suppressAutoHyphens w:val="true"/>
        <w:jc w:val="both"/>
        <w:rPr>
          <w:rFonts w:cs="Arial"/>
        </w:rPr>
      </w:pPr>
      <w:r>
        <w:rPr>
          <w:rFonts w:cs="Arial"/>
        </w:rPr>
        <w:t>parámetros u opciones a especificar por el desarrollador</w:t>
      </w:r>
    </w:p>
    <w:p>
      <w:pPr>
        <w:pStyle w:val="Heading4"/>
        <w:rPr>
          <w:lang w:val="es-MX"/>
        </w:rPr>
      </w:pPr>
      <w:r>
        <w:rPr>
          <w:lang w:val="es-MX"/>
        </w:rPr>
        <w:t>Descripción</w:t>
      </w:r>
    </w:p>
    <w:p>
      <w:pPr>
        <w:pStyle w:val="Normal"/>
        <w:rPr>
          <w:rFonts w:eastAsia="MS Mincho" w:cs="Arial"/>
          <w:lang w:val="es-AR"/>
        </w:rPr>
      </w:pPr>
      <w:r>
        <w:rPr/>
        <w:t xml:space="preserve">Esta función tiene por objeto </w:t>
      </w:r>
      <w:r>
        <w:rPr>
          <w:rFonts w:eastAsia="MS Mincho" w:cs="Arial"/>
          <w:lang w:val="es-AR"/>
        </w:rPr>
        <w:t xml:space="preserve">detener procesos. Es complementaria a </w:t>
      </w:r>
      <w:r>
        <w:rPr>
          <w:rFonts w:eastAsia="MS Mincho" w:cs="Arial"/>
          <w:lang w:val="es-AR"/>
        </w:rPr>
        <w:fldChar w:fldCharType="begin"/>
      </w:r>
      <w:r>
        <w:instrText> DOCPROPERTY "Start"</w:instrText>
      </w:r>
      <w:r>
        <w:fldChar w:fldCharType="separate"/>
      </w:r>
      <w:r>
        <w:t>Start</w:t>
      </w:r>
      <w:r>
        <w:fldChar w:fldCharType="end"/>
      </w:r>
    </w:p>
    <w:p>
      <w:pPr>
        <w:pStyle w:val="Normal"/>
        <w:rPr/>
      </w:pPr>
      <w:r>
        <w:rPr/>
        <w:t>Requerimientos</w:t>
      </w:r>
    </w:p>
    <w:p>
      <w:pPr>
        <w:pStyle w:val="Normal"/>
        <w:numPr>
          <w:ilvl w:val="0"/>
          <w:numId w:val="7"/>
        </w:numPr>
        <w:rPr/>
      </w:pPr>
      <w:r>
        <w:rPr/>
        <w:t xml:space="preserve">que pueda ser invocada desde la línea de comando para detener el demonio </w:t>
      </w:r>
    </w:p>
    <w:p>
      <w:pPr>
        <w:pStyle w:val="Normal"/>
        <w:numPr>
          <w:ilvl w:val="0"/>
          <w:numId w:val="7"/>
        </w:numPr>
        <w:rPr/>
      </w:pPr>
      <w:r>
        <w:rPr/>
        <w:t xml:space="preserve">que muestre el resultado de su uso en pantalla </w:t>
      </w:r>
    </w:p>
    <w:p>
      <w:pPr>
        <w:pStyle w:val="Normal"/>
        <w:numPr>
          <w:ilvl w:val="0"/>
          <w:numId w:val="7"/>
        </w:numPr>
        <w:rPr>
          <w:color w:val="00B050"/>
        </w:rPr>
      </w:pPr>
      <w:r>
        <w:rPr>
          <w:color w:val="00B050"/>
        </w:rPr>
        <w:t xml:space="preserve">Explicar claramente su invocación, </w:t>
      </w:r>
      <w:r>
        <w:rPr>
          <w:rFonts w:cs="Arial"/>
          <w:color w:val="00B050"/>
        </w:rPr>
        <w:t>parámetros u opciones</w:t>
      </w:r>
      <w:r>
        <w:rPr>
          <w:color w:val="00B050"/>
        </w:rPr>
        <w:t xml:space="preserve"> y uso en el README.</w:t>
      </w:r>
    </w:p>
    <w:p>
      <w:pPr>
        <w:pStyle w:val="Heading2"/>
        <w:rPr>
          <w:color w:val="0000FF"/>
        </w:rPr>
      </w:pPr>
      <w:bookmarkStart w:id="65" w:name="_Toc352709077"/>
      <w:bookmarkStart w:id="66" w:name="_Toc352708967"/>
      <w:bookmarkStart w:id="67" w:name="_Toc352697580"/>
      <w:bookmarkStart w:id="68" w:name="_Toc416390042"/>
      <w:r>
        <w:rPr/>
        <w:t xml:space="preserve">Movimiento de Archivos: </w:t>
      </w:r>
      <w:bookmarkEnd w:id="68"/>
      <w:r>
        <w:rPr>
          <w:color w:val="0000FF"/>
        </w:rPr>
        <w:fldChar w:fldCharType="begin"/>
      </w:r>
      <w:r>
        <w:instrText> DOCPROPERTY "Mover"</w:instrText>
      </w:r>
      <w:r>
        <w:fldChar w:fldCharType="separate"/>
      </w:r>
      <w:r>
        <w:t>Mover</w:t>
      </w:r>
      <w:r>
        <w:fldChar w:fldCharType="end"/>
      </w:r>
    </w:p>
    <w:p>
      <w:pPr>
        <w:pStyle w:val="Heading4"/>
        <w:rPr>
          <w:lang w:val="es-MX"/>
        </w:rPr>
      </w:pPr>
      <w:r>
        <w:rPr>
          <w:lang w:val="es-MX"/>
        </w:rPr>
        <w:t>Opciones y Parámetros</w:t>
      </w:r>
    </w:p>
    <w:p>
      <w:pPr>
        <w:pStyle w:val="Normal"/>
        <w:numPr>
          <w:ilvl w:val="0"/>
          <w:numId w:val="8"/>
        </w:numPr>
        <w:ind w:left="714" w:right="0" w:hanging="360"/>
        <w:rPr>
          <w:lang w:val="es-MX"/>
        </w:rPr>
      </w:pPr>
      <w:r>
        <w:rPr>
          <w:lang w:val="es-MX"/>
        </w:rPr>
        <w:t>Parámetro 1 (obligatorio): origen</w:t>
      </w:r>
    </w:p>
    <w:p>
      <w:pPr>
        <w:pStyle w:val="Normal"/>
        <w:numPr>
          <w:ilvl w:val="0"/>
          <w:numId w:val="8"/>
        </w:numPr>
        <w:ind w:left="714" w:right="0" w:hanging="360"/>
        <w:rPr>
          <w:lang w:val="es-MX"/>
        </w:rPr>
      </w:pPr>
      <w:r>
        <w:rPr>
          <w:lang w:val="es-MX"/>
        </w:rPr>
        <w:t>Parámetro 2 (obligatorio): destino</w:t>
      </w:r>
    </w:p>
    <w:p>
      <w:pPr>
        <w:pStyle w:val="Normal"/>
        <w:numPr>
          <w:ilvl w:val="0"/>
          <w:numId w:val="8"/>
        </w:numPr>
        <w:ind w:left="714" w:right="0" w:hanging="360"/>
        <w:rPr>
          <w:lang w:val="es-MX"/>
        </w:rPr>
      </w:pPr>
      <w:r>
        <w:rPr>
          <w:lang w:val="es-MX"/>
        </w:rPr>
        <w:t>Parámetro 3 (opcional): comando que la invoca</w:t>
      </w:r>
    </w:p>
    <w:p>
      <w:pPr>
        <w:pStyle w:val="Normal"/>
        <w:numPr>
          <w:ilvl w:val="0"/>
          <w:numId w:val="8"/>
        </w:numPr>
        <w:ind w:left="714" w:right="0" w:hanging="360"/>
        <w:rPr>
          <w:lang w:val="es-MX"/>
        </w:rPr>
      </w:pPr>
      <w:r>
        <w:rPr>
          <w:lang w:val="es-MX"/>
        </w:rPr>
        <w:t>Otros parámetros u opciones a especificar por el desarrollador</w:t>
      </w:r>
    </w:p>
    <w:p>
      <w:pPr>
        <w:pStyle w:val="Heading4"/>
        <w:spacing w:before="0" w:after="0"/>
        <w:rPr>
          <w:lang w:val="es-MX"/>
        </w:rPr>
      </w:pPr>
      <w:r>
        <w:rPr>
          <w:lang w:val="es-MX"/>
        </w:rPr>
        <w:t>Descripción</w:t>
      </w:r>
    </w:p>
    <w:p>
      <w:pPr>
        <w:pStyle w:val="Normal"/>
        <w:rPr>
          <w:lang w:val="es-MX"/>
        </w:rPr>
      </w:pPr>
      <w:r>
        <w:rPr/>
        <w:t>Esta función tiene por objeto centralizar el movimiento de archivos que deben realizar la mayor parte de los comandos de este sistema p</w:t>
      </w:r>
      <w:r>
        <w:rPr>
          <w:lang w:val="es-MX"/>
        </w:rPr>
        <w:t>ara evitar diferentes políticas en el tratamiento de archivos duplicados.</w:t>
      </w:r>
    </w:p>
    <w:p>
      <w:pPr>
        <w:pStyle w:val="Normal"/>
        <w:rPr>
          <w:lang w:val="es-MX"/>
        </w:rPr>
      </w:pPr>
      <w:r>
        <w:rPr/>
        <w:t xml:space="preserve">La premisa del sistema en su conjunto es que se deben CONSERVAR todos los archivos: En líneas </w:t>
      </w:r>
      <w:r>
        <w:rPr>
          <w:lang w:val="es-MX"/>
        </w:rPr>
        <w:t xml:space="preserve">generales el sistema no borra ningún archivo, los mueve de un lugar a otro </w:t>
      </w:r>
    </w:p>
    <w:p>
      <w:pPr>
        <w:pStyle w:val="Normal"/>
        <w:numPr>
          <w:ilvl w:val="0"/>
          <w:numId w:val="8"/>
        </w:numPr>
        <w:ind w:left="714" w:right="0" w:hanging="360"/>
        <w:rPr>
          <w:lang w:val="es-MX"/>
        </w:rPr>
      </w:pPr>
      <w:r>
        <w:rPr>
          <w:lang w:val="es-MX"/>
        </w:rPr>
        <w:t xml:space="preserve">aunque sea un archivo improcesable, roto, dañado, vacio; </w:t>
      </w:r>
    </w:p>
    <w:p>
      <w:pPr>
        <w:pStyle w:val="Normal"/>
        <w:numPr>
          <w:ilvl w:val="0"/>
          <w:numId w:val="8"/>
        </w:numPr>
        <w:ind w:left="714" w:right="0" w:hanging="360"/>
        <w:rPr>
          <w:lang w:val="es-MX"/>
        </w:rPr>
      </w:pPr>
      <w:r>
        <w:rPr>
          <w:lang w:val="es-MX"/>
        </w:rPr>
        <w:t xml:space="preserve">aunque tenga un nombre incorrecto, con espacios, mal formado; </w:t>
      </w:r>
    </w:p>
    <w:p>
      <w:pPr>
        <w:pStyle w:val="Normal"/>
        <w:numPr>
          <w:ilvl w:val="0"/>
          <w:numId w:val="8"/>
        </w:numPr>
        <w:ind w:left="714" w:right="0" w:hanging="360"/>
        <w:rPr>
          <w:lang w:val="es-MX"/>
        </w:rPr>
      </w:pPr>
      <w:r>
        <w:rPr>
          <w:lang w:val="es-MX"/>
        </w:rPr>
        <w:t>aunque ya haya sido procesado</w:t>
      </w:r>
    </w:p>
    <w:p>
      <w:pPr>
        <w:pStyle w:val="Normal"/>
        <w:numPr>
          <w:ilvl w:val="0"/>
          <w:numId w:val="8"/>
        </w:numPr>
        <w:ind w:left="714" w:right="0" w:hanging="360"/>
        <w:rPr>
          <w:lang w:val="es-MX"/>
        </w:rPr>
      </w:pPr>
      <w:r>
        <w:rPr>
          <w:lang w:val="es-MX"/>
        </w:rPr>
        <w:t>aunque en el destino ya exista otro archivo del mismo nombre</w:t>
      </w:r>
    </w:p>
    <w:p>
      <w:pPr>
        <w:pStyle w:val="Normal"/>
        <w:spacing w:before="0" w:after="0"/>
        <w:rPr/>
      </w:pPr>
      <w:r>
        <w:rPr/>
        <w:t>Requerimientos</w:t>
      </w:r>
    </w:p>
    <w:p>
      <w:pPr>
        <w:pStyle w:val="Normal"/>
        <w:numPr>
          <w:ilvl w:val="0"/>
          <w:numId w:val="8"/>
        </w:numPr>
        <w:ind w:left="714" w:right="0" w:hanging="360"/>
        <w:rPr>
          <w:lang w:val="es-MX"/>
        </w:rPr>
      </w:pPr>
      <w:r>
        <w:rPr>
          <w:lang w:val="es-MX"/>
        </w:rPr>
        <w:t>Mover el archivo solicitado al directorio indicado sin alterar su contenido</w:t>
      </w:r>
    </w:p>
    <w:p>
      <w:pPr>
        <w:pStyle w:val="Normal"/>
        <w:numPr>
          <w:ilvl w:val="0"/>
          <w:numId w:val="8"/>
        </w:numPr>
        <w:ind w:left="714" w:right="0" w:hanging="360"/>
        <w:rPr>
          <w:lang w:val="es-MX"/>
        </w:rPr>
      </w:pPr>
      <w:r>
        <w:rPr>
          <w:lang w:val="es-MX"/>
        </w:rPr>
        <w:t>si en el destino ya existe otro archivo con el mismo nombre (nombre de archivo duplicado), no debe fracasar la operación, la función debe poder conservar ambos.</w:t>
      </w:r>
    </w:p>
    <w:p>
      <w:pPr>
        <w:pStyle w:val="Normal"/>
        <w:numPr>
          <w:ilvl w:val="1"/>
          <w:numId w:val="7"/>
        </w:numPr>
        <w:rPr/>
      </w:pPr>
      <w:r>
        <w:rPr>
          <w:lang w:val="es-MX"/>
        </w:rPr>
        <w:t xml:space="preserve">Emplear una secuencia para complementar el nombre del archivo por ejemplo: </w:t>
      </w:r>
      <w:r>
        <w:rPr/>
        <w:t xml:space="preserve">&lt;nombre del archivo original&gt;.nnn dónde nnn es un número de secuencia </w:t>
      </w:r>
    </w:p>
    <w:p>
      <w:pPr>
        <w:pStyle w:val="Normal"/>
        <w:numPr>
          <w:ilvl w:val="1"/>
          <w:numId w:val="7"/>
        </w:numPr>
        <w:rPr/>
      </w:pPr>
      <w:r>
        <w:rPr/>
        <w:t>Emplear la variable de entorno DUPDIR para crear el repositorio de duplicados, si aun no existe y mover allí los duplicados</w:t>
      </w:r>
    </w:p>
    <w:p>
      <w:pPr>
        <w:pStyle w:val="Normal"/>
        <w:numPr>
          <w:ilvl w:val="0"/>
          <w:numId w:val="8"/>
        </w:numPr>
        <w:ind w:left="714" w:right="0" w:hanging="360"/>
        <w:rPr>
          <w:lang w:val="es-MX"/>
        </w:rPr>
      </w:pPr>
      <w:r>
        <w:rPr>
          <w:lang w:val="es-MX"/>
        </w:rPr>
        <w:t>Si esta función es invocada por un comando que graba en un archivo de log, registrar el resultado de su uso en el log del comando</w:t>
      </w:r>
    </w:p>
    <w:p>
      <w:pPr>
        <w:pStyle w:val="Normal"/>
        <w:numPr>
          <w:ilvl w:val="0"/>
          <w:numId w:val="8"/>
        </w:numPr>
        <w:ind w:left="714" w:right="0" w:hanging="360"/>
        <w:rPr>
          <w:lang w:val="es-MX"/>
        </w:rPr>
      </w:pPr>
      <w:r>
        <w:rPr>
          <w:lang w:val="es-MX"/>
        </w:rPr>
        <w:t>Emplear un numero de secuencia para agregarle al nombre original si esta duplicado</w:t>
      </w:r>
    </w:p>
    <w:p>
      <w:pPr>
        <w:pStyle w:val="Normal"/>
        <w:spacing w:before="0" w:after="0"/>
        <w:rPr/>
      </w:pPr>
      <w:r>
        <w:rPr/>
        <w:t xml:space="preserve">Premisas: </w:t>
      </w:r>
    </w:p>
    <w:p>
      <w:pPr>
        <w:pStyle w:val="Normal"/>
        <w:numPr>
          <w:ilvl w:val="0"/>
          <w:numId w:val="8"/>
        </w:numPr>
        <w:ind w:left="714" w:right="0" w:hanging="360"/>
        <w:rPr>
          <w:lang w:val="es-MX"/>
        </w:rPr>
      </w:pPr>
      <w:r>
        <w:rPr/>
        <w:t xml:space="preserve">No se puede definir un archivo auxiliar solo para registrar el número de secuencia, usar el </w:t>
      </w:r>
      <w:r>
        <w:rPr>
          <w:lang w:val="es-MX"/>
        </w:rPr>
        <w:t>archivo de configuración del sistema para estos propósitos</w:t>
      </w:r>
    </w:p>
    <w:p>
      <w:pPr>
        <w:pStyle w:val="Normal"/>
        <w:numPr>
          <w:ilvl w:val="0"/>
          <w:numId w:val="8"/>
        </w:numPr>
        <w:ind w:left="714" w:right="0" w:hanging="360"/>
        <w:rPr>
          <w:lang w:val="es-MX"/>
        </w:rPr>
      </w:pPr>
      <w:r>
        <w:rPr>
          <w:lang w:val="es-MX"/>
        </w:rPr>
        <w:t>Si el origen y el destino son iguales, no mover y registrar en el log el error</w:t>
      </w:r>
    </w:p>
    <w:p>
      <w:pPr>
        <w:pStyle w:val="Normal"/>
        <w:numPr>
          <w:ilvl w:val="0"/>
          <w:numId w:val="8"/>
        </w:numPr>
        <w:ind w:left="714" w:right="0" w:hanging="360"/>
        <w:rPr>
          <w:lang w:val="es-MX"/>
        </w:rPr>
      </w:pPr>
      <w:r>
        <w:rPr>
          <w:lang w:val="es-MX"/>
        </w:rPr>
        <w:t xml:space="preserve">Si el origen no existe, no mover y registrar en el log el error </w:t>
      </w:r>
    </w:p>
    <w:p>
      <w:pPr>
        <w:pStyle w:val="Normal"/>
        <w:numPr>
          <w:ilvl w:val="0"/>
          <w:numId w:val="8"/>
        </w:numPr>
        <w:ind w:left="714" w:right="0" w:hanging="360"/>
        <w:rPr>
          <w:lang w:val="es-MX"/>
        </w:rPr>
      </w:pPr>
      <w:r>
        <w:rPr>
          <w:lang w:val="es-MX"/>
        </w:rPr>
        <w:t>Si el destino no existe, no mover y registrar en el log el error</w:t>
      </w:r>
    </w:p>
    <w:p>
      <w:pPr>
        <w:pStyle w:val="Normal"/>
        <w:numPr>
          <w:ilvl w:val="0"/>
          <w:numId w:val="7"/>
        </w:numPr>
        <w:rPr>
          <w:color w:val="00B050"/>
        </w:rPr>
      </w:pPr>
      <w:r>
        <w:rPr>
          <w:color w:val="00B050"/>
        </w:rPr>
        <w:t>Indicar en las Hipótesis Globales cuantos numero de secuencia emplea: uno por directorio o uno para toda la instalación</w:t>
      </w:r>
    </w:p>
    <w:p>
      <w:pPr>
        <w:pStyle w:val="Normal"/>
        <w:numPr>
          <w:ilvl w:val="0"/>
          <w:numId w:val="7"/>
        </w:numPr>
        <w:rPr>
          <w:color w:val="00B050"/>
        </w:rPr>
      </w:pPr>
      <w:r>
        <w:rPr>
          <w:color w:val="00B050"/>
        </w:rPr>
        <w:t>Indicar en las Hipótesis Globales cuantos DUPDIR crea: uno por directorio o uno para toda la instalación</w:t>
      </w:r>
    </w:p>
    <w:p>
      <w:pPr>
        <w:pStyle w:val="Heading2"/>
        <w:pageBreakBefore/>
        <w:spacing w:before="360" w:after="0"/>
        <w:rPr/>
      </w:pPr>
      <w:bookmarkStart w:id="69" w:name="_Toc146558371"/>
      <w:bookmarkStart w:id="70" w:name="_Toc416390043"/>
      <w:bookmarkEnd w:id="69"/>
      <w:r>
        <w:rPr/>
        <w:t xml:space="preserve">Logueo: </w:t>
      </w:r>
      <w:bookmarkStart w:id="71" w:name="_Toc352708964"/>
      <w:bookmarkStart w:id="72" w:name="_Toc352709068"/>
      <w:bookmarkEnd w:id="70"/>
      <w:bookmarkEnd w:id="71"/>
      <w:bookmarkEnd w:id="72"/>
      <w:r>
        <w:rPr/>
        <w:fldChar w:fldCharType="begin"/>
      </w:r>
      <w:r>
        <w:instrText> DOCPROPERTY "Glog"</w:instrText>
      </w:r>
      <w:r>
        <w:fldChar w:fldCharType="separate"/>
      </w:r>
      <w:r>
        <w:t>Glog</w:t>
      </w:r>
      <w:r>
        <w:fldChar w:fldCharType="end"/>
      </w:r>
    </w:p>
    <w:p>
      <w:pPr>
        <w:pStyle w:val="Heading4"/>
        <w:rPr>
          <w:lang w:val="es-MX"/>
        </w:rPr>
      </w:pPr>
      <w:bookmarkStart w:id="73" w:name="_Toc352709069"/>
      <w:bookmarkEnd w:id="73"/>
      <w:r>
        <w:rPr>
          <w:lang w:val="es-MX"/>
        </w:rPr>
        <w:t>Opciones y Parámetros</w:t>
      </w:r>
    </w:p>
    <w:p>
      <w:pPr>
        <w:pStyle w:val="Normal"/>
        <w:numPr>
          <w:ilvl w:val="0"/>
          <w:numId w:val="8"/>
        </w:numPr>
        <w:ind w:left="714" w:right="0" w:hanging="360"/>
        <w:rPr>
          <w:lang w:val="es-MX"/>
        </w:rPr>
      </w:pPr>
      <w:r>
        <w:rPr>
          <w:lang w:val="es-MX"/>
        </w:rPr>
        <w:t>Parámetro 1 (obligatorio): comando</w:t>
      </w:r>
    </w:p>
    <w:p>
      <w:pPr>
        <w:pStyle w:val="Normal"/>
        <w:numPr>
          <w:ilvl w:val="0"/>
          <w:numId w:val="8"/>
        </w:numPr>
        <w:ind w:left="714" w:right="0" w:hanging="360"/>
        <w:rPr>
          <w:lang w:val="es-MX"/>
        </w:rPr>
      </w:pPr>
      <w:r>
        <w:rPr>
          <w:lang w:val="es-MX"/>
        </w:rPr>
        <w:t>Parámetro 2 (obligatorio): mensaje</w:t>
      </w:r>
    </w:p>
    <w:p>
      <w:pPr>
        <w:pStyle w:val="Normal"/>
        <w:numPr>
          <w:ilvl w:val="0"/>
          <w:numId w:val="8"/>
        </w:numPr>
        <w:ind w:left="714" w:right="0" w:hanging="360"/>
        <w:rPr>
          <w:lang w:val="es-MX"/>
        </w:rPr>
      </w:pPr>
      <w:r>
        <w:rPr>
          <w:lang w:val="es-MX"/>
        </w:rPr>
        <w:t>Parámetro 3 (opcional): tipo de mensaje</w:t>
      </w:r>
    </w:p>
    <w:p>
      <w:pPr>
        <w:pStyle w:val="Normal"/>
        <w:numPr>
          <w:ilvl w:val="0"/>
          <w:numId w:val="8"/>
        </w:numPr>
        <w:ind w:left="714" w:right="0" w:hanging="360"/>
        <w:rPr>
          <w:rFonts w:cs="Arial"/>
        </w:rPr>
      </w:pPr>
      <w:bookmarkStart w:id="74" w:name="_Toc146558371"/>
      <w:bookmarkEnd w:id="74"/>
      <w:r>
        <w:rPr>
          <w:rFonts w:cs="Arial"/>
        </w:rPr>
        <w:t>Otros parámetros u opciones a especificar por el desarrollador</w:t>
      </w:r>
    </w:p>
    <w:p>
      <w:pPr>
        <w:pStyle w:val="Heading4"/>
        <w:spacing w:before="0" w:after="240"/>
        <w:rPr>
          <w:lang w:val="es-MX"/>
        </w:rPr>
      </w:pPr>
      <w:bookmarkStart w:id="75" w:name="_Toc352709070"/>
      <w:bookmarkStart w:id="76" w:name="_Toc352709072"/>
      <w:bookmarkEnd w:id="76"/>
      <w:r>
        <w:rPr>
          <w:lang w:val="es-MX"/>
        </w:rPr>
        <w:t>Descripción</w:t>
      </w:r>
    </w:p>
    <w:p>
      <w:pPr>
        <w:pStyle w:val="Heading6"/>
        <w:rPr>
          <w:lang w:val="es-MX"/>
        </w:rPr>
      </w:pPr>
      <w:bookmarkStart w:id="77" w:name="_Toc352709070"/>
      <w:bookmarkEnd w:id="77"/>
      <w:r>
        <w:rPr>
          <w:lang w:val="es-MX"/>
        </w:rPr>
        <w:t>¿Qué es un Log?</w:t>
      </w:r>
    </w:p>
    <w:p>
      <w:pPr>
        <w:pStyle w:val="Normal"/>
        <w:rPr/>
      </w:pPr>
      <w:r>
        <w:rPr/>
        <w:t xml:space="preserve">Un log es un registro oficial de eventos durante un periodo de tiempo en particular. </w:t>
      </w:r>
    </w:p>
    <w:p>
      <w:pPr>
        <w:pStyle w:val="Normal"/>
        <w:rPr/>
      </w:pPr>
      <w:r>
        <w:rPr/>
        <w:t>Es usado para registrar información sobre cuándo, quién, dónde, qué y por qué un evento ocurre para una aplicación, proceso o dispositivo. Es empleado por los profesionales de IT, auditoria y seguridad informática.</w:t>
      </w:r>
    </w:p>
    <w:p>
      <w:pPr>
        <w:pStyle w:val="Normal"/>
        <w:rPr>
          <w:lang w:val="es-AR"/>
        </w:rPr>
      </w:pPr>
      <w:r>
        <w:rPr>
          <w:lang w:val="es-AR"/>
        </w:rPr>
        <w:t xml:space="preserve">A estos 5 valores se los llama estándar W5, por su origen en ingles: when, who, where, what and why </w:t>
      </w:r>
    </w:p>
    <w:p>
      <w:pPr>
        <w:pStyle w:val="Heading6"/>
        <w:rPr>
          <w:lang w:val="es-MX"/>
        </w:rPr>
      </w:pPr>
      <w:bookmarkStart w:id="78" w:name="_Toc352709071"/>
      <w:bookmarkEnd w:id="78"/>
      <w:r>
        <w:rPr>
          <w:lang w:val="es-MX"/>
        </w:rPr>
        <w:t>¿Cómo deben ser los log en este TP?</w:t>
      </w:r>
    </w:p>
    <w:p>
      <w:pPr>
        <w:pStyle w:val="Normal"/>
        <w:spacing w:before="0" w:afterAutospacing="1"/>
        <w:rPr>
          <w:lang w:val="es-MX"/>
        </w:rPr>
      </w:pPr>
      <w:r>
        <w:rPr>
          <w:lang w:val="es-MX"/>
        </w:rPr>
        <w:t>Cumplir con el estándar W5</w:t>
      </w:r>
    </w:p>
    <w:p>
      <w:pPr>
        <w:pStyle w:val="Normal"/>
        <w:spacing w:before="0" w:afterAutospacing="1"/>
        <w:rPr/>
      </w:pPr>
      <w:r>
        <w:rPr/>
        <w:t>En el contexto de este TP, la escritura de archivos de log debe ser homogénea para todos los comandos y cada registro de log debe responder al estándar W5.</w:t>
      </w:r>
    </w:p>
    <w:p>
      <w:pPr>
        <w:pStyle w:val="Normal"/>
        <w:spacing w:before="0" w:afterAutospacing="1"/>
        <w:rPr/>
      </w:pPr>
      <w:r>
        <w:rPr/>
        <w:t>WHEN: ¿Cuándo?</w:t>
      </w:r>
    </w:p>
    <w:p>
      <w:pPr>
        <w:pStyle w:val="Normal"/>
        <w:spacing w:before="0" w:afterAutospacing="1"/>
        <w:ind w:left="708" w:right="0" w:hanging="0"/>
        <w:rPr/>
      </w:pPr>
      <w:r>
        <w:rPr/>
        <w:t>Fecha y Hora, en el formato que deseen y calculada justo antes de la grabación.</w:t>
      </w:r>
    </w:p>
    <w:p>
      <w:pPr>
        <w:pStyle w:val="Normal"/>
        <w:spacing w:before="0" w:afterAutospacing="1"/>
        <w:rPr/>
      </w:pPr>
      <w:r>
        <w:rPr/>
        <w:t>WHO: ¿Quién?</w:t>
      </w:r>
    </w:p>
    <w:p>
      <w:pPr>
        <w:pStyle w:val="Normal"/>
        <w:spacing w:before="0" w:afterAutospacing="1"/>
        <w:ind w:left="708" w:right="0" w:hanging="0"/>
        <w:rPr/>
      </w:pPr>
      <w:r>
        <w:rPr/>
        <w:t>Usuario, es el login del usuario</w:t>
      </w:r>
    </w:p>
    <w:p>
      <w:pPr>
        <w:pStyle w:val="Normal"/>
        <w:spacing w:before="0" w:afterAutospacing="1"/>
        <w:rPr/>
      </w:pPr>
      <w:r>
        <w:rPr/>
        <w:t>WHERE: ¿Dónde?</w:t>
      </w:r>
    </w:p>
    <w:p>
      <w:pPr>
        <w:pStyle w:val="Normal"/>
        <w:spacing w:before="0" w:afterAutospacing="1"/>
        <w:ind w:left="708" w:right="0" w:hanging="0"/>
        <w:rPr/>
      </w:pPr>
      <w:r>
        <w:rPr/>
        <w:t xml:space="preserve">Comando (parámetro 1), nombre del comando o función que genera el mensaje. </w:t>
      </w:r>
    </w:p>
    <w:p>
      <w:pPr>
        <w:pStyle w:val="Normal"/>
        <w:spacing w:before="0" w:afterAutospacing="1"/>
        <w:ind w:left="708" w:right="0" w:hanging="0"/>
        <w:rPr/>
      </w:pPr>
      <w:r>
        <w:rPr/>
        <w:t xml:space="preserve">Se apreciará la utilidad de este parámetro cuando la función </w:t>
      </w:r>
      <w:r>
        <w:rPr/>
        <w:fldChar w:fldCharType="begin"/>
      </w:r>
      <w:r>
        <w:instrText> DOCPROPERTY "Mover"</w:instrText>
      </w:r>
      <w:r>
        <w:fldChar w:fldCharType="separate"/>
      </w:r>
      <w:r>
        <w:t>Mover</w:t>
      </w:r>
      <w:r>
        <w:fldChar w:fldCharType="end"/>
      </w:r>
      <w:r>
        <w:rPr/>
        <w:t xml:space="preserve"> deba generar mensajes de log </w:t>
      </w:r>
    </w:p>
    <w:p>
      <w:pPr>
        <w:pStyle w:val="Normal"/>
        <w:spacing w:before="0" w:afterAutospacing="1"/>
        <w:rPr/>
      </w:pPr>
      <w:r>
        <w:rPr/>
        <w:t>WHAT: ¿Qué?</w:t>
      </w:r>
    </w:p>
    <w:p>
      <w:pPr>
        <w:pStyle w:val="Normal"/>
        <w:spacing w:before="0" w:afterAutospacing="1"/>
        <w:ind w:left="708" w:right="0" w:hanging="0"/>
        <w:rPr/>
      </w:pPr>
      <w:r>
        <w:rPr/>
        <w:t>Tipo de Mensaje (Parámetro 3) valores posibles:</w:t>
      </w:r>
    </w:p>
    <w:p>
      <w:pPr>
        <w:pStyle w:val="Normal"/>
        <w:numPr>
          <w:ilvl w:val="0"/>
          <w:numId w:val="7"/>
        </w:numPr>
        <w:spacing w:before="0" w:afterAutospacing="1"/>
        <w:rPr/>
      </w:pPr>
      <w:r>
        <w:rPr/>
        <w:t>INFO = INFORMATIVO: mensajes explicativos sobre el curso de ejecución del comando. Ej: Inicio de Ejecución</w:t>
      </w:r>
    </w:p>
    <w:p>
      <w:pPr>
        <w:pStyle w:val="Normal"/>
        <w:numPr>
          <w:ilvl w:val="0"/>
          <w:numId w:val="7"/>
        </w:numPr>
        <w:spacing w:before="0" w:afterAutospacing="1"/>
        <w:rPr/>
      </w:pPr>
      <w:r>
        <w:rPr/>
        <w:t>WAR = WARNING: mensajes de advertencia pero que no afectan la continuidad de ejecución del comando. Ej: Archivo duplicado</w:t>
      </w:r>
    </w:p>
    <w:p>
      <w:pPr>
        <w:pStyle w:val="Normal"/>
        <w:numPr>
          <w:ilvl w:val="0"/>
          <w:numId w:val="7"/>
        </w:numPr>
        <w:spacing w:before="0" w:afterAutospacing="1"/>
        <w:rPr/>
      </w:pPr>
      <w:r>
        <w:rPr/>
        <w:t>ERR = ERROR: mensajes de error Ej: Archivo Inexistente.</w:t>
      </w:r>
    </w:p>
    <w:p>
      <w:pPr>
        <w:pStyle w:val="Normal"/>
        <w:spacing w:before="0" w:afterAutospacing="1"/>
        <w:ind w:left="708" w:right="0" w:hanging="0"/>
        <w:rPr/>
      </w:pPr>
      <w:r>
        <w:rPr/>
        <w:t>Valor default: INFO</w:t>
      </w:r>
    </w:p>
    <w:p>
      <w:pPr>
        <w:pStyle w:val="Normal"/>
        <w:spacing w:before="0" w:afterAutospacing="1"/>
        <w:rPr/>
      </w:pPr>
      <w:r>
        <w:rPr/>
        <w:t>WHY: ¿Por qué?</w:t>
      </w:r>
    </w:p>
    <w:p>
      <w:pPr>
        <w:pStyle w:val="Normal"/>
        <w:spacing w:before="0" w:afterAutospacing="1"/>
        <w:ind w:left="708" w:right="0" w:hanging="0"/>
        <w:rPr>
          <w:lang w:val="es-MX"/>
        </w:rPr>
      </w:pPr>
      <w:r>
        <w:rPr/>
        <w:t>Mensaje (</w:t>
      </w:r>
      <w:r>
        <w:rPr>
          <w:lang w:val="es-MX"/>
        </w:rPr>
        <w:t>Parámetro 2)</w:t>
      </w:r>
    </w:p>
    <w:p>
      <w:pPr>
        <w:pStyle w:val="Heading6"/>
        <w:spacing w:before="0" w:afterAutospacing="1"/>
        <w:rPr>
          <w:lang w:val="es-MX"/>
        </w:rPr>
      </w:pPr>
      <w:r>
        <w:rPr>
          <w:lang w:val="es-MX"/>
        </w:rPr>
        <w:t xml:space="preserve">Evitar el crecimiento INDISCRIMINADO </w:t>
      </w:r>
    </w:p>
    <w:p>
      <w:pPr>
        <w:pStyle w:val="Normal"/>
        <w:spacing w:before="0" w:afterAutospacing="1"/>
        <w:rPr/>
      </w:pPr>
      <w:r>
        <w:rPr/>
        <w:t xml:space="preserve">En todo sistema, es importante evitar el crecimiento INDISCRIMINADO de los archivos de Log. Es por ello que esta función debe preveer un mecanismo para evitarlo. </w:t>
      </w:r>
    </w:p>
    <w:p>
      <w:pPr>
        <w:pStyle w:val="Normal"/>
        <w:spacing w:before="0" w:afterAutospacing="1"/>
        <w:rPr/>
      </w:pPr>
      <w:r>
        <w:rPr/>
        <w:t>En este mecanismo debe tener en cuenta la variable de configuración</w:t>
      </w:r>
      <w:r>
        <w:rPr>
          <w:b/>
        </w:rPr>
        <w:t xml:space="preserve"> </w:t>
      </w:r>
      <w:r>
        <w:rPr>
          <w:rFonts w:eastAsia="MS Mincho" w:ascii="Arial Black" w:hAnsi="Arial Black"/>
          <w:color w:val="1F497D"/>
        </w:rPr>
        <w:t>LOGSIZE</w:t>
      </w:r>
      <w:r>
        <w:rPr>
          <w:rFonts w:eastAsia="MS Mincho"/>
        </w:rPr>
        <w:t xml:space="preserve"> que representa el tamaño máximo que puede alcanzar un archivo de log en nuestro sistema.</w:t>
      </w:r>
      <w:r>
        <w:rPr/>
        <w:t xml:space="preserve"> </w:t>
      </w:r>
    </w:p>
    <w:p>
      <w:pPr>
        <w:pStyle w:val="Normal"/>
        <w:spacing w:before="0" w:afterAutospacing="1"/>
        <w:rPr/>
      </w:pPr>
      <w:r>
        <w:rPr/>
        <w:t>Este tamaño máximo es un valor de referencia ya que a los efectos prácticos, todo depende del momento en que se realiza el control.</w:t>
      </w:r>
    </w:p>
    <w:p>
      <w:pPr>
        <w:pStyle w:val="Normal"/>
        <w:spacing w:before="0" w:afterAutospacing="1"/>
        <w:rPr>
          <w:rFonts w:cs="Arial"/>
          <w:color w:val="00B050"/>
        </w:rPr>
      </w:pPr>
      <w:r>
        <w:rPr/>
        <w:t xml:space="preserve">Lo importante es que SIEMPRE adopte un mecanismo para mantener controlado el tamaño de un log. </w:t>
      </w:r>
      <w:r>
        <w:rPr>
          <w:rFonts w:eastAsia="MS Mincho"/>
        </w:rPr>
        <w:t xml:space="preserve">Puede adoptar cualquier mecanismo, </w:t>
      </w:r>
      <w:r>
        <w:rPr>
          <w:rFonts w:eastAsia="MS Mincho"/>
          <w:color w:val="00B050"/>
        </w:rPr>
        <w:t xml:space="preserve">aclare en </w:t>
      </w:r>
      <w:r>
        <w:rPr>
          <w:rFonts w:cs="Arial"/>
          <w:b/>
          <w:color w:val="00B050"/>
        </w:rPr>
        <w:t xml:space="preserve">Hipótesis y Aclaraciones Globales </w:t>
      </w:r>
      <w:r>
        <w:rPr>
          <w:rFonts w:cs="Arial"/>
          <w:color w:val="00B050"/>
        </w:rPr>
        <w:t>cual fue el que adoptó.</w:t>
      </w:r>
    </w:p>
    <w:p>
      <w:pPr>
        <w:pStyle w:val="Normal"/>
        <w:spacing w:before="0" w:afterAutospacing="1"/>
        <w:rPr/>
      </w:pPr>
      <w:r>
        <w:rPr/>
        <w:t xml:space="preserve">Cada vez que se reduce el tamaño del log, grabar en el nuevo log el mensaje: Log Excedido para poder controlar que se está realizando este trabajo. </w:t>
      </w:r>
    </w:p>
    <w:p>
      <w:pPr>
        <w:pStyle w:val="Normal"/>
        <w:spacing w:before="0" w:afterAutospacing="1"/>
        <w:rPr/>
      </w:pPr>
      <w:r>
        <w:rPr>
          <w:b/>
        </w:rPr>
        <w:t>Ejemplo sencillo</w:t>
      </w:r>
      <w:r>
        <w:rPr/>
        <w:t xml:space="preserve">: cuando un archivo de log supera </w:t>
      </w:r>
      <w:r>
        <w:rPr>
          <w:rFonts w:eastAsia="MS Mincho" w:ascii="Arial Black" w:hAnsi="Arial Black"/>
          <w:color w:val="1F497D"/>
        </w:rPr>
        <w:t>LOGSIZE</w:t>
      </w:r>
      <w:r>
        <w:rPr/>
        <w:t xml:space="preserve">, el archivo se trunca dejando las últimas 50 líneas </w:t>
      </w:r>
    </w:p>
    <w:p>
      <w:pPr>
        <w:pStyle w:val="Heading6"/>
        <w:spacing w:before="0" w:afterAutospacing="1"/>
        <w:rPr>
          <w:lang w:val="es-MX"/>
        </w:rPr>
      </w:pPr>
      <w:r>
        <w:rPr>
          <w:lang w:val="es-MX"/>
        </w:rPr>
        <w:t>Depositar los log en el lugar correcto y con el nombre indicado.</w:t>
      </w:r>
    </w:p>
    <w:p>
      <w:pPr>
        <w:pStyle w:val="Normal"/>
        <w:spacing w:before="0" w:afterAutospacing="1"/>
        <w:rPr/>
      </w:pPr>
      <w:r>
        <w:rPr>
          <w:lang w:val="es-MX"/>
        </w:rPr>
        <w:t xml:space="preserve">El directorio de logs está determinado por la variable de configuración </w:t>
      </w:r>
      <w:r>
        <w:rPr>
          <w:rFonts w:ascii="Arial Black" w:hAnsi="Arial Black"/>
          <w:color w:val="1F497D"/>
        </w:rPr>
        <w:t>LOGDIR</w:t>
      </w:r>
      <w:r>
        <w:rPr/>
        <w:t xml:space="preserve"> (excepto para el log de la instalación)</w:t>
      </w:r>
    </w:p>
    <w:p>
      <w:pPr>
        <w:pStyle w:val="Normal"/>
        <w:spacing w:before="0" w:afterAutospacing="1"/>
        <w:rPr/>
      </w:pPr>
      <w:r>
        <w:rPr/>
        <w:t>El nombre del archivo es igual al nombre del comando</w:t>
      </w:r>
    </w:p>
    <w:p>
      <w:pPr>
        <w:pStyle w:val="Normal"/>
        <w:spacing w:before="0" w:afterAutospacing="1"/>
        <w:rPr/>
      </w:pPr>
      <w:r>
        <w:rPr/>
        <w:t>Si el archivo de log no existe, se debe crear. Si existe se le deben agregar los nuevos registros.</w:t>
      </w:r>
    </w:p>
    <w:p>
      <w:pPr>
        <w:pStyle w:val="Heading2"/>
        <w:pageBreakBefore/>
        <w:spacing w:before="0" w:afterAutospacing="1"/>
        <w:rPr>
          <w:lang w:val="es-MX"/>
        </w:rPr>
      </w:pPr>
      <w:bookmarkStart w:id="79" w:name="_Toc352709077"/>
      <w:bookmarkStart w:id="80" w:name="_Toc352708967"/>
      <w:bookmarkStart w:id="81" w:name="_Toc352697580"/>
      <w:bookmarkStart w:id="82" w:name="_Toc416390044"/>
      <w:r>
        <w:rPr>
          <w:lang w:val="es-MX"/>
        </w:rPr>
        <w:t xml:space="preserve">Instalación: </w:t>
      </w:r>
      <w:bookmarkEnd w:id="79"/>
      <w:bookmarkEnd w:id="80"/>
      <w:bookmarkEnd w:id="81"/>
      <w:bookmarkEnd w:id="82"/>
      <w:r>
        <w:rPr>
          <w:lang w:val="es-MX"/>
        </w:rPr>
        <w:fldChar w:fldCharType="begin"/>
      </w:r>
      <w:r>
        <w:instrText> DOCPROPERTY "Instalador"</w:instrText>
      </w:r>
      <w:r>
        <w:fldChar w:fldCharType="separate"/>
      </w:r>
      <w:r>
        <w:t>InsPro</w:t>
      </w:r>
      <w:r>
        <w:fldChar w:fldCharType="end"/>
      </w:r>
    </w:p>
    <w:p>
      <w:pPr>
        <w:pStyle w:val="Heading4"/>
        <w:rPr>
          <w:lang w:val="es-MX"/>
        </w:rPr>
      </w:pPr>
      <w:bookmarkStart w:id="83" w:name="_Toc352709080"/>
      <w:bookmarkStart w:id="84" w:name="_Toc196293825"/>
      <w:r>
        <w:rPr>
          <w:lang w:val="es-MX"/>
        </w:rPr>
        <w:t>Opciones y Parámetros</w:t>
      </w:r>
      <w:bookmarkEnd w:id="83"/>
      <w:bookmarkEnd w:id="84"/>
      <w:r>
        <w:rPr>
          <w:lang w:val="es-MX"/>
        </w:rPr>
        <w:t xml:space="preserve"> </w:t>
      </w:r>
    </w:p>
    <w:p>
      <w:pPr>
        <w:pStyle w:val="Normal"/>
        <w:numPr>
          <w:ilvl w:val="0"/>
          <w:numId w:val="4"/>
        </w:numPr>
        <w:rPr>
          <w:color w:val="00B050"/>
        </w:rPr>
      </w:pPr>
      <w:r>
        <w:rPr>
          <w:lang w:val="es-MX"/>
        </w:rPr>
        <w:t xml:space="preserve">A especificar por el desarrollador </w:t>
      </w:r>
      <w:r>
        <w:rPr>
          <w:color w:val="00B050"/>
          <w:lang w:val="es-MX"/>
        </w:rPr>
        <w:t>(</w:t>
      </w:r>
      <w:bookmarkStart w:id="85" w:name="_Toc352709081"/>
      <w:r>
        <w:rPr>
          <w:color w:val="00B050"/>
        </w:rPr>
        <w:t>Explicar claramente en el README)</w:t>
      </w:r>
    </w:p>
    <w:p>
      <w:pPr>
        <w:pStyle w:val="Heading4"/>
        <w:rPr>
          <w:lang w:val="es-MX"/>
        </w:rPr>
      </w:pPr>
      <w:bookmarkEnd w:id="85"/>
      <w:r>
        <w:rPr>
          <w:lang w:val="es-MX"/>
        </w:rPr>
        <w:t>Descripción</w:t>
      </w:r>
    </w:p>
    <w:p>
      <w:pPr>
        <w:pStyle w:val="Normal"/>
        <w:rPr>
          <w:color w:val="0000FF"/>
          <w:lang w:val="es-MX"/>
        </w:rPr>
      </w:pPr>
      <w:r>
        <w:rPr>
          <w:rFonts w:eastAsia="MS Mincho"/>
        </w:rPr>
        <w:t xml:space="preserve">El propósito de este comando es efectuar la instalación del sistema </w:t>
      </w:r>
      <w:r>
        <w:rPr>
          <w:rFonts w:eastAsia="MS Mincho"/>
        </w:rPr>
        <w:fldChar w:fldCharType="begin"/>
      </w:r>
      <w:r>
        <w:instrText> DOCPROPERTY "Nombre"</w:instrText>
      </w:r>
      <w:r>
        <w:fldChar w:fldCharType="separate"/>
      </w:r>
      <w:r>
        <w:t>SisPro</w:t>
      </w:r>
      <w:r>
        <w:fldChar w:fldCharType="end"/>
      </w:r>
      <w:r>
        <w:rPr>
          <w:rFonts w:eastAsia="MS Mincho"/>
        </w:rPr>
        <w:fldChar w:fldCharType="begin"/>
      </w:r>
      <w:r>
        <w:instrText> DOCPROPERTY "Tema"</w:instrText>
      </w:r>
      <w:r>
        <w:fldChar w:fldCharType="separate"/>
      </w:r>
      <w:r>
        <w:t>H</w:t>
      </w:r>
      <w:r>
        <w:fldChar w:fldCharType="end"/>
      </w:r>
      <w:r>
        <w:rPr>
          <w:color w:val="0000FF"/>
          <w:lang w:val="es-MX"/>
        </w:rPr>
        <w:t>.</w:t>
      </w:r>
    </w:p>
    <w:p>
      <w:pPr>
        <w:pStyle w:val="Normal"/>
        <w:rPr>
          <w:rFonts w:eastAsia="MS Mincho"/>
          <w:lang w:val="es-MX"/>
        </w:rPr>
      </w:pPr>
      <w:r>
        <w:rPr>
          <w:rFonts w:eastAsia="MS Mincho"/>
          <w:lang w:val="es-MX"/>
        </w:rPr>
        <w:t>Interactúa con el usuario para solicitarle que defina subdirectorios, espacio requerido, extensión de archivos, etc.</w:t>
      </w:r>
    </w:p>
    <w:p>
      <w:pPr>
        <w:pStyle w:val="Normal"/>
        <w:rPr>
          <w:rFonts w:eastAsia="MS Mincho"/>
          <w:lang w:val="es-MX"/>
        </w:rPr>
      </w:pPr>
      <w:r>
        <w:rPr>
          <w:rFonts w:eastAsia="MS Mincho"/>
          <w:lang w:val="es-MX"/>
        </w:rPr>
        <w:t xml:space="preserve">El usuario puede elegir cualquier nombre de directorio excepto </w:t>
      </w:r>
      <w:r>
        <w:rPr>
          <w:rFonts w:eastAsia="MS Mincho"/>
          <w:lang w:val="es-MX"/>
        </w:rPr>
        <w:fldChar w:fldCharType="begin"/>
      </w:r>
      <w:r>
        <w:instrText> DOCPROPERTY "Directorio conf"</w:instrText>
      </w:r>
      <w:r>
        <w:fldChar w:fldCharType="separate"/>
      </w:r>
      <w:r>
        <w:t>/conf</w:t>
      </w:r>
      <w:r>
        <w:fldChar w:fldCharType="end"/>
      </w:r>
      <w:r>
        <w:rPr>
          <w:color w:val="0000FF"/>
        </w:rPr>
        <w:t xml:space="preserve"> </w:t>
      </w:r>
      <w:r>
        <w:rPr/>
        <w:t xml:space="preserve">y </w:t>
      </w:r>
      <w:r>
        <w:rPr>
          <w:color w:val="0000FF"/>
        </w:rPr>
        <w:fldChar w:fldCharType="begin"/>
      </w:r>
      <w:r>
        <w:instrText> DOCPROPERTY "Datos de Prueba"</w:instrText>
      </w:r>
      <w:r>
        <w:fldChar w:fldCharType="separate"/>
      </w:r>
      <w:r>
        <w:t>/pruebas</w:t>
      </w:r>
      <w:r>
        <w:fldChar w:fldCharType="end"/>
      </w:r>
      <w:r>
        <w:rPr>
          <w:rFonts w:eastAsia="MS Mincho"/>
          <w:lang w:val="es-MX"/>
        </w:rPr>
        <w:t xml:space="preserve"> estos ya fueron creados en la extracción del paquete.</w:t>
      </w:r>
    </w:p>
    <w:p>
      <w:pPr>
        <w:pStyle w:val="Normal"/>
        <w:rPr>
          <w:rFonts w:eastAsia="MS Mincho"/>
        </w:rPr>
      </w:pPr>
      <w:r>
        <w:rPr>
          <w:rFonts w:eastAsia="MS Mincho"/>
          <w:lang w:val="es-MX"/>
        </w:rPr>
        <w:t xml:space="preserve">Siempre que se </w:t>
      </w:r>
      <w:r>
        <w:rPr>
          <w:rFonts w:eastAsia="MS Mincho"/>
        </w:rPr>
        <w:t>interactúa con el usuario proponer valores por default mostrándolos entre paréntesis.</w:t>
      </w:r>
    </w:p>
    <w:p>
      <w:pPr>
        <w:pStyle w:val="PlainText"/>
        <w:shd w:fill="D6E3BC" w:val="clear"/>
        <w:spacing w:lineRule="auto" w:line="360"/>
        <w:ind w:left="0" w:right="2" w:hanging="0"/>
        <w:jc w:val="both"/>
        <w:rPr>
          <w:rFonts w:eastAsia="MS Mincho"/>
        </w:rPr>
      </w:pPr>
      <w:r>
        <w:rPr>
          <w:rFonts w:eastAsia="MS Mincho"/>
        </w:rPr>
        <w:t>Defina el directorio de instalación de los ejecutables ($grupo/bin):</w:t>
      </w:r>
    </w:p>
    <w:p>
      <w:pPr>
        <w:pStyle w:val="Normal"/>
        <w:rPr>
          <w:rFonts w:eastAsia="MS Mincho"/>
        </w:rPr>
      </w:pPr>
      <w:r>
        <w:rPr>
          <w:rFonts w:eastAsia="MS Mincho"/>
        </w:rPr>
        <w:t xml:space="preserve">Si durante el mismo hilo (o instancia) de ejecución de </w:t>
      </w:r>
      <w:r>
        <w:rPr>
          <w:rFonts w:eastAsia="MS Mincho"/>
        </w:rPr>
        <w:fldChar w:fldCharType="begin"/>
      </w:r>
      <w:r>
        <w:instrText> DOCPROPERTY "Instalador"</w:instrText>
      </w:r>
      <w:r>
        <w:fldChar w:fldCharType="separate"/>
      </w:r>
      <w:r>
        <w:t>InsPro</w:t>
      </w:r>
      <w:r>
        <w:fldChar w:fldCharType="end"/>
      </w:r>
      <w:r>
        <w:rPr>
          <w:color w:val="0000FF"/>
          <w:lang w:val="es-MX"/>
        </w:rPr>
        <w:t xml:space="preserve"> </w:t>
      </w:r>
      <w:r>
        <w:rPr>
          <w:lang w:val="es-MX"/>
        </w:rPr>
        <w:t xml:space="preserve">se </w:t>
      </w:r>
      <w:r>
        <w:rPr>
          <w:rFonts w:eastAsia="MS Mincho"/>
        </w:rPr>
        <w:t>debe reiniciar desde un paso previo (volver a un punto anterior), los valores default propuestos inicialmente por el script deben ser reemplazados por los valores recientemente ingresados por el usuario, es decir, que el script debe tener “memoria” de los valores definidos por el usuario previamente.</w:t>
      </w:r>
    </w:p>
    <w:p>
      <w:pPr>
        <w:pStyle w:val="Heading4"/>
        <w:rPr/>
      </w:pPr>
      <w:r>
        <w:rPr/>
        <w:t>Pasos sugeridos</w:t>
      </w:r>
    </w:p>
    <w:p>
      <w:pPr>
        <w:pStyle w:val="Heading6"/>
        <w:numPr>
          <w:ilvl w:val="0"/>
          <w:numId w:val="20"/>
        </w:numPr>
        <w:rPr>
          <w:rFonts w:eastAsia="MS Mincho"/>
        </w:rPr>
      </w:pPr>
      <w:r>
        <w:rPr>
          <w:rFonts w:eastAsia="MS Mincho"/>
        </w:rPr>
        <w:t>Directorio de trabajo, configuración y archivo de log</w:t>
      </w:r>
    </w:p>
    <w:p>
      <w:pPr>
        <w:pStyle w:val="Normal"/>
        <w:rPr>
          <w:rFonts w:eastAsia="MS Mincho"/>
        </w:rPr>
      </w:pPr>
      <w:r>
        <w:rPr>
          <w:rFonts w:eastAsia="MS Mincho"/>
        </w:rPr>
        <w:t xml:space="preserve">Para simplificar esta narrativa de aquí en mas a todo el camino (path) que va desde la raíz hasta grupoxx lo llamaremos genéricamente “GRUPO” </w:t>
      </w:r>
    </w:p>
    <w:p>
      <w:pPr>
        <w:pStyle w:val="Normal"/>
        <w:rPr>
          <w:rFonts w:eastAsia="MS Mincho" w:ascii="Arial Black" w:hAnsi="Arial Black"/>
          <w:color w:val="1F497D"/>
        </w:rPr>
      </w:pPr>
      <w:r>
        <w:rPr>
          <w:rFonts w:eastAsia="MS Mincho"/>
        </w:rPr>
        <w:t xml:space="preserve">Reservar este path en la variable </w:t>
      </w:r>
      <w:r>
        <w:rPr>
          <w:rFonts w:eastAsia="MS Mincho" w:ascii="Arial Black" w:hAnsi="Arial Black"/>
          <w:color w:val="1F497D"/>
        </w:rPr>
        <w:t>GRUPO</w:t>
      </w:r>
    </w:p>
    <w:p>
      <w:pPr>
        <w:pStyle w:val="Normal"/>
        <w:rPr>
          <w:rFonts w:eastAsia="MS Mincho" w:ascii="Arial Black" w:hAnsi="Arial Black"/>
          <w:color w:val="1F497D"/>
        </w:rPr>
      </w:pPr>
      <w:r>
        <w:rPr>
          <w:rFonts w:eastAsia="MS Mincho"/>
        </w:rPr>
        <w:t xml:space="preserve">El directorio de configuración ya fue creado en la descompresión del paquete, se encuentra en </w:t>
      </w:r>
      <w:r>
        <w:rPr>
          <w:rFonts w:eastAsia="MS Mincho" w:ascii="Arial Black" w:hAnsi="Arial Black"/>
          <w:color w:val="1F497D"/>
        </w:rPr>
        <w:t>GRUPO/conf</w:t>
      </w:r>
    </w:p>
    <w:p>
      <w:pPr>
        <w:pStyle w:val="Normal"/>
        <w:rPr>
          <w:rFonts w:eastAsia="MS Mincho" w:ascii="Arial Black" w:hAnsi="Arial Black"/>
          <w:color w:val="1F497D"/>
        </w:rPr>
      </w:pPr>
      <w:r>
        <w:rPr>
          <w:rFonts w:eastAsia="MS Mincho"/>
        </w:rPr>
        <w:t xml:space="preserve">Reservar este path en la variable </w:t>
      </w:r>
      <w:r>
        <w:rPr>
          <w:rFonts w:eastAsia="MS Mincho" w:ascii="Arial Black" w:hAnsi="Arial Black"/>
          <w:color w:val="1F497D"/>
        </w:rPr>
        <w:t>CONFDIR</w:t>
      </w:r>
    </w:p>
    <w:p>
      <w:pPr>
        <w:pStyle w:val="Normal"/>
        <w:rPr>
          <w:rFonts w:eastAsia="MS Mincho"/>
        </w:rPr>
      </w:pPr>
      <w:r>
        <w:rPr>
          <w:rFonts w:eastAsia="MS Mincho"/>
        </w:rPr>
        <w:t xml:space="preserve">En el directorio </w:t>
      </w:r>
      <w:r>
        <w:rPr>
          <w:rFonts w:eastAsia="MS Mincho" w:ascii="Arial Black" w:hAnsi="Arial Black"/>
          <w:color w:val="1F497D"/>
        </w:rPr>
        <w:t xml:space="preserve">CONFDIR </w:t>
      </w:r>
      <w:r>
        <w:rPr>
          <w:rFonts w:eastAsia="MS Mincho"/>
        </w:rPr>
        <w:t xml:space="preserve">se debe grabar el archivo con el log de la instalación. Su nombres es </w:t>
      </w:r>
      <w:r>
        <w:rPr>
          <w:rFonts w:eastAsia="MS Mincho"/>
          <w:color w:val="0000FF"/>
          <w:lang w:val="es-MX"/>
        </w:rPr>
        <w:fldChar w:fldCharType="begin"/>
      </w:r>
      <w:r>
        <w:instrText> DOCPROPERTY "Instalador"</w:instrText>
      </w:r>
      <w:r>
        <w:fldChar w:fldCharType="separate"/>
      </w:r>
      <w:r>
        <w:t>InsPro</w:t>
      </w:r>
      <w:r>
        <w:fldChar w:fldCharType="end"/>
      </w:r>
      <w:r>
        <w:rPr>
          <w:color w:val="0000FF"/>
          <w:lang w:val="es-MX"/>
        </w:rPr>
        <w:t>.log</w:t>
      </w:r>
      <w:r>
        <w:rPr>
          <w:rFonts w:eastAsia="MS Mincho"/>
        </w:rPr>
        <w:t xml:space="preserve"> </w:t>
      </w:r>
    </w:p>
    <w:p>
      <w:pPr>
        <w:pStyle w:val="Normal"/>
        <w:rPr>
          <w:rFonts w:eastAsia="MS Mincho"/>
        </w:rPr>
      </w:pPr>
      <w:r>
        <w:rPr>
          <w:rFonts w:eastAsia="MS Mincho"/>
        </w:rPr>
        <w:t>Si el archivo de log no existe, crearlo. Si existe, agregarle los nuevos registros.</w:t>
      </w:r>
    </w:p>
    <w:p>
      <w:pPr>
        <w:pStyle w:val="Normal"/>
        <w:rPr>
          <w:rFonts w:eastAsia="MS Mincho"/>
        </w:rPr>
      </w:pPr>
      <w:r>
        <w:rPr>
          <w:rFonts w:eastAsia="MS Mincho"/>
        </w:rPr>
        <w:t xml:space="preserve">Un log de instalación debe permitir recrear en forma completa el proceso de instalación, es decir: las condiciones antes de la instalación, las decisiones tomadas durante la instalación, las condiciones finales. </w:t>
      </w:r>
    </w:p>
    <w:p>
      <w:pPr>
        <w:pStyle w:val="Normal"/>
        <w:rPr>
          <w:rFonts w:eastAsia="MS Mincho"/>
        </w:rPr>
      </w:pPr>
      <w:r>
        <w:rPr>
          <w:rFonts w:eastAsia="MS Mincho"/>
        </w:rPr>
        <w:t xml:space="preserve">En el contexto de este TP, la escritura de archivos de log debe ser homogénea para todos los comandos incluido este y cada registro de log debe responder al estándar W5 explicado en la función </w:t>
      </w:r>
      <w:r>
        <w:rPr>
          <w:rFonts w:eastAsia="MS Mincho"/>
        </w:rPr>
        <w:fldChar w:fldCharType="begin"/>
      </w:r>
      <w:r>
        <w:instrText> DOCPROPERTY "Glog"</w:instrText>
      </w:r>
      <w:r>
        <w:fldChar w:fldCharType="separate"/>
      </w:r>
      <w:r>
        <w:t>Glog</w:t>
      </w:r>
      <w:r>
        <w:fldChar w:fldCharType="end"/>
      </w:r>
    </w:p>
    <w:p>
      <w:pPr>
        <w:pStyle w:val="Normal"/>
        <w:rPr>
          <w:rFonts w:eastAsia="MS Mincho"/>
        </w:rPr>
      </w:pPr>
      <w:r>
        <w:rPr>
          <w:rFonts w:eastAsia="MS Mincho"/>
        </w:rPr>
        <w:t>El primer mensaje que se debe grabar es el mensaje de inicio de ejecución (todos los mensajes que se muestran son a modo de ejemplo)</w:t>
      </w:r>
    </w:p>
    <w:p>
      <w:pPr>
        <w:pStyle w:val="PlainText"/>
        <w:shd w:fill="D6E3BC" w:val="clear"/>
        <w:spacing w:lineRule="auto" w:line="360"/>
        <w:ind w:left="0" w:right="2" w:hanging="0"/>
        <w:jc w:val="both"/>
        <w:rPr>
          <w:rFonts w:eastAsia="MS Mincho"/>
        </w:rPr>
      </w:pPr>
      <w:r>
        <w:rPr>
          <w:rFonts w:eastAsia="MS Mincho"/>
        </w:rPr>
        <w:t xml:space="preserve">Inicio de Ejecución de </w:t>
      </w:r>
      <w:r>
        <w:rPr>
          <w:rFonts w:eastAsia="MS Mincho"/>
        </w:rPr>
        <w:fldChar w:fldCharType="begin"/>
      </w:r>
      <w:r>
        <w:instrText> DOCPROPERTY "Instalador"</w:instrText>
      </w:r>
      <w:r>
        <w:fldChar w:fldCharType="separate"/>
      </w:r>
      <w:r>
        <w:t>InsPro</w:t>
      </w:r>
      <w:r>
        <w:fldChar w:fldCharType="end"/>
      </w:r>
    </w:p>
    <w:p>
      <w:pPr>
        <w:pStyle w:val="PlainText"/>
        <w:shd w:fill="D6E3BC" w:val="clear"/>
        <w:spacing w:lineRule="auto" w:line="360"/>
        <w:ind w:left="0" w:right="2" w:hanging="0"/>
        <w:jc w:val="both"/>
        <w:rPr>
          <w:rFonts w:ascii="Arial Black" w:hAnsi="Arial Black"/>
          <w:color w:val="1F497D"/>
          <w:lang w:val="es-MX"/>
        </w:rPr>
      </w:pPr>
      <w:r>
        <w:rPr>
          <w:rFonts w:eastAsia="MS Mincho"/>
        </w:rPr>
        <w:t xml:space="preserve">Directorio predefinido de Configuración: </w:t>
      </w:r>
      <w:r>
        <w:rPr>
          <w:rFonts w:ascii="Arial Black" w:hAnsi="Arial Black"/>
          <w:color w:val="1F497D"/>
          <w:lang w:val="es-MX"/>
        </w:rPr>
        <w:t>CONFDIR</w:t>
      </w:r>
    </w:p>
    <w:p>
      <w:pPr>
        <w:pStyle w:val="PlainText"/>
        <w:shd w:fill="D6E3BC" w:val="clear"/>
        <w:spacing w:lineRule="auto" w:line="360"/>
        <w:ind w:left="0" w:right="2" w:hanging="0"/>
        <w:jc w:val="both"/>
        <w:rPr>
          <w:rFonts w:eastAsia="MS Mincho"/>
        </w:rPr>
      </w:pPr>
      <w:r>
        <w:rPr>
          <w:rFonts w:eastAsia="MS Mincho"/>
        </w:rPr>
        <w:t xml:space="preserve">Log de la instalación: </w:t>
      </w:r>
      <w:r>
        <w:rPr>
          <w:rFonts w:ascii="Arial Black" w:hAnsi="Arial Black"/>
          <w:color w:val="1F497D"/>
          <w:lang w:val="es-MX"/>
        </w:rPr>
        <w:t>CONFDIR</w:t>
      </w:r>
      <w:r>
        <w:rPr>
          <w:rFonts w:eastAsia="MS Mincho"/>
        </w:rPr>
        <w:t>/</w:t>
      </w:r>
      <w:r>
        <w:rPr>
          <w:rFonts w:eastAsia="MS Mincho"/>
        </w:rPr>
        <w:fldChar w:fldCharType="begin"/>
      </w:r>
      <w:r>
        <w:instrText> DOCPROPERTY "Instalador"</w:instrText>
      </w:r>
      <w:r>
        <w:fldChar w:fldCharType="separate"/>
      </w:r>
      <w:r>
        <w:t>InsPro</w:t>
      </w:r>
      <w:r>
        <w:fldChar w:fldCharType="end"/>
      </w:r>
      <w:r>
        <w:rPr>
          <w:rFonts w:eastAsia="MS Mincho"/>
        </w:rPr>
        <w:t>.log</w:t>
      </w:r>
    </w:p>
    <w:p>
      <w:pPr>
        <w:pStyle w:val="Heading6"/>
        <w:numPr>
          <w:ilvl w:val="0"/>
          <w:numId w:val="20"/>
        </w:numPr>
        <w:rPr>
          <w:rFonts w:eastAsia="MS Mincho"/>
        </w:rPr>
      </w:pPr>
      <w:bookmarkStart w:id="86" w:name="_Toc290243257"/>
      <w:bookmarkStart w:id="87" w:name="_Toc101024303"/>
      <w:bookmarkStart w:id="88" w:name="_Toc101022102"/>
      <w:r>
        <w:rPr>
          <w:rFonts w:eastAsia="MS Mincho"/>
        </w:rPr>
        <w:t xml:space="preserve">Detectar si el paquete </w:t>
      </w:r>
      <w:r>
        <w:rPr>
          <w:rFonts w:eastAsia="MS Mincho"/>
        </w:rPr>
        <w:fldChar w:fldCharType="begin"/>
      </w:r>
      <w:r>
        <w:instrText> DOCPROPERTY "Nombre"</w:instrText>
      </w:r>
      <w:r>
        <w:fldChar w:fldCharType="separate"/>
      </w:r>
      <w:r>
        <w:t>SisPro</w:t>
      </w:r>
      <w:r>
        <w:fldChar w:fldCharType="end"/>
      </w:r>
      <w:r>
        <w:rPr>
          <w:rFonts w:eastAsia="MS Mincho"/>
        </w:rPr>
        <w:fldChar w:fldCharType="begin"/>
      </w:r>
      <w:r>
        <w:instrText> DOCPROPERTY "Tema"</w:instrText>
      </w:r>
      <w:r>
        <w:fldChar w:fldCharType="separate"/>
      </w:r>
      <w:r>
        <w:t>H</w:t>
      </w:r>
      <w:r>
        <w:fldChar w:fldCharType="end"/>
      </w:r>
      <w:r>
        <w:rPr/>
        <w:t xml:space="preserve"> </w:t>
      </w:r>
      <w:r>
        <w:rPr>
          <w:rFonts w:cs="Arial"/>
        </w:rPr>
        <w:t xml:space="preserve"> </w:t>
      </w:r>
      <w:bookmarkEnd w:id="86"/>
      <w:bookmarkEnd w:id="87"/>
      <w:bookmarkEnd w:id="88"/>
      <w:r>
        <w:rPr>
          <w:rFonts w:eastAsia="MS Mincho"/>
        </w:rPr>
        <w:t>o alguno de sus componentes ya está instalado</w:t>
      </w:r>
    </w:p>
    <w:p>
      <w:pPr>
        <w:pStyle w:val="Normal"/>
        <w:rPr>
          <w:rFonts w:eastAsia="MS Mincho"/>
        </w:rPr>
      </w:pPr>
      <w:r>
        <w:rPr>
          <w:rFonts w:eastAsia="MS Mincho"/>
        </w:rPr>
        <w:t>Este script de instalación se debe preparar de manera tal que detecte si el paquete o alguno de sus componentes ya se encuentran instalados</w:t>
      </w:r>
    </w:p>
    <w:p>
      <w:pPr>
        <w:pStyle w:val="Normal"/>
        <w:rPr>
          <w:rFonts w:eastAsia="MS Mincho"/>
        </w:rPr>
      </w:pPr>
      <w:r>
        <w:rPr>
          <w:rFonts w:eastAsia="MS Mincho"/>
        </w:rPr>
        <w:t xml:space="preserve">Cuando una instalación es exitosa, se graba un archivo de configuracion (llamado </w:t>
      </w:r>
      <w:r>
        <w:rPr>
          <w:rFonts w:eastAsia="MS Mincho"/>
        </w:rPr>
        <w:fldChar w:fldCharType="begin"/>
      </w:r>
      <w:r>
        <w:instrText> DOCPROPERTY "Instalador"</w:instrText>
      </w:r>
      <w:r>
        <w:fldChar w:fldCharType="separate"/>
      </w:r>
      <w:r>
        <w:t>InsPro</w:t>
      </w:r>
      <w:r>
        <w:fldChar w:fldCharType="end"/>
      </w:r>
      <w:r>
        <w:rPr>
          <w:rFonts w:eastAsia="MS Mincho"/>
        </w:rPr>
        <w:t xml:space="preserve">.conf ) en el directorio </w:t>
      </w:r>
      <w:r>
        <w:rPr>
          <w:rFonts w:ascii="Arial Black" w:hAnsi="Arial Black"/>
          <w:color w:val="1F497D"/>
          <w:lang w:val="es-MX"/>
        </w:rPr>
        <w:t>CONFDIR</w:t>
      </w:r>
      <w:r>
        <w:rPr>
          <w:rFonts w:eastAsia="MS Mincho"/>
        </w:rPr>
        <w:t xml:space="preserve"> .</w:t>
      </w:r>
    </w:p>
    <w:p>
      <w:pPr>
        <w:pStyle w:val="Normal"/>
        <w:rPr>
          <w:rFonts w:ascii="Arial Black" w:hAnsi="Arial Black"/>
          <w:color w:val="1F497D"/>
          <w:lang w:val="es-MX"/>
        </w:rPr>
      </w:pPr>
      <w:r>
        <w:rPr>
          <w:rFonts w:eastAsia="MS Mincho"/>
        </w:rPr>
        <w:t xml:space="preserve">Por ello, una forma de detectar si el paquete esta instalado, es verificando la existencia del archivo </w:t>
      </w:r>
      <w:r>
        <w:rPr>
          <w:rFonts w:eastAsia="MS Mincho"/>
        </w:rPr>
        <w:fldChar w:fldCharType="begin"/>
      </w:r>
      <w:r>
        <w:instrText> DOCPROPERTY "Instalador"</w:instrText>
      </w:r>
      <w:r>
        <w:fldChar w:fldCharType="separate"/>
      </w:r>
      <w:r>
        <w:t>InsPro</w:t>
      </w:r>
      <w:r>
        <w:fldChar w:fldCharType="end"/>
      </w:r>
      <w:r>
        <w:rPr>
          <w:rFonts w:eastAsia="MS Mincho"/>
        </w:rPr>
        <w:t xml:space="preserve">.conf en el directorio </w:t>
      </w:r>
      <w:r>
        <w:rPr>
          <w:rFonts w:ascii="Arial Black" w:hAnsi="Arial Black"/>
          <w:color w:val="1F497D"/>
          <w:lang w:val="es-MX"/>
        </w:rPr>
        <w:t>CONFDIR</w:t>
      </w:r>
    </w:p>
    <w:p>
      <w:pPr>
        <w:pStyle w:val="Normal"/>
        <w:numPr>
          <w:ilvl w:val="0"/>
          <w:numId w:val="10"/>
        </w:numPr>
        <w:rPr>
          <w:rFonts w:eastAsia="MS Mincho"/>
        </w:rPr>
      </w:pPr>
      <w:r>
        <w:rPr>
          <w:rFonts w:eastAsia="MS Mincho"/>
        </w:rPr>
        <w:t xml:space="preserve">Si </w:t>
      </w:r>
      <w:r>
        <w:rPr>
          <w:rFonts w:eastAsia="MS Mincho"/>
        </w:rPr>
        <w:fldChar w:fldCharType="begin"/>
      </w:r>
      <w:r>
        <w:instrText> DOCPROPERTY "Instalador"</w:instrText>
      </w:r>
      <w:r>
        <w:fldChar w:fldCharType="separate"/>
      </w:r>
      <w:r>
        <w:t>InsPro</w:t>
      </w:r>
      <w:r>
        <w:fldChar w:fldCharType="end"/>
      </w:r>
      <w:r>
        <w:rPr>
          <w:rFonts w:eastAsia="MS Mincho"/>
        </w:rPr>
        <w:t>.conf no existe, asumir que el paquete no fue instalado. El proceso sigue en el chequeo de PERL</w:t>
      </w:r>
    </w:p>
    <w:p>
      <w:pPr>
        <w:pStyle w:val="Normal"/>
        <w:numPr>
          <w:ilvl w:val="0"/>
          <w:numId w:val="10"/>
        </w:numPr>
        <w:rPr>
          <w:rFonts w:eastAsia="MS Mincho"/>
        </w:rPr>
      </w:pPr>
      <w:r>
        <w:rPr>
          <w:rFonts w:eastAsia="MS Mincho"/>
        </w:rPr>
        <w:t xml:space="preserve">Si </w:t>
      </w:r>
      <w:r>
        <w:rPr>
          <w:rFonts w:eastAsia="MS Mincho"/>
        </w:rPr>
        <w:fldChar w:fldCharType="begin"/>
      </w:r>
      <w:r>
        <w:instrText> DOCPROPERTY "Instalador"</w:instrText>
      </w:r>
      <w:r>
        <w:fldChar w:fldCharType="separate"/>
      </w:r>
      <w:r>
        <w:t>InsPro</w:t>
      </w:r>
      <w:r>
        <w:fldChar w:fldCharType="end"/>
      </w:r>
      <w:r>
        <w:rPr>
          <w:rFonts w:eastAsia="MS Mincho"/>
        </w:rPr>
        <w:t>.conf existe, asumir que el paquete ya fue instalado. El proceso siguen el punto donde se verifica si la instalación esta completa.</w:t>
      </w:r>
    </w:p>
    <w:p>
      <w:pPr>
        <w:pStyle w:val="Heading6"/>
        <w:numPr>
          <w:ilvl w:val="0"/>
          <w:numId w:val="20"/>
        </w:numPr>
        <w:rPr>
          <w:rFonts w:eastAsia="MS Mincho"/>
        </w:rPr>
      </w:pPr>
      <w:r>
        <w:rPr>
          <w:rFonts w:eastAsia="MS Mincho"/>
        </w:rPr>
        <w:t>Verificar si la instalación está completa</w:t>
      </w:r>
    </w:p>
    <w:p>
      <w:pPr>
        <w:pStyle w:val="Normal"/>
        <w:rPr>
          <w:rFonts w:eastAsia="MS Mincho"/>
        </w:rPr>
      </w:pPr>
      <w:r>
        <w:rPr>
          <w:rFonts w:eastAsia="MS Mincho"/>
        </w:rPr>
        <w:t>Si esta completa, mostrar y grabar en el log los siguientes mensajes y luego ir a FIN</w:t>
      </w:r>
    </w:p>
    <w:p>
      <w:pPr>
        <w:pStyle w:val="PlainText"/>
        <w:shd w:fill="D6E3BC" w:val="clear"/>
        <w:spacing w:lineRule="auto" w:line="360" w:before="0" w:afterAutospacing="1"/>
        <w:ind w:left="0" w:right="2" w:hanging="0"/>
        <w:jc w:val="both"/>
        <w:rPr>
          <w:rFonts w:eastAsia="MS Mincho"/>
        </w:rPr>
      </w:pPr>
      <w:r>
        <w:rPr>
          <w:rFonts w:eastAsia="MS Mincho"/>
        </w:rPr>
        <w:t xml:space="preserve">TP SO7508 </w:t>
      </w:r>
      <w:r>
        <w:rPr>
          <w:rFonts w:eastAsia="MS Mincho"/>
          <w:color w:val="0000FF"/>
        </w:rPr>
        <w:fldChar w:fldCharType="begin"/>
      </w:r>
      <w:r>
        <w:instrText> DOCPROPERTY "Cuatrimestre"</w:instrText>
      </w:r>
      <w:r>
        <w:fldChar w:fldCharType="separate"/>
      </w:r>
      <w:r>
        <w:t>Primer Cuatrimestre 2015</w:t>
      </w:r>
      <w:r>
        <w:fldChar w:fldCharType="end"/>
      </w:r>
      <w:r>
        <w:rPr>
          <w:rFonts w:eastAsia="MS Mincho"/>
        </w:rPr>
        <w:t xml:space="preserve">. Tema </w:t>
      </w:r>
      <w:r>
        <w:rPr>
          <w:rFonts w:eastAsia="MS Mincho"/>
          <w:color w:val="0000FF"/>
        </w:rPr>
        <w:fldChar w:fldCharType="begin"/>
      </w:r>
      <w:r>
        <w:instrText> DOCPROPERTY "Tema"</w:instrText>
      </w:r>
      <w:r>
        <w:fldChar w:fldCharType="separate"/>
      </w:r>
      <w:r>
        <w:t>H</w:t>
      </w:r>
      <w:r>
        <w:fldChar w:fldCharType="end"/>
      </w:r>
      <w:r>
        <w:rPr>
          <w:rFonts w:eastAsia="MS Mincho"/>
        </w:rPr>
        <w:t xml:space="preserve"> Copyright © Grupo xx</w:t>
      </w:r>
    </w:p>
    <w:p>
      <w:pPr>
        <w:pStyle w:val="PlainText"/>
        <w:shd w:fill="D6E3BC" w:val="clear"/>
        <w:spacing w:lineRule="auto" w:line="360"/>
        <w:ind w:left="0" w:right="2" w:hanging="0"/>
        <w:jc w:val="both"/>
        <w:rPr>
          <w:rFonts w:eastAsia="MS Mincho"/>
        </w:rPr>
      </w:pPr>
      <w:r>
        <w:rPr>
          <w:rFonts w:eastAsia="MS Mincho"/>
        </w:rPr>
        <w:t xml:space="preserve">Directorio de Configuración: </w:t>
      </w:r>
      <w:r>
        <w:rPr>
          <w:rFonts w:ascii="Arial Black" w:hAnsi="Arial Black"/>
          <w:color w:val="1F497D"/>
          <w:lang w:val="es-MX"/>
        </w:rPr>
        <w:t>CONFDIR</w:t>
      </w:r>
      <w:r>
        <w:rPr>
          <w:rFonts w:eastAsia="MS Mincho"/>
        </w:rPr>
        <w:t xml:space="preserve"> (mostrar path y listar archivos)</w:t>
      </w:r>
    </w:p>
    <w:p>
      <w:pPr>
        <w:pStyle w:val="PlainText"/>
        <w:shd w:fill="D6E3BC" w:val="clear"/>
        <w:spacing w:lineRule="auto" w:line="360"/>
        <w:ind w:left="0" w:right="2" w:hanging="0"/>
        <w:jc w:val="both"/>
        <w:rPr>
          <w:rFonts w:eastAsia="MS Mincho"/>
        </w:rPr>
      </w:pPr>
      <w:r>
        <w:rPr>
          <w:rFonts w:eastAsia="MS Mincho"/>
        </w:rPr>
        <w:t xml:space="preserve">Directorio de Ejecutables: </w:t>
      </w:r>
      <w:r>
        <w:rPr>
          <w:rFonts w:cs="Times New Roman" w:ascii="Arial Black" w:hAnsi="Arial Black"/>
          <w:color w:val="1F497D"/>
          <w:lang w:val="es-MX"/>
        </w:rPr>
        <w:t xml:space="preserve">BINDIR </w:t>
      </w:r>
      <w:r>
        <w:rPr>
          <w:rFonts w:eastAsia="MS Mincho"/>
        </w:rPr>
        <w:t>(mostrar path y listar archivos)</w:t>
      </w:r>
    </w:p>
    <w:p>
      <w:pPr>
        <w:pStyle w:val="PlainText"/>
        <w:shd w:fill="D6E3BC" w:val="clear"/>
        <w:spacing w:lineRule="auto" w:line="360"/>
        <w:ind w:left="0" w:right="2" w:hanging="0"/>
        <w:jc w:val="both"/>
        <w:rPr>
          <w:rFonts w:eastAsia="MS Mincho"/>
        </w:rPr>
      </w:pPr>
      <w:r>
        <w:rPr>
          <w:rFonts w:eastAsia="MS Mincho"/>
        </w:rPr>
        <w:t xml:space="preserve">Directorio de Maestros y Tablas: </w:t>
      </w:r>
      <w:r>
        <w:rPr>
          <w:rFonts w:eastAsia="MS Mincho" w:ascii="Arial Black" w:hAnsi="Arial Black"/>
          <w:color w:val="0000FF"/>
        </w:rPr>
        <w:fldChar w:fldCharType="begin"/>
      </w:r>
      <w:r>
        <w:instrText> DOCPROPERTY "MAEDIR"</w:instrText>
      </w:r>
      <w:r>
        <w:fldChar w:fldCharType="separate"/>
      </w:r>
      <w:r>
        <w:t>MAEDIR</w:t>
      </w:r>
      <w:r>
        <w:fldChar w:fldCharType="end"/>
      </w:r>
      <w:r>
        <w:rPr>
          <w:rFonts w:eastAsia="MS Mincho"/>
        </w:rPr>
        <w:t xml:space="preserve"> (mostrar path y listar archivos)</w:t>
      </w:r>
    </w:p>
    <w:p>
      <w:pPr>
        <w:pStyle w:val="PlainText"/>
        <w:shd w:fill="D6E3BC" w:val="clear"/>
        <w:spacing w:lineRule="auto" w:line="360"/>
        <w:ind w:left="0" w:right="2" w:hanging="0"/>
        <w:jc w:val="both"/>
        <w:rPr>
          <w:rFonts w:eastAsia="MS Mincho" w:ascii="Arial Black" w:hAnsi="Arial Black"/>
          <w:color w:val="1F497D"/>
        </w:rPr>
      </w:pPr>
      <w:r>
        <w:rPr>
          <w:rFonts w:eastAsia="MS Mincho"/>
        </w:rPr>
        <w:t xml:space="preserve">Directorio de </w:t>
      </w:r>
      <w:r>
        <w:rPr>
          <w:lang w:val="es-MX"/>
        </w:rPr>
        <w:t>recepción de documentos para protocolización</w:t>
      </w:r>
      <w:r>
        <w:rPr>
          <w:rFonts w:eastAsia="MS Mincho"/>
        </w:rPr>
        <w:t xml:space="preserve">: </w:t>
      </w:r>
      <w:r>
        <w:rPr>
          <w:rFonts w:eastAsia="MS Mincho" w:ascii="Arial Black" w:hAnsi="Arial Black"/>
          <w:color w:val="1F497D"/>
        </w:rPr>
        <w:t>NOVEDIR</w:t>
      </w:r>
    </w:p>
    <w:p>
      <w:pPr>
        <w:pStyle w:val="PlainText"/>
        <w:shd w:fill="D6E3BC" w:val="clear"/>
        <w:spacing w:lineRule="auto" w:line="360"/>
        <w:ind w:left="0" w:right="2" w:hanging="0"/>
        <w:jc w:val="both"/>
        <w:rPr>
          <w:rFonts w:eastAsia="MS Mincho" w:ascii="Arial Black" w:hAnsi="Arial Black"/>
          <w:color w:val="1F497D"/>
        </w:rPr>
      </w:pPr>
      <w:r>
        <w:rPr>
          <w:rFonts w:eastAsia="MS Mincho"/>
        </w:rPr>
        <w:t xml:space="preserve">Directorio de Archivos Aceptados: </w:t>
      </w:r>
      <w:r>
        <w:rPr>
          <w:rFonts w:eastAsia="MS Mincho" w:ascii="Arial Black" w:hAnsi="Arial Black"/>
          <w:color w:val="1F497D"/>
        </w:rPr>
        <w:t>ACEPDIR</w:t>
      </w:r>
    </w:p>
    <w:p>
      <w:pPr>
        <w:pStyle w:val="PlainText"/>
        <w:shd w:fill="D6E3BC" w:val="clear"/>
        <w:spacing w:lineRule="auto" w:line="360"/>
        <w:ind w:left="0" w:right="2" w:hanging="0"/>
        <w:jc w:val="both"/>
        <w:rPr>
          <w:rFonts w:eastAsia="MS Mincho" w:ascii="Arial Black" w:hAnsi="Arial Black"/>
          <w:color w:val="1F497D"/>
        </w:rPr>
      </w:pPr>
      <w:r>
        <w:rPr>
          <w:rFonts w:eastAsia="MS Mincho"/>
        </w:rPr>
        <w:t xml:space="preserve">Directorio de Archivos Rechazados: </w:t>
      </w:r>
      <w:r>
        <w:rPr>
          <w:rFonts w:eastAsia="MS Mincho" w:ascii="Arial Black" w:hAnsi="Arial Black"/>
          <w:color w:val="1F497D"/>
        </w:rPr>
        <w:t>RECHDIR</w:t>
      </w:r>
    </w:p>
    <w:p>
      <w:pPr>
        <w:pStyle w:val="PlainText"/>
        <w:shd w:fill="D6E3BC" w:val="clear"/>
        <w:spacing w:lineRule="auto" w:line="360"/>
        <w:ind w:left="0" w:right="2" w:hanging="0"/>
        <w:jc w:val="both"/>
        <w:rPr>
          <w:rFonts w:eastAsia="MS Mincho" w:ascii="Arial Black" w:hAnsi="Arial Black"/>
          <w:color w:val="1F497D"/>
        </w:rPr>
      </w:pPr>
      <w:r>
        <w:rPr>
          <w:rFonts w:eastAsia="MS Mincho"/>
        </w:rPr>
        <w:t xml:space="preserve">Directorio de Archivos Protocolizados: </w:t>
      </w:r>
      <w:r>
        <w:rPr>
          <w:rFonts w:eastAsia="MS Mincho" w:ascii="Arial Black" w:hAnsi="Arial Black"/>
          <w:color w:val="1F497D"/>
        </w:rPr>
        <w:t>PROCDIR</w:t>
      </w:r>
    </w:p>
    <w:p>
      <w:pPr>
        <w:pStyle w:val="PlainText"/>
        <w:shd w:fill="D6E3BC" w:val="clear"/>
        <w:spacing w:lineRule="auto" w:line="360"/>
        <w:ind w:left="0" w:right="2" w:hanging="0"/>
        <w:jc w:val="both"/>
        <w:rPr>
          <w:rFonts w:eastAsia="MS Mincho" w:ascii="Arial Black" w:hAnsi="Arial Black"/>
          <w:color w:val="1F497D"/>
        </w:rPr>
      </w:pPr>
      <w:r>
        <w:rPr>
          <w:rFonts w:eastAsia="MS Mincho"/>
        </w:rPr>
        <w:t xml:space="preserve">Directorio para informes y estadísticas: </w:t>
      </w:r>
      <w:r>
        <w:rPr>
          <w:rFonts w:eastAsia="MS Mincho" w:ascii="Arial Black" w:hAnsi="Arial Black"/>
          <w:color w:val="1F497D"/>
        </w:rPr>
        <w:t>INFODIR</w:t>
      </w:r>
    </w:p>
    <w:p>
      <w:pPr>
        <w:pStyle w:val="PlainText"/>
        <w:shd w:fill="D6E3BC" w:val="clear"/>
        <w:spacing w:lineRule="auto" w:line="360"/>
        <w:ind w:left="0" w:right="2" w:hanging="0"/>
        <w:jc w:val="both"/>
        <w:rPr>
          <w:rFonts w:eastAsia="MS Mincho" w:ascii="Arial Black" w:hAnsi="Arial Black"/>
          <w:color w:val="1F497D"/>
        </w:rPr>
      </w:pPr>
      <w:r>
        <w:rPr>
          <w:rFonts w:eastAsia="MS Mincho"/>
        </w:rPr>
        <w:t xml:space="preserve">Nombre para el repositorio de duplicados: </w:t>
      </w:r>
      <w:r>
        <w:rPr>
          <w:rFonts w:eastAsia="MS Mincho" w:ascii="Arial Black" w:hAnsi="Arial Black"/>
          <w:color w:val="1F497D"/>
        </w:rPr>
        <w:t>DUPDIR</w:t>
      </w:r>
    </w:p>
    <w:p>
      <w:pPr>
        <w:pStyle w:val="PlainText"/>
        <w:shd w:fill="D6E3BC" w:val="clear"/>
        <w:spacing w:lineRule="auto" w:line="360"/>
        <w:ind w:left="0" w:right="2" w:hanging="0"/>
        <w:jc w:val="both"/>
        <w:rPr>
          <w:rFonts w:eastAsia="MS Mincho"/>
        </w:rPr>
      </w:pPr>
      <w:r>
        <w:rPr>
          <w:rFonts w:eastAsia="MS Mincho"/>
        </w:rPr>
        <w:t xml:space="preserve">Directorio para Archivos de Log: </w:t>
      </w:r>
      <w:r>
        <w:rPr>
          <w:rFonts w:eastAsia="MS Mincho" w:ascii="Arial Black" w:hAnsi="Arial Black"/>
          <w:color w:val="1F497D"/>
        </w:rPr>
        <w:t xml:space="preserve">LOGDIR </w:t>
      </w:r>
      <w:r>
        <w:rPr>
          <w:rFonts w:eastAsia="MS Mincho"/>
        </w:rPr>
        <w:t>(mostrar path y listar archivos)</w:t>
      </w:r>
    </w:p>
    <w:p>
      <w:pPr>
        <w:pStyle w:val="PlainText"/>
        <w:shd w:fill="D6E3BC" w:val="clear"/>
        <w:spacing w:lineRule="auto" w:line="360"/>
        <w:ind w:left="0" w:right="2" w:hanging="0"/>
        <w:jc w:val="both"/>
        <w:rPr>
          <w:rFonts w:eastAsia="MS Mincho" w:ascii="Arial Black" w:hAnsi="Arial Black"/>
          <w:color w:val="1F497D"/>
        </w:rPr>
      </w:pPr>
      <w:r>
        <w:rPr>
          <w:rFonts w:eastAsia="MS Mincho"/>
        </w:rPr>
        <w:t xml:space="preserve">Estado de la instalación: </w:t>
      </w:r>
      <w:r>
        <w:rPr>
          <w:rFonts w:eastAsia="MS Mincho" w:ascii="Arial Black" w:hAnsi="Arial Black"/>
          <w:color w:val="1F497D"/>
        </w:rPr>
        <w:t>COMPLETA</w:t>
      </w:r>
    </w:p>
    <w:p>
      <w:pPr>
        <w:pStyle w:val="PlainText"/>
        <w:shd w:fill="D6E3BC" w:val="clear"/>
        <w:spacing w:lineRule="auto" w:line="360"/>
        <w:ind w:left="0" w:right="2" w:hanging="0"/>
        <w:jc w:val="both"/>
        <w:rPr>
          <w:rFonts w:eastAsia="MS Mincho"/>
        </w:rPr>
      </w:pPr>
      <w:r>
        <w:rPr>
          <w:rFonts w:eastAsia="MS Mincho"/>
        </w:rPr>
        <w:t>Proceso de Instalación Cancelado</w:t>
      </w:r>
    </w:p>
    <w:p>
      <w:pPr>
        <w:pStyle w:val="Heading6"/>
        <w:numPr>
          <w:ilvl w:val="0"/>
          <w:numId w:val="20"/>
        </w:numPr>
        <w:rPr>
          <w:rFonts w:eastAsia="MS Mincho"/>
        </w:rPr>
      </w:pPr>
      <w:r>
        <w:rPr>
          <w:rFonts w:eastAsia="MS Mincho"/>
        </w:rPr>
        <w:t>Completar la instalación</w:t>
      </w:r>
    </w:p>
    <w:p>
      <w:pPr>
        <w:pStyle w:val="Normal"/>
        <w:rPr>
          <w:rFonts w:eastAsia="MS Mincho"/>
        </w:rPr>
      </w:pPr>
      <w:r>
        <w:rPr>
          <w:rFonts w:eastAsia="MS Mincho"/>
        </w:rPr>
        <w:t>Si falta instalar algún componente, listar directorios, archivos existentes y faltantes indicando que la instalación está incompleta y preguntar si desea completarla (siempre grabando todo en el log)</w:t>
      </w:r>
    </w:p>
    <w:p>
      <w:pPr>
        <w:pStyle w:val="PlainText"/>
        <w:shd w:fill="D6E3BC" w:val="clear"/>
        <w:spacing w:lineRule="auto" w:line="360" w:before="0" w:afterAutospacing="1"/>
        <w:ind w:left="0" w:right="2" w:hanging="0"/>
        <w:jc w:val="both"/>
        <w:rPr>
          <w:rFonts w:eastAsia="MS Mincho"/>
        </w:rPr>
      </w:pPr>
      <w:r>
        <w:rPr>
          <w:rFonts w:eastAsia="MS Mincho"/>
        </w:rPr>
        <w:t xml:space="preserve">TP SO7508 </w:t>
      </w:r>
      <w:r>
        <w:rPr>
          <w:rFonts w:eastAsia="MS Mincho"/>
          <w:color w:val="0000FF"/>
        </w:rPr>
        <w:fldChar w:fldCharType="begin"/>
      </w:r>
      <w:r>
        <w:instrText> DOCPROPERTY "Cuatrimestre"</w:instrText>
      </w:r>
      <w:r>
        <w:fldChar w:fldCharType="separate"/>
      </w:r>
      <w:r>
        <w:t>Primer Cuatrimestre 2015</w:t>
      </w:r>
      <w:r>
        <w:fldChar w:fldCharType="end"/>
      </w:r>
      <w:r>
        <w:rPr>
          <w:rFonts w:eastAsia="MS Mincho"/>
        </w:rPr>
        <w:t xml:space="preserve">. Tema </w:t>
      </w:r>
      <w:r>
        <w:rPr>
          <w:rFonts w:eastAsia="MS Mincho"/>
          <w:color w:val="0000FF"/>
        </w:rPr>
        <w:fldChar w:fldCharType="begin"/>
      </w:r>
      <w:r>
        <w:instrText> DOCPROPERTY "Tema"</w:instrText>
      </w:r>
      <w:r>
        <w:fldChar w:fldCharType="separate"/>
      </w:r>
      <w:r>
        <w:t>H</w:t>
      </w:r>
      <w:r>
        <w:fldChar w:fldCharType="end"/>
      </w:r>
      <w:r>
        <w:rPr>
          <w:rFonts w:eastAsia="MS Mincho"/>
        </w:rPr>
        <w:t xml:space="preserve"> Copyright © Grupo xx</w:t>
      </w:r>
    </w:p>
    <w:p>
      <w:pPr>
        <w:pStyle w:val="PlainText"/>
        <w:shd w:fill="D6E3BC" w:val="clear"/>
        <w:spacing w:lineRule="auto" w:line="360"/>
        <w:ind w:left="0" w:right="2" w:hanging="0"/>
        <w:jc w:val="both"/>
        <w:rPr>
          <w:rFonts w:eastAsia="MS Mincho"/>
        </w:rPr>
      </w:pPr>
      <w:r>
        <w:rPr>
          <w:rFonts w:eastAsia="MS Mincho"/>
        </w:rPr>
        <w:t xml:space="preserve">Directorio de Configuracion: </w:t>
      </w:r>
      <w:r>
        <w:rPr>
          <w:rFonts w:ascii="Arial Black" w:hAnsi="Arial Black"/>
          <w:color w:val="1F497D"/>
          <w:lang w:val="es-MX"/>
        </w:rPr>
        <w:t>CONFDIR</w:t>
      </w:r>
      <w:r>
        <w:rPr>
          <w:rFonts w:eastAsia="MS Mincho"/>
        </w:rPr>
        <w:t xml:space="preserve"> (mostrar path y listar archivos)</w:t>
      </w:r>
    </w:p>
    <w:p>
      <w:pPr>
        <w:pStyle w:val="PlainText"/>
        <w:shd w:fill="D6E3BC" w:val="clear"/>
        <w:spacing w:lineRule="auto" w:line="360"/>
        <w:ind w:left="0" w:right="2" w:hanging="0"/>
        <w:jc w:val="both"/>
        <w:rPr>
          <w:rFonts w:eastAsia="MS Mincho"/>
        </w:rPr>
      </w:pPr>
      <w:r>
        <w:rPr>
          <w:rFonts w:eastAsia="MS Mincho"/>
        </w:rPr>
        <w:t xml:space="preserve">Directorio de Ejecutables: </w:t>
      </w:r>
      <w:r>
        <w:rPr>
          <w:rFonts w:cs="Times New Roman" w:ascii="Arial Black" w:hAnsi="Arial Black"/>
          <w:color w:val="1F497D"/>
          <w:lang w:val="es-MX"/>
        </w:rPr>
        <w:t xml:space="preserve">BINDIR </w:t>
      </w:r>
      <w:r>
        <w:rPr>
          <w:rFonts w:eastAsia="MS Mincho"/>
        </w:rPr>
        <w:t>(mostrar path y listar archivos)</w:t>
      </w:r>
    </w:p>
    <w:p>
      <w:pPr>
        <w:pStyle w:val="PlainText"/>
        <w:shd w:fill="D6E3BC" w:val="clear"/>
        <w:spacing w:lineRule="auto" w:line="360"/>
        <w:ind w:left="0" w:right="2" w:hanging="0"/>
        <w:jc w:val="both"/>
        <w:rPr>
          <w:rFonts w:eastAsia="MS Mincho"/>
        </w:rPr>
      </w:pPr>
      <w:r>
        <w:rPr>
          <w:rFonts w:eastAsia="MS Mincho"/>
        </w:rPr>
        <w:t xml:space="preserve">Directorio de Maestros y Tablas: </w:t>
      </w:r>
      <w:r>
        <w:rPr>
          <w:rFonts w:eastAsia="MS Mincho" w:ascii="Arial Black" w:hAnsi="Arial Black"/>
          <w:color w:val="0000FF"/>
        </w:rPr>
        <w:fldChar w:fldCharType="begin"/>
      </w:r>
      <w:r>
        <w:instrText> DOCPROPERTY "MAEDIR"</w:instrText>
      </w:r>
      <w:r>
        <w:fldChar w:fldCharType="separate"/>
      </w:r>
      <w:r>
        <w:t>MAEDIR</w:t>
      </w:r>
      <w:r>
        <w:fldChar w:fldCharType="end"/>
      </w:r>
      <w:r>
        <w:rPr>
          <w:rFonts w:eastAsia="MS Mincho"/>
        </w:rPr>
        <w:t xml:space="preserve"> (mostrar path y listar archivos)</w:t>
      </w:r>
    </w:p>
    <w:p>
      <w:pPr>
        <w:pStyle w:val="PlainText"/>
        <w:shd w:fill="D6E3BC" w:val="clear"/>
        <w:spacing w:lineRule="auto" w:line="360"/>
        <w:ind w:left="0" w:right="2" w:hanging="0"/>
        <w:jc w:val="both"/>
        <w:rPr>
          <w:rFonts w:eastAsia="MS Mincho" w:ascii="Arial Black" w:hAnsi="Arial Black"/>
          <w:color w:val="1F497D"/>
        </w:rPr>
      </w:pPr>
      <w:r>
        <w:rPr>
          <w:rFonts w:eastAsia="MS Mincho"/>
        </w:rPr>
        <w:t xml:space="preserve">Directorio de </w:t>
      </w:r>
      <w:r>
        <w:rPr>
          <w:lang w:val="es-MX"/>
        </w:rPr>
        <w:t>recepción de documentos para protocolización</w:t>
      </w:r>
      <w:r>
        <w:rPr>
          <w:rFonts w:eastAsia="MS Mincho"/>
        </w:rPr>
        <w:t xml:space="preserve">: </w:t>
      </w:r>
      <w:r>
        <w:rPr>
          <w:rFonts w:eastAsia="MS Mincho" w:ascii="Arial Black" w:hAnsi="Arial Black"/>
          <w:color w:val="1F497D"/>
        </w:rPr>
        <w:t>NOVEDIR</w:t>
      </w:r>
    </w:p>
    <w:p>
      <w:pPr>
        <w:pStyle w:val="PlainText"/>
        <w:shd w:fill="D6E3BC" w:val="clear"/>
        <w:spacing w:lineRule="auto" w:line="360"/>
        <w:ind w:left="0" w:right="2" w:hanging="0"/>
        <w:jc w:val="both"/>
        <w:rPr>
          <w:rFonts w:eastAsia="MS Mincho" w:ascii="Arial Black" w:hAnsi="Arial Black"/>
          <w:color w:val="1F497D"/>
        </w:rPr>
      </w:pPr>
      <w:r>
        <w:rPr>
          <w:rFonts w:eastAsia="MS Mincho"/>
        </w:rPr>
        <w:t xml:space="preserve">Directorio de Archivos Aceptados: </w:t>
      </w:r>
      <w:r>
        <w:rPr>
          <w:rFonts w:eastAsia="MS Mincho" w:ascii="Arial Black" w:hAnsi="Arial Black"/>
          <w:color w:val="1F497D"/>
        </w:rPr>
        <w:t>ACEPDIR</w:t>
      </w:r>
    </w:p>
    <w:p>
      <w:pPr>
        <w:pStyle w:val="PlainText"/>
        <w:shd w:fill="D6E3BC" w:val="clear"/>
        <w:spacing w:lineRule="auto" w:line="360"/>
        <w:ind w:left="0" w:right="2" w:hanging="0"/>
        <w:jc w:val="both"/>
        <w:rPr>
          <w:rFonts w:eastAsia="MS Mincho" w:ascii="Arial Black" w:hAnsi="Arial Black"/>
          <w:color w:val="1F497D"/>
        </w:rPr>
      </w:pPr>
      <w:r>
        <w:rPr>
          <w:rFonts w:eastAsia="MS Mincho"/>
        </w:rPr>
        <w:t xml:space="preserve">Directorio de Archivos Rechazados: </w:t>
      </w:r>
      <w:r>
        <w:rPr>
          <w:rFonts w:eastAsia="MS Mincho" w:ascii="Arial Black" w:hAnsi="Arial Black"/>
          <w:color w:val="1F497D"/>
        </w:rPr>
        <w:t>RECHDIR</w:t>
      </w:r>
    </w:p>
    <w:p>
      <w:pPr>
        <w:pStyle w:val="PlainText"/>
        <w:shd w:fill="D6E3BC" w:val="clear"/>
        <w:spacing w:lineRule="auto" w:line="360"/>
        <w:ind w:left="0" w:right="2" w:hanging="0"/>
        <w:jc w:val="both"/>
        <w:rPr>
          <w:rFonts w:eastAsia="MS Mincho" w:ascii="Arial Black" w:hAnsi="Arial Black"/>
          <w:color w:val="1F497D"/>
        </w:rPr>
      </w:pPr>
      <w:r>
        <w:rPr>
          <w:rFonts w:eastAsia="MS Mincho"/>
        </w:rPr>
        <w:t xml:space="preserve">Directorio de Archivos Protocolizados: </w:t>
      </w:r>
      <w:r>
        <w:rPr>
          <w:rFonts w:eastAsia="MS Mincho" w:ascii="Arial Black" w:hAnsi="Arial Black"/>
          <w:color w:val="1F497D"/>
        </w:rPr>
        <w:t>PROCDIR</w:t>
      </w:r>
    </w:p>
    <w:p>
      <w:pPr>
        <w:pStyle w:val="PlainText"/>
        <w:shd w:fill="D6E3BC" w:val="clear"/>
        <w:spacing w:lineRule="auto" w:line="360"/>
        <w:ind w:left="0" w:right="2" w:hanging="0"/>
        <w:jc w:val="both"/>
        <w:rPr>
          <w:rFonts w:eastAsia="MS Mincho" w:ascii="Arial Black" w:hAnsi="Arial Black"/>
          <w:color w:val="1F497D"/>
        </w:rPr>
      </w:pPr>
      <w:r>
        <w:rPr>
          <w:rFonts w:eastAsia="MS Mincho"/>
        </w:rPr>
        <w:t xml:space="preserve">Directorio para informes y estadísticas: </w:t>
      </w:r>
      <w:r>
        <w:rPr>
          <w:rFonts w:eastAsia="MS Mincho" w:ascii="Arial Black" w:hAnsi="Arial Black"/>
          <w:color w:val="1F497D"/>
        </w:rPr>
        <w:t>INFODIR</w:t>
      </w:r>
    </w:p>
    <w:p>
      <w:pPr>
        <w:pStyle w:val="PlainText"/>
        <w:shd w:fill="D6E3BC" w:val="clear"/>
        <w:spacing w:lineRule="auto" w:line="360"/>
        <w:ind w:left="0" w:right="2" w:hanging="0"/>
        <w:jc w:val="both"/>
        <w:rPr>
          <w:rFonts w:eastAsia="MS Mincho" w:ascii="Arial Black" w:hAnsi="Arial Black"/>
          <w:color w:val="1F497D"/>
        </w:rPr>
      </w:pPr>
      <w:r>
        <w:rPr>
          <w:rFonts w:eastAsia="MS Mincho"/>
        </w:rPr>
        <w:t xml:space="preserve">Nombre para el repositorio de duplicados: </w:t>
      </w:r>
      <w:r>
        <w:rPr>
          <w:rFonts w:eastAsia="MS Mincho" w:ascii="Arial Black" w:hAnsi="Arial Black"/>
          <w:color w:val="1F497D"/>
        </w:rPr>
        <w:t>DUPDIR</w:t>
      </w:r>
    </w:p>
    <w:p>
      <w:pPr>
        <w:pStyle w:val="PlainText"/>
        <w:shd w:fill="D6E3BC" w:val="clear"/>
        <w:spacing w:lineRule="auto" w:line="360"/>
        <w:ind w:left="0" w:right="2" w:hanging="0"/>
        <w:jc w:val="both"/>
        <w:rPr>
          <w:rFonts w:eastAsia="MS Mincho"/>
        </w:rPr>
      </w:pPr>
      <w:r>
        <w:rPr>
          <w:rFonts w:eastAsia="MS Mincho"/>
        </w:rPr>
        <w:t xml:space="preserve">Directorio para Archivos de Log: </w:t>
      </w:r>
      <w:r>
        <w:rPr>
          <w:rFonts w:eastAsia="MS Mincho" w:ascii="Arial Black" w:hAnsi="Arial Black"/>
          <w:color w:val="1F497D"/>
        </w:rPr>
        <w:t xml:space="preserve">LOGDIR </w:t>
      </w:r>
      <w:r>
        <w:rPr>
          <w:rFonts w:eastAsia="MS Mincho"/>
        </w:rPr>
        <w:t>(mostrar path y listar archivos)</w:t>
      </w:r>
    </w:p>
    <w:p>
      <w:pPr>
        <w:pStyle w:val="PlainText"/>
        <w:shd w:fill="D6E3BC" w:val="clear"/>
        <w:spacing w:lineRule="auto" w:line="360"/>
        <w:ind w:left="0" w:right="2" w:hanging="0"/>
        <w:jc w:val="both"/>
        <w:rPr>
          <w:rFonts w:eastAsia="MS Mincho" w:ascii="Arial Black" w:hAnsi="Arial Black"/>
          <w:color w:val="1F497D"/>
        </w:rPr>
      </w:pPr>
      <w:r>
        <w:rPr>
          <w:rFonts w:eastAsia="MS Mincho"/>
        </w:rPr>
        <w:t xml:space="preserve">Estado de la instalación: </w:t>
      </w:r>
      <w:r>
        <w:rPr>
          <w:rFonts w:eastAsia="MS Mincho" w:ascii="Arial Black" w:hAnsi="Arial Black"/>
          <w:color w:val="1F497D"/>
        </w:rPr>
        <w:t>INCOMPLETA</w:t>
      </w:r>
    </w:p>
    <w:p>
      <w:pPr>
        <w:pStyle w:val="PlainText"/>
        <w:shd w:fill="D6E3BC" w:val="clear"/>
        <w:spacing w:lineRule="auto" w:line="360"/>
        <w:ind w:left="0" w:right="2" w:hanging="0"/>
        <w:jc w:val="both"/>
        <w:rPr>
          <w:rFonts w:eastAsia="MS Mincho"/>
        </w:rPr>
      </w:pPr>
      <w:r>
        <w:rPr>
          <w:rFonts w:eastAsia="MS Mincho"/>
        </w:rPr>
        <w:t>Componentes faltantes: __________________</w:t>
      </w:r>
    </w:p>
    <w:p>
      <w:pPr>
        <w:pStyle w:val="PlainText"/>
        <w:shd w:fill="D6E3BC" w:val="clear"/>
        <w:spacing w:lineRule="auto" w:line="360"/>
        <w:ind w:left="0" w:right="2" w:hanging="0"/>
        <w:jc w:val="both"/>
        <w:rPr>
          <w:rFonts w:eastAsia="MS Mincho"/>
        </w:rPr>
      </w:pPr>
      <w:r>
        <w:rPr>
          <w:rFonts w:eastAsia="MS Mincho"/>
        </w:rPr>
        <w:t>Desea completar la instalación? (Si – No) _</w:t>
      </w:r>
    </w:p>
    <w:p>
      <w:pPr>
        <w:pStyle w:val="Normal"/>
        <w:rPr>
          <w:rFonts w:eastAsia="MS Mincho"/>
        </w:rPr>
      </w:pPr>
      <w:r>
        <w:rPr>
          <w:rFonts w:eastAsia="MS Mincho"/>
        </w:rPr>
        <w:t>Si el usuario indica Si, Continuar en el paso: “CONFIRMAR INICIO DE INSTALACIÓN”</w:t>
      </w:r>
    </w:p>
    <w:p>
      <w:pPr>
        <w:pStyle w:val="Normal"/>
        <w:rPr>
          <w:rFonts w:eastAsia="MS Mincho"/>
          <w:b/>
          <w:bCs/>
        </w:rPr>
      </w:pPr>
      <w:r>
        <w:rPr>
          <w:rFonts w:eastAsia="MS Mincho"/>
        </w:rPr>
        <w:t xml:space="preserve">Si el usuario indica No, ir a </w:t>
      </w:r>
      <w:r>
        <w:rPr>
          <w:rFonts w:eastAsia="MS Mincho"/>
          <w:b/>
          <w:bCs/>
        </w:rPr>
        <w:t>FIN</w:t>
      </w:r>
    </w:p>
    <w:p>
      <w:pPr>
        <w:pStyle w:val="Heading6"/>
        <w:numPr>
          <w:ilvl w:val="0"/>
          <w:numId w:val="20"/>
        </w:numPr>
        <w:rPr>
          <w:rFonts w:eastAsia="MS Mincho"/>
        </w:rPr>
      </w:pPr>
      <w:r>
        <w:rPr>
          <w:rFonts w:eastAsia="MS Mincho"/>
        </w:rPr>
        <w:t>Chequear que Perl esté instalado</w:t>
      </w:r>
    </w:p>
    <w:p>
      <w:pPr>
        <w:pStyle w:val="Normal"/>
        <w:rPr>
          <w:rFonts w:eastAsia="MS Mincho"/>
        </w:rPr>
      </w:pPr>
      <w:r>
        <w:rPr>
          <w:rFonts w:eastAsia="MS Mincho"/>
        </w:rPr>
        <w:t xml:space="preserve">Para la instalación de TP SO7508 </w:t>
      </w:r>
      <w:r>
        <w:rPr>
          <w:rFonts w:eastAsia="MS Mincho"/>
          <w:color w:val="0000FF"/>
        </w:rPr>
        <w:fldChar w:fldCharType="begin"/>
      </w:r>
      <w:r>
        <w:instrText> DOCPROPERTY "Cuatrimestre"</w:instrText>
      </w:r>
      <w:r>
        <w:fldChar w:fldCharType="separate"/>
      </w:r>
      <w:r>
        <w:t>Primer Cuatrimestre 2015</w:t>
      </w:r>
      <w:r>
        <w:fldChar w:fldCharType="end"/>
      </w:r>
      <w:r>
        <w:rPr>
          <w:rFonts w:eastAsia="MS Mincho"/>
        </w:rPr>
        <w:t xml:space="preserve"> es necesario chequear que Perl versión 5 o superior este instalado.</w:t>
      </w:r>
    </w:p>
    <w:p>
      <w:pPr>
        <w:pStyle w:val="Normal"/>
        <w:numPr>
          <w:ilvl w:val="1"/>
          <w:numId w:val="20"/>
        </w:numPr>
        <w:spacing w:before="0" w:after="240"/>
        <w:rPr>
          <w:rFonts w:eastAsia="MS Mincho"/>
        </w:rPr>
      </w:pPr>
      <w:r>
        <w:rPr>
          <w:rFonts w:eastAsia="MS Mincho"/>
        </w:rPr>
        <w:t>Si al chequear esto da error, entonces mostrar y grabar en el log:</w:t>
      </w:r>
    </w:p>
    <w:p>
      <w:pPr>
        <w:pStyle w:val="PlainText"/>
        <w:shd w:fill="D6E3BC" w:val="clear"/>
        <w:spacing w:lineRule="auto" w:line="360"/>
        <w:ind w:left="0" w:right="2" w:hanging="0"/>
        <w:jc w:val="both"/>
        <w:rPr>
          <w:rFonts w:eastAsia="MS Mincho"/>
          <w:lang w:val="es-AR"/>
        </w:rPr>
      </w:pPr>
      <w:r>
        <w:rPr>
          <w:rFonts w:eastAsia="MS Mincho"/>
          <w:lang w:val="es-AR"/>
        </w:rPr>
        <w:t xml:space="preserve">TP SO7508 </w:t>
      </w:r>
      <w:r>
        <w:rPr>
          <w:rFonts w:eastAsia="MS Mincho"/>
          <w:color w:val="0000FF"/>
          <w:lang w:val="es-AR"/>
        </w:rPr>
        <w:fldChar w:fldCharType="begin"/>
      </w:r>
      <w:r>
        <w:instrText> DOCPROPERTY "Cuatrimestre"</w:instrText>
      </w:r>
      <w:r>
        <w:fldChar w:fldCharType="separate"/>
      </w:r>
      <w:r>
        <w:t>Primer Cuatrimestre 2015</w:t>
      </w:r>
      <w:r>
        <w:fldChar w:fldCharType="end"/>
      </w:r>
      <w:r>
        <w:rPr>
          <w:rFonts w:eastAsia="MS Mincho"/>
          <w:lang w:val="es-AR"/>
        </w:rPr>
        <w:t xml:space="preserve">. Tema </w:t>
      </w:r>
      <w:r>
        <w:rPr>
          <w:rFonts w:eastAsia="MS Mincho"/>
          <w:color w:val="0000FF"/>
          <w:lang w:val="es-AR"/>
        </w:rPr>
        <w:fldChar w:fldCharType="begin"/>
      </w:r>
      <w:r>
        <w:instrText> DOCPROPERTY "Tema"</w:instrText>
      </w:r>
      <w:r>
        <w:fldChar w:fldCharType="separate"/>
      </w:r>
      <w:r>
        <w:t>H</w:t>
      </w:r>
      <w:r>
        <w:fldChar w:fldCharType="end"/>
      </w:r>
      <w:r>
        <w:rPr>
          <w:rFonts w:eastAsia="MS Mincho"/>
          <w:lang w:val="es-AR"/>
        </w:rPr>
        <w:t xml:space="preserve"> Copyright © Grupo xx</w:t>
      </w:r>
    </w:p>
    <w:p>
      <w:pPr>
        <w:pStyle w:val="PlainText"/>
        <w:shd w:fill="D6E3BC" w:val="clear"/>
        <w:spacing w:lineRule="auto" w:line="360"/>
        <w:ind w:left="0" w:right="2" w:hanging="0"/>
        <w:jc w:val="both"/>
        <w:rPr>
          <w:rFonts w:eastAsia="MS Mincho"/>
        </w:rPr>
      </w:pPr>
      <w:r>
        <w:rPr>
          <w:rFonts w:eastAsia="MS Mincho"/>
        </w:rPr>
        <w:t xml:space="preserve">Para instalar el TP es necesario contar con  Perl 5 o superior. Efectúe su instalación e inténtelo nuevamente. </w:t>
      </w:r>
    </w:p>
    <w:p>
      <w:pPr>
        <w:pStyle w:val="PlainText"/>
        <w:shd w:fill="D6E3BC" w:val="clear"/>
        <w:spacing w:lineRule="auto" w:line="360"/>
        <w:ind w:left="0" w:right="2" w:hanging="0"/>
        <w:jc w:val="both"/>
        <w:rPr>
          <w:rFonts w:eastAsia="MS Mincho"/>
        </w:rPr>
      </w:pPr>
      <w:r>
        <w:rPr>
          <w:rFonts w:eastAsia="MS Mincho"/>
        </w:rPr>
        <w:t xml:space="preserve">Proceso de Instalación Cancelado </w:t>
      </w:r>
    </w:p>
    <w:p>
      <w:pPr>
        <w:pStyle w:val="Normal"/>
        <w:rPr>
          <w:rFonts w:eastAsia="MS Mincho"/>
          <w:b/>
          <w:bCs/>
        </w:rPr>
      </w:pPr>
      <w:r>
        <w:rPr>
          <w:rFonts w:eastAsia="MS Mincho"/>
        </w:rPr>
        <w:t xml:space="preserve">Ir a </w:t>
      </w:r>
      <w:r>
        <w:rPr>
          <w:rFonts w:eastAsia="MS Mincho"/>
          <w:b/>
          <w:bCs/>
        </w:rPr>
        <w:t>FIN</w:t>
      </w:r>
    </w:p>
    <w:p>
      <w:pPr>
        <w:pStyle w:val="Normal"/>
        <w:numPr>
          <w:ilvl w:val="1"/>
          <w:numId w:val="20"/>
        </w:numPr>
        <w:spacing w:before="0" w:after="240"/>
        <w:ind w:left="113" w:right="0" w:firstLine="56"/>
        <w:rPr>
          <w:rFonts w:eastAsia="MS Mincho"/>
        </w:rPr>
      </w:pPr>
      <w:r>
        <w:rPr>
          <w:rFonts w:eastAsia="MS Mincho"/>
        </w:rPr>
        <w:t>Si Perl está instalado, mostrar y grabar en el log un mensaje informativo con la versión de perl que se encuentra instalada y continuar.</w:t>
      </w:r>
    </w:p>
    <w:p>
      <w:pPr>
        <w:pStyle w:val="PlainText"/>
        <w:shd w:fill="D6E3BC" w:val="clear"/>
        <w:spacing w:lineRule="auto" w:line="360"/>
        <w:ind w:left="0" w:right="2" w:hanging="0"/>
        <w:jc w:val="both"/>
        <w:rPr>
          <w:rFonts w:eastAsia="MS Mincho"/>
          <w:lang w:val="es-AR"/>
        </w:rPr>
      </w:pPr>
      <w:r>
        <w:rPr>
          <w:rFonts w:eastAsia="MS Mincho"/>
          <w:lang w:val="es-AR"/>
        </w:rPr>
        <w:t xml:space="preserve">TP SO7508 </w:t>
      </w:r>
      <w:r>
        <w:rPr>
          <w:rFonts w:eastAsia="MS Mincho"/>
          <w:color w:val="0000FF"/>
          <w:lang w:val="es-AR"/>
        </w:rPr>
        <w:fldChar w:fldCharType="begin"/>
      </w:r>
      <w:r>
        <w:instrText> DOCPROPERTY "Cuatrimestre"</w:instrText>
      </w:r>
      <w:r>
        <w:fldChar w:fldCharType="separate"/>
      </w:r>
      <w:r>
        <w:t>Primer Cuatrimestre 2015</w:t>
      </w:r>
      <w:r>
        <w:fldChar w:fldCharType="end"/>
      </w:r>
      <w:r>
        <w:rPr>
          <w:rFonts w:eastAsia="MS Mincho"/>
          <w:lang w:val="es-AR"/>
        </w:rPr>
        <w:t xml:space="preserve">. Tema </w:t>
      </w:r>
      <w:r>
        <w:rPr>
          <w:rFonts w:eastAsia="MS Mincho"/>
          <w:color w:val="0000FF"/>
          <w:lang w:val="es-AR"/>
        </w:rPr>
        <w:fldChar w:fldCharType="begin"/>
      </w:r>
      <w:r>
        <w:instrText> DOCPROPERTY "Tema"</w:instrText>
      </w:r>
      <w:r>
        <w:fldChar w:fldCharType="separate"/>
      </w:r>
      <w:r>
        <w:t>H</w:t>
      </w:r>
      <w:r>
        <w:fldChar w:fldCharType="end"/>
      </w:r>
      <w:r>
        <w:rPr>
          <w:rFonts w:eastAsia="MS Mincho"/>
          <w:lang w:val="es-AR"/>
        </w:rPr>
        <w:t xml:space="preserve"> Copyright © Grupo xx</w:t>
      </w:r>
    </w:p>
    <w:p>
      <w:pPr>
        <w:pStyle w:val="PlainText"/>
        <w:shd w:fill="D6E3BC" w:val="clear"/>
        <w:spacing w:lineRule="auto" w:line="360"/>
        <w:ind w:left="0" w:right="2" w:hanging="0"/>
        <w:jc w:val="both"/>
        <w:rPr>
          <w:rFonts w:eastAsia="MS Mincho"/>
        </w:rPr>
      </w:pPr>
      <w:r>
        <w:rPr>
          <w:rFonts w:eastAsia="MS Mincho"/>
        </w:rPr>
        <w:t>Perl Version: &lt;mostrar la salida de perl –v&gt;</w:t>
      </w:r>
    </w:p>
    <w:p>
      <w:pPr>
        <w:pStyle w:val="Heading6"/>
        <w:numPr>
          <w:ilvl w:val="0"/>
          <w:numId w:val="20"/>
        </w:numPr>
        <w:rPr>
          <w:rFonts w:eastAsia="MS Mincho"/>
        </w:rPr>
      </w:pPr>
      <w:bookmarkStart w:id="89" w:name="_Toc290243264"/>
      <w:bookmarkStart w:id="90" w:name="_Toc101024308"/>
      <w:bookmarkStart w:id="91" w:name="_Toc101022107"/>
      <w:bookmarkEnd w:id="89"/>
      <w:bookmarkEnd w:id="90"/>
      <w:bookmarkEnd w:id="91"/>
      <w:r>
        <w:rPr>
          <w:rFonts w:eastAsia="MS Mincho"/>
        </w:rPr>
        <w:t>Definir el directorio de instalación de los ejecutables</w:t>
      </w:r>
    </w:p>
    <w:p>
      <w:pPr>
        <w:pStyle w:val="Normal"/>
        <w:rPr>
          <w:rFonts w:eastAsia="MS Mincho"/>
          <w:lang w:val="es-AR"/>
        </w:rPr>
      </w:pPr>
      <w:r>
        <w:rPr>
          <w:rFonts w:eastAsia="MS Mincho"/>
          <w:lang w:val="es-AR"/>
        </w:rPr>
        <w:t>Mostrar y grabar en el log el siguiente mensaje con su respuesta:</w:t>
      </w:r>
    </w:p>
    <w:p>
      <w:pPr>
        <w:pStyle w:val="PlainText"/>
        <w:shd w:fill="D6E3BC" w:val="clear"/>
        <w:spacing w:lineRule="auto" w:line="360"/>
        <w:ind w:left="0" w:right="2" w:hanging="0"/>
        <w:jc w:val="both"/>
        <w:rPr>
          <w:rFonts w:eastAsia="MS Mincho"/>
        </w:rPr>
      </w:pPr>
      <w:r>
        <w:rPr>
          <w:rFonts w:eastAsia="MS Mincho"/>
        </w:rPr>
        <w:t>Defina el directorio de instalación de los ejecutables ($grupo/bin):</w:t>
      </w:r>
    </w:p>
    <w:p>
      <w:pPr>
        <w:pStyle w:val="Normal"/>
        <w:rPr>
          <w:rFonts w:eastAsia="MS Mincho"/>
        </w:rPr>
      </w:pPr>
      <w:r>
        <w:rPr>
          <w:rFonts w:eastAsia="MS Mincho"/>
        </w:rPr>
        <w:t>Proponer /bin y si el usuario lo desea cambiar, permitírselo.</w:t>
      </w:r>
    </w:p>
    <w:p>
      <w:pPr>
        <w:pStyle w:val="Normal"/>
        <w:rPr>
          <w:rFonts w:eastAsia="MS Mincho"/>
        </w:rPr>
      </w:pPr>
      <w:r>
        <w:rPr>
          <w:rFonts w:eastAsia="MS Mincho"/>
        </w:rPr>
        <w:t>El usuario puede ingresar un nombre simple como “bin” o un subdirectorio como /tp/sistemas/bin</w:t>
      </w:r>
    </w:p>
    <w:p>
      <w:pPr>
        <w:pStyle w:val="Normal"/>
        <w:rPr>
          <w:rFonts w:eastAsia="MS Mincho" w:ascii="Arial Black" w:hAnsi="Arial Black"/>
          <w:color w:val="1F497D"/>
        </w:rPr>
      </w:pPr>
      <w:r>
        <w:rPr>
          <w:rFonts w:eastAsia="MS Mincho"/>
        </w:rPr>
        <w:t xml:space="preserve">Reservar este path en la variable </w:t>
      </w:r>
      <w:r>
        <w:rPr>
          <w:rFonts w:eastAsia="MS Mincho" w:ascii="Arial Black" w:hAnsi="Arial Black"/>
          <w:color w:val="1F497D"/>
        </w:rPr>
        <w:t>BINDIR</w:t>
      </w:r>
    </w:p>
    <w:p>
      <w:pPr>
        <w:pStyle w:val="Heading6"/>
        <w:numPr>
          <w:ilvl w:val="0"/>
          <w:numId w:val="20"/>
        </w:numPr>
        <w:rPr>
          <w:rFonts w:eastAsia="MS Mincho"/>
        </w:rPr>
      </w:pPr>
      <w:r>
        <w:rPr>
          <w:rFonts w:eastAsia="MS Mincho"/>
        </w:rPr>
        <w:t>Definir el directorio de instalación de los archivos maestros y tablas</w:t>
      </w:r>
    </w:p>
    <w:p>
      <w:pPr>
        <w:pStyle w:val="Normal"/>
        <w:rPr>
          <w:rFonts w:eastAsia="MS Mincho"/>
          <w:lang w:val="es-AR"/>
        </w:rPr>
      </w:pPr>
      <w:r>
        <w:rPr>
          <w:rFonts w:eastAsia="MS Mincho"/>
          <w:lang w:val="es-AR"/>
        </w:rPr>
        <w:t>Mostrar y grabar en el log el siguiente mensaje con su respuesta:</w:t>
      </w:r>
    </w:p>
    <w:p>
      <w:pPr>
        <w:pStyle w:val="PlainText"/>
        <w:shd w:fill="D6E3BC" w:val="clear"/>
        <w:spacing w:lineRule="auto" w:line="360"/>
        <w:ind w:left="0" w:right="2" w:hanging="0"/>
        <w:jc w:val="both"/>
        <w:rPr>
          <w:rFonts w:eastAsia="MS Mincho"/>
        </w:rPr>
      </w:pPr>
      <w:r>
        <w:rPr>
          <w:rFonts w:eastAsia="MS Mincho"/>
        </w:rPr>
        <w:t>Defina directorio para maestros y tablas ($grupo/mae):</w:t>
      </w:r>
    </w:p>
    <w:p>
      <w:pPr>
        <w:pStyle w:val="Normal"/>
        <w:rPr>
          <w:rFonts w:eastAsia="MS Mincho"/>
        </w:rPr>
      </w:pPr>
      <w:r>
        <w:rPr>
          <w:rFonts w:eastAsia="MS Mincho"/>
        </w:rPr>
        <w:t>Proponer /mae y si el usuario lo desea cambiar, permitírselo.</w:t>
      </w:r>
    </w:p>
    <w:p>
      <w:pPr>
        <w:pStyle w:val="Normal"/>
        <w:rPr>
          <w:rFonts w:eastAsia="MS Mincho"/>
        </w:rPr>
      </w:pPr>
      <w:r>
        <w:rPr>
          <w:rFonts w:eastAsia="MS Mincho"/>
        </w:rPr>
        <w:t>El usuario puede ingresar un nombre simple como “mae” o un subdirectorio como /data/mae</w:t>
      </w:r>
    </w:p>
    <w:p>
      <w:pPr>
        <w:pStyle w:val="Normal"/>
        <w:rPr>
          <w:rFonts w:eastAsia="MS Mincho" w:ascii="Arial Black" w:hAnsi="Arial Black"/>
          <w:color w:val="0000FF"/>
        </w:rPr>
      </w:pPr>
      <w:r>
        <w:rPr>
          <w:rFonts w:eastAsia="MS Mincho"/>
        </w:rPr>
        <w:t xml:space="preserve">Reservar este path en la variable </w:t>
      </w:r>
      <w:r>
        <w:rPr>
          <w:rFonts w:eastAsia="MS Mincho" w:ascii="Arial Black" w:hAnsi="Arial Black"/>
          <w:color w:val="0000FF"/>
        </w:rPr>
        <w:fldChar w:fldCharType="begin"/>
      </w:r>
      <w:r>
        <w:instrText> DOCPROPERTY "MAEDIR"</w:instrText>
      </w:r>
      <w:r>
        <w:fldChar w:fldCharType="separate"/>
      </w:r>
      <w:r>
        <w:t>MAEDIR</w:t>
      </w:r>
      <w:r>
        <w:fldChar w:fldCharType="end"/>
      </w:r>
    </w:p>
    <w:p>
      <w:pPr>
        <w:pStyle w:val="Heading6"/>
        <w:numPr>
          <w:ilvl w:val="0"/>
          <w:numId w:val="20"/>
        </w:numPr>
        <w:rPr>
          <w:lang w:val="es-MX"/>
        </w:rPr>
      </w:pPr>
      <w:r>
        <w:rPr>
          <w:rFonts w:eastAsia="MS Mincho"/>
        </w:rPr>
        <w:t xml:space="preserve">Definir el directorio de input del proceso </w:t>
      </w:r>
      <w:r>
        <w:rPr>
          <w:rFonts w:eastAsia="MS Mincho"/>
        </w:rPr>
        <w:fldChar w:fldCharType="begin"/>
      </w:r>
      <w:r>
        <w:instrText> DOCPROPERTY "Demonio"</w:instrText>
      </w:r>
      <w:r>
        <w:fldChar w:fldCharType="separate"/>
      </w:r>
      <w:r>
        <w:t>RecPro</w:t>
      </w:r>
      <w:r>
        <w:fldChar w:fldCharType="end"/>
      </w:r>
      <w:r>
        <w:rPr>
          <w:lang w:val="es-MX"/>
        </w:rPr>
        <w:t xml:space="preserve"> </w:t>
      </w:r>
    </w:p>
    <w:p>
      <w:pPr>
        <w:pStyle w:val="Normal"/>
        <w:rPr>
          <w:rFonts w:eastAsia="MS Mincho"/>
        </w:rPr>
      </w:pPr>
      <w:bookmarkStart w:id="92" w:name="_Toc101024309"/>
      <w:bookmarkStart w:id="93" w:name="_Toc101022108"/>
      <w:r>
        <w:rPr>
          <w:rFonts w:eastAsia="MS Mincho"/>
        </w:rPr>
        <w:t xml:space="preserve">Se debe solicitar al usuario que indique cual es el directorio de arribo de archivos de novedades. </w:t>
      </w:r>
      <w:bookmarkEnd w:id="92"/>
      <w:bookmarkEnd w:id="93"/>
      <w:r>
        <w:rPr>
          <w:rFonts w:eastAsia="MS Mincho"/>
        </w:rPr>
        <w:t>Mostrar y grabar en el log el siguiente mensaje con su respuesta:</w:t>
      </w:r>
    </w:p>
    <w:p>
      <w:pPr>
        <w:pStyle w:val="PlainText"/>
        <w:shd w:fill="D6E3BC" w:val="clear"/>
        <w:spacing w:lineRule="auto" w:line="360"/>
        <w:ind w:left="0" w:right="2" w:hanging="0"/>
        <w:jc w:val="both"/>
        <w:rPr>
          <w:rFonts w:eastAsia="MS Mincho"/>
        </w:rPr>
      </w:pPr>
      <w:r>
        <w:rPr>
          <w:rFonts w:eastAsia="MS Mincho"/>
        </w:rPr>
        <w:t xml:space="preserve">Defina el Directorio de </w:t>
      </w:r>
      <w:r>
        <w:rPr>
          <w:lang w:val="es-MX"/>
        </w:rPr>
        <w:t>recepción de documentos para protocolización</w:t>
      </w:r>
      <w:r>
        <w:rPr>
          <w:rFonts w:eastAsia="MS Mincho"/>
        </w:rPr>
        <w:t xml:space="preserve"> ($grupo</w:t>
      </w:r>
      <w:r>
        <w:rPr>
          <w:rFonts w:eastAsia="MS Mincho"/>
          <w:color w:val="0000FF"/>
        </w:rPr>
        <w:fldChar w:fldCharType="begin"/>
      </w:r>
      <w:r>
        <w:instrText> DOCPROPERTY "ARRIDIR"</w:instrText>
      </w:r>
      <w:r>
        <w:fldChar w:fldCharType="separate"/>
      </w:r>
      <w:r>
        <w:t>/novedades</w:t>
      </w:r>
      <w:r>
        <w:fldChar w:fldCharType="end"/>
      </w:r>
      <w:r>
        <w:rPr>
          <w:rFonts w:eastAsia="MS Mincho"/>
        </w:rPr>
        <w:t>):</w:t>
      </w:r>
    </w:p>
    <w:p>
      <w:pPr>
        <w:pStyle w:val="Normal"/>
        <w:rPr>
          <w:rFonts w:eastAsia="MS Mincho"/>
        </w:rPr>
      </w:pPr>
      <w:r>
        <w:rPr>
          <w:rFonts w:eastAsia="MS Mincho"/>
        </w:rPr>
        <w:t xml:space="preserve">Proponer </w:t>
      </w:r>
      <w:r>
        <w:rPr>
          <w:rFonts w:eastAsia="MS Mincho"/>
          <w:color w:val="0000FF"/>
        </w:rPr>
        <w:fldChar w:fldCharType="begin"/>
      </w:r>
      <w:r>
        <w:instrText> DOCPROPERTY "ARRIDIR"</w:instrText>
      </w:r>
      <w:r>
        <w:fldChar w:fldCharType="separate"/>
      </w:r>
      <w:r>
        <w:t>/novedades</w:t>
      </w:r>
      <w:r>
        <w:fldChar w:fldCharType="end"/>
      </w:r>
      <w:r>
        <w:rPr>
          <w:rFonts w:eastAsia="MS Mincho"/>
          <w:color w:val="0000FF"/>
        </w:rPr>
        <w:t xml:space="preserve"> </w:t>
      </w:r>
      <w:r>
        <w:rPr>
          <w:rFonts w:eastAsia="MS Mincho"/>
        </w:rPr>
        <w:t>y si el usuario lo desea cambiar, permitírselo.</w:t>
      </w:r>
    </w:p>
    <w:p>
      <w:pPr>
        <w:pStyle w:val="Normal"/>
        <w:rPr>
          <w:rFonts w:eastAsia="MS Mincho"/>
          <w:color w:val="0000FF"/>
        </w:rPr>
      </w:pPr>
      <w:r>
        <w:rPr>
          <w:rFonts w:eastAsia="MS Mincho"/>
        </w:rPr>
        <w:t>El usuario puede ingresar un nombre simple como “</w:t>
      </w:r>
      <w:r>
        <w:rPr>
          <w:rFonts w:eastAsia="MS Mincho"/>
          <w:color w:val="0000FF"/>
        </w:rPr>
        <w:fldChar w:fldCharType="begin"/>
      </w:r>
      <w:r>
        <w:instrText> DOCPROPERTY "ARRIDIR"</w:instrText>
      </w:r>
      <w:r>
        <w:fldChar w:fldCharType="separate"/>
      </w:r>
      <w:r>
        <w:t>/novedades</w:t>
      </w:r>
      <w:r>
        <w:fldChar w:fldCharType="end"/>
      </w:r>
      <w:r>
        <w:rPr>
          <w:rFonts w:eastAsia="MS Mincho"/>
        </w:rPr>
        <w:t>” o un subdirectorio como /archivos/externos</w:t>
      </w:r>
      <w:r>
        <w:rPr>
          <w:rFonts w:eastAsia="MS Mincho"/>
          <w:color w:val="0000FF"/>
        </w:rPr>
        <w:fldChar w:fldCharType="begin"/>
      </w:r>
      <w:r>
        <w:instrText> DOCPROPERTY "ARRIDIR"</w:instrText>
      </w:r>
      <w:r>
        <w:fldChar w:fldCharType="separate"/>
      </w:r>
      <w:r>
        <w:t>/novedades</w:t>
      </w:r>
      <w:r>
        <w:fldChar w:fldCharType="end"/>
      </w:r>
    </w:p>
    <w:p>
      <w:pPr>
        <w:pStyle w:val="Normal"/>
        <w:rPr>
          <w:rFonts w:eastAsia="MS Mincho" w:ascii="Arial Black" w:hAnsi="Arial Black"/>
          <w:color w:val="1F497D"/>
        </w:rPr>
      </w:pPr>
      <w:r>
        <w:rPr>
          <w:rFonts w:eastAsia="MS Mincho"/>
        </w:rPr>
        <w:t xml:space="preserve">Reservar este path en la variable </w:t>
      </w:r>
      <w:r>
        <w:rPr>
          <w:rFonts w:eastAsia="MS Mincho" w:ascii="Arial Black" w:hAnsi="Arial Black"/>
          <w:color w:val="1F497D"/>
        </w:rPr>
        <w:t>NOVEDIR</w:t>
      </w:r>
    </w:p>
    <w:p>
      <w:pPr>
        <w:pStyle w:val="Heading6"/>
        <w:numPr>
          <w:ilvl w:val="0"/>
          <w:numId w:val="20"/>
        </w:numPr>
        <w:rPr>
          <w:rFonts w:eastAsia="MS Mincho"/>
        </w:rPr>
      </w:pPr>
      <w:bookmarkStart w:id="94" w:name="_Toc101024310"/>
      <w:bookmarkStart w:id="95" w:name="_Toc101022109"/>
      <w:bookmarkStart w:id="96" w:name="_Toc290243266"/>
      <w:r>
        <w:rPr>
          <w:rFonts w:eastAsia="MS Mincho"/>
        </w:rPr>
        <w:t>Definir el espacio mínimo libre para el arribo de archivos de novedades</w:t>
      </w:r>
      <w:bookmarkEnd w:id="96"/>
      <w:r>
        <w:rPr>
          <w:rFonts w:eastAsia="MS Mincho"/>
        </w:rPr>
        <w:t xml:space="preserve"> </w:t>
      </w:r>
    </w:p>
    <w:p>
      <w:pPr>
        <w:pStyle w:val="Normal"/>
        <w:rPr>
          <w:rFonts w:eastAsia="MS Mincho"/>
        </w:rPr>
      </w:pPr>
      <w:r>
        <w:rPr>
          <w:rFonts w:eastAsia="MS Mincho"/>
        </w:rPr>
        <w:t xml:space="preserve">Se debe solicitar al usuario que indique cual es el espacio mínimo libre en el directorio </w:t>
      </w:r>
      <w:r>
        <w:rPr>
          <w:rFonts w:eastAsia="MS Mincho" w:ascii="Arial Black" w:hAnsi="Arial Black"/>
          <w:color w:val="1F497D"/>
        </w:rPr>
        <w:t>NOVEDIR</w:t>
      </w:r>
      <w:r>
        <w:rPr>
          <w:rFonts w:eastAsia="MS Mincho"/>
        </w:rPr>
        <w:t xml:space="preserve"> </w:t>
      </w:r>
    </w:p>
    <w:p>
      <w:pPr>
        <w:pStyle w:val="Normal"/>
        <w:rPr>
          <w:rFonts w:eastAsia="MS Mincho"/>
          <w:lang w:val="es-AR"/>
        </w:rPr>
      </w:pPr>
      <w:r>
        <w:rPr>
          <w:rFonts w:eastAsia="MS Mincho"/>
          <w:lang w:val="es-AR"/>
        </w:rPr>
        <w:t>Mostrar y grabar en el log el siguiente mensaje con su respuesta:</w:t>
      </w:r>
    </w:p>
    <w:p>
      <w:pPr>
        <w:pStyle w:val="PlainText"/>
        <w:shd w:fill="D6E3BC" w:val="clear"/>
        <w:spacing w:lineRule="auto" w:line="360"/>
        <w:ind w:left="0" w:right="2" w:hanging="0"/>
        <w:jc w:val="both"/>
        <w:rPr>
          <w:rFonts w:eastAsia="MS Mincho"/>
        </w:rPr>
      </w:pPr>
      <w:r>
        <w:rPr>
          <w:rFonts w:eastAsia="MS Mincho"/>
        </w:rPr>
        <w:t>Defina espacio mínimo libre para el arribo de estas novedades en Mbytes (100):</w:t>
      </w:r>
    </w:p>
    <w:p>
      <w:pPr>
        <w:pStyle w:val="Normal"/>
        <w:rPr>
          <w:rFonts w:eastAsia="MS Mincho"/>
        </w:rPr>
      </w:pPr>
      <w:r>
        <w:rPr>
          <w:rFonts w:eastAsia="MS Mincho"/>
        </w:rPr>
        <w:t xml:space="preserve">Proponer 100 Mb, Si el usuario lo desea cambiar, debe ingresar una cantidad que se interpreta como Mb. Reservar este valor en la variable </w:t>
      </w:r>
      <w:r>
        <w:rPr>
          <w:rFonts w:ascii="Arial Black" w:hAnsi="Arial Black"/>
          <w:color w:val="1F497D"/>
          <w:lang w:val="es-MX"/>
        </w:rPr>
        <w:t>DATASIZE</w:t>
      </w:r>
      <w:r>
        <w:rPr>
          <w:rFonts w:eastAsia="MS Mincho"/>
        </w:rPr>
        <w:t xml:space="preserve">. </w:t>
      </w:r>
    </w:p>
    <w:p>
      <w:pPr>
        <w:pStyle w:val="Heading6"/>
        <w:numPr>
          <w:ilvl w:val="0"/>
          <w:numId w:val="20"/>
        </w:numPr>
        <w:rPr>
          <w:rFonts w:eastAsia="MS Mincho"/>
        </w:rPr>
      </w:pPr>
      <w:bookmarkStart w:id="97" w:name="_Toc101024310"/>
      <w:bookmarkStart w:id="98" w:name="_Toc101022109"/>
      <w:bookmarkStart w:id="99" w:name="_Toc290243267"/>
      <w:r>
        <w:rPr>
          <w:rFonts w:eastAsia="MS Mincho"/>
        </w:rPr>
        <w:t>Verificar espacio en disco</w:t>
      </w:r>
      <w:bookmarkEnd w:id="97"/>
      <w:bookmarkEnd w:id="98"/>
      <w:bookmarkEnd w:id="99"/>
      <w:r>
        <w:rPr>
          <w:rFonts w:eastAsia="MS Mincho"/>
        </w:rPr>
        <w:t xml:space="preserve"> </w:t>
      </w:r>
    </w:p>
    <w:p>
      <w:pPr>
        <w:pStyle w:val="Normal"/>
        <w:rPr>
          <w:rFonts w:eastAsia="MS Mincho"/>
        </w:rPr>
      </w:pPr>
      <w:r>
        <w:rPr>
          <w:rFonts w:eastAsia="MS Mincho"/>
        </w:rPr>
        <w:t xml:space="preserve">Chequear si en </w:t>
      </w:r>
      <w:r>
        <w:rPr>
          <w:rFonts w:eastAsia="MS Mincho" w:ascii="Arial Black" w:hAnsi="Arial Black"/>
          <w:color w:val="1F497D"/>
        </w:rPr>
        <w:t xml:space="preserve">NOVEDIR </w:t>
      </w:r>
      <w:r>
        <w:rPr>
          <w:rFonts w:eastAsia="MS Mincho"/>
        </w:rPr>
        <w:t xml:space="preserve">hay disponibles por lo menos </w:t>
      </w:r>
      <w:r>
        <w:rPr>
          <w:rFonts w:ascii="Arial Black" w:hAnsi="Arial Black"/>
          <w:color w:val="1F497D"/>
          <w:lang w:val="es-MX"/>
        </w:rPr>
        <w:t>DATASIZE</w:t>
      </w:r>
      <w:r>
        <w:rPr>
          <w:rFonts w:eastAsia="MS Mincho"/>
        </w:rPr>
        <w:t xml:space="preserve"> Mb. Si esto da error mostrar y grabar en el log el siguiente mensaje:</w:t>
      </w:r>
    </w:p>
    <w:p>
      <w:pPr>
        <w:pStyle w:val="PlainText"/>
        <w:shd w:fill="D6E3BC" w:val="clear"/>
        <w:spacing w:lineRule="auto" w:line="360"/>
        <w:ind w:left="0" w:right="2" w:hanging="0"/>
        <w:jc w:val="both"/>
        <w:rPr>
          <w:rFonts w:eastAsia="MS Mincho"/>
        </w:rPr>
      </w:pPr>
      <w:r>
        <w:rPr>
          <w:rFonts w:eastAsia="MS Mincho"/>
        </w:rPr>
        <w:t xml:space="preserve">Insuficiente espacio en disco. </w:t>
      </w:r>
    </w:p>
    <w:p>
      <w:pPr>
        <w:pStyle w:val="PlainText"/>
        <w:shd w:fill="D6E3BC" w:val="clear"/>
        <w:spacing w:lineRule="auto" w:line="360"/>
        <w:ind w:left="0" w:right="2" w:hanging="0"/>
        <w:jc w:val="both"/>
        <w:rPr>
          <w:rFonts w:eastAsia="MS Mincho"/>
        </w:rPr>
      </w:pPr>
      <w:r>
        <w:rPr>
          <w:rFonts w:eastAsia="MS Mincho"/>
        </w:rPr>
        <w:t xml:space="preserve">Espacio disponible: xx Mb. </w:t>
      </w:r>
    </w:p>
    <w:p>
      <w:pPr>
        <w:pStyle w:val="PlainText"/>
        <w:shd w:fill="D6E3BC" w:val="clear"/>
        <w:spacing w:lineRule="auto" w:line="360"/>
        <w:ind w:left="0" w:right="2" w:hanging="0"/>
        <w:jc w:val="both"/>
        <w:rPr>
          <w:rFonts w:eastAsia="MS Mincho"/>
        </w:rPr>
      </w:pPr>
      <w:r>
        <w:rPr>
          <w:rFonts w:eastAsia="MS Mincho"/>
        </w:rPr>
        <w:t>Espacio requerido $</w:t>
      </w:r>
      <w:r>
        <w:rPr>
          <w:rFonts w:cs="Times New Roman" w:ascii="Arial Black" w:hAnsi="Arial Black"/>
          <w:color w:val="1F497D"/>
          <w:lang w:val="es-MX"/>
        </w:rPr>
        <w:t>DATASIZE</w:t>
      </w:r>
      <w:r>
        <w:rPr>
          <w:rFonts w:eastAsia="MS Mincho"/>
        </w:rPr>
        <w:t xml:space="preserve"> Mb</w:t>
      </w:r>
    </w:p>
    <w:p>
      <w:pPr>
        <w:pStyle w:val="PlainText"/>
        <w:shd w:fill="D6E3BC" w:val="clear"/>
        <w:spacing w:lineRule="auto" w:line="360"/>
        <w:ind w:left="0" w:right="2" w:hanging="0"/>
        <w:jc w:val="both"/>
        <w:rPr>
          <w:rFonts w:eastAsia="MS Mincho"/>
        </w:rPr>
      </w:pPr>
      <w:r>
        <w:rPr>
          <w:rFonts w:eastAsia="MS Mincho"/>
        </w:rPr>
        <w:t>Cancele la instalación o inténtelo nuevamente.</w:t>
      </w:r>
    </w:p>
    <w:p>
      <w:pPr>
        <w:pStyle w:val="Normal"/>
        <w:rPr>
          <w:rFonts w:eastAsia="MS Mincho"/>
        </w:rPr>
      </w:pPr>
      <w:r>
        <w:rPr>
          <w:rFonts w:eastAsia="MS Mincho"/>
        </w:rPr>
        <w:t>Volver a verificar espacio en disco.</w:t>
      </w:r>
    </w:p>
    <w:p>
      <w:pPr>
        <w:pStyle w:val="Heading6"/>
        <w:numPr>
          <w:ilvl w:val="0"/>
          <w:numId w:val="20"/>
        </w:numPr>
        <w:rPr>
          <w:rFonts w:eastAsia="MS Mincho"/>
        </w:rPr>
      </w:pPr>
      <w:r>
        <w:rPr>
          <w:rFonts w:eastAsia="MS Mincho"/>
        </w:rPr>
        <w:t xml:space="preserve">Definir el directorio de input del proceso </w:t>
      </w:r>
      <w:r>
        <w:rPr>
          <w:rFonts w:eastAsia="MS Mincho"/>
        </w:rPr>
        <w:fldChar w:fldCharType="begin"/>
      </w:r>
      <w:r>
        <w:instrText> DOCPROPERTY "Proceso"</w:instrText>
      </w:r>
      <w:r>
        <w:fldChar w:fldCharType="separate"/>
      </w:r>
      <w:r>
        <w:t>ProPro</w:t>
      </w:r>
      <w:r>
        <w:fldChar w:fldCharType="end"/>
      </w:r>
    </w:p>
    <w:p>
      <w:pPr>
        <w:pStyle w:val="Normal"/>
        <w:rPr>
          <w:rFonts w:eastAsia="MS Mincho"/>
        </w:rPr>
      </w:pPr>
      <w:r>
        <w:rPr>
          <w:rFonts w:eastAsia="MS Mincho"/>
        </w:rPr>
        <w:t>Se debe solicitar al usuario que indique cual es el directorio que desea usar para mover las Novedades aceptadas. Mostrar y grabar en el log el siguiente mensaje con su respuesta:</w:t>
      </w:r>
    </w:p>
    <w:p>
      <w:pPr>
        <w:pStyle w:val="PlainText"/>
        <w:shd w:fill="D6E3BC" w:val="clear"/>
        <w:spacing w:lineRule="auto" w:line="360"/>
        <w:ind w:left="0" w:right="2" w:hanging="0"/>
        <w:jc w:val="both"/>
        <w:rPr>
          <w:rFonts w:eastAsia="MS Mincho"/>
        </w:rPr>
      </w:pPr>
      <w:r>
        <w:rPr>
          <w:rFonts w:eastAsia="MS Mincho"/>
        </w:rPr>
        <w:t>Defina el directorio de grabación de las Novedades aceptadas ($grupo</w:t>
      </w:r>
      <w:r>
        <w:rPr>
          <w:rFonts w:eastAsia="MS Mincho"/>
        </w:rPr>
        <w:fldChar w:fldCharType="begin"/>
      </w:r>
      <w:r>
        <w:instrText> DOCPROPERTY "ACEPDIR"</w:instrText>
      </w:r>
      <w:r>
        <w:fldChar w:fldCharType="separate"/>
      </w:r>
      <w:r>
        <w:t>/a_protocolizar</w:t>
      </w:r>
      <w:r>
        <w:fldChar w:fldCharType="end"/>
      </w:r>
      <w:r>
        <w:rPr>
          <w:rFonts w:eastAsia="MS Mincho"/>
        </w:rPr>
        <w:t>):</w:t>
      </w:r>
    </w:p>
    <w:p>
      <w:pPr>
        <w:pStyle w:val="Normal"/>
        <w:rPr>
          <w:rFonts w:eastAsia="MS Mincho"/>
        </w:rPr>
      </w:pPr>
      <w:r>
        <w:rPr>
          <w:rFonts w:eastAsia="MS Mincho"/>
        </w:rPr>
        <w:t xml:space="preserve">Proponer </w:t>
      </w:r>
      <w:r>
        <w:rPr>
          <w:rFonts w:eastAsia="MS Mincho"/>
        </w:rPr>
        <w:fldChar w:fldCharType="begin"/>
      </w:r>
      <w:r>
        <w:instrText> DOCPROPERTY "ACEPDIR"</w:instrText>
      </w:r>
      <w:r>
        <w:fldChar w:fldCharType="separate"/>
      </w:r>
      <w:r>
        <w:t>/a_protocolizar</w:t>
      </w:r>
      <w:r>
        <w:fldChar w:fldCharType="end"/>
      </w:r>
      <w:r>
        <w:rPr>
          <w:rFonts w:eastAsia="MS Mincho"/>
          <w:color w:val="0000FF"/>
        </w:rPr>
        <w:t xml:space="preserve"> </w:t>
      </w:r>
      <w:r>
        <w:rPr>
          <w:rFonts w:eastAsia="MS Mincho"/>
        </w:rPr>
        <w:t>y si el usuario lo desea cambiar, permitírselo.</w:t>
      </w:r>
    </w:p>
    <w:p>
      <w:pPr>
        <w:pStyle w:val="Normal"/>
        <w:rPr>
          <w:rFonts w:eastAsia="MS Mincho"/>
        </w:rPr>
      </w:pPr>
      <w:r>
        <w:rPr>
          <w:rFonts w:eastAsia="MS Mincho"/>
        </w:rPr>
        <w:t xml:space="preserve">El usuario puede ingresar un nombre simple como </w:t>
      </w:r>
      <w:r>
        <w:rPr>
          <w:rFonts w:eastAsia="MS Mincho"/>
        </w:rPr>
        <w:fldChar w:fldCharType="begin"/>
      </w:r>
      <w:r>
        <w:instrText> DOCPROPERTY "ACEPDIR"</w:instrText>
      </w:r>
      <w:r>
        <w:fldChar w:fldCharType="separate"/>
      </w:r>
      <w:r>
        <w:t>/a_protocolizar</w:t>
      </w:r>
      <w:r>
        <w:fldChar w:fldCharType="end"/>
      </w:r>
      <w:r>
        <w:rPr>
          <w:rFonts w:eastAsia="MS Mincho"/>
          <w:color w:val="0000FF"/>
        </w:rPr>
        <w:t xml:space="preserve"> </w:t>
      </w:r>
      <w:r>
        <w:rPr>
          <w:rFonts w:eastAsia="MS Mincho"/>
        </w:rPr>
        <w:t>o un subdirectorio como /archivos/externos</w:t>
      </w:r>
      <w:r>
        <w:rPr>
          <w:rFonts w:eastAsia="MS Mincho"/>
        </w:rPr>
        <w:fldChar w:fldCharType="begin"/>
      </w:r>
      <w:r>
        <w:instrText> DOCPROPERTY "ACEPDIR"</w:instrText>
      </w:r>
      <w:r>
        <w:fldChar w:fldCharType="separate"/>
      </w:r>
      <w:r>
        <w:t>/a_protocolizar</w:t>
      </w:r>
      <w:r>
        <w:fldChar w:fldCharType="end"/>
      </w:r>
    </w:p>
    <w:p>
      <w:pPr>
        <w:pStyle w:val="Normal"/>
        <w:rPr>
          <w:rFonts w:eastAsia="MS Mincho" w:ascii="Arial Black" w:hAnsi="Arial Black"/>
          <w:color w:val="1F497D"/>
        </w:rPr>
      </w:pPr>
      <w:r>
        <w:rPr>
          <w:rFonts w:eastAsia="MS Mincho"/>
        </w:rPr>
        <w:t xml:space="preserve">Reservar este path en la variable </w:t>
      </w:r>
      <w:r>
        <w:rPr>
          <w:rFonts w:eastAsia="MS Mincho" w:ascii="Arial Black" w:hAnsi="Arial Black"/>
          <w:color w:val="1F497D"/>
        </w:rPr>
        <w:t>ACEPDIR</w:t>
      </w:r>
    </w:p>
    <w:p>
      <w:pPr>
        <w:pStyle w:val="Heading6"/>
        <w:numPr>
          <w:ilvl w:val="0"/>
          <w:numId w:val="20"/>
        </w:numPr>
        <w:rPr>
          <w:rFonts w:eastAsia="MS Mincho"/>
        </w:rPr>
      </w:pPr>
      <w:r>
        <w:rPr>
          <w:rFonts w:eastAsia="MS Mincho"/>
        </w:rPr>
        <w:t>Definir repositorio de  archivos rechazados</w:t>
      </w:r>
    </w:p>
    <w:p>
      <w:pPr>
        <w:pStyle w:val="Normal"/>
        <w:rPr>
          <w:rFonts w:eastAsia="MS Mincho"/>
        </w:rPr>
      </w:pPr>
      <w:r>
        <w:rPr>
          <w:rFonts w:eastAsia="MS Mincho"/>
        </w:rPr>
        <w:t>Se debe solicitar al usuario que indique cual es el directorio que desea usar para mover los archivos rechazados. Mostrar y grabar en el log el siguiente mensaje con su respuesta:</w:t>
      </w:r>
    </w:p>
    <w:p>
      <w:pPr>
        <w:pStyle w:val="PlainText"/>
        <w:shd w:fill="D6E3BC" w:val="clear"/>
        <w:spacing w:lineRule="auto" w:line="360"/>
        <w:ind w:left="0" w:right="2" w:hanging="0"/>
        <w:jc w:val="both"/>
        <w:rPr>
          <w:rFonts w:eastAsia="MS Mincho"/>
        </w:rPr>
      </w:pPr>
      <w:r>
        <w:rPr>
          <w:rFonts w:eastAsia="MS Mincho"/>
        </w:rPr>
        <w:t>Defina el directorio de grabación de Archivos rechazados ($grupo/rechazados):</w:t>
      </w:r>
    </w:p>
    <w:p>
      <w:pPr>
        <w:pStyle w:val="Normal"/>
        <w:rPr>
          <w:rFonts w:eastAsia="MS Mincho"/>
        </w:rPr>
      </w:pPr>
      <w:r>
        <w:rPr>
          <w:rFonts w:eastAsia="MS Mincho"/>
        </w:rPr>
        <w:t>Proponer /rechazados y si el usuario lo desea cambiar, permitírselo.</w:t>
      </w:r>
    </w:p>
    <w:p>
      <w:pPr>
        <w:pStyle w:val="Normal"/>
        <w:rPr>
          <w:rFonts w:eastAsia="MS Mincho"/>
        </w:rPr>
      </w:pPr>
      <w:r>
        <w:rPr>
          <w:rFonts w:eastAsia="MS Mincho"/>
        </w:rPr>
        <w:t>El usuario puede ingresar un nombre simple como “/rechazados” o un subdirectorio como /archivos/externos/rechazados</w:t>
      </w:r>
    </w:p>
    <w:p>
      <w:pPr>
        <w:pStyle w:val="Normal"/>
        <w:rPr>
          <w:rFonts w:eastAsia="MS Mincho" w:ascii="Arial Black" w:hAnsi="Arial Black"/>
          <w:color w:val="1F497D"/>
        </w:rPr>
      </w:pPr>
      <w:r>
        <w:rPr>
          <w:rFonts w:eastAsia="MS Mincho"/>
        </w:rPr>
        <w:t xml:space="preserve">Reservar este path en la variable </w:t>
      </w:r>
      <w:r>
        <w:rPr>
          <w:rFonts w:eastAsia="MS Mincho" w:ascii="Arial Black" w:hAnsi="Arial Black"/>
          <w:color w:val="1F497D"/>
        </w:rPr>
        <w:t>RECHDIR</w:t>
      </w:r>
    </w:p>
    <w:p>
      <w:pPr>
        <w:pStyle w:val="Heading6"/>
        <w:numPr>
          <w:ilvl w:val="0"/>
          <w:numId w:val="20"/>
        </w:numPr>
        <w:rPr>
          <w:rFonts w:eastAsia="MS Mincho"/>
        </w:rPr>
      </w:pPr>
      <w:r>
        <w:rPr>
          <w:rFonts w:eastAsia="MS Mincho"/>
        </w:rPr>
        <w:t xml:space="preserve">Definir el directorio de output del proceso </w:t>
      </w:r>
      <w:r>
        <w:rPr>
          <w:rFonts w:eastAsia="MS Mincho"/>
        </w:rPr>
        <w:fldChar w:fldCharType="begin"/>
      </w:r>
      <w:r>
        <w:instrText> DOCPROPERTY "Proceso"</w:instrText>
      </w:r>
      <w:r>
        <w:fldChar w:fldCharType="separate"/>
      </w:r>
      <w:r>
        <w:t>ProPro</w:t>
      </w:r>
      <w:r>
        <w:fldChar w:fldCharType="end"/>
      </w:r>
    </w:p>
    <w:p>
      <w:pPr>
        <w:pStyle w:val="Normal"/>
        <w:rPr>
          <w:rFonts w:eastAsia="MS Mincho"/>
        </w:rPr>
      </w:pPr>
      <w:r>
        <w:rPr>
          <w:rFonts w:eastAsia="MS Mincho"/>
        </w:rPr>
        <w:t>Se debe solicitar al usuario que indique cual es el directorio que desea usar para grabar los documentos protocolizados</w:t>
      </w:r>
    </w:p>
    <w:p>
      <w:pPr>
        <w:pStyle w:val="Normal"/>
        <w:rPr>
          <w:rFonts w:eastAsia="MS Mincho"/>
        </w:rPr>
      </w:pPr>
      <w:r>
        <w:rPr>
          <w:rFonts w:eastAsia="MS Mincho"/>
        </w:rPr>
        <w:t>Mostrar y grabar en el log el siguiente mensaje con su respuesta:</w:t>
      </w:r>
    </w:p>
    <w:p>
      <w:pPr>
        <w:pStyle w:val="PlainText"/>
        <w:shd w:fill="D6E3BC" w:val="clear"/>
        <w:spacing w:lineRule="auto" w:line="360"/>
        <w:ind w:left="0" w:right="2" w:hanging="0"/>
        <w:jc w:val="both"/>
        <w:rPr>
          <w:rFonts w:eastAsia="MS Mincho"/>
        </w:rPr>
      </w:pPr>
      <w:r>
        <w:rPr>
          <w:rFonts w:eastAsia="MS Mincho"/>
        </w:rPr>
        <w:t>Defina el directorio de grabación de los documentos protocolizados ($grupo</w:t>
      </w:r>
      <w:r>
        <w:rPr>
          <w:rFonts w:eastAsia="MS Mincho"/>
          <w:color w:val="0000FF"/>
        </w:rPr>
        <w:fldChar w:fldCharType="begin"/>
      </w:r>
      <w:r>
        <w:instrText> DOCPROPERTY "PROCDIR"</w:instrText>
      </w:r>
      <w:r>
        <w:fldChar w:fldCharType="separate"/>
      </w:r>
      <w:r>
        <w:t>/protocolizados</w:t>
      </w:r>
      <w:r>
        <w:fldChar w:fldCharType="end"/>
      </w:r>
      <w:r>
        <w:rPr>
          <w:rFonts w:eastAsia="MS Mincho"/>
        </w:rPr>
        <w:t>):</w:t>
      </w:r>
    </w:p>
    <w:p>
      <w:pPr>
        <w:pStyle w:val="Normal"/>
        <w:rPr>
          <w:rFonts w:eastAsia="MS Mincho"/>
        </w:rPr>
      </w:pPr>
      <w:r>
        <w:rPr>
          <w:rFonts w:eastAsia="MS Mincho"/>
        </w:rPr>
        <w:t xml:space="preserve">Proponer </w:t>
      </w:r>
      <w:r>
        <w:rPr>
          <w:rFonts w:eastAsia="MS Mincho"/>
          <w:color w:val="0000FF"/>
        </w:rPr>
        <w:fldChar w:fldCharType="begin"/>
      </w:r>
      <w:r>
        <w:instrText> DOCPROPERTY "PROCDIR"</w:instrText>
      </w:r>
      <w:r>
        <w:fldChar w:fldCharType="separate"/>
      </w:r>
      <w:r>
        <w:t>/protocolizados</w:t>
      </w:r>
      <w:r>
        <w:fldChar w:fldCharType="end"/>
      </w:r>
      <w:r>
        <w:rPr>
          <w:rFonts w:eastAsia="MS Mincho"/>
          <w:color w:val="0000FF"/>
        </w:rPr>
        <w:t xml:space="preserve"> </w:t>
      </w:r>
      <w:r>
        <w:rPr>
          <w:rFonts w:eastAsia="MS Mincho"/>
        </w:rPr>
        <w:t>y si el usuario lo desea cambiar, permitírselo.</w:t>
      </w:r>
    </w:p>
    <w:p>
      <w:pPr>
        <w:pStyle w:val="Normal"/>
        <w:rPr>
          <w:rFonts w:eastAsia="MS Mincho"/>
          <w:color w:val="0000FF"/>
        </w:rPr>
      </w:pPr>
      <w:r>
        <w:rPr>
          <w:rFonts w:eastAsia="MS Mincho"/>
        </w:rPr>
        <w:t xml:space="preserve">El usuario puede ingresar un nombre simple como </w:t>
      </w:r>
      <w:r>
        <w:rPr>
          <w:rFonts w:eastAsia="MS Mincho"/>
          <w:color w:val="0000FF"/>
        </w:rPr>
        <w:fldChar w:fldCharType="begin"/>
      </w:r>
      <w:r>
        <w:instrText> DOCPROPERTY "PROCDIR"</w:instrText>
      </w:r>
      <w:r>
        <w:fldChar w:fldCharType="separate"/>
      </w:r>
      <w:r>
        <w:t>/protocolizados</w:t>
      </w:r>
      <w:r>
        <w:fldChar w:fldCharType="end"/>
      </w:r>
      <w:r>
        <w:rPr>
          <w:rFonts w:eastAsia="MS Mincho"/>
          <w:color w:val="0000FF"/>
        </w:rPr>
        <w:t xml:space="preserve"> </w:t>
      </w:r>
      <w:r>
        <w:rPr>
          <w:rFonts w:eastAsia="MS Mincho"/>
        </w:rPr>
        <w:t>o un subdirectorio como /output</w:t>
      </w:r>
      <w:r>
        <w:rPr>
          <w:rFonts w:eastAsia="MS Mincho"/>
          <w:color w:val="0000FF"/>
        </w:rPr>
        <w:fldChar w:fldCharType="begin"/>
      </w:r>
      <w:r>
        <w:instrText> DOCPROPERTY "PROCDIR"</w:instrText>
      </w:r>
      <w:r>
        <w:fldChar w:fldCharType="separate"/>
      </w:r>
      <w:r>
        <w:t>/protocolizados</w:t>
      </w:r>
      <w:r>
        <w:fldChar w:fldCharType="end"/>
      </w:r>
    </w:p>
    <w:p>
      <w:pPr>
        <w:pStyle w:val="Normal"/>
        <w:rPr>
          <w:rFonts w:eastAsia="MS Mincho" w:ascii="Arial Black" w:hAnsi="Arial Black"/>
          <w:color w:val="1F497D"/>
        </w:rPr>
      </w:pPr>
      <w:r>
        <w:rPr>
          <w:rFonts w:eastAsia="MS Mincho"/>
        </w:rPr>
        <w:t xml:space="preserve">Reservar este path en la variable </w:t>
      </w:r>
      <w:r>
        <w:rPr>
          <w:rFonts w:eastAsia="MS Mincho" w:ascii="Arial Black" w:hAnsi="Arial Black"/>
          <w:color w:val="1F497D"/>
        </w:rPr>
        <w:t>PROCDIR</w:t>
      </w:r>
    </w:p>
    <w:p>
      <w:pPr>
        <w:pStyle w:val="Heading6"/>
        <w:numPr>
          <w:ilvl w:val="0"/>
          <w:numId w:val="20"/>
        </w:numPr>
        <w:rPr>
          <w:rFonts w:eastAsia="MS Mincho"/>
          <w:color w:val="0000FF"/>
        </w:rPr>
      </w:pPr>
      <w:r>
        <w:rPr>
          <w:rFonts w:eastAsia="MS Mincho"/>
        </w:rPr>
        <w:t xml:space="preserve">Definir el directorio de trabajo principal del proceso </w:t>
      </w:r>
      <w:r>
        <w:rPr>
          <w:rFonts w:eastAsia="MS Mincho"/>
        </w:rPr>
        <w:fldChar w:fldCharType="begin"/>
      </w:r>
      <w:r>
        <w:instrText> DOCPROPERTY "Listador"</w:instrText>
      </w:r>
      <w:r>
        <w:fldChar w:fldCharType="separate"/>
      </w:r>
      <w:r>
        <w:t>InfPro</w:t>
      </w:r>
      <w:r>
        <w:fldChar w:fldCharType="end"/>
      </w:r>
      <w:r>
        <w:rPr>
          <w:rFonts w:eastAsia="MS Mincho"/>
          <w:color w:val="0000FF"/>
        </w:rPr>
        <w:t>.</w:t>
      </w:r>
    </w:p>
    <w:p>
      <w:pPr>
        <w:pStyle w:val="Normal"/>
        <w:rPr>
          <w:rFonts w:eastAsia="MS Mincho"/>
        </w:rPr>
      </w:pPr>
      <w:r>
        <w:rPr>
          <w:rFonts w:eastAsia="MS Mincho"/>
        </w:rPr>
        <w:t>Mostrar y grabar en el log el siguiente mensaje con su respuesta:</w:t>
      </w:r>
    </w:p>
    <w:p>
      <w:pPr>
        <w:pStyle w:val="PlainText"/>
        <w:shd w:fill="D6E3BC" w:val="clear"/>
        <w:spacing w:lineRule="auto" w:line="360"/>
        <w:ind w:left="0" w:right="2" w:hanging="0"/>
        <w:jc w:val="both"/>
        <w:rPr>
          <w:rFonts w:eastAsia="MS Mincho"/>
        </w:rPr>
      </w:pPr>
      <w:r>
        <w:rPr>
          <w:rFonts w:eastAsia="MS Mincho"/>
        </w:rPr>
        <w:t>Defina el directorio de grabación de los informes de salida ($grupo</w:t>
      </w:r>
      <w:r>
        <w:rPr>
          <w:rFonts w:eastAsia="MS Mincho"/>
          <w:color w:val="0000FF"/>
        </w:rPr>
        <w:fldChar w:fldCharType="begin"/>
      </w:r>
      <w:r>
        <w:instrText> DOCPROPERTY "INFODIR"</w:instrText>
      </w:r>
      <w:r>
        <w:fldChar w:fldCharType="separate"/>
      </w:r>
      <w:r>
        <w:t>/informes</w:t>
      </w:r>
      <w:r>
        <w:fldChar w:fldCharType="end"/>
      </w:r>
      <w:r>
        <w:rPr>
          <w:rFonts w:eastAsia="MS Mincho"/>
        </w:rPr>
        <w:t>):</w:t>
      </w:r>
    </w:p>
    <w:p>
      <w:pPr>
        <w:pStyle w:val="Normal"/>
        <w:rPr>
          <w:rFonts w:eastAsia="MS Mincho"/>
        </w:rPr>
      </w:pPr>
      <w:r>
        <w:rPr>
          <w:rFonts w:eastAsia="MS Mincho"/>
        </w:rPr>
        <w:t xml:space="preserve">Proponer </w:t>
      </w:r>
      <w:r>
        <w:rPr>
          <w:rFonts w:eastAsia="MS Mincho" w:cs="Arial"/>
          <w:color w:val="0000FF"/>
          <w:lang w:val="es-MX"/>
        </w:rPr>
        <w:fldChar w:fldCharType="begin"/>
      </w:r>
      <w:r>
        <w:instrText> DOCPROPERTY "INFODIR"</w:instrText>
      </w:r>
      <w:r>
        <w:fldChar w:fldCharType="separate"/>
      </w:r>
      <w:r>
        <w:t>/informes</w:t>
      </w:r>
      <w:r>
        <w:fldChar w:fldCharType="end"/>
      </w:r>
      <w:r>
        <w:rPr>
          <w:rFonts w:eastAsia="MS Mincho"/>
        </w:rPr>
        <w:t xml:space="preserve"> y si el usuario lo desea cambiar, permitírselo.</w:t>
      </w:r>
    </w:p>
    <w:p>
      <w:pPr>
        <w:pStyle w:val="Normal"/>
        <w:rPr>
          <w:rFonts w:eastAsia="MS Mincho" w:cs="Arial"/>
          <w:color w:val="0000FF"/>
          <w:lang w:val="es-MX"/>
        </w:rPr>
      </w:pPr>
      <w:r>
        <w:rPr>
          <w:rFonts w:eastAsia="MS Mincho"/>
        </w:rPr>
        <w:t xml:space="preserve">El usuario puede ingresar un nombre simple como </w:t>
      </w:r>
      <w:r>
        <w:rPr>
          <w:rFonts w:eastAsia="MS Mincho" w:cs="Arial"/>
          <w:color w:val="0000FF"/>
          <w:lang w:val="es-MX"/>
        </w:rPr>
        <w:fldChar w:fldCharType="begin"/>
      </w:r>
      <w:r>
        <w:instrText> DOCPROPERTY "INFODIR"</w:instrText>
      </w:r>
      <w:r>
        <w:fldChar w:fldCharType="separate"/>
      </w:r>
      <w:r>
        <w:t>/informes</w:t>
      </w:r>
      <w:r>
        <w:fldChar w:fldCharType="end"/>
      </w:r>
      <w:r>
        <w:rPr>
          <w:rFonts w:eastAsia="MS Mincho"/>
        </w:rPr>
        <w:t xml:space="preserve"> o un subdirectorio como archivos/salida</w:t>
      </w:r>
      <w:r>
        <w:rPr>
          <w:rFonts w:eastAsia="MS Mincho" w:cs="Arial"/>
          <w:color w:val="0000FF"/>
          <w:lang w:val="es-MX"/>
        </w:rPr>
        <w:fldChar w:fldCharType="begin"/>
      </w:r>
      <w:r>
        <w:instrText> DOCPROPERTY "INFODIR"</w:instrText>
      </w:r>
      <w:r>
        <w:fldChar w:fldCharType="separate"/>
      </w:r>
      <w:r>
        <w:t>/informes</w:t>
      </w:r>
      <w:r>
        <w:fldChar w:fldCharType="end"/>
      </w:r>
    </w:p>
    <w:p>
      <w:pPr>
        <w:pStyle w:val="Normal"/>
        <w:rPr>
          <w:rFonts w:eastAsia="MS Mincho" w:ascii="Arial Black" w:hAnsi="Arial Black"/>
          <w:color w:val="1F497D"/>
        </w:rPr>
      </w:pPr>
      <w:r>
        <w:rPr>
          <w:rFonts w:eastAsia="MS Mincho"/>
        </w:rPr>
        <w:t>Reservar este path en la variable</w:t>
      </w:r>
      <w:r>
        <w:rPr>
          <w:rFonts w:eastAsia="MS Mincho" w:ascii="Arial Black" w:hAnsi="Arial Black"/>
          <w:color w:val="1F497D"/>
        </w:rPr>
        <w:t xml:space="preserve"> INFODIR</w:t>
      </w:r>
    </w:p>
    <w:p>
      <w:pPr>
        <w:pStyle w:val="Heading6"/>
        <w:numPr>
          <w:ilvl w:val="0"/>
          <w:numId w:val="20"/>
        </w:numPr>
        <w:rPr>
          <w:rFonts w:eastAsia="MS Mincho"/>
        </w:rPr>
      </w:pPr>
      <w:r>
        <w:rPr>
          <w:rFonts w:eastAsia="MS Mincho"/>
        </w:rPr>
        <w:t>Definir nombre para el repositorio de duplicados</w:t>
      </w:r>
    </w:p>
    <w:p>
      <w:pPr>
        <w:pStyle w:val="Normal"/>
        <w:rPr>
          <w:rFonts w:eastAsia="MS Mincho"/>
        </w:rPr>
      </w:pPr>
      <w:r>
        <w:rPr>
          <w:rFonts w:eastAsia="MS Mincho"/>
        </w:rPr>
        <w:t>Mostrar y grabar en el log el siguiente mensaje con su respuesta:</w:t>
      </w:r>
    </w:p>
    <w:p>
      <w:pPr>
        <w:pStyle w:val="PlainText"/>
        <w:shd w:fill="D6E3BC" w:val="clear"/>
        <w:spacing w:lineRule="auto" w:line="360"/>
        <w:ind w:left="0" w:right="2" w:hanging="0"/>
        <w:jc w:val="both"/>
        <w:rPr>
          <w:rFonts w:eastAsia="MS Mincho"/>
        </w:rPr>
      </w:pPr>
      <w:r>
        <w:rPr>
          <w:rFonts w:eastAsia="MS Mincho"/>
        </w:rPr>
        <w:t>Defina el nombre para el repositorio de archivos duplicados(/dup):</w:t>
      </w:r>
    </w:p>
    <w:p>
      <w:pPr>
        <w:pStyle w:val="Normal"/>
        <w:rPr>
          <w:rFonts w:eastAsia="MS Mincho"/>
        </w:rPr>
      </w:pPr>
      <w:r>
        <w:rPr>
          <w:rFonts w:eastAsia="MS Mincho"/>
        </w:rPr>
        <w:t xml:space="preserve">Proponer </w:t>
      </w:r>
      <w:r>
        <w:rPr/>
        <w:t>/dup</w:t>
      </w:r>
      <w:r>
        <w:rPr>
          <w:rFonts w:eastAsia="MS Mincho"/>
        </w:rPr>
        <w:t xml:space="preserve"> y si el usuario lo desea cambiar, permitírselo.</w:t>
      </w:r>
    </w:p>
    <w:p>
      <w:pPr>
        <w:pStyle w:val="Normal"/>
        <w:rPr>
          <w:rFonts w:eastAsia="MS Mincho"/>
        </w:rPr>
      </w:pPr>
      <w:r>
        <w:rPr>
          <w:rFonts w:eastAsia="MS Mincho"/>
        </w:rPr>
        <w:t>El usuario puede ingresar solo un nombre simple</w:t>
      </w:r>
    </w:p>
    <w:p>
      <w:pPr>
        <w:pStyle w:val="Normal"/>
        <w:rPr>
          <w:rFonts w:eastAsia="MS Mincho" w:ascii="Arial Black" w:hAnsi="Arial Black"/>
          <w:color w:val="1F497D"/>
        </w:rPr>
      </w:pPr>
      <w:r>
        <w:rPr>
          <w:rFonts w:eastAsia="MS Mincho"/>
        </w:rPr>
        <w:t>Reservar este nombre en la variable</w:t>
      </w:r>
      <w:r>
        <w:rPr>
          <w:rFonts w:eastAsia="MS Mincho" w:ascii="Arial Black" w:hAnsi="Arial Black"/>
          <w:color w:val="1F497D"/>
        </w:rPr>
        <w:t xml:space="preserve"> DUPDIR</w:t>
      </w:r>
    </w:p>
    <w:p>
      <w:pPr>
        <w:pStyle w:val="Heading6"/>
        <w:numPr>
          <w:ilvl w:val="0"/>
          <w:numId w:val="20"/>
        </w:numPr>
        <w:rPr>
          <w:rFonts w:eastAsia="MS Mincho"/>
        </w:rPr>
      </w:pPr>
      <w:r>
        <w:rPr>
          <w:rFonts w:eastAsia="MS Mincho"/>
        </w:rPr>
        <w:t xml:space="preserve">Definir el nombre del directorio para depositar los logs de ejecución de los comandos </w:t>
      </w:r>
    </w:p>
    <w:p>
      <w:pPr>
        <w:pStyle w:val="Normal"/>
        <w:rPr>
          <w:rFonts w:eastAsia="MS Mincho"/>
        </w:rPr>
      </w:pPr>
      <w:r>
        <w:rPr>
          <w:rFonts w:eastAsia="MS Mincho"/>
        </w:rPr>
        <w:t xml:space="preserve">Se debe solicitar al usuario el directorio donde desea dejar los archivos de log que generan los comandos principales (excepto el log de instalación que queda fijo en </w:t>
      </w:r>
      <w:r>
        <w:rPr>
          <w:rFonts w:ascii="Arial Black" w:hAnsi="Arial Black"/>
          <w:color w:val="1F497D"/>
          <w:lang w:val="es-MX"/>
        </w:rPr>
        <w:t>CONFDIR</w:t>
      </w:r>
      <w:r>
        <w:rPr>
          <w:rFonts w:eastAsia="MS Mincho" w:ascii="Arial Black" w:hAnsi="Arial Black"/>
          <w:bCs/>
          <w:color w:val="1F497D"/>
          <w:lang w:val="es-AR"/>
        </w:rPr>
        <w:t>)</w:t>
      </w:r>
      <w:r>
        <w:rPr>
          <w:rFonts w:eastAsia="MS Mincho"/>
        </w:rPr>
        <w:t>, para ello mostrar en pantalla el siguiente mensaje:</w:t>
      </w:r>
    </w:p>
    <w:p>
      <w:pPr>
        <w:pStyle w:val="PlainText"/>
        <w:shd w:fill="D6E3BC" w:val="clear"/>
        <w:spacing w:lineRule="auto" w:line="360"/>
        <w:ind w:left="0" w:right="2" w:hanging="0"/>
        <w:jc w:val="both"/>
        <w:rPr>
          <w:rFonts w:eastAsia="MS Mincho"/>
        </w:rPr>
      </w:pPr>
      <w:r>
        <w:rPr>
          <w:rFonts w:eastAsia="MS Mincho"/>
        </w:rPr>
        <w:t>Defina el directorio de logs ($grupo/log):</w:t>
      </w:r>
    </w:p>
    <w:p>
      <w:pPr>
        <w:pStyle w:val="Normal"/>
        <w:rPr>
          <w:rFonts w:eastAsia="MS Mincho"/>
        </w:rPr>
      </w:pPr>
      <w:r>
        <w:rPr>
          <w:rFonts w:eastAsia="MS Mincho"/>
        </w:rPr>
        <w:t>Si el usuario acepta el nombre propuesto, continuar</w:t>
      </w:r>
    </w:p>
    <w:p>
      <w:pPr>
        <w:pStyle w:val="Normal"/>
        <w:rPr>
          <w:rFonts w:eastAsia="MS Mincho"/>
        </w:rPr>
      </w:pPr>
      <w:r>
        <w:rPr>
          <w:rFonts w:eastAsia="MS Mincho"/>
        </w:rPr>
        <w:t>Si el usuario lo desea cambiar, debe ingresar un nombre de directorio</w:t>
      </w:r>
    </w:p>
    <w:p>
      <w:pPr>
        <w:pStyle w:val="Normal"/>
        <w:rPr>
          <w:rFonts w:eastAsia="MS Mincho"/>
        </w:rPr>
      </w:pPr>
      <w:r>
        <w:rPr>
          <w:rFonts w:eastAsia="MS Mincho"/>
        </w:rPr>
        <w:t xml:space="preserve">Reservar este path en la variable </w:t>
      </w:r>
      <w:r>
        <w:rPr>
          <w:rFonts w:eastAsia="MS Mincho" w:ascii="Arial Black" w:hAnsi="Arial Black"/>
          <w:color w:val="1F497D"/>
        </w:rPr>
        <w:t>LOGDIR</w:t>
      </w:r>
      <w:r>
        <w:rPr>
          <w:rFonts w:eastAsia="MS Mincho"/>
        </w:rPr>
        <w:t>.</w:t>
      </w:r>
    </w:p>
    <w:p>
      <w:pPr>
        <w:pStyle w:val="Heading6"/>
        <w:numPr>
          <w:ilvl w:val="0"/>
          <w:numId w:val="20"/>
        </w:numPr>
        <w:rPr>
          <w:rFonts w:eastAsia="MS Mincho"/>
        </w:rPr>
      </w:pPr>
      <w:bookmarkStart w:id="100" w:name="_Toc101024312"/>
      <w:bookmarkStart w:id="101" w:name="_Toc101022111"/>
      <w:bookmarkStart w:id="102" w:name="_Toc290243269"/>
      <w:bookmarkEnd w:id="100"/>
      <w:bookmarkEnd w:id="101"/>
      <w:bookmarkEnd w:id="102"/>
      <w:r>
        <w:rPr>
          <w:rFonts w:eastAsia="MS Mincho"/>
        </w:rPr>
        <w:t>Definir el tamaño máximo para los archivos de log</w:t>
      </w:r>
    </w:p>
    <w:p>
      <w:pPr>
        <w:pStyle w:val="Normal"/>
        <w:rPr>
          <w:rFonts w:eastAsia="MS Mincho"/>
        </w:rPr>
      </w:pPr>
      <w:bookmarkStart w:id="103" w:name="_Toc101024312"/>
      <w:bookmarkStart w:id="104" w:name="_Toc101022111"/>
      <w:bookmarkEnd w:id="103"/>
      <w:bookmarkEnd w:id="104"/>
      <w:r>
        <w:rPr>
          <w:rFonts w:eastAsia="MS Mincho"/>
        </w:rPr>
        <w:t>Mostrar y grabar en el log el siguiente mensaje con su respuesta:</w:t>
      </w:r>
    </w:p>
    <w:p>
      <w:pPr>
        <w:pStyle w:val="PlainText"/>
        <w:shd w:fill="D6E3BC" w:val="clear"/>
        <w:spacing w:lineRule="auto" w:line="360"/>
        <w:ind w:left="0" w:right="2" w:hanging="0"/>
        <w:jc w:val="both"/>
        <w:rPr>
          <w:rFonts w:eastAsia="MS Mincho"/>
        </w:rPr>
      </w:pPr>
      <w:r>
        <w:rPr>
          <w:rFonts w:eastAsia="MS Mincho"/>
        </w:rPr>
        <w:t>Defina el tamaño máximo para cada archivo de log en Kbytes (400):</w:t>
      </w:r>
    </w:p>
    <w:p>
      <w:pPr>
        <w:pStyle w:val="Normal"/>
        <w:rPr>
          <w:rFonts w:eastAsia="MS Mincho"/>
        </w:rPr>
      </w:pPr>
      <w:r>
        <w:rPr>
          <w:rFonts w:eastAsia="MS Mincho"/>
        </w:rPr>
        <w:t>Proponer 400 KB, Si el usuario lo desea cambiar, debe ingresar una cantidad que se interpreta como Kb.</w:t>
      </w:r>
    </w:p>
    <w:p>
      <w:pPr>
        <w:pStyle w:val="Normal"/>
        <w:rPr>
          <w:rFonts w:eastAsia="MS Mincho"/>
        </w:rPr>
      </w:pPr>
      <w:r>
        <w:rPr>
          <w:rFonts w:eastAsia="MS Mincho"/>
        </w:rPr>
        <w:t xml:space="preserve">Reservar este valor en la variable </w:t>
      </w:r>
      <w:r>
        <w:rPr>
          <w:rFonts w:ascii="Arial Black" w:hAnsi="Arial Black"/>
          <w:color w:val="1F497D"/>
          <w:lang w:val="es-MX"/>
        </w:rPr>
        <w:t>LOGSIZE</w:t>
      </w:r>
      <w:r>
        <w:rPr>
          <w:rFonts w:eastAsia="MS Mincho"/>
        </w:rPr>
        <w:t xml:space="preserve">. </w:t>
      </w:r>
    </w:p>
    <w:p>
      <w:pPr>
        <w:pStyle w:val="Heading6"/>
        <w:numPr>
          <w:ilvl w:val="0"/>
          <w:numId w:val="20"/>
        </w:numPr>
        <w:rPr>
          <w:rFonts w:eastAsia="MS Mincho"/>
        </w:rPr>
      </w:pPr>
      <w:r>
        <w:rPr>
          <w:rFonts w:eastAsia="MS Mincho"/>
        </w:rPr>
        <w:t>Mostrar estructura de directorios resultante y los valores de los parámetros configurados</w:t>
      </w:r>
    </w:p>
    <w:p>
      <w:pPr>
        <w:pStyle w:val="Normal"/>
        <w:rPr>
          <w:rFonts w:eastAsia="MS Mincho"/>
        </w:rPr>
      </w:pPr>
      <w:r>
        <w:rPr>
          <w:rFonts w:eastAsia="MS Mincho"/>
        </w:rPr>
        <w:t>Limpiar la pantalla</w:t>
      </w:r>
    </w:p>
    <w:p>
      <w:pPr>
        <w:pStyle w:val="Normal"/>
        <w:rPr>
          <w:rFonts w:eastAsia="MS Mincho"/>
        </w:rPr>
      </w:pPr>
      <w:r>
        <w:rPr>
          <w:rFonts w:eastAsia="MS Mincho"/>
        </w:rPr>
        <w:t>Mostrar y grabar en el log el siguiente mensaje con su respuesta:</w:t>
      </w:r>
    </w:p>
    <w:p>
      <w:pPr>
        <w:pStyle w:val="PlainText"/>
        <w:shd w:fill="D6E3BC" w:val="clear"/>
        <w:spacing w:lineRule="auto" w:line="360" w:before="0" w:afterAutospacing="1"/>
        <w:ind w:left="0" w:right="2" w:hanging="0"/>
        <w:jc w:val="both"/>
        <w:rPr>
          <w:rFonts w:eastAsia="MS Mincho"/>
        </w:rPr>
      </w:pPr>
      <w:r>
        <w:rPr>
          <w:rFonts w:eastAsia="MS Mincho"/>
        </w:rPr>
        <w:t xml:space="preserve">TP SO7508 </w:t>
      </w:r>
      <w:r>
        <w:rPr>
          <w:rFonts w:eastAsia="MS Mincho"/>
          <w:color w:val="0000FF"/>
        </w:rPr>
        <w:fldChar w:fldCharType="begin"/>
      </w:r>
      <w:r>
        <w:instrText> DOCPROPERTY "Cuatrimestre"</w:instrText>
      </w:r>
      <w:r>
        <w:fldChar w:fldCharType="separate"/>
      </w:r>
      <w:r>
        <w:t>Primer Cuatrimestre 2015</w:t>
      </w:r>
      <w:r>
        <w:fldChar w:fldCharType="end"/>
      </w:r>
      <w:r>
        <w:rPr>
          <w:rFonts w:eastAsia="MS Mincho"/>
        </w:rPr>
        <w:t xml:space="preserve">. Tema </w:t>
      </w:r>
      <w:r>
        <w:rPr>
          <w:rFonts w:eastAsia="MS Mincho"/>
          <w:color w:val="0000FF"/>
        </w:rPr>
        <w:fldChar w:fldCharType="begin"/>
      </w:r>
      <w:r>
        <w:instrText> DOCPROPERTY "Tema"</w:instrText>
      </w:r>
      <w:r>
        <w:fldChar w:fldCharType="separate"/>
      </w:r>
      <w:r>
        <w:t>H</w:t>
      </w:r>
      <w:r>
        <w:fldChar w:fldCharType="end"/>
      </w:r>
      <w:r>
        <w:rPr>
          <w:rFonts w:eastAsia="MS Mincho"/>
        </w:rPr>
        <w:t xml:space="preserve"> Copyright © Grupo xx</w:t>
      </w:r>
    </w:p>
    <w:p>
      <w:pPr>
        <w:pStyle w:val="PlainText"/>
        <w:shd w:fill="D6E3BC" w:val="clear"/>
        <w:spacing w:lineRule="auto" w:line="360"/>
        <w:ind w:left="0" w:right="2" w:hanging="0"/>
        <w:jc w:val="both"/>
        <w:rPr>
          <w:rFonts w:eastAsia="MS Mincho"/>
        </w:rPr>
      </w:pPr>
      <w:r>
        <w:rPr>
          <w:rFonts w:eastAsia="MS Mincho"/>
        </w:rPr>
        <w:t xml:space="preserve">Directorio de Configuracion: </w:t>
      </w:r>
      <w:r>
        <w:rPr>
          <w:rFonts w:ascii="Arial Black" w:hAnsi="Arial Black"/>
          <w:color w:val="1F497D"/>
          <w:lang w:val="es-MX"/>
        </w:rPr>
        <w:t>CONFDIR</w:t>
      </w:r>
      <w:r>
        <w:rPr>
          <w:rFonts w:eastAsia="MS Mincho"/>
        </w:rPr>
        <w:t xml:space="preserve"> (mostrar path y listar archivos)</w:t>
      </w:r>
    </w:p>
    <w:p>
      <w:pPr>
        <w:pStyle w:val="PlainText"/>
        <w:shd w:fill="D6E3BC" w:val="clear"/>
        <w:spacing w:lineRule="auto" w:line="360"/>
        <w:ind w:left="0" w:right="2" w:hanging="0"/>
        <w:jc w:val="both"/>
        <w:rPr>
          <w:rFonts w:eastAsia="MS Mincho"/>
        </w:rPr>
      </w:pPr>
      <w:r>
        <w:rPr>
          <w:rFonts w:eastAsia="MS Mincho"/>
        </w:rPr>
        <w:t xml:space="preserve">Directorio de Ejecutables: </w:t>
      </w:r>
      <w:r>
        <w:rPr>
          <w:rFonts w:cs="Times New Roman" w:ascii="Arial Black" w:hAnsi="Arial Black"/>
          <w:color w:val="1F497D"/>
          <w:lang w:val="es-MX"/>
        </w:rPr>
        <w:t xml:space="preserve">BINDIR </w:t>
      </w:r>
      <w:r>
        <w:rPr>
          <w:rFonts w:eastAsia="MS Mincho"/>
        </w:rPr>
        <w:t>(mostrar path y listar archivos)</w:t>
      </w:r>
    </w:p>
    <w:p>
      <w:pPr>
        <w:pStyle w:val="PlainText"/>
        <w:shd w:fill="D6E3BC" w:val="clear"/>
        <w:spacing w:lineRule="auto" w:line="360"/>
        <w:ind w:left="0" w:right="2" w:hanging="0"/>
        <w:jc w:val="both"/>
        <w:rPr>
          <w:rFonts w:eastAsia="MS Mincho"/>
        </w:rPr>
      </w:pPr>
      <w:r>
        <w:rPr>
          <w:rFonts w:eastAsia="MS Mincho"/>
        </w:rPr>
        <w:t xml:space="preserve">Directorio de Maestros y Tablas: </w:t>
      </w:r>
      <w:r>
        <w:rPr>
          <w:rFonts w:eastAsia="MS Mincho" w:ascii="Arial Black" w:hAnsi="Arial Black"/>
          <w:color w:val="0000FF"/>
        </w:rPr>
        <w:fldChar w:fldCharType="begin"/>
      </w:r>
      <w:r>
        <w:instrText> DOCPROPERTY "MAEDIR"</w:instrText>
      </w:r>
      <w:r>
        <w:fldChar w:fldCharType="separate"/>
      </w:r>
      <w:r>
        <w:t>MAEDIR</w:t>
      </w:r>
      <w:r>
        <w:fldChar w:fldCharType="end"/>
      </w:r>
      <w:r>
        <w:rPr>
          <w:rFonts w:eastAsia="MS Mincho"/>
        </w:rPr>
        <w:t xml:space="preserve"> (mostrar path y listar archivos)</w:t>
      </w:r>
    </w:p>
    <w:p>
      <w:pPr>
        <w:pStyle w:val="PlainText"/>
        <w:shd w:fill="D6E3BC" w:val="clear"/>
        <w:spacing w:lineRule="auto" w:line="360"/>
        <w:ind w:left="0" w:right="2" w:hanging="0"/>
        <w:jc w:val="both"/>
        <w:rPr>
          <w:rFonts w:eastAsia="MS Mincho" w:ascii="Arial Black" w:hAnsi="Arial Black"/>
          <w:color w:val="1F497D"/>
        </w:rPr>
      </w:pPr>
      <w:r>
        <w:rPr>
          <w:rFonts w:eastAsia="MS Mincho"/>
        </w:rPr>
        <w:t xml:space="preserve">Directorio de </w:t>
      </w:r>
      <w:r>
        <w:rPr>
          <w:lang w:val="es-MX"/>
        </w:rPr>
        <w:t>recepción de documentos para protocolización</w:t>
      </w:r>
      <w:r>
        <w:rPr>
          <w:rFonts w:eastAsia="MS Mincho"/>
        </w:rPr>
        <w:t xml:space="preserve">: </w:t>
      </w:r>
      <w:r>
        <w:rPr>
          <w:rFonts w:eastAsia="MS Mincho" w:ascii="Arial Black" w:hAnsi="Arial Black"/>
          <w:color w:val="1F497D"/>
        </w:rPr>
        <w:t>NOVEDIR</w:t>
      </w:r>
    </w:p>
    <w:p>
      <w:pPr>
        <w:pStyle w:val="PlainText"/>
        <w:shd w:fill="D6E3BC" w:val="clear"/>
        <w:spacing w:lineRule="auto" w:line="360"/>
        <w:ind w:left="0" w:right="2" w:hanging="0"/>
        <w:jc w:val="both"/>
        <w:rPr>
          <w:rFonts w:eastAsia="MS Mincho"/>
        </w:rPr>
      </w:pPr>
      <w:r>
        <w:rPr>
          <w:rFonts w:eastAsia="MS Mincho"/>
        </w:rPr>
        <w:t xml:space="preserve">Espacio mínimo libre para arribos: </w:t>
      </w:r>
      <w:r>
        <w:rPr>
          <w:rFonts w:cs="Times New Roman" w:ascii="Arial Black" w:hAnsi="Arial Black"/>
          <w:color w:val="1F497D"/>
          <w:lang w:val="es-MX"/>
        </w:rPr>
        <w:t>DATASIZE</w:t>
      </w:r>
      <w:r>
        <w:rPr>
          <w:rFonts w:eastAsia="MS Mincho"/>
        </w:rPr>
        <w:t xml:space="preserve"> Mb</w:t>
      </w:r>
    </w:p>
    <w:p>
      <w:pPr>
        <w:pStyle w:val="PlainText"/>
        <w:shd w:fill="D6E3BC" w:val="clear"/>
        <w:spacing w:lineRule="auto" w:line="360"/>
        <w:ind w:left="0" w:right="2" w:hanging="0"/>
        <w:jc w:val="both"/>
        <w:rPr>
          <w:rFonts w:eastAsia="MS Mincho" w:ascii="Arial Black" w:hAnsi="Arial Black"/>
          <w:color w:val="1F497D"/>
        </w:rPr>
      </w:pPr>
      <w:r>
        <w:rPr>
          <w:rFonts w:eastAsia="MS Mincho"/>
        </w:rPr>
        <w:t xml:space="preserve">Directorio de Archivos Aceptados: </w:t>
      </w:r>
      <w:r>
        <w:rPr>
          <w:rFonts w:eastAsia="MS Mincho" w:ascii="Arial Black" w:hAnsi="Arial Black"/>
          <w:color w:val="1F497D"/>
        </w:rPr>
        <w:t>ACEPDIR</w:t>
      </w:r>
    </w:p>
    <w:p>
      <w:pPr>
        <w:pStyle w:val="PlainText"/>
        <w:shd w:fill="D6E3BC" w:val="clear"/>
        <w:spacing w:lineRule="auto" w:line="360"/>
        <w:ind w:left="0" w:right="2" w:hanging="0"/>
        <w:jc w:val="both"/>
        <w:rPr>
          <w:rFonts w:eastAsia="MS Mincho" w:ascii="Arial Black" w:hAnsi="Arial Black"/>
          <w:color w:val="1F497D"/>
        </w:rPr>
      </w:pPr>
      <w:r>
        <w:rPr>
          <w:rFonts w:eastAsia="MS Mincho"/>
        </w:rPr>
        <w:t xml:space="preserve">Directorio de Archivos Rechazados: </w:t>
      </w:r>
      <w:r>
        <w:rPr>
          <w:rFonts w:eastAsia="MS Mincho" w:ascii="Arial Black" w:hAnsi="Arial Black"/>
          <w:color w:val="1F497D"/>
        </w:rPr>
        <w:t>RECHDIR</w:t>
      </w:r>
    </w:p>
    <w:p>
      <w:pPr>
        <w:pStyle w:val="PlainText"/>
        <w:shd w:fill="D6E3BC" w:val="clear"/>
        <w:spacing w:lineRule="auto" w:line="360"/>
        <w:ind w:left="0" w:right="2" w:hanging="0"/>
        <w:jc w:val="both"/>
        <w:rPr>
          <w:rFonts w:eastAsia="MS Mincho" w:ascii="Arial Black" w:hAnsi="Arial Black"/>
          <w:color w:val="1F497D"/>
        </w:rPr>
      </w:pPr>
      <w:r>
        <w:rPr>
          <w:rFonts w:eastAsia="MS Mincho"/>
        </w:rPr>
        <w:t xml:space="preserve">Directorio de Archivos Protocolizados: </w:t>
      </w:r>
      <w:r>
        <w:rPr>
          <w:rFonts w:eastAsia="MS Mincho" w:ascii="Arial Black" w:hAnsi="Arial Black"/>
          <w:color w:val="1F497D"/>
        </w:rPr>
        <w:t>PROCDIR</w:t>
      </w:r>
    </w:p>
    <w:p>
      <w:pPr>
        <w:pStyle w:val="PlainText"/>
        <w:shd w:fill="D6E3BC" w:val="clear"/>
        <w:spacing w:lineRule="auto" w:line="360"/>
        <w:ind w:left="0" w:right="2" w:hanging="0"/>
        <w:jc w:val="both"/>
        <w:rPr>
          <w:rFonts w:eastAsia="MS Mincho" w:ascii="Arial Black" w:hAnsi="Arial Black"/>
          <w:color w:val="1F497D"/>
        </w:rPr>
      </w:pPr>
      <w:r>
        <w:rPr>
          <w:rFonts w:eastAsia="MS Mincho"/>
        </w:rPr>
        <w:t xml:space="preserve">Directorio para informes y estadísticas: </w:t>
      </w:r>
      <w:r>
        <w:rPr>
          <w:rFonts w:eastAsia="MS Mincho" w:ascii="Arial Black" w:hAnsi="Arial Black"/>
          <w:color w:val="1F497D"/>
        </w:rPr>
        <w:t>INFODIR</w:t>
      </w:r>
    </w:p>
    <w:p>
      <w:pPr>
        <w:pStyle w:val="PlainText"/>
        <w:shd w:fill="D6E3BC" w:val="clear"/>
        <w:spacing w:lineRule="auto" w:line="360"/>
        <w:ind w:left="0" w:right="2" w:hanging="0"/>
        <w:jc w:val="both"/>
        <w:rPr>
          <w:rFonts w:eastAsia="MS Mincho" w:ascii="Arial Black" w:hAnsi="Arial Black"/>
          <w:color w:val="1F497D"/>
        </w:rPr>
      </w:pPr>
      <w:r>
        <w:rPr>
          <w:rFonts w:eastAsia="MS Mincho"/>
        </w:rPr>
        <w:t xml:space="preserve">Nombre para el repositorio de duplicados: </w:t>
      </w:r>
      <w:r>
        <w:rPr>
          <w:rFonts w:eastAsia="MS Mincho" w:ascii="Arial Black" w:hAnsi="Arial Black"/>
          <w:color w:val="1F497D"/>
        </w:rPr>
        <w:t>DUPDIR</w:t>
      </w:r>
    </w:p>
    <w:p>
      <w:pPr>
        <w:pStyle w:val="PlainText"/>
        <w:shd w:fill="D6E3BC" w:val="clear"/>
        <w:spacing w:lineRule="auto" w:line="360"/>
        <w:ind w:left="0" w:right="2" w:hanging="0"/>
        <w:jc w:val="both"/>
        <w:rPr>
          <w:rFonts w:eastAsia="MS Mincho"/>
        </w:rPr>
      </w:pPr>
      <w:r>
        <w:rPr>
          <w:rFonts w:eastAsia="MS Mincho"/>
        </w:rPr>
        <w:t xml:space="preserve">Directorio para Archivos de Log: </w:t>
      </w:r>
      <w:r>
        <w:rPr>
          <w:rFonts w:eastAsia="MS Mincho" w:ascii="Arial Black" w:hAnsi="Arial Black"/>
          <w:color w:val="1F497D"/>
        </w:rPr>
        <w:t xml:space="preserve">LOGDIR </w:t>
      </w:r>
      <w:r>
        <w:rPr>
          <w:rFonts w:eastAsia="MS Mincho"/>
        </w:rPr>
        <w:t>(mostrar path y listar archivos)</w:t>
      </w:r>
    </w:p>
    <w:p>
      <w:pPr>
        <w:pStyle w:val="PlainText"/>
        <w:shd w:fill="D6E3BC" w:val="clear"/>
        <w:spacing w:lineRule="auto" w:line="360"/>
        <w:ind w:left="0" w:right="2" w:hanging="0"/>
        <w:jc w:val="both"/>
        <w:rPr>
          <w:rFonts w:eastAsia="MS Mincho"/>
        </w:rPr>
      </w:pPr>
      <w:r>
        <w:rPr>
          <w:rFonts w:eastAsia="MS Mincho"/>
        </w:rPr>
        <w:t xml:space="preserve">Tamaño máximo para los archivos de log del sistema: </w:t>
      </w:r>
      <w:r>
        <w:rPr>
          <w:rFonts w:cs="Times New Roman" w:ascii="Arial Black" w:hAnsi="Arial Black"/>
          <w:color w:val="1F497D"/>
          <w:lang w:val="es-MX"/>
        </w:rPr>
        <w:t xml:space="preserve">LOGSIZE </w:t>
      </w:r>
      <w:r>
        <w:rPr>
          <w:rFonts w:eastAsia="MS Mincho"/>
        </w:rPr>
        <w:t>Kb</w:t>
      </w:r>
    </w:p>
    <w:p>
      <w:pPr>
        <w:pStyle w:val="PlainText"/>
        <w:shd w:fill="D6E3BC" w:val="clear"/>
        <w:spacing w:lineRule="auto" w:line="360"/>
        <w:ind w:left="0" w:right="2" w:hanging="0"/>
        <w:jc w:val="both"/>
        <w:rPr>
          <w:rFonts w:cs="Times New Roman" w:ascii="Arial Black" w:hAnsi="Arial Black"/>
          <w:color w:val="1F497D"/>
          <w:lang w:val="es-MX"/>
        </w:rPr>
      </w:pPr>
      <w:r>
        <w:rPr>
          <w:rFonts w:eastAsia="MS Mincho"/>
        </w:rPr>
        <w:t>Estado de la instalación:</w:t>
      </w:r>
      <w:r>
        <w:rPr>
          <w:rFonts w:cs="Times New Roman" w:ascii="Arial Black" w:hAnsi="Arial Black"/>
          <w:color w:val="1F497D"/>
          <w:lang w:val="es-MX"/>
        </w:rPr>
        <w:t xml:space="preserve"> LISTA</w:t>
      </w:r>
    </w:p>
    <w:p>
      <w:pPr>
        <w:pStyle w:val="PlainText"/>
        <w:shd w:fill="D6E3BC" w:val="clear"/>
        <w:spacing w:lineRule="auto" w:line="360"/>
        <w:ind w:left="0" w:right="2" w:hanging="0"/>
        <w:jc w:val="both"/>
        <w:rPr>
          <w:rFonts w:eastAsia="MS Mincho"/>
        </w:rPr>
      </w:pPr>
      <w:r>
        <w:rPr>
          <w:rFonts w:eastAsia="MS Mincho"/>
        </w:rPr>
        <w:t>Inicia la instalación? (Si – No) _</w:t>
      </w:r>
    </w:p>
    <w:p>
      <w:pPr>
        <w:pStyle w:val="Normal"/>
        <w:rPr>
          <w:rFonts w:eastAsia="MS Mincho"/>
          <w:b/>
          <w:bCs/>
        </w:rPr>
      </w:pPr>
      <w:r>
        <w:rPr>
          <w:rFonts w:eastAsia="MS Mincho"/>
        </w:rPr>
        <w:t xml:space="preserve">Si el usuario indica Si, Continuar en el paso: </w:t>
      </w:r>
      <w:r>
        <w:rPr>
          <w:rFonts w:eastAsia="MS Mincho"/>
          <w:b/>
          <w:bCs/>
        </w:rPr>
        <w:t>“CONFIRMAR INICIO DE INSTALACIÓN”</w:t>
      </w:r>
    </w:p>
    <w:p>
      <w:pPr>
        <w:pStyle w:val="Normal"/>
        <w:rPr>
          <w:rFonts w:eastAsia="MS Mincho"/>
        </w:rPr>
      </w:pPr>
      <w:r>
        <w:rPr>
          <w:rFonts w:eastAsia="MS Mincho"/>
        </w:rPr>
        <w:t xml:space="preserve">Si el usuario indica No, Limpiar la pantalla y continuar después del chequeo de Perl: En este caso, los valores default propuestos deben ser los recientemente ingresados por el instalador, es decir los contenidos en las variables: </w:t>
      </w:r>
      <w:r>
        <w:rPr>
          <w:rFonts w:ascii="Arial Black" w:hAnsi="Arial Black"/>
          <w:color w:val="1F497D"/>
          <w:lang w:val="es-MX"/>
        </w:rPr>
        <w:t>BINDIR</w:t>
      </w:r>
      <w:r>
        <w:rPr>
          <w:rFonts w:eastAsia="MS Mincho"/>
        </w:rPr>
        <w:t xml:space="preserve">, </w:t>
      </w:r>
      <w:r>
        <w:rPr>
          <w:rFonts w:eastAsia="MS Mincho" w:ascii="Arial Black" w:hAnsi="Arial Black"/>
          <w:color w:val="1F497D"/>
        </w:rPr>
        <w:t>NOVEDIR</w:t>
      </w:r>
      <w:r>
        <w:rPr>
          <w:rFonts w:eastAsia="MS Mincho"/>
        </w:rPr>
        <w:t xml:space="preserve">, </w:t>
      </w:r>
      <w:r>
        <w:rPr>
          <w:rFonts w:ascii="Arial Black" w:hAnsi="Arial Black"/>
          <w:color w:val="1F497D"/>
          <w:lang w:val="es-MX"/>
        </w:rPr>
        <w:t>DATASIZE</w:t>
      </w:r>
      <w:r>
        <w:rPr>
          <w:rFonts w:eastAsia="MS Mincho"/>
        </w:rPr>
        <w:t xml:space="preserve">, </w:t>
      </w:r>
      <w:r>
        <w:rPr>
          <w:rFonts w:eastAsia="MS Mincho" w:ascii="Arial Black" w:hAnsi="Arial Black"/>
          <w:color w:val="1F497D"/>
        </w:rPr>
        <w:t>INFODIR</w:t>
      </w:r>
      <w:r>
        <w:rPr>
          <w:rFonts w:eastAsia="MS Mincho"/>
        </w:rPr>
        <w:t xml:space="preserve">, </w:t>
      </w:r>
      <w:r>
        <w:rPr>
          <w:rFonts w:ascii="Arial Black" w:hAnsi="Arial Black"/>
          <w:color w:val="1F497D"/>
          <w:lang w:val="es-MX"/>
        </w:rPr>
        <w:t>LOGSIZE</w:t>
      </w:r>
      <w:r>
        <w:rPr>
          <w:rFonts w:eastAsia="MS Mincho"/>
        </w:rPr>
        <w:t>, etc.</w:t>
      </w:r>
    </w:p>
    <w:p>
      <w:pPr>
        <w:pStyle w:val="Heading6"/>
        <w:numPr>
          <w:ilvl w:val="0"/>
          <w:numId w:val="20"/>
        </w:numPr>
        <w:rPr>
          <w:rFonts w:eastAsia="MS Mincho"/>
        </w:rPr>
      </w:pPr>
      <w:bookmarkStart w:id="105" w:name="_Toc290243271"/>
      <w:bookmarkStart w:id="106" w:name="_Toc101024315"/>
      <w:bookmarkStart w:id="107" w:name="_Toc101022114"/>
      <w:bookmarkEnd w:id="105"/>
      <w:bookmarkEnd w:id="106"/>
      <w:bookmarkEnd w:id="107"/>
      <w:r>
        <w:rPr>
          <w:rFonts w:eastAsia="MS Mincho"/>
        </w:rPr>
        <w:t>CONFIRMAR INICIO DE INSTALACIÓN</w:t>
      </w:r>
    </w:p>
    <w:p>
      <w:pPr>
        <w:pStyle w:val="Normal"/>
        <w:rPr>
          <w:rFonts w:eastAsia="MS Mincho"/>
        </w:rPr>
      </w:pPr>
      <w:r>
        <w:rPr>
          <w:rFonts w:eastAsia="MS Mincho"/>
        </w:rPr>
        <w:t>Mostrar y grabar en el log el siguiente mensaje con su respuesta:</w:t>
      </w:r>
    </w:p>
    <w:p>
      <w:pPr>
        <w:pStyle w:val="PlainText"/>
        <w:shd w:fill="D6E3BC" w:val="clear"/>
        <w:spacing w:lineRule="auto" w:line="360"/>
        <w:ind w:left="0" w:right="2" w:hanging="0"/>
        <w:jc w:val="both"/>
        <w:rPr>
          <w:rFonts w:eastAsia="MS Mincho"/>
        </w:rPr>
      </w:pPr>
      <w:r>
        <w:rPr>
          <w:rFonts w:eastAsia="MS Mincho"/>
        </w:rPr>
        <w:t>Iniciando Instalación. Esta Ud. seguro? (Si-No)</w:t>
      </w:r>
    </w:p>
    <w:p>
      <w:pPr>
        <w:pStyle w:val="Normal"/>
        <w:rPr>
          <w:rFonts w:eastAsia="MS Mincho"/>
        </w:rPr>
      </w:pPr>
      <w:r>
        <w:rPr>
          <w:rFonts w:eastAsia="MS Mincho"/>
        </w:rPr>
        <w:t>Si el usuario indica Si, Continuar en el paso: “Instalación”</w:t>
      </w:r>
    </w:p>
    <w:p>
      <w:pPr>
        <w:pStyle w:val="Normal"/>
        <w:rPr>
          <w:rFonts w:eastAsia="MS Mincho"/>
          <w:b/>
          <w:bCs/>
        </w:rPr>
      </w:pPr>
      <w:r>
        <w:rPr>
          <w:rFonts w:eastAsia="MS Mincho"/>
        </w:rPr>
        <w:t xml:space="preserve">Si el usuario indica No, ir a </w:t>
      </w:r>
      <w:r>
        <w:rPr>
          <w:rFonts w:eastAsia="MS Mincho"/>
          <w:b/>
          <w:bCs/>
        </w:rPr>
        <w:t>FIN</w:t>
      </w:r>
    </w:p>
    <w:p>
      <w:pPr>
        <w:pStyle w:val="Heading6"/>
        <w:numPr>
          <w:ilvl w:val="0"/>
          <w:numId w:val="20"/>
        </w:numPr>
        <w:rPr>
          <w:rFonts w:eastAsia="MS Mincho"/>
        </w:rPr>
      </w:pPr>
      <w:bookmarkStart w:id="108" w:name="_Toc290243272"/>
      <w:bookmarkStart w:id="109" w:name="_Toc101024316"/>
      <w:bookmarkStart w:id="110" w:name="_Toc101022115"/>
      <w:bookmarkEnd w:id="108"/>
      <w:bookmarkEnd w:id="109"/>
      <w:bookmarkEnd w:id="110"/>
      <w:r>
        <w:rPr>
          <w:rFonts w:eastAsia="MS Mincho"/>
        </w:rPr>
        <w:t>Instalación</w:t>
      </w:r>
    </w:p>
    <w:p>
      <w:pPr>
        <w:pStyle w:val="Normal"/>
        <w:numPr>
          <w:ilvl w:val="1"/>
          <w:numId w:val="20"/>
        </w:numPr>
        <w:spacing w:before="0" w:after="240"/>
        <w:ind w:left="113" w:right="0" w:firstLine="56"/>
        <w:rPr>
          <w:rFonts w:eastAsia="MS Mincho"/>
        </w:rPr>
      </w:pPr>
      <w:bookmarkStart w:id="111" w:name="_Toc290243272"/>
      <w:bookmarkStart w:id="112" w:name="_Toc101024316"/>
      <w:bookmarkStart w:id="113" w:name="_Toc101022115"/>
      <w:bookmarkEnd w:id="111"/>
      <w:bookmarkEnd w:id="112"/>
      <w:bookmarkEnd w:id="113"/>
      <w:r>
        <w:rPr>
          <w:rFonts w:eastAsia="MS Mincho"/>
        </w:rPr>
        <w:t>Crear las estructuras de directorio requeridas mostrando el siguiente mensaje:</w:t>
      </w:r>
    </w:p>
    <w:p>
      <w:pPr>
        <w:pStyle w:val="PlainText"/>
        <w:shd w:fill="D6E3BC" w:val="clear"/>
        <w:spacing w:lineRule="auto" w:line="360"/>
        <w:ind w:left="0" w:right="2" w:hanging="0"/>
        <w:jc w:val="both"/>
        <w:rPr>
          <w:rFonts w:eastAsia="MS Mincho"/>
        </w:rPr>
      </w:pPr>
      <w:r>
        <w:rPr>
          <w:rFonts w:eastAsia="MS Mincho"/>
        </w:rPr>
        <w:t>Creando Estructuras de directorio. . . .</w:t>
      </w:r>
    </w:p>
    <w:p>
      <w:pPr>
        <w:pStyle w:val="PlainText"/>
        <w:rPr>
          <w:rFonts w:eastAsia="MS Mincho" w:ascii="Arial Black" w:hAnsi="Arial Black"/>
          <w:color w:val="1F497D"/>
        </w:rPr>
      </w:pPr>
      <w:r>
        <w:rPr>
          <w:rFonts w:eastAsia="MS Mincho" w:ascii="Arial Black" w:hAnsi="Arial Black"/>
          <w:color w:val="1F497D"/>
        </w:rPr>
        <w:t>BINDIR</w:t>
      </w:r>
    </w:p>
    <w:p>
      <w:pPr>
        <w:pStyle w:val="PlainText"/>
        <w:rPr/>
      </w:pPr>
      <w:r>
        <w:rPr/>
        <w:fldChar w:fldCharType="begin"/>
      </w:r>
      <w:r>
        <w:instrText> DOCPROPERTY "MAEDIR"</w:instrText>
      </w:r>
      <w:r>
        <w:fldChar w:fldCharType="separate"/>
      </w:r>
      <w:r>
        <w:t>MAEDIR</w:t>
      </w:r>
      <w:r>
        <w:fldChar w:fldCharType="end"/>
      </w:r>
    </w:p>
    <w:p>
      <w:pPr>
        <w:pStyle w:val="PlainText"/>
        <w:rPr>
          <w:rFonts w:eastAsia="MS Mincho" w:ascii="Arial Black" w:hAnsi="Arial Black"/>
          <w:color w:val="1F497D"/>
        </w:rPr>
      </w:pPr>
      <w:r>
        <w:rPr>
          <w:rFonts w:eastAsia="MS Mincho" w:ascii="Arial Black" w:hAnsi="Arial Black"/>
          <w:color w:val="1F497D"/>
        </w:rPr>
        <w:fldChar w:fldCharType="begin"/>
      </w:r>
      <w:r>
        <w:instrText> DOCPROPERTY "MAEDIR"</w:instrText>
      </w:r>
      <w:r>
        <w:fldChar w:fldCharType="separate"/>
      </w:r>
      <w:r>
        <w:t>MAEDIR</w:t>
      </w:r>
      <w:r>
        <w:fldChar w:fldCharType="end"/>
      </w:r>
      <w:r>
        <w:rPr>
          <w:rFonts w:eastAsia="MS Mincho" w:ascii="Arial Black" w:hAnsi="Arial Black"/>
          <w:color w:val="1F497D"/>
        </w:rPr>
        <w:t>/tab</w:t>
      </w:r>
    </w:p>
    <w:p>
      <w:pPr>
        <w:pStyle w:val="PlainText"/>
        <w:rPr>
          <w:rFonts w:eastAsia="MS Mincho" w:ascii="Arial Black" w:hAnsi="Arial Black"/>
          <w:color w:val="1F497D"/>
        </w:rPr>
      </w:pPr>
      <w:r>
        <w:rPr>
          <w:rFonts w:eastAsia="MS Mincho" w:ascii="Arial Black" w:hAnsi="Arial Black"/>
          <w:color w:val="1F497D"/>
        </w:rPr>
        <w:fldChar w:fldCharType="begin"/>
      </w:r>
      <w:r>
        <w:instrText> DOCPROPERTY "MAEDIR"</w:instrText>
      </w:r>
      <w:r>
        <w:fldChar w:fldCharType="separate"/>
      </w:r>
      <w:r>
        <w:t>MAEDIR</w:t>
      </w:r>
      <w:r>
        <w:fldChar w:fldCharType="end"/>
      </w:r>
      <w:r>
        <w:rPr>
          <w:rFonts w:eastAsia="MS Mincho" w:ascii="Arial Black" w:hAnsi="Arial Black"/>
          <w:color w:val="1F497D"/>
        </w:rPr>
        <w:t xml:space="preserve">/tab/ant </w:t>
      </w:r>
    </w:p>
    <w:p>
      <w:pPr>
        <w:pStyle w:val="PlainText"/>
        <w:rPr>
          <w:rFonts w:eastAsia="MS Mincho" w:ascii="Arial Black" w:hAnsi="Arial Black"/>
          <w:color w:val="1F497D"/>
        </w:rPr>
      </w:pPr>
      <w:r>
        <w:rPr>
          <w:rFonts w:eastAsia="MS Mincho" w:ascii="Arial Black" w:hAnsi="Arial Black"/>
          <w:color w:val="1F497D"/>
        </w:rPr>
        <w:t>NOVEDIR</w:t>
      </w:r>
    </w:p>
    <w:p>
      <w:pPr>
        <w:pStyle w:val="PlainText"/>
        <w:rPr>
          <w:rFonts w:eastAsia="MS Mincho" w:ascii="Arial Black" w:hAnsi="Arial Black"/>
          <w:color w:val="1F497D"/>
        </w:rPr>
      </w:pPr>
      <w:r>
        <w:rPr>
          <w:rFonts w:eastAsia="MS Mincho" w:ascii="Arial Black" w:hAnsi="Arial Black"/>
          <w:color w:val="1F497D"/>
        </w:rPr>
        <w:t>ACEPDIR</w:t>
      </w:r>
    </w:p>
    <w:p>
      <w:pPr>
        <w:pStyle w:val="PlainText"/>
        <w:rPr>
          <w:rFonts w:eastAsia="MS Mincho" w:ascii="Arial Black" w:hAnsi="Arial Black"/>
          <w:color w:val="1F497D"/>
        </w:rPr>
      </w:pPr>
      <w:r>
        <w:rPr>
          <w:rFonts w:eastAsia="MS Mincho" w:ascii="Arial Black" w:hAnsi="Arial Black"/>
          <w:color w:val="1F497D"/>
        </w:rPr>
        <w:t>RECHDIR</w:t>
      </w:r>
    </w:p>
    <w:p>
      <w:pPr>
        <w:pStyle w:val="PlainText"/>
        <w:rPr>
          <w:rFonts w:eastAsia="MS Mincho" w:ascii="Arial Black" w:hAnsi="Arial Black"/>
          <w:color w:val="1F497D"/>
        </w:rPr>
      </w:pPr>
      <w:r>
        <w:rPr>
          <w:rFonts w:eastAsia="MS Mincho" w:ascii="Arial Black" w:hAnsi="Arial Black"/>
          <w:color w:val="1F497D"/>
        </w:rPr>
        <w:t>PROCDIR</w:t>
      </w:r>
    </w:p>
    <w:p>
      <w:pPr>
        <w:pStyle w:val="PlainText"/>
        <w:rPr>
          <w:rFonts w:eastAsia="MS Mincho" w:ascii="Arial Black" w:hAnsi="Arial Black"/>
          <w:color w:val="1F497D"/>
        </w:rPr>
      </w:pPr>
      <w:r>
        <w:rPr>
          <w:rFonts w:eastAsia="MS Mincho" w:ascii="Arial Black" w:hAnsi="Arial Black"/>
          <w:color w:val="1F497D"/>
        </w:rPr>
        <w:t>PROCDIR/proc</w:t>
      </w:r>
    </w:p>
    <w:p>
      <w:pPr>
        <w:pStyle w:val="PlainText"/>
        <w:rPr>
          <w:rFonts w:eastAsia="MS Mincho" w:ascii="Arial Black" w:hAnsi="Arial Black"/>
          <w:color w:val="1F497D"/>
        </w:rPr>
      </w:pPr>
      <w:r>
        <w:rPr>
          <w:rFonts w:eastAsia="MS Mincho" w:ascii="Arial Black" w:hAnsi="Arial Black"/>
          <w:color w:val="1F497D"/>
        </w:rPr>
        <w:t>INFODIR</w:t>
      </w:r>
    </w:p>
    <w:p>
      <w:pPr>
        <w:pStyle w:val="PlainText"/>
        <w:rPr>
          <w:rFonts w:eastAsia="MS Mincho" w:ascii="Arial Black" w:hAnsi="Arial Black"/>
          <w:color w:val="1F497D"/>
        </w:rPr>
      </w:pPr>
      <w:r>
        <w:rPr>
          <w:rFonts w:eastAsia="MS Mincho" w:ascii="Arial Black" w:hAnsi="Arial Black"/>
          <w:color w:val="1F497D"/>
        </w:rPr>
        <w:t>LOGDIR</w:t>
      </w:r>
    </w:p>
    <w:p>
      <w:pPr>
        <w:pStyle w:val="Normal"/>
        <w:numPr>
          <w:ilvl w:val="1"/>
          <w:numId w:val="20"/>
        </w:numPr>
        <w:spacing w:before="0" w:after="240"/>
        <w:ind w:left="113" w:right="0" w:firstLine="56"/>
        <w:rPr>
          <w:rFonts w:eastAsia="MS Mincho"/>
        </w:rPr>
      </w:pPr>
      <w:r>
        <w:rPr>
          <w:rFonts w:eastAsia="MS Mincho"/>
        </w:rPr>
        <w:t xml:space="preserve">Mover los archivos maestros a MAEDIR y las tablas al directorio </w:t>
      </w:r>
      <w:r>
        <w:rPr>
          <w:rFonts w:eastAsia="MS Mincho"/>
        </w:rPr>
        <w:fldChar w:fldCharType="begin"/>
      </w:r>
      <w:r>
        <w:instrText> DOCPROPERTY "MAEDIR"</w:instrText>
      </w:r>
      <w:r>
        <w:fldChar w:fldCharType="separate"/>
      </w:r>
      <w:r>
        <w:t>MAEDIR</w:t>
      </w:r>
      <w:r>
        <w:fldChar w:fldCharType="end"/>
      </w:r>
      <w:r>
        <w:rPr/>
        <w:t>/tab</w:t>
      </w:r>
      <w:r>
        <w:rPr>
          <w:rFonts w:eastAsia="MS Mincho"/>
        </w:rPr>
        <w:t xml:space="preserve"> mostrando el siguiente mensaje</w:t>
      </w:r>
    </w:p>
    <w:p>
      <w:pPr>
        <w:pStyle w:val="PlainText"/>
        <w:shd w:fill="D6E3BC" w:val="clear"/>
        <w:spacing w:lineRule="auto" w:line="360"/>
        <w:ind w:left="0" w:right="2" w:hanging="0"/>
        <w:jc w:val="both"/>
        <w:rPr>
          <w:rFonts w:eastAsia="MS Mincho"/>
        </w:rPr>
      </w:pPr>
      <w:r>
        <w:rPr>
          <w:rFonts w:eastAsia="MS Mincho"/>
        </w:rPr>
        <w:t>Instalando Archivos Maestros y Tablas</w:t>
      </w:r>
    </w:p>
    <w:p>
      <w:pPr>
        <w:pStyle w:val="Normal"/>
        <w:numPr>
          <w:ilvl w:val="1"/>
          <w:numId w:val="20"/>
        </w:numPr>
        <w:spacing w:before="0" w:after="240"/>
        <w:ind w:left="113" w:right="0" w:firstLine="56"/>
        <w:rPr>
          <w:rFonts w:eastAsia="MS Mincho"/>
        </w:rPr>
      </w:pPr>
      <w:r>
        <w:rPr>
          <w:rFonts w:eastAsia="MS Mincho"/>
        </w:rPr>
        <w:t>Mover los ejecutables y funciones  al directorio BINDIR mostrando el siguiente mensaje</w:t>
      </w:r>
    </w:p>
    <w:p>
      <w:pPr>
        <w:pStyle w:val="PlainText"/>
        <w:shd w:fill="D6E3BC" w:val="clear"/>
        <w:spacing w:lineRule="auto" w:line="360"/>
        <w:ind w:left="0" w:right="2" w:hanging="0"/>
        <w:jc w:val="both"/>
        <w:rPr>
          <w:rFonts w:eastAsia="MS Mincho"/>
        </w:rPr>
      </w:pPr>
      <w:r>
        <w:rPr>
          <w:rFonts w:eastAsia="MS Mincho"/>
        </w:rPr>
        <w:t>Instalando Programas y Funciones</w:t>
      </w:r>
    </w:p>
    <w:p>
      <w:pPr>
        <w:pStyle w:val="Normal"/>
        <w:numPr>
          <w:ilvl w:val="1"/>
          <w:numId w:val="20"/>
        </w:numPr>
        <w:spacing w:before="0" w:after="240"/>
        <w:ind w:left="113" w:right="0" w:firstLine="56"/>
        <w:rPr>
          <w:rFonts w:eastAsia="MS Mincho"/>
        </w:rPr>
      </w:pPr>
      <w:r>
        <w:rPr>
          <w:rFonts w:eastAsia="MS Mincho"/>
        </w:rPr>
        <w:t>Actualizar el archivo de configuración  mostrando el siguiente mensaje</w:t>
      </w:r>
    </w:p>
    <w:p>
      <w:pPr>
        <w:pStyle w:val="PlainText"/>
        <w:shd w:fill="D6E3BC" w:val="clear"/>
        <w:spacing w:lineRule="auto" w:line="360"/>
        <w:ind w:left="0" w:right="2" w:hanging="0"/>
        <w:jc w:val="both"/>
        <w:rPr>
          <w:rFonts w:eastAsia="MS Mincho"/>
        </w:rPr>
      </w:pPr>
      <w:r>
        <w:rPr>
          <w:rFonts w:eastAsia="MS Mincho"/>
        </w:rPr>
        <w:t>Actualizando la configuración del sistema</w:t>
      </w:r>
    </w:p>
    <w:p>
      <w:pPr>
        <w:pStyle w:val="Normal"/>
        <w:rPr>
          <w:rFonts w:ascii="Arial Black" w:hAnsi="Arial Black"/>
          <w:color w:val="1F497D"/>
          <w:lang w:val="es-MX"/>
        </w:rPr>
      </w:pPr>
      <w:r>
        <w:rPr>
          <w:rFonts w:eastAsia="MS Mincho"/>
        </w:rPr>
        <w:t xml:space="preserve">Se debe almacenar la información de configuración del sistema en el archivo </w:t>
      </w:r>
      <w:r>
        <w:rPr>
          <w:rFonts w:eastAsia="MS Mincho"/>
        </w:rPr>
        <w:fldChar w:fldCharType="begin"/>
      </w:r>
      <w:r>
        <w:instrText> DOCPROPERTY "Instalador"</w:instrText>
      </w:r>
      <w:r>
        <w:fldChar w:fldCharType="separate"/>
      </w:r>
      <w:r>
        <w:t>InsPro</w:t>
      </w:r>
      <w:r>
        <w:fldChar w:fldCharType="end"/>
      </w:r>
      <w:r>
        <w:rPr>
          <w:rFonts w:eastAsia="MS Mincho"/>
        </w:rPr>
        <w:t xml:space="preserve">.conf en </w:t>
      </w:r>
      <w:r>
        <w:rPr>
          <w:rFonts w:ascii="Arial Black" w:hAnsi="Arial Black"/>
          <w:color w:val="1F497D"/>
          <w:lang w:val="es-MX"/>
        </w:rPr>
        <w:t>CONFDIR</w:t>
      </w:r>
    </w:p>
    <w:p>
      <w:pPr>
        <w:pStyle w:val="Normal"/>
        <w:rPr>
          <w:rFonts w:eastAsia="MS Mincho"/>
        </w:rPr>
      </w:pPr>
      <w:r>
        <w:rPr>
          <w:rFonts w:eastAsia="MS Mincho"/>
        </w:rPr>
        <w:t>Si el archivo de configuración no existe, crearlo, si existe actualizar los valores que correspondan.</w:t>
      </w:r>
    </w:p>
    <w:p>
      <w:pPr>
        <w:pStyle w:val="Normal"/>
        <w:rPr>
          <w:rFonts w:eastAsia="MS Mincho"/>
        </w:rPr>
      </w:pPr>
      <w:r>
        <w:rPr>
          <w:rFonts w:eastAsia="MS Mincho"/>
        </w:rPr>
        <w:t>Se debe grabar un registro para cada una de las siguientes variables:</w:t>
      </w:r>
    </w:p>
    <w:p>
      <w:pPr>
        <w:pStyle w:val="Normal"/>
        <w:rPr>
          <w:rFonts w:eastAsia="MS Mincho" w:cs="Arial"/>
        </w:rPr>
      </w:pPr>
      <w:r>
        <w:rPr>
          <w:rFonts w:cs="Arial"/>
        </w:rPr>
        <w:t xml:space="preserve">GRUPO, </w:t>
      </w:r>
      <w:r>
        <w:rPr>
          <w:rFonts w:cs="Arial"/>
          <w:lang w:val="es-MX"/>
        </w:rPr>
        <w:t>CONFDIR</w:t>
      </w:r>
      <w:r>
        <w:rPr>
          <w:rFonts w:cs="Arial"/>
        </w:rPr>
        <w:t>, BINDIR</w:t>
      </w:r>
      <w:r>
        <w:rPr>
          <w:rFonts w:cs="Arial"/>
          <w:color w:val="0000FF"/>
        </w:rPr>
        <w:t xml:space="preserve">, </w:t>
      </w:r>
      <w:r>
        <w:rPr>
          <w:rFonts w:eastAsia="MS Mincho" w:cs="Arial"/>
          <w:color w:val="0000FF"/>
        </w:rPr>
        <w:fldChar w:fldCharType="begin"/>
      </w:r>
      <w:r>
        <w:instrText> DOCPROPERTY "MAEDIR"</w:instrText>
      </w:r>
      <w:r>
        <w:fldChar w:fldCharType="separate"/>
      </w:r>
      <w:r>
        <w:t>MAEDIR</w:t>
      </w:r>
      <w:r>
        <w:fldChar w:fldCharType="end"/>
      </w:r>
      <w:r>
        <w:rPr>
          <w:rFonts w:cs="Arial"/>
          <w:color w:val="0000FF"/>
        </w:rPr>
        <w:t xml:space="preserve">, </w:t>
      </w:r>
      <w:r>
        <w:rPr>
          <w:rFonts w:eastAsia="MS Mincho" w:cs="Arial"/>
        </w:rPr>
        <w:t>NOVEDIR</w:t>
      </w:r>
      <w:r>
        <w:rPr>
          <w:rFonts w:cs="Arial"/>
        </w:rPr>
        <w:t>, DATASIZE,  ACEPDIR, RECHDIR, PROCDIR, INFODIR, DUPDIR, LOGDIR, LOGSIZE</w:t>
      </w:r>
      <w:r>
        <w:rPr>
          <w:rFonts w:eastAsia="MS Mincho" w:cs="Arial"/>
        </w:rPr>
        <w:t xml:space="preserve"> </w:t>
      </w:r>
    </w:p>
    <w:p>
      <w:pPr>
        <w:pStyle w:val="Normal"/>
        <w:numPr>
          <w:ilvl w:val="1"/>
          <w:numId w:val="20"/>
        </w:numPr>
        <w:spacing w:before="0" w:after="240"/>
        <w:ind w:left="113" w:right="0" w:firstLine="56"/>
        <w:rPr>
          <w:rFonts w:eastAsia="MS Mincho"/>
        </w:rPr>
      </w:pPr>
      <w:r>
        <w:rPr>
          <w:rFonts w:eastAsia="MS Mincho"/>
        </w:rPr>
        <w:t>Borrar archivos temporarios, si los hubiese generado</w:t>
      </w:r>
    </w:p>
    <w:p>
      <w:pPr>
        <w:pStyle w:val="Normal"/>
        <w:numPr>
          <w:ilvl w:val="1"/>
          <w:numId w:val="20"/>
        </w:numPr>
        <w:spacing w:before="0" w:after="240"/>
        <w:ind w:left="113" w:right="0" w:firstLine="56"/>
        <w:rPr>
          <w:rFonts w:eastAsia="MS Mincho"/>
        </w:rPr>
      </w:pPr>
      <w:bookmarkStart w:id="114" w:name="_Toc290243277"/>
      <w:bookmarkStart w:id="115" w:name="_Toc101024323"/>
      <w:bookmarkStart w:id="116" w:name="_Toc101022122"/>
      <w:bookmarkEnd w:id="114"/>
      <w:bookmarkEnd w:id="115"/>
      <w:bookmarkEnd w:id="116"/>
      <w:r>
        <w:rPr>
          <w:rFonts w:eastAsia="MS Mincho"/>
        </w:rPr>
        <w:t>Mostrar mensaje de fin de instalación</w:t>
      </w:r>
    </w:p>
    <w:p>
      <w:pPr>
        <w:pStyle w:val="PlainText"/>
        <w:shd w:fill="D6E3BC" w:val="clear"/>
        <w:spacing w:lineRule="auto" w:line="360"/>
        <w:ind w:left="0" w:right="2" w:hanging="0"/>
        <w:jc w:val="both"/>
        <w:rPr>
          <w:rFonts w:cs="Calibri" w:ascii="Arial Black" w:hAnsi="Arial Black"/>
          <w:color w:val="1F497D"/>
          <w:szCs w:val="22"/>
        </w:rPr>
      </w:pPr>
      <w:r>
        <w:rPr>
          <w:rFonts w:eastAsia="MS Mincho"/>
        </w:rPr>
        <w:t xml:space="preserve">Instalación </w:t>
      </w:r>
      <w:r>
        <w:rPr>
          <w:rFonts w:cs="Calibri" w:ascii="Arial Black" w:hAnsi="Arial Black"/>
          <w:color w:val="1F497D"/>
          <w:szCs w:val="22"/>
        </w:rPr>
        <w:t>CONCLUIDA</w:t>
      </w:r>
    </w:p>
    <w:p>
      <w:pPr>
        <w:pStyle w:val="Heading6"/>
        <w:numPr>
          <w:ilvl w:val="0"/>
          <w:numId w:val="20"/>
        </w:numPr>
        <w:rPr>
          <w:rFonts w:eastAsia="MS Mincho"/>
        </w:rPr>
      </w:pPr>
      <w:bookmarkStart w:id="117" w:name="_Toc101024324"/>
      <w:bookmarkStart w:id="118" w:name="_Toc101022123"/>
      <w:bookmarkStart w:id="119" w:name="_Toc290243278"/>
      <w:bookmarkEnd w:id="117"/>
      <w:bookmarkEnd w:id="118"/>
      <w:bookmarkEnd w:id="119"/>
      <w:r>
        <w:rPr>
          <w:rFonts w:eastAsia="MS Mincho"/>
        </w:rPr>
        <w:t>FIN</w:t>
      </w:r>
    </w:p>
    <w:p>
      <w:pPr>
        <w:pStyle w:val="Normal"/>
        <w:rPr>
          <w:rFonts w:eastAsia="MS Mincho"/>
        </w:rPr>
      </w:pPr>
      <w:bookmarkStart w:id="120" w:name="_Toc101024324"/>
      <w:bookmarkStart w:id="121" w:name="_Toc101022123"/>
      <w:bookmarkStart w:id="122" w:name="_Toc101024326"/>
      <w:bookmarkStart w:id="123" w:name="_Toc101022125"/>
      <w:bookmarkStart w:id="124" w:name="_MINICIO,_Comando_de"/>
      <w:bookmarkEnd w:id="120"/>
      <w:bookmarkEnd w:id="121"/>
      <w:bookmarkEnd w:id="122"/>
      <w:bookmarkEnd w:id="123"/>
      <w:bookmarkEnd w:id="124"/>
      <w:r>
        <w:rPr>
          <w:rFonts w:eastAsia="MS Mincho"/>
        </w:rPr>
        <w:t>Cerrar el archivo</w:t>
      </w:r>
      <w:r>
        <w:rPr>
          <w:rFonts w:eastAsia="MS Mincho"/>
          <w:color w:val="0000FF"/>
        </w:rPr>
        <w:t xml:space="preserve"> </w:t>
      </w:r>
      <w:r>
        <w:rPr>
          <w:rFonts w:eastAsia="MS Mincho"/>
          <w:color w:val="0000FF"/>
        </w:rPr>
        <w:fldChar w:fldCharType="begin"/>
      </w:r>
      <w:r>
        <w:instrText> DOCPROPERTY "Instalador"</w:instrText>
      </w:r>
      <w:r>
        <w:fldChar w:fldCharType="separate"/>
      </w:r>
      <w:r>
        <w:t>InsPro</w:t>
      </w:r>
      <w:r>
        <w:fldChar w:fldCharType="end"/>
      </w:r>
      <w:r>
        <w:rPr>
          <w:rFonts w:eastAsia="MS Mincho"/>
        </w:rPr>
        <w:t>.log y Terminar el proceso</w:t>
      </w:r>
    </w:p>
    <w:p>
      <w:pPr>
        <w:pStyle w:val="Heading2"/>
        <w:pageBreakBefore/>
        <w:rPr>
          <w:lang w:val="es-MX"/>
        </w:rPr>
      </w:pPr>
      <w:bookmarkStart w:id="125" w:name="_Toc101024326"/>
      <w:bookmarkStart w:id="126" w:name="_Toc101022125"/>
      <w:bookmarkStart w:id="127" w:name="_Toc416390045"/>
      <w:bookmarkEnd w:id="125"/>
      <w:bookmarkEnd w:id="126"/>
      <w:r>
        <w:rPr>
          <w:lang w:val="es-MX"/>
        </w:rPr>
        <w:t xml:space="preserve">Inicialización: </w:t>
      </w:r>
      <w:bookmarkEnd w:id="127"/>
      <w:r>
        <w:rPr>
          <w:lang w:val="es-MX"/>
        </w:rPr>
        <w:fldChar w:fldCharType="begin"/>
      </w:r>
      <w:r>
        <w:instrText> DOCPROPERTY "Inicializador"</w:instrText>
      </w:r>
      <w:r>
        <w:fldChar w:fldCharType="separate"/>
      </w:r>
      <w:r>
        <w:t>IniPro</w:t>
      </w:r>
      <w:r>
        <w:fldChar w:fldCharType="end"/>
      </w:r>
    </w:p>
    <w:p>
      <w:pPr>
        <w:pStyle w:val="Heading4"/>
        <w:rPr>
          <w:lang w:val="es-MX"/>
        </w:rPr>
      </w:pPr>
      <w:bookmarkStart w:id="128" w:name="_Toc352709087"/>
      <w:bookmarkStart w:id="129" w:name="_Toc196293833"/>
      <w:bookmarkStart w:id="130" w:name="_Toc133421568"/>
      <w:r>
        <w:rPr>
          <w:lang w:val="es-MX"/>
        </w:rPr>
        <w:t>Input</w:t>
      </w:r>
    </w:p>
    <w:p>
      <w:pPr>
        <w:pStyle w:val="Normal"/>
        <w:numPr>
          <w:ilvl w:val="0"/>
          <w:numId w:val="6"/>
        </w:numPr>
        <w:spacing w:before="0" w:afterAutospacing="1"/>
        <w:ind w:left="714" w:right="0" w:hanging="360"/>
        <w:jc w:val="both"/>
        <w:rPr>
          <w:rFonts w:eastAsia="MS Mincho"/>
        </w:rPr>
      </w:pPr>
      <w:r>
        <w:rPr>
          <w:lang w:val="es-MX"/>
        </w:rPr>
        <w:t>Archivo de Configuración</w:t>
        <w:tab/>
      </w:r>
      <w:r>
        <w:rPr>
          <w:rFonts w:ascii="Arial Black" w:hAnsi="Arial Black"/>
          <w:color w:val="1F497D"/>
          <w:lang w:val="es-MX"/>
        </w:rPr>
        <w:t>CONFDIR/</w:t>
      </w:r>
      <w:r>
        <w:rPr>
          <w:rFonts w:ascii="Arial Black" w:hAnsi="Arial Black"/>
          <w:color w:val="1F497D"/>
          <w:lang w:val="es-MX"/>
        </w:rPr>
        <w:fldChar w:fldCharType="begin"/>
      </w:r>
      <w:r>
        <w:instrText> DOCPROPERTY "Instalador"</w:instrText>
      </w:r>
      <w:r>
        <w:fldChar w:fldCharType="separate"/>
      </w:r>
      <w:r>
        <w:t>InsPro</w:t>
      </w:r>
      <w:r>
        <w:fldChar w:fldCharType="end"/>
      </w:r>
      <w:r>
        <w:rPr>
          <w:rFonts w:eastAsia="MS Mincho"/>
        </w:rPr>
        <w:t xml:space="preserve">.conf </w:t>
      </w:r>
    </w:p>
    <w:p>
      <w:pPr>
        <w:pStyle w:val="Normal"/>
        <w:numPr>
          <w:ilvl w:val="0"/>
          <w:numId w:val="6"/>
        </w:numPr>
        <w:spacing w:before="0" w:afterAutospacing="1"/>
        <w:ind w:left="714" w:right="0" w:hanging="360"/>
        <w:jc w:val="both"/>
        <w:rPr>
          <w:lang w:val="es-MX"/>
        </w:rPr>
      </w:pPr>
      <w:r>
        <w:rPr>
          <w:lang w:val="es-MX"/>
        </w:rPr>
        <w:t xml:space="preserve">Ejecutables </w:t>
        <w:tab/>
        <w:tab/>
        <w:tab/>
      </w:r>
      <w:r>
        <w:rPr>
          <w:rFonts w:ascii="Arial Black" w:hAnsi="Arial Black"/>
          <w:color w:val="1F497D"/>
          <w:lang w:val="es-MX"/>
        </w:rPr>
        <w:t>BINDIR</w:t>
      </w:r>
      <w:r>
        <w:rPr>
          <w:lang w:val="es-MX"/>
        </w:rPr>
        <w:t>/*</w:t>
      </w:r>
    </w:p>
    <w:p>
      <w:pPr>
        <w:pStyle w:val="Normal"/>
        <w:numPr>
          <w:ilvl w:val="0"/>
          <w:numId w:val="6"/>
        </w:numPr>
        <w:spacing w:before="0" w:afterAutospacing="1"/>
        <w:ind w:left="714" w:right="0" w:hanging="360"/>
        <w:jc w:val="both"/>
        <w:rPr>
          <w:lang w:val="es-MX"/>
        </w:rPr>
      </w:pPr>
      <w:r>
        <w:rPr>
          <w:lang w:val="es-MX"/>
        </w:rPr>
        <w:t xml:space="preserve">Maestros y Tablas </w:t>
        <w:tab/>
        <w:tab/>
      </w:r>
      <w:r>
        <w:rPr>
          <w:rFonts w:ascii="Arial Black" w:hAnsi="Arial Black"/>
          <w:color w:val="1F497D"/>
          <w:lang w:val="es-MX"/>
        </w:rPr>
        <w:t>MAEDIR</w:t>
      </w:r>
      <w:r>
        <w:rPr>
          <w:lang w:val="es-MX"/>
        </w:rPr>
        <w:t>/*</w:t>
      </w:r>
    </w:p>
    <w:p>
      <w:pPr>
        <w:pStyle w:val="Heading4"/>
        <w:spacing w:before="0" w:after="0"/>
        <w:rPr>
          <w:lang w:val="es-MX"/>
        </w:rPr>
      </w:pPr>
      <w:r>
        <w:rPr>
          <w:lang w:val="es-MX"/>
        </w:rPr>
        <w:t>Output</w:t>
      </w:r>
    </w:p>
    <w:p>
      <w:pPr>
        <w:pStyle w:val="Normal"/>
        <w:numPr>
          <w:ilvl w:val="0"/>
          <w:numId w:val="19"/>
        </w:numPr>
        <w:rPr/>
      </w:pPr>
      <w:r>
        <w:rPr>
          <w:lang w:val="es-MX"/>
        </w:rPr>
        <w:t xml:space="preserve">Log del Comando </w:t>
      </w:r>
      <w:r>
        <w:rPr>
          <w:color w:val="0000FF"/>
          <w:lang w:val="es-MX"/>
        </w:rPr>
        <w:tab/>
        <w:tab/>
      </w:r>
      <w:r>
        <w:rPr>
          <w:rFonts w:cs="Arial" w:ascii="Arial Black" w:hAnsi="Arial Black"/>
          <w:color w:val="1F497D"/>
          <w:lang w:val="es-MX"/>
        </w:rPr>
        <w:t>LOGDIR</w:t>
      </w:r>
      <w:r>
        <w:rPr/>
        <w:t>/</w:t>
      </w:r>
      <w:r>
        <w:rPr/>
        <w:fldChar w:fldCharType="begin"/>
      </w:r>
      <w:r>
        <w:instrText> DOCPROPERTY "Inicializador"</w:instrText>
      </w:r>
      <w:r>
        <w:fldChar w:fldCharType="separate"/>
      </w:r>
      <w:r>
        <w:t>IniPro</w:t>
      </w:r>
      <w:r>
        <w:fldChar w:fldCharType="end"/>
      </w:r>
    </w:p>
    <w:p>
      <w:pPr>
        <w:pStyle w:val="Heading4"/>
        <w:rPr>
          <w:lang w:val="es-MX"/>
        </w:rPr>
      </w:pPr>
      <w:bookmarkStart w:id="131" w:name="_Toc352709087"/>
      <w:bookmarkStart w:id="132" w:name="_Toc196293833"/>
      <w:bookmarkStart w:id="133" w:name="_Toc133421568"/>
      <w:bookmarkEnd w:id="131"/>
      <w:bookmarkEnd w:id="132"/>
      <w:bookmarkEnd w:id="133"/>
      <w:r>
        <w:rPr>
          <w:lang w:val="es-MX"/>
        </w:rPr>
        <w:t>Descripción</w:t>
      </w:r>
    </w:p>
    <w:p>
      <w:pPr>
        <w:pStyle w:val="Normal"/>
        <w:rPr>
          <w:lang w:val="es-MX"/>
        </w:rPr>
      </w:pPr>
      <w:r>
        <w:rPr>
          <w:lang w:val="es-MX"/>
        </w:rPr>
        <w:t xml:space="preserve">El propósito de este comando es preparar el entorno de ejecución del TP (ambiente). </w:t>
      </w:r>
    </w:p>
    <w:p>
      <w:pPr>
        <w:pStyle w:val="Normal"/>
        <w:numPr>
          <w:ilvl w:val="0"/>
          <w:numId w:val="5"/>
        </w:numPr>
        <w:spacing w:before="0" w:afterAutospacing="1"/>
        <w:ind w:left="714" w:right="0" w:hanging="360"/>
        <w:jc w:val="both"/>
        <w:rPr>
          <w:lang w:val="es-MX"/>
        </w:rPr>
      </w:pPr>
      <w:r>
        <w:rPr>
          <w:lang w:val="es-MX"/>
        </w:rPr>
        <w:t>Es el primero en orden de ejecución</w:t>
      </w:r>
    </w:p>
    <w:p>
      <w:pPr>
        <w:pStyle w:val="Normal"/>
        <w:numPr>
          <w:ilvl w:val="0"/>
          <w:numId w:val="5"/>
        </w:numPr>
        <w:spacing w:before="0" w:afterAutospacing="1"/>
        <w:ind w:left="714" w:right="0" w:hanging="360"/>
        <w:jc w:val="both"/>
        <w:rPr>
          <w:lang w:val="es-MX"/>
        </w:rPr>
      </w:pPr>
      <w:r>
        <w:rPr>
          <w:lang w:val="es-MX"/>
        </w:rPr>
        <w:t>Se dispara manualmente</w:t>
      </w:r>
    </w:p>
    <w:p>
      <w:pPr>
        <w:pStyle w:val="Normal"/>
        <w:numPr>
          <w:ilvl w:val="0"/>
          <w:numId w:val="5"/>
        </w:numPr>
        <w:spacing w:before="0" w:afterAutospacing="1"/>
        <w:ind w:left="714" w:right="0" w:hanging="360"/>
        <w:jc w:val="both"/>
        <w:rPr>
          <w:lang w:val="es-MX"/>
        </w:rPr>
      </w:pPr>
      <w:r>
        <w:rPr>
          <w:lang w:val="es-MX"/>
        </w:rPr>
        <w:t xml:space="preserve">Graba en el archivo de Log a través del </w:t>
      </w:r>
      <w:r>
        <w:rPr>
          <w:lang w:val="es-MX"/>
        </w:rPr>
        <w:fldChar w:fldCharType="begin"/>
      </w:r>
      <w:r>
        <w:instrText> DOCPROPERTY "Glog"</w:instrText>
      </w:r>
      <w:r>
        <w:fldChar w:fldCharType="separate"/>
      </w:r>
      <w:r>
        <w:t>Glog</w:t>
      </w:r>
      <w:r>
        <w:fldChar w:fldCharType="end"/>
      </w:r>
    </w:p>
    <w:p>
      <w:pPr>
        <w:pStyle w:val="Normal"/>
        <w:numPr>
          <w:ilvl w:val="0"/>
          <w:numId w:val="5"/>
        </w:numPr>
        <w:spacing w:before="0" w:afterAutospacing="1"/>
        <w:ind w:left="714" w:right="0" w:hanging="360"/>
        <w:jc w:val="both"/>
        <w:rPr>
          <w:lang w:val="es-MX"/>
        </w:rPr>
      </w:pPr>
      <w:r>
        <w:rPr>
          <w:lang w:val="es-MX"/>
        </w:rPr>
        <w:t xml:space="preserve">Invoca, si corresponde, al siguiente paso </w:t>
      </w:r>
      <w:r>
        <w:rPr>
          <w:lang w:val="es-MX"/>
        </w:rPr>
        <w:fldChar w:fldCharType="begin"/>
      </w:r>
      <w:r>
        <w:instrText> DOCPROPERTY "Demonio"</w:instrText>
      </w:r>
      <w:r>
        <w:fldChar w:fldCharType="separate"/>
      </w:r>
      <w:r>
        <w:t>RecPro</w:t>
      </w:r>
      <w:r>
        <w:fldChar w:fldCharType="end"/>
      </w:r>
    </w:p>
    <w:p>
      <w:pPr>
        <w:pStyle w:val="Normal"/>
        <w:spacing w:before="0" w:after="0"/>
        <w:rPr/>
      </w:pPr>
      <w:r>
        <w:rPr/>
        <w:t xml:space="preserve">El Proceso se inicia con el aseguramiento de la disponibilidad de la información para llevar adelante el proceso total: Es indispensable contar con el archivo de configuración, los comandos, archivos maestros </w:t>
      </w:r>
      <w:r>
        <w:rPr>
          <w:rFonts w:eastAsia="MS Mincho"/>
        </w:rPr>
        <w:t>y tablas</w:t>
      </w:r>
      <w:r>
        <w:rPr/>
        <w:t xml:space="preserve"> con los permisos adecuados.</w:t>
      </w:r>
    </w:p>
    <w:p>
      <w:pPr>
        <w:pStyle w:val="Normal"/>
        <w:rPr>
          <w:lang w:val="es-MX"/>
        </w:rPr>
      </w:pPr>
      <w:r>
        <w:rPr/>
        <w:t>Continúa con la asignación de valor a un conjunto de variables de ambiente y luego o</w:t>
      </w:r>
      <w:r>
        <w:rPr>
          <w:lang w:val="es-MX"/>
        </w:rPr>
        <w:t xml:space="preserve">frece arrancar automáticamente el comando de recepción de documentos para protocolización. </w:t>
      </w:r>
    </w:p>
    <w:p>
      <w:pPr>
        <w:pStyle w:val="Normal"/>
        <w:rPr>
          <w:rFonts w:cs="Arial"/>
          <w:lang w:val="es-MX"/>
        </w:rPr>
      </w:pPr>
      <w:r>
        <w:rPr>
          <w:rFonts w:cs="Arial"/>
          <w:lang w:val="es-MX"/>
        </w:rPr>
        <w:t>El resto de los comandos JAMAS deben acceder al archivo de configuración para conocer directorios, deben usar las variables de ambiente que define este proceso.</w:t>
      </w:r>
    </w:p>
    <w:p>
      <w:pPr>
        <w:pStyle w:val="Normal"/>
        <w:rPr/>
      </w:pPr>
      <w:r>
        <w:rPr/>
        <w:t>No se puede ejecutar ningún comando principal si la inicialización de ambiente no fue realizada</w:t>
      </w:r>
    </w:p>
    <w:p>
      <w:pPr>
        <w:pStyle w:val="Normal"/>
        <w:rPr>
          <w:color w:val="00B050"/>
        </w:rPr>
      </w:pPr>
      <w:r>
        <w:rPr>
          <w:color w:val="00B050"/>
        </w:rPr>
        <w:t>Indicar en las Hipótesis Globales donde se realiza este control: en el programa llamador o en el llamado.</w:t>
      </w:r>
    </w:p>
    <w:p>
      <w:pPr>
        <w:pStyle w:val="Heading4"/>
        <w:rPr>
          <w:lang w:val="es-MX"/>
        </w:rPr>
      </w:pPr>
      <w:r>
        <w:rPr>
          <w:lang w:val="es-MX"/>
        </w:rPr>
        <w:t>Pasos Sugeridos</w:t>
      </w:r>
    </w:p>
    <w:p>
      <w:pPr>
        <w:pStyle w:val="Heading6"/>
        <w:numPr>
          <w:ilvl w:val="0"/>
          <w:numId w:val="34"/>
        </w:numPr>
        <w:spacing w:before="120" w:after="280"/>
        <w:rPr>
          <w:rFonts w:eastAsia="MS Mincho"/>
        </w:rPr>
      </w:pPr>
      <w:r>
        <w:rPr>
          <w:rFonts w:eastAsia="MS Mincho"/>
        </w:rPr>
        <w:t xml:space="preserve">Verificar si el ambiente ya ha sido inicializado. </w:t>
      </w:r>
    </w:p>
    <w:p>
      <w:pPr>
        <w:pStyle w:val="Normal"/>
        <w:rPr>
          <w:lang w:val="es-MX"/>
        </w:rPr>
      </w:pPr>
      <w:r>
        <w:rPr/>
        <w:fldChar w:fldCharType="begin"/>
      </w:r>
      <w:r>
        <w:instrText> DOCPROPERTY "Inicializador"</w:instrText>
      </w:r>
      <w:r>
        <w:fldChar w:fldCharType="separate"/>
      </w:r>
      <w:r>
        <w:t>IniPro</w:t>
      </w:r>
      <w:r>
        <w:fldChar w:fldCharType="end"/>
      </w:r>
      <w:r>
        <w:rPr>
          <w:color w:val="0000FF"/>
          <w:lang w:val="es-MX"/>
        </w:rPr>
        <w:t xml:space="preserve"> </w:t>
      </w:r>
      <w:r>
        <w:rPr>
          <w:lang w:val="es-MX"/>
        </w:rPr>
        <w:t xml:space="preserve">debe setear las variables de ambiente una sola vez por cada sesión de usuario. </w:t>
      </w:r>
    </w:p>
    <w:p>
      <w:pPr>
        <w:pStyle w:val="Normal"/>
        <w:rPr>
          <w:lang w:val="es-MX"/>
        </w:rPr>
      </w:pPr>
      <w:r>
        <w:rPr>
          <w:lang w:val="es-MX"/>
        </w:rPr>
        <w:t>Si se intenta ejecutar nuevamente este comando, explicar la situación, (por ejemplo indicar “ambiente ya inicializado, si quiere reiniciar termine su sesión e ingrese nuevamente”)</w:t>
      </w:r>
    </w:p>
    <w:p>
      <w:pPr>
        <w:pStyle w:val="Normal"/>
        <w:rPr>
          <w:lang w:val="es-MX"/>
        </w:rPr>
      </w:pPr>
      <w:r>
        <w:rPr>
          <w:lang w:val="es-MX"/>
        </w:rPr>
        <w:t xml:space="preserve">Grabar en el log  y terminar la ejecución. </w:t>
      </w:r>
    </w:p>
    <w:p>
      <w:pPr>
        <w:pStyle w:val="Heading6"/>
        <w:numPr>
          <w:ilvl w:val="0"/>
          <w:numId w:val="34"/>
        </w:numPr>
        <w:spacing w:before="120" w:after="280"/>
        <w:rPr>
          <w:rFonts w:eastAsia="MS Mincho"/>
        </w:rPr>
      </w:pPr>
      <w:r>
        <w:rPr>
          <w:rFonts w:eastAsia="MS Mincho"/>
        </w:rPr>
        <w:t xml:space="preserve">Verificar que la instalación está completa </w:t>
      </w:r>
    </w:p>
    <w:p>
      <w:pPr>
        <w:pStyle w:val="Normal"/>
        <w:rPr/>
      </w:pPr>
      <w:r>
        <w:rPr/>
        <w:t>Si se detecta algún faltante en la instalación (ya sea script o archivo maestro o tabla), explicar la situación, indicar los componentes faltantes, dar indicaciones para que el usuario ejecute el instalador, reiniciar el sistema, etc…</w:t>
      </w:r>
    </w:p>
    <w:p>
      <w:pPr>
        <w:pStyle w:val="Normal"/>
        <w:rPr>
          <w:rFonts w:eastAsia="MS Mincho"/>
        </w:rPr>
      </w:pPr>
      <w:r>
        <w:rPr>
          <w:lang w:val="es-MX"/>
        </w:rPr>
        <w:t xml:space="preserve">Este control también debe contemplar que existan en el </w:t>
      </w:r>
      <w:r>
        <w:rPr>
          <w:rFonts w:eastAsia="MS Mincho"/>
        </w:rPr>
        <w:t xml:space="preserve">directorio </w:t>
      </w:r>
      <w:r>
        <w:rPr>
          <w:rFonts w:eastAsia="MS Mincho" w:ascii="Arial Black" w:hAnsi="Arial Black"/>
          <w:color w:val="1F497D"/>
        </w:rPr>
        <w:t xml:space="preserve">MAEDIR </w:t>
      </w:r>
      <w:r>
        <w:rPr>
          <w:lang w:val="es-MX"/>
        </w:rPr>
        <w:t>los archivos maestros</w:t>
      </w:r>
      <w:r>
        <w:rPr>
          <w:rFonts w:eastAsia="MS Mincho"/>
        </w:rPr>
        <w:t xml:space="preserve">  y tablas del sistema: </w:t>
      </w:r>
    </w:p>
    <w:p>
      <w:pPr>
        <w:pStyle w:val="Normal"/>
        <w:numPr>
          <w:ilvl w:val="0"/>
          <w:numId w:val="6"/>
        </w:numPr>
        <w:spacing w:before="0" w:afterAutospacing="1"/>
        <w:ind w:left="714" w:right="0" w:hanging="360"/>
        <w:jc w:val="both"/>
        <w:rPr>
          <w:lang w:val="es-MX"/>
        </w:rPr>
      </w:pPr>
      <w:r>
        <w:rPr>
          <w:lang w:val="es-MX"/>
        </w:rPr>
        <w:t>Maestro de Emisores autorizados</w:t>
        <w:tab/>
        <w:tab/>
      </w:r>
      <w:r>
        <w:rPr>
          <w:rFonts w:ascii="Arial Black" w:hAnsi="Arial Black"/>
          <w:color w:val="1F497D"/>
          <w:lang w:val="es-MX"/>
        </w:rPr>
        <w:t>MAEDIR</w:t>
      </w:r>
      <w:r>
        <w:rPr>
          <w:lang w:val="es-MX"/>
        </w:rPr>
        <w:t>/emisores.mae</w:t>
      </w:r>
    </w:p>
    <w:p>
      <w:pPr>
        <w:pStyle w:val="Normal"/>
        <w:numPr>
          <w:ilvl w:val="0"/>
          <w:numId w:val="6"/>
        </w:numPr>
        <w:spacing w:before="0" w:afterAutospacing="1"/>
        <w:ind w:left="714" w:right="0" w:hanging="360"/>
        <w:jc w:val="both"/>
        <w:rPr>
          <w:lang w:val="es-MX"/>
        </w:rPr>
      </w:pPr>
      <w:r>
        <w:rPr>
          <w:lang w:val="es-MX"/>
        </w:rPr>
        <w:t>Maestro de tipos de Normas</w:t>
        <w:tab/>
        <w:tab/>
        <w:tab/>
      </w:r>
      <w:r>
        <w:rPr>
          <w:rFonts w:ascii="Arial Black" w:hAnsi="Arial Black"/>
          <w:color w:val="1F497D"/>
          <w:lang w:val="es-MX"/>
        </w:rPr>
        <w:t>MAEDIR</w:t>
      </w:r>
      <w:r>
        <w:rPr>
          <w:lang w:val="es-MX"/>
        </w:rPr>
        <w:t>/normas.mae</w:t>
      </w:r>
    </w:p>
    <w:p>
      <w:pPr>
        <w:pStyle w:val="Normal"/>
        <w:numPr>
          <w:ilvl w:val="0"/>
          <w:numId w:val="6"/>
        </w:numPr>
        <w:spacing w:before="0" w:afterAutospacing="1"/>
        <w:ind w:left="714" w:right="0" w:hanging="360"/>
        <w:jc w:val="both"/>
        <w:rPr>
          <w:lang w:val="es-MX"/>
        </w:rPr>
      </w:pPr>
      <w:r>
        <w:rPr>
          <w:lang w:val="es-MX"/>
        </w:rPr>
        <w:t>Maestro de gestiones</w:t>
        <w:tab/>
        <w:tab/>
        <w:tab/>
        <w:tab/>
      </w:r>
      <w:r>
        <w:rPr>
          <w:rFonts w:ascii="Arial Black" w:hAnsi="Arial Black"/>
          <w:color w:val="1F497D"/>
          <w:lang w:val="es-MX"/>
        </w:rPr>
        <w:t>MAEDIR</w:t>
      </w:r>
      <w:r>
        <w:rPr>
          <w:lang w:val="es-MX"/>
        </w:rPr>
        <w:t>/gestiones.mae</w:t>
      </w:r>
    </w:p>
    <w:p>
      <w:pPr>
        <w:pStyle w:val="Normal"/>
        <w:numPr>
          <w:ilvl w:val="0"/>
          <w:numId w:val="6"/>
        </w:numPr>
        <w:spacing w:before="0" w:afterAutospacing="1"/>
        <w:ind w:left="714" w:right="0" w:hanging="360"/>
        <w:jc w:val="both"/>
        <w:rPr>
          <w:lang w:val="es-MX"/>
        </w:rPr>
      </w:pPr>
      <w:r>
        <w:rPr>
          <w:lang w:val="es-MX"/>
        </w:rPr>
        <w:t>Tabla de Normas por Emisor</w:t>
        <w:tab/>
        <w:tab/>
        <w:tab/>
      </w:r>
      <w:r>
        <w:rPr>
          <w:rFonts w:ascii="Arial Black" w:hAnsi="Arial Black"/>
          <w:color w:val="1F497D"/>
          <w:lang w:val="es-MX"/>
        </w:rPr>
        <w:t>MAEDIR</w:t>
      </w:r>
      <w:r>
        <w:rPr>
          <w:lang w:val="es-MX"/>
        </w:rPr>
        <w:t>/tab/nxe.tab</w:t>
      </w:r>
    </w:p>
    <w:p>
      <w:pPr>
        <w:pStyle w:val="Normal"/>
        <w:numPr>
          <w:ilvl w:val="0"/>
          <w:numId w:val="6"/>
        </w:numPr>
        <w:spacing w:before="0" w:afterAutospacing="1"/>
        <w:ind w:left="714" w:right="0" w:hanging="360"/>
        <w:jc w:val="both"/>
        <w:rPr>
          <w:lang w:val="es-MX"/>
        </w:rPr>
      </w:pPr>
      <w:r>
        <w:rPr>
          <w:lang w:val="es-MX"/>
        </w:rPr>
        <w:t>Tabla de contadores por año-gestión</w:t>
        <w:tab/>
        <w:tab/>
      </w:r>
      <w:r>
        <w:rPr>
          <w:rFonts w:ascii="Arial Black" w:hAnsi="Arial Black"/>
          <w:color w:val="1F497D"/>
          <w:lang w:val="es-MX"/>
        </w:rPr>
        <w:t>MAEDIR</w:t>
      </w:r>
      <w:r>
        <w:rPr>
          <w:lang w:val="es-MX"/>
        </w:rPr>
        <w:t>/tab/axg.tab</w:t>
      </w:r>
    </w:p>
    <w:p>
      <w:pPr>
        <w:pStyle w:val="Normal"/>
        <w:rPr>
          <w:lang w:val="es-MX"/>
        </w:rPr>
      </w:pPr>
      <w:r>
        <w:rPr>
          <w:lang w:val="es-MX"/>
        </w:rPr>
        <w:t xml:space="preserve">Terminar la ejecución. </w:t>
      </w:r>
    </w:p>
    <w:p>
      <w:pPr>
        <w:pStyle w:val="Heading6"/>
        <w:numPr>
          <w:ilvl w:val="0"/>
          <w:numId w:val="34"/>
        </w:numPr>
        <w:rPr>
          <w:rFonts w:eastAsia="MS Mincho"/>
        </w:rPr>
      </w:pPr>
      <w:r>
        <w:rPr>
          <w:rFonts w:eastAsia="MS Mincho"/>
        </w:rPr>
        <w:t>Verificar los permisos</w:t>
      </w:r>
    </w:p>
    <w:p>
      <w:pPr>
        <w:pStyle w:val="Normal"/>
        <w:rPr>
          <w:lang w:val="es-MX"/>
        </w:rPr>
      </w:pPr>
      <w:r>
        <w:rPr>
          <w:lang w:val="es-MX"/>
        </w:rPr>
        <w:t>Si se detecta que algún archivo no tiene los permisos adecuados, setarlos correctamente</w:t>
      </w:r>
    </w:p>
    <w:p>
      <w:pPr>
        <w:pStyle w:val="Normal"/>
        <w:rPr>
          <w:lang w:val="es-MX"/>
        </w:rPr>
      </w:pPr>
      <w:r>
        <w:rPr>
          <w:lang w:val="es-MX"/>
        </w:rPr>
        <w:t>Si no se puede efectuar el seteo, mostrar mensaje explicativo y Terminar la ejecución</w:t>
      </w:r>
    </w:p>
    <w:p>
      <w:pPr>
        <w:pStyle w:val="Heading6"/>
        <w:numPr>
          <w:ilvl w:val="0"/>
          <w:numId w:val="34"/>
        </w:numPr>
        <w:spacing w:before="120" w:after="280"/>
        <w:rPr>
          <w:rFonts w:eastAsia="MS Mincho"/>
        </w:rPr>
      </w:pPr>
      <w:r>
        <w:rPr>
          <w:rFonts w:eastAsia="MS Mincho"/>
        </w:rPr>
        <w:t>Inicializar el ambiente</w:t>
      </w:r>
    </w:p>
    <w:p>
      <w:pPr>
        <w:pStyle w:val="Normal"/>
        <w:rPr>
          <w:lang w:val="es-MX"/>
        </w:rPr>
      </w:pPr>
      <w:r>
        <w:rPr>
          <w:lang w:val="es-MX"/>
        </w:rPr>
        <w:t>Setear la variable PATH y cualquier otra variable de ambiente que considere necesarias, como ser: GRUPO, NOVEDIR, RECHDIR, BINDIR, MAEDIR, REPODIR, etc.</w:t>
      </w:r>
    </w:p>
    <w:p>
      <w:pPr>
        <w:pStyle w:val="Heading6"/>
        <w:numPr>
          <w:ilvl w:val="0"/>
          <w:numId w:val="34"/>
        </w:numPr>
        <w:spacing w:before="120" w:after="280"/>
        <w:rPr>
          <w:rFonts w:eastAsia="MS Mincho"/>
        </w:rPr>
      </w:pPr>
      <w:r>
        <w:rPr>
          <w:rFonts w:eastAsia="MS Mincho"/>
        </w:rPr>
        <w:t xml:space="preserve">Mostrar y Grabar en el log variables y contenido. </w:t>
      </w:r>
    </w:p>
    <w:p>
      <w:pPr>
        <w:pStyle w:val="PlainText"/>
        <w:shd w:fill="D6E3BC" w:val="clear"/>
        <w:spacing w:lineRule="auto" w:line="360" w:before="0" w:after="0"/>
        <w:ind w:left="0" w:right="2" w:hanging="0"/>
        <w:jc w:val="both"/>
        <w:rPr>
          <w:rFonts w:eastAsia="MS Mincho"/>
        </w:rPr>
      </w:pPr>
      <w:r>
        <w:rPr>
          <w:rFonts w:eastAsia="MS Mincho"/>
        </w:rPr>
        <w:t xml:space="preserve">Directorio de Configuración: </w:t>
      </w:r>
      <w:r>
        <w:rPr>
          <w:rFonts w:ascii="Arial Black" w:hAnsi="Arial Black"/>
          <w:color w:val="1F497D"/>
          <w:lang w:val="es-MX"/>
        </w:rPr>
        <w:t>CONFDIR</w:t>
      </w:r>
      <w:r>
        <w:rPr>
          <w:rFonts w:eastAsia="MS Mincho"/>
        </w:rPr>
        <w:t xml:space="preserve"> (mostrar path y listar archivos)</w:t>
      </w:r>
    </w:p>
    <w:p>
      <w:pPr>
        <w:pStyle w:val="PlainText"/>
        <w:shd w:fill="D6E3BC" w:val="clear"/>
        <w:spacing w:lineRule="auto" w:line="360" w:before="0" w:after="0"/>
        <w:ind w:left="0" w:right="2" w:hanging="0"/>
        <w:jc w:val="both"/>
        <w:rPr>
          <w:rFonts w:eastAsia="MS Mincho"/>
        </w:rPr>
      </w:pPr>
      <w:r>
        <w:rPr>
          <w:rFonts w:eastAsia="MS Mincho"/>
        </w:rPr>
        <w:t xml:space="preserve">Directorio de Ejecutables: </w:t>
      </w:r>
      <w:r>
        <w:rPr>
          <w:rFonts w:cs="Times New Roman" w:ascii="Arial Black" w:hAnsi="Arial Black"/>
          <w:color w:val="1F497D"/>
          <w:lang w:val="es-MX"/>
        </w:rPr>
        <w:t xml:space="preserve">BINDIR </w:t>
      </w:r>
      <w:r>
        <w:rPr>
          <w:rFonts w:eastAsia="MS Mincho"/>
        </w:rPr>
        <w:t>(mostrar path y listar archivos)</w:t>
      </w:r>
    </w:p>
    <w:p>
      <w:pPr>
        <w:pStyle w:val="PlainText"/>
        <w:shd w:fill="D6E3BC" w:val="clear"/>
        <w:spacing w:lineRule="auto" w:line="360" w:before="0" w:after="0"/>
        <w:ind w:left="0" w:right="2" w:hanging="0"/>
        <w:jc w:val="both"/>
        <w:rPr>
          <w:rFonts w:eastAsia="MS Mincho"/>
        </w:rPr>
      </w:pPr>
      <w:r>
        <w:rPr>
          <w:rFonts w:eastAsia="MS Mincho"/>
        </w:rPr>
        <w:t xml:space="preserve">Directorio de Maestros y Tablas: </w:t>
      </w:r>
      <w:r>
        <w:rPr>
          <w:rFonts w:eastAsia="MS Mincho" w:ascii="Arial Black" w:hAnsi="Arial Black"/>
          <w:color w:val="0000FF"/>
        </w:rPr>
        <w:fldChar w:fldCharType="begin"/>
      </w:r>
      <w:r>
        <w:instrText> DOCPROPERTY "MAEDIR"</w:instrText>
      </w:r>
      <w:r>
        <w:fldChar w:fldCharType="separate"/>
      </w:r>
      <w:r>
        <w:t>MAEDIR</w:t>
      </w:r>
      <w:r>
        <w:fldChar w:fldCharType="end"/>
      </w:r>
      <w:r>
        <w:rPr>
          <w:rFonts w:eastAsia="MS Mincho"/>
        </w:rPr>
        <w:t xml:space="preserve"> (mostrar path y listar archivos)</w:t>
      </w:r>
    </w:p>
    <w:p>
      <w:pPr>
        <w:pStyle w:val="PlainText"/>
        <w:shd w:fill="D6E3BC" w:val="clear"/>
        <w:spacing w:lineRule="auto" w:line="360" w:before="0" w:after="0"/>
        <w:ind w:left="0" w:right="2" w:hanging="0"/>
        <w:jc w:val="both"/>
        <w:rPr>
          <w:rFonts w:eastAsia="MS Mincho" w:ascii="Arial Black" w:hAnsi="Arial Black"/>
          <w:color w:val="1F497D"/>
        </w:rPr>
      </w:pPr>
      <w:r>
        <w:rPr>
          <w:rFonts w:eastAsia="MS Mincho"/>
        </w:rPr>
        <w:t xml:space="preserve">Directorio de </w:t>
      </w:r>
      <w:r>
        <w:rPr>
          <w:lang w:val="es-MX"/>
        </w:rPr>
        <w:t>recepción de documentos para protocolización</w:t>
      </w:r>
      <w:r>
        <w:rPr>
          <w:rFonts w:eastAsia="MS Mincho"/>
        </w:rPr>
        <w:t xml:space="preserve">: </w:t>
      </w:r>
      <w:r>
        <w:rPr>
          <w:rFonts w:eastAsia="MS Mincho" w:ascii="Arial Black" w:hAnsi="Arial Black"/>
          <w:color w:val="1F497D"/>
        </w:rPr>
        <w:t>NOVEDIR</w:t>
      </w:r>
    </w:p>
    <w:p>
      <w:pPr>
        <w:pStyle w:val="PlainText"/>
        <w:shd w:fill="D6E3BC" w:val="clear"/>
        <w:spacing w:lineRule="auto" w:line="360" w:before="0" w:after="0"/>
        <w:ind w:left="0" w:right="2" w:hanging="0"/>
        <w:jc w:val="both"/>
        <w:rPr>
          <w:rFonts w:eastAsia="MS Mincho" w:ascii="Arial Black" w:hAnsi="Arial Black"/>
          <w:color w:val="1F497D"/>
        </w:rPr>
      </w:pPr>
      <w:r>
        <w:rPr>
          <w:rFonts w:eastAsia="MS Mincho"/>
        </w:rPr>
        <w:t xml:space="preserve">Directorio de Archivos Aceptados: </w:t>
      </w:r>
      <w:r>
        <w:rPr>
          <w:rFonts w:eastAsia="MS Mincho" w:ascii="Arial Black" w:hAnsi="Arial Black"/>
          <w:color w:val="1F497D"/>
        </w:rPr>
        <w:t>ACEPDIR</w:t>
      </w:r>
    </w:p>
    <w:p>
      <w:pPr>
        <w:pStyle w:val="PlainText"/>
        <w:shd w:fill="D6E3BC" w:val="clear"/>
        <w:spacing w:lineRule="auto" w:line="360" w:before="0" w:after="0"/>
        <w:ind w:left="0" w:right="2" w:hanging="0"/>
        <w:jc w:val="both"/>
        <w:rPr>
          <w:rFonts w:eastAsia="MS Mincho" w:ascii="Arial Black" w:hAnsi="Arial Black"/>
          <w:color w:val="1F497D"/>
        </w:rPr>
      </w:pPr>
      <w:r>
        <w:rPr>
          <w:rFonts w:eastAsia="MS Mincho"/>
        </w:rPr>
        <w:t xml:space="preserve">Directorio de Archivos Rechazados: </w:t>
      </w:r>
      <w:r>
        <w:rPr>
          <w:rFonts w:eastAsia="MS Mincho" w:ascii="Arial Black" w:hAnsi="Arial Black"/>
          <w:color w:val="1F497D"/>
        </w:rPr>
        <w:t>RECHDIR</w:t>
      </w:r>
    </w:p>
    <w:p>
      <w:pPr>
        <w:pStyle w:val="PlainText"/>
        <w:shd w:fill="D6E3BC" w:val="clear"/>
        <w:spacing w:lineRule="auto" w:line="360" w:before="0" w:after="0"/>
        <w:ind w:left="0" w:right="2" w:hanging="0"/>
        <w:jc w:val="both"/>
        <w:rPr>
          <w:rFonts w:eastAsia="MS Mincho" w:ascii="Arial Black" w:hAnsi="Arial Black"/>
          <w:color w:val="1F497D"/>
        </w:rPr>
      </w:pPr>
      <w:r>
        <w:rPr>
          <w:rFonts w:eastAsia="MS Mincho"/>
        </w:rPr>
        <w:t xml:space="preserve">Directorio de Archivos Protocolizados: </w:t>
      </w:r>
      <w:r>
        <w:rPr>
          <w:rFonts w:eastAsia="MS Mincho" w:ascii="Arial Black" w:hAnsi="Arial Black"/>
          <w:color w:val="1F497D"/>
        </w:rPr>
        <w:t>PROCDIR</w:t>
      </w:r>
    </w:p>
    <w:p>
      <w:pPr>
        <w:pStyle w:val="PlainText"/>
        <w:shd w:fill="D6E3BC" w:val="clear"/>
        <w:spacing w:lineRule="auto" w:line="360" w:before="0" w:after="0"/>
        <w:ind w:left="0" w:right="2" w:hanging="0"/>
        <w:jc w:val="both"/>
        <w:rPr>
          <w:rFonts w:eastAsia="MS Mincho" w:ascii="Arial Black" w:hAnsi="Arial Black"/>
          <w:color w:val="1F497D"/>
        </w:rPr>
      </w:pPr>
      <w:r>
        <w:rPr>
          <w:rFonts w:eastAsia="MS Mincho"/>
        </w:rPr>
        <w:t xml:space="preserve">Directorio para informes y estadísticas: </w:t>
      </w:r>
      <w:r>
        <w:rPr>
          <w:rFonts w:eastAsia="MS Mincho" w:ascii="Arial Black" w:hAnsi="Arial Black"/>
          <w:color w:val="1F497D"/>
        </w:rPr>
        <w:t>INFODIR</w:t>
      </w:r>
    </w:p>
    <w:p>
      <w:pPr>
        <w:pStyle w:val="PlainText"/>
        <w:shd w:fill="D6E3BC" w:val="clear"/>
        <w:spacing w:lineRule="auto" w:line="360" w:before="0" w:after="0"/>
        <w:ind w:left="0" w:right="2" w:hanging="0"/>
        <w:jc w:val="both"/>
        <w:rPr>
          <w:rFonts w:eastAsia="MS Mincho" w:ascii="Arial Black" w:hAnsi="Arial Black"/>
          <w:color w:val="1F497D"/>
        </w:rPr>
      </w:pPr>
      <w:r>
        <w:rPr>
          <w:rFonts w:eastAsia="MS Mincho"/>
        </w:rPr>
        <w:t xml:space="preserve">Nombre para el repositorio de duplicados: </w:t>
      </w:r>
      <w:r>
        <w:rPr>
          <w:rFonts w:eastAsia="MS Mincho" w:ascii="Arial Black" w:hAnsi="Arial Black"/>
          <w:color w:val="1F497D"/>
        </w:rPr>
        <w:t>DUPDIR</w:t>
      </w:r>
    </w:p>
    <w:p>
      <w:pPr>
        <w:pStyle w:val="PlainText"/>
        <w:shd w:fill="D6E3BC" w:val="clear"/>
        <w:spacing w:lineRule="auto" w:line="360" w:before="0" w:after="0"/>
        <w:ind w:left="0" w:right="2" w:hanging="0"/>
        <w:jc w:val="both"/>
        <w:rPr>
          <w:rFonts w:eastAsia="MS Mincho"/>
        </w:rPr>
      </w:pPr>
      <w:r>
        <w:rPr>
          <w:rFonts w:eastAsia="MS Mincho"/>
        </w:rPr>
        <w:t xml:space="preserve">Directorio para Archivos de Log: </w:t>
      </w:r>
      <w:r>
        <w:rPr>
          <w:rFonts w:eastAsia="MS Mincho" w:ascii="Arial Black" w:hAnsi="Arial Black"/>
          <w:color w:val="1F497D"/>
        </w:rPr>
        <w:t xml:space="preserve">LOGDIR </w:t>
      </w:r>
      <w:r>
        <w:rPr>
          <w:rFonts w:eastAsia="MS Mincho"/>
        </w:rPr>
        <w:t>(mostrar path y listar archivos)</w:t>
      </w:r>
    </w:p>
    <w:p>
      <w:pPr>
        <w:pStyle w:val="PlainText"/>
        <w:shd w:fill="D6E3BC" w:val="clear"/>
        <w:spacing w:lineRule="auto" w:line="360" w:before="0" w:after="0"/>
        <w:ind w:left="0" w:right="2" w:hanging="0"/>
        <w:jc w:val="both"/>
        <w:rPr>
          <w:rFonts w:cs="Times New Roman" w:ascii="Arial Black" w:hAnsi="Arial Black"/>
          <w:color w:val="1F497D"/>
          <w:lang w:val="es-MX"/>
        </w:rPr>
      </w:pPr>
      <w:r>
        <w:rPr>
          <w:rFonts w:eastAsia="MS Mincho"/>
        </w:rPr>
        <w:t>Estado del Sistema:</w:t>
      </w:r>
      <w:r>
        <w:rPr>
          <w:rFonts w:cs="Times New Roman" w:ascii="Arial Black" w:hAnsi="Arial Black"/>
          <w:color w:val="1F497D"/>
          <w:lang w:val="es-MX"/>
        </w:rPr>
        <w:t xml:space="preserve"> INICIALIZADO</w:t>
      </w:r>
    </w:p>
    <w:p>
      <w:pPr>
        <w:pStyle w:val="Heading6"/>
        <w:numPr>
          <w:ilvl w:val="0"/>
          <w:numId w:val="34"/>
        </w:numPr>
        <w:spacing w:before="120" w:after="280"/>
        <w:rPr>
          <w:rFonts w:eastAsia="MS Mincho"/>
        </w:rPr>
      </w:pPr>
      <w:r>
        <w:rPr>
          <w:rFonts w:eastAsia="MS Mincho"/>
        </w:rPr>
        <w:t xml:space="preserve">Ver si se desea arrancar </w:t>
      </w:r>
      <w:r>
        <w:rPr>
          <w:rFonts w:eastAsia="MS Mincho"/>
        </w:rPr>
        <w:fldChar w:fldCharType="begin"/>
      </w:r>
      <w:r>
        <w:instrText> DOCPROPERTY "Demonio"</w:instrText>
      </w:r>
      <w:r>
        <w:fldChar w:fldCharType="separate"/>
      </w:r>
      <w:r>
        <w:t>RecPro</w:t>
      </w:r>
      <w:r>
        <w:fldChar w:fldCharType="end"/>
      </w:r>
    </w:p>
    <w:p>
      <w:pPr>
        <w:pStyle w:val="Normal"/>
        <w:rPr/>
      </w:pPr>
      <w:r>
        <w:rPr/>
        <w:fldChar w:fldCharType="begin"/>
      </w:r>
      <w:r>
        <w:instrText> DOCPROPERTY "Inicializador"</w:instrText>
      </w:r>
      <w:r>
        <w:fldChar w:fldCharType="separate"/>
      </w:r>
      <w:r>
        <w:t>IniPro</w:t>
      </w:r>
      <w:r>
        <w:fldChar w:fldCharType="end"/>
      </w:r>
      <w:r>
        <w:rPr>
          <w:rFonts w:eastAsia="MS Mincho"/>
        </w:rPr>
        <w:t xml:space="preserve"> </w:t>
      </w:r>
      <w:r>
        <w:rPr>
          <w:rFonts w:eastAsia="MS Mincho"/>
        </w:rPr>
        <w:t xml:space="preserve">debe ofrecer la posibilidad de arrancar el demonio </w:t>
      </w:r>
      <w:r>
        <w:rPr>
          <w:rFonts w:eastAsia="MS Mincho"/>
        </w:rPr>
        <w:fldChar w:fldCharType="begin"/>
      </w:r>
      <w:r>
        <w:instrText> DOCPROPERTY "Demonio"</w:instrText>
      </w:r>
      <w:r>
        <w:fldChar w:fldCharType="separate"/>
      </w:r>
      <w:r>
        <w:t>RecPro</w:t>
      </w:r>
      <w:r>
        <w:fldChar w:fldCharType="end"/>
      </w:r>
      <w:r>
        <w:rPr>
          <w:rFonts w:eastAsia="MS Mincho"/>
        </w:rPr>
        <w:t xml:space="preserve"> por ejemplo mostrando </w:t>
      </w:r>
      <w:r>
        <w:rPr/>
        <w:t>el siguiente mensaje:</w:t>
      </w:r>
    </w:p>
    <w:p>
      <w:pPr>
        <w:pStyle w:val="PlainText"/>
        <w:shd w:fill="D6E3BC" w:val="clear"/>
        <w:spacing w:lineRule="auto" w:line="360" w:before="0" w:after="0"/>
        <w:ind w:left="0" w:right="2" w:hanging="0"/>
        <w:jc w:val="both"/>
        <w:rPr>
          <w:rFonts w:eastAsia="MS Mincho"/>
        </w:rPr>
      </w:pPr>
      <w:r>
        <w:rPr>
          <w:rFonts w:eastAsia="MS Mincho"/>
        </w:rPr>
        <w:t>“</w:t>
      </w:r>
      <w:r>
        <w:rPr>
          <w:rFonts w:eastAsia="MS Mincho"/>
        </w:rPr>
        <w:t xml:space="preserve">Desea efectuar la activación de </w:t>
      </w:r>
      <w:r>
        <w:rPr>
          <w:rFonts w:eastAsia="MS Mincho"/>
        </w:rPr>
        <w:fldChar w:fldCharType="begin"/>
      </w:r>
      <w:r>
        <w:instrText> DOCPROPERTY "Demonio"</w:instrText>
      </w:r>
      <w:r>
        <w:fldChar w:fldCharType="separate"/>
      </w:r>
      <w:r>
        <w:t>RecPro</w:t>
      </w:r>
      <w:r>
        <w:fldChar w:fldCharType="end"/>
      </w:r>
      <w:r>
        <w:rPr>
          <w:rFonts w:eastAsia="MS Mincho"/>
        </w:rPr>
        <w:t>?” Si – No</w:t>
      </w:r>
    </w:p>
    <w:p>
      <w:pPr>
        <w:pStyle w:val="Heading6"/>
        <w:numPr>
          <w:ilvl w:val="1"/>
          <w:numId w:val="34"/>
        </w:numPr>
        <w:rPr>
          <w:rFonts w:eastAsia="MS Mincho"/>
          <w:b w:val="false"/>
        </w:rPr>
      </w:pPr>
      <w:r>
        <w:rPr>
          <w:rFonts w:eastAsia="MS Mincho"/>
          <w:b w:val="false"/>
        </w:rPr>
        <w:t xml:space="preserve">Si el usuario no desea arrancar el demonio </w:t>
      </w:r>
      <w:r>
        <w:rPr>
          <w:rFonts w:eastAsia="MS Mincho"/>
          <w:b w:val="false"/>
        </w:rPr>
        <w:fldChar w:fldCharType="begin"/>
      </w:r>
      <w:r>
        <w:instrText> DOCPROPERTY "Demonio"</w:instrText>
      </w:r>
      <w:r>
        <w:fldChar w:fldCharType="separate"/>
      </w:r>
      <w:r>
        <w:t>RecPro</w:t>
      </w:r>
      <w:r>
        <w:fldChar w:fldCharType="end"/>
      </w:r>
      <w:r>
        <w:rPr>
          <w:rFonts w:eastAsia="MS Mincho"/>
          <w:b w:val="false"/>
        </w:rPr>
        <w:t xml:space="preserve">, entonces explicar cómo hacerlo con el comando </w:t>
      </w:r>
      <w:r>
        <w:rPr>
          <w:rFonts w:eastAsia="MS Mincho"/>
          <w:b w:val="false"/>
        </w:rPr>
        <w:fldChar w:fldCharType="begin"/>
      </w:r>
      <w:r>
        <w:instrText> DOCPROPERTY "Start"</w:instrText>
      </w:r>
      <w:r>
        <w:fldChar w:fldCharType="separate"/>
      </w:r>
      <w:r>
        <w:t>Start</w:t>
      </w:r>
      <w:r>
        <w:fldChar w:fldCharType="end"/>
      </w:r>
    </w:p>
    <w:p>
      <w:pPr>
        <w:pStyle w:val="Heading6"/>
        <w:numPr>
          <w:ilvl w:val="1"/>
          <w:numId w:val="34"/>
        </w:numPr>
        <w:rPr>
          <w:rFonts w:eastAsia="MS Mincho"/>
          <w:b w:val="false"/>
        </w:rPr>
      </w:pPr>
      <w:r>
        <w:rPr>
          <w:rFonts w:eastAsia="MS Mincho"/>
          <w:b w:val="false"/>
        </w:rPr>
        <w:t xml:space="preserve">Si el usuario desea arrancar el demonio </w:t>
      </w:r>
      <w:r>
        <w:rPr>
          <w:rFonts w:eastAsia="MS Mincho"/>
          <w:b w:val="false"/>
        </w:rPr>
        <w:fldChar w:fldCharType="begin"/>
      </w:r>
      <w:r>
        <w:instrText> DOCPROPERTY "Demonio"</w:instrText>
      </w:r>
      <w:r>
        <w:fldChar w:fldCharType="separate"/>
      </w:r>
      <w:r>
        <w:t>RecPro</w:t>
      </w:r>
      <w:r>
        <w:fldChar w:fldCharType="end"/>
      </w:r>
      <w:r>
        <w:rPr>
          <w:rFonts w:eastAsia="MS Mincho"/>
          <w:b w:val="false"/>
        </w:rPr>
        <w:t xml:space="preserve">, activarlo (SOLO SI NO EXISTE OTRO </w:t>
      </w:r>
      <w:r>
        <w:rPr>
          <w:rFonts w:eastAsia="MS Mincho"/>
          <w:b w:val="false"/>
        </w:rPr>
        <w:fldChar w:fldCharType="begin"/>
      </w:r>
      <w:r>
        <w:instrText> DOCPROPERTY "Demonio"</w:instrText>
      </w:r>
      <w:r>
        <w:fldChar w:fldCharType="separate"/>
      </w:r>
      <w:r>
        <w:t>RecPro</w:t>
      </w:r>
      <w:r>
        <w:fldChar w:fldCharType="end"/>
      </w:r>
      <w:r>
        <w:rPr>
          <w:rFonts w:eastAsia="MS Mincho"/>
          <w:b w:val="false"/>
        </w:rPr>
        <w:t xml:space="preserve"> CORRIENDO) y explicar cómo detenerlo usando el comando </w:t>
      </w:r>
      <w:r>
        <w:rPr>
          <w:rFonts w:eastAsia="MS Mincho"/>
          <w:b w:val="false"/>
        </w:rPr>
        <w:fldChar w:fldCharType="begin"/>
      </w:r>
      <w:r>
        <w:instrText> DOCPROPERTY "Stop"</w:instrText>
      </w:r>
      <w:r>
        <w:fldChar w:fldCharType="separate"/>
      </w:r>
      <w:r>
        <w:t>Stop</w:t>
      </w:r>
      <w:r>
        <w:fldChar w:fldCharType="end"/>
      </w:r>
      <w:r>
        <w:rPr>
          <w:rFonts w:eastAsia="MS Mincho"/>
          <w:b w:val="false"/>
        </w:rPr>
        <w:t>.</w:t>
      </w:r>
    </w:p>
    <w:p>
      <w:pPr>
        <w:pStyle w:val="Heading6"/>
        <w:numPr>
          <w:ilvl w:val="1"/>
          <w:numId w:val="34"/>
        </w:numPr>
        <w:rPr>
          <w:b w:val="false"/>
        </w:rPr>
      </w:pPr>
      <w:r>
        <w:rPr>
          <w:b w:val="false"/>
        </w:rPr>
        <w:t xml:space="preserve">Mostrar mensaje y grabar </w:t>
      </w:r>
      <w:r>
        <w:rPr>
          <w:rFonts w:eastAsia="MS Mincho"/>
          <w:b w:val="false"/>
        </w:rPr>
        <w:t>en</w:t>
      </w:r>
      <w:r>
        <w:rPr>
          <w:b w:val="false"/>
        </w:rPr>
        <w:t xml:space="preserve"> el log </w:t>
      </w:r>
    </w:p>
    <w:p>
      <w:pPr>
        <w:pStyle w:val="PlainText"/>
        <w:shd w:fill="D6E3BC" w:val="clear"/>
        <w:spacing w:lineRule="auto" w:line="360" w:before="0" w:after="0"/>
        <w:ind w:left="0" w:right="2" w:hanging="0"/>
        <w:jc w:val="both"/>
        <w:rPr>
          <w:rFonts w:eastAsia="MS Mincho"/>
        </w:rPr>
      </w:pPr>
      <w:r>
        <w:rPr/>
        <w:fldChar w:fldCharType="begin"/>
      </w:r>
      <w:r>
        <w:instrText> DOCPROPERTY "Demonio"</w:instrText>
      </w:r>
      <w:r>
        <w:fldChar w:fldCharType="separate"/>
      </w:r>
      <w:r>
        <w:t>RecPro</w:t>
      </w:r>
      <w:r>
        <w:fldChar w:fldCharType="end"/>
      </w:r>
      <w:r>
        <w:rPr>
          <w:rFonts w:eastAsia="MS Mincho"/>
        </w:rPr>
        <w:t xml:space="preserve"> </w:t>
      </w:r>
      <w:r>
        <w:rPr>
          <w:rFonts w:eastAsia="MS Mincho"/>
        </w:rPr>
        <w:t xml:space="preserve">corriendo bajo el no.: &lt;Process Id de </w:t>
      </w:r>
      <w:r>
        <w:rPr>
          <w:rFonts w:eastAsia="MS Mincho"/>
        </w:rPr>
        <w:fldChar w:fldCharType="begin"/>
      </w:r>
      <w:r>
        <w:instrText> DOCPROPERTY "Demonio"</w:instrText>
      </w:r>
      <w:r>
        <w:fldChar w:fldCharType="separate"/>
      </w:r>
      <w:r>
        <w:t>RecPro</w:t>
      </w:r>
      <w:r>
        <w:fldChar w:fldCharType="end"/>
      </w:r>
      <w:r>
        <w:rPr>
          <w:rFonts w:eastAsia="MS Mincho"/>
        </w:rPr>
        <w:t>&gt;</w:t>
      </w:r>
    </w:p>
    <w:p>
      <w:pPr>
        <w:pStyle w:val="Heading6"/>
        <w:numPr>
          <w:ilvl w:val="0"/>
          <w:numId w:val="34"/>
        </w:numPr>
        <w:spacing w:before="120" w:after="280"/>
        <w:rPr>
          <w:rFonts w:eastAsia="MS Mincho"/>
        </w:rPr>
      </w:pPr>
      <w:r>
        <w:rPr>
          <w:rFonts w:eastAsia="MS Mincho"/>
        </w:rPr>
        <w:t>FINAL:</w:t>
      </w:r>
    </w:p>
    <w:p>
      <w:pPr>
        <w:pStyle w:val="Normal"/>
        <w:rPr>
          <w:rFonts w:eastAsia="MS Mincho"/>
        </w:rPr>
      </w:pPr>
      <w:r>
        <w:rPr>
          <w:rFonts w:eastAsia="MS Mincho"/>
        </w:rPr>
        <w:t>Cerrar el archivo de log- Terminar el proceso</w:t>
      </w:r>
    </w:p>
    <w:p>
      <w:pPr>
        <w:pStyle w:val="Heading2"/>
        <w:pageBreakBefore/>
        <w:rPr>
          <w:lang w:val="es-MX"/>
        </w:rPr>
      </w:pPr>
      <w:bookmarkStart w:id="134" w:name="_Toc416390046"/>
      <w:r>
        <w:rPr>
          <w:lang w:val="es-MX"/>
        </w:rPr>
        <w:t xml:space="preserve">Recepción de documentos para protocolización: </w:t>
      </w:r>
      <w:bookmarkEnd w:id="134"/>
      <w:r>
        <w:rPr>
          <w:lang w:val="es-MX"/>
        </w:rPr>
        <w:fldChar w:fldCharType="begin"/>
      </w:r>
      <w:r>
        <w:instrText> DOCPROPERTY "Demonio"</w:instrText>
      </w:r>
      <w:r>
        <w:fldChar w:fldCharType="separate"/>
      </w:r>
      <w:r>
        <w:t>RecPro</w:t>
      </w:r>
      <w:r>
        <w:fldChar w:fldCharType="end"/>
      </w:r>
    </w:p>
    <w:p>
      <w:pPr>
        <w:pStyle w:val="Heading4"/>
        <w:rPr>
          <w:lang w:val="es-MX"/>
        </w:rPr>
      </w:pPr>
      <w:r>
        <w:rPr>
          <w:lang w:val="es-MX"/>
        </w:rPr>
        <w:t>Input</w:t>
      </w:r>
    </w:p>
    <w:p>
      <w:pPr>
        <w:pStyle w:val="Normal"/>
        <w:numPr>
          <w:ilvl w:val="0"/>
          <w:numId w:val="6"/>
        </w:numPr>
        <w:spacing w:before="0" w:afterAutospacing="1"/>
        <w:ind w:left="714" w:right="0" w:hanging="360"/>
        <w:jc w:val="both"/>
        <w:rPr>
          <w:lang w:val="es-MX"/>
        </w:rPr>
      </w:pPr>
      <w:r>
        <w:rPr>
          <w:lang w:val="es-MX"/>
        </w:rPr>
        <w:t xml:space="preserve">Archivos (cualesquiera) </w:t>
        <w:tab/>
        <w:tab/>
      </w:r>
      <w:r>
        <w:rPr>
          <w:rFonts w:ascii="Arial Black" w:hAnsi="Arial Black"/>
          <w:color w:val="1F497D"/>
          <w:lang w:val="es-MX"/>
        </w:rPr>
        <w:t>NOVEDIR</w:t>
      </w:r>
      <w:r>
        <w:rPr>
          <w:lang w:val="es-MX"/>
        </w:rPr>
        <w:t>/&lt;nombre del archivo&gt;</w:t>
      </w:r>
    </w:p>
    <w:p>
      <w:pPr>
        <w:pStyle w:val="Normal"/>
        <w:numPr>
          <w:ilvl w:val="0"/>
          <w:numId w:val="6"/>
        </w:numPr>
        <w:spacing w:before="0" w:afterAutospacing="1"/>
        <w:ind w:left="714" w:right="0" w:hanging="360"/>
        <w:jc w:val="both"/>
        <w:rPr>
          <w:lang w:val="es-MX"/>
        </w:rPr>
      </w:pPr>
      <w:r>
        <w:rPr>
          <w:lang w:val="es-MX"/>
        </w:rPr>
        <w:t>Maestro de Emisores autorizados</w:t>
        <w:tab/>
      </w:r>
      <w:r>
        <w:rPr>
          <w:rFonts w:ascii="Arial Black" w:hAnsi="Arial Black"/>
          <w:color w:val="1F497D"/>
          <w:lang w:val="es-MX"/>
        </w:rPr>
        <w:t>MAEDIR</w:t>
      </w:r>
      <w:r>
        <w:rPr>
          <w:lang w:val="es-MX"/>
        </w:rPr>
        <w:t>/emisores.mae</w:t>
      </w:r>
    </w:p>
    <w:p>
      <w:pPr>
        <w:pStyle w:val="Normal"/>
        <w:numPr>
          <w:ilvl w:val="0"/>
          <w:numId w:val="6"/>
        </w:numPr>
        <w:spacing w:before="0" w:afterAutospacing="1"/>
        <w:ind w:left="714" w:right="0" w:hanging="360"/>
        <w:jc w:val="both"/>
        <w:rPr>
          <w:lang w:val="es-MX"/>
        </w:rPr>
      </w:pPr>
      <w:r>
        <w:rPr>
          <w:lang w:val="es-MX"/>
        </w:rPr>
        <w:t>Maestro de tipos de Normas</w:t>
        <w:tab/>
        <w:tab/>
      </w:r>
      <w:r>
        <w:rPr>
          <w:rFonts w:ascii="Arial Black" w:hAnsi="Arial Black"/>
          <w:color w:val="1F497D"/>
          <w:lang w:val="es-MX"/>
        </w:rPr>
        <w:t>MAEDIR</w:t>
      </w:r>
      <w:r>
        <w:rPr>
          <w:lang w:val="es-MX"/>
        </w:rPr>
        <w:t>/normas.mae</w:t>
      </w:r>
    </w:p>
    <w:p>
      <w:pPr>
        <w:pStyle w:val="Normal"/>
        <w:numPr>
          <w:ilvl w:val="0"/>
          <w:numId w:val="6"/>
        </w:numPr>
        <w:spacing w:before="0" w:afterAutospacing="1"/>
        <w:ind w:left="714" w:right="0" w:hanging="360"/>
        <w:jc w:val="both"/>
        <w:rPr>
          <w:lang w:val="es-MX"/>
        </w:rPr>
      </w:pPr>
      <w:r>
        <w:rPr>
          <w:lang w:val="es-MX"/>
        </w:rPr>
        <w:t>Maestro de gestiones</w:t>
        <w:tab/>
        <w:tab/>
        <w:tab/>
      </w:r>
      <w:r>
        <w:rPr>
          <w:rFonts w:ascii="Arial Black" w:hAnsi="Arial Black"/>
          <w:color w:val="1F497D"/>
          <w:lang w:val="es-MX"/>
        </w:rPr>
        <w:t>MAEDIR</w:t>
      </w:r>
      <w:r>
        <w:rPr>
          <w:lang w:val="es-MX"/>
        </w:rPr>
        <w:t>/gestiones.mae</w:t>
      </w:r>
    </w:p>
    <w:p>
      <w:pPr>
        <w:pStyle w:val="Heading4"/>
        <w:spacing w:before="0" w:after="0"/>
        <w:rPr>
          <w:lang w:val="es-MX"/>
        </w:rPr>
      </w:pPr>
      <w:r>
        <w:rPr>
          <w:lang w:val="es-MX"/>
        </w:rPr>
        <w:t>Output</w:t>
      </w:r>
    </w:p>
    <w:p>
      <w:pPr>
        <w:pStyle w:val="Normal"/>
        <w:numPr>
          <w:ilvl w:val="0"/>
          <w:numId w:val="19"/>
        </w:numPr>
        <w:spacing w:before="0" w:afterAutospacing="1"/>
        <w:ind w:left="714" w:right="0" w:hanging="360"/>
        <w:jc w:val="both"/>
        <w:rPr>
          <w:lang w:val="es-MX"/>
        </w:rPr>
      </w:pPr>
      <w:r>
        <w:rPr>
          <w:lang w:val="es-MX"/>
        </w:rPr>
        <w:t xml:space="preserve">Archivos Aceptados </w:t>
        <w:tab/>
        <w:tab/>
        <w:tab/>
      </w:r>
      <w:r>
        <w:rPr>
          <w:rFonts w:cs="Arial" w:ascii="Arial Black" w:hAnsi="Arial Black"/>
          <w:color w:val="1F497D"/>
          <w:lang w:val="es-MX"/>
        </w:rPr>
        <w:t>ACEPDIR</w:t>
      </w:r>
      <w:r>
        <w:rPr>
          <w:lang w:val="es-MX"/>
        </w:rPr>
        <w:t>/&lt;cod_gestion&gt;/&lt;nombre del archivo&gt;</w:t>
      </w:r>
    </w:p>
    <w:p>
      <w:pPr>
        <w:pStyle w:val="Normal"/>
        <w:numPr>
          <w:ilvl w:val="0"/>
          <w:numId w:val="19"/>
        </w:numPr>
        <w:spacing w:before="0" w:afterAutospacing="1"/>
        <w:ind w:left="714" w:right="0" w:hanging="360"/>
        <w:jc w:val="both"/>
        <w:rPr>
          <w:lang w:val="es-MX"/>
        </w:rPr>
      </w:pPr>
      <w:r>
        <w:rPr>
          <w:lang w:val="es-MX"/>
        </w:rPr>
        <w:t xml:space="preserve">Archivos Rechazados </w:t>
        <w:tab/>
        <w:tab/>
        <w:tab/>
      </w:r>
      <w:r>
        <w:rPr>
          <w:rFonts w:cs="Arial" w:ascii="Arial Black" w:hAnsi="Arial Black"/>
          <w:color w:val="1F497D"/>
          <w:lang w:val="es-MX"/>
        </w:rPr>
        <w:t>RECHDIR</w:t>
      </w:r>
      <w:r>
        <w:rPr>
          <w:lang w:val="es-MX"/>
        </w:rPr>
        <w:t>/&lt;nombre del archivo&gt;</w:t>
      </w:r>
    </w:p>
    <w:p>
      <w:pPr>
        <w:pStyle w:val="Normal"/>
        <w:numPr>
          <w:ilvl w:val="0"/>
          <w:numId w:val="19"/>
        </w:numPr>
        <w:spacing w:before="0" w:afterAutospacing="1"/>
        <w:ind w:left="714" w:right="0" w:hanging="360"/>
        <w:jc w:val="both"/>
        <w:rPr>
          <w:lang w:val="es-MX"/>
        </w:rPr>
      </w:pPr>
      <w:r>
        <w:rPr>
          <w:lang w:val="es-MX"/>
        </w:rPr>
        <w:t xml:space="preserve">Log </w:t>
        <w:tab/>
        <w:tab/>
        <w:tab/>
        <w:tab/>
        <w:tab/>
      </w:r>
      <w:r>
        <w:rPr>
          <w:rFonts w:ascii="Arial Black" w:hAnsi="Arial Black"/>
          <w:color w:val="1F497D"/>
          <w:lang w:val="es-MX"/>
        </w:rPr>
        <w:t>LOGDIR</w:t>
      </w:r>
      <w:r>
        <w:rPr>
          <w:lang w:val="es-MX"/>
        </w:rPr>
        <w:t>/</w:t>
      </w:r>
      <w:r>
        <w:rPr>
          <w:lang w:val="es-MX"/>
        </w:rPr>
        <w:fldChar w:fldCharType="begin"/>
      </w:r>
      <w:r>
        <w:instrText> DOCPROPERTY "Demonio"</w:instrText>
      </w:r>
      <w:r>
        <w:fldChar w:fldCharType="separate"/>
      </w:r>
      <w:r>
        <w:t>RecPro</w:t>
      </w:r>
      <w:r>
        <w:fldChar w:fldCharType="end"/>
      </w:r>
    </w:p>
    <w:p>
      <w:pPr>
        <w:pStyle w:val="Heading4"/>
        <w:spacing w:before="0" w:after="0"/>
        <w:rPr>
          <w:lang w:val="es-MX"/>
        </w:rPr>
      </w:pPr>
      <w:r>
        <w:rPr>
          <w:lang w:val="es-MX"/>
        </w:rPr>
        <w:t xml:space="preserve">Opciones y Parámetros </w:t>
      </w:r>
    </w:p>
    <w:p>
      <w:pPr>
        <w:pStyle w:val="Normal"/>
        <w:numPr>
          <w:ilvl w:val="0"/>
          <w:numId w:val="14"/>
        </w:numPr>
        <w:rPr>
          <w:lang w:val="es-MX"/>
        </w:rPr>
      </w:pPr>
      <w:r>
        <w:rPr>
          <w:lang w:val="es-MX"/>
        </w:rPr>
        <w:t>A especificar por el desarrollador</w:t>
      </w:r>
    </w:p>
    <w:p>
      <w:pPr>
        <w:pStyle w:val="Heading4"/>
        <w:rPr>
          <w:lang w:val="es-MX"/>
        </w:rPr>
      </w:pPr>
      <w:r>
        <w:rPr>
          <w:lang w:val="es-MX"/>
        </w:rPr>
        <w:t>Descripción</w:t>
      </w:r>
    </w:p>
    <w:p>
      <w:pPr>
        <w:pStyle w:val="Normal"/>
        <w:rPr>
          <w:lang w:val="es-MX"/>
        </w:rPr>
      </w:pPr>
      <w:r>
        <w:rPr>
          <w:lang w:val="es-MX"/>
        </w:rPr>
        <w:t xml:space="preserve">El propósito de este comando es detectar la llegada de archivos al directorio </w:t>
      </w:r>
      <w:r>
        <w:rPr>
          <w:rFonts w:ascii="Arial Black" w:hAnsi="Arial Black"/>
          <w:color w:val="1F497D"/>
          <w:lang w:val="es-MX"/>
        </w:rPr>
        <w:t>NOVEDIR</w:t>
      </w:r>
      <w:r>
        <w:rPr>
          <w:lang w:val="es-MX"/>
        </w:rPr>
        <w:t xml:space="preserve"> y aceptar/rechazar estos archivos según corresponda</w:t>
      </w:r>
    </w:p>
    <w:p>
      <w:pPr>
        <w:pStyle w:val="Normal"/>
        <w:numPr>
          <w:ilvl w:val="0"/>
          <w:numId w:val="14"/>
        </w:numPr>
        <w:spacing w:before="0" w:afterAutospacing="1"/>
        <w:ind w:left="714" w:right="0" w:hanging="360"/>
        <w:jc w:val="both"/>
        <w:rPr>
          <w:rFonts w:cs="Arial"/>
          <w:lang w:val="es-AR" w:eastAsia="es-AR"/>
        </w:rPr>
      </w:pPr>
      <w:r>
        <w:rPr>
          <w:rFonts w:cs="Arial"/>
          <w:lang w:val="es-AR" w:eastAsia="es-AR"/>
        </w:rPr>
        <w:t>Es el segundo en orden de ejecución</w:t>
      </w:r>
    </w:p>
    <w:p>
      <w:pPr>
        <w:pStyle w:val="Normal"/>
        <w:numPr>
          <w:ilvl w:val="0"/>
          <w:numId w:val="14"/>
        </w:numPr>
        <w:spacing w:before="0" w:afterAutospacing="1"/>
        <w:ind w:left="714" w:right="0" w:hanging="360"/>
        <w:jc w:val="both"/>
        <w:rPr>
          <w:rFonts w:cs="Arial"/>
          <w:lang w:val="es-AR" w:eastAsia="es-AR"/>
        </w:rPr>
      </w:pPr>
      <w:r>
        <w:rPr>
          <w:rFonts w:cs="Arial"/>
          <w:lang w:val="es-AR" w:eastAsia="es-AR"/>
        </w:rPr>
        <w:t xml:space="preserve">Es un proceso del tipo “Demonio” : </w:t>
      </w:r>
    </w:p>
    <w:p>
      <w:pPr>
        <w:pStyle w:val="Normal"/>
        <w:numPr>
          <w:ilvl w:val="0"/>
          <w:numId w:val="14"/>
        </w:numPr>
        <w:spacing w:before="0" w:afterAutospacing="1"/>
        <w:ind w:left="714" w:right="0" w:hanging="360"/>
        <w:jc w:val="both"/>
        <w:rPr>
          <w:rFonts w:cs="Arial"/>
          <w:lang w:val="es-AR" w:eastAsia="es-AR"/>
        </w:rPr>
      </w:pPr>
      <w:r>
        <w:rPr>
          <w:rFonts w:cs="Arial"/>
          <w:lang w:val="es-AR" w:eastAsia="es-AR"/>
        </w:rPr>
        <w:t xml:space="preserve">Se dispara automáticamente o a través del </w:t>
      </w:r>
      <w:r>
        <w:rPr>
          <w:rFonts w:cs="Arial"/>
          <w:lang w:val="es-AR" w:eastAsia="es-AR"/>
        </w:rPr>
        <w:fldChar w:fldCharType="begin"/>
      </w:r>
      <w:r>
        <w:instrText> DOCPROPERTY "Start"</w:instrText>
      </w:r>
      <w:r>
        <w:fldChar w:fldCharType="separate"/>
      </w:r>
      <w:r>
        <w:t>Start</w:t>
      </w:r>
      <w:r>
        <w:fldChar w:fldCharType="end"/>
      </w:r>
    </w:p>
    <w:p>
      <w:pPr>
        <w:pStyle w:val="Normal"/>
        <w:numPr>
          <w:ilvl w:val="0"/>
          <w:numId w:val="14"/>
        </w:numPr>
        <w:spacing w:before="0" w:afterAutospacing="1"/>
        <w:ind w:left="714" w:right="0" w:hanging="360"/>
        <w:jc w:val="both"/>
        <w:rPr>
          <w:rFonts w:cs="Arial"/>
          <w:color w:val="0000FF"/>
          <w:lang w:val="es-MX" w:eastAsia="es-AR"/>
        </w:rPr>
      </w:pPr>
      <w:r>
        <w:rPr>
          <w:rFonts w:cs="Arial"/>
          <w:lang w:val="es-AR" w:eastAsia="es-AR"/>
        </w:rPr>
        <w:t xml:space="preserve">Se detiene a través del </w:t>
      </w:r>
      <w:r>
        <w:rPr>
          <w:rFonts w:cs="Arial"/>
          <w:color w:val="0000FF"/>
          <w:lang w:val="es-MX" w:eastAsia="es-AR"/>
        </w:rPr>
        <w:fldChar w:fldCharType="begin"/>
      </w:r>
      <w:r>
        <w:instrText> DOCPROPERTY "Stop"</w:instrText>
      </w:r>
      <w:r>
        <w:fldChar w:fldCharType="separate"/>
      </w:r>
      <w:r>
        <w:t>Stop</w:t>
      </w:r>
      <w:r>
        <w:fldChar w:fldCharType="end"/>
      </w:r>
    </w:p>
    <w:p>
      <w:pPr>
        <w:pStyle w:val="Normal"/>
        <w:numPr>
          <w:ilvl w:val="0"/>
          <w:numId w:val="14"/>
        </w:numPr>
        <w:spacing w:before="0" w:afterAutospacing="1"/>
        <w:ind w:left="714" w:right="0" w:hanging="360"/>
        <w:jc w:val="both"/>
        <w:rPr>
          <w:rFonts w:cs="Arial"/>
          <w:color w:val="0000FF"/>
          <w:lang w:val="es-MX" w:eastAsia="es-AR"/>
        </w:rPr>
      </w:pPr>
      <w:r>
        <w:rPr>
          <w:rFonts w:cs="Arial"/>
          <w:lang w:val="es-AR" w:eastAsia="es-AR"/>
        </w:rPr>
        <w:t xml:space="preserve">Mueve los archivos a través del </w:t>
      </w:r>
      <w:r>
        <w:rPr>
          <w:rFonts w:cs="Arial"/>
          <w:color w:val="0000FF"/>
          <w:lang w:val="es-MX" w:eastAsia="es-AR"/>
        </w:rPr>
        <w:fldChar w:fldCharType="begin"/>
      </w:r>
      <w:r>
        <w:instrText> DOCPROPERTY "Mover"</w:instrText>
      </w:r>
      <w:r>
        <w:fldChar w:fldCharType="separate"/>
      </w:r>
      <w:r>
        <w:t>Mover</w:t>
      </w:r>
      <w:r>
        <w:fldChar w:fldCharType="end"/>
      </w:r>
    </w:p>
    <w:p>
      <w:pPr>
        <w:pStyle w:val="Normal"/>
        <w:numPr>
          <w:ilvl w:val="0"/>
          <w:numId w:val="14"/>
        </w:numPr>
        <w:spacing w:before="0" w:afterAutospacing="1"/>
        <w:ind w:left="714" w:right="0" w:hanging="360"/>
        <w:jc w:val="both"/>
        <w:rPr>
          <w:rFonts w:cs="Arial"/>
          <w:lang w:val="es-AR" w:eastAsia="es-AR"/>
        </w:rPr>
      </w:pPr>
      <w:r>
        <w:rPr>
          <w:rFonts w:cs="Arial"/>
          <w:lang w:val="es-AR" w:eastAsia="es-AR"/>
        </w:rPr>
        <w:t xml:space="preserve">Graba en el archivo de Log a través del </w:t>
      </w:r>
      <w:r>
        <w:rPr>
          <w:rFonts w:cs="Arial"/>
          <w:lang w:val="es-AR" w:eastAsia="es-AR"/>
        </w:rPr>
        <w:fldChar w:fldCharType="begin"/>
      </w:r>
      <w:r>
        <w:instrText> DOCPROPERTY "Glog"</w:instrText>
      </w:r>
      <w:r>
        <w:fldChar w:fldCharType="separate"/>
      </w:r>
      <w:r>
        <w:t>Glog</w:t>
      </w:r>
      <w:r>
        <w:fldChar w:fldCharType="end"/>
      </w:r>
    </w:p>
    <w:p>
      <w:pPr>
        <w:pStyle w:val="Normal"/>
        <w:numPr>
          <w:ilvl w:val="0"/>
          <w:numId w:val="14"/>
        </w:numPr>
        <w:spacing w:before="0" w:afterAutospacing="1"/>
        <w:ind w:left="714" w:right="0" w:hanging="360"/>
        <w:jc w:val="both"/>
        <w:rPr>
          <w:rFonts w:cs="Arial"/>
          <w:lang w:val="es-AR" w:eastAsia="es-AR"/>
        </w:rPr>
      </w:pPr>
      <w:r>
        <w:rPr>
          <w:rFonts w:cs="Arial"/>
          <w:lang w:val="es-AR" w:eastAsia="es-AR"/>
        </w:rPr>
        <w:t xml:space="preserve">Invoca, si corresponde </w:t>
      </w:r>
      <w:r>
        <w:rPr>
          <w:rFonts w:cs="Arial"/>
          <w:lang w:val="es-AR" w:eastAsia="es-AR"/>
        </w:rPr>
        <w:fldChar w:fldCharType="begin"/>
      </w:r>
      <w:r>
        <w:instrText> DOCPROPERTY "Proceso"</w:instrText>
      </w:r>
      <w:r>
        <w:fldChar w:fldCharType="separate"/>
      </w:r>
      <w:r>
        <w:t>ProPro</w:t>
      </w:r>
      <w:r>
        <w:fldChar w:fldCharType="end"/>
      </w:r>
    </w:p>
    <w:p>
      <w:pPr>
        <w:pStyle w:val="Normal"/>
        <w:spacing w:before="0" w:after="0"/>
        <w:rPr/>
      </w:pPr>
      <w:r>
        <w:rPr/>
        <w:t>El Departamento de Protocolización de cierto Organismo recibe de cada una de sus dependencias autorizadas documentos para protocolización.</w:t>
      </w:r>
    </w:p>
    <w:p>
      <w:pPr>
        <w:pStyle w:val="Normal"/>
        <w:rPr/>
      </w:pPr>
      <w:r>
        <w:rPr/>
        <w:t>Lo que se recibe son archivos con información de documentos para protocolización.</w:t>
      </w:r>
    </w:p>
    <w:p>
      <w:pPr>
        <w:pStyle w:val="Normal"/>
        <w:rPr/>
      </w:pPr>
      <w:r>
        <w:rPr/>
        <w:t>Si el nombre del archivo (filename) cumple con el formato de nombre esperado, el archivo se acepta, de lo contrario se lo rechaza.</w:t>
      </w:r>
    </w:p>
    <w:p>
      <w:pPr>
        <w:pStyle w:val="Normal"/>
        <w:rPr/>
      </w:pPr>
      <w:r>
        <w:rPr/>
        <w:t xml:space="preserve">Cuando verifica que hay archivos aceptados, intenta arrancar automáticamente el comando de protocolización </w:t>
      </w:r>
      <w:r>
        <w:rPr/>
        <w:fldChar w:fldCharType="begin"/>
      </w:r>
      <w:r>
        <w:instrText> DOCPROPERTY "Proceso"</w:instrText>
      </w:r>
      <w:r>
        <w:fldChar w:fldCharType="separate"/>
      </w:r>
      <w:r>
        <w:t>ProPro</w:t>
      </w:r>
      <w:r>
        <w:fldChar w:fldCharType="end"/>
      </w:r>
    </w:p>
    <w:p>
      <w:pPr>
        <w:pStyle w:val="Normal"/>
        <w:rPr/>
      </w:pPr>
      <w:r>
        <w:rPr/>
        <w:t xml:space="preserve">Luego duerme un tiempo x y vuelve a </w:t>
      </w:r>
      <w:r>
        <w:rPr>
          <w:lang w:val="es-MX"/>
        </w:rPr>
        <w:t>a.</w:t>
      </w:r>
      <w:r>
        <w:rPr/>
        <w:t xml:space="preserve"> empezar, es decir, que a menos que se detenga con </w:t>
      </w:r>
      <w:r>
        <w:rPr>
          <w:color w:val="0000FF"/>
          <w:lang w:val="es-MX"/>
        </w:rPr>
        <w:fldChar w:fldCharType="begin"/>
      </w:r>
      <w:r>
        <w:instrText> DOCPROPERTY "Stop"</w:instrText>
      </w:r>
      <w:r>
        <w:fldChar w:fldCharType="separate"/>
      </w:r>
      <w:r>
        <w:t>Stop</w:t>
      </w:r>
      <w:r>
        <w:fldChar w:fldCharType="end"/>
      </w:r>
      <w:r>
        <w:rPr/>
        <w:t xml:space="preserve">, este proceso no tiene condición de fin. </w:t>
      </w:r>
    </w:p>
    <w:p>
      <w:pPr>
        <w:pStyle w:val="Normal"/>
        <w:rPr/>
      </w:pPr>
      <w:r>
        <w:rPr/>
        <w:t>A este tipo de programas se los denomina  demonio, daemon o dæmon  (de sus siglas en inglés Disk And Execution Monitor).</w:t>
      </w:r>
    </w:p>
    <w:p>
      <w:pPr>
        <w:pStyle w:val="Normal"/>
        <w:rPr/>
      </w:pPr>
      <w:r>
        <w:rPr/>
        <w:t>Otra característica de los procesos del tipo demonio, es que se ejecutan en segundo plano en vez de ser controlado directamente por el usuario (es un proceso no interactivo).</w:t>
      </w:r>
    </w:p>
    <w:p>
      <w:pPr>
        <w:pStyle w:val="Normal"/>
        <w:rPr>
          <w:color w:val="00B050"/>
          <w:lang w:val="es-MX"/>
        </w:rPr>
      </w:pPr>
      <w:r>
        <w:rPr>
          <w:color w:val="00B050"/>
          <w:lang w:val="es-MX"/>
        </w:rPr>
        <w:t>Queda a consideración de cada grupo el valor que se asigna a la variable de tiempo x, para la prueba del TP se solicitará modificar el valor usando vi.</w:t>
      </w:r>
    </w:p>
    <w:p>
      <w:pPr>
        <w:pStyle w:val="Normal"/>
        <w:rPr>
          <w:lang w:val="es-MX"/>
        </w:rPr>
      </w:pPr>
      <w:r>
        <w:rPr>
          <w:lang w:val="es-MX"/>
        </w:rPr>
        <w:t xml:space="preserve">Mantener un contador de ciclos de ejecución del </w:t>
      </w:r>
      <w:r>
        <w:rPr>
          <w:lang w:val="es-MX"/>
        </w:rPr>
        <w:fldChar w:fldCharType="begin"/>
      </w:r>
      <w:r>
        <w:instrText> DOCPROPERTY "Demonio"</w:instrText>
      </w:r>
      <w:r>
        <w:fldChar w:fldCharType="separate"/>
      </w:r>
      <w:r>
        <w:t>RecPro</w:t>
      </w:r>
      <w:r>
        <w:fldChar w:fldCharType="end"/>
      </w:r>
      <w:r>
        <w:rPr>
          <w:lang w:val="es-MX"/>
        </w:rPr>
        <w:t xml:space="preserve">. </w:t>
      </w:r>
    </w:p>
    <w:p>
      <w:pPr>
        <w:pStyle w:val="Normal"/>
        <w:rPr>
          <w:lang w:val="es-MX"/>
        </w:rPr>
      </w:pPr>
      <w:r>
        <w:rPr>
          <w:lang w:val="es-MX"/>
        </w:rPr>
        <w:t>No se puede ejecutar este comando si la inicialización de ambiente no fue realizada</w:t>
      </w:r>
    </w:p>
    <w:p>
      <w:pPr>
        <w:pStyle w:val="Heading4"/>
        <w:rPr>
          <w:lang w:val="es-MX"/>
        </w:rPr>
      </w:pPr>
      <w:r>
        <w:rPr>
          <w:lang w:val="es-MX"/>
        </w:rPr>
        <w:t>Pasos sugeridos:</w:t>
      </w:r>
    </w:p>
    <w:p>
      <w:pPr>
        <w:pStyle w:val="Heading6"/>
        <w:spacing w:beforeAutospacing="1" w:after="280"/>
        <w:rPr>
          <w:rFonts w:eastAsia="MS Mincho"/>
          <w:u w:val="single"/>
        </w:rPr>
      </w:pPr>
      <w:r>
        <w:rPr>
          <w:rFonts w:eastAsia="MS Mincho"/>
          <w:u w:val="single"/>
        </w:rPr>
        <w:t>INICIO</w:t>
      </w:r>
    </w:p>
    <w:p>
      <w:pPr>
        <w:pStyle w:val="Heading6"/>
        <w:numPr>
          <w:ilvl w:val="0"/>
          <w:numId w:val="1"/>
        </w:numPr>
        <w:rPr>
          <w:rFonts w:eastAsia="MS Mincho"/>
        </w:rPr>
      </w:pPr>
      <w:r>
        <w:rPr>
          <w:rFonts w:eastAsia="MS Mincho"/>
        </w:rPr>
        <w:t>Grabar en el Log el nro de ciclo:</w:t>
      </w:r>
    </w:p>
    <w:p>
      <w:pPr>
        <w:pStyle w:val="PlainText"/>
        <w:shd w:fill="D6E3BC" w:val="clear"/>
        <w:spacing w:lineRule="auto" w:line="276" w:before="0" w:after="0"/>
        <w:ind w:left="0" w:right="2" w:hanging="0"/>
        <w:jc w:val="both"/>
        <w:rPr>
          <w:lang w:val="es-MX"/>
        </w:rPr>
      </w:pPr>
      <w:r>
        <w:rPr/>
        <w:fldChar w:fldCharType="begin"/>
      </w:r>
      <w:r>
        <w:instrText> DOCPROPERTY "Demonio"</w:instrText>
      </w:r>
      <w:r>
        <w:fldChar w:fldCharType="separate"/>
      </w:r>
      <w:r>
        <w:t>RecPro</w:t>
      </w:r>
      <w:r>
        <w:fldChar w:fldCharType="end"/>
      </w:r>
      <w:r>
        <w:rPr>
          <w:color w:val="0000FF"/>
          <w:lang w:val="es-MX"/>
        </w:rPr>
        <w:t xml:space="preserve"> </w:t>
      </w:r>
      <w:r>
        <w:rPr>
          <w:lang w:val="es-MX"/>
        </w:rPr>
        <w:t>ciclo nro. 1</w:t>
      </w:r>
    </w:p>
    <w:p>
      <w:pPr>
        <w:pStyle w:val="Heading6"/>
        <w:spacing w:beforeAutospacing="1" w:afterAutospacing="1"/>
        <w:rPr>
          <w:rFonts w:eastAsia="MS Mincho"/>
          <w:u w:val="single"/>
        </w:rPr>
      </w:pPr>
      <w:r>
        <w:rPr>
          <w:rFonts w:eastAsia="MS Mincho"/>
          <w:u w:val="single"/>
        </w:rPr>
        <w:t>TODOS LOS ARCHIVOS</w:t>
      </w:r>
    </w:p>
    <w:p>
      <w:pPr>
        <w:pStyle w:val="Heading6"/>
        <w:numPr>
          <w:ilvl w:val="0"/>
          <w:numId w:val="1"/>
        </w:numPr>
        <w:rPr>
          <w:rFonts w:ascii="Arial Black" w:hAnsi="Arial Black"/>
          <w:color w:val="1F497D"/>
          <w:lang w:val="es-MX"/>
        </w:rPr>
      </w:pPr>
      <w:r>
        <w:rPr>
          <w:rFonts w:eastAsia="MS Mincho"/>
        </w:rPr>
        <w:t xml:space="preserve">Chequear si hay archivos en el directorio </w:t>
      </w:r>
      <w:r>
        <w:rPr>
          <w:rFonts w:ascii="Arial Black" w:hAnsi="Arial Black"/>
          <w:color w:val="1F497D"/>
          <w:lang w:val="es-MX"/>
        </w:rPr>
        <w:t>NOVEDIR</w:t>
      </w:r>
    </w:p>
    <w:p>
      <w:pPr>
        <w:pStyle w:val="Normal"/>
        <w:rPr>
          <w:rFonts w:eastAsia="MS Mincho"/>
        </w:rPr>
      </w:pPr>
      <w:r>
        <w:rPr>
          <w:rFonts w:eastAsia="MS Mincho"/>
        </w:rPr>
        <w:t>Si existen archivos, continuar en el siguiente paso. Si no existen archivos ir al paso NOVEDADES PENDIENTES</w:t>
      </w:r>
    </w:p>
    <w:p>
      <w:pPr>
        <w:pStyle w:val="Normal"/>
        <w:keepNext/>
        <w:spacing w:beforeAutospacing="1" w:after="280"/>
        <w:outlineLvl w:val="5"/>
        <w:rPr>
          <w:rFonts w:eastAsia="MS Mincho"/>
          <w:b/>
          <w:u w:val="single"/>
        </w:rPr>
      </w:pPr>
      <w:r>
        <w:rPr>
          <w:rFonts w:eastAsia="MS Mincho"/>
          <w:b/>
          <w:u w:val="single"/>
        </w:rPr>
        <w:t>UN ARCHIVO</w:t>
      </w:r>
    </w:p>
    <w:p>
      <w:pPr>
        <w:pStyle w:val="Normal"/>
        <w:numPr>
          <w:ilvl w:val="0"/>
          <w:numId w:val="1"/>
        </w:numPr>
        <w:rPr>
          <w:b/>
          <w:lang w:val="es-MX"/>
        </w:rPr>
      </w:pPr>
      <w:r>
        <w:rPr>
          <w:b/>
          <w:lang w:val="es-MX"/>
        </w:rPr>
        <w:t xml:space="preserve">Verificar que el archivo sea un archivo común, de texto. </w:t>
      </w:r>
    </w:p>
    <w:p>
      <w:pPr>
        <w:pStyle w:val="Normal"/>
        <w:rPr>
          <w:lang w:val="es-MX"/>
        </w:rPr>
      </w:pPr>
      <w:r>
        <w:rPr>
          <w:lang w:val="es-MX"/>
        </w:rPr>
        <w:t xml:space="preserve">Los archivos de cualquier otro tipo, se rechazan. </w:t>
      </w:r>
    </w:p>
    <w:p>
      <w:pPr>
        <w:pStyle w:val="Normal"/>
        <w:numPr>
          <w:ilvl w:val="0"/>
          <w:numId w:val="1"/>
        </w:numPr>
        <w:rPr>
          <w:b/>
          <w:lang w:val="es-MX"/>
        </w:rPr>
      </w:pPr>
      <w:r>
        <w:rPr>
          <w:b/>
          <w:lang w:val="es-MX"/>
        </w:rPr>
        <w:t>Verificar que el formato del nombre del archivo sea correcto</w:t>
      </w:r>
    </w:p>
    <w:p>
      <w:pPr>
        <w:pStyle w:val="Normal"/>
        <w:keepNext/>
        <w:spacing w:beforeAutospacing="1" w:after="280"/>
        <w:outlineLvl w:val="5"/>
        <w:rPr>
          <w:b/>
          <w:lang w:val="es-MX"/>
        </w:rPr>
      </w:pPr>
      <w:r>
        <w:rPr>
          <w:b/>
          <w:lang w:val="es-MX"/>
        </w:rPr>
        <w:t>FORMATO CORRECTO:</w:t>
      </w:r>
    </w:p>
    <w:p>
      <w:pPr>
        <w:pStyle w:val="Heading4"/>
        <w:spacing w:beforeAutospacing="1" w:after="280"/>
        <w:rPr/>
      </w:pPr>
      <w:r>
        <w:rPr/>
        <w:t>&lt;cod_gestion&gt;_&lt;cod_norma&gt;_&lt;cod_emisor&gt;_&lt;Nro_archivo&gt;_&lt;fecha&gt;</w:t>
      </w:r>
    </w:p>
    <w:p>
      <w:pPr>
        <w:pStyle w:val="Normal"/>
        <w:rPr>
          <w:lang w:val="es-MX"/>
        </w:rPr>
      </w:pPr>
      <w:r>
        <w:rPr>
          <w:lang w:val="es-MX"/>
        </w:rPr>
        <w:t>Los archivos con nombres que no se correspondan con el formato esperado, se rechazan.</w:t>
      </w:r>
    </w:p>
    <w:p>
      <w:pPr>
        <w:pStyle w:val="Normal"/>
        <w:numPr>
          <w:ilvl w:val="0"/>
          <w:numId w:val="14"/>
        </w:numPr>
        <w:spacing w:before="0" w:afterAutospacing="1"/>
        <w:ind w:left="714" w:right="0" w:hanging="360"/>
        <w:jc w:val="both"/>
        <w:rPr>
          <w:rFonts w:cs="Arial"/>
          <w:lang w:val="es-AR" w:eastAsia="es-AR"/>
        </w:rPr>
      </w:pPr>
      <w:r>
        <w:rPr>
          <w:rFonts w:cs="Arial"/>
          <w:lang w:val="es-AR" w:eastAsia="es-AR"/>
        </w:rPr>
        <w:t>Entre cada campo hay un guion bajo (_)</w:t>
      </w:r>
    </w:p>
    <w:p>
      <w:pPr>
        <w:pStyle w:val="Heading6"/>
        <w:numPr>
          <w:ilvl w:val="0"/>
          <w:numId w:val="1"/>
        </w:numPr>
        <w:rPr>
          <w:rFonts w:eastAsia="MS Mincho"/>
        </w:rPr>
      </w:pPr>
      <w:r>
        <w:rPr>
          <w:rFonts w:eastAsia="MS Mincho"/>
        </w:rPr>
        <w:t xml:space="preserve">Validar el nombre del los archivos: </w:t>
      </w:r>
    </w:p>
    <w:p>
      <w:pPr>
        <w:pStyle w:val="Normal"/>
        <w:numPr>
          <w:ilvl w:val="0"/>
          <w:numId w:val="14"/>
        </w:numPr>
        <w:spacing w:before="0" w:afterAutospacing="1"/>
        <w:ind w:left="714" w:right="0" w:hanging="360"/>
        <w:jc w:val="both"/>
        <w:rPr>
          <w:rFonts w:cs="Arial"/>
          <w:lang w:val="es-AR" w:eastAsia="es-AR"/>
        </w:rPr>
      </w:pPr>
      <w:r>
        <w:rPr>
          <w:rFonts w:cs="Arial"/>
          <w:lang w:val="es-AR" w:eastAsia="es-AR"/>
        </w:rPr>
        <w:t>COD_GESTION debe existir en el maestro de gestiones</w:t>
      </w:r>
    </w:p>
    <w:p>
      <w:pPr>
        <w:pStyle w:val="Normal"/>
        <w:numPr>
          <w:ilvl w:val="0"/>
          <w:numId w:val="14"/>
        </w:numPr>
        <w:spacing w:before="0" w:afterAutospacing="1"/>
        <w:ind w:left="714" w:right="0" w:hanging="360"/>
        <w:jc w:val="both"/>
        <w:rPr>
          <w:rFonts w:cs="Arial"/>
          <w:lang w:val="es-AR" w:eastAsia="es-AR"/>
        </w:rPr>
      </w:pPr>
      <w:r>
        <w:rPr>
          <w:rFonts w:cs="Arial"/>
          <w:lang w:val="es-AR" w:eastAsia="es-AR"/>
        </w:rPr>
        <w:t>COD_NORMA debe existir en el maestro de tipos de normas</w:t>
      </w:r>
    </w:p>
    <w:p>
      <w:pPr>
        <w:pStyle w:val="Normal"/>
        <w:numPr>
          <w:ilvl w:val="0"/>
          <w:numId w:val="14"/>
        </w:numPr>
        <w:spacing w:before="0" w:afterAutospacing="1"/>
        <w:ind w:left="714" w:right="0" w:hanging="360"/>
        <w:jc w:val="both"/>
        <w:rPr>
          <w:rFonts w:cs="Arial"/>
          <w:lang w:val="es-AR" w:eastAsia="es-AR"/>
        </w:rPr>
      </w:pPr>
      <w:r>
        <w:rPr>
          <w:rFonts w:cs="Arial"/>
          <w:lang w:val="es-AR" w:eastAsia="es-AR"/>
        </w:rPr>
        <w:t>COD_EMISOR debe existir en el maestro de emisores.</w:t>
      </w:r>
    </w:p>
    <w:p>
      <w:pPr>
        <w:pStyle w:val="Normal"/>
        <w:numPr>
          <w:ilvl w:val="0"/>
          <w:numId w:val="14"/>
        </w:numPr>
        <w:spacing w:before="0" w:afterAutospacing="1"/>
        <w:ind w:left="714" w:right="0" w:hanging="360"/>
        <w:jc w:val="both"/>
        <w:rPr>
          <w:rFonts w:cs="Arial"/>
          <w:lang w:val="es-AR" w:eastAsia="es-AR"/>
        </w:rPr>
      </w:pPr>
      <w:r>
        <w:rPr>
          <w:rFonts w:cs="Arial"/>
          <w:lang w:val="es-AR" w:eastAsia="es-AR"/>
        </w:rPr>
        <w:t>NRO_ARCHIVO es un numero cualquiera</w:t>
      </w:r>
    </w:p>
    <w:p>
      <w:pPr>
        <w:pStyle w:val="Normal"/>
        <w:numPr>
          <w:ilvl w:val="0"/>
          <w:numId w:val="14"/>
        </w:numPr>
        <w:spacing w:before="0" w:afterAutospacing="1"/>
        <w:ind w:left="714" w:right="0" w:hanging="360"/>
        <w:jc w:val="both"/>
        <w:rPr>
          <w:rFonts w:cs="Arial"/>
          <w:lang w:val="es-AR" w:eastAsia="es-AR"/>
        </w:rPr>
      </w:pPr>
      <w:r>
        <w:rPr>
          <w:rFonts w:cs="Arial"/>
          <w:lang w:val="es-AR" w:eastAsia="es-AR"/>
        </w:rPr>
        <w:t>FECHA debe ser una fecha valida dentro del rango fecha_desde fecha_hasta de la gestión.</w:t>
      </w:r>
    </w:p>
    <w:p>
      <w:pPr>
        <w:pStyle w:val="Normal"/>
        <w:numPr>
          <w:ilvl w:val="1"/>
          <w:numId w:val="14"/>
        </w:numPr>
        <w:jc w:val="both"/>
        <w:rPr>
          <w:rFonts w:cs="Arial"/>
          <w:lang w:val="es-AR" w:eastAsia="es-AR"/>
        </w:rPr>
      </w:pPr>
      <w:r>
        <w:rPr>
          <w:rFonts w:cs="Arial"/>
          <w:lang w:val="es-AR" w:eastAsia="es-AR"/>
        </w:rPr>
        <w:t>Si la gestión es la gestión actual, la fecha hasta es la fecha del día.</w:t>
      </w:r>
    </w:p>
    <w:p>
      <w:pPr>
        <w:pStyle w:val="Normal"/>
        <w:numPr>
          <w:ilvl w:val="1"/>
          <w:numId w:val="14"/>
        </w:numPr>
        <w:jc w:val="both"/>
        <w:rPr>
          <w:rFonts w:cs="Arial"/>
          <w:color w:val="00B050"/>
          <w:lang w:val="es-AR" w:eastAsia="es-AR"/>
        </w:rPr>
      </w:pPr>
      <w:r>
        <w:rPr>
          <w:rFonts w:cs="Arial"/>
          <w:color w:val="00B050"/>
          <w:lang w:val="es-AR" w:eastAsia="es-AR"/>
        </w:rPr>
        <w:t>Indicar en las hipótesis como determinan cual es la gestión actual</w:t>
      </w:r>
    </w:p>
    <w:p>
      <w:pPr>
        <w:pStyle w:val="Heading6"/>
        <w:numPr>
          <w:ilvl w:val="0"/>
          <w:numId w:val="1"/>
        </w:numPr>
        <w:spacing w:before="0" w:after="0"/>
        <w:rPr>
          <w:lang w:val="es-MX" w:eastAsia="es-AR"/>
        </w:rPr>
      </w:pPr>
      <w:r>
        <w:rPr>
          <w:lang w:val="es-MX" w:eastAsia="es-AR"/>
        </w:rPr>
        <w:t>Aceptar los archivos con nombre válido.</w:t>
      </w:r>
    </w:p>
    <w:p>
      <w:pPr>
        <w:pStyle w:val="Normal"/>
        <w:rPr>
          <w:color w:val="0000FF"/>
          <w:lang w:val="es-AR" w:eastAsia="es-AR"/>
        </w:rPr>
      </w:pPr>
      <w:r>
        <w:rPr>
          <w:lang w:val="es-AR" w:eastAsia="es-AR"/>
        </w:rPr>
        <w:t xml:space="preserve">Si el nombre del archivo es válido mover el archivo aceptado a </w:t>
      </w:r>
      <w:r>
        <w:rPr>
          <w:rFonts w:cs="Arial" w:ascii="Arial Black" w:hAnsi="Arial Black"/>
          <w:color w:val="1F497D"/>
          <w:lang w:val="es-MX"/>
        </w:rPr>
        <w:t>ACEPDIR</w:t>
      </w:r>
      <w:r>
        <w:rPr>
          <w:lang w:val="es-MX"/>
        </w:rPr>
        <w:t>/&lt;cod_gestion&gt;/&lt;nombre del archivo&gt;</w:t>
      </w:r>
      <w:r>
        <w:rPr>
          <w:lang w:val="es-AR" w:eastAsia="es-AR"/>
        </w:rPr>
        <w:t xml:space="preserve"> empleando la función  </w:t>
      </w:r>
      <w:r>
        <w:rPr>
          <w:color w:val="0000FF"/>
          <w:lang w:val="es-AR" w:eastAsia="es-AR"/>
        </w:rPr>
        <w:fldChar w:fldCharType="begin"/>
      </w:r>
      <w:r>
        <w:instrText> DOCPROPERTY "Mover"</w:instrText>
      </w:r>
      <w:r>
        <w:fldChar w:fldCharType="separate"/>
      </w:r>
      <w:r>
        <w:t>Mover</w:t>
      </w:r>
      <w:r>
        <w:fldChar w:fldCharType="end"/>
      </w:r>
      <w:r>
        <w:rPr>
          <w:color w:val="0000FF"/>
          <w:lang w:val="es-AR" w:eastAsia="es-AR"/>
        </w:rPr>
        <w:t xml:space="preserve"> </w:t>
      </w:r>
    </w:p>
    <w:p>
      <w:pPr>
        <w:pStyle w:val="Normal"/>
        <w:rPr>
          <w:lang w:val="es-AR" w:eastAsia="es-AR"/>
        </w:rPr>
      </w:pPr>
      <w:r>
        <w:rPr>
          <w:lang w:val="es-AR" w:eastAsia="es-AR"/>
        </w:rPr>
        <w:t>Si el subdirectorio &lt;cod_gestión&gt; no existe, crearlo.</w:t>
      </w:r>
    </w:p>
    <w:p>
      <w:pPr>
        <w:pStyle w:val="Normal"/>
        <w:rPr>
          <w:lang w:val="es-AR" w:eastAsia="es-AR"/>
        </w:rPr>
      </w:pPr>
      <w:r>
        <w:rPr>
          <w:lang w:val="es-AR" w:eastAsia="es-AR"/>
        </w:rPr>
        <w:t>Grabar en el log el mensaje de archivo aceptado con el subdirectorio y filename correspondiente</w:t>
      </w:r>
    </w:p>
    <w:p>
      <w:pPr>
        <w:pStyle w:val="Heading6"/>
        <w:numPr>
          <w:ilvl w:val="0"/>
          <w:numId w:val="1"/>
        </w:numPr>
        <w:rPr>
          <w:lang w:val="es-MX" w:eastAsia="es-AR"/>
        </w:rPr>
      </w:pPr>
      <w:r>
        <w:rPr>
          <w:lang w:val="es-MX" w:eastAsia="es-AR"/>
        </w:rPr>
        <w:t>Rechazar los archivos inválidos</w:t>
      </w:r>
    </w:p>
    <w:p>
      <w:pPr>
        <w:pStyle w:val="Normal"/>
        <w:numPr>
          <w:ilvl w:val="0"/>
          <w:numId w:val="27"/>
        </w:numPr>
        <w:spacing w:before="0" w:afterAutospacing="1"/>
        <w:ind w:left="714" w:right="0" w:hanging="360"/>
        <w:rPr>
          <w:lang w:val="es-AR" w:eastAsia="es-AR"/>
        </w:rPr>
      </w:pPr>
      <w:r>
        <w:rPr>
          <w:lang w:val="es-AR" w:eastAsia="es-AR"/>
        </w:rPr>
        <w:t>Si el nombre del archivo NO es válido, rechazarlo</w:t>
      </w:r>
    </w:p>
    <w:p>
      <w:pPr>
        <w:pStyle w:val="Normal"/>
        <w:numPr>
          <w:ilvl w:val="0"/>
          <w:numId w:val="27"/>
        </w:numPr>
        <w:spacing w:before="0" w:afterAutospacing="1"/>
        <w:ind w:left="714" w:right="0" w:hanging="360"/>
        <w:rPr>
          <w:lang w:val="es-AR" w:eastAsia="es-AR"/>
        </w:rPr>
      </w:pPr>
      <w:r>
        <w:rPr>
          <w:lang w:val="es-AR" w:eastAsia="es-AR"/>
        </w:rPr>
        <w:t>Si el  archivo viene vacio, rechazarlo</w:t>
      </w:r>
    </w:p>
    <w:p>
      <w:pPr>
        <w:pStyle w:val="Normal"/>
        <w:numPr>
          <w:ilvl w:val="0"/>
          <w:numId w:val="27"/>
        </w:numPr>
        <w:spacing w:before="0" w:afterAutospacing="1"/>
        <w:ind w:left="714" w:right="0" w:hanging="360"/>
        <w:rPr>
          <w:lang w:val="es-AR" w:eastAsia="es-AR"/>
        </w:rPr>
      </w:pPr>
      <w:r>
        <w:rPr>
          <w:lang w:val="es-AR" w:eastAsia="es-AR"/>
        </w:rPr>
        <w:t xml:space="preserve">Si el archivo no es </w:t>
      </w:r>
      <w:r>
        <w:rPr>
          <w:lang w:val="es-MX"/>
        </w:rPr>
        <w:t>un archivo común, de texto</w:t>
      </w:r>
      <w:r>
        <w:rPr>
          <w:lang w:val="es-AR" w:eastAsia="es-AR"/>
        </w:rPr>
        <w:t xml:space="preserve"> (si es una imagen, un comprimido, etc), rechazarlo</w:t>
      </w:r>
    </w:p>
    <w:p>
      <w:pPr>
        <w:pStyle w:val="Normal"/>
        <w:spacing w:before="0" w:after="0"/>
        <w:rPr>
          <w:color w:val="0000FF"/>
          <w:lang w:val="es-AR" w:eastAsia="es-AR"/>
        </w:rPr>
      </w:pPr>
      <w:r>
        <w:rPr>
          <w:lang w:val="es-AR" w:eastAsia="es-AR"/>
        </w:rPr>
        <w:t xml:space="preserve">Para rechazar un archivo moverlo a RECHDIR empleando la función </w:t>
      </w:r>
      <w:r>
        <w:rPr>
          <w:color w:val="0000FF"/>
          <w:lang w:val="es-AR" w:eastAsia="es-AR"/>
        </w:rPr>
        <w:fldChar w:fldCharType="begin"/>
      </w:r>
      <w:r>
        <w:instrText> DOCPROPERTY "Mover"</w:instrText>
      </w:r>
      <w:r>
        <w:fldChar w:fldCharType="separate"/>
      </w:r>
      <w:r>
        <w:t>Mover</w:t>
      </w:r>
      <w:r>
        <w:fldChar w:fldCharType="end"/>
      </w:r>
    </w:p>
    <w:p>
      <w:pPr>
        <w:pStyle w:val="Normal"/>
        <w:rPr>
          <w:lang w:val="es-AR" w:eastAsia="es-AR"/>
        </w:rPr>
      </w:pPr>
      <w:r>
        <w:rPr>
          <w:lang w:val="es-AR" w:eastAsia="es-AR"/>
        </w:rPr>
        <w:t>Grabar en el log: nombre del archivo y cuál ha sido el motivo del rechazo, por ejemplo</w:t>
      </w:r>
    </w:p>
    <w:p>
      <w:pPr>
        <w:pStyle w:val="Normal"/>
        <w:numPr>
          <w:ilvl w:val="0"/>
          <w:numId w:val="17"/>
        </w:numPr>
        <w:spacing w:before="0" w:afterAutospacing="1"/>
        <w:ind w:left="714" w:right="0" w:hanging="360"/>
        <w:rPr>
          <w:lang w:val="es-MX"/>
        </w:rPr>
      </w:pPr>
      <w:r>
        <w:rPr>
          <w:lang w:val="es-MX"/>
        </w:rPr>
        <w:t>Tipo de archivo invalido</w:t>
      </w:r>
    </w:p>
    <w:p>
      <w:pPr>
        <w:pStyle w:val="Normal"/>
        <w:numPr>
          <w:ilvl w:val="0"/>
          <w:numId w:val="17"/>
        </w:numPr>
        <w:spacing w:before="0" w:afterAutospacing="1"/>
        <w:ind w:left="714" w:right="0" w:hanging="360"/>
        <w:rPr>
          <w:lang w:val="es-MX"/>
        </w:rPr>
      </w:pPr>
      <w:r>
        <w:rPr>
          <w:lang w:val="es-MX"/>
        </w:rPr>
        <w:t>fecha invalida</w:t>
      </w:r>
    </w:p>
    <w:p>
      <w:pPr>
        <w:pStyle w:val="Normal"/>
        <w:numPr>
          <w:ilvl w:val="0"/>
          <w:numId w:val="17"/>
        </w:numPr>
        <w:spacing w:before="0" w:afterAutospacing="1"/>
        <w:ind w:left="714" w:right="0" w:hanging="360"/>
        <w:rPr>
          <w:lang w:val="es-MX"/>
        </w:rPr>
      </w:pPr>
      <w:r>
        <w:rPr>
          <w:lang w:val="es-MX"/>
        </w:rPr>
        <w:t>fecha fuera de rango de la gestión</w:t>
      </w:r>
    </w:p>
    <w:p>
      <w:pPr>
        <w:pStyle w:val="Normal"/>
        <w:numPr>
          <w:ilvl w:val="0"/>
          <w:numId w:val="17"/>
        </w:numPr>
        <w:spacing w:before="0" w:afterAutospacing="1"/>
        <w:ind w:left="714" w:right="0" w:hanging="360"/>
        <w:rPr>
          <w:lang w:val="es-MX"/>
        </w:rPr>
      </w:pPr>
      <w:r>
        <w:rPr>
          <w:lang w:val="es-MX"/>
        </w:rPr>
        <w:t>gestión inexistente</w:t>
      </w:r>
    </w:p>
    <w:p>
      <w:pPr>
        <w:pStyle w:val="Normal"/>
        <w:numPr>
          <w:ilvl w:val="0"/>
          <w:numId w:val="17"/>
        </w:numPr>
        <w:spacing w:before="0" w:afterAutospacing="1"/>
        <w:ind w:left="714" w:right="0" w:hanging="360"/>
        <w:rPr>
          <w:lang w:val="es-MX"/>
        </w:rPr>
      </w:pPr>
      <w:r>
        <w:rPr>
          <w:lang w:val="es-MX"/>
        </w:rPr>
        <w:t>emisor inexistente</w:t>
      </w:r>
    </w:p>
    <w:p>
      <w:pPr>
        <w:pStyle w:val="Normal"/>
        <w:numPr>
          <w:ilvl w:val="0"/>
          <w:numId w:val="17"/>
        </w:numPr>
        <w:spacing w:before="0" w:afterAutospacing="1"/>
        <w:ind w:left="714" w:right="0" w:hanging="360"/>
        <w:rPr>
          <w:lang w:val="es-MX"/>
        </w:rPr>
      </w:pPr>
      <w:r>
        <w:rPr>
          <w:lang w:val="es-MX"/>
        </w:rPr>
        <w:t>norma inexistente</w:t>
      </w:r>
    </w:p>
    <w:p>
      <w:pPr>
        <w:pStyle w:val="Normal"/>
        <w:numPr>
          <w:ilvl w:val="0"/>
          <w:numId w:val="17"/>
        </w:numPr>
        <w:spacing w:before="0" w:afterAutospacing="1"/>
        <w:ind w:left="714" w:right="0" w:hanging="360"/>
        <w:rPr>
          <w:lang w:val="es-MX"/>
        </w:rPr>
      </w:pPr>
      <w:r>
        <w:rPr>
          <w:lang w:val="es-MX"/>
        </w:rPr>
        <w:t>cualquier otro error que considere pertinente indicar.</w:t>
      </w:r>
    </w:p>
    <w:p>
      <w:pPr>
        <w:pStyle w:val="Heading6"/>
        <w:keepNext/>
        <w:spacing w:before="0" w:afterAutospacing="1"/>
        <w:ind w:left="357" w:right="0" w:hanging="357"/>
        <w:rPr>
          <w:rFonts w:eastAsia="MS Mincho"/>
          <w:u w:val="single"/>
        </w:rPr>
      </w:pPr>
      <w:r>
        <w:rPr>
          <w:rFonts w:eastAsia="MS Mincho"/>
          <w:u w:val="single"/>
        </w:rPr>
        <w:t>NOVEDADES PENDIENTES</w:t>
      </w:r>
    </w:p>
    <w:p>
      <w:pPr>
        <w:pStyle w:val="Heading6"/>
        <w:numPr>
          <w:ilvl w:val="0"/>
          <w:numId w:val="1"/>
        </w:numPr>
        <w:rPr>
          <w:rFonts w:eastAsia="MS Mincho"/>
        </w:rPr>
      </w:pPr>
      <w:r>
        <w:rPr>
          <w:rFonts w:eastAsia="MS Mincho"/>
        </w:rPr>
        <w:t>Ver si existen archivos en los subdirectorios de ACEPDIR</w:t>
      </w:r>
    </w:p>
    <w:p>
      <w:pPr>
        <w:pStyle w:val="Normal"/>
        <w:rPr>
          <w:rFonts w:cs="Arial"/>
          <w:lang w:val="es-MX"/>
        </w:rPr>
      </w:pPr>
      <w:r>
        <w:rPr>
          <w:rFonts w:eastAsia="MS Mincho"/>
        </w:rPr>
        <w:t xml:space="preserve">Si existen, invocar al Comando </w:t>
      </w:r>
      <w:r>
        <w:rPr>
          <w:rFonts w:eastAsia="MS Mincho"/>
        </w:rPr>
        <w:fldChar w:fldCharType="begin"/>
      </w:r>
      <w:r>
        <w:instrText> DOCPROPERTY "Proceso"</w:instrText>
      </w:r>
      <w:r>
        <w:fldChar w:fldCharType="separate"/>
      </w:r>
      <w:r>
        <w:t>ProPro</w:t>
      </w:r>
      <w:r>
        <w:fldChar w:fldCharType="end"/>
      </w:r>
      <w:r>
        <w:rPr>
          <w:bCs/>
          <w:color w:val="0000FF"/>
        </w:rPr>
        <w:t xml:space="preserve"> </w:t>
      </w:r>
      <w:r>
        <w:rPr>
          <w:rFonts w:cs="Arial"/>
          <w:lang w:val="es-MX"/>
        </w:rPr>
        <w:t>siempre que éste no esté corriendo</w:t>
      </w:r>
    </w:p>
    <w:p>
      <w:pPr>
        <w:pStyle w:val="Normal"/>
        <w:numPr>
          <w:ilvl w:val="0"/>
          <w:numId w:val="18"/>
        </w:numPr>
        <w:rPr>
          <w:rFonts w:cs="Arial"/>
          <w:lang w:val="es-MX"/>
        </w:rPr>
      </w:pPr>
      <w:r>
        <w:rPr>
          <w:rFonts w:eastAsia="MS Mincho"/>
        </w:rPr>
        <w:t>Si se pudo Invocar</w:t>
      </w:r>
      <w:r>
        <w:rPr/>
        <w:t xml:space="preserve">, </w:t>
      </w:r>
      <w:r>
        <w:rPr>
          <w:rFonts w:cs="Arial"/>
          <w:lang w:val="es-MX"/>
        </w:rPr>
        <w:t>grabar en el log :</w:t>
      </w:r>
    </w:p>
    <w:p>
      <w:pPr>
        <w:pStyle w:val="PlainText"/>
        <w:shd w:fill="D6E3BC" w:val="clear"/>
        <w:spacing w:lineRule="auto" w:line="360" w:before="0" w:after="0"/>
        <w:ind w:left="0" w:right="2" w:hanging="0"/>
        <w:jc w:val="both"/>
        <w:rPr>
          <w:rFonts w:eastAsia="MS Mincho"/>
        </w:rPr>
      </w:pPr>
      <w:r>
        <w:rPr/>
        <w:fldChar w:fldCharType="begin"/>
      </w:r>
      <w:r>
        <w:instrText> DOCPROPERTY "Proceso"</w:instrText>
      </w:r>
      <w:r>
        <w:fldChar w:fldCharType="separate"/>
      </w:r>
      <w:r>
        <w:t>ProPro</w:t>
      </w:r>
      <w:r>
        <w:fldChar w:fldCharType="end"/>
      </w:r>
      <w:r>
        <w:rPr>
          <w:bCs/>
          <w:color w:val="0000FF"/>
        </w:rPr>
        <w:t xml:space="preserve"> </w:t>
      </w:r>
      <w:r>
        <w:rPr>
          <w:rFonts w:eastAsia="MS Mincho"/>
        </w:rPr>
        <w:t xml:space="preserve">corriendo bajo el no.: &lt;Process Id de </w:t>
      </w:r>
      <w:r>
        <w:rPr>
          <w:rFonts w:eastAsia="MS Mincho"/>
        </w:rPr>
        <w:fldChar w:fldCharType="begin"/>
      </w:r>
      <w:r>
        <w:instrText> DOCPROPERTY "Proceso"</w:instrText>
      </w:r>
      <w:r>
        <w:fldChar w:fldCharType="separate"/>
      </w:r>
      <w:r>
        <w:t>ProPro</w:t>
      </w:r>
      <w:r>
        <w:fldChar w:fldCharType="end"/>
      </w:r>
      <w:r>
        <w:rPr>
          <w:rFonts w:eastAsia="MS Mincho"/>
        </w:rPr>
        <w:t>&gt;</w:t>
      </w:r>
    </w:p>
    <w:p>
      <w:pPr>
        <w:pStyle w:val="Normal"/>
        <w:numPr>
          <w:ilvl w:val="0"/>
          <w:numId w:val="18"/>
        </w:numPr>
        <w:spacing w:before="0" w:after="0"/>
        <w:rPr/>
      </w:pPr>
      <w:r>
        <w:rPr/>
        <w:t>Si correspondía invocar pero se debe posponer, grabar en el log:</w:t>
      </w:r>
    </w:p>
    <w:p>
      <w:pPr>
        <w:pStyle w:val="PlainText"/>
        <w:shd w:fill="D6E3BC" w:val="clear"/>
        <w:spacing w:lineRule="auto" w:line="360" w:before="0" w:after="0"/>
        <w:ind w:left="0" w:right="2" w:hanging="0"/>
        <w:jc w:val="both"/>
        <w:rPr>
          <w:rFonts w:eastAsia="MS Mincho"/>
        </w:rPr>
      </w:pPr>
      <w:r>
        <w:rPr>
          <w:lang w:val="es-MX"/>
        </w:rPr>
        <w:t>Invocación de</w:t>
      </w:r>
      <w:r>
        <w:rPr/>
        <w:t xml:space="preserve"> </w:t>
      </w:r>
      <w:r>
        <w:rPr/>
        <w:fldChar w:fldCharType="begin"/>
      </w:r>
      <w:r>
        <w:instrText> DOCPROPERTY "Proceso"</w:instrText>
      </w:r>
      <w:r>
        <w:fldChar w:fldCharType="separate"/>
      </w:r>
      <w:r>
        <w:t>ProPro</w:t>
      </w:r>
      <w:r>
        <w:fldChar w:fldCharType="end"/>
      </w:r>
      <w:r>
        <w:rPr>
          <w:bCs/>
          <w:color w:val="0000FF"/>
        </w:rPr>
        <w:t xml:space="preserve"> </w:t>
      </w:r>
      <w:r>
        <w:rPr>
          <w:rFonts w:eastAsia="MS Mincho"/>
        </w:rPr>
        <w:t>pospuesta para el siguiente ciclo</w:t>
      </w:r>
    </w:p>
    <w:p>
      <w:pPr>
        <w:pStyle w:val="Normal"/>
        <w:numPr>
          <w:ilvl w:val="0"/>
          <w:numId w:val="18"/>
        </w:numPr>
        <w:spacing w:before="0" w:after="0"/>
        <w:rPr/>
      </w:pPr>
      <w:r>
        <w:rPr/>
        <w:t>Si da algún tipo de error se debe mostrar por pantalla el mensaje explicativo</w:t>
      </w:r>
    </w:p>
    <w:p>
      <w:pPr>
        <w:pStyle w:val="Heading6"/>
        <w:numPr>
          <w:ilvl w:val="0"/>
          <w:numId w:val="1"/>
        </w:numPr>
        <w:spacing w:before="240" w:after="280"/>
        <w:rPr>
          <w:rFonts w:eastAsia="MS Mincho"/>
          <w:u w:val="single"/>
        </w:rPr>
      </w:pPr>
      <w:r>
        <w:rPr>
          <w:rFonts w:eastAsia="MS Mincho"/>
        </w:rPr>
        <w:t xml:space="preserve">Dormir x minutos y Volver al </w:t>
      </w:r>
      <w:r>
        <w:rPr>
          <w:rFonts w:eastAsia="MS Mincho"/>
          <w:u w:val="single"/>
        </w:rPr>
        <w:t>INICIO</w:t>
      </w:r>
    </w:p>
    <w:p>
      <w:pPr>
        <w:pStyle w:val="Heading2"/>
        <w:pageBreakBefore/>
        <w:spacing w:before="240" w:after="280"/>
        <w:rPr/>
      </w:pPr>
      <w:bookmarkStart w:id="135" w:name="_Toc82799887"/>
      <w:bookmarkStart w:id="136" w:name="_Toc82796928"/>
      <w:bookmarkStart w:id="137" w:name="_Toc64460279"/>
      <w:bookmarkStart w:id="138" w:name="_Toc352709076"/>
      <w:bookmarkStart w:id="139" w:name="_Toc352708966"/>
      <w:bookmarkStart w:id="140" w:name="_Toc335906890"/>
      <w:bookmarkStart w:id="141" w:name="_Toc416390047"/>
      <w:bookmarkEnd w:id="135"/>
      <w:bookmarkEnd w:id="136"/>
      <w:bookmarkEnd w:id="137"/>
      <w:bookmarkEnd w:id="138"/>
      <w:bookmarkEnd w:id="139"/>
      <w:bookmarkEnd w:id="140"/>
      <w:r>
        <w:rPr/>
        <w:t xml:space="preserve">Protocolización: </w:t>
      </w:r>
      <w:bookmarkEnd w:id="141"/>
      <w:r>
        <w:rPr/>
        <w:fldChar w:fldCharType="begin"/>
      </w:r>
      <w:r>
        <w:instrText> DOCPROPERTY "Proceso"</w:instrText>
      </w:r>
      <w:r>
        <w:fldChar w:fldCharType="separate"/>
      </w:r>
      <w:r>
        <w:t>ProPro</w:t>
      </w:r>
      <w:r>
        <w:fldChar w:fldCharType="end"/>
      </w:r>
    </w:p>
    <w:p>
      <w:pPr>
        <w:pStyle w:val="Heading4"/>
        <w:rPr>
          <w:lang w:val="es-MX"/>
        </w:rPr>
      </w:pPr>
      <w:r>
        <w:rPr>
          <w:lang w:val="es-MX"/>
        </w:rPr>
        <w:t>Input</w:t>
      </w:r>
    </w:p>
    <w:p>
      <w:pPr>
        <w:pStyle w:val="Normal"/>
        <w:numPr>
          <w:ilvl w:val="0"/>
          <w:numId w:val="19"/>
        </w:numPr>
        <w:rPr>
          <w:lang w:val="es-MX"/>
        </w:rPr>
      </w:pPr>
      <w:r>
        <w:rPr>
          <w:lang w:val="es-MX"/>
        </w:rPr>
        <w:t xml:space="preserve">Archivos </w:t>
      </w:r>
      <w:r>
        <w:rPr/>
        <w:t xml:space="preserve">con información de documentos para protocolización aceptados </w:t>
      </w:r>
      <w:r>
        <w:rPr>
          <w:lang w:val="es-MX"/>
        </w:rPr>
        <w:tab/>
        <w:tab/>
        <w:tab/>
        <w:tab/>
        <w:tab/>
        <w:tab/>
        <w:tab/>
      </w:r>
      <w:r>
        <w:rPr>
          <w:rFonts w:ascii="Arial Black" w:hAnsi="Arial Black"/>
          <w:color w:val="1F497D"/>
          <w:lang w:val="es-MX"/>
        </w:rPr>
        <w:t>ACEPDIR</w:t>
      </w:r>
      <w:r>
        <w:rPr>
          <w:lang w:val="es-MX"/>
        </w:rPr>
        <w:t>/&lt;cod_gestión&gt;&lt;nombre del archivo&gt;</w:t>
      </w:r>
    </w:p>
    <w:p>
      <w:pPr>
        <w:pStyle w:val="Normal"/>
        <w:numPr>
          <w:ilvl w:val="0"/>
          <w:numId w:val="19"/>
        </w:numPr>
        <w:jc w:val="both"/>
        <w:rPr>
          <w:lang w:val="es-MX"/>
        </w:rPr>
      </w:pPr>
      <w:r>
        <w:rPr>
          <w:lang w:val="es-MX"/>
        </w:rPr>
        <w:t>Maestro de Emisores autorizados</w:t>
        <w:tab/>
      </w:r>
      <w:r>
        <w:rPr>
          <w:rFonts w:ascii="Arial Black" w:hAnsi="Arial Black"/>
          <w:color w:val="1F497D"/>
          <w:lang w:val="es-MX"/>
        </w:rPr>
        <w:t>MAEDIR</w:t>
      </w:r>
      <w:r>
        <w:rPr>
          <w:lang w:val="es-MX"/>
        </w:rPr>
        <w:t>/emisores.mae</w:t>
      </w:r>
    </w:p>
    <w:p>
      <w:pPr>
        <w:pStyle w:val="Normal"/>
        <w:numPr>
          <w:ilvl w:val="0"/>
          <w:numId w:val="19"/>
        </w:numPr>
        <w:jc w:val="both"/>
        <w:rPr>
          <w:lang w:val="es-MX"/>
        </w:rPr>
      </w:pPr>
      <w:r>
        <w:rPr>
          <w:lang w:val="es-MX"/>
        </w:rPr>
        <w:t>Maestro de gestiones</w:t>
        <w:tab/>
        <w:tab/>
        <w:tab/>
      </w:r>
      <w:r>
        <w:rPr>
          <w:rFonts w:ascii="Arial Black" w:hAnsi="Arial Black"/>
          <w:color w:val="1F497D"/>
          <w:lang w:val="es-MX"/>
        </w:rPr>
        <w:t>MAEDIR</w:t>
      </w:r>
      <w:r>
        <w:rPr>
          <w:lang w:val="es-MX"/>
        </w:rPr>
        <w:t>/gestiones.mae</w:t>
      </w:r>
    </w:p>
    <w:p>
      <w:pPr>
        <w:pStyle w:val="Normal"/>
        <w:numPr>
          <w:ilvl w:val="0"/>
          <w:numId w:val="19"/>
        </w:numPr>
        <w:jc w:val="both"/>
        <w:rPr>
          <w:lang w:val="es-MX"/>
        </w:rPr>
      </w:pPr>
      <w:r>
        <w:rPr>
          <w:lang w:val="es-MX"/>
        </w:rPr>
        <w:t>Tabla de contadores por año-gestión</w:t>
        <w:tab/>
      </w:r>
      <w:r>
        <w:rPr>
          <w:rFonts w:ascii="Arial Black" w:hAnsi="Arial Black"/>
          <w:color w:val="1F497D"/>
          <w:lang w:val="es-MX"/>
        </w:rPr>
        <w:t>MAEDIR</w:t>
      </w:r>
      <w:r>
        <w:rPr>
          <w:lang w:val="es-MX"/>
        </w:rPr>
        <w:t>/tab/axg.tab</w:t>
      </w:r>
    </w:p>
    <w:p>
      <w:pPr>
        <w:pStyle w:val="Normal"/>
        <w:numPr>
          <w:ilvl w:val="0"/>
          <w:numId w:val="19"/>
        </w:numPr>
        <w:spacing w:before="0" w:after="0"/>
        <w:jc w:val="both"/>
        <w:rPr>
          <w:lang w:val="es-MX"/>
        </w:rPr>
      </w:pPr>
      <w:r>
        <w:rPr>
          <w:lang w:val="es-MX"/>
        </w:rPr>
        <w:t>Tabla de Normas por emisor</w:t>
        <w:tab/>
        <w:tab/>
      </w:r>
      <w:r>
        <w:rPr>
          <w:rFonts w:ascii="Arial Black" w:hAnsi="Arial Black"/>
          <w:color w:val="1F497D"/>
          <w:lang w:val="es-MX"/>
        </w:rPr>
        <w:t>MAEDIR</w:t>
      </w:r>
      <w:r>
        <w:rPr>
          <w:lang w:val="es-MX"/>
        </w:rPr>
        <w:t>/tab/nxe.tab</w:t>
      </w:r>
    </w:p>
    <w:p>
      <w:pPr>
        <w:pStyle w:val="Heading4"/>
        <w:rPr>
          <w:lang w:val="es-MX"/>
        </w:rPr>
      </w:pPr>
      <w:r>
        <w:rPr>
          <w:lang w:val="es-MX"/>
        </w:rPr>
        <w:t>Output</w:t>
      </w:r>
    </w:p>
    <w:p>
      <w:pPr>
        <w:pStyle w:val="Normal"/>
        <w:numPr>
          <w:ilvl w:val="0"/>
          <w:numId w:val="19"/>
        </w:numPr>
        <w:rPr>
          <w:lang w:val="es-MX"/>
        </w:rPr>
      </w:pPr>
      <w:r>
        <w:rPr>
          <w:lang w:val="es-MX"/>
        </w:rPr>
        <w:t xml:space="preserve">Archivos de documentos protocolizados </w:t>
      </w:r>
      <w:r>
        <w:rPr>
          <w:rFonts w:ascii="Arial Black" w:hAnsi="Arial Black"/>
          <w:color w:val="1F497D"/>
          <w:lang w:val="es-MX"/>
        </w:rPr>
        <w:t>PROCDIR</w:t>
      </w:r>
      <w:r>
        <w:rPr>
          <w:lang w:val="es-MX"/>
        </w:rPr>
        <w:t>/&lt;cod_gestión&gt;/&lt;año_norma&gt;.&lt;cod_norma&gt;</w:t>
      </w:r>
    </w:p>
    <w:p>
      <w:pPr>
        <w:pStyle w:val="Normal"/>
        <w:numPr>
          <w:ilvl w:val="0"/>
          <w:numId w:val="19"/>
        </w:numPr>
        <w:rPr>
          <w:lang w:val="es-MX"/>
        </w:rPr>
      </w:pPr>
      <w:r>
        <w:rPr>
          <w:lang w:val="es-MX"/>
        </w:rPr>
        <w:t xml:space="preserve">Archivos </w:t>
      </w:r>
      <w:r>
        <w:rPr/>
        <w:t>procesados</w:t>
      </w:r>
      <w:r>
        <w:rPr>
          <w:lang w:val="es-MX"/>
        </w:rPr>
        <w:tab/>
        <w:tab/>
        <w:tab/>
      </w:r>
      <w:r>
        <w:rPr>
          <w:rFonts w:ascii="Arial Black" w:hAnsi="Arial Black"/>
          <w:color w:val="1F497D"/>
          <w:lang w:val="es-MX"/>
        </w:rPr>
        <w:t>PROCDIR/proc</w:t>
      </w:r>
      <w:r>
        <w:rPr>
          <w:lang w:val="es-MX"/>
        </w:rPr>
        <w:t>/&lt;nombre del archivo&gt;</w:t>
      </w:r>
    </w:p>
    <w:p>
      <w:pPr>
        <w:pStyle w:val="Normal"/>
        <w:numPr>
          <w:ilvl w:val="0"/>
          <w:numId w:val="19"/>
        </w:numPr>
        <w:rPr>
          <w:lang w:val="es-MX"/>
        </w:rPr>
      </w:pPr>
      <w:r>
        <w:rPr>
          <w:lang w:val="es-MX"/>
        </w:rPr>
        <w:t xml:space="preserve">Archivos de registros rechazados </w:t>
        <w:tab/>
      </w:r>
      <w:r>
        <w:rPr>
          <w:rFonts w:ascii="Arial Black" w:hAnsi="Arial Black"/>
          <w:color w:val="1F497D"/>
          <w:lang w:val="es-MX"/>
        </w:rPr>
        <w:t>PROCDIR</w:t>
      </w:r>
      <w:r>
        <w:rPr>
          <w:lang w:val="es-MX"/>
        </w:rPr>
        <w:t>/&lt;cod_gestión&gt;.rech</w:t>
      </w:r>
    </w:p>
    <w:p>
      <w:pPr>
        <w:pStyle w:val="Normal"/>
        <w:numPr>
          <w:ilvl w:val="0"/>
          <w:numId w:val="19"/>
        </w:numPr>
        <w:jc w:val="both"/>
        <w:rPr>
          <w:lang w:val="es-MX"/>
        </w:rPr>
      </w:pPr>
      <w:r>
        <w:rPr>
          <w:lang w:val="es-MX"/>
        </w:rPr>
        <w:t>Tabla de contadores por año-gestión</w:t>
        <w:tab/>
      </w:r>
      <w:r>
        <w:rPr>
          <w:rFonts w:ascii="Arial Black" w:hAnsi="Arial Black"/>
          <w:color w:val="1F497D"/>
          <w:lang w:val="es-MX"/>
        </w:rPr>
        <w:t>MAEDIR</w:t>
      </w:r>
      <w:r>
        <w:rPr>
          <w:lang w:val="es-MX"/>
        </w:rPr>
        <w:t>/tab/axg.tab</w:t>
      </w:r>
    </w:p>
    <w:p>
      <w:pPr>
        <w:pStyle w:val="Normal"/>
        <w:numPr>
          <w:ilvl w:val="0"/>
          <w:numId w:val="19"/>
        </w:numPr>
        <w:jc w:val="both"/>
        <w:rPr>
          <w:lang w:val="es-MX"/>
        </w:rPr>
      </w:pPr>
      <w:r>
        <w:rPr>
          <w:lang w:val="es-MX"/>
        </w:rPr>
        <w:t xml:space="preserve">Archivos rechazados </w:t>
        <w:tab/>
        <w:tab/>
        <w:tab/>
      </w:r>
      <w:r>
        <w:rPr>
          <w:rFonts w:cs="Arial" w:ascii="Arial Black" w:hAnsi="Arial Black"/>
          <w:color w:val="1F497D"/>
          <w:lang w:val="es-MX"/>
        </w:rPr>
        <w:t>RECHDIR</w:t>
      </w:r>
      <w:r>
        <w:rPr>
          <w:lang w:val="es-MX"/>
        </w:rPr>
        <w:t>/&lt;nombre del archivo&gt;</w:t>
      </w:r>
    </w:p>
    <w:p>
      <w:pPr>
        <w:pStyle w:val="Normal"/>
        <w:numPr>
          <w:ilvl w:val="0"/>
          <w:numId w:val="19"/>
        </w:numPr>
        <w:jc w:val="both"/>
        <w:rPr>
          <w:lang w:val="es-MX"/>
        </w:rPr>
      </w:pPr>
      <w:r>
        <w:rPr>
          <w:lang w:val="es-MX"/>
        </w:rPr>
        <w:t xml:space="preserve">Log </w:t>
        <w:tab/>
        <w:tab/>
        <w:tab/>
        <w:tab/>
        <w:tab/>
      </w:r>
      <w:r>
        <w:rPr>
          <w:rFonts w:ascii="Arial Black" w:hAnsi="Arial Black"/>
          <w:color w:val="1F497D"/>
          <w:lang w:val="es-MX"/>
        </w:rPr>
        <w:t>LOGDIR</w:t>
      </w:r>
      <w:r>
        <w:rPr>
          <w:lang w:val="es-MX"/>
        </w:rPr>
        <w:t>/</w:t>
      </w:r>
      <w:r>
        <w:rPr>
          <w:lang w:val="es-MX"/>
        </w:rPr>
        <w:fldChar w:fldCharType="begin"/>
      </w:r>
      <w:r>
        <w:instrText> DOCPROPERTY "Proceso"</w:instrText>
      </w:r>
      <w:r>
        <w:fldChar w:fldCharType="separate"/>
      </w:r>
      <w:r>
        <w:t>ProPro</w:t>
      </w:r>
      <w:r>
        <w:fldChar w:fldCharType="end"/>
      </w:r>
    </w:p>
    <w:p>
      <w:pPr>
        <w:pStyle w:val="Heading4"/>
        <w:rPr>
          <w:lang w:val="es-MX"/>
        </w:rPr>
      </w:pPr>
      <w:r>
        <w:rPr>
          <w:lang w:val="es-MX"/>
        </w:rPr>
        <w:t xml:space="preserve">Opciones y Parámetros </w:t>
      </w:r>
    </w:p>
    <w:p>
      <w:pPr>
        <w:pStyle w:val="Normal"/>
        <w:numPr>
          <w:ilvl w:val="0"/>
          <w:numId w:val="13"/>
        </w:numPr>
        <w:rPr>
          <w:lang w:val="es-MX"/>
        </w:rPr>
      </w:pPr>
      <w:r>
        <w:rPr>
          <w:lang w:val="es-MX"/>
        </w:rPr>
        <w:t>A especificar por el desarrollador</w:t>
      </w:r>
    </w:p>
    <w:p>
      <w:pPr>
        <w:pStyle w:val="Heading4"/>
        <w:rPr>
          <w:lang w:val="es-MX"/>
        </w:rPr>
      </w:pPr>
      <w:r>
        <w:rPr>
          <w:lang w:val="es-MX"/>
        </w:rPr>
        <w:t>Descripción</w:t>
      </w:r>
    </w:p>
    <w:p>
      <w:pPr>
        <w:pStyle w:val="Normal"/>
        <w:rPr>
          <w:lang w:val="es-MX"/>
        </w:rPr>
      </w:pPr>
      <w:r>
        <w:rPr>
          <w:lang w:val="es-MX"/>
        </w:rPr>
        <w:t xml:space="preserve">El propósito de este comando es leer los archivos que se encuentran en el directorio </w:t>
      </w:r>
      <w:r>
        <w:rPr>
          <w:rFonts w:cs="Arial" w:ascii="Arial Black" w:hAnsi="Arial Black"/>
          <w:color w:val="1F497D"/>
          <w:lang w:val="es-MX"/>
        </w:rPr>
        <w:t xml:space="preserve">ACEPDIR </w:t>
      </w:r>
      <w:r>
        <w:rPr/>
        <w:t xml:space="preserve">con información de documentos para protocolización, procesarlos cronológicamente, asignar el numero de norma si no la tuvieran, </w:t>
      </w:r>
      <w:r>
        <w:rPr>
          <w:lang w:val="es-MX"/>
        </w:rPr>
        <w:t>y grabar los documentos protocolizados en el subdirectorio de gestión que corresponda en un archivo diferente por cada año – norma</w:t>
      </w:r>
    </w:p>
    <w:p>
      <w:pPr>
        <w:pStyle w:val="Normal"/>
        <w:numPr>
          <w:ilvl w:val="0"/>
          <w:numId w:val="10"/>
        </w:numPr>
        <w:rPr>
          <w:lang w:val="es-MX"/>
        </w:rPr>
      </w:pPr>
      <w:r>
        <w:rPr>
          <w:lang w:val="es-MX"/>
        </w:rPr>
        <w:t>Es el tercero en orden de ejecución</w:t>
      </w:r>
    </w:p>
    <w:p>
      <w:pPr>
        <w:pStyle w:val="Normal"/>
        <w:numPr>
          <w:ilvl w:val="0"/>
          <w:numId w:val="10"/>
        </w:numPr>
        <w:rPr>
          <w:lang w:val="es-MX"/>
        </w:rPr>
      </w:pPr>
      <w:r>
        <w:rPr>
          <w:lang w:val="es-MX"/>
        </w:rPr>
        <w:t xml:space="preserve">Se dispara automáticamente cuando procesa </w:t>
      </w:r>
    </w:p>
    <w:p>
      <w:pPr>
        <w:pStyle w:val="Normal"/>
        <w:numPr>
          <w:ilvl w:val="0"/>
          <w:numId w:val="10"/>
        </w:numPr>
        <w:rPr>
          <w:rFonts w:cs="Arial"/>
          <w:color w:val="0000FF"/>
          <w:lang w:val="es-MX"/>
        </w:rPr>
      </w:pPr>
      <w:r>
        <w:rPr>
          <w:rFonts w:cs="Arial"/>
          <w:lang w:val="es-MX"/>
        </w:rPr>
        <w:t xml:space="preserve">Graba en el archivo de Log a través del </w:t>
      </w:r>
      <w:r>
        <w:rPr>
          <w:rFonts w:cs="Arial"/>
          <w:color w:val="0000FF"/>
          <w:lang w:val="es-MX"/>
        </w:rPr>
        <w:fldChar w:fldCharType="begin"/>
      </w:r>
      <w:r>
        <w:instrText> DOCPROPERTY "Glog"</w:instrText>
      </w:r>
      <w:r>
        <w:fldChar w:fldCharType="separate"/>
      </w:r>
      <w:r>
        <w:t>Glog</w:t>
      </w:r>
      <w:r>
        <w:fldChar w:fldCharType="end"/>
      </w:r>
    </w:p>
    <w:p>
      <w:pPr>
        <w:pStyle w:val="Normal"/>
        <w:numPr>
          <w:ilvl w:val="0"/>
          <w:numId w:val="10"/>
        </w:numPr>
        <w:rPr>
          <w:rFonts w:cs="Arial"/>
          <w:color w:val="0000FF"/>
          <w:lang w:val="es-MX" w:eastAsia="es-AR"/>
        </w:rPr>
      </w:pPr>
      <w:r>
        <w:rPr>
          <w:rFonts w:cs="Arial"/>
          <w:lang w:val="es-AR" w:eastAsia="es-AR"/>
        </w:rPr>
        <w:t xml:space="preserve">Mueve los archivos a través del </w:t>
      </w:r>
      <w:r>
        <w:rPr>
          <w:rFonts w:cs="Arial"/>
          <w:color w:val="0000FF"/>
          <w:lang w:val="es-MX" w:eastAsia="es-AR"/>
        </w:rPr>
        <w:fldChar w:fldCharType="begin"/>
      </w:r>
      <w:r>
        <w:instrText> DOCPROPERTY "Mover"</w:instrText>
      </w:r>
      <w:r>
        <w:fldChar w:fldCharType="separate"/>
      </w:r>
      <w:r>
        <w:t>Mover</w:t>
      </w:r>
      <w:r>
        <w:fldChar w:fldCharType="end"/>
      </w:r>
    </w:p>
    <w:p>
      <w:pPr>
        <w:pStyle w:val="Normal"/>
        <w:numPr>
          <w:ilvl w:val="0"/>
          <w:numId w:val="10"/>
        </w:numPr>
        <w:rPr>
          <w:lang w:val="es-MX"/>
        </w:rPr>
      </w:pPr>
      <w:r>
        <w:rPr>
          <w:lang w:val="es-MX"/>
        </w:rPr>
        <w:t>No debe procesar dos veces un mismo archivo</w:t>
      </w:r>
    </w:p>
    <w:p>
      <w:pPr>
        <w:pStyle w:val="Heading6"/>
        <w:rPr/>
      </w:pPr>
      <w:r>
        <w:rPr/>
        <w:t>Pasos sugeridos</w:t>
      </w:r>
    </w:p>
    <w:p>
      <w:pPr>
        <w:pStyle w:val="Heading6"/>
        <w:numPr>
          <w:ilvl w:val="0"/>
          <w:numId w:val="9"/>
        </w:numPr>
        <w:rPr>
          <w:rFonts w:eastAsia="MS Mincho"/>
        </w:rPr>
      </w:pPr>
      <w:r>
        <w:rPr>
          <w:rFonts w:eastAsia="MS Mincho"/>
        </w:rPr>
        <w:t>Inicializar el Log</w:t>
      </w:r>
    </w:p>
    <w:p>
      <w:pPr>
        <w:pStyle w:val="Normal"/>
        <w:rPr>
          <w:lang w:val="es-MX"/>
        </w:rPr>
      </w:pPr>
      <w:r>
        <w:rPr>
          <w:lang w:val="es-MX"/>
        </w:rPr>
        <w:t>Inicializar el log grabando:</w:t>
      </w:r>
    </w:p>
    <w:p>
      <w:pPr>
        <w:pStyle w:val="PlainText"/>
        <w:shd w:fill="D6E3BC" w:val="clear"/>
        <w:spacing w:lineRule="auto" w:line="360"/>
        <w:ind w:left="0" w:right="2" w:hanging="0"/>
        <w:jc w:val="both"/>
        <w:rPr/>
      </w:pPr>
      <w:r>
        <w:rPr>
          <w:lang w:val="es-MX"/>
        </w:rPr>
        <w:t xml:space="preserve">Inicio de </w:t>
      </w:r>
      <w:r>
        <w:rPr>
          <w:lang w:val="es-MX"/>
        </w:rPr>
        <w:fldChar w:fldCharType="begin"/>
      </w:r>
      <w:r>
        <w:instrText> DOCPROPERTY "Proceso"</w:instrText>
      </w:r>
      <w:r>
        <w:fldChar w:fldCharType="separate"/>
      </w:r>
      <w:r>
        <w:t>ProPro</w:t>
      </w:r>
      <w:r>
        <w:fldChar w:fldCharType="end"/>
      </w:r>
      <w:r>
        <w:rPr/>
        <w:t xml:space="preserve"> </w:t>
      </w:r>
    </w:p>
    <w:p>
      <w:pPr>
        <w:pStyle w:val="PlainText"/>
        <w:shd w:fill="D6E3BC" w:val="clear"/>
        <w:spacing w:lineRule="auto" w:line="360"/>
        <w:ind w:left="0" w:right="2" w:hanging="0"/>
        <w:jc w:val="both"/>
        <w:rPr>
          <w:lang w:val="es-MX"/>
        </w:rPr>
      </w:pPr>
      <w:r>
        <w:rPr>
          <w:lang w:val="es-MX"/>
        </w:rPr>
        <w:t>Cantidad de archivos a procesar:&lt;cantidad&gt;</w:t>
      </w:r>
    </w:p>
    <w:p>
      <w:pPr>
        <w:pStyle w:val="Normal"/>
        <w:rPr>
          <w:rFonts w:ascii="Arial Black" w:hAnsi="Arial Black"/>
          <w:color w:val="1F497D"/>
          <w:lang w:val="es-MX"/>
        </w:rPr>
      </w:pPr>
      <w:r>
        <w:rPr>
          <w:lang w:val="es-MX"/>
        </w:rPr>
        <w:t xml:space="preserve"> </w:t>
      </w:r>
      <w:r>
        <w:rPr>
          <w:lang w:val="es-MX"/>
        </w:rPr>
        <w:t xml:space="preserve">Los archivos de input se encuentran en </w:t>
      </w:r>
      <w:r>
        <w:rPr>
          <w:rFonts w:ascii="Arial Black" w:hAnsi="Arial Black"/>
          <w:color w:val="1F497D"/>
          <w:lang w:val="es-MX"/>
        </w:rPr>
        <w:t>ACEPDIR</w:t>
      </w:r>
    </w:p>
    <w:p>
      <w:pPr>
        <w:pStyle w:val="Normal"/>
        <w:numPr>
          <w:ilvl w:val="0"/>
          <w:numId w:val="9"/>
        </w:numPr>
        <w:rPr>
          <w:rFonts w:eastAsia="MS Mincho"/>
          <w:b/>
          <w:bCs/>
        </w:rPr>
      </w:pPr>
      <w:r>
        <w:rPr>
          <w:rFonts w:eastAsia="MS Mincho"/>
          <w:b/>
          <w:bCs/>
        </w:rPr>
        <w:t>Procesar Un Archivo</w:t>
      </w:r>
    </w:p>
    <w:p>
      <w:pPr>
        <w:pStyle w:val="Normal"/>
        <w:rPr>
          <w:rFonts w:eastAsia="MS Mincho"/>
        </w:rPr>
      </w:pPr>
      <w:r>
        <w:rPr>
          <w:rFonts w:eastAsia="MS Mincho"/>
        </w:rPr>
        <w:t>El orden de procesamiento de los archivos debe hacerse cronológico por gestión</w:t>
      </w:r>
    </w:p>
    <w:p>
      <w:pPr>
        <w:pStyle w:val="Normal"/>
        <w:rPr>
          <w:rFonts w:eastAsia="MS Mincho"/>
        </w:rPr>
      </w:pPr>
      <w:r>
        <w:rPr>
          <w:rFonts w:eastAsia="MS Mincho"/>
        </w:rPr>
        <w:t>De la gestión más antigua a la más reciente.</w:t>
      </w:r>
    </w:p>
    <w:p>
      <w:pPr>
        <w:pStyle w:val="Normal"/>
        <w:rPr>
          <w:rFonts w:eastAsia="MS Mincho"/>
        </w:rPr>
      </w:pPr>
      <w:r>
        <w:rPr>
          <w:rFonts w:eastAsia="MS Mincho"/>
        </w:rPr>
        <w:t>Y para la misma gestión, también por orden cronológico de acuerdo a la fecha que figura en el nombre del archivo, de la más antigua a la mas reciente.</w:t>
      </w:r>
    </w:p>
    <w:p>
      <w:pPr>
        <w:pStyle w:val="Normal"/>
        <w:rPr>
          <w:rStyle w:val="FootnoteAnchor"/>
          <w:rFonts w:eastAsia="MS Mincho"/>
        </w:rPr>
      </w:pPr>
      <w:r>
        <w:rPr>
          <w:rFonts w:eastAsia="MS Mincho"/>
        </w:rPr>
        <w:t>Esto es muy importante cuando se trata de la gestión corriente y del año en curso, porque los registros de esos archivos tienen aún el número de norma asignado y éste proceso es el encargado de numerarlos.</w:t>
      </w:r>
      <w:r>
        <w:rPr>
          <w:rStyle w:val="FootnoteAnchor"/>
          <w:rFonts w:eastAsia="MS Mincho"/>
        </w:rPr>
        <w:footnoteReference w:id="2"/>
      </w:r>
    </w:p>
    <w:p>
      <w:pPr>
        <w:pStyle w:val="Normal"/>
        <w:rPr>
          <w:rFonts w:eastAsia="MS Mincho"/>
        </w:rPr>
      </w:pPr>
      <w:r>
        <w:rPr>
          <w:rFonts w:eastAsia="MS Mincho"/>
        </w:rPr>
        <w:t>Por lo cual, para simplificar la explicación vamos a definir dos tipos de registros:</w:t>
      </w:r>
    </w:p>
    <w:p>
      <w:pPr>
        <w:pStyle w:val="Normal"/>
        <w:rPr>
          <w:rFonts w:eastAsia="MS Mincho"/>
          <w:b/>
        </w:rPr>
      </w:pPr>
      <w:r>
        <w:rPr>
          <w:rFonts w:eastAsia="MS Mincho"/>
          <w:b/>
        </w:rPr>
        <w:t xml:space="preserve">REGISTROS CORRIENTES: </w:t>
      </w:r>
      <w:r>
        <w:rPr>
          <w:rFonts w:eastAsia="MS Mincho"/>
        </w:rPr>
        <w:t xml:space="preserve">son los registros que pertenecen a la gestión corriente y al año en cursol. Todos los demás registros se consideran </w:t>
      </w:r>
      <w:r>
        <w:rPr>
          <w:rFonts w:eastAsia="MS Mincho"/>
          <w:b/>
        </w:rPr>
        <w:t>REGISTROS HISTORICOS</w:t>
      </w:r>
    </w:p>
    <w:p>
      <w:pPr>
        <w:pStyle w:val="Normal"/>
        <w:rPr>
          <w:lang w:val="es-MX"/>
        </w:rPr>
      </w:pPr>
      <w:r>
        <w:rPr>
          <w:lang w:val="es-MX"/>
        </w:rPr>
        <w:t xml:space="preserve">Grabar en el log </w:t>
      </w:r>
    </w:p>
    <w:p>
      <w:pPr>
        <w:pStyle w:val="PlainText"/>
        <w:shd w:fill="D6E3BC" w:val="clear"/>
        <w:spacing w:lineRule="auto" w:line="360"/>
        <w:ind w:left="0" w:right="2" w:hanging="0"/>
        <w:jc w:val="both"/>
        <w:rPr>
          <w:lang w:val="es-MX"/>
        </w:rPr>
      </w:pPr>
      <w:r>
        <w:rPr>
          <w:lang w:val="es-MX"/>
        </w:rPr>
        <w:t>Archivo a procesar: &lt;nombre del archivo a procesar&gt;</w:t>
      </w:r>
    </w:p>
    <w:p>
      <w:pPr>
        <w:pStyle w:val="Normal"/>
        <w:numPr>
          <w:ilvl w:val="0"/>
          <w:numId w:val="9"/>
        </w:numPr>
        <w:rPr>
          <w:rFonts w:eastAsia="MS Mincho"/>
          <w:b/>
          <w:bCs/>
        </w:rPr>
      </w:pPr>
      <w:r>
        <w:rPr>
          <w:rFonts w:eastAsia="MS Mincho"/>
          <w:b/>
          <w:bCs/>
        </w:rPr>
        <w:t>Verificar que no sea un archivo duplicado</w:t>
      </w:r>
    </w:p>
    <w:p>
      <w:pPr>
        <w:pStyle w:val="Normal"/>
        <w:rPr>
          <w:rFonts w:ascii="Arial Black" w:hAnsi="Arial Black"/>
          <w:color w:val="1F497D"/>
          <w:lang w:val="es-MX"/>
        </w:rPr>
      </w:pPr>
      <w:r>
        <w:rPr/>
        <w:t xml:space="preserve">Cada vez que se procesa un archivo, se lo mueve </w:t>
      </w:r>
      <w:r>
        <w:rPr>
          <w:lang w:val="es-MX"/>
        </w:rPr>
        <w:t xml:space="preserve">tal cual fue recibido y con el mismo nombre a </w:t>
      </w:r>
      <w:r>
        <w:rPr>
          <w:rFonts w:ascii="Arial Black" w:hAnsi="Arial Black"/>
          <w:color w:val="1F497D"/>
          <w:lang w:val="es-MX"/>
        </w:rPr>
        <w:t>PROCDIR/proc</w:t>
      </w:r>
    </w:p>
    <w:p>
      <w:pPr>
        <w:pStyle w:val="Normal"/>
        <w:rPr/>
      </w:pPr>
      <w:r>
        <w:rPr>
          <w:lang w:val="es-MX"/>
        </w:rPr>
        <w:t xml:space="preserve">Es por ello que es posible detectar antes de intentar procesar un archivo si ya fue procesado solo inspeccionando el contenido de ese directorio. Si ya fue procesado, rechazar el archivo completo y grabar en el log un mensaje aclaratorio, como ser: </w:t>
      </w:r>
      <w:r>
        <w:rPr/>
        <w:t xml:space="preserve"> </w:t>
      </w:r>
    </w:p>
    <w:p>
      <w:pPr>
        <w:pStyle w:val="PlainText"/>
        <w:shd w:fill="D6E3BC" w:val="clear"/>
        <w:spacing w:lineRule="auto" w:line="360"/>
        <w:ind w:left="0" w:right="2" w:hanging="0"/>
        <w:jc w:val="both"/>
        <w:rPr>
          <w:lang w:val="es-MX"/>
        </w:rPr>
      </w:pPr>
      <w:r>
        <w:rPr>
          <w:lang w:val="es-MX"/>
        </w:rPr>
        <w:t>“</w:t>
      </w:r>
      <w:r>
        <w:rPr>
          <w:lang w:val="es-MX"/>
        </w:rPr>
        <w:t>Se rechaza el archivo por estar DUPLICADO“.</w:t>
      </w:r>
    </w:p>
    <w:p>
      <w:pPr>
        <w:pStyle w:val="Normal"/>
        <w:rPr>
          <w:bCs/>
          <w:color w:val="0000FF"/>
        </w:rPr>
      </w:pPr>
      <w:r>
        <w:rPr/>
        <w:t xml:space="preserve">El archivo duplicado se lo mueve a </w:t>
      </w:r>
      <w:r>
        <w:rPr>
          <w:rFonts w:cs="Arial" w:ascii="Arial Black" w:hAnsi="Arial Black"/>
          <w:color w:val="1F497D"/>
          <w:lang w:val="es-MX"/>
        </w:rPr>
        <w:t>RECHDIR</w:t>
      </w:r>
      <w:r>
        <w:rPr>
          <w:rFonts w:cs="Arial"/>
          <w:lang w:val="es-MX"/>
        </w:rPr>
        <w:t xml:space="preserve"> empleando la función </w:t>
      </w:r>
      <w:r>
        <w:rPr>
          <w:rFonts w:cs="Arial"/>
          <w:bCs/>
          <w:color w:val="0000FF"/>
          <w:lang w:val="es-MX"/>
        </w:rPr>
        <w:fldChar w:fldCharType="begin"/>
      </w:r>
      <w:r>
        <w:instrText> DOCPROPERTY "Mover"</w:instrText>
      </w:r>
      <w:r>
        <w:fldChar w:fldCharType="separate"/>
      </w:r>
      <w:r>
        <w:t>Mover</w:t>
      </w:r>
      <w:r>
        <w:fldChar w:fldCharType="end"/>
      </w:r>
      <w:r>
        <w:rPr>
          <w:bCs/>
          <w:color w:val="0000FF"/>
        </w:rPr>
        <w:t>.</w:t>
      </w:r>
    </w:p>
    <w:p>
      <w:pPr>
        <w:pStyle w:val="Normal"/>
        <w:numPr>
          <w:ilvl w:val="0"/>
          <w:numId w:val="9"/>
        </w:numPr>
        <w:rPr>
          <w:rFonts w:cs="Arial"/>
          <w:lang w:val="es-AR" w:eastAsia="es-AR"/>
        </w:rPr>
      </w:pPr>
      <w:r>
        <w:rPr>
          <w:rFonts w:eastAsia="MS Mincho"/>
          <w:b/>
          <w:bCs/>
        </w:rPr>
        <w:t xml:space="preserve">Verificar que la combinación </w:t>
      </w:r>
      <w:r>
        <w:rPr>
          <w:rFonts w:cs="Arial"/>
          <w:lang w:val="es-AR" w:eastAsia="es-AR"/>
        </w:rPr>
        <w:t>COD_NORMA/COD_EMISOR sea valida</w:t>
      </w:r>
    </w:p>
    <w:p>
      <w:pPr>
        <w:pStyle w:val="Normal"/>
        <w:numPr>
          <w:ilvl w:val="0"/>
          <w:numId w:val="2"/>
        </w:numPr>
        <w:spacing w:before="0" w:after="0"/>
        <w:rPr>
          <w:rFonts w:cs="Arial"/>
          <w:lang w:val="es-AR" w:eastAsia="es-AR"/>
        </w:rPr>
      </w:pPr>
      <w:r>
        <w:rPr>
          <w:rFonts w:cs="Arial"/>
          <w:lang w:val="es-AR" w:eastAsia="es-AR"/>
        </w:rPr>
        <w:t>La combinación COD_NORMA/COD_EMISOR debe existir en la tabla de normas por emisor</w:t>
      </w:r>
    </w:p>
    <w:p>
      <w:pPr>
        <w:pStyle w:val="Normal"/>
        <w:rPr>
          <w:rFonts w:eastAsia="MS Mincho"/>
          <w:b/>
          <w:bCs/>
          <w:lang w:val="es-AR"/>
        </w:rPr>
      </w:pPr>
      <w:r>
        <w:rPr>
          <w:rFonts w:eastAsia="MS Mincho"/>
          <w:b/>
          <w:bCs/>
          <w:lang w:val="es-AR"/>
        </w:rPr>
      </w:r>
    </w:p>
    <w:p>
      <w:pPr>
        <w:pStyle w:val="Normal"/>
        <w:rPr/>
      </w:pPr>
      <w:r>
        <w:rPr>
          <w:lang w:val="es-MX"/>
        </w:rPr>
        <w:t xml:space="preserve">Si no existe un registro en la tabla de normas por emisor para ese cod_norma – cod_emisor, rechazar el archivo completo y grabar en el log un mensaje aclaratorio, como ser: </w:t>
      </w:r>
      <w:r>
        <w:rPr/>
        <w:t xml:space="preserve"> </w:t>
      </w:r>
    </w:p>
    <w:p>
      <w:pPr>
        <w:pStyle w:val="PlainText"/>
        <w:shd w:fill="D6E3BC" w:val="clear"/>
        <w:spacing w:lineRule="auto" w:line="360"/>
        <w:ind w:left="0" w:right="2" w:hanging="0"/>
        <w:jc w:val="both"/>
        <w:rPr>
          <w:lang w:val="es-MX"/>
        </w:rPr>
      </w:pPr>
      <w:r>
        <w:rPr>
          <w:lang w:val="es-MX"/>
        </w:rPr>
        <w:t>“</w:t>
      </w:r>
      <w:r>
        <w:rPr>
          <w:lang w:val="es-MX"/>
        </w:rPr>
        <w:t>Se rechaza el archivo. Emisor no habilitado en este tipo de norma“.</w:t>
      </w:r>
    </w:p>
    <w:p>
      <w:pPr>
        <w:pStyle w:val="Normal"/>
        <w:rPr>
          <w:bCs/>
          <w:color w:val="0000FF"/>
        </w:rPr>
      </w:pPr>
      <w:r>
        <w:rPr/>
        <w:t xml:space="preserve">El archivo rechazado se lo mueve a </w:t>
      </w:r>
      <w:r>
        <w:rPr>
          <w:rFonts w:cs="Arial" w:ascii="Arial Black" w:hAnsi="Arial Black"/>
          <w:color w:val="1F497D"/>
          <w:lang w:val="es-MX"/>
        </w:rPr>
        <w:t>RECHDIR</w:t>
      </w:r>
      <w:r>
        <w:rPr>
          <w:rFonts w:cs="Arial"/>
          <w:lang w:val="es-MX"/>
        </w:rPr>
        <w:t xml:space="preserve"> empleando la función </w:t>
      </w:r>
      <w:r>
        <w:rPr>
          <w:rFonts w:cs="Arial"/>
          <w:bCs/>
          <w:color w:val="0000FF"/>
          <w:lang w:val="es-MX"/>
        </w:rPr>
        <w:fldChar w:fldCharType="begin"/>
      </w:r>
      <w:r>
        <w:instrText> DOCPROPERTY "Mover"</w:instrText>
      </w:r>
      <w:r>
        <w:fldChar w:fldCharType="separate"/>
      </w:r>
      <w:r>
        <w:t>Mover</w:t>
      </w:r>
      <w:r>
        <w:fldChar w:fldCharType="end"/>
      </w:r>
      <w:r>
        <w:rPr>
          <w:bCs/>
          <w:color w:val="0000FF"/>
        </w:rPr>
        <w:t>.</w:t>
      </w:r>
    </w:p>
    <w:p>
      <w:pPr>
        <w:pStyle w:val="Normal"/>
        <w:numPr>
          <w:ilvl w:val="0"/>
          <w:numId w:val="9"/>
        </w:numPr>
        <w:rPr>
          <w:rFonts w:eastAsia="MS Mincho"/>
          <w:b/>
          <w:bCs/>
        </w:rPr>
      </w:pPr>
      <w:r>
        <w:rPr>
          <w:rFonts w:eastAsia="MS Mincho"/>
          <w:b/>
          <w:bCs/>
        </w:rPr>
        <w:t>Validar el registro</w:t>
      </w:r>
    </w:p>
    <w:p>
      <w:pPr>
        <w:pStyle w:val="Normal"/>
        <w:numPr>
          <w:ilvl w:val="1"/>
          <w:numId w:val="9"/>
        </w:numPr>
        <w:rPr>
          <w:rFonts w:eastAsia="MS Mincho"/>
          <w:b/>
          <w:bCs/>
        </w:rPr>
      </w:pPr>
      <w:r>
        <w:rPr>
          <w:rFonts w:eastAsia="MS Mincho"/>
          <w:b/>
          <w:bCs/>
        </w:rPr>
        <w:t>Validar para cualquier registro</w:t>
      </w:r>
    </w:p>
    <w:p>
      <w:pPr>
        <w:pStyle w:val="Normal"/>
        <w:numPr>
          <w:ilvl w:val="0"/>
          <w:numId w:val="31"/>
        </w:numPr>
        <w:rPr>
          <w:lang w:val="es-MX"/>
        </w:rPr>
      </w:pPr>
      <w:r>
        <w:rPr>
          <w:lang w:val="es-MX"/>
        </w:rPr>
        <w:t>Que la fecha de norma sea una fecha válida</w:t>
      </w:r>
    </w:p>
    <w:p>
      <w:pPr>
        <w:pStyle w:val="Normal"/>
        <w:numPr>
          <w:ilvl w:val="1"/>
          <w:numId w:val="31"/>
        </w:numPr>
        <w:rPr>
          <w:lang w:val="es-MX"/>
        </w:rPr>
      </w:pPr>
      <w:r>
        <w:rPr>
          <w:lang w:val="es-MX"/>
        </w:rPr>
        <w:t>Si la validación de fecha da error, rechazar el registro (motivo de rechazo = fecha invalida) y continuar con el siguiente.</w:t>
      </w:r>
    </w:p>
    <w:p>
      <w:pPr>
        <w:pStyle w:val="Normal"/>
        <w:numPr>
          <w:ilvl w:val="0"/>
          <w:numId w:val="31"/>
        </w:numPr>
        <w:rPr>
          <w:lang w:val="es-MX"/>
        </w:rPr>
      </w:pPr>
      <w:r>
        <w:rPr>
          <w:lang w:val="es-MX"/>
        </w:rPr>
        <w:t>Que la fecha de la norma se encuentre dentro del rango de gestión a la que pertenece</w:t>
      </w:r>
    </w:p>
    <w:p>
      <w:pPr>
        <w:pStyle w:val="Normal"/>
        <w:numPr>
          <w:ilvl w:val="1"/>
          <w:numId w:val="31"/>
        </w:numPr>
        <w:rPr>
          <w:lang w:val="es-MX"/>
        </w:rPr>
      </w:pPr>
      <w:r>
        <w:rPr>
          <w:lang w:val="es-MX"/>
        </w:rPr>
        <w:t>Si la validación de fecha da error, rechazar el registro (motivo de rechazo = fecha fuera del rango de la gestión) y continuar con el siguiente.</w:t>
      </w:r>
    </w:p>
    <w:p>
      <w:pPr>
        <w:pStyle w:val="Normal"/>
        <w:numPr>
          <w:ilvl w:val="1"/>
          <w:numId w:val="9"/>
        </w:numPr>
        <w:rPr>
          <w:rFonts w:eastAsia="MS Mincho"/>
          <w:b/>
          <w:bCs/>
        </w:rPr>
      </w:pPr>
      <w:r>
        <w:rPr>
          <w:rFonts w:eastAsia="MS Mincho"/>
          <w:b/>
          <w:bCs/>
        </w:rPr>
        <w:t>Validar para los registros históricos</w:t>
      </w:r>
    </w:p>
    <w:p>
      <w:pPr>
        <w:pStyle w:val="Normal"/>
        <w:numPr>
          <w:ilvl w:val="0"/>
          <w:numId w:val="31"/>
        </w:numPr>
        <w:rPr>
          <w:lang w:val="es-MX"/>
        </w:rPr>
      </w:pPr>
      <w:r>
        <w:rPr>
          <w:lang w:val="es-MX"/>
        </w:rPr>
        <w:t>Que el número de norma sea un numero &gt;0</w:t>
      </w:r>
    </w:p>
    <w:p>
      <w:pPr>
        <w:pStyle w:val="Normal"/>
        <w:numPr>
          <w:ilvl w:val="1"/>
          <w:numId w:val="31"/>
        </w:numPr>
        <w:rPr>
          <w:lang w:val="es-MX"/>
        </w:rPr>
      </w:pPr>
      <w:r>
        <w:rPr>
          <w:lang w:val="es-MX"/>
        </w:rPr>
        <w:t>Si la validación de numero de norma da error, rechazar el registro (motivo de rechazo = numero de norma inválido) y continuar con el siguiente.</w:t>
      </w:r>
    </w:p>
    <w:p>
      <w:pPr>
        <w:pStyle w:val="Normal"/>
        <w:numPr>
          <w:ilvl w:val="1"/>
          <w:numId w:val="9"/>
        </w:numPr>
        <w:rPr>
          <w:rFonts w:eastAsia="MS Mincho"/>
          <w:b/>
          <w:bCs/>
        </w:rPr>
      </w:pPr>
      <w:r>
        <w:rPr>
          <w:rFonts w:eastAsia="MS Mincho"/>
          <w:b/>
          <w:bCs/>
        </w:rPr>
        <w:t>Validar para los registros corrientes</w:t>
      </w:r>
    </w:p>
    <w:p>
      <w:pPr>
        <w:pStyle w:val="Normal"/>
        <w:numPr>
          <w:ilvl w:val="0"/>
          <w:numId w:val="31"/>
        </w:numPr>
        <w:rPr>
          <w:lang w:val="es-MX"/>
        </w:rPr>
      </w:pPr>
      <w:r>
        <w:rPr>
          <w:lang w:val="es-MX"/>
        </w:rPr>
        <w:t>Que el código de firma sea válido</w:t>
      </w:r>
    </w:p>
    <w:p>
      <w:pPr>
        <w:pStyle w:val="Normal"/>
        <w:numPr>
          <w:ilvl w:val="1"/>
          <w:numId w:val="31"/>
        </w:numPr>
        <w:rPr>
          <w:lang w:val="es-MX"/>
        </w:rPr>
      </w:pPr>
      <w:r>
        <w:rPr>
          <w:lang w:val="es-MX"/>
        </w:rPr>
        <w:t>Para simular la validación de la firma se debe comparar en código de firma informado por el registrado en la tabla de emisores para el emisor dado.</w:t>
      </w:r>
    </w:p>
    <w:p>
      <w:pPr>
        <w:pStyle w:val="Normal"/>
        <w:numPr>
          <w:ilvl w:val="1"/>
          <w:numId w:val="31"/>
        </w:numPr>
        <w:rPr>
          <w:lang w:val="es-MX"/>
        </w:rPr>
      </w:pPr>
      <w:r>
        <w:rPr>
          <w:lang w:val="es-MX"/>
        </w:rPr>
        <w:t>Si la validación de la firma da error, rechazar el registro (motivo de rechazo = código de firma invalido) y continuar con el siguiente.</w:t>
      </w:r>
    </w:p>
    <w:p>
      <w:pPr>
        <w:pStyle w:val="Normal"/>
        <w:numPr>
          <w:ilvl w:val="0"/>
          <w:numId w:val="9"/>
        </w:numPr>
        <w:rPr>
          <w:rFonts w:eastAsia="MS Mincho"/>
          <w:b/>
          <w:bCs/>
        </w:rPr>
      </w:pPr>
      <w:r>
        <w:rPr>
          <w:rFonts w:eastAsia="MS Mincho"/>
          <w:b/>
          <w:bCs/>
        </w:rPr>
        <w:t>Armar el registro de salida</w:t>
      </w:r>
    </w:p>
    <w:p>
      <w:pPr>
        <w:pStyle w:val="Normal"/>
        <w:numPr>
          <w:ilvl w:val="1"/>
          <w:numId w:val="9"/>
        </w:numPr>
        <w:rPr>
          <w:rFonts w:eastAsia="MS Mincho"/>
          <w:b/>
          <w:bCs/>
        </w:rPr>
      </w:pPr>
      <w:r>
        <w:rPr>
          <w:rFonts w:eastAsia="MS Mincho"/>
          <w:b/>
          <w:bCs/>
        </w:rPr>
        <w:t>Para los registros históricos</w:t>
      </w:r>
    </w:p>
    <w:tbl>
      <w:tblPr>
        <w:jc w:val="left"/>
        <w:tblInd w:w="53" w:type="dxa"/>
        <w:tblBorders>
          <w:top w:val="single" w:sz="8" w:space="0" w:color="4F81BD"/>
          <w:left w:val="single" w:sz="8" w:space="0" w:color="4F81BD"/>
          <w:bottom w:val="single" w:sz="8" w:space="0" w:color="4F81BD"/>
          <w:insideH w:val="single" w:sz="8" w:space="0" w:color="4F81BD"/>
          <w:right w:val="single" w:sz="8" w:space="0" w:color="4F81BD"/>
          <w:insideV w:val="single" w:sz="8" w:space="0" w:color="4F81BD"/>
        </w:tblBorders>
        <w:tblCellMar>
          <w:top w:w="0" w:type="dxa"/>
          <w:left w:w="60" w:type="dxa"/>
          <w:bottom w:w="0" w:type="dxa"/>
          <w:right w:w="70" w:type="dxa"/>
        </w:tblCellMar>
      </w:tblPr>
      <w:tblGrid>
        <w:gridCol w:w="1920"/>
        <w:gridCol w:w="6460"/>
      </w:tblGrid>
      <w:tr>
        <w:trPr>
          <w:trHeight w:val="315" w:hRule="atLeast"/>
          <w:cantSplit w:val="false"/>
        </w:trPr>
        <w:tc>
          <w:tcPr>
            <w:tcW w:w="1920"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ascii="Calibri" w:hAnsi="Calibri"/>
                <w:b/>
                <w:bCs/>
                <w:color w:val="000000"/>
                <w:sz w:val="22"/>
                <w:szCs w:val="22"/>
                <w:lang w:eastAsia="es-AR"/>
              </w:rPr>
            </w:pPr>
            <w:r>
              <w:rPr>
                <w:rFonts w:ascii="Calibri" w:hAnsi="Calibri"/>
                <w:b/>
                <w:bCs/>
                <w:color w:val="000000"/>
                <w:sz w:val="22"/>
                <w:szCs w:val="22"/>
                <w:lang w:eastAsia="es-AR"/>
              </w:rPr>
              <w:t xml:space="preserve">Campo </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rPr>
                <w:rFonts w:ascii="Calibri" w:hAnsi="Calibri"/>
                <w:b/>
                <w:bCs/>
                <w:color w:val="000000"/>
                <w:sz w:val="22"/>
                <w:szCs w:val="22"/>
                <w:lang w:eastAsia="es-AR"/>
              </w:rPr>
            </w:pPr>
            <w:r>
              <w:rPr>
                <w:rFonts w:ascii="Calibri" w:hAnsi="Calibri"/>
                <w:b/>
                <w:bCs/>
                <w:color w:val="000000"/>
                <w:sz w:val="22"/>
                <w:szCs w:val="22"/>
                <w:lang w:eastAsia="es-AR"/>
              </w:rPr>
              <w:t>Descripción/Fuente/Valor</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Fuente</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es el nombre del archivo de input</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Fecha_Norma</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del registro del archivo de input</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Nro_Norma</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del registro del archivo de input</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Anio_Norma</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 la fecha de la norma</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Causante</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del registro del archivo de input</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Extracto</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del registro del archivo de input</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Cod_Tema</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del registro del archivo de input</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ExpedienteId</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del registro del archivo de input</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ExpedienteAnio</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del registro del archivo de input</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Cod_Firma</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del registro del archivo de input</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Id_Registro</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del registro del archivo de input</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Cod_Gestion</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del nombre del archivo de input</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Cod_Norma</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del nombre del archivo de input</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Cod_Emisor</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del nombre del archivo de input</w:t>
            </w:r>
          </w:p>
        </w:tc>
      </w:tr>
    </w:tbl>
    <w:p>
      <w:pPr>
        <w:pStyle w:val="Normal"/>
        <w:rPr>
          <w:b/>
          <w:bCs/>
        </w:rPr>
      </w:pPr>
      <w:r>
        <w:rPr>
          <w:b/>
          <w:bCs/>
        </w:rPr>
      </w:r>
    </w:p>
    <w:p>
      <w:pPr>
        <w:pStyle w:val="Normal"/>
        <w:numPr>
          <w:ilvl w:val="1"/>
          <w:numId w:val="9"/>
        </w:numPr>
        <w:rPr>
          <w:rFonts w:eastAsia="MS Mincho"/>
          <w:b/>
          <w:bCs/>
        </w:rPr>
      </w:pPr>
      <w:r>
        <w:rPr>
          <w:rFonts w:eastAsia="MS Mincho"/>
          <w:b/>
          <w:bCs/>
        </w:rPr>
        <w:t>Para los registros corrientes</w:t>
      </w:r>
    </w:p>
    <w:tbl>
      <w:tblPr>
        <w:jc w:val="left"/>
        <w:tblInd w:w="53" w:type="dxa"/>
        <w:tblBorders>
          <w:top w:val="single" w:sz="8" w:space="0" w:color="4F81BD"/>
          <w:left w:val="single" w:sz="8" w:space="0" w:color="4F81BD"/>
          <w:bottom w:val="single" w:sz="8" w:space="0" w:color="4F81BD"/>
          <w:insideH w:val="single" w:sz="8" w:space="0" w:color="4F81BD"/>
          <w:right w:val="single" w:sz="8" w:space="0" w:color="4F81BD"/>
          <w:insideV w:val="single" w:sz="8" w:space="0" w:color="4F81BD"/>
        </w:tblBorders>
        <w:tblCellMar>
          <w:top w:w="0" w:type="dxa"/>
          <w:left w:w="60" w:type="dxa"/>
          <w:bottom w:w="0" w:type="dxa"/>
          <w:right w:w="70" w:type="dxa"/>
        </w:tblCellMar>
      </w:tblPr>
      <w:tblGrid>
        <w:gridCol w:w="1920"/>
        <w:gridCol w:w="6460"/>
      </w:tblGrid>
      <w:tr>
        <w:trPr>
          <w:trHeight w:val="315" w:hRule="atLeast"/>
          <w:cantSplit w:val="false"/>
        </w:trPr>
        <w:tc>
          <w:tcPr>
            <w:tcW w:w="1920"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ascii="Calibri" w:hAnsi="Calibri"/>
                <w:b/>
                <w:bCs/>
                <w:color w:val="000000"/>
                <w:sz w:val="22"/>
                <w:szCs w:val="22"/>
                <w:lang w:eastAsia="es-AR"/>
              </w:rPr>
            </w:pPr>
            <w:r>
              <w:rPr>
                <w:rFonts w:ascii="Calibri" w:hAnsi="Calibri"/>
                <w:b/>
                <w:bCs/>
                <w:color w:val="000000"/>
                <w:sz w:val="22"/>
                <w:szCs w:val="22"/>
                <w:lang w:eastAsia="es-AR"/>
              </w:rPr>
              <w:t xml:space="preserve">Campo </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rPr>
                <w:rFonts w:ascii="Calibri" w:hAnsi="Calibri"/>
                <w:b/>
                <w:bCs/>
                <w:color w:val="000000"/>
                <w:sz w:val="22"/>
                <w:szCs w:val="22"/>
                <w:lang w:eastAsia="es-AR"/>
              </w:rPr>
            </w:pPr>
            <w:r>
              <w:rPr>
                <w:rFonts w:ascii="Calibri" w:hAnsi="Calibri"/>
                <w:b/>
                <w:bCs/>
                <w:color w:val="000000"/>
                <w:sz w:val="22"/>
                <w:szCs w:val="22"/>
                <w:lang w:eastAsia="es-AR"/>
              </w:rPr>
              <w:t>Descripción/Fuente/Valor</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Fuente</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es el nombre del archivo de input</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Fecha_Norma</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del registro del archivo de input</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Nro_Norma</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CALCULAR según se indica abajo</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Anio_Norma</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 la fecha de la norma</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Causante</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del registro del archivo de input</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Extracto</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del registro del archivo de input</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Cod_Tema</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del registro del archivo de input</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ExpedienteId</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del registro del archivo de input</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ExpedienteAnio</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del registro del archivo de input</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Cod_Firma</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del registro del archivo de input</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Id_Registro</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del registro del archivo de input</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Cod_Gestion</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del nombre del archivo de input</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Cod_Norma</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del nombre del archivo de input</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Cod_Emisor</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del nombre del archivo de input</w:t>
            </w:r>
          </w:p>
        </w:tc>
      </w:tr>
    </w:tbl>
    <w:p>
      <w:pPr>
        <w:pStyle w:val="Normal"/>
        <w:rPr>
          <w:b/>
          <w:bCs/>
        </w:rPr>
      </w:pPr>
      <w:r>
        <w:rPr>
          <w:b/>
          <w:bCs/>
        </w:rPr>
      </w:r>
    </w:p>
    <w:p>
      <w:pPr>
        <w:pStyle w:val="Normal"/>
        <w:numPr>
          <w:ilvl w:val="1"/>
          <w:numId w:val="9"/>
        </w:numPr>
        <w:rPr>
          <w:rFonts w:eastAsia="MS Mincho"/>
          <w:b/>
          <w:bCs/>
        </w:rPr>
      </w:pPr>
      <w:r>
        <w:rPr>
          <w:rFonts w:eastAsia="MS Mincho"/>
          <w:b/>
          <w:bCs/>
        </w:rPr>
        <w:t>Para los registros rechazados</w:t>
      </w:r>
    </w:p>
    <w:tbl>
      <w:tblPr>
        <w:jc w:val="left"/>
        <w:tblInd w:w="53" w:type="dxa"/>
        <w:tblBorders>
          <w:top w:val="single" w:sz="8" w:space="0" w:color="4F81BD"/>
          <w:left w:val="single" w:sz="8" w:space="0" w:color="4F81BD"/>
          <w:bottom w:val="single" w:sz="8" w:space="0" w:color="4F81BD"/>
          <w:insideH w:val="single" w:sz="8" w:space="0" w:color="4F81BD"/>
          <w:right w:val="single" w:sz="8" w:space="0" w:color="4F81BD"/>
          <w:insideV w:val="single" w:sz="8" w:space="0" w:color="4F81BD"/>
        </w:tblBorders>
        <w:tblCellMar>
          <w:top w:w="0" w:type="dxa"/>
          <w:left w:w="60" w:type="dxa"/>
          <w:bottom w:w="0" w:type="dxa"/>
          <w:right w:w="70" w:type="dxa"/>
        </w:tblCellMar>
      </w:tblPr>
      <w:tblGrid>
        <w:gridCol w:w="1920"/>
        <w:gridCol w:w="6460"/>
      </w:tblGrid>
      <w:tr>
        <w:trPr>
          <w:trHeight w:val="315" w:hRule="atLeast"/>
          <w:cantSplit w:val="false"/>
        </w:trPr>
        <w:tc>
          <w:tcPr>
            <w:tcW w:w="1920"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ascii="Calibri" w:hAnsi="Calibri"/>
                <w:b/>
                <w:bCs/>
                <w:color w:val="000000"/>
                <w:sz w:val="22"/>
                <w:szCs w:val="22"/>
                <w:lang w:eastAsia="es-AR"/>
              </w:rPr>
            </w:pPr>
            <w:r>
              <w:rPr>
                <w:rFonts w:ascii="Calibri" w:hAnsi="Calibri"/>
                <w:b/>
                <w:bCs/>
                <w:color w:val="000000"/>
                <w:sz w:val="22"/>
                <w:szCs w:val="22"/>
                <w:lang w:eastAsia="es-AR"/>
              </w:rPr>
              <w:t xml:space="preserve">Campo </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rPr>
                <w:rFonts w:ascii="Calibri" w:hAnsi="Calibri"/>
                <w:b/>
                <w:bCs/>
                <w:color w:val="000000"/>
                <w:sz w:val="22"/>
                <w:szCs w:val="22"/>
                <w:lang w:eastAsia="es-AR"/>
              </w:rPr>
            </w:pPr>
            <w:r>
              <w:rPr>
                <w:rFonts w:ascii="Calibri" w:hAnsi="Calibri"/>
                <w:b/>
                <w:bCs/>
                <w:color w:val="000000"/>
                <w:sz w:val="22"/>
                <w:szCs w:val="22"/>
                <w:lang w:eastAsia="es-AR"/>
              </w:rPr>
              <w:t>Descripción/Fuente/Valor</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Fuente</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es el nombre del archivo de input</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Motivo</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Motivo del rechazo</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Fecha_Norma</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del registro del archivo de input</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Nro_Norma</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del registro del archivo de input</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Causante</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del registro del archivo de input</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Extracto</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del registro del archivo de input</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Cod_Tema</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del registro del archivo de input</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ExpedienteId</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del registro del archivo de input</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ExpedienteAnio</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del registro del archivo de input</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Cod_Firma</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del registro del archivo de input</w:t>
            </w:r>
          </w:p>
        </w:tc>
      </w:tr>
      <w:tr>
        <w:trPr>
          <w:trHeight w:val="315" w:hRule="atLeast"/>
          <w:cantSplit w:val="false"/>
        </w:trPr>
        <w:tc>
          <w:tcPr>
            <w:tcW w:w="1920" w:type="dxa"/>
            <w:tcBorders>
              <w:top w:val="nil"/>
              <w:left w:val="single" w:sz="8" w:space="0" w:color="4F81BD"/>
              <w:bottom w:val="single" w:sz="8" w:space="0" w:color="4F81BD"/>
              <w:insideH w:val="single" w:sz="8" w:space="0" w:color="4F81BD"/>
              <w:right w:val="single" w:sz="8" w:space="0" w:color="4F81BD"/>
              <w:insideV w:val="single" w:sz="8" w:space="0" w:color="4F81BD"/>
            </w:tcBorders>
            <w:shd w:fill="FFFFFF" w:val="clear"/>
            <w:tcMar>
              <w:left w:w="60" w:type="dxa"/>
            </w:tcMar>
          </w:tcPr>
          <w:p>
            <w:pPr>
              <w:pStyle w:val="Normal"/>
              <w:spacing w:before="0" w:after="0"/>
              <w:rPr>
                <w:rFonts w:cs="Calibri" w:ascii="Calibri" w:hAnsi="Calibri"/>
                <w:color w:val="000000"/>
                <w:sz w:val="22"/>
                <w:szCs w:val="22"/>
                <w:lang w:val="es-AR" w:eastAsia="es-AR"/>
              </w:rPr>
            </w:pPr>
            <w:r>
              <w:rPr>
                <w:rFonts w:cs="Calibri" w:ascii="Calibri" w:hAnsi="Calibri"/>
                <w:color w:val="000000"/>
                <w:sz w:val="22"/>
                <w:szCs w:val="22"/>
                <w:lang w:val="es-AR" w:eastAsia="es-AR"/>
              </w:rPr>
              <w:t>Id_Registro</w:t>
            </w:r>
          </w:p>
        </w:tc>
        <w:tc>
          <w:tcPr>
            <w:tcW w:w="6460" w:type="dxa"/>
            <w:tcBorders>
              <w:top w:val="single" w:sz="8" w:space="0" w:color="4F81BD"/>
              <w:left w:val="nil"/>
              <w:bottom w:val="single" w:sz="8" w:space="0" w:color="4F81BD"/>
              <w:insideH w:val="single" w:sz="8" w:space="0" w:color="4F81BD"/>
              <w:right w:val="single" w:sz="8" w:space="0" w:color="4F81BD"/>
              <w:insideV w:val="single" w:sz="8" w:space="0" w:color="4F81BD"/>
            </w:tcBorders>
            <w:shd w:fill="FFFFFF" w:val="clear"/>
          </w:tcPr>
          <w:p>
            <w:pPr>
              <w:pStyle w:val="Normal"/>
              <w:spacing w:before="0" w:after="0"/>
              <w:jc w:val="center"/>
              <w:rPr>
                <w:rFonts w:cs="Calibri" w:ascii="Calibri" w:hAnsi="Calibri"/>
                <w:color w:val="000000"/>
                <w:sz w:val="22"/>
                <w:szCs w:val="22"/>
                <w:lang w:val="es-AR" w:eastAsia="es-AR"/>
              </w:rPr>
            </w:pPr>
            <w:r>
              <w:rPr>
                <w:rFonts w:cs="Calibri" w:ascii="Calibri" w:hAnsi="Calibri"/>
                <w:color w:val="000000"/>
                <w:sz w:val="22"/>
                <w:szCs w:val="22"/>
                <w:lang w:val="es-AR" w:eastAsia="es-AR"/>
              </w:rPr>
              <w:t>proviene del registro del archivo de input</w:t>
            </w:r>
          </w:p>
        </w:tc>
      </w:tr>
    </w:tbl>
    <w:p>
      <w:pPr>
        <w:pStyle w:val="Normal"/>
        <w:rPr>
          <w:b/>
          <w:bCs/>
        </w:rPr>
      </w:pPr>
      <w:r>
        <w:rPr>
          <w:b/>
          <w:bCs/>
        </w:rPr>
      </w:r>
    </w:p>
    <w:p>
      <w:pPr>
        <w:pStyle w:val="Normal"/>
        <w:numPr>
          <w:ilvl w:val="1"/>
          <w:numId w:val="9"/>
        </w:numPr>
        <w:rPr>
          <w:rFonts w:eastAsia="MS Mincho"/>
          <w:b/>
          <w:bCs/>
        </w:rPr>
      </w:pPr>
      <w:r>
        <w:rPr>
          <w:rFonts w:eastAsia="MS Mincho"/>
          <w:b/>
          <w:bCs/>
        </w:rPr>
        <w:t>Calculo del número de norma</w:t>
      </w:r>
    </w:p>
    <w:p>
      <w:pPr>
        <w:pStyle w:val="Normal"/>
        <w:rPr>
          <w:lang w:val="es-MX"/>
        </w:rPr>
      </w:pPr>
      <w:r>
        <w:rPr/>
        <w:t xml:space="preserve">Buscar en La </w:t>
      </w:r>
      <w:r>
        <w:rPr>
          <w:lang w:val="es-MX"/>
        </w:rPr>
        <w:t>Tabla de contadores por año-gestión</w:t>
      </w:r>
      <w:r>
        <w:rPr>
          <w:rFonts w:ascii="Arial Black" w:hAnsi="Arial Black"/>
          <w:color w:val="1F497D"/>
          <w:lang w:val="es-MX"/>
        </w:rPr>
        <w:t>MAEDIR</w:t>
      </w:r>
      <w:r>
        <w:rPr>
          <w:lang w:val="es-MX"/>
        </w:rPr>
        <w:t>/tab/axg.tab</w:t>
      </w:r>
    </w:p>
    <w:p>
      <w:pPr>
        <w:pStyle w:val="Normal"/>
        <w:rPr>
          <w:lang w:val="es-MX"/>
        </w:rPr>
      </w:pPr>
      <w:r>
        <w:rPr>
          <w:lang w:val="es-MX"/>
        </w:rPr>
        <w:t>El contador correspondiente al</w:t>
      </w:r>
    </w:p>
    <w:p>
      <w:pPr>
        <w:pStyle w:val="Normal"/>
        <w:numPr>
          <w:ilvl w:val="0"/>
          <w:numId w:val="19"/>
        </w:numPr>
        <w:rPr>
          <w:lang w:val="es-MX"/>
        </w:rPr>
      </w:pPr>
      <w:r>
        <w:rPr>
          <w:lang w:val="es-MX"/>
        </w:rPr>
        <w:t>Cod_gestion = gestión actual</w:t>
      </w:r>
    </w:p>
    <w:p>
      <w:pPr>
        <w:pStyle w:val="Normal"/>
        <w:numPr>
          <w:ilvl w:val="0"/>
          <w:numId w:val="19"/>
        </w:numPr>
        <w:rPr>
          <w:lang w:val="es-MX"/>
        </w:rPr>
      </w:pPr>
      <w:r>
        <w:rPr>
          <w:lang w:val="es-MX"/>
        </w:rPr>
        <w:t>Anio = Año en curso</w:t>
      </w:r>
    </w:p>
    <w:p>
      <w:pPr>
        <w:pStyle w:val="Normal"/>
        <w:numPr>
          <w:ilvl w:val="0"/>
          <w:numId w:val="19"/>
        </w:numPr>
        <w:rPr>
          <w:lang w:val="es-MX"/>
        </w:rPr>
      </w:pPr>
      <w:r>
        <w:rPr>
          <w:lang w:val="es-MX"/>
        </w:rPr>
        <w:t>Cod_emisor = cod_emisor del nombre del archivo de input</w:t>
      </w:r>
    </w:p>
    <w:p>
      <w:pPr>
        <w:pStyle w:val="Normal"/>
        <w:numPr>
          <w:ilvl w:val="0"/>
          <w:numId w:val="19"/>
        </w:numPr>
        <w:rPr>
          <w:lang w:val="es-MX"/>
        </w:rPr>
      </w:pPr>
      <w:r>
        <w:rPr>
          <w:lang w:val="es-MX"/>
        </w:rPr>
        <w:t>Cod_norma = cod_norma del nombre del archivo de input</w:t>
      </w:r>
    </w:p>
    <w:p>
      <w:pPr>
        <w:pStyle w:val="Normal"/>
        <w:rPr>
          <w:lang w:val="es-MX"/>
        </w:rPr>
      </w:pPr>
      <w:r>
        <w:rPr>
          <w:lang w:val="es-MX"/>
        </w:rPr>
        <w:t>Si existe: asignarlo al registro como Número de Norma, incrementar en uno el contador</w:t>
      </w:r>
    </w:p>
    <w:p>
      <w:pPr>
        <w:pStyle w:val="Normal"/>
        <w:rPr>
          <w:lang w:val="es-MX"/>
        </w:rPr>
      </w:pPr>
      <w:r>
        <w:rPr>
          <w:lang w:val="es-MX"/>
        </w:rPr>
        <w:t>Si no existe, crear un nuevo contador para ese Cod_norma-Cod_emisor</w:t>
      </w:r>
    </w:p>
    <w:p>
      <w:pPr>
        <w:pStyle w:val="Normal"/>
        <w:rPr>
          <w:lang w:val="es-MX"/>
        </w:rPr>
      </w:pPr>
      <w:r>
        <w:rPr>
          <w:lang w:val="es-MX"/>
        </w:rPr>
        <w:t>El primer número habilitado para usar como numero de norma es el 1 (uno)</w:t>
      </w:r>
    </w:p>
    <w:p>
      <w:pPr>
        <w:pStyle w:val="Normal"/>
        <w:numPr>
          <w:ilvl w:val="0"/>
          <w:numId w:val="9"/>
        </w:numPr>
        <w:rPr>
          <w:rFonts w:eastAsia="MS Mincho"/>
          <w:b/>
        </w:rPr>
      </w:pPr>
      <w:r>
        <w:rPr>
          <w:rFonts w:eastAsia="MS Mincho"/>
          <w:b/>
        </w:rPr>
        <w:t>Grabar el registro protocolizado</w:t>
      </w:r>
    </w:p>
    <w:p>
      <w:pPr>
        <w:pStyle w:val="Normal"/>
        <w:rPr/>
      </w:pPr>
      <w:r>
        <w:rPr/>
        <w:t xml:space="preserve">El archivo a grabar es </w:t>
      </w:r>
    </w:p>
    <w:p>
      <w:pPr>
        <w:pStyle w:val="Normal"/>
        <w:numPr>
          <w:ilvl w:val="0"/>
          <w:numId w:val="19"/>
        </w:numPr>
        <w:rPr>
          <w:lang w:val="es-MX"/>
        </w:rPr>
      </w:pPr>
      <w:r>
        <w:rPr>
          <w:lang w:val="es-MX"/>
        </w:rPr>
        <w:t xml:space="preserve">Archivos de documentos protocolizados </w:t>
      </w:r>
      <w:r>
        <w:rPr>
          <w:rFonts w:ascii="Arial Black" w:hAnsi="Arial Black"/>
          <w:color w:val="1F497D"/>
          <w:lang w:val="es-MX"/>
        </w:rPr>
        <w:t>PROCDIR</w:t>
      </w:r>
      <w:r>
        <w:rPr>
          <w:lang w:val="es-MX"/>
        </w:rPr>
        <w:t>/&lt;cod_gestión&gt;/&lt;año_norma&gt;.&lt;cod_norma&gt;</w:t>
      </w:r>
    </w:p>
    <w:p>
      <w:pPr>
        <w:pStyle w:val="Normal"/>
        <w:rPr/>
      </w:pPr>
      <w:r>
        <w:rPr/>
        <w:t>Si el subdirectorio cod_gestion no existe, crearlo</w:t>
      </w:r>
    </w:p>
    <w:p>
      <w:pPr>
        <w:pStyle w:val="Normal"/>
        <w:rPr/>
      </w:pPr>
      <w:r>
        <w:rPr/>
        <w:t>Si el archivo a grabar no existe, crearlo. Si existe agregarla los nuevos registros.</w:t>
      </w:r>
    </w:p>
    <w:p>
      <w:pPr>
        <w:pStyle w:val="Normal"/>
        <w:numPr>
          <w:ilvl w:val="0"/>
          <w:numId w:val="9"/>
        </w:numPr>
        <w:rPr>
          <w:rFonts w:eastAsia="MS Mincho"/>
          <w:b/>
        </w:rPr>
      </w:pPr>
      <w:r>
        <w:rPr>
          <w:rFonts w:eastAsia="MS Mincho"/>
          <w:b/>
        </w:rPr>
        <w:t>Grabar el registro rechazado</w:t>
      </w:r>
    </w:p>
    <w:p>
      <w:pPr>
        <w:pStyle w:val="Normal"/>
        <w:rPr/>
      </w:pPr>
      <w:r>
        <w:rPr/>
        <w:t xml:space="preserve">El archivo a grabar es </w:t>
      </w:r>
    </w:p>
    <w:p>
      <w:pPr>
        <w:pStyle w:val="Normal"/>
        <w:numPr>
          <w:ilvl w:val="0"/>
          <w:numId w:val="19"/>
        </w:numPr>
        <w:rPr>
          <w:lang w:val="es-MX"/>
        </w:rPr>
      </w:pPr>
      <w:r>
        <w:rPr>
          <w:lang w:val="es-MX"/>
        </w:rPr>
        <w:t xml:space="preserve">Archivos de registros rechazados </w:t>
      </w:r>
      <w:r>
        <w:rPr>
          <w:rFonts w:ascii="Arial Black" w:hAnsi="Arial Black"/>
          <w:color w:val="1F497D"/>
          <w:lang w:val="es-MX"/>
        </w:rPr>
        <w:t>PROCDIR</w:t>
      </w:r>
      <w:r>
        <w:rPr>
          <w:lang w:val="es-MX"/>
        </w:rPr>
        <w:t>/&lt;cod_gestión&gt;.rech</w:t>
      </w:r>
    </w:p>
    <w:p>
      <w:pPr>
        <w:pStyle w:val="Normal"/>
        <w:rPr/>
      </w:pPr>
      <w:r>
        <w:rPr/>
        <w:t>Si el archivo a grabar no existe, crearlo. Si existe agregarle los nuevos registros.</w:t>
      </w:r>
    </w:p>
    <w:p>
      <w:pPr>
        <w:pStyle w:val="Heading6"/>
        <w:numPr>
          <w:ilvl w:val="0"/>
          <w:numId w:val="9"/>
        </w:numPr>
        <w:rPr>
          <w:rFonts w:eastAsia="MS Mincho"/>
        </w:rPr>
      </w:pPr>
      <w:r>
        <w:rPr>
          <w:rFonts w:eastAsia="MS Mincho"/>
        </w:rPr>
        <w:t xml:space="preserve">Repetir hasta que se termine el archivo. </w:t>
      </w:r>
    </w:p>
    <w:p>
      <w:pPr>
        <w:pStyle w:val="Heading6"/>
        <w:numPr>
          <w:ilvl w:val="0"/>
          <w:numId w:val="9"/>
        </w:numPr>
        <w:rPr>
          <w:rFonts w:eastAsia="MS Mincho"/>
        </w:rPr>
      </w:pPr>
      <w:r>
        <w:rPr>
          <w:rFonts w:eastAsia="MS Mincho"/>
        </w:rPr>
        <w:t>Fin de Archivo</w:t>
      </w:r>
    </w:p>
    <w:p>
      <w:pPr>
        <w:pStyle w:val="Normal"/>
        <w:rPr>
          <w:rFonts w:cs="Arial"/>
          <w:lang w:val="es-MX"/>
        </w:rPr>
      </w:pPr>
      <w:r>
        <w:rPr>
          <w:rFonts w:eastAsia="MS Mincho"/>
        </w:rPr>
        <w:t xml:space="preserve">Para evitar el reprocesamiento de un mismo archivo, mover el archivo procesado a: </w:t>
      </w:r>
      <w:r>
        <w:rPr>
          <w:rFonts w:ascii="Arial Black" w:hAnsi="Arial Black"/>
          <w:color w:val="1F497D"/>
          <w:lang w:val="es-MX"/>
        </w:rPr>
        <w:t>PROCDIR/proc</w:t>
      </w:r>
      <w:r>
        <w:rPr>
          <w:rFonts w:cs="Arial"/>
          <w:lang w:val="es-MX"/>
        </w:rPr>
        <w:t xml:space="preserve"> empleando la función </w:t>
      </w:r>
      <w:r>
        <w:rPr>
          <w:rFonts w:cs="Arial"/>
          <w:bCs/>
          <w:color w:val="0000FF"/>
          <w:lang w:val="es-MX"/>
        </w:rPr>
        <w:fldChar w:fldCharType="begin"/>
      </w:r>
      <w:r>
        <w:instrText> DOCPROPERTY "Mover"</w:instrText>
      </w:r>
      <w:r>
        <w:fldChar w:fldCharType="separate"/>
      </w:r>
      <w:r>
        <w:t>Mover</w:t>
      </w:r>
      <w:r>
        <w:fldChar w:fldCharType="end"/>
      </w:r>
      <w:r>
        <w:rPr>
          <w:rFonts w:cs="Arial"/>
          <w:lang w:val="es-MX"/>
        </w:rPr>
        <w:t>.</w:t>
      </w:r>
    </w:p>
    <w:p>
      <w:pPr>
        <w:pStyle w:val="Heading6"/>
        <w:numPr>
          <w:ilvl w:val="0"/>
          <w:numId w:val="9"/>
        </w:numPr>
        <w:rPr>
          <w:rFonts w:eastAsia="MS Mincho"/>
        </w:rPr>
      </w:pPr>
      <w:r>
        <w:rPr>
          <w:rFonts w:eastAsia="MS Mincho"/>
        </w:rPr>
        <w:t>Repetir hasta que se terminen todos los archivos.</w:t>
      </w:r>
    </w:p>
    <w:p>
      <w:pPr>
        <w:pStyle w:val="Heading6"/>
        <w:numPr>
          <w:ilvl w:val="0"/>
          <w:numId w:val="9"/>
        </w:numPr>
        <w:rPr>
          <w:rFonts w:eastAsia="MS Mincho"/>
        </w:rPr>
      </w:pPr>
      <w:r>
        <w:rPr>
          <w:rFonts w:eastAsia="MS Mincho"/>
        </w:rPr>
        <w:t>Actualizar la tabla de contadores y Cerrar el Log</w:t>
      </w:r>
    </w:p>
    <w:p>
      <w:pPr>
        <w:pStyle w:val="Normal"/>
        <w:rPr>
          <w:lang w:val="es-MX"/>
        </w:rPr>
      </w:pPr>
      <w:r>
        <w:rPr>
          <w:rFonts w:eastAsia="MS Mincho"/>
        </w:rPr>
        <w:t>Si se creó o modificó algún contador, se debe actualizar la tabla de contadores.</w:t>
      </w:r>
      <w:r>
        <w:rPr>
          <w:lang w:val="es-MX"/>
        </w:rPr>
        <w:t xml:space="preserve"> Los contadores que no se usaron, se copian sin cambios. Los contadores usados, y los nuevos que se hayan creado se graban con su valor correspondiente, usuario corriente y fecha corriente en el formato que deseen.</w:t>
      </w:r>
    </w:p>
    <w:p>
      <w:pPr>
        <w:pStyle w:val="Normal"/>
        <w:rPr>
          <w:lang w:val="es-MX"/>
        </w:rPr>
      </w:pPr>
      <w:r>
        <w:rPr>
          <w:lang w:val="es-MX"/>
        </w:rPr>
        <w:t>Indicar en el log si se actualizó la tabla de contadores.</w:t>
      </w:r>
    </w:p>
    <w:p>
      <w:pPr>
        <w:pStyle w:val="Heading6"/>
        <w:numPr>
          <w:ilvl w:val="1"/>
          <w:numId w:val="9"/>
        </w:numPr>
        <w:rPr>
          <w:rFonts w:cs="Arial"/>
          <w:lang w:val="es-MX"/>
        </w:rPr>
      </w:pPr>
      <w:r>
        <w:rPr>
          <w:rFonts w:eastAsia="MS Mincho"/>
        </w:rPr>
        <w:t xml:space="preserve">Antes de actualizar la tabla, </w:t>
      </w:r>
      <w:r>
        <w:rPr>
          <w:rFonts w:cs="Arial"/>
          <w:lang w:val="es-MX"/>
        </w:rPr>
        <w:t>Preservar la tabla de contadores</w:t>
      </w:r>
    </w:p>
    <w:p>
      <w:pPr>
        <w:pStyle w:val="Normal"/>
        <w:rPr>
          <w:lang w:val="es-MX"/>
        </w:rPr>
      </w:pPr>
      <w:r>
        <w:rPr>
          <w:lang w:val="es-AR" w:eastAsia="es-AR"/>
        </w:rPr>
        <w:t xml:space="preserve">Mover el archivo </w:t>
        <w:tab/>
      </w:r>
      <w:r>
        <w:rPr>
          <w:lang w:val="es-MX"/>
        </w:rPr>
        <w:t>Tabla de contadores por año-gestión</w:t>
        <w:tab/>
        <w:tab/>
      </w:r>
      <w:r>
        <w:rPr>
          <w:rFonts w:ascii="Arial Black" w:hAnsi="Arial Black"/>
          <w:color w:val="1F497D"/>
          <w:lang w:val="es-MX"/>
        </w:rPr>
        <w:t>MAEDIR</w:t>
      </w:r>
      <w:r>
        <w:rPr>
          <w:lang w:val="es-MX"/>
        </w:rPr>
        <w:t>/tab/axg.tab</w:t>
      </w:r>
    </w:p>
    <w:p>
      <w:pPr>
        <w:pStyle w:val="Normal"/>
        <w:rPr>
          <w:lang w:val="es-MX"/>
        </w:rPr>
      </w:pPr>
      <w:r>
        <w:rPr>
          <w:lang w:val="es-MX" w:eastAsia="es-AR"/>
        </w:rPr>
        <w:t xml:space="preserve">A </w:t>
        <w:tab/>
        <w:tab/>
        <w:tab/>
      </w:r>
      <w:r>
        <w:rPr>
          <w:lang w:val="es-MX"/>
        </w:rPr>
        <w:t>Tabla de contadores por año-gestión anterior</w:t>
        <w:tab/>
      </w:r>
      <w:r>
        <w:rPr>
          <w:rFonts w:ascii="Arial Black" w:hAnsi="Arial Black"/>
          <w:color w:val="1F497D"/>
          <w:lang w:val="es-MX"/>
        </w:rPr>
        <w:t>MAEDIR</w:t>
      </w:r>
      <w:r>
        <w:rPr>
          <w:lang w:val="es-MX"/>
        </w:rPr>
        <w:t>/tab/ant/axg.tab</w:t>
      </w:r>
    </w:p>
    <w:p>
      <w:pPr>
        <w:pStyle w:val="Normal"/>
        <w:rPr>
          <w:lang w:val="es-AR" w:eastAsia="es-AR"/>
        </w:rPr>
      </w:pPr>
      <w:r>
        <w:rPr>
          <w:lang w:val="es-AR" w:eastAsia="es-AR"/>
        </w:rPr>
        <w:t xml:space="preserve">Empleando la función </w:t>
      </w:r>
      <w:r>
        <w:rPr>
          <w:color w:val="0000FF"/>
          <w:lang w:val="es-AR" w:eastAsia="es-AR"/>
        </w:rPr>
        <w:t xml:space="preserve"> </w:t>
      </w:r>
      <w:r>
        <w:rPr>
          <w:color w:val="0000FF"/>
          <w:lang w:val="es-AR" w:eastAsia="es-AR"/>
        </w:rPr>
        <w:fldChar w:fldCharType="begin"/>
      </w:r>
      <w:r>
        <w:instrText> DOCPROPERTY "Mover"</w:instrText>
      </w:r>
      <w:r>
        <w:fldChar w:fldCharType="separate"/>
      </w:r>
      <w:r>
        <w:t>Mover</w:t>
      </w:r>
      <w:r>
        <w:fldChar w:fldCharType="end"/>
      </w:r>
      <w:r>
        <w:rPr>
          <w:lang w:val="es-AR" w:eastAsia="es-AR"/>
        </w:rPr>
        <w:t xml:space="preserve"> y grabar en el log el mensaje de éxito</w:t>
      </w:r>
    </w:p>
    <w:p>
      <w:pPr>
        <w:pStyle w:val="Normal"/>
        <w:rPr>
          <w:lang w:val="es-MX"/>
        </w:rPr>
      </w:pPr>
      <w:r>
        <w:rPr>
          <w:rFonts w:eastAsia="MS Mincho"/>
        </w:rPr>
        <w:t>“</w:t>
      </w:r>
      <w:r>
        <w:rPr>
          <w:rFonts w:eastAsia="MS Mincho"/>
        </w:rPr>
        <w:t xml:space="preserve">tabla de contadores preservada antes de su modificación en </w:t>
      </w:r>
      <w:r>
        <w:rPr>
          <w:rFonts w:ascii="Arial Black" w:hAnsi="Arial Black"/>
          <w:color w:val="1F497D"/>
          <w:lang w:val="es-MX"/>
        </w:rPr>
        <w:t>MAEDIR</w:t>
      </w:r>
      <w:r>
        <w:rPr>
          <w:lang w:val="es-MX"/>
        </w:rPr>
        <w:t>/tab/ant”</w:t>
      </w:r>
    </w:p>
    <w:p>
      <w:pPr>
        <w:pStyle w:val="Heading6"/>
        <w:numPr>
          <w:ilvl w:val="0"/>
          <w:numId w:val="9"/>
        </w:numPr>
        <w:rPr>
          <w:rFonts w:eastAsia="MS Mincho"/>
        </w:rPr>
      </w:pPr>
      <w:r>
        <w:rPr>
          <w:rFonts w:eastAsia="MS Mincho"/>
        </w:rPr>
        <w:t>Cerrar el Log</w:t>
      </w:r>
    </w:p>
    <w:p>
      <w:pPr>
        <w:pStyle w:val="Normal"/>
        <w:rPr>
          <w:rFonts w:eastAsia="MS Mincho"/>
        </w:rPr>
      </w:pPr>
      <w:r>
        <w:rPr>
          <w:rFonts w:eastAsia="MS Mincho"/>
        </w:rPr>
        <w:t xml:space="preserve">Grabar en el log: </w:t>
      </w:r>
    </w:p>
    <w:p>
      <w:pPr>
        <w:pStyle w:val="ListParagraph"/>
        <w:numPr>
          <w:ilvl w:val="0"/>
          <w:numId w:val="19"/>
        </w:numPr>
        <w:rPr>
          <w:rFonts w:eastAsia="MS Mincho"/>
        </w:rPr>
      </w:pPr>
      <w:r>
        <w:rPr>
          <w:rFonts w:eastAsia="MS Mincho"/>
        </w:rPr>
        <w:t>Cantidad de archivos a procesar</w:t>
      </w:r>
    </w:p>
    <w:p>
      <w:pPr>
        <w:pStyle w:val="ListParagraph"/>
        <w:numPr>
          <w:ilvl w:val="0"/>
          <w:numId w:val="19"/>
        </w:numPr>
        <w:rPr>
          <w:rFonts w:eastAsia="MS Mincho"/>
        </w:rPr>
      </w:pPr>
      <w:r>
        <w:rPr>
          <w:rFonts w:eastAsia="MS Mincho"/>
        </w:rPr>
        <w:t>Cantidad de archivos procesados</w:t>
      </w:r>
    </w:p>
    <w:p>
      <w:pPr>
        <w:pStyle w:val="ListParagraph"/>
        <w:numPr>
          <w:ilvl w:val="0"/>
          <w:numId w:val="19"/>
        </w:numPr>
        <w:rPr>
          <w:rFonts w:eastAsia="MS Mincho"/>
        </w:rPr>
      </w:pPr>
      <w:r>
        <w:rPr>
          <w:rFonts w:eastAsia="MS Mincho"/>
        </w:rPr>
        <w:t>Cantidad de archivos rechazados</w:t>
      </w:r>
    </w:p>
    <w:p>
      <w:pPr>
        <w:pStyle w:val="Normal"/>
        <w:rPr>
          <w:lang w:val="es-MX"/>
        </w:rPr>
      </w:pPr>
      <w:r>
        <w:rPr>
          <w:lang w:val="es-MX"/>
        </w:rPr>
        <w:t xml:space="preserve">Cerrar el log grabando “Fin de </w:t>
      </w:r>
      <w:r>
        <w:rPr>
          <w:color w:val="0000FF"/>
          <w:lang w:val="es-MX"/>
        </w:rPr>
        <w:fldChar w:fldCharType="begin"/>
      </w:r>
      <w:r>
        <w:instrText> DOCPROPERTY "Proceso"</w:instrText>
      </w:r>
      <w:r>
        <w:fldChar w:fldCharType="separate"/>
      </w:r>
      <w:r>
        <w:t>ProPro</w:t>
      </w:r>
      <w:r>
        <w:fldChar w:fldCharType="end"/>
      </w:r>
      <w:r>
        <w:rPr>
          <w:lang w:val="es-MX"/>
        </w:rPr>
        <w:t>”</w:t>
      </w:r>
    </w:p>
    <w:p>
      <w:pPr>
        <w:pStyle w:val="Heading2"/>
        <w:pageBreakBefore/>
        <w:rPr>
          <w:color w:val="0000FF"/>
          <w:lang w:val="es-MX"/>
        </w:rPr>
      </w:pPr>
      <w:bookmarkStart w:id="142" w:name="_Toc416390048"/>
      <w:r>
        <w:rPr>
          <w:lang w:val="es-MX"/>
        </w:rPr>
        <w:t xml:space="preserve">Obtención de Informes y Estadisticas: </w:t>
      </w:r>
      <w:bookmarkEnd w:id="142"/>
      <w:r>
        <w:rPr>
          <w:color w:val="0000FF"/>
          <w:lang w:val="es-MX"/>
        </w:rPr>
        <w:fldChar w:fldCharType="begin"/>
      </w:r>
      <w:r>
        <w:instrText> DOCPROPERTY "Listador"</w:instrText>
      </w:r>
      <w:r>
        <w:fldChar w:fldCharType="separate"/>
      </w:r>
      <w:r>
        <w:t>InfPro</w:t>
      </w:r>
      <w:r>
        <w:fldChar w:fldCharType="end"/>
      </w:r>
    </w:p>
    <w:p>
      <w:pPr>
        <w:pStyle w:val="Heading4"/>
        <w:rPr>
          <w:lang w:val="es-MX"/>
        </w:rPr>
      </w:pPr>
      <w:bookmarkStart w:id="143" w:name="_Toc101024334"/>
      <w:bookmarkEnd w:id="143"/>
      <w:r>
        <w:rPr>
          <w:lang w:val="es-MX"/>
        </w:rPr>
        <w:t>Input</w:t>
      </w:r>
    </w:p>
    <w:p>
      <w:pPr>
        <w:pStyle w:val="Normal"/>
        <w:numPr>
          <w:ilvl w:val="0"/>
          <w:numId w:val="19"/>
        </w:numPr>
        <w:spacing w:before="0" w:afterAutospacing="1"/>
        <w:ind w:left="714" w:right="0" w:hanging="360"/>
        <w:rPr>
          <w:lang w:val="es-MX"/>
        </w:rPr>
      </w:pPr>
      <w:bookmarkStart w:id="144" w:name="_Toc367375598"/>
      <w:bookmarkEnd w:id="144"/>
      <w:r>
        <w:rPr>
          <w:lang w:val="es-MX"/>
        </w:rPr>
        <w:t xml:space="preserve">Archivos de documentos protocolizados </w:t>
      </w:r>
      <w:r>
        <w:rPr>
          <w:rFonts w:ascii="Arial Black" w:hAnsi="Arial Black"/>
          <w:color w:val="1F497D"/>
          <w:lang w:val="es-MX"/>
        </w:rPr>
        <w:t>PROCDIR</w:t>
      </w:r>
      <w:r>
        <w:rPr>
          <w:lang w:val="es-MX"/>
        </w:rPr>
        <w:t>/&lt;cod_gestión&gt;/&lt;año&gt;.&lt;cod_norma&gt;</w:t>
      </w:r>
    </w:p>
    <w:p>
      <w:pPr>
        <w:pStyle w:val="Normal"/>
        <w:numPr>
          <w:ilvl w:val="0"/>
          <w:numId w:val="19"/>
        </w:numPr>
        <w:spacing w:before="0" w:afterAutospacing="1"/>
        <w:ind w:left="714" w:right="0" w:hanging="360"/>
        <w:rPr>
          <w:lang w:val="es-MX"/>
        </w:rPr>
      </w:pPr>
      <w:bookmarkStart w:id="145" w:name="_Toc367375598"/>
      <w:bookmarkEnd w:id="145"/>
      <w:r>
        <w:rPr>
          <w:lang w:val="es-MX"/>
        </w:rPr>
        <w:t>Consultas previas</w:t>
        <w:tab/>
        <w:tab/>
        <w:tab/>
        <w:t xml:space="preserve">  </w:t>
      </w:r>
      <w:r>
        <w:rPr>
          <w:rFonts w:ascii="Arial Black" w:hAnsi="Arial Black"/>
          <w:color w:val="1F497D"/>
          <w:lang w:val="es-MX"/>
        </w:rPr>
        <w:t>INFODIR</w:t>
      </w:r>
      <w:r>
        <w:rPr>
          <w:lang w:val="es-MX"/>
        </w:rPr>
        <w:t>/resultado_xxx</w:t>
      </w:r>
    </w:p>
    <w:p>
      <w:pPr>
        <w:pStyle w:val="Normal"/>
        <w:numPr>
          <w:ilvl w:val="0"/>
          <w:numId w:val="19"/>
        </w:numPr>
        <w:spacing w:before="0" w:afterAutospacing="1"/>
        <w:ind w:left="714" w:right="0" w:hanging="360"/>
        <w:rPr>
          <w:lang w:val="es-MX"/>
        </w:rPr>
      </w:pPr>
      <w:r>
        <w:rPr>
          <w:lang w:val="es-MX"/>
        </w:rPr>
        <w:t>Maestro de Emisores autorizados</w:t>
        <w:tab/>
        <w:t xml:space="preserve"> </w:t>
      </w:r>
      <w:r>
        <w:rPr>
          <w:rFonts w:ascii="Arial Black" w:hAnsi="Arial Black"/>
          <w:color w:val="1F497D"/>
          <w:lang w:val="es-MX"/>
        </w:rPr>
        <w:t xml:space="preserve"> MAEDIR</w:t>
      </w:r>
      <w:r>
        <w:rPr>
          <w:lang w:val="es-MX"/>
        </w:rPr>
        <w:t>/emisores.mae</w:t>
      </w:r>
    </w:p>
    <w:p>
      <w:pPr>
        <w:pStyle w:val="Normal"/>
        <w:numPr>
          <w:ilvl w:val="0"/>
          <w:numId w:val="19"/>
        </w:numPr>
        <w:spacing w:before="0" w:afterAutospacing="1"/>
        <w:ind w:left="714" w:right="0" w:hanging="360"/>
        <w:rPr>
          <w:lang w:val="es-MX"/>
        </w:rPr>
      </w:pPr>
      <w:r>
        <w:rPr>
          <w:lang w:val="es-MX"/>
        </w:rPr>
        <w:t>Maestro de tipos de Normas</w:t>
        <w:tab/>
        <w:tab/>
        <w:t xml:space="preserve">  </w:t>
      </w:r>
      <w:r>
        <w:rPr>
          <w:rFonts w:ascii="Arial Black" w:hAnsi="Arial Black"/>
          <w:color w:val="1F497D"/>
          <w:lang w:val="es-MX"/>
        </w:rPr>
        <w:t>MAEDIR</w:t>
      </w:r>
      <w:r>
        <w:rPr>
          <w:lang w:val="es-MX"/>
        </w:rPr>
        <w:t>/normas.mae</w:t>
      </w:r>
    </w:p>
    <w:p>
      <w:pPr>
        <w:pStyle w:val="Normal"/>
        <w:numPr>
          <w:ilvl w:val="0"/>
          <w:numId w:val="19"/>
        </w:numPr>
        <w:spacing w:before="0" w:afterAutospacing="1"/>
        <w:ind w:left="714" w:right="0" w:hanging="360"/>
        <w:rPr>
          <w:lang w:val="es-MX"/>
        </w:rPr>
      </w:pPr>
      <w:r>
        <w:rPr>
          <w:lang w:val="es-MX"/>
        </w:rPr>
        <w:t>Maestro de gestiones</w:t>
        <w:tab/>
        <w:tab/>
        <w:tab/>
        <w:t xml:space="preserve">  </w:t>
      </w:r>
      <w:r>
        <w:rPr>
          <w:rFonts w:ascii="Arial Black" w:hAnsi="Arial Black"/>
          <w:color w:val="1F497D"/>
          <w:lang w:val="es-MX"/>
        </w:rPr>
        <w:t>MAEDIR</w:t>
      </w:r>
      <w:r>
        <w:rPr>
          <w:lang w:val="es-MX"/>
        </w:rPr>
        <w:t>/gestiones.mae</w:t>
      </w:r>
    </w:p>
    <w:p>
      <w:pPr>
        <w:pStyle w:val="Heading4"/>
        <w:spacing w:before="0" w:after="0"/>
        <w:rPr>
          <w:lang w:val="es-MX"/>
        </w:rPr>
      </w:pPr>
      <w:r>
        <w:rPr>
          <w:lang w:val="es-MX"/>
        </w:rPr>
        <w:t>Output</w:t>
      </w:r>
    </w:p>
    <w:p>
      <w:pPr>
        <w:pStyle w:val="Normal"/>
        <w:numPr>
          <w:ilvl w:val="0"/>
          <w:numId w:val="19"/>
        </w:numPr>
        <w:spacing w:before="0" w:afterAutospacing="1"/>
        <w:ind w:left="714" w:right="0" w:hanging="360"/>
        <w:rPr>
          <w:lang w:val="es-MX"/>
        </w:rPr>
      </w:pPr>
      <w:bookmarkStart w:id="146" w:name="_Toc367375600"/>
      <w:bookmarkStart w:id="147" w:name="_Toc367375601"/>
      <w:bookmarkEnd w:id="146"/>
      <w:r>
        <w:rPr>
          <w:lang w:val="es-MX"/>
        </w:rPr>
        <w:t>Nuevas Consultas</w:t>
        <w:tab/>
        <w:tab/>
        <w:tab/>
      </w:r>
      <w:r>
        <w:rPr>
          <w:rFonts w:ascii="Arial Black" w:hAnsi="Arial Black"/>
          <w:color w:val="1F497D"/>
          <w:lang w:val="es-MX"/>
        </w:rPr>
        <w:t>INFODIR</w:t>
      </w:r>
      <w:r>
        <w:rPr>
          <w:lang w:val="es-MX"/>
        </w:rPr>
        <w:t>/</w:t>
      </w:r>
      <w:bookmarkEnd w:id="147"/>
      <w:r>
        <w:rPr>
          <w:lang w:val="es-MX"/>
        </w:rPr>
        <w:t>resultado_xxx</w:t>
      </w:r>
    </w:p>
    <w:p>
      <w:pPr>
        <w:pStyle w:val="Normal"/>
        <w:numPr>
          <w:ilvl w:val="0"/>
          <w:numId w:val="19"/>
        </w:numPr>
        <w:spacing w:before="0" w:afterAutospacing="1"/>
        <w:ind w:left="714" w:right="0" w:hanging="360"/>
        <w:rPr>
          <w:lang w:val="es-MX"/>
        </w:rPr>
      </w:pPr>
      <w:r>
        <w:rPr>
          <w:lang w:val="es-MX"/>
        </w:rPr>
        <w:t>Informes</w:t>
        <w:tab/>
        <w:tab/>
        <w:tab/>
        <w:tab/>
      </w:r>
      <w:r>
        <w:rPr>
          <w:rFonts w:ascii="Arial Black" w:hAnsi="Arial Black"/>
          <w:color w:val="1F497D"/>
          <w:lang w:val="es-MX"/>
        </w:rPr>
        <w:t>INFODIR</w:t>
      </w:r>
      <w:r>
        <w:rPr>
          <w:lang w:val="es-MX"/>
        </w:rPr>
        <w:t>/informe_xxx</w:t>
      </w:r>
    </w:p>
    <w:p>
      <w:pPr>
        <w:pStyle w:val="Normal"/>
        <w:numPr>
          <w:ilvl w:val="0"/>
          <w:numId w:val="19"/>
        </w:numPr>
        <w:spacing w:before="0" w:afterAutospacing="1"/>
        <w:ind w:left="714" w:right="0" w:hanging="360"/>
        <w:rPr>
          <w:lang w:val="es-MX"/>
        </w:rPr>
      </w:pPr>
      <w:r>
        <w:rPr>
          <w:lang w:val="es-MX"/>
        </w:rPr>
        <w:t>Estadísticas</w:t>
        <w:tab/>
        <w:tab/>
        <w:tab/>
        <w:tab/>
      </w:r>
      <w:r>
        <w:rPr>
          <w:rFonts w:ascii="Arial Black" w:hAnsi="Arial Black"/>
          <w:color w:val="1F497D"/>
          <w:lang w:val="es-MX"/>
        </w:rPr>
        <w:t>INFODIR</w:t>
      </w:r>
      <w:r>
        <w:rPr>
          <w:lang w:val="es-MX"/>
        </w:rPr>
        <w:t>/estadistica_xxx</w:t>
      </w:r>
    </w:p>
    <w:p>
      <w:pPr>
        <w:pStyle w:val="Heading4"/>
        <w:rPr>
          <w:lang w:val="es-MX"/>
        </w:rPr>
      </w:pPr>
      <w:bookmarkStart w:id="148" w:name="_Toc367375600"/>
      <w:bookmarkEnd w:id="148"/>
      <w:r>
        <w:rPr>
          <w:lang w:val="es-MX"/>
        </w:rPr>
        <w:t>Opciones</w:t>
      </w:r>
    </w:p>
    <w:p>
      <w:pPr>
        <w:pStyle w:val="Normal"/>
        <w:numPr>
          <w:ilvl w:val="0"/>
          <w:numId w:val="19"/>
        </w:numPr>
        <w:ind w:left="714" w:right="0" w:hanging="360"/>
        <w:rPr>
          <w:lang w:val="es-MX"/>
        </w:rPr>
      </w:pPr>
      <w:r>
        <w:rPr>
          <w:lang w:val="es-MX"/>
        </w:rPr>
        <w:t>-a (ayuda)</w:t>
      </w:r>
    </w:p>
    <w:p>
      <w:pPr>
        <w:pStyle w:val="Normal"/>
        <w:numPr>
          <w:ilvl w:val="0"/>
          <w:numId w:val="19"/>
        </w:numPr>
        <w:ind w:left="714" w:right="0" w:hanging="360"/>
        <w:rPr>
          <w:lang w:val="es-MX"/>
        </w:rPr>
      </w:pPr>
      <w:r>
        <w:rPr>
          <w:lang w:val="es-MX"/>
        </w:rPr>
        <w:t>-g (grabar)</w:t>
      </w:r>
    </w:p>
    <w:p>
      <w:pPr>
        <w:pStyle w:val="Normal"/>
        <w:numPr>
          <w:ilvl w:val="0"/>
          <w:numId w:val="19"/>
        </w:numPr>
        <w:ind w:left="714" w:right="0" w:hanging="360"/>
        <w:rPr>
          <w:lang w:val="es-MX"/>
        </w:rPr>
      </w:pPr>
      <w:r>
        <w:rPr>
          <w:lang w:val="es-MX"/>
        </w:rPr>
        <w:t>-c (consulta)</w:t>
      </w:r>
    </w:p>
    <w:p>
      <w:pPr>
        <w:pStyle w:val="Normal"/>
        <w:numPr>
          <w:ilvl w:val="0"/>
          <w:numId w:val="19"/>
        </w:numPr>
        <w:ind w:left="714" w:right="0" w:hanging="360"/>
        <w:rPr>
          <w:lang w:val="es-MX"/>
        </w:rPr>
      </w:pPr>
      <w:r>
        <w:rPr>
          <w:lang w:val="es-MX"/>
        </w:rPr>
        <w:t>-i (informe)</w:t>
      </w:r>
    </w:p>
    <w:p>
      <w:pPr>
        <w:pStyle w:val="Normal"/>
        <w:numPr>
          <w:ilvl w:val="0"/>
          <w:numId w:val="19"/>
        </w:numPr>
        <w:ind w:left="714" w:right="0" w:hanging="360"/>
        <w:rPr>
          <w:lang w:val="es-MX"/>
        </w:rPr>
      </w:pPr>
      <w:r>
        <w:rPr>
          <w:lang w:val="es-MX"/>
        </w:rPr>
        <w:t>-e (estadística)</w:t>
      </w:r>
    </w:p>
    <w:p>
      <w:pPr>
        <w:pStyle w:val="Heading4"/>
        <w:rPr>
          <w:lang w:val="es-MX"/>
        </w:rPr>
      </w:pPr>
      <w:r>
        <w:rPr>
          <w:lang w:val="es-MX"/>
        </w:rPr>
        <w:t>Descripción</w:t>
      </w:r>
    </w:p>
    <w:p>
      <w:pPr>
        <w:pStyle w:val="Normal"/>
        <w:numPr>
          <w:ilvl w:val="0"/>
          <w:numId w:val="3"/>
        </w:numPr>
        <w:rPr>
          <w:lang w:val="es-MX"/>
        </w:rPr>
      </w:pPr>
      <w:r>
        <w:rPr>
          <w:lang w:val="es-MX"/>
        </w:rPr>
        <w:t>Es el cuarto en orden de ejecución</w:t>
      </w:r>
    </w:p>
    <w:p>
      <w:pPr>
        <w:pStyle w:val="Normal"/>
        <w:numPr>
          <w:ilvl w:val="0"/>
          <w:numId w:val="3"/>
        </w:numPr>
        <w:rPr>
          <w:lang w:val="es-MX"/>
        </w:rPr>
      </w:pPr>
      <w:r>
        <w:rPr>
          <w:lang w:val="es-MX"/>
        </w:rPr>
        <w:t>Se dispara manualmente</w:t>
      </w:r>
    </w:p>
    <w:p>
      <w:pPr>
        <w:pStyle w:val="Normal"/>
        <w:numPr>
          <w:ilvl w:val="0"/>
          <w:numId w:val="3"/>
        </w:numPr>
        <w:rPr>
          <w:lang w:val="es-MX"/>
        </w:rPr>
      </w:pPr>
      <w:r>
        <w:rPr>
          <w:lang w:val="es-MX"/>
        </w:rPr>
        <w:t>No graba en el archivo de log</w:t>
      </w:r>
    </w:p>
    <w:p>
      <w:pPr>
        <w:pStyle w:val="Normal"/>
        <w:numPr>
          <w:ilvl w:val="0"/>
          <w:numId w:val="3"/>
        </w:numPr>
        <w:rPr>
          <w:lang w:val="es-MX"/>
        </w:rPr>
      </w:pPr>
      <w:r>
        <w:rPr/>
        <w:fldChar w:fldCharType="begin"/>
      </w:r>
      <w:r>
        <w:instrText> DOCPROPERTY "Listador"</w:instrText>
      </w:r>
      <w:r>
        <w:fldChar w:fldCharType="separate"/>
      </w:r>
      <w:r>
        <w:t>InfPro</w:t>
      </w:r>
      <w:r>
        <w:fldChar w:fldCharType="end"/>
      </w:r>
      <w:r>
        <w:rPr>
          <w:lang w:val="es-MX"/>
        </w:rPr>
        <w:t xml:space="preserve"> </w:t>
      </w:r>
      <w:r>
        <w:rPr>
          <w:lang w:val="es-MX"/>
        </w:rPr>
        <w:t>No debe ejecutar si la inicialización de ambiente no fue realizada</w:t>
      </w:r>
    </w:p>
    <w:p>
      <w:pPr>
        <w:pStyle w:val="Normal"/>
        <w:numPr>
          <w:ilvl w:val="0"/>
          <w:numId w:val="3"/>
        </w:numPr>
        <w:rPr>
          <w:lang w:val="es-MX"/>
        </w:rPr>
      </w:pPr>
      <w:r>
        <w:rPr/>
        <w:fldChar w:fldCharType="begin"/>
      </w:r>
      <w:r>
        <w:instrText> DOCPROPERTY "Listador"</w:instrText>
      </w:r>
      <w:r>
        <w:fldChar w:fldCharType="separate"/>
      </w:r>
      <w:r>
        <w:t>InfPro</w:t>
      </w:r>
      <w:r>
        <w:fldChar w:fldCharType="end"/>
      </w:r>
      <w:r>
        <w:rPr>
          <w:lang w:val="es-MX"/>
        </w:rPr>
        <w:t xml:space="preserve"> </w:t>
      </w:r>
      <w:r>
        <w:rPr>
          <w:lang w:val="es-MX"/>
        </w:rPr>
        <w:t xml:space="preserve">No debe ejecutar si ya existe otro comando </w:t>
      </w:r>
      <w:r>
        <w:rPr>
          <w:lang w:val="es-MX"/>
        </w:rPr>
        <w:fldChar w:fldCharType="begin"/>
      </w:r>
      <w:r>
        <w:instrText> DOCPROPERTY "Listador"</w:instrText>
      </w:r>
      <w:r>
        <w:fldChar w:fldCharType="separate"/>
      </w:r>
      <w:r>
        <w:t>InfPro</w:t>
      </w:r>
      <w:r>
        <w:fldChar w:fldCharType="end"/>
      </w:r>
      <w:r>
        <w:rPr>
          <w:lang w:val="es-MX"/>
        </w:rPr>
        <w:t xml:space="preserve"> en ejecución</w:t>
      </w:r>
    </w:p>
    <w:p>
      <w:pPr>
        <w:pStyle w:val="Heading6"/>
        <w:rPr>
          <w:lang w:val="es-MX"/>
        </w:rPr>
      </w:pPr>
      <w:r>
        <w:rPr>
          <w:lang w:val="es-MX"/>
        </w:rPr>
        <w:t>Requisitos:</w:t>
      </w:r>
    </w:p>
    <w:p>
      <w:pPr>
        <w:pStyle w:val="Normal"/>
        <w:numPr>
          <w:ilvl w:val="0"/>
          <w:numId w:val="15"/>
        </w:numPr>
        <w:rPr/>
      </w:pPr>
      <w:r>
        <w:rPr/>
        <w:t>Debe estar programado en PERL</w:t>
      </w:r>
    </w:p>
    <w:p>
      <w:pPr>
        <w:pStyle w:val="Normal"/>
        <w:numPr>
          <w:ilvl w:val="0"/>
          <w:numId w:val="15"/>
        </w:numPr>
        <w:rPr/>
      </w:pPr>
      <w:r>
        <w:rPr/>
        <w:t>Se deben emplear estructuras Hash en la resolución (requisito indispensable)</w:t>
      </w:r>
    </w:p>
    <w:p>
      <w:pPr>
        <w:pStyle w:val="Normal"/>
        <w:numPr>
          <w:ilvl w:val="0"/>
          <w:numId w:val="15"/>
        </w:numPr>
        <w:rPr/>
      </w:pPr>
      <w:r>
        <w:rPr/>
        <w:t xml:space="preserve">Debe presentar un menú amigable y una </w:t>
      </w:r>
      <w:r>
        <w:rPr>
          <w:b/>
        </w:rPr>
        <w:t>opción (-a)</w:t>
      </w:r>
      <w:r>
        <w:rPr/>
        <w:t xml:space="preserve"> de ayuda del comando</w:t>
      </w:r>
    </w:p>
    <w:p>
      <w:pPr>
        <w:pStyle w:val="Normal"/>
        <w:numPr>
          <w:ilvl w:val="0"/>
          <w:numId w:val="15"/>
        </w:numPr>
        <w:rPr/>
      </w:pPr>
      <w:r>
        <w:rPr/>
        <w:t>Debe permitir al usuario efectuar N consultas sin salir del comando</w:t>
      </w:r>
    </w:p>
    <w:p>
      <w:pPr>
        <w:pStyle w:val="Heading4"/>
        <w:rPr>
          <w:lang w:val="es-MX"/>
        </w:rPr>
      </w:pPr>
      <w:r>
        <w:rPr>
          <w:lang w:val="es-MX"/>
        </w:rPr>
        <w:t>Consulta sobre los documentos protocolizados</w:t>
      </w:r>
    </w:p>
    <w:p>
      <w:pPr>
        <w:pStyle w:val="Normal"/>
        <w:rPr>
          <w:lang w:val="es-MX"/>
        </w:rPr>
      </w:pPr>
      <w:r>
        <w:rPr>
          <w:lang w:val="es-MX"/>
        </w:rPr>
        <w:t xml:space="preserve">El input para las consultas son todos los archivos de documentos protocolizados </w:t>
      </w:r>
      <w:r>
        <w:rPr>
          <w:rFonts w:ascii="Arial Black" w:hAnsi="Arial Black"/>
          <w:color w:val="1F497D"/>
          <w:lang w:val="es-MX"/>
        </w:rPr>
        <w:t>PROCDIR</w:t>
      </w:r>
      <w:r>
        <w:rPr>
          <w:lang w:val="es-MX"/>
        </w:rPr>
        <w:t>/&lt;cod_gestión&gt;/&lt;año&gt;.&lt;cod_norma&gt;</w:t>
      </w:r>
    </w:p>
    <w:p>
      <w:pPr>
        <w:pStyle w:val="Normal"/>
        <w:numPr>
          <w:ilvl w:val="0"/>
          <w:numId w:val="19"/>
        </w:numPr>
        <w:rPr>
          <w:lang w:val="es-MX"/>
        </w:rPr>
      </w:pPr>
      <w:r>
        <w:rPr>
          <w:lang w:val="es-MX"/>
        </w:rPr>
        <w:t>-c &lt;palabra clave a buscar&gt;</w:t>
      </w:r>
    </w:p>
    <w:p>
      <w:pPr>
        <w:pStyle w:val="Normal"/>
        <w:numPr>
          <w:ilvl w:val="1"/>
          <w:numId w:val="19"/>
        </w:numPr>
        <w:rPr>
          <w:lang w:val="es-MX"/>
        </w:rPr>
      </w:pPr>
      <w:r>
        <w:rPr>
          <w:lang w:val="es-MX"/>
        </w:rPr>
        <w:t>Filtro por tipo de norma (todas, una)</w:t>
      </w:r>
    </w:p>
    <w:p>
      <w:pPr>
        <w:pStyle w:val="Normal"/>
        <w:numPr>
          <w:ilvl w:val="1"/>
          <w:numId w:val="19"/>
        </w:numPr>
        <w:rPr>
          <w:lang w:val="es-MX"/>
        </w:rPr>
      </w:pPr>
      <w:r>
        <w:rPr>
          <w:lang w:val="es-MX"/>
        </w:rPr>
        <w:t>Filtro por año (todos, rango de años)</w:t>
      </w:r>
    </w:p>
    <w:p>
      <w:pPr>
        <w:pStyle w:val="Normal"/>
        <w:numPr>
          <w:ilvl w:val="1"/>
          <w:numId w:val="19"/>
        </w:numPr>
        <w:rPr>
          <w:lang w:val="es-MX"/>
        </w:rPr>
      </w:pPr>
      <w:r>
        <w:rPr>
          <w:lang w:val="es-MX"/>
        </w:rPr>
        <w:t>Filtro por numero de norma (todas, rango de números)</w:t>
      </w:r>
    </w:p>
    <w:p>
      <w:pPr>
        <w:pStyle w:val="Normal"/>
        <w:numPr>
          <w:ilvl w:val="1"/>
          <w:numId w:val="19"/>
        </w:numPr>
        <w:rPr>
          <w:lang w:val="es-MX"/>
        </w:rPr>
      </w:pPr>
      <w:r>
        <w:rPr>
          <w:lang w:val="es-MX"/>
        </w:rPr>
        <w:t>Filtro por gestión (todas, una)</w:t>
      </w:r>
    </w:p>
    <w:p>
      <w:pPr>
        <w:pStyle w:val="Normal"/>
        <w:numPr>
          <w:ilvl w:val="1"/>
          <w:numId w:val="19"/>
        </w:numPr>
        <w:rPr>
          <w:lang w:val="es-MX"/>
        </w:rPr>
      </w:pPr>
      <w:r>
        <w:rPr>
          <w:lang w:val="es-MX"/>
        </w:rPr>
        <w:t>Filtro por emisor (todos, uno)</w:t>
      </w:r>
    </w:p>
    <w:p>
      <w:pPr>
        <w:pStyle w:val="Normal"/>
        <w:rPr>
          <w:lang w:val="es-MX"/>
        </w:rPr>
      </w:pPr>
      <w:r>
        <w:rPr>
          <w:lang w:val="es-MX"/>
        </w:rPr>
        <w:t xml:space="preserve">Debe al menos ingresar un filtro, para prevenir búsquedas ciegas </w:t>
      </w:r>
    </w:p>
    <w:p>
      <w:pPr>
        <w:pStyle w:val="Normal"/>
        <w:rPr>
          <w:lang w:val="es-MX"/>
        </w:rPr>
      </w:pPr>
      <w:r>
        <w:rPr>
          <w:lang w:val="es-MX"/>
        </w:rPr>
        <w:t>La palabra clave a buscar es opcional, si no pone ninguna ordenar los resultados cronológicamente desde la mas reciente hasta la mas antigüa</w:t>
      </w:r>
    </w:p>
    <w:p>
      <w:pPr>
        <w:pStyle w:val="Normal"/>
        <w:rPr>
          <w:lang w:val="es-MX"/>
        </w:rPr>
      </w:pPr>
      <w:r>
        <w:rPr>
          <w:lang w:val="es-MX"/>
        </w:rPr>
        <w:t>La palabra clave se debe buscar tanto en el extracto como en el causante. Pesa mas el hallazgo cuando este se produce en el causante. Calcular el peso de la siguiente forma:</w:t>
      </w:r>
    </w:p>
    <w:p>
      <w:pPr>
        <w:pStyle w:val="Normal"/>
        <w:numPr>
          <w:ilvl w:val="0"/>
          <w:numId w:val="19"/>
        </w:numPr>
        <w:rPr>
          <w:lang w:val="es-MX"/>
        </w:rPr>
      </w:pPr>
      <w:r>
        <w:rPr>
          <w:lang w:val="es-MX"/>
        </w:rPr>
        <w:t>Sumar 10 por cada hallazgo obtenido dentro del string causante</w:t>
      </w:r>
    </w:p>
    <w:p>
      <w:pPr>
        <w:pStyle w:val="Normal"/>
        <w:numPr>
          <w:ilvl w:val="0"/>
          <w:numId w:val="19"/>
        </w:numPr>
        <w:rPr>
          <w:lang w:val="es-MX"/>
        </w:rPr>
      </w:pPr>
      <w:r>
        <w:rPr>
          <w:lang w:val="es-MX"/>
        </w:rPr>
        <w:t>Sumar 1 por cada hallazgo obtenido dentro del string extracto</w:t>
      </w:r>
    </w:p>
    <w:p>
      <w:pPr>
        <w:pStyle w:val="Normal"/>
        <w:rPr>
          <w:lang w:val="es-MX"/>
        </w:rPr>
      </w:pPr>
      <w:r>
        <w:rPr>
          <w:lang w:val="es-MX"/>
        </w:rPr>
        <w:t>Mostrar los resultados ordenados por peso.</w:t>
      </w:r>
    </w:p>
    <w:p>
      <w:pPr>
        <w:pStyle w:val="Normal"/>
        <w:numPr>
          <w:ilvl w:val="0"/>
          <w:numId w:val="32"/>
        </w:numPr>
        <w:rPr>
          <w:rFonts w:cs="Calibri" w:ascii="Calibri" w:hAnsi="Calibri"/>
          <w:color w:val="000000"/>
          <w:sz w:val="22"/>
          <w:szCs w:val="22"/>
        </w:rPr>
      </w:pPr>
      <w:r>
        <w:rPr>
          <w:rFonts w:cs="Calibri" w:ascii="Calibri" w:hAnsi="Calibri"/>
          <w:color w:val="000000"/>
          <w:sz w:val="22"/>
          <w:szCs w:val="22"/>
        </w:rPr>
        <w:t>Primer renglón:</w:t>
      </w:r>
    </w:p>
    <w:p>
      <w:pPr>
        <w:pStyle w:val="Normal"/>
        <w:numPr>
          <w:ilvl w:val="1"/>
          <w:numId w:val="32"/>
        </w:numPr>
        <w:rPr>
          <w:rFonts w:cs="Calibri" w:ascii="Calibri" w:hAnsi="Calibri"/>
          <w:color w:val="000000"/>
          <w:sz w:val="22"/>
          <w:szCs w:val="22"/>
        </w:rPr>
      </w:pPr>
      <w:r>
        <w:rPr>
          <w:rFonts w:cs="Calibri" w:ascii="Calibri" w:hAnsi="Calibri"/>
          <w:color w:val="000000"/>
          <w:sz w:val="22"/>
          <w:szCs w:val="22"/>
        </w:rPr>
        <w:t>Cod_Norma</w:t>
      </w:r>
    </w:p>
    <w:p>
      <w:pPr>
        <w:pStyle w:val="Normal"/>
        <w:numPr>
          <w:ilvl w:val="1"/>
          <w:numId w:val="32"/>
        </w:numPr>
        <w:rPr>
          <w:rFonts w:cs="Calibri" w:ascii="Calibri" w:hAnsi="Calibri"/>
          <w:color w:val="000000"/>
          <w:sz w:val="22"/>
          <w:szCs w:val="22"/>
        </w:rPr>
      </w:pPr>
      <w:r>
        <w:rPr>
          <w:rFonts w:cs="Calibri" w:ascii="Calibri" w:hAnsi="Calibri"/>
          <w:color w:val="000000"/>
          <w:sz w:val="22"/>
          <w:szCs w:val="22"/>
        </w:rPr>
        <w:t>Un espacio</w:t>
      </w:r>
    </w:p>
    <w:p>
      <w:pPr>
        <w:pStyle w:val="Normal"/>
        <w:numPr>
          <w:ilvl w:val="1"/>
          <w:numId w:val="32"/>
        </w:numPr>
        <w:rPr>
          <w:rFonts w:cs="Calibri" w:ascii="Calibri" w:hAnsi="Calibri"/>
          <w:color w:val="000000"/>
          <w:sz w:val="22"/>
          <w:szCs w:val="22"/>
        </w:rPr>
      </w:pPr>
      <w:r>
        <w:rPr>
          <w:rFonts w:cs="Calibri" w:ascii="Calibri" w:hAnsi="Calibri"/>
          <w:color w:val="000000"/>
          <w:sz w:val="22"/>
          <w:szCs w:val="22"/>
        </w:rPr>
        <w:t>Emisor (Cod_Emisor)</w:t>
      </w:r>
    </w:p>
    <w:p>
      <w:pPr>
        <w:pStyle w:val="Normal"/>
        <w:numPr>
          <w:ilvl w:val="1"/>
          <w:numId w:val="32"/>
        </w:numPr>
        <w:rPr>
          <w:rFonts w:cs="Calibri" w:ascii="Calibri" w:hAnsi="Calibri"/>
          <w:color w:val="000000"/>
          <w:sz w:val="22"/>
          <w:szCs w:val="22"/>
        </w:rPr>
      </w:pPr>
      <w:r>
        <w:rPr>
          <w:rFonts w:cs="Calibri" w:ascii="Calibri" w:hAnsi="Calibri"/>
          <w:color w:val="000000"/>
          <w:sz w:val="22"/>
          <w:szCs w:val="22"/>
        </w:rPr>
        <w:t xml:space="preserve">Un espacio </w:t>
      </w:r>
    </w:p>
    <w:p>
      <w:pPr>
        <w:pStyle w:val="Normal"/>
        <w:numPr>
          <w:ilvl w:val="1"/>
          <w:numId w:val="32"/>
        </w:numPr>
        <w:rPr>
          <w:rFonts w:cs="Calibri" w:ascii="Calibri" w:hAnsi="Calibri"/>
          <w:color w:val="000000"/>
          <w:sz w:val="22"/>
          <w:szCs w:val="22"/>
        </w:rPr>
      </w:pPr>
      <w:r>
        <w:rPr>
          <w:rFonts w:cs="Calibri" w:ascii="Calibri" w:hAnsi="Calibri"/>
          <w:color w:val="000000"/>
          <w:sz w:val="22"/>
          <w:szCs w:val="22"/>
        </w:rPr>
        <w:t>Nro_Norma/ Anio_Norma</w:t>
      </w:r>
    </w:p>
    <w:p>
      <w:pPr>
        <w:pStyle w:val="Normal"/>
        <w:numPr>
          <w:ilvl w:val="1"/>
          <w:numId w:val="32"/>
        </w:numPr>
        <w:rPr>
          <w:rFonts w:cs="Calibri" w:ascii="Calibri" w:hAnsi="Calibri"/>
          <w:color w:val="000000"/>
          <w:sz w:val="22"/>
          <w:szCs w:val="22"/>
        </w:rPr>
      </w:pPr>
      <w:r>
        <w:rPr>
          <w:rFonts w:cs="Calibri" w:ascii="Calibri" w:hAnsi="Calibri"/>
          <w:color w:val="000000"/>
          <w:sz w:val="22"/>
          <w:szCs w:val="22"/>
        </w:rPr>
        <w:t>Un espacio</w:t>
      </w:r>
    </w:p>
    <w:p>
      <w:pPr>
        <w:pStyle w:val="Normal"/>
        <w:numPr>
          <w:ilvl w:val="1"/>
          <w:numId w:val="32"/>
        </w:numPr>
        <w:rPr>
          <w:rFonts w:cs="Calibri" w:ascii="Calibri" w:hAnsi="Calibri"/>
          <w:color w:val="000000"/>
          <w:sz w:val="22"/>
          <w:szCs w:val="22"/>
        </w:rPr>
      </w:pPr>
      <w:r>
        <w:rPr>
          <w:rFonts w:cs="Calibri" w:ascii="Calibri" w:hAnsi="Calibri"/>
          <w:color w:val="000000"/>
          <w:sz w:val="22"/>
          <w:szCs w:val="22"/>
        </w:rPr>
        <w:t>Cod_Gestion</w:t>
      </w:r>
    </w:p>
    <w:p>
      <w:pPr>
        <w:pStyle w:val="Normal"/>
        <w:numPr>
          <w:ilvl w:val="1"/>
          <w:numId w:val="32"/>
        </w:numPr>
        <w:rPr>
          <w:rFonts w:cs="Calibri" w:ascii="Calibri" w:hAnsi="Calibri"/>
          <w:color w:val="000000"/>
          <w:sz w:val="22"/>
          <w:szCs w:val="22"/>
        </w:rPr>
      </w:pPr>
      <w:r>
        <w:rPr>
          <w:rFonts w:cs="Calibri" w:ascii="Calibri" w:hAnsi="Calibri"/>
          <w:color w:val="000000"/>
          <w:sz w:val="22"/>
          <w:szCs w:val="22"/>
        </w:rPr>
        <w:t>Un espacio</w:t>
      </w:r>
    </w:p>
    <w:p>
      <w:pPr>
        <w:pStyle w:val="Normal"/>
        <w:numPr>
          <w:ilvl w:val="1"/>
          <w:numId w:val="32"/>
        </w:numPr>
        <w:rPr>
          <w:rFonts w:cs="Calibri" w:ascii="Calibri" w:hAnsi="Calibri"/>
          <w:color w:val="000000"/>
          <w:sz w:val="22"/>
          <w:szCs w:val="22"/>
        </w:rPr>
      </w:pPr>
      <w:r>
        <w:rPr>
          <w:rFonts w:cs="Calibri" w:ascii="Calibri" w:hAnsi="Calibri"/>
          <w:color w:val="000000"/>
          <w:sz w:val="22"/>
          <w:szCs w:val="22"/>
        </w:rPr>
        <w:t>Fecha_Norma</w:t>
      </w:r>
    </w:p>
    <w:p>
      <w:pPr>
        <w:pStyle w:val="Normal"/>
        <w:numPr>
          <w:ilvl w:val="1"/>
          <w:numId w:val="32"/>
        </w:numPr>
        <w:rPr>
          <w:rFonts w:cs="Calibri" w:ascii="Calibri" w:hAnsi="Calibri"/>
          <w:color w:val="000000"/>
          <w:sz w:val="22"/>
          <w:szCs w:val="22"/>
        </w:rPr>
      </w:pPr>
      <w:r>
        <w:rPr>
          <w:rFonts w:cs="Calibri" w:ascii="Calibri" w:hAnsi="Calibri"/>
          <w:color w:val="000000"/>
          <w:sz w:val="22"/>
          <w:szCs w:val="22"/>
        </w:rPr>
        <w:t>Un espacio</w:t>
      </w:r>
    </w:p>
    <w:p>
      <w:pPr>
        <w:pStyle w:val="Normal"/>
        <w:numPr>
          <w:ilvl w:val="1"/>
          <w:numId w:val="32"/>
        </w:numPr>
        <w:rPr>
          <w:lang w:val="es-MX"/>
        </w:rPr>
      </w:pPr>
      <w:r>
        <w:rPr>
          <w:lang w:val="es-MX"/>
        </w:rPr>
        <w:t>Peso=&lt;peso calculado&gt;</w:t>
      </w:r>
    </w:p>
    <w:p>
      <w:pPr>
        <w:pStyle w:val="Normal"/>
        <w:numPr>
          <w:ilvl w:val="0"/>
          <w:numId w:val="32"/>
        </w:numPr>
        <w:rPr>
          <w:rFonts w:cs="Calibri" w:ascii="Calibri" w:hAnsi="Calibri"/>
          <w:color w:val="000000"/>
          <w:sz w:val="22"/>
          <w:szCs w:val="22"/>
        </w:rPr>
      </w:pPr>
      <w:r>
        <w:rPr>
          <w:rFonts w:cs="Calibri" w:ascii="Calibri" w:hAnsi="Calibri"/>
          <w:color w:val="000000"/>
          <w:sz w:val="22"/>
          <w:szCs w:val="22"/>
        </w:rPr>
        <w:t>Segundo renglón:</w:t>
      </w:r>
    </w:p>
    <w:p>
      <w:pPr>
        <w:pStyle w:val="Normal"/>
        <w:numPr>
          <w:ilvl w:val="1"/>
          <w:numId w:val="32"/>
        </w:numPr>
        <w:rPr>
          <w:rFonts w:cs="Calibri" w:ascii="Calibri" w:hAnsi="Calibri"/>
          <w:color w:val="000000"/>
          <w:sz w:val="22"/>
          <w:szCs w:val="22"/>
        </w:rPr>
      </w:pPr>
      <w:r>
        <w:rPr>
          <w:rFonts w:cs="Calibri" w:ascii="Calibri" w:hAnsi="Calibri"/>
          <w:color w:val="000000"/>
          <w:sz w:val="22"/>
          <w:szCs w:val="22"/>
        </w:rPr>
        <w:t>Causante</w:t>
      </w:r>
    </w:p>
    <w:p>
      <w:pPr>
        <w:pStyle w:val="Normal"/>
        <w:numPr>
          <w:ilvl w:val="0"/>
          <w:numId w:val="32"/>
        </w:numPr>
        <w:rPr>
          <w:rFonts w:cs="Calibri" w:ascii="Calibri" w:hAnsi="Calibri"/>
          <w:color w:val="000000"/>
          <w:sz w:val="22"/>
          <w:szCs w:val="22"/>
        </w:rPr>
      </w:pPr>
      <w:r>
        <w:rPr>
          <w:rFonts w:cs="Calibri" w:ascii="Calibri" w:hAnsi="Calibri"/>
          <w:color w:val="000000"/>
          <w:sz w:val="22"/>
          <w:szCs w:val="22"/>
        </w:rPr>
        <w:t>Tercer renglón:</w:t>
      </w:r>
    </w:p>
    <w:p>
      <w:pPr>
        <w:pStyle w:val="Normal"/>
        <w:numPr>
          <w:ilvl w:val="1"/>
          <w:numId w:val="32"/>
        </w:numPr>
        <w:rPr>
          <w:rFonts w:cs="Calibri" w:ascii="Calibri" w:hAnsi="Calibri"/>
          <w:color w:val="000000"/>
          <w:sz w:val="22"/>
          <w:szCs w:val="22"/>
        </w:rPr>
      </w:pPr>
      <w:r>
        <w:rPr>
          <w:rFonts w:cs="Calibri" w:ascii="Calibri" w:hAnsi="Calibri"/>
          <w:color w:val="000000"/>
          <w:sz w:val="22"/>
          <w:szCs w:val="22"/>
        </w:rPr>
        <w:t>Extracto</w:t>
      </w:r>
    </w:p>
    <w:p>
      <w:pPr>
        <w:pStyle w:val="Normal"/>
        <w:rPr>
          <w:lang w:val="es-MX"/>
        </w:rPr>
      </w:pPr>
      <w:r>
        <w:rPr>
          <w:lang w:val="es-MX"/>
        </w:rPr>
        <w:t>Si además indicó -g (grabar) entonces:</w:t>
      </w:r>
    </w:p>
    <w:p>
      <w:pPr>
        <w:pStyle w:val="Normal"/>
        <w:numPr>
          <w:ilvl w:val="0"/>
          <w:numId w:val="15"/>
        </w:numPr>
        <w:rPr/>
      </w:pPr>
      <w:r>
        <w:rPr/>
        <w:t>grabar un archivo con todos los resultados obtenidos en el siguiente formato:</w:t>
      </w:r>
    </w:p>
    <w:p>
      <w:pPr>
        <w:pStyle w:val="Normal"/>
        <w:numPr>
          <w:ilvl w:val="1"/>
          <w:numId w:val="32"/>
        </w:numPr>
        <w:rPr>
          <w:rFonts w:cs="Calibri" w:ascii="Calibri" w:hAnsi="Calibri"/>
          <w:color w:val="000000"/>
          <w:sz w:val="22"/>
          <w:szCs w:val="22"/>
        </w:rPr>
      </w:pPr>
      <w:r>
        <w:rPr>
          <w:rFonts w:cs="Calibri" w:ascii="Calibri" w:hAnsi="Calibri"/>
          <w:color w:val="000000"/>
          <w:sz w:val="22"/>
          <w:szCs w:val="22"/>
        </w:rPr>
        <w:t>Cod_Norma</w:t>
      </w:r>
    </w:p>
    <w:p>
      <w:pPr>
        <w:pStyle w:val="Normal"/>
        <w:numPr>
          <w:ilvl w:val="1"/>
          <w:numId w:val="32"/>
        </w:numPr>
        <w:rPr>
          <w:rFonts w:cs="Calibri" w:ascii="Calibri" w:hAnsi="Calibri"/>
          <w:color w:val="000000"/>
          <w:sz w:val="22"/>
          <w:szCs w:val="22"/>
        </w:rPr>
      </w:pPr>
      <w:r>
        <w:rPr>
          <w:rFonts w:cs="Calibri" w:ascii="Calibri" w:hAnsi="Calibri"/>
          <w:color w:val="000000"/>
          <w:sz w:val="22"/>
          <w:szCs w:val="22"/>
        </w:rPr>
        <w:t>Emisor</w:t>
      </w:r>
    </w:p>
    <w:p>
      <w:pPr>
        <w:pStyle w:val="Normal"/>
        <w:numPr>
          <w:ilvl w:val="1"/>
          <w:numId w:val="32"/>
        </w:numPr>
        <w:rPr>
          <w:rFonts w:cs="Calibri" w:ascii="Calibri" w:hAnsi="Calibri"/>
          <w:color w:val="000000"/>
          <w:sz w:val="22"/>
          <w:szCs w:val="22"/>
        </w:rPr>
      </w:pPr>
      <w:r>
        <w:rPr>
          <w:rFonts w:cs="Calibri" w:ascii="Calibri" w:hAnsi="Calibri"/>
          <w:color w:val="000000"/>
          <w:sz w:val="22"/>
          <w:szCs w:val="22"/>
        </w:rPr>
        <w:t>Cod_Emisor</w:t>
      </w:r>
    </w:p>
    <w:p>
      <w:pPr>
        <w:pStyle w:val="Normal"/>
        <w:numPr>
          <w:ilvl w:val="1"/>
          <w:numId w:val="32"/>
        </w:numPr>
        <w:rPr>
          <w:rFonts w:cs="Calibri" w:ascii="Calibri" w:hAnsi="Calibri"/>
          <w:color w:val="000000"/>
          <w:sz w:val="22"/>
          <w:szCs w:val="22"/>
        </w:rPr>
      </w:pPr>
      <w:r>
        <w:rPr>
          <w:rFonts w:cs="Calibri" w:ascii="Calibri" w:hAnsi="Calibri"/>
          <w:color w:val="000000"/>
          <w:sz w:val="22"/>
          <w:szCs w:val="22"/>
        </w:rPr>
        <w:t>Nro_Norma</w:t>
      </w:r>
    </w:p>
    <w:p>
      <w:pPr>
        <w:pStyle w:val="Normal"/>
        <w:numPr>
          <w:ilvl w:val="1"/>
          <w:numId w:val="32"/>
        </w:numPr>
        <w:rPr>
          <w:rFonts w:cs="Calibri" w:ascii="Calibri" w:hAnsi="Calibri"/>
          <w:color w:val="000000"/>
          <w:sz w:val="22"/>
          <w:szCs w:val="22"/>
        </w:rPr>
      </w:pPr>
      <w:r>
        <w:rPr>
          <w:rFonts w:cs="Calibri" w:ascii="Calibri" w:hAnsi="Calibri"/>
          <w:color w:val="000000"/>
          <w:sz w:val="22"/>
          <w:szCs w:val="22"/>
        </w:rPr>
        <w:t>Anio_Norma</w:t>
      </w:r>
    </w:p>
    <w:p>
      <w:pPr>
        <w:pStyle w:val="Normal"/>
        <w:numPr>
          <w:ilvl w:val="1"/>
          <w:numId w:val="32"/>
        </w:numPr>
        <w:rPr>
          <w:rFonts w:cs="Calibri" w:ascii="Calibri" w:hAnsi="Calibri"/>
          <w:color w:val="000000"/>
          <w:sz w:val="22"/>
          <w:szCs w:val="22"/>
        </w:rPr>
      </w:pPr>
      <w:r>
        <w:rPr>
          <w:rFonts w:cs="Calibri" w:ascii="Calibri" w:hAnsi="Calibri"/>
          <w:color w:val="000000"/>
          <w:sz w:val="22"/>
          <w:szCs w:val="22"/>
        </w:rPr>
        <w:t>Cod_Gestion</w:t>
      </w:r>
    </w:p>
    <w:p>
      <w:pPr>
        <w:pStyle w:val="Normal"/>
        <w:numPr>
          <w:ilvl w:val="1"/>
          <w:numId w:val="32"/>
        </w:numPr>
        <w:rPr>
          <w:rFonts w:cs="Calibri" w:ascii="Calibri" w:hAnsi="Calibri"/>
          <w:color w:val="000000"/>
          <w:sz w:val="22"/>
          <w:szCs w:val="22"/>
        </w:rPr>
      </w:pPr>
      <w:r>
        <w:rPr>
          <w:rFonts w:cs="Calibri" w:ascii="Calibri" w:hAnsi="Calibri"/>
          <w:color w:val="000000"/>
          <w:sz w:val="22"/>
          <w:szCs w:val="22"/>
        </w:rPr>
        <w:t>Fecha_Norma</w:t>
      </w:r>
    </w:p>
    <w:p>
      <w:pPr>
        <w:pStyle w:val="Normal"/>
        <w:numPr>
          <w:ilvl w:val="1"/>
          <w:numId w:val="32"/>
        </w:numPr>
        <w:rPr>
          <w:rFonts w:cs="Calibri" w:ascii="Calibri" w:hAnsi="Calibri"/>
          <w:color w:val="000000"/>
          <w:sz w:val="22"/>
          <w:szCs w:val="22"/>
        </w:rPr>
      </w:pPr>
      <w:r>
        <w:rPr>
          <w:rFonts w:cs="Calibri" w:ascii="Calibri" w:hAnsi="Calibri"/>
          <w:color w:val="000000"/>
          <w:sz w:val="22"/>
          <w:szCs w:val="22"/>
        </w:rPr>
        <w:t>Causante</w:t>
      </w:r>
    </w:p>
    <w:p>
      <w:pPr>
        <w:pStyle w:val="Normal"/>
        <w:numPr>
          <w:ilvl w:val="1"/>
          <w:numId w:val="32"/>
        </w:numPr>
        <w:rPr>
          <w:rFonts w:cs="Calibri" w:ascii="Calibri" w:hAnsi="Calibri"/>
          <w:color w:val="000000"/>
          <w:sz w:val="22"/>
          <w:szCs w:val="22"/>
        </w:rPr>
      </w:pPr>
      <w:r>
        <w:rPr>
          <w:rFonts w:cs="Calibri" w:ascii="Calibri" w:hAnsi="Calibri"/>
          <w:color w:val="000000"/>
          <w:sz w:val="22"/>
          <w:szCs w:val="22"/>
        </w:rPr>
        <w:t>Extracto</w:t>
      </w:r>
    </w:p>
    <w:p>
      <w:pPr>
        <w:pStyle w:val="Normal"/>
        <w:numPr>
          <w:ilvl w:val="1"/>
          <w:numId w:val="32"/>
        </w:numPr>
        <w:rPr>
          <w:rFonts w:cs="Calibri" w:ascii="Calibri" w:hAnsi="Calibri"/>
          <w:color w:val="000000"/>
          <w:sz w:val="22"/>
          <w:szCs w:val="22"/>
        </w:rPr>
      </w:pPr>
      <w:r>
        <w:rPr>
          <w:rFonts w:cs="Calibri" w:ascii="Calibri" w:hAnsi="Calibri"/>
          <w:color w:val="000000"/>
          <w:sz w:val="22"/>
          <w:szCs w:val="22"/>
        </w:rPr>
        <w:t>Id_Registro</w:t>
      </w:r>
    </w:p>
    <w:p>
      <w:pPr>
        <w:pStyle w:val="Normal"/>
        <w:numPr>
          <w:ilvl w:val="0"/>
          <w:numId w:val="15"/>
        </w:numPr>
        <w:rPr/>
      </w:pPr>
      <w:r>
        <w:rPr/>
        <w:t>El nombre del reporte debe ser INFODIR/resultados</w:t>
      </w:r>
      <w:r>
        <w:rPr>
          <w:b/>
        </w:rPr>
        <w:t>_xxx</w:t>
      </w:r>
      <w:r>
        <w:rPr/>
        <w:t xml:space="preserve"> dónde xxx es un descriptor siempre distinto que asegura no sobrescribir ningún informe previo. </w:t>
      </w:r>
    </w:p>
    <w:p>
      <w:pPr>
        <w:pStyle w:val="Normal"/>
        <w:numPr>
          <w:ilvl w:val="0"/>
          <w:numId w:val="15"/>
        </w:numPr>
        <w:rPr/>
      </w:pPr>
      <w:r>
        <w:rPr/>
        <w:t>Mostrar por pantalla el nombre del archivo de resultados</w:t>
      </w:r>
    </w:p>
    <w:p>
      <w:pPr>
        <w:pStyle w:val="Heading4"/>
        <w:rPr>
          <w:lang w:val="es-MX"/>
        </w:rPr>
      </w:pPr>
      <w:r>
        <w:rPr>
          <w:lang w:val="es-MX"/>
        </w:rPr>
        <w:t>Informe sobre los resultados de una búsqueda</w:t>
      </w:r>
    </w:p>
    <w:p>
      <w:pPr>
        <w:pStyle w:val="Normal"/>
        <w:rPr>
          <w:lang w:val="es-MX"/>
        </w:rPr>
      </w:pPr>
      <w:r>
        <w:rPr>
          <w:lang w:val="es-MX"/>
        </w:rPr>
        <w:t xml:space="preserve">El input para los informes son los archivos de consultas previas: </w:t>
      </w:r>
      <w:r>
        <w:rPr>
          <w:rFonts w:ascii="Arial Black" w:hAnsi="Arial Black"/>
          <w:color w:val="1F497D"/>
          <w:lang w:val="es-MX"/>
        </w:rPr>
        <w:t>INFODIR</w:t>
      </w:r>
      <w:r>
        <w:rPr>
          <w:lang w:val="es-MX"/>
        </w:rPr>
        <w:t>/resultados_xxx</w:t>
      </w:r>
    </w:p>
    <w:p>
      <w:pPr>
        <w:pStyle w:val="Normal"/>
        <w:numPr>
          <w:ilvl w:val="0"/>
          <w:numId w:val="19"/>
        </w:numPr>
        <w:rPr>
          <w:lang w:val="es-MX"/>
        </w:rPr>
      </w:pPr>
      <w:r>
        <w:rPr>
          <w:lang w:val="es-MX"/>
        </w:rPr>
        <w:t>-i &lt;lista de archivos resultados_xxx&gt;</w:t>
      </w:r>
    </w:p>
    <w:p>
      <w:pPr>
        <w:pStyle w:val="Normal"/>
        <w:rPr>
          <w:lang w:val="es-MX"/>
        </w:rPr>
      </w:pPr>
      <w:r>
        <w:rPr>
          <w:lang w:val="es-MX"/>
        </w:rPr>
        <w:t>El usuario puede indicar un nombre de archivo, varios o ninguno. Si no especifica entonces se toman todos los archivos.</w:t>
      </w:r>
    </w:p>
    <w:p>
      <w:pPr>
        <w:pStyle w:val="Normal"/>
        <w:rPr>
          <w:lang w:val="es-MX"/>
        </w:rPr>
      </w:pPr>
      <w:r>
        <w:rPr>
          <w:lang w:val="es-MX"/>
        </w:rPr>
        <w:t>Luego la mecánica de ingreso de palabra clave a buscar y filtros es exactamente igual a la opción –c</w:t>
      </w:r>
    </w:p>
    <w:p>
      <w:pPr>
        <w:pStyle w:val="Normal"/>
        <w:rPr>
          <w:lang w:val="es-MX"/>
        </w:rPr>
      </w:pPr>
      <w:r>
        <w:rPr>
          <w:lang w:val="es-MX"/>
        </w:rPr>
        <w:t xml:space="preserve">La palabra clave a buscar es opcional, si no pone ninguna ordenar los resultados cronológicamente desde la mas reciente hasta la mas antigüa </w:t>
      </w:r>
    </w:p>
    <w:p>
      <w:pPr>
        <w:pStyle w:val="Normal"/>
        <w:rPr>
          <w:lang w:val="es-MX"/>
        </w:rPr>
      </w:pPr>
      <w:r>
        <w:rPr>
          <w:lang w:val="es-MX"/>
        </w:rPr>
        <w:t>Sino Mostrar los resultados ordenados por peso.</w:t>
      </w:r>
    </w:p>
    <w:p>
      <w:pPr>
        <w:pStyle w:val="Normal"/>
        <w:rPr>
          <w:lang w:val="es-MX"/>
        </w:rPr>
      </w:pPr>
      <w:r>
        <w:rPr>
          <w:lang w:val="es-MX"/>
        </w:rPr>
        <w:t>Se debe mostrar lo mismo que se indica en la opción –c , eliminando los registros duplicados (para eso emplear el id_registro)</w:t>
      </w:r>
    </w:p>
    <w:p>
      <w:pPr>
        <w:pStyle w:val="Normal"/>
        <w:rPr/>
      </w:pPr>
      <w:r>
        <w:rPr>
          <w:lang w:val="es-MX"/>
        </w:rPr>
        <w:t xml:space="preserve">Si además indicó -g (grabar) entonces </w:t>
      </w:r>
      <w:r>
        <w:rPr/>
        <w:t>grabar eliminando los duplicados un archivo con el mismo formato indicado en la opción –c</w:t>
      </w:r>
    </w:p>
    <w:p>
      <w:pPr>
        <w:pStyle w:val="Normal"/>
        <w:numPr>
          <w:ilvl w:val="0"/>
          <w:numId w:val="15"/>
        </w:numPr>
        <w:rPr/>
      </w:pPr>
      <w:r>
        <w:rPr/>
        <w:t>El nombre del reporte debe ser INFODIR/informe</w:t>
      </w:r>
      <w:r>
        <w:rPr>
          <w:b/>
        </w:rPr>
        <w:t>_xxx</w:t>
      </w:r>
      <w:r>
        <w:rPr/>
        <w:t xml:space="preserve"> dónde xxx es un descriptor siempre distinto que asegura no sobrescribir ningún informe previo. </w:t>
      </w:r>
    </w:p>
    <w:p>
      <w:pPr>
        <w:pStyle w:val="Normal"/>
        <w:numPr>
          <w:ilvl w:val="0"/>
          <w:numId w:val="15"/>
        </w:numPr>
        <w:rPr/>
      </w:pPr>
      <w:r>
        <w:rPr/>
        <w:t>Mostrar por pantalla el nombre del informe</w:t>
      </w:r>
    </w:p>
    <w:p>
      <w:pPr>
        <w:pStyle w:val="Heading4"/>
        <w:rPr>
          <w:lang w:val="es-MX"/>
        </w:rPr>
      </w:pPr>
      <w:r>
        <w:rPr>
          <w:lang w:val="es-MX"/>
        </w:rPr>
        <w:t>Estadísticas</w:t>
      </w:r>
    </w:p>
    <w:p>
      <w:pPr>
        <w:pStyle w:val="Normal"/>
        <w:rPr>
          <w:lang w:val="es-MX"/>
        </w:rPr>
      </w:pPr>
      <w:r>
        <w:rPr>
          <w:lang w:val="es-MX"/>
        </w:rPr>
        <w:t xml:space="preserve">El input para las estadisticas son todos los archivos de documentos protocolizados </w:t>
      </w:r>
      <w:r>
        <w:rPr>
          <w:rFonts w:ascii="Arial Black" w:hAnsi="Arial Black"/>
          <w:color w:val="1F497D"/>
          <w:lang w:val="es-MX"/>
        </w:rPr>
        <w:t>PROCDIR</w:t>
      </w:r>
      <w:r>
        <w:rPr>
          <w:lang w:val="es-MX"/>
        </w:rPr>
        <w:t>/&lt;cod_gestión&gt;/&lt;año&gt;.&lt;cod_norma&gt;</w:t>
      </w:r>
    </w:p>
    <w:p>
      <w:pPr>
        <w:pStyle w:val="Normal"/>
        <w:numPr>
          <w:ilvl w:val="0"/>
          <w:numId w:val="19"/>
        </w:numPr>
        <w:rPr>
          <w:lang w:val="es-MX"/>
        </w:rPr>
      </w:pPr>
      <w:r>
        <w:rPr>
          <w:lang w:val="es-MX"/>
        </w:rPr>
        <w:t xml:space="preserve">-e </w:t>
      </w:r>
    </w:p>
    <w:p>
      <w:pPr>
        <w:pStyle w:val="Normal"/>
        <w:numPr>
          <w:ilvl w:val="1"/>
          <w:numId w:val="19"/>
        </w:numPr>
        <w:rPr>
          <w:lang w:val="es-MX"/>
        </w:rPr>
      </w:pPr>
      <w:r>
        <w:rPr>
          <w:lang w:val="es-MX"/>
        </w:rPr>
        <w:t>Filtro por año (todos, rango de años)</w:t>
      </w:r>
    </w:p>
    <w:p>
      <w:pPr>
        <w:pStyle w:val="Normal"/>
        <w:numPr>
          <w:ilvl w:val="1"/>
          <w:numId w:val="19"/>
        </w:numPr>
        <w:rPr>
          <w:lang w:val="es-MX"/>
        </w:rPr>
      </w:pPr>
      <w:r>
        <w:rPr>
          <w:lang w:val="es-MX"/>
        </w:rPr>
        <w:t>Filtro por gestión (todas, una)</w:t>
      </w:r>
    </w:p>
    <w:p>
      <w:pPr>
        <w:pStyle w:val="Normal"/>
        <w:rPr>
          <w:lang w:val="es-MX"/>
        </w:rPr>
      </w:pPr>
      <w:r>
        <w:rPr>
          <w:lang w:val="es-MX"/>
        </w:rPr>
        <w:t>Luego de aplicados los filtros mostrar ordenado cronológicamente de mas antigua a mas reciente.</w:t>
      </w:r>
    </w:p>
    <w:p>
      <w:pPr>
        <w:pStyle w:val="Normal"/>
        <w:numPr>
          <w:ilvl w:val="0"/>
          <w:numId w:val="32"/>
        </w:numPr>
        <w:rPr>
          <w:rFonts w:cs="Calibri" w:ascii="Calibri" w:hAnsi="Calibri"/>
          <w:color w:val="000000"/>
          <w:sz w:val="22"/>
          <w:szCs w:val="22"/>
        </w:rPr>
      </w:pPr>
      <w:r>
        <w:rPr>
          <w:rFonts w:cs="Calibri" w:ascii="Calibri" w:hAnsi="Calibri"/>
          <w:color w:val="000000"/>
          <w:sz w:val="22"/>
          <w:szCs w:val="22"/>
        </w:rPr>
        <w:t>Primer renglón:</w:t>
      </w:r>
    </w:p>
    <w:p>
      <w:pPr>
        <w:pStyle w:val="Normal"/>
        <w:numPr>
          <w:ilvl w:val="1"/>
          <w:numId w:val="32"/>
        </w:numPr>
        <w:rPr>
          <w:rFonts w:cs="Calibri" w:ascii="Calibri" w:hAnsi="Calibri"/>
          <w:color w:val="000000"/>
          <w:sz w:val="22"/>
          <w:szCs w:val="22"/>
        </w:rPr>
      </w:pPr>
      <w:r>
        <w:rPr>
          <w:rFonts w:cs="Calibri" w:ascii="Calibri" w:hAnsi="Calibri"/>
          <w:color w:val="000000"/>
          <w:sz w:val="22"/>
          <w:szCs w:val="22"/>
        </w:rPr>
        <w:t>Gestion: &lt;descripción de la gestión&gt;</w:t>
      </w:r>
    </w:p>
    <w:p>
      <w:pPr>
        <w:pStyle w:val="Normal"/>
        <w:numPr>
          <w:ilvl w:val="1"/>
          <w:numId w:val="32"/>
        </w:numPr>
        <w:rPr>
          <w:rFonts w:cs="Calibri" w:ascii="Calibri" w:hAnsi="Calibri"/>
          <w:color w:val="000000"/>
          <w:sz w:val="22"/>
          <w:szCs w:val="22"/>
        </w:rPr>
      </w:pPr>
      <w:r>
        <w:rPr>
          <w:rFonts w:cs="Calibri" w:ascii="Calibri" w:hAnsi="Calibri"/>
          <w:color w:val="000000"/>
          <w:sz w:val="22"/>
          <w:szCs w:val="22"/>
        </w:rPr>
        <w:t>Un espacio</w:t>
      </w:r>
    </w:p>
    <w:p>
      <w:pPr>
        <w:pStyle w:val="Normal"/>
        <w:numPr>
          <w:ilvl w:val="1"/>
          <w:numId w:val="32"/>
        </w:numPr>
        <w:rPr>
          <w:rFonts w:cs="Calibri" w:ascii="Calibri" w:hAnsi="Calibri"/>
          <w:color w:val="000000"/>
          <w:sz w:val="22"/>
          <w:szCs w:val="22"/>
        </w:rPr>
      </w:pPr>
      <w:r>
        <w:rPr>
          <w:rFonts w:cs="Calibri" w:ascii="Calibri" w:hAnsi="Calibri"/>
          <w:color w:val="000000"/>
          <w:sz w:val="22"/>
          <w:szCs w:val="22"/>
        </w:rPr>
        <w:t>Año: &lt;año&gt;</w:t>
      </w:r>
    </w:p>
    <w:p>
      <w:pPr>
        <w:pStyle w:val="Normal"/>
        <w:numPr>
          <w:ilvl w:val="1"/>
          <w:numId w:val="32"/>
        </w:numPr>
        <w:rPr>
          <w:rFonts w:cs="Calibri" w:ascii="Calibri" w:hAnsi="Calibri"/>
          <w:color w:val="000000"/>
          <w:sz w:val="22"/>
          <w:szCs w:val="22"/>
        </w:rPr>
      </w:pPr>
      <w:r>
        <w:rPr>
          <w:rFonts w:cs="Calibri" w:ascii="Calibri" w:hAnsi="Calibri"/>
          <w:color w:val="000000"/>
          <w:sz w:val="22"/>
          <w:szCs w:val="22"/>
        </w:rPr>
        <w:t>Un espacio</w:t>
      </w:r>
    </w:p>
    <w:p>
      <w:pPr>
        <w:pStyle w:val="Normal"/>
        <w:numPr>
          <w:ilvl w:val="1"/>
          <w:numId w:val="32"/>
        </w:numPr>
        <w:rPr>
          <w:rFonts w:cs="Calibri" w:ascii="Calibri" w:hAnsi="Calibri"/>
          <w:color w:val="000000"/>
          <w:sz w:val="22"/>
          <w:szCs w:val="22"/>
        </w:rPr>
      </w:pPr>
      <w:r>
        <w:rPr>
          <w:rFonts w:cs="Calibri" w:ascii="Calibri" w:hAnsi="Calibri"/>
          <w:color w:val="000000"/>
          <w:sz w:val="22"/>
          <w:szCs w:val="22"/>
        </w:rPr>
        <w:t>Emisores: &lt;lista de los emisores involucrados&gt;</w:t>
      </w:r>
    </w:p>
    <w:p>
      <w:pPr>
        <w:pStyle w:val="Normal"/>
        <w:numPr>
          <w:ilvl w:val="0"/>
          <w:numId w:val="32"/>
        </w:numPr>
        <w:rPr>
          <w:rFonts w:cs="Calibri" w:ascii="Calibri" w:hAnsi="Calibri"/>
          <w:color w:val="000000"/>
          <w:sz w:val="22"/>
          <w:szCs w:val="22"/>
        </w:rPr>
      </w:pPr>
      <w:r>
        <w:rPr>
          <w:rFonts w:cs="Calibri" w:ascii="Calibri" w:hAnsi="Calibri"/>
          <w:color w:val="000000"/>
          <w:sz w:val="22"/>
          <w:szCs w:val="22"/>
        </w:rPr>
        <w:t>Segundo renglón:</w:t>
      </w:r>
    </w:p>
    <w:p>
      <w:pPr>
        <w:pStyle w:val="Normal"/>
        <w:numPr>
          <w:ilvl w:val="1"/>
          <w:numId w:val="32"/>
        </w:numPr>
        <w:rPr>
          <w:rFonts w:cs="Calibri" w:ascii="Calibri" w:hAnsi="Calibri"/>
          <w:color w:val="000000"/>
          <w:sz w:val="22"/>
          <w:szCs w:val="22"/>
        </w:rPr>
      </w:pPr>
      <w:r>
        <w:rPr>
          <w:rFonts w:cs="Calibri" w:ascii="Calibri" w:hAnsi="Calibri"/>
          <w:color w:val="000000"/>
          <w:sz w:val="22"/>
          <w:szCs w:val="22"/>
        </w:rPr>
        <w:t>Cantidad de resoluciones: sumatoria de todas las resoluciones emitidas en ese gestión-año</w:t>
      </w:r>
    </w:p>
    <w:p>
      <w:pPr>
        <w:pStyle w:val="Normal"/>
        <w:numPr>
          <w:ilvl w:val="0"/>
          <w:numId w:val="32"/>
        </w:numPr>
        <w:rPr>
          <w:rFonts w:cs="Calibri" w:ascii="Calibri" w:hAnsi="Calibri"/>
          <w:color w:val="000000"/>
          <w:sz w:val="22"/>
          <w:szCs w:val="22"/>
        </w:rPr>
      </w:pPr>
      <w:r>
        <w:rPr>
          <w:rFonts w:cs="Calibri" w:ascii="Calibri" w:hAnsi="Calibri"/>
          <w:color w:val="000000"/>
          <w:sz w:val="22"/>
          <w:szCs w:val="22"/>
        </w:rPr>
        <w:t>Tercer renglón:</w:t>
      </w:r>
    </w:p>
    <w:p>
      <w:pPr>
        <w:pStyle w:val="Normal"/>
        <w:numPr>
          <w:ilvl w:val="1"/>
          <w:numId w:val="32"/>
        </w:numPr>
        <w:rPr>
          <w:rFonts w:cs="Calibri" w:ascii="Calibri" w:hAnsi="Calibri"/>
          <w:color w:val="000000"/>
          <w:sz w:val="22"/>
          <w:szCs w:val="22"/>
        </w:rPr>
      </w:pPr>
      <w:r>
        <w:rPr>
          <w:rFonts w:cs="Calibri" w:ascii="Calibri" w:hAnsi="Calibri"/>
          <w:color w:val="000000"/>
          <w:sz w:val="22"/>
          <w:szCs w:val="22"/>
        </w:rPr>
        <w:t>Cantidad de disposiciones: sumatoria de todas las disposiciones emitidas en ese gestión-año</w:t>
      </w:r>
    </w:p>
    <w:p>
      <w:pPr>
        <w:pStyle w:val="Normal"/>
        <w:numPr>
          <w:ilvl w:val="0"/>
          <w:numId w:val="32"/>
        </w:numPr>
        <w:rPr>
          <w:rFonts w:cs="Calibri" w:ascii="Calibri" w:hAnsi="Calibri"/>
          <w:color w:val="000000"/>
          <w:sz w:val="22"/>
          <w:szCs w:val="22"/>
        </w:rPr>
      </w:pPr>
      <w:r>
        <w:rPr>
          <w:rFonts w:cs="Calibri" w:ascii="Calibri" w:hAnsi="Calibri"/>
          <w:color w:val="000000"/>
          <w:sz w:val="22"/>
          <w:szCs w:val="22"/>
        </w:rPr>
        <w:t>Tercer renglón:</w:t>
      </w:r>
    </w:p>
    <w:p>
      <w:pPr>
        <w:pStyle w:val="Normal"/>
        <w:numPr>
          <w:ilvl w:val="1"/>
          <w:numId w:val="32"/>
        </w:numPr>
        <w:rPr>
          <w:rFonts w:cs="Calibri" w:ascii="Calibri" w:hAnsi="Calibri"/>
          <w:color w:val="000000"/>
          <w:sz w:val="22"/>
          <w:szCs w:val="22"/>
        </w:rPr>
      </w:pPr>
      <w:r>
        <w:rPr>
          <w:rFonts w:cs="Calibri" w:ascii="Calibri" w:hAnsi="Calibri"/>
          <w:color w:val="000000"/>
          <w:sz w:val="22"/>
          <w:szCs w:val="22"/>
        </w:rPr>
        <w:t>Cantidad de convenios: sumatoria de todas los convenios emitidos en ese gestión-año</w:t>
      </w:r>
    </w:p>
    <w:p>
      <w:pPr>
        <w:pStyle w:val="Normal"/>
        <w:rPr>
          <w:lang w:val="es-MX"/>
        </w:rPr>
      </w:pPr>
      <w:r>
        <w:rPr>
          <w:lang w:val="es-MX"/>
        </w:rPr>
        <w:t>Si además indicó -g (grabar) entonces:</w:t>
      </w:r>
    </w:p>
    <w:p>
      <w:pPr>
        <w:pStyle w:val="Normal"/>
        <w:numPr>
          <w:ilvl w:val="0"/>
          <w:numId w:val="15"/>
        </w:numPr>
        <w:rPr/>
      </w:pPr>
      <w:r>
        <w:rPr/>
        <w:t>grabar un archivo con lo mismo que se muestra por pantalla</w:t>
      </w:r>
    </w:p>
    <w:p>
      <w:pPr>
        <w:pStyle w:val="Normal"/>
        <w:numPr>
          <w:ilvl w:val="0"/>
          <w:numId w:val="15"/>
        </w:numPr>
        <w:rPr/>
      </w:pPr>
      <w:r>
        <w:rPr/>
        <w:t>El nombre del reporte debe ser INFODIR/estadistica</w:t>
      </w:r>
      <w:r>
        <w:rPr>
          <w:b/>
        </w:rPr>
        <w:t>_xxx</w:t>
      </w:r>
      <w:r>
        <w:rPr/>
        <w:t xml:space="preserve"> dónde xxx es un descriptor siempre distinto que asegura no sobrescribir ningún archivo. </w:t>
      </w:r>
    </w:p>
    <w:p>
      <w:pPr>
        <w:pStyle w:val="Normal"/>
        <w:numPr>
          <w:ilvl w:val="0"/>
          <w:numId w:val="15"/>
        </w:numPr>
        <w:rPr/>
      </w:pPr>
      <w:r>
        <w:rPr/>
        <w:t>Mostrar por pantalla el nombre del archivo de estadísticas</w:t>
      </w:r>
    </w:p>
    <w:p>
      <w:pPr>
        <w:pStyle w:val="Normal"/>
        <w:rPr>
          <w:lang w:val="es-MX"/>
        </w:rPr>
      </w:pPr>
      <w:r>
        <w:rPr>
          <w:lang w:val="es-MX"/>
        </w:rPr>
      </w:r>
    </w:p>
    <w:p>
      <w:pPr>
        <w:pStyle w:val="Normal"/>
        <w:pBdr>
          <w:top w:val="single" w:sz="8" w:space="1" w:color="4F81BD"/>
          <w:left w:val="single" w:sz="8" w:space="4" w:color="4F81BD"/>
          <w:bottom w:val="single" w:sz="8" w:space="1" w:color="4F81BD"/>
          <w:right w:val="single" w:sz="8" w:space="4" w:color="4F81BD"/>
        </w:pBdr>
        <w:spacing w:before="0" w:after="280"/>
        <w:rPr>
          <w:lang w:val="es-MX"/>
        </w:rPr>
      </w:pPr>
      <w:r>
        <w:rPr>
          <w:lang w:val="es-MX"/>
        </w:rPr>
        <w:t>FIN</w:t>
      </w:r>
    </w:p>
    <w:sectPr>
      <w:headerReference w:type="default" r:id="rId3"/>
      <w:footerReference w:type="default" r:id="rId4"/>
      <w:footnotePr>
        <w:numFmt w:val="decimal"/>
      </w:footnotePr>
      <w:type w:val="nextPage"/>
      <w:pgSz w:w="11906" w:h="16838"/>
      <w:pgMar w:left="1440" w:right="1440" w:header="720" w:top="1411" w:footer="187" w:bottom="1135"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Liberation Sans">
    <w:altName w:val="Arial"/>
    <w:charset w:val="01"/>
    <w:family w:val="swiss"/>
    <w:pitch w:val="variable"/>
  </w:font>
  <w:font w:name="Tahoma">
    <w:charset w:val="01"/>
    <w:family w:val="roman"/>
    <w:pitch w:val="variable"/>
  </w:font>
  <w:font w:name="Arial Black">
    <w:charset w:val="01"/>
    <w:family w:val="roman"/>
    <w:pitch w:val="variable"/>
  </w:font>
  <w:font w:name="Monotype Corsiv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pict>
        <v:line id="shape_0" from="1.35pt,2.7pt" to="440.5pt,2.7pt" stroked="t" style="position:absolute">
          <v:stroke color="black" joinstyle="round" endcap="flat"/>
          <v:fill on="false" detectmouseclick="t"/>
        </v:line>
      </w:pict>
    </w:r>
  </w:p>
  <w:p>
    <w:pPr>
      <w:pStyle w:val="Header"/>
      <w:rPr>
        <w:rStyle w:val="Pagenumber"/>
      </w:rPr>
    </w:pPr>
    <w:r>
      <w:rPr/>
      <w:t xml:space="preserve">Grupo: </w:t>
    </w:r>
    <w:r>
      <w:rPr>
        <w:shd w:fill="C0C0C0" w:val="clear"/>
      </w:rPr>
      <w:t>04</w:t>
    </w:r>
    <w:r>
      <w:rPr/>
      <w:t xml:space="preserve"> Tema: </w:t>
    </w:r>
    <w:r>
      <w:rPr/>
      <w:fldChar w:fldCharType="begin"/>
    </w:r>
    <w:r>
      <w:instrText> DOCPROPERTY "Tema"</w:instrText>
    </w:r>
    <w:r>
      <w:fldChar w:fldCharType="separate"/>
    </w:r>
    <w:r>
      <w:t>H</w:t>
    </w:r>
    <w:r>
      <w:fldChar w:fldCharType="end"/>
    </w:r>
    <w:r>
      <w:rPr/>
      <w:tab/>
      <w:tab/>
      <w:t xml:space="preserve">Página </w:t>
    </w:r>
    <w:r>
      <w:rPr>
        <w:rStyle w:val="Pagenumber"/>
      </w:rPr>
      <w:fldChar w:fldCharType="begin"/>
    </w:r>
    <w:r>
      <w:instrText> PAGE </w:instrText>
    </w:r>
    <w:r>
      <w:fldChar w:fldCharType="separate"/>
    </w:r>
    <w:r>
      <w:t>54</w:t>
    </w:r>
    <w:r>
      <w:fldChar w:fldCharType="end"/>
    </w:r>
    <w:r>
      <w:rPr>
        <w:rStyle w:val="Pagenumber"/>
      </w:rPr>
      <w:t xml:space="preserve"> de </w:t>
    </w:r>
    <w:r>
      <w:rPr>
        <w:rStyle w:val="Pagenumber"/>
      </w:rPr>
      <w:fldChar w:fldCharType="begin"/>
    </w:r>
    <w:r>
      <w:instrText> NUMPAGES </w:instrText>
    </w:r>
    <w:r>
      <w:fldChar w:fldCharType="separate"/>
    </w:r>
    <w:r>
      <w:t>54</w:t>
    </w:r>
    <w:r>
      <w:fldChar w:fldCharType="end"/>
    </w:r>
  </w:p>
  <w:p>
    <w:pPr>
      <w:pStyle w:val="Header"/>
      <w:tabs>
        <w:tab w:val="center" w:pos="4419" w:leader="none"/>
        <w:tab w:val="right" w:pos="8838" w:leader="none"/>
      </w:tabs>
      <w:spacing w:before="0" w:after="280"/>
      <w:rPr/>
    </w:pPr>
    <w:r>
      <w:rPr/>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Normal"/>
        <w:rPr>
          <w:rFonts w:eastAsia="MS Mincho"/>
          <w:sz w:val="16"/>
        </w:rPr>
      </w:pPr>
      <w:r>
        <w:rPr>
          <w:rStyle w:val="Footnotereference"/>
        </w:rPr>
        <w:footnoteRef/>
        <w:tab/>
      </w:r>
      <w:r>
        <w:rPr/>
        <w:t xml:space="preserve"> </w:t>
      </w:r>
      <w:r>
        <w:rPr>
          <w:rFonts w:eastAsia="MS Mincho"/>
          <w:sz w:val="16"/>
        </w:rPr>
        <w:t>Véase que en el maestro de gestiones, la gestión corriente, o sea la que corresponde al actual presidente de la nación, es la que única que tiene prendido el flag “autonumera”Algún proceso que nosotros no tenemos se encarga de reiniciar todos los contadores cuando cambia la gestión, poniendo fecha hasta en la última gestión y da de alta la nueva gestión.</w:t>
      </w:r>
    </w:p>
    <w:p>
      <w:pPr>
        <w:pStyle w:val="Normal"/>
        <w:rPr>
          <w:rFonts w:eastAsia="MS Mincho"/>
          <w:sz w:val="16"/>
        </w:rPr>
      </w:pPr>
      <w:r>
        <w:rPr>
          <w:rFonts w:eastAsia="MS Mincho"/>
          <w:sz w:val="16"/>
        </w:rPr>
        <w:tab/>
        <w:t>El próximo evento de este tipo se producirá el día 10 de diciembre de 2015</w:t>
      </w:r>
    </w:p>
    <w:p>
      <w:pPr>
        <w:pStyle w:val="Normal"/>
        <w:rPr>
          <w:rFonts w:eastAsia="MS Mincho"/>
          <w:sz w:val="16"/>
        </w:rPr>
      </w:pPr>
      <w:r>
        <w:rPr>
          <w:rFonts w:eastAsia="MS Mincho"/>
          <w:sz w:val="16"/>
        </w:rPr>
        <w:tab/>
        <w:t xml:space="preserve">Además, todos los 1 de enero también se deben reiniciar los contadores, aunque la gestión no cambie (ley de procedimientos administrativos). </w:t>
      </w:r>
    </w:p>
    <w:p>
      <w:pPr>
        <w:pStyle w:val="Footnotetext"/>
        <w:rPr>
          <w:sz w:val="16"/>
          <w:lang w:val="es-AR"/>
        </w:rPr>
      </w:pPr>
      <w:r>
        <w:rPr>
          <w:sz w:val="16"/>
          <w:lang w:val="es-AR"/>
        </w:rPr>
      </w:r>
    </w:p>
    <w:p>
      <w:pPr>
        <w:pStyle w:val="Footnote"/>
        <w:spacing w:before="0" w:after="280"/>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nil"/>
        <w:left w:val="nil"/>
        <w:bottom w:val="nil"/>
        <w:insideH w:val="nil"/>
        <w:right w:val="nil"/>
        <w:insideV w:val="nil"/>
      </w:tblBorders>
      <w:tblCellMar>
        <w:top w:w="0" w:type="dxa"/>
        <w:left w:w="70" w:type="dxa"/>
        <w:bottom w:w="0" w:type="dxa"/>
        <w:right w:w="70" w:type="dxa"/>
      </w:tblCellMar>
    </w:tblPr>
    <w:tblGrid>
      <w:gridCol w:w="1487"/>
      <w:gridCol w:w="3756"/>
      <w:gridCol w:w="4325"/>
    </w:tblGrid>
    <w:tr>
      <w:trPr>
        <w:cantSplit w:val="true"/>
      </w:trPr>
      <w:tc>
        <w:tcPr>
          <w:tcW w:w="1487" w:type="dxa"/>
          <w:tcBorders>
            <w:top w:val="nil"/>
            <w:left w:val="nil"/>
            <w:bottom w:val="nil"/>
            <w:insideH w:val="nil"/>
            <w:right w:val="nil"/>
            <w:insideV w:val="nil"/>
          </w:tcBorders>
          <w:shd w:fill="auto" w:val="clear"/>
        </w:tcPr>
        <w:p>
          <w:pPr>
            <w:pStyle w:val="Normal"/>
            <w:spacing w:before="0" w:after="280"/>
            <w:jc w:val="center"/>
            <w:rPr>
              <w:b/>
              <w:sz w:val="24"/>
            </w:rPr>
          </w:pPr>
          <w:r>
            <w:rPr/>
            <w:drawing>
              <wp:inline distT="0" distB="0" distL="0" distR="0">
                <wp:extent cx="381000" cy="58039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381000" cy="580390"/>
                        </a:xfrm>
                        <a:prstGeom prst="rect">
                          <a:avLst/>
                        </a:prstGeom>
                        <a:noFill/>
                        <a:ln w="9525">
                          <a:noFill/>
                          <a:miter lim="800000"/>
                          <a:headEnd/>
                          <a:tailEnd/>
                        </a:ln>
                      </pic:spPr>
                    </pic:pic>
                  </a:graphicData>
                </a:graphic>
              </wp:inline>
            </w:drawing>
          </w:r>
          <w:r>
            <w:rPr>
              <w:b/>
              <w:sz w:val="24"/>
            </w:rPr>
            <w:tab/>
          </w:r>
        </w:p>
      </w:tc>
      <w:tc>
        <w:tcPr>
          <w:tcW w:w="3756" w:type="dxa"/>
          <w:tcBorders>
            <w:top w:val="nil"/>
            <w:left w:val="nil"/>
            <w:bottom w:val="nil"/>
            <w:insideH w:val="nil"/>
            <w:right w:val="nil"/>
            <w:insideV w:val="nil"/>
          </w:tcBorders>
          <w:shd w:fill="auto" w:val="clear"/>
        </w:tcPr>
        <w:p>
          <w:pPr>
            <w:pStyle w:val="Normal"/>
            <w:rPr>
              <w:rFonts w:ascii="Times New Roman" w:hAnsi="Times New Roman"/>
              <w:i/>
            </w:rPr>
          </w:pPr>
          <w:r>
            <w:rPr>
              <w:rFonts w:ascii="Times New Roman" w:hAnsi="Times New Roman"/>
              <w:i/>
            </w:rPr>
            <w:t xml:space="preserve">Universidad de Buenos Aires                                                                                  </w:t>
          </w:r>
        </w:p>
        <w:p>
          <w:pPr>
            <w:pStyle w:val="Normal"/>
            <w:rPr>
              <w:rFonts w:ascii="Times New Roman" w:hAnsi="Times New Roman"/>
              <w:i/>
            </w:rPr>
          </w:pPr>
          <w:r>
            <w:rPr>
              <w:rFonts w:ascii="Times New Roman" w:hAnsi="Times New Roman"/>
              <w:i/>
            </w:rPr>
            <w:t xml:space="preserve">Facultad de Ingeniería </w:t>
          </w:r>
        </w:p>
        <w:p>
          <w:pPr>
            <w:pStyle w:val="Normal"/>
            <w:widowControl/>
            <w:suppressAutoHyphens w:val="true"/>
            <w:bidi w:val="0"/>
            <w:spacing w:before="0" w:after="280"/>
            <w:jc w:val="left"/>
            <w:textAlignment w:val="baseline"/>
            <w:rPr/>
          </w:pPr>
          <w:r>
            <w:rPr/>
            <w:fldChar w:fldCharType="begin"/>
          </w:r>
          <w:r>
            <w:instrText> DOCPROPERTY "Cuatrimestre"</w:instrText>
          </w:r>
          <w:r>
            <w:fldChar w:fldCharType="separate"/>
          </w:r>
          <w:r>
            <w:t>Primer Cuatrimestre 2015</w:t>
          </w:r>
          <w:r>
            <w:fldChar w:fldCharType="end"/>
          </w:r>
        </w:p>
      </w:tc>
      <w:tc>
        <w:tcPr>
          <w:tcW w:w="4325" w:type="dxa"/>
          <w:tcBorders>
            <w:top w:val="nil"/>
            <w:left w:val="nil"/>
            <w:bottom w:val="nil"/>
            <w:insideH w:val="nil"/>
            <w:right w:val="nil"/>
            <w:insideV w:val="nil"/>
          </w:tcBorders>
          <w:shd w:fill="auto" w:val="clear"/>
        </w:tcPr>
        <w:p>
          <w:pPr>
            <w:pStyle w:val="Normal"/>
            <w:rPr>
              <w:rFonts w:ascii="Monotype Corsiva" w:hAnsi="Monotype Corsiva"/>
              <w:sz w:val="16"/>
            </w:rPr>
          </w:pPr>
          <w:r>
            <w:rPr>
              <w:rFonts w:ascii="Monotype Corsiva" w:hAnsi="Monotype Corsiva"/>
              <w:sz w:val="16"/>
            </w:rPr>
          </w:r>
        </w:p>
        <w:p>
          <w:pPr>
            <w:pStyle w:val="Normal"/>
            <w:spacing w:before="0" w:after="280"/>
            <w:jc w:val="center"/>
            <w:rPr>
              <w:rFonts w:ascii="Times New Roman" w:hAnsi="Times New Roman"/>
              <w:i/>
            </w:rPr>
          </w:pPr>
          <w:r>
            <w:rPr>
              <w:b/>
              <w:i/>
              <w:u w:val="single"/>
            </w:rPr>
            <w:t xml:space="preserve">Trabajo Práctico de Sistemas Operativos  </w:t>
            <w:br/>
          </w:r>
          <w:r>
            <w:rPr>
              <w:rFonts w:ascii="Times New Roman" w:hAnsi="Times New Roman"/>
              <w:i/>
            </w:rPr>
            <w:t>Curso Martes</w:t>
          </w:r>
        </w:p>
      </w:tc>
    </w:tr>
  </w:tbl>
  <w:p>
    <w:pPr>
      <w:pStyle w:val="Header"/>
      <w:tabs>
        <w:tab w:val="center" w:pos="4419" w:leader="none"/>
        <w:tab w:val="right" w:pos="8838" w:leader="none"/>
      </w:tabs>
      <w:spacing w:before="0" w:after="280"/>
      <w:rPr/>
    </w:pPr>
    <w:r>
      <w:rPr/>
      <w:pict>
        <v:line id="shape_0" from="1.35pt,3.65pt" to="440.5pt,3.65pt" stroked="t" style="position:absolute">
          <v:stroke color="black" joinstyle="round" endcap="flat"/>
          <v:fill on="false" detectmouseclick="t"/>
        </v:lin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rPr/>
    </w:lvl>
    <w:lvl w:ilvl="1">
      <w:start w:val="1"/>
      <w:numFmt w:val="decimal"/>
      <w:lvlText w:val="%1.%2"/>
      <w:lvlJc w:val="left"/>
      <w:pPr>
        <w:tabs>
          <w:tab w:val="num" w:pos="360"/>
        </w:tabs>
        <w:ind w:left="360" w:hanging="360"/>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720"/>
        </w:tabs>
        <w:ind w:left="720" w:hanging="720"/>
      </w:pPr>
      <w:rPr/>
    </w:lvl>
    <w:lvl w:ilvl="4">
      <w:start w:val="1"/>
      <w:numFmt w:val="decimal"/>
      <w:lvlText w:val="%1.%2.%3.%4.%5"/>
      <w:lvlJc w:val="left"/>
      <w:pPr>
        <w:tabs>
          <w:tab w:val="num" w:pos="720"/>
        </w:tabs>
        <w:ind w:left="720" w:hanging="1080"/>
      </w:pPr>
      <w:rPr/>
    </w:lvl>
    <w:lvl w:ilvl="5">
      <w:start w:val="1"/>
      <w:numFmt w:val="decimal"/>
      <w:lvlText w:val="%1.%2.%3.%4.%5.%6"/>
      <w:lvlJc w:val="left"/>
      <w:pPr>
        <w:tabs>
          <w:tab w:val="num" w:pos="720"/>
        </w:tabs>
        <w:ind w:left="720" w:hanging="1080"/>
      </w:pPr>
      <w:rPr/>
    </w:lvl>
    <w:lvl w:ilvl="6">
      <w:start w:val="1"/>
      <w:numFmt w:val="decimal"/>
      <w:lvlText w:val="%1.%2.%3.%4.%5.%6.%7"/>
      <w:lvlJc w:val="left"/>
      <w:pPr>
        <w:tabs>
          <w:tab w:val="num" w:pos="1080"/>
        </w:tabs>
        <w:ind w:left="1080" w:hanging="1440"/>
      </w:pPr>
      <w:rPr/>
    </w:lvl>
    <w:lvl w:ilvl="7">
      <w:start w:val="1"/>
      <w:numFmt w:val="decimal"/>
      <w:lvlText w:val="%1.%2.%3.%4.%5.%6.%7.%8"/>
      <w:lvlJc w:val="left"/>
      <w:pPr>
        <w:tabs>
          <w:tab w:val="num" w:pos="1080"/>
        </w:tabs>
        <w:ind w:left="1080" w:hanging="1440"/>
      </w:pPr>
      <w:rPr/>
    </w:lvl>
    <w:lvl w:ilvl="8">
      <w:start w:val="1"/>
      <w:numFmt w:val="decimal"/>
      <w:lvlText w:val="%1.%2.%3.%4.%5.%6.%7.%8.%9"/>
      <w:lvlJc w:val="left"/>
      <w:pPr>
        <w:tabs>
          <w:tab w:val="num" w:pos="1440"/>
        </w:tabs>
        <w:ind w:left="1440" w:hanging="1800"/>
      </w:pPr>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lvlText w:val="%1."/>
      <w:lvlJc w:val="left"/>
      <w:pPr>
        <w:tabs>
          <w:tab w:val="num" w:pos="360"/>
        </w:tabs>
        <w:ind w:left="360" w:hanging="360"/>
      </w:pPr>
      <w:rPr/>
    </w:lvl>
    <w:lvl w:ilvl="1">
      <w:start w:val="1"/>
      <w:numFmt w:val="decimal"/>
      <w:lvlText w:val="%1.%2"/>
      <w:lvlJc w:val="left"/>
      <w:pPr>
        <w:tabs>
          <w:tab w:val="num" w:pos="360"/>
        </w:tabs>
        <w:ind w:left="360" w:hanging="360"/>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720"/>
        </w:tabs>
        <w:ind w:left="720" w:hanging="720"/>
      </w:pPr>
      <w:rPr/>
    </w:lvl>
    <w:lvl w:ilvl="4">
      <w:start w:val="1"/>
      <w:numFmt w:val="decimal"/>
      <w:lvlText w:val="%1.%2.%3.%4.%5"/>
      <w:lvlJc w:val="left"/>
      <w:pPr>
        <w:tabs>
          <w:tab w:val="num" w:pos="720"/>
        </w:tabs>
        <w:ind w:left="720" w:hanging="1080"/>
      </w:pPr>
      <w:rPr/>
    </w:lvl>
    <w:lvl w:ilvl="5">
      <w:start w:val="1"/>
      <w:numFmt w:val="decimal"/>
      <w:lvlText w:val="%1.%2.%3.%4.%5.%6"/>
      <w:lvlJc w:val="left"/>
      <w:pPr>
        <w:tabs>
          <w:tab w:val="num" w:pos="720"/>
        </w:tabs>
        <w:ind w:left="720" w:hanging="1080"/>
      </w:pPr>
      <w:rPr/>
    </w:lvl>
    <w:lvl w:ilvl="6">
      <w:start w:val="1"/>
      <w:numFmt w:val="decimal"/>
      <w:lvlText w:val="%1.%2.%3.%4.%5.%6.%7"/>
      <w:lvlJc w:val="left"/>
      <w:pPr>
        <w:tabs>
          <w:tab w:val="num" w:pos="1080"/>
        </w:tabs>
        <w:ind w:left="1080" w:hanging="1440"/>
      </w:pPr>
      <w:rPr/>
    </w:lvl>
    <w:lvl w:ilvl="7">
      <w:start w:val="1"/>
      <w:numFmt w:val="decimal"/>
      <w:lvlText w:val="%1.%2.%3.%4.%5.%6.%7.%8"/>
      <w:lvlJc w:val="left"/>
      <w:pPr>
        <w:tabs>
          <w:tab w:val="num" w:pos="1080"/>
        </w:tabs>
        <w:ind w:left="1080" w:hanging="1440"/>
      </w:pPr>
      <w:rPr/>
    </w:lvl>
    <w:lvl w:ilvl="8">
      <w:start w:val="1"/>
      <w:numFmt w:val="decimal"/>
      <w:lvlText w:val="%1.%2.%3.%4.%5.%6.%7.%8.%9"/>
      <w:lvlJc w:val="left"/>
      <w:pPr>
        <w:tabs>
          <w:tab w:val="num" w:pos="1440"/>
        </w:tabs>
        <w:ind w:left="1440" w:hanging="1800"/>
      </w:pPr>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decimal"/>
      <w:lvlText w:val="%1."/>
      <w:lvlJc w:val="left"/>
      <w:pPr>
        <w:tabs>
          <w:tab w:val="num" w:pos="360"/>
        </w:tabs>
        <w:ind w:left="113" w:hanging="113"/>
      </w:pPr>
      <w:rPr/>
    </w:lvl>
    <w:lvl w:ilvl="1">
      <w:start w:val="1"/>
      <w:numFmt w:val="decimal"/>
      <w:lvlText w:val="%1.%2."/>
      <w:lvlJc w:val="left"/>
      <w:pPr>
        <w:tabs>
          <w:tab w:val="num" w:pos="833"/>
        </w:tabs>
        <w:ind w:left="57" w:hanging="-56"/>
      </w:pPr>
      <w:rPr/>
    </w:lvl>
    <w:lvl w:ilvl="2">
      <w:start w:val="1"/>
      <w:numFmt w:val="decimal"/>
      <w:lvlText w:val="%1.%2.%3."/>
      <w:lvlJc w:val="left"/>
      <w:pPr>
        <w:tabs>
          <w:tab w:val="num" w:pos="1224"/>
        </w:tabs>
        <w:ind w:left="1224" w:hanging="504"/>
      </w:pPr>
      <w:rPr/>
    </w:lvl>
    <w:lvl w:ilvl="3">
      <w:start w:val="1"/>
      <w:numFmt w:val="decimal"/>
      <w:lvlText w:val="%1.%2.%3.%4."/>
      <w:lvlJc w:val="left"/>
      <w:pPr>
        <w:tabs>
          <w:tab w:val="num" w:pos="1728"/>
        </w:tabs>
        <w:ind w:left="1728" w:hanging="648"/>
      </w:pPr>
      <w:rPr/>
    </w:lvl>
    <w:lvl w:ilvl="4">
      <w:start w:val="1"/>
      <w:numFmt w:val="decimal"/>
      <w:lvlText w:val="%1.%2.%3.%4.%5."/>
      <w:lvlJc w:val="left"/>
      <w:pPr>
        <w:tabs>
          <w:tab w:val="num" w:pos="2232"/>
        </w:tabs>
        <w:ind w:left="2232" w:hanging="792"/>
      </w:pPr>
      <w:rPr/>
    </w:lvl>
    <w:lvl w:ilvl="5">
      <w:start w:val="1"/>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abstractNum w:abstractNumId="21">
    <w:lvl w:ilvl="0">
      <w:start w:val="1"/>
      <w:numFmt w:val="decimal"/>
      <w:lvlText w:val="%1."/>
      <w:lvlJc w:val="left"/>
      <w:pPr>
        <w:tabs>
          <w:tab w:val="num" w:pos="360"/>
        </w:tabs>
        <w:ind w:left="113" w:hanging="113"/>
      </w:pPr>
      <w:rPr/>
    </w:lvl>
    <w:lvl w:ilvl="1">
      <w:start w:val="1"/>
      <w:numFmt w:val="decimal"/>
      <w:lvlText w:val="%1.%2."/>
      <w:lvlJc w:val="left"/>
      <w:pPr>
        <w:tabs>
          <w:tab w:val="num" w:pos="833"/>
        </w:tabs>
        <w:ind w:left="57" w:hanging="-56"/>
      </w:pPr>
      <w:rPr/>
    </w:lvl>
    <w:lvl w:ilvl="2">
      <w:start w:val="1"/>
      <w:numFmt w:val="decimal"/>
      <w:lvlText w:val="%1.%2.%3."/>
      <w:lvlJc w:val="left"/>
      <w:pPr>
        <w:tabs>
          <w:tab w:val="num" w:pos="1224"/>
        </w:tabs>
        <w:ind w:left="1224" w:hanging="504"/>
      </w:pPr>
      <w:rPr/>
    </w:lvl>
    <w:lvl w:ilvl="3">
      <w:start w:val="1"/>
      <w:numFmt w:val="decimal"/>
      <w:lvlText w:val="%1.%2.%3.%4."/>
      <w:lvlJc w:val="left"/>
      <w:pPr>
        <w:tabs>
          <w:tab w:val="num" w:pos="1728"/>
        </w:tabs>
        <w:ind w:left="1728" w:hanging="648"/>
      </w:pPr>
      <w:rPr/>
    </w:lvl>
    <w:lvl w:ilvl="4">
      <w:start w:val="1"/>
      <w:numFmt w:val="decimal"/>
      <w:lvlText w:val="%1.%2.%3.%4.%5."/>
      <w:lvlJc w:val="left"/>
      <w:pPr>
        <w:tabs>
          <w:tab w:val="num" w:pos="2232"/>
        </w:tabs>
        <w:ind w:left="2232" w:hanging="792"/>
      </w:pPr>
      <w:rPr/>
    </w:lvl>
    <w:lvl w:ilvl="5">
      <w:start w:val="1"/>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abstractNum w:abstractNumId="22">
    <w:lvl w:ilvl="0">
      <w:start w:val="1"/>
      <w:numFmt w:val="decimal"/>
      <w:lvlText w:val="%1."/>
      <w:lvlJc w:val="left"/>
      <w:pPr>
        <w:tabs>
          <w:tab w:val="num" w:pos="360"/>
        </w:tabs>
        <w:ind w:left="113" w:hanging="113"/>
      </w:pPr>
      <w:rPr/>
    </w:lvl>
    <w:lvl w:ilvl="1">
      <w:start w:val="1"/>
      <w:numFmt w:val="decimal"/>
      <w:lvlText w:val="%1.%2."/>
      <w:lvlJc w:val="left"/>
      <w:pPr>
        <w:tabs>
          <w:tab w:val="num" w:pos="833"/>
        </w:tabs>
        <w:ind w:left="57" w:hanging="-56"/>
      </w:pPr>
      <w:rPr/>
    </w:lvl>
    <w:lvl w:ilvl="2">
      <w:start w:val="1"/>
      <w:numFmt w:val="decimal"/>
      <w:lvlText w:val="%1.%2.%3."/>
      <w:lvlJc w:val="left"/>
      <w:pPr>
        <w:tabs>
          <w:tab w:val="num" w:pos="1224"/>
        </w:tabs>
        <w:ind w:left="1224" w:hanging="504"/>
      </w:pPr>
      <w:rPr/>
    </w:lvl>
    <w:lvl w:ilvl="3">
      <w:start w:val="1"/>
      <w:numFmt w:val="decimal"/>
      <w:lvlText w:val="%1.%2.%3.%4."/>
      <w:lvlJc w:val="left"/>
      <w:pPr>
        <w:tabs>
          <w:tab w:val="num" w:pos="1728"/>
        </w:tabs>
        <w:ind w:left="1728" w:hanging="648"/>
      </w:pPr>
      <w:rPr/>
    </w:lvl>
    <w:lvl w:ilvl="4">
      <w:start w:val="1"/>
      <w:numFmt w:val="decimal"/>
      <w:lvlText w:val="%1.%2.%3.%4.%5."/>
      <w:lvlJc w:val="left"/>
      <w:pPr>
        <w:tabs>
          <w:tab w:val="num" w:pos="2232"/>
        </w:tabs>
        <w:ind w:left="2232" w:hanging="792"/>
      </w:pPr>
      <w:rPr/>
    </w:lvl>
    <w:lvl w:ilvl="5">
      <w:start w:val="1"/>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abstractNum w:abstractNumId="2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tabs>
          <w:tab w:val="num" w:pos="360"/>
        </w:tabs>
        <w:ind w:left="113" w:hanging="113"/>
      </w:pPr>
      <w:rPr/>
    </w:lvl>
    <w:lvl w:ilvl="1">
      <w:start w:val="1"/>
      <w:numFmt w:val="decimal"/>
      <w:lvlText w:val="%1.%2."/>
      <w:lvlJc w:val="left"/>
      <w:pPr>
        <w:tabs>
          <w:tab w:val="num" w:pos="833"/>
        </w:tabs>
        <w:ind w:left="57" w:hanging="-56"/>
      </w:pPr>
      <w:rPr/>
    </w:lvl>
    <w:lvl w:ilvl="2">
      <w:start w:val="1"/>
      <w:numFmt w:val="decimal"/>
      <w:lvlText w:val="%1.%2.%3."/>
      <w:lvlJc w:val="left"/>
      <w:pPr>
        <w:tabs>
          <w:tab w:val="num" w:pos="1224"/>
        </w:tabs>
        <w:ind w:left="1224" w:hanging="504"/>
      </w:pPr>
      <w:rPr/>
    </w:lvl>
    <w:lvl w:ilvl="3">
      <w:start w:val="1"/>
      <w:numFmt w:val="decimal"/>
      <w:lvlText w:val="%1.%2.%3.%4."/>
      <w:lvlJc w:val="left"/>
      <w:pPr>
        <w:tabs>
          <w:tab w:val="num" w:pos="1728"/>
        </w:tabs>
        <w:ind w:left="1728" w:hanging="648"/>
      </w:pPr>
      <w:rPr/>
    </w:lvl>
    <w:lvl w:ilvl="4">
      <w:start w:val="1"/>
      <w:numFmt w:val="decimal"/>
      <w:lvlText w:val="%1.%2.%3.%4.%5."/>
      <w:lvlJc w:val="left"/>
      <w:pPr>
        <w:tabs>
          <w:tab w:val="num" w:pos="2232"/>
        </w:tabs>
        <w:ind w:left="2232" w:hanging="792"/>
      </w:pPr>
      <w:rPr/>
    </w:lvl>
    <w:lvl w:ilvl="5">
      <w:start w:val="1"/>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abstractNum w:abstractNumId="2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lvl w:ilvl="0">
      <w:start w:val="1"/>
      <w:numFmt w:val="decimal"/>
      <w:lvlText w:val="%1."/>
      <w:lvlJc w:val="left"/>
      <w:pPr>
        <w:tabs>
          <w:tab w:val="num" w:pos="360"/>
        </w:tabs>
        <w:ind w:left="113" w:hanging="113"/>
      </w:pPr>
      <w:rPr/>
    </w:lvl>
    <w:lvl w:ilvl="1">
      <w:start w:val="1"/>
      <w:numFmt w:val="decimal"/>
      <w:lvlText w:val="%1.%2."/>
      <w:lvlJc w:val="left"/>
      <w:pPr>
        <w:tabs>
          <w:tab w:val="num" w:pos="833"/>
        </w:tabs>
        <w:ind w:left="57" w:hanging="-56"/>
      </w:pPr>
      <w:rPr/>
    </w:lvl>
    <w:lvl w:ilvl="2">
      <w:start w:val="1"/>
      <w:numFmt w:val="decimal"/>
      <w:lvlText w:val="%1.%2.%3."/>
      <w:lvlJc w:val="left"/>
      <w:pPr>
        <w:tabs>
          <w:tab w:val="num" w:pos="1224"/>
        </w:tabs>
        <w:ind w:left="1224" w:hanging="504"/>
      </w:pPr>
      <w:rPr/>
    </w:lvl>
    <w:lvl w:ilvl="3">
      <w:start w:val="1"/>
      <w:numFmt w:val="decimal"/>
      <w:lvlText w:val="%1.%2.%3.%4."/>
      <w:lvlJc w:val="left"/>
      <w:pPr>
        <w:tabs>
          <w:tab w:val="num" w:pos="1728"/>
        </w:tabs>
        <w:ind w:left="1728" w:hanging="648"/>
      </w:pPr>
      <w:rPr/>
    </w:lvl>
    <w:lvl w:ilvl="4">
      <w:start w:val="1"/>
      <w:numFmt w:val="decimal"/>
      <w:lvlText w:val="%1.%2.%3.%4.%5."/>
      <w:lvlJc w:val="left"/>
      <w:pPr>
        <w:tabs>
          <w:tab w:val="num" w:pos="2232"/>
        </w:tabs>
        <w:ind w:left="2232" w:hanging="792"/>
      </w:pPr>
      <w:rPr/>
    </w:lvl>
    <w:lvl w:ilvl="5">
      <w:start w:val="1"/>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abstractNum w:abstractNumId="3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100"/>
  <w:defaultTabStop w:val="708"/>
  <w:footnotePr>
    <w:numFmt w:val="decimal"/>
    <w:footnote w:id="0"/>
    <w:footnote w:id="1"/>
  </w:footnotePr>
</w:settings>
</file>

<file path=word/styles.xml><?xml version="1.0" encoding="utf-8"?>
<w:styles xmlns:w="http://schemas.openxmlformats.org/wordprocessingml/2006/main">
  <w:docDefaults>
    <w:rPrDefault>
      <w:rPr>
        <w:rFonts w:ascii="Times New Roman" w:hAnsi="Times New Roman" w:eastAsia="Times New Roman" w:cs="Times New Roman"/>
        <w:lang w:val="es-AR" w:eastAsia="es-AR" w:bidi="ar-SA"/>
      </w:rPr>
    </w:rPrDefault>
    <w:pPrDefault>
      <w:pPr/>
    </w:pPrDefault>
  </w:docDefaults>
  <w:latentStyles w:count="267" w:defQFormat="0" w:defUnhideWhenUsed="0" w:defSemiHidden="0" w:defUIPriority="0" w:defLockedState="0">
    <w:lsdException w:qFormat="1" w:name="Normal"/>
    <w:lsdException w:qFormat="1" w:name="heading 2"/>
    <w:lsdException w:qFormat="1" w:name="heading 3"/>
    <w:lsdException w:qFormat="1" w:name="heading 4"/>
    <w:lsdException w:qFormat="1" w:name="heading 5"/>
    <w:lsdException w:qFormat="1" w:name="heading 6"/>
    <w:lsdException w:qFormat="1" w:name="heading 7"/>
    <w:lsdException w:qFormat="1" w:name="heading 8"/>
    <w:lsdException w:qFormat="1" w:name="heading 9"/>
    <w:lsdException w:qFormat="1" w:uiPriority="39" w:name="toc 1"/>
    <w:lsdException w:qFormat="1" w:uiPriority="39" w:name="toc 2"/>
    <w:lsdException w:qFormat="1" w:uiPriority="39" w:name="toc 3"/>
    <w:lsdException w:uiPriority="39" w:name="toc 4"/>
    <w:lsdException w:uiPriority="99" w:name="footnote text"/>
    <w:lsdException w:qFormat="1" w:semiHidden="1" w:unhideWhenUsed="1" w:name="caption"/>
    <w:lsdException w:uiPriority="99" w:name="Hyperlink"/>
    <w:lsdException w:uiPriority="99" w:name="FollowedHyperlink"/>
    <w:lsdException w:uiPriority="99" w:name="No List"/>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atentStyles>
  <w:style w:type="paragraph" w:styleId="Normal" w:customStyle="1">
    <w:name w:val="Normal"/>
    <w:rsid w:val="00681151"/>
    <w:pPr>
      <w:widowControl/>
      <w:suppressAutoHyphens w:val="true"/>
      <w:bidi w:val="0"/>
      <w:spacing w:before="0" w:after="280"/>
      <w:jc w:val="left"/>
      <w:textAlignment w:val="baseline"/>
    </w:pPr>
    <w:rPr>
      <w:rFonts w:ascii="Arial" w:hAnsi="Arial" w:eastAsia="Times New Roman" w:cs="Times New Roman"/>
      <w:color w:val="auto"/>
      <w:sz w:val="20"/>
      <w:szCs w:val="20"/>
      <w:lang w:val="es-ES" w:eastAsia="zh-CN" w:bidi="ar-SA"/>
    </w:rPr>
  </w:style>
  <w:style w:type="paragraph" w:styleId="Heading1">
    <w:name w:val="Heading 1"/>
    <w:uiPriority w:val="9"/>
    <w:link w:val="Ttulo1Car"/>
    <w:rsid w:val="00ee2c49"/>
    <w:basedOn w:val="Normal"/>
    <w:next w:val="Normal"/>
    <w:pPr>
      <w:keepNext/>
      <w:spacing w:before="120" w:after="280"/>
      <w:outlineLvl w:val="0"/>
    </w:pPr>
    <w:rPr>
      <w:b/>
      <w:sz w:val="28"/>
    </w:rPr>
  </w:style>
  <w:style w:type="paragraph" w:styleId="Heading2">
    <w:name w:val="Heading 2"/>
    <w:uiPriority w:val="9"/>
    <w:qFormat/>
    <w:link w:val="Ttulo2Car"/>
    <w:rsid w:val="00db0bb3"/>
    <w:basedOn w:val="Normal"/>
    <w:next w:val="Normal"/>
    <w:pPr>
      <w:keepNext/>
      <w:spacing w:before="120" w:after="280"/>
      <w:outlineLvl w:val="1"/>
    </w:pPr>
    <w:rPr>
      <w:b/>
      <w:i/>
      <w:sz w:val="24"/>
    </w:rPr>
  </w:style>
  <w:style w:type="paragraph" w:styleId="Heading3">
    <w:name w:val="Heading 3"/>
    <w:uiPriority w:val="9"/>
    <w:qFormat/>
    <w:link w:val="Ttulo3Car"/>
    <w:rsid w:val="005422cc"/>
    <w:basedOn w:val="Normal"/>
    <w:next w:val="Normal"/>
    <w:pPr>
      <w:keepNext/>
      <w:spacing w:before="240" w:after="60"/>
      <w:outlineLvl w:val="2"/>
    </w:pPr>
    <w:rPr>
      <w:sz w:val="24"/>
    </w:rPr>
  </w:style>
  <w:style w:type="paragraph" w:styleId="Heading4">
    <w:name w:val="Heading 4"/>
    <w:qFormat/>
    <w:link w:val="Ttulo4Car"/>
    <w:rsid w:val="00ee2c49"/>
    <w:basedOn w:val="Normal"/>
    <w:next w:val="Normal"/>
    <w:pPr>
      <w:keepNext/>
      <w:spacing w:before="120" w:after="280"/>
      <w:outlineLvl w:val="3"/>
    </w:pPr>
    <w:rPr>
      <w:rFonts w:ascii="Calibri" w:hAnsi="Calibri"/>
      <w:b/>
      <w:bCs/>
      <w:sz w:val="28"/>
      <w:szCs w:val="28"/>
    </w:rPr>
  </w:style>
  <w:style w:type="paragraph" w:styleId="Heading5">
    <w:name w:val="Heading 5"/>
    <w:uiPriority w:val="9"/>
    <w:qFormat/>
    <w:link w:val="Ttulo5Car"/>
    <w:rsid w:val="005422cc"/>
    <w:basedOn w:val="Normal"/>
    <w:next w:val="Normal"/>
    <w:pPr>
      <w:keepNext/>
      <w:outlineLvl w:val="4"/>
    </w:pPr>
    <w:rPr>
      <w:rFonts w:ascii="Times New Roman" w:hAnsi="Times New Roman"/>
      <w:b/>
      <w:i/>
      <w:sz w:val="16"/>
    </w:rPr>
  </w:style>
  <w:style w:type="paragraph" w:styleId="Heading6">
    <w:name w:val="Heading 6"/>
    <w:qFormat/>
    <w:link w:val="Ttulo6Car"/>
    <w:rsid w:val="005422cc"/>
    <w:basedOn w:val="Normal"/>
    <w:next w:val="Normal"/>
    <w:pPr>
      <w:keepNext/>
      <w:outlineLvl w:val="5"/>
    </w:pPr>
    <w:rPr>
      <w:b/>
      <w:bCs/>
    </w:rPr>
  </w:style>
  <w:style w:type="paragraph" w:styleId="Heading7">
    <w:name w:val="Heading 7"/>
    <w:uiPriority w:val="9"/>
    <w:qFormat/>
    <w:link w:val="Ttulo7Car"/>
    <w:rsid w:val="005422cc"/>
    <w:basedOn w:val="Normal"/>
    <w:next w:val="Normal"/>
    <w:pPr>
      <w:keepNext/>
      <w:jc w:val="center"/>
      <w:outlineLvl w:val="6"/>
    </w:pPr>
    <w:rPr>
      <w:b/>
      <w:bCs/>
      <w:sz w:val="56"/>
    </w:rPr>
  </w:style>
  <w:style w:type="paragraph" w:styleId="Heading8">
    <w:name w:val="Heading 8"/>
    <w:uiPriority w:val="9"/>
    <w:qFormat/>
    <w:link w:val="Ttulo8Car"/>
    <w:rsid w:val="005422cc"/>
    <w:basedOn w:val="Normal"/>
    <w:next w:val="Normal"/>
    <w:pPr>
      <w:keepNext/>
      <w:jc w:val="center"/>
      <w:outlineLvl w:val="7"/>
    </w:pPr>
    <w:rPr>
      <w:sz w:val="28"/>
    </w:rPr>
  </w:style>
  <w:style w:type="paragraph" w:styleId="Heading9">
    <w:name w:val="Heading 9"/>
    <w:uiPriority w:val="9"/>
    <w:qFormat/>
    <w:link w:val="Ttulo9Car"/>
    <w:rsid w:val="005422cc"/>
    <w:basedOn w:val="Normal"/>
    <w:next w:val="Normal"/>
    <w:pPr>
      <w:keepNext/>
      <w:jc w:val="both"/>
      <w:outlineLvl w:val="8"/>
    </w:pPr>
    <w:rPr>
      <w:b/>
      <w:bCs/>
      <w:lang w:val="es-MX"/>
    </w:rPr>
  </w:style>
  <w:style w:type="character" w:styleId="DefaultParagraphFont" w:default="1">
    <w:name w:val="Default Paragraph Font"/>
    <w:uiPriority w:val="1"/>
    <w:unhideWhenUsed/>
    <w:rPr/>
  </w:style>
  <w:style w:type="character" w:styleId="Ttulo1Car" w:customStyle="1">
    <w:name w:val="Título 1 Car"/>
    <w:uiPriority w:val="9"/>
    <w:link w:val="Ttulo1"/>
    <w:locked/>
    <w:rsid w:val="00ee2c49"/>
    <w:basedOn w:val="DefaultParagraphFont"/>
    <w:rPr>
      <w:rFonts w:ascii="Arial" w:hAnsi="Arial"/>
      <w:b/>
      <w:sz w:val="28"/>
      <w:lang w:val="es-ES" w:eastAsia="es-ES"/>
    </w:rPr>
  </w:style>
  <w:style w:type="character" w:styleId="Ttulo2Car" w:customStyle="1">
    <w:name w:val="Título 2 Car"/>
    <w:uiPriority w:val="9"/>
    <w:link w:val="Ttulo2"/>
    <w:locked/>
    <w:rsid w:val="00db0bb3"/>
    <w:basedOn w:val="DefaultParagraphFont"/>
    <w:rPr>
      <w:rFonts w:ascii="Arial" w:hAnsi="Arial" w:cs="Times New Roman"/>
      <w:b/>
      <w:i/>
      <w:sz w:val="24"/>
      <w:lang w:val="es-ES" w:eastAsia="es-ES"/>
    </w:rPr>
  </w:style>
  <w:style w:type="character" w:styleId="Ttulo3Car" w:customStyle="1">
    <w:name w:val="Título 3 Car"/>
    <w:uiPriority w:val="9"/>
    <w:link w:val="Ttulo3"/>
    <w:locked/>
    <w:rsid w:val="00594078"/>
    <w:basedOn w:val="DefaultParagraphFont"/>
    <w:rPr>
      <w:rFonts w:ascii="Arial" w:hAnsi="Arial"/>
      <w:sz w:val="24"/>
      <w:lang w:val="es-ES" w:eastAsia="es-ES"/>
    </w:rPr>
  </w:style>
  <w:style w:type="character" w:styleId="Ttulo4Car" w:customStyle="1">
    <w:name w:val="Título 4 Car"/>
    <w:link w:val="Ttulo4"/>
    <w:locked/>
    <w:rsid w:val="00ee2c49"/>
    <w:basedOn w:val="DefaultParagraphFont"/>
    <w:rPr>
      <w:rFonts w:ascii="Calibri" w:hAnsi="Calibri"/>
      <w:b/>
      <w:sz w:val="28"/>
      <w:lang w:val="es-ES" w:eastAsia="es-ES"/>
    </w:rPr>
  </w:style>
  <w:style w:type="character" w:styleId="Ttulo5Car" w:customStyle="1">
    <w:name w:val="Título 5 Car"/>
    <w:uiPriority w:val="9"/>
    <w:semiHidden/>
    <w:link w:val="Ttulo5"/>
    <w:rsid w:val="00a203ca"/>
    <w:basedOn w:val="DefaultParagraphFont"/>
    <w:rPr>
      <w:rFonts w:ascii="Calibri" w:hAnsi="Calibri" w:eastAsia="Times New Roman" w:cs="Times New Roman"/>
      <w:b/>
      <w:bCs/>
      <w:i/>
      <w:iCs/>
      <w:sz w:val="26"/>
      <w:szCs w:val="26"/>
      <w:lang w:val="es-ES" w:eastAsia="es-ES"/>
    </w:rPr>
  </w:style>
  <w:style w:type="character" w:styleId="Ttulo6Car" w:customStyle="1">
    <w:name w:val="Título 6 Car"/>
    <w:link w:val="Ttulo6"/>
    <w:locked/>
    <w:rsid w:val="00163a13"/>
    <w:basedOn w:val="DefaultParagraphFont"/>
    <w:rPr>
      <w:rFonts w:ascii="Arial" w:hAnsi="Arial"/>
      <w:b/>
      <w:lang w:val="es-ES" w:eastAsia="es-ES"/>
    </w:rPr>
  </w:style>
  <w:style w:type="character" w:styleId="Ttulo7Car" w:customStyle="1">
    <w:name w:val="Título 7 Car"/>
    <w:uiPriority w:val="9"/>
    <w:semiHidden/>
    <w:link w:val="Ttulo7"/>
    <w:rsid w:val="00a203ca"/>
    <w:basedOn w:val="DefaultParagraphFont"/>
    <w:rPr>
      <w:rFonts w:ascii="Calibri" w:hAnsi="Calibri" w:eastAsia="Times New Roman" w:cs="Times New Roman"/>
      <w:sz w:val="24"/>
      <w:szCs w:val="24"/>
      <w:lang w:val="es-ES" w:eastAsia="es-ES"/>
    </w:rPr>
  </w:style>
  <w:style w:type="character" w:styleId="Ttulo8Car" w:customStyle="1">
    <w:name w:val="Título 8 Car"/>
    <w:uiPriority w:val="9"/>
    <w:semiHidden/>
    <w:link w:val="Ttulo8"/>
    <w:rsid w:val="00a203ca"/>
    <w:basedOn w:val="DefaultParagraphFont"/>
    <w:rPr>
      <w:rFonts w:ascii="Calibri" w:hAnsi="Calibri" w:eastAsia="Times New Roman" w:cs="Times New Roman"/>
      <w:i/>
      <w:iCs/>
      <w:sz w:val="24"/>
      <w:szCs w:val="24"/>
      <w:lang w:val="es-ES" w:eastAsia="es-ES"/>
    </w:rPr>
  </w:style>
  <w:style w:type="character" w:styleId="Ttulo9Car" w:customStyle="1">
    <w:name w:val="Título 9 Car"/>
    <w:uiPriority w:val="9"/>
    <w:semiHidden/>
    <w:link w:val="Ttulo9"/>
    <w:rsid w:val="00a203ca"/>
    <w:basedOn w:val="DefaultParagraphFont"/>
    <w:rPr>
      <w:rFonts w:ascii="Cambria" w:hAnsi="Cambria" w:eastAsia="Times New Roman" w:cs="Times New Roman"/>
      <w:sz w:val="22"/>
      <w:szCs w:val="22"/>
      <w:lang w:val="es-ES" w:eastAsia="es-ES"/>
    </w:rPr>
  </w:style>
  <w:style w:type="character" w:styleId="EncabezadoCar" w:customStyle="1">
    <w:name w:val="Encabezado Car"/>
    <w:uiPriority w:val="99"/>
    <w:semiHidden/>
    <w:link w:val="Encabezado"/>
    <w:rsid w:val="00a203ca"/>
    <w:basedOn w:val="DefaultParagraphFont"/>
    <w:rPr>
      <w:rFonts w:ascii="Arial" w:hAnsi="Arial"/>
      <w:lang w:val="es-ES" w:eastAsia="es-ES"/>
    </w:rPr>
  </w:style>
  <w:style w:type="character" w:styleId="PiedepginaCar" w:customStyle="1">
    <w:name w:val="Pie de página Car"/>
    <w:uiPriority w:val="99"/>
    <w:semiHidden/>
    <w:link w:val="Piedepgina"/>
    <w:rsid w:val="00a203ca"/>
    <w:basedOn w:val="DefaultParagraphFont"/>
    <w:rPr>
      <w:rFonts w:ascii="Arial" w:hAnsi="Arial"/>
      <w:lang w:val="es-ES" w:eastAsia="es-ES"/>
    </w:rPr>
  </w:style>
  <w:style w:type="character" w:styleId="Pagenumber">
    <w:name w:val="page number"/>
    <w:uiPriority w:val="99"/>
    <w:rsid w:val="005422cc"/>
    <w:basedOn w:val="DefaultParagraphFont"/>
    <w:rPr>
      <w:rFonts w:cs="Times New Roman"/>
    </w:rPr>
  </w:style>
  <w:style w:type="character" w:styleId="InternetLink">
    <w:name w:val="Internet Link"/>
    <w:uiPriority w:val="99"/>
    <w:rsid w:val="005422cc"/>
    <w:basedOn w:val="DefaultParagraphFont"/>
    <w:rPr>
      <w:rFonts w:cs="Times New Roman"/>
      <w:color w:val="0000FF"/>
      <w:u w:val="single"/>
      <w:lang w:val="zxx" w:eastAsia="zxx" w:bidi="zxx"/>
    </w:rPr>
  </w:style>
  <w:style w:type="character" w:styleId="MapadeldocumentoCar" w:customStyle="1">
    <w:name w:val="Mapa del documento Car"/>
    <w:uiPriority w:val="99"/>
    <w:semiHidden/>
    <w:link w:val="Mapadeldocumento"/>
    <w:rsid w:val="00a203ca"/>
    <w:basedOn w:val="DefaultParagraphFont"/>
    <w:rPr>
      <w:sz w:val="0"/>
      <w:szCs w:val="0"/>
      <w:lang w:val="es-ES" w:eastAsia="es-ES"/>
    </w:rPr>
  </w:style>
  <w:style w:type="character" w:styleId="SangradetextonormalCar" w:customStyle="1">
    <w:name w:val="Sangría de texto normal Car"/>
    <w:uiPriority w:val="99"/>
    <w:semiHidden/>
    <w:link w:val="Sangradetextonormal"/>
    <w:rsid w:val="00a203ca"/>
    <w:basedOn w:val="DefaultParagraphFont"/>
    <w:rPr>
      <w:rFonts w:ascii="Arial" w:hAnsi="Arial"/>
      <w:lang w:val="es-ES" w:eastAsia="es-ES"/>
    </w:rPr>
  </w:style>
  <w:style w:type="character" w:styleId="Sangra2detindependienteCar" w:customStyle="1">
    <w:name w:val="Sangría 2 de t. independiente Car"/>
    <w:uiPriority w:val="99"/>
    <w:semiHidden/>
    <w:link w:val="Sangra2detindependiente"/>
    <w:rsid w:val="00a203ca"/>
    <w:basedOn w:val="DefaultParagraphFont"/>
    <w:rPr>
      <w:rFonts w:ascii="Arial" w:hAnsi="Arial"/>
      <w:lang w:val="es-ES" w:eastAsia="es-ES"/>
    </w:rPr>
  </w:style>
  <w:style w:type="character" w:styleId="Sangra3detindependienteCar" w:customStyle="1">
    <w:name w:val="Sangría 3 de t. independiente Car"/>
    <w:uiPriority w:val="99"/>
    <w:semiHidden/>
    <w:link w:val="Sangra3detindependiente"/>
    <w:rsid w:val="00a203ca"/>
    <w:basedOn w:val="DefaultParagraphFont"/>
    <w:rPr>
      <w:rFonts w:ascii="Arial" w:hAnsi="Arial"/>
      <w:sz w:val="16"/>
      <w:szCs w:val="16"/>
      <w:lang w:val="es-ES" w:eastAsia="es-ES"/>
    </w:rPr>
  </w:style>
  <w:style w:type="character" w:styleId="TextoindependienteCar" w:customStyle="1">
    <w:name w:val="Texto independiente Car"/>
    <w:uiPriority w:val="99"/>
    <w:semiHidden/>
    <w:link w:val="Textoindependiente"/>
    <w:rsid w:val="00a203ca"/>
    <w:basedOn w:val="DefaultParagraphFont"/>
    <w:rPr>
      <w:rFonts w:ascii="Arial" w:hAnsi="Arial"/>
      <w:lang w:val="es-ES" w:eastAsia="es-ES"/>
    </w:rPr>
  </w:style>
  <w:style w:type="character" w:styleId="Textoindependiente2Car" w:customStyle="1">
    <w:name w:val="Texto independiente 2 Car"/>
    <w:uiPriority w:val="99"/>
    <w:semiHidden/>
    <w:link w:val="Textoindependiente2"/>
    <w:rsid w:val="00a203ca"/>
    <w:basedOn w:val="DefaultParagraphFont"/>
    <w:rPr>
      <w:rFonts w:ascii="Arial" w:hAnsi="Arial"/>
      <w:lang w:val="es-ES" w:eastAsia="es-ES"/>
    </w:rPr>
  </w:style>
  <w:style w:type="character" w:styleId="FollowedHyperlink">
    <w:name w:val="FollowedHyperlink"/>
    <w:uiPriority w:val="99"/>
    <w:rsid w:val="005422cc"/>
    <w:basedOn w:val="DefaultParagraphFont"/>
    <w:rPr>
      <w:rFonts w:cs="Times New Roman"/>
      <w:color w:val="800080"/>
      <w:u w:val="single"/>
    </w:rPr>
  </w:style>
  <w:style w:type="character" w:styleId="Textoindependiente3Car" w:customStyle="1">
    <w:name w:val="Texto independiente 3 Car"/>
    <w:uiPriority w:val="99"/>
    <w:semiHidden/>
    <w:link w:val="Textoindependiente3"/>
    <w:rsid w:val="00a203ca"/>
    <w:basedOn w:val="DefaultParagraphFont"/>
    <w:rPr>
      <w:rFonts w:ascii="Arial" w:hAnsi="Arial"/>
      <w:sz w:val="16"/>
      <w:szCs w:val="16"/>
      <w:lang w:val="es-ES" w:eastAsia="es-ES"/>
    </w:rPr>
  </w:style>
  <w:style w:type="character" w:styleId="TextosinformatoCar" w:customStyle="1">
    <w:name w:val="Texto sin formato Car"/>
    <w:link w:val="Textosinformato"/>
    <w:locked/>
    <w:rsid w:val="00ef1698"/>
    <w:basedOn w:val="DefaultParagraphFont"/>
    <w:rPr>
      <w:rFonts w:ascii="Courier New" w:hAnsi="Courier New" w:cs="Tahoma"/>
      <w:lang w:val="es-ES" w:eastAsia="es-ES"/>
    </w:rPr>
  </w:style>
  <w:style w:type="character" w:styleId="TextodegloboCar" w:customStyle="1">
    <w:name w:val="Texto de globo Car"/>
    <w:uiPriority w:val="99"/>
    <w:semiHidden/>
    <w:link w:val="Textodeglobo"/>
    <w:rsid w:val="00a203ca"/>
    <w:basedOn w:val="DefaultParagraphFont"/>
    <w:rPr>
      <w:sz w:val="0"/>
      <w:szCs w:val="0"/>
      <w:lang w:val="es-ES" w:eastAsia="es-ES"/>
    </w:rPr>
  </w:style>
  <w:style w:type="character" w:styleId="TextonotapieCar" w:customStyle="1">
    <w:name w:val="Texto nota pie Car"/>
    <w:uiPriority w:val="99"/>
    <w:link w:val="Textonotapie"/>
    <w:locked/>
    <w:rsid w:val="00370d00"/>
    <w:basedOn w:val="DefaultParagraphFont"/>
    <w:rPr>
      <w:rFonts w:ascii="Calibri" w:hAnsi="Calibri" w:cs="Times New Roman"/>
      <w:lang w:val="es-ES" w:eastAsia="en-US"/>
    </w:rPr>
  </w:style>
  <w:style w:type="character" w:styleId="SubtleEmphasis">
    <w:name w:val="Subtle Emphasis"/>
    <w:uiPriority w:val="19"/>
    <w:qFormat/>
    <w:rsid w:val="00370d00"/>
    <w:basedOn w:val="DefaultParagraphFont"/>
    <w:rPr>
      <w:rFonts w:eastAsia="Times New Roman"/>
      <w:i/>
      <w:color w:val="808080"/>
      <w:sz w:val="22"/>
      <w:lang w:val="es-ES"/>
    </w:rPr>
  </w:style>
  <w:style w:type="character" w:styleId="Footnotereference">
    <w:name w:val="footnote reference"/>
    <w:uiPriority w:val="99"/>
    <w:rsid w:val="00370d00"/>
    <w:basedOn w:val="DefaultParagraphFont"/>
    <w:rPr>
      <w:rFonts w:cs="Times New Roman"/>
      <w:vertAlign w:val="superscript"/>
    </w:rPr>
  </w:style>
  <w:style w:type="character" w:styleId="TtuloCar" w:customStyle="1">
    <w:name w:val="Título Car"/>
    <w:uiPriority w:val="10"/>
    <w:link w:val="Ttulo"/>
    <w:locked/>
    <w:rsid w:val="008c3105"/>
    <w:basedOn w:val="DefaultParagraphFont"/>
    <w:rPr>
      <w:rFonts w:ascii="Cambria" w:hAnsi="Cambria" w:cs="Times New Roman"/>
      <w:b/>
      <w:bCs/>
      <w:sz w:val="32"/>
      <w:szCs w:val="32"/>
      <w:lang w:val="es-ES" w:eastAsia="es-ES"/>
    </w:rPr>
  </w:style>
  <w:style w:type="character" w:styleId="SubttuloCar" w:customStyle="1">
    <w:name w:val="Subtítulo Car"/>
    <w:uiPriority w:val="11"/>
    <w:link w:val="Subttulo"/>
    <w:locked/>
    <w:rsid w:val="00c266cc"/>
    <w:basedOn w:val="DefaultParagraphFont"/>
    <w:rPr>
      <w:rFonts w:ascii="Cambria" w:hAnsi="Cambria" w:cs="Times New Roman"/>
      <w:sz w:val="24"/>
      <w:szCs w:val="24"/>
      <w:lang w:val="es-ES" w:eastAsia="es-ES"/>
    </w:rPr>
  </w:style>
  <w:style w:type="character" w:styleId="ListLabel1">
    <w:name w:val="ListLabel 1"/>
    <w:rPr>
      <w:rFonts w:cs="Times New Roman"/>
    </w:rPr>
  </w:style>
  <w:style w:type="character" w:styleId="ListLabel2">
    <w:name w:val="ListLabel 2"/>
    <w:rPr>
      <w:rFonts w:cs="Courier New"/>
    </w:rPr>
  </w:style>
  <w:style w:type="character" w:styleId="FootnoteCharacters">
    <w:name w:val="Footnote Character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uiPriority w:val="99"/>
    <w:link w:val="TextoindependienteCar"/>
    <w:rsid w:val="005422cc"/>
    <w:basedOn w:val="Normal"/>
    <w:pPr>
      <w:spacing w:lineRule="auto" w:line="288" w:before="120" w:after="280"/>
      <w:jc w:val="both"/>
    </w:pPr>
    <w:rPr>
      <w:rFonts w:eastAsia="MS Mincho"/>
      <w:b/>
      <w:sz w:val="32"/>
      <w:lang w:val="es-MX"/>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link w:val="EncabezadoCar"/>
    <w:rsid w:val="005422cc"/>
    <w:basedOn w:val="Normal"/>
    <w:pPr>
      <w:tabs>
        <w:tab w:val="center" w:pos="4419" w:leader="none"/>
        <w:tab w:val="right" w:pos="8838" w:leader="none"/>
      </w:tabs>
    </w:pPr>
    <w:rPr/>
  </w:style>
  <w:style w:type="paragraph" w:styleId="Footer">
    <w:name w:val="Footer"/>
    <w:uiPriority w:val="99"/>
    <w:link w:val="PiedepginaCar"/>
    <w:rsid w:val="005422cc"/>
    <w:basedOn w:val="Normal"/>
    <w:pPr>
      <w:tabs>
        <w:tab w:val="center" w:pos="4419" w:leader="none"/>
        <w:tab w:val="right" w:pos="8838" w:leader="none"/>
      </w:tabs>
    </w:pPr>
    <w:rPr/>
  </w:style>
  <w:style w:type="paragraph" w:styleId="DocumentMap">
    <w:name w:val="Document Map"/>
    <w:uiPriority w:val="99"/>
    <w:semiHidden/>
    <w:link w:val="MapadeldocumentoCar"/>
    <w:rsid w:val="005422cc"/>
    <w:basedOn w:val="Normal"/>
    <w:pPr>
      <w:shd w:fill="000080" w:val="clear"/>
    </w:pPr>
    <w:rPr>
      <w:rFonts w:ascii="Tahoma" w:hAnsi="Tahoma"/>
    </w:rPr>
  </w:style>
  <w:style w:type="paragraph" w:styleId="TextBodyIndent">
    <w:name w:val="Text Body Indent"/>
    <w:uiPriority w:val="99"/>
    <w:link w:val="SangradetextonormalCar"/>
    <w:rsid w:val="005422cc"/>
    <w:basedOn w:val="Normal"/>
    <w:pPr>
      <w:ind w:left="1416" w:right="0" w:hanging="0"/>
    </w:pPr>
    <w:rPr>
      <w:lang w:val="es-MX"/>
    </w:rPr>
  </w:style>
  <w:style w:type="paragraph" w:styleId="BodyTextIndent2">
    <w:name w:val="Body Text Indent 2"/>
    <w:uiPriority w:val="99"/>
    <w:link w:val="Sangra2detindependienteCar"/>
    <w:rsid w:val="005422cc"/>
    <w:basedOn w:val="Normal"/>
    <w:pPr>
      <w:ind w:left="708" w:right="0" w:hanging="0"/>
    </w:pPr>
    <w:rPr/>
  </w:style>
  <w:style w:type="paragraph" w:styleId="BodyTextIndent3">
    <w:name w:val="Body Text Indent 3"/>
    <w:uiPriority w:val="99"/>
    <w:link w:val="Sangra3detindependienteCar"/>
    <w:rsid w:val="005422cc"/>
    <w:basedOn w:val="Normal"/>
    <w:pPr>
      <w:ind w:left="1080" w:right="0" w:hanging="0"/>
    </w:pPr>
    <w:rPr>
      <w:sz w:val="16"/>
    </w:rPr>
  </w:style>
  <w:style w:type="paragraph" w:styleId="BodyText2">
    <w:name w:val="Body Text 2"/>
    <w:uiPriority w:val="99"/>
    <w:link w:val="Textoindependiente2Car"/>
    <w:rsid w:val="005422cc"/>
    <w:basedOn w:val="Normal"/>
    <w:next w:val="Normal"/>
    <w:pPr>
      <w:spacing w:before="120" w:after="280"/>
      <w:ind w:left="360" w:right="0" w:hanging="0"/>
    </w:pPr>
    <w:rPr/>
  </w:style>
  <w:style w:type="paragraph" w:styleId="Index1">
    <w:name w:val="index 1"/>
    <w:uiPriority w:val="99"/>
    <w:semiHidden/>
    <w:rsid w:val="005422cc"/>
    <w:basedOn w:val="Normal"/>
    <w:next w:val="Normal"/>
    <w:autoRedefine/>
    <w:pPr>
      <w:ind w:left="200" w:right="0" w:hanging="200"/>
    </w:pPr>
    <w:rPr/>
  </w:style>
  <w:style w:type="paragraph" w:styleId="Index2">
    <w:name w:val="index 2"/>
    <w:uiPriority w:val="99"/>
    <w:semiHidden/>
    <w:rsid w:val="005422cc"/>
    <w:basedOn w:val="Normal"/>
    <w:next w:val="Normal"/>
    <w:autoRedefine/>
    <w:pPr>
      <w:ind w:left="400" w:right="0" w:hanging="200"/>
    </w:pPr>
    <w:rPr/>
  </w:style>
  <w:style w:type="paragraph" w:styleId="Index3">
    <w:name w:val="index 3"/>
    <w:uiPriority w:val="99"/>
    <w:semiHidden/>
    <w:rsid w:val="005422cc"/>
    <w:basedOn w:val="Normal"/>
    <w:next w:val="Normal"/>
    <w:autoRedefine/>
    <w:pPr>
      <w:ind w:left="600" w:right="0" w:hanging="200"/>
    </w:pPr>
    <w:rPr/>
  </w:style>
  <w:style w:type="paragraph" w:styleId="Index4">
    <w:name w:val="index 4"/>
    <w:uiPriority w:val="99"/>
    <w:semiHidden/>
    <w:rsid w:val="005422cc"/>
    <w:basedOn w:val="Normal"/>
    <w:next w:val="Normal"/>
    <w:autoRedefine/>
    <w:pPr>
      <w:ind w:left="800" w:right="0" w:hanging="200"/>
    </w:pPr>
    <w:rPr/>
  </w:style>
  <w:style w:type="paragraph" w:styleId="Index5">
    <w:name w:val="index 5"/>
    <w:uiPriority w:val="99"/>
    <w:semiHidden/>
    <w:rsid w:val="005422cc"/>
    <w:basedOn w:val="Normal"/>
    <w:next w:val="Normal"/>
    <w:autoRedefine/>
    <w:pPr>
      <w:ind w:left="1000" w:right="0" w:hanging="200"/>
    </w:pPr>
    <w:rPr/>
  </w:style>
  <w:style w:type="paragraph" w:styleId="Index6">
    <w:name w:val="index 6"/>
    <w:uiPriority w:val="99"/>
    <w:semiHidden/>
    <w:rsid w:val="005422cc"/>
    <w:basedOn w:val="Normal"/>
    <w:next w:val="Normal"/>
    <w:autoRedefine/>
    <w:pPr>
      <w:ind w:left="1200" w:right="0" w:hanging="200"/>
    </w:pPr>
    <w:rPr/>
  </w:style>
  <w:style w:type="paragraph" w:styleId="Index7">
    <w:name w:val="index 7"/>
    <w:uiPriority w:val="99"/>
    <w:semiHidden/>
    <w:rsid w:val="005422cc"/>
    <w:basedOn w:val="Normal"/>
    <w:next w:val="Normal"/>
    <w:autoRedefine/>
    <w:pPr>
      <w:ind w:left="1400" w:right="0" w:hanging="200"/>
    </w:pPr>
    <w:rPr/>
  </w:style>
  <w:style w:type="paragraph" w:styleId="Index8">
    <w:name w:val="index 8"/>
    <w:uiPriority w:val="99"/>
    <w:semiHidden/>
    <w:rsid w:val="005422cc"/>
    <w:basedOn w:val="Normal"/>
    <w:next w:val="Normal"/>
    <w:autoRedefine/>
    <w:pPr>
      <w:ind w:left="1600" w:right="0" w:hanging="200"/>
    </w:pPr>
    <w:rPr/>
  </w:style>
  <w:style w:type="paragraph" w:styleId="Index9">
    <w:name w:val="index 9"/>
    <w:uiPriority w:val="99"/>
    <w:semiHidden/>
    <w:rsid w:val="005422cc"/>
    <w:basedOn w:val="Normal"/>
    <w:next w:val="Normal"/>
    <w:autoRedefine/>
    <w:pPr>
      <w:ind w:left="1800" w:right="0" w:hanging="200"/>
    </w:pPr>
    <w:rPr/>
  </w:style>
  <w:style w:type="paragraph" w:styleId="Indexheading">
    <w:name w:val="index heading"/>
    <w:uiPriority w:val="99"/>
    <w:semiHidden/>
    <w:rsid w:val="005422cc"/>
    <w:basedOn w:val="Normal"/>
    <w:pPr/>
    <w:rPr/>
  </w:style>
  <w:style w:type="paragraph" w:styleId="Contents1">
    <w:name w:val="Contents 1"/>
    <w:uiPriority w:val="39"/>
    <w:qFormat/>
    <w:rsid w:val="00fe6ccb"/>
    <w:basedOn w:val="Normal"/>
    <w:next w:val="Normal"/>
    <w:autoRedefine/>
    <w:pPr>
      <w:tabs>
        <w:tab w:val="right" w:pos="9019" w:leader="dot"/>
      </w:tabs>
    </w:pPr>
    <w:rPr>
      <w:rFonts w:eastAsia="MS Mincho" w:cs="Arial"/>
      <w:b/>
      <w:bCs/>
      <w:i/>
      <w:iCs/>
    </w:rPr>
  </w:style>
  <w:style w:type="paragraph" w:styleId="Contents2">
    <w:name w:val="Contents 2"/>
    <w:uiPriority w:val="39"/>
    <w:qFormat/>
    <w:rsid w:val="005422cc"/>
    <w:basedOn w:val="Normal"/>
    <w:next w:val="Normal"/>
    <w:autoRedefine/>
    <w:pPr>
      <w:ind w:left="200" w:right="0" w:hanging="0"/>
    </w:pPr>
    <w:rPr/>
  </w:style>
  <w:style w:type="paragraph" w:styleId="Contents3">
    <w:name w:val="Contents 3"/>
    <w:uiPriority w:val="39"/>
    <w:qFormat/>
    <w:rsid w:val="005422cc"/>
    <w:basedOn w:val="Normal"/>
    <w:next w:val="Normal"/>
    <w:autoRedefine/>
    <w:pPr>
      <w:ind w:left="400" w:right="0" w:hanging="0"/>
    </w:pPr>
    <w:rPr/>
  </w:style>
  <w:style w:type="paragraph" w:styleId="Contents4">
    <w:name w:val="Contents 4"/>
    <w:uiPriority w:val="39"/>
    <w:rsid w:val="005422cc"/>
    <w:basedOn w:val="Normal"/>
    <w:next w:val="Normal"/>
    <w:autoRedefine/>
    <w:pPr>
      <w:ind w:left="600" w:right="0" w:hanging="0"/>
    </w:pPr>
    <w:rPr/>
  </w:style>
  <w:style w:type="paragraph" w:styleId="Contents5">
    <w:name w:val="Contents 5"/>
    <w:uiPriority w:val="39"/>
    <w:semiHidden/>
    <w:rsid w:val="005422cc"/>
    <w:basedOn w:val="Normal"/>
    <w:next w:val="Normal"/>
    <w:autoRedefine/>
    <w:pPr>
      <w:ind w:left="800" w:right="0" w:hanging="0"/>
    </w:pPr>
    <w:rPr/>
  </w:style>
  <w:style w:type="paragraph" w:styleId="Contents6">
    <w:name w:val="Contents 6"/>
    <w:uiPriority w:val="39"/>
    <w:semiHidden/>
    <w:rsid w:val="005422cc"/>
    <w:basedOn w:val="Normal"/>
    <w:next w:val="Normal"/>
    <w:autoRedefine/>
    <w:pPr>
      <w:ind w:left="1000" w:right="0" w:hanging="0"/>
    </w:pPr>
    <w:rPr/>
  </w:style>
  <w:style w:type="paragraph" w:styleId="Contents7">
    <w:name w:val="Contents 7"/>
    <w:uiPriority w:val="39"/>
    <w:semiHidden/>
    <w:rsid w:val="005422cc"/>
    <w:basedOn w:val="Normal"/>
    <w:next w:val="Normal"/>
    <w:autoRedefine/>
    <w:pPr>
      <w:ind w:left="1200" w:right="0" w:hanging="0"/>
    </w:pPr>
    <w:rPr/>
  </w:style>
  <w:style w:type="paragraph" w:styleId="Contents8">
    <w:name w:val="Contents 8"/>
    <w:uiPriority w:val="39"/>
    <w:semiHidden/>
    <w:rsid w:val="005422cc"/>
    <w:basedOn w:val="Normal"/>
    <w:next w:val="Normal"/>
    <w:autoRedefine/>
    <w:pPr>
      <w:ind w:left="1400" w:right="0" w:hanging="0"/>
    </w:pPr>
    <w:rPr/>
  </w:style>
  <w:style w:type="paragraph" w:styleId="Contents9">
    <w:name w:val="Contents 9"/>
    <w:uiPriority w:val="39"/>
    <w:semiHidden/>
    <w:rsid w:val="005422cc"/>
    <w:basedOn w:val="Normal"/>
    <w:next w:val="Normal"/>
    <w:autoRedefine/>
    <w:pPr>
      <w:ind w:left="1600" w:right="0" w:hanging="0"/>
    </w:pPr>
    <w:rPr/>
  </w:style>
  <w:style w:type="paragraph" w:styleId="BodyText3">
    <w:name w:val="Body Text 3"/>
    <w:uiPriority w:val="99"/>
    <w:link w:val="Textoindependiente3Car"/>
    <w:rsid w:val="005422cc"/>
    <w:basedOn w:val="Normal"/>
    <w:pPr>
      <w:jc w:val="both"/>
    </w:pPr>
    <w:rPr>
      <w:rFonts w:ascii="Courier New" w:hAnsi="Courier New"/>
      <w:b/>
      <w:bCs/>
      <w:sz w:val="18"/>
      <w:lang w:val="es-AR"/>
    </w:rPr>
  </w:style>
  <w:style w:type="paragraph" w:styleId="PlainText">
    <w:name w:val="Plain Text"/>
    <w:link w:val="TextosinformatoCar"/>
    <w:rsid w:val="005422cc"/>
    <w:basedOn w:val="Normal"/>
    <w:pPr/>
    <w:rPr>
      <w:rFonts w:ascii="Courier New" w:hAnsi="Courier New" w:cs="Tahoma"/>
    </w:rPr>
  </w:style>
  <w:style w:type="paragraph" w:styleId="Xl24" w:customStyle="1">
    <w:name w:val="xl24"/>
    <w:rsid w:val="005422cc"/>
    <w:basedOn w:val="Normal"/>
    <w:pPr>
      <w:pBdr>
        <w:top w:val="nil"/>
        <w:left w:val="single" w:sz="4" w:space="0" w:color="00000A"/>
        <w:bottom w:val="single" w:sz="4" w:space="0" w:color="00000A"/>
        <w:right w:val="nil"/>
      </w:pBdr>
      <w:shd w:fill="CCFFCC" w:val="clear"/>
      <w:jc w:val="center"/>
    </w:pPr>
    <w:rPr>
      <w:rFonts w:ascii="Times New Roman" w:hAnsi="Times New Roman"/>
      <w:sz w:val="24"/>
      <w:szCs w:val="24"/>
    </w:rPr>
  </w:style>
  <w:style w:type="paragraph" w:styleId="Xl25" w:customStyle="1">
    <w:name w:val="xl25"/>
    <w:rsid w:val="005422cc"/>
    <w:basedOn w:val="Normal"/>
    <w:pPr>
      <w:pBdr>
        <w:top w:val="nil"/>
        <w:left w:val="single" w:sz="4" w:space="0" w:color="00000A"/>
        <w:bottom w:val="single" w:sz="4" w:space="0" w:color="00000A"/>
        <w:right w:val="nil"/>
      </w:pBdr>
      <w:shd w:fill="CCFFCC" w:val="clear"/>
    </w:pPr>
    <w:rPr>
      <w:rFonts w:ascii="Times New Roman" w:hAnsi="Times New Roman"/>
      <w:sz w:val="24"/>
      <w:szCs w:val="24"/>
    </w:rPr>
  </w:style>
  <w:style w:type="paragraph" w:styleId="Xl26" w:customStyle="1">
    <w:name w:val="xl26"/>
    <w:rsid w:val="005422cc"/>
    <w:basedOn w:val="Normal"/>
    <w:pPr>
      <w:pBdr>
        <w:top w:val="nil"/>
        <w:left w:val="single" w:sz="4" w:space="0" w:color="00000A"/>
        <w:bottom w:val="single" w:sz="4" w:space="0" w:color="00000A"/>
        <w:right w:val="nil"/>
      </w:pBdr>
      <w:shd w:fill="FFFF99" w:val="clear"/>
      <w:jc w:val="center"/>
    </w:pPr>
    <w:rPr>
      <w:rFonts w:ascii="Times New Roman" w:hAnsi="Times New Roman"/>
      <w:sz w:val="24"/>
      <w:szCs w:val="24"/>
    </w:rPr>
  </w:style>
  <w:style w:type="paragraph" w:styleId="Xl27" w:customStyle="1">
    <w:name w:val="xl27"/>
    <w:rsid w:val="005422cc"/>
    <w:basedOn w:val="Normal"/>
    <w:pPr>
      <w:pBdr>
        <w:top w:val="nil"/>
        <w:left w:val="single" w:sz="4" w:space="0" w:color="00000A"/>
        <w:bottom w:val="single" w:sz="4" w:space="0" w:color="00000A"/>
        <w:right w:val="nil"/>
      </w:pBdr>
      <w:shd w:fill="FFFF99" w:val="clear"/>
    </w:pPr>
    <w:rPr>
      <w:rFonts w:ascii="Times New Roman" w:hAnsi="Times New Roman"/>
      <w:sz w:val="24"/>
      <w:szCs w:val="24"/>
    </w:rPr>
  </w:style>
  <w:style w:type="paragraph" w:styleId="Xl28" w:customStyle="1">
    <w:name w:val="xl28"/>
    <w:rsid w:val="005422cc"/>
    <w:basedOn w:val="Normal"/>
    <w:pPr>
      <w:pBdr>
        <w:top w:val="nil"/>
        <w:left w:val="single" w:sz="4" w:space="0" w:color="00000A"/>
        <w:bottom w:val="single" w:sz="4" w:space="0" w:color="00000A"/>
        <w:right w:val="nil"/>
      </w:pBdr>
      <w:shd w:fill="FF99CC" w:val="clear"/>
      <w:jc w:val="center"/>
    </w:pPr>
    <w:rPr>
      <w:rFonts w:ascii="Times New Roman" w:hAnsi="Times New Roman"/>
      <w:sz w:val="24"/>
      <w:szCs w:val="24"/>
    </w:rPr>
  </w:style>
  <w:style w:type="paragraph" w:styleId="Xl29" w:customStyle="1">
    <w:name w:val="xl29"/>
    <w:rsid w:val="005422cc"/>
    <w:basedOn w:val="Normal"/>
    <w:pPr>
      <w:pBdr>
        <w:top w:val="nil"/>
        <w:left w:val="single" w:sz="4" w:space="0" w:color="00000A"/>
        <w:bottom w:val="single" w:sz="4" w:space="0" w:color="00000A"/>
        <w:right w:val="nil"/>
      </w:pBdr>
      <w:shd w:fill="FF99CC" w:val="clear"/>
    </w:pPr>
    <w:rPr>
      <w:rFonts w:ascii="Times New Roman" w:hAnsi="Times New Roman"/>
      <w:sz w:val="24"/>
      <w:szCs w:val="24"/>
    </w:rPr>
  </w:style>
  <w:style w:type="paragraph" w:styleId="Xl30" w:customStyle="1">
    <w:name w:val="xl30"/>
    <w:rsid w:val="005422cc"/>
    <w:basedOn w:val="Normal"/>
    <w:pPr>
      <w:pBdr>
        <w:top w:val="nil"/>
        <w:left w:val="single" w:sz="4" w:space="0" w:color="00000A"/>
        <w:bottom w:val="single" w:sz="4" w:space="0" w:color="00000A"/>
        <w:right w:val="nil"/>
      </w:pBdr>
      <w:shd w:fill="CCFFFF" w:val="clear"/>
      <w:jc w:val="center"/>
    </w:pPr>
    <w:rPr>
      <w:rFonts w:ascii="Times New Roman" w:hAnsi="Times New Roman"/>
      <w:sz w:val="24"/>
      <w:szCs w:val="24"/>
    </w:rPr>
  </w:style>
  <w:style w:type="paragraph" w:styleId="Xl31" w:customStyle="1">
    <w:name w:val="xl31"/>
    <w:rsid w:val="005422cc"/>
    <w:basedOn w:val="Normal"/>
    <w:pPr>
      <w:pBdr>
        <w:top w:val="nil"/>
        <w:left w:val="single" w:sz="4" w:space="0" w:color="00000A"/>
        <w:bottom w:val="single" w:sz="4" w:space="0" w:color="00000A"/>
        <w:right w:val="nil"/>
      </w:pBdr>
      <w:shd w:fill="CCFFFF" w:val="clear"/>
    </w:pPr>
    <w:rPr>
      <w:rFonts w:ascii="Times New Roman" w:hAnsi="Times New Roman"/>
      <w:sz w:val="24"/>
      <w:szCs w:val="24"/>
    </w:rPr>
  </w:style>
  <w:style w:type="paragraph" w:styleId="Xl32" w:customStyle="1">
    <w:name w:val="xl32"/>
    <w:rsid w:val="005422cc"/>
    <w:basedOn w:val="Normal"/>
    <w:pPr>
      <w:pBdr>
        <w:top w:val="nil"/>
        <w:left w:val="single" w:sz="4" w:space="0" w:color="00000A"/>
        <w:bottom w:val="single" w:sz="4" w:space="0" w:color="00000A"/>
        <w:right w:val="nil"/>
      </w:pBdr>
      <w:shd w:fill="CCFFFF" w:val="clear"/>
      <w:jc w:val="center"/>
    </w:pPr>
    <w:rPr>
      <w:rFonts w:ascii="Times New Roman" w:hAnsi="Times New Roman"/>
      <w:i/>
      <w:iCs/>
      <w:sz w:val="24"/>
      <w:szCs w:val="24"/>
    </w:rPr>
  </w:style>
  <w:style w:type="paragraph" w:styleId="Xl33" w:customStyle="1">
    <w:name w:val="xl33"/>
    <w:rsid w:val="005422cc"/>
    <w:basedOn w:val="Normal"/>
    <w:pPr>
      <w:pBdr>
        <w:top w:val="nil"/>
        <w:left w:val="single" w:sz="4" w:space="0" w:color="00000A"/>
        <w:bottom w:val="single" w:sz="4" w:space="0" w:color="00000A"/>
        <w:right w:val="nil"/>
      </w:pBdr>
      <w:shd w:fill="CCFFFF" w:val="clear"/>
    </w:pPr>
    <w:rPr>
      <w:rFonts w:ascii="Times New Roman" w:hAnsi="Times New Roman"/>
      <w:i/>
      <w:iCs/>
      <w:sz w:val="24"/>
      <w:szCs w:val="24"/>
    </w:rPr>
  </w:style>
  <w:style w:type="paragraph" w:styleId="Xl34" w:customStyle="1">
    <w:name w:val="xl34"/>
    <w:rsid w:val="005422cc"/>
    <w:basedOn w:val="Normal"/>
    <w:pPr>
      <w:pBdr>
        <w:top w:val="nil"/>
        <w:left w:val="single" w:sz="4" w:space="0" w:color="00000A"/>
        <w:bottom w:val="single" w:sz="4" w:space="0" w:color="00000A"/>
        <w:right w:val="nil"/>
      </w:pBdr>
      <w:shd w:fill="FFFFFF" w:val="clear"/>
      <w:jc w:val="center"/>
    </w:pPr>
    <w:rPr>
      <w:rFonts w:ascii="Times New Roman" w:hAnsi="Times New Roman"/>
      <w:i/>
      <w:iCs/>
      <w:sz w:val="24"/>
      <w:szCs w:val="24"/>
    </w:rPr>
  </w:style>
  <w:style w:type="paragraph" w:styleId="Xl35" w:customStyle="1">
    <w:name w:val="xl35"/>
    <w:rsid w:val="005422cc"/>
    <w:basedOn w:val="Normal"/>
    <w:pPr>
      <w:pBdr>
        <w:top w:val="nil"/>
        <w:left w:val="single" w:sz="4" w:space="0" w:color="00000A"/>
        <w:bottom w:val="single" w:sz="4" w:space="0" w:color="00000A"/>
        <w:right w:val="nil"/>
      </w:pBdr>
      <w:shd w:fill="FFCC99" w:val="clear"/>
      <w:jc w:val="center"/>
    </w:pPr>
    <w:rPr>
      <w:rFonts w:ascii="Times New Roman" w:hAnsi="Times New Roman"/>
      <w:sz w:val="24"/>
      <w:szCs w:val="24"/>
    </w:rPr>
  </w:style>
  <w:style w:type="paragraph" w:styleId="Xl36" w:customStyle="1">
    <w:name w:val="xl36"/>
    <w:rsid w:val="005422cc"/>
    <w:basedOn w:val="Normal"/>
    <w:pPr>
      <w:pBdr>
        <w:top w:val="nil"/>
        <w:left w:val="single" w:sz="4" w:space="0" w:color="00000A"/>
        <w:bottom w:val="single" w:sz="4" w:space="0" w:color="00000A"/>
        <w:right w:val="nil"/>
      </w:pBdr>
      <w:shd w:fill="FFCC99" w:val="clear"/>
    </w:pPr>
    <w:rPr>
      <w:rFonts w:ascii="Times New Roman" w:hAnsi="Times New Roman"/>
      <w:sz w:val="24"/>
      <w:szCs w:val="24"/>
    </w:rPr>
  </w:style>
  <w:style w:type="paragraph" w:styleId="Xl37" w:customStyle="1">
    <w:name w:val="xl37"/>
    <w:rsid w:val="005422cc"/>
    <w:basedOn w:val="Normal"/>
    <w:pPr>
      <w:pBdr>
        <w:top w:val="nil"/>
        <w:left w:val="single" w:sz="4" w:space="0" w:color="00000A"/>
        <w:bottom w:val="single" w:sz="4" w:space="0" w:color="00000A"/>
        <w:right w:val="nil"/>
      </w:pBdr>
      <w:shd w:fill="C0C0C0" w:val="clear"/>
      <w:jc w:val="center"/>
    </w:pPr>
    <w:rPr>
      <w:rFonts w:ascii="Times New Roman" w:hAnsi="Times New Roman"/>
      <w:b/>
      <w:bCs/>
      <w:sz w:val="24"/>
      <w:szCs w:val="24"/>
    </w:rPr>
  </w:style>
  <w:style w:type="paragraph" w:styleId="Xl38" w:customStyle="1">
    <w:name w:val="xl38"/>
    <w:rsid w:val="005422cc"/>
    <w:basedOn w:val="Normal"/>
    <w:pPr>
      <w:pBdr>
        <w:top w:val="nil"/>
        <w:left w:val="single" w:sz="4" w:space="0" w:color="00000A"/>
        <w:bottom w:val="single" w:sz="4" w:space="0" w:color="00000A"/>
        <w:right w:val="nil"/>
      </w:pBdr>
      <w:shd w:fill="C0C0C0" w:val="clear"/>
    </w:pPr>
    <w:rPr>
      <w:rFonts w:ascii="Times New Roman" w:hAnsi="Times New Roman"/>
      <w:b/>
      <w:bCs/>
      <w:sz w:val="24"/>
      <w:szCs w:val="24"/>
    </w:rPr>
  </w:style>
  <w:style w:type="paragraph" w:styleId="Xl39" w:customStyle="1">
    <w:name w:val="xl39"/>
    <w:rsid w:val="005422cc"/>
    <w:basedOn w:val="Normal"/>
    <w:pPr>
      <w:pBdr>
        <w:top w:val="nil"/>
        <w:left w:val="single" w:sz="4" w:space="0" w:color="00000A"/>
        <w:bottom w:val="single" w:sz="4" w:space="0" w:color="00000A"/>
        <w:right w:val="nil"/>
      </w:pBdr>
      <w:shd w:fill="FF99CC" w:val="clear"/>
      <w:jc w:val="center"/>
    </w:pPr>
    <w:rPr>
      <w:rFonts w:ascii="Times New Roman" w:hAnsi="Times New Roman"/>
      <w:sz w:val="24"/>
      <w:szCs w:val="24"/>
    </w:rPr>
  </w:style>
  <w:style w:type="paragraph" w:styleId="Xl40" w:customStyle="1">
    <w:name w:val="xl40"/>
    <w:rsid w:val="005422cc"/>
    <w:basedOn w:val="Normal"/>
    <w:pPr>
      <w:pBdr>
        <w:top w:val="nil"/>
        <w:left w:val="single" w:sz="4" w:space="0" w:color="00000A"/>
        <w:bottom w:val="single" w:sz="4" w:space="0" w:color="00000A"/>
        <w:right w:val="nil"/>
      </w:pBdr>
      <w:shd w:fill="FF99CC" w:val="clear"/>
    </w:pPr>
    <w:rPr>
      <w:rFonts w:ascii="Times New Roman" w:hAnsi="Times New Roman"/>
      <w:sz w:val="24"/>
      <w:szCs w:val="24"/>
    </w:rPr>
  </w:style>
  <w:style w:type="paragraph" w:styleId="Xl41" w:customStyle="1">
    <w:name w:val="xl41"/>
    <w:rsid w:val="005422cc"/>
    <w:basedOn w:val="Normal"/>
    <w:pPr>
      <w:pBdr>
        <w:top w:val="nil"/>
        <w:left w:val="single" w:sz="4" w:space="0" w:color="00000A"/>
        <w:bottom w:val="single" w:sz="8" w:space="0" w:color="00000A"/>
        <w:right w:val="nil"/>
      </w:pBdr>
      <w:shd w:fill="CCFFCC" w:val="clear"/>
      <w:jc w:val="center"/>
    </w:pPr>
    <w:rPr>
      <w:rFonts w:ascii="Times New Roman" w:hAnsi="Times New Roman"/>
      <w:sz w:val="24"/>
      <w:szCs w:val="24"/>
    </w:rPr>
  </w:style>
  <w:style w:type="paragraph" w:styleId="Xl42" w:customStyle="1">
    <w:name w:val="xl42"/>
    <w:rsid w:val="005422cc"/>
    <w:basedOn w:val="Normal"/>
    <w:pPr>
      <w:pBdr>
        <w:top w:val="nil"/>
        <w:left w:val="single" w:sz="4" w:space="0" w:color="00000A"/>
        <w:bottom w:val="single" w:sz="8" w:space="0" w:color="00000A"/>
        <w:right w:val="nil"/>
      </w:pBdr>
      <w:shd w:fill="CCFFCC" w:val="clear"/>
    </w:pPr>
    <w:rPr>
      <w:rFonts w:ascii="Times New Roman" w:hAnsi="Times New Roman"/>
      <w:sz w:val="24"/>
      <w:szCs w:val="24"/>
    </w:rPr>
  </w:style>
  <w:style w:type="paragraph" w:styleId="BalloonText">
    <w:name w:val="Balloon Text"/>
    <w:uiPriority w:val="99"/>
    <w:semiHidden/>
    <w:link w:val="TextodegloboCar"/>
    <w:rsid w:val="005422cc"/>
    <w:basedOn w:val="Normal"/>
    <w:pPr/>
    <w:rPr>
      <w:rFonts w:ascii="Tahoma" w:hAnsi="Tahoma" w:cs="Tahoma"/>
      <w:sz w:val="16"/>
      <w:szCs w:val="16"/>
    </w:rPr>
  </w:style>
  <w:style w:type="paragraph" w:styleId="ListParagraph">
    <w:name w:val="List Paragraph"/>
    <w:uiPriority w:val="34"/>
    <w:qFormat/>
    <w:rsid w:val="00216e77"/>
    <w:basedOn w:val="Normal"/>
    <w:pPr>
      <w:ind w:left="708" w:right="0" w:hanging="0"/>
    </w:pPr>
    <w:rPr/>
  </w:style>
  <w:style w:type="paragraph" w:styleId="ContentsHeading">
    <w:name w:val="Contents Heading"/>
    <w:uiPriority w:val="39"/>
    <w:qFormat/>
    <w:semiHidden/>
    <w:unhideWhenUsed/>
    <w:rsid w:val="00786cd7"/>
    <w:basedOn w:val="Heading1"/>
    <w:next w:val="Normal"/>
    <w:pPr>
      <w:keepLines/>
      <w:spacing w:lineRule="auto" w:line="276" w:before="480" w:after="0"/>
    </w:pPr>
    <w:rPr>
      <w:rFonts w:ascii="Cambria" w:hAnsi="Cambria"/>
      <w:bCs/>
      <w:color w:val="365F91"/>
      <w:szCs w:val="28"/>
      <w:lang w:eastAsia="en-US"/>
    </w:rPr>
  </w:style>
  <w:style w:type="paragraph" w:styleId="Footnotetext">
    <w:name w:val="footnote text"/>
    <w:uiPriority w:val="99"/>
    <w:unhideWhenUsed/>
    <w:link w:val="TextonotapieCar"/>
    <w:rsid w:val="00370d00"/>
    <w:basedOn w:val="Normal"/>
    <w:pPr/>
    <w:rPr>
      <w:rFonts w:ascii="Calibri" w:hAnsi="Calibri"/>
      <w:lang w:eastAsia="en-US"/>
    </w:rPr>
  </w:style>
  <w:style w:type="paragraph" w:styleId="Western" w:customStyle="1">
    <w:name w:val="western"/>
    <w:rsid w:val="008b5007"/>
    <w:basedOn w:val="Normal"/>
    <w:pPr/>
    <w:rPr>
      <w:rFonts w:ascii="Times New Roman" w:hAnsi="Times New Roman"/>
      <w:sz w:val="24"/>
      <w:szCs w:val="24"/>
      <w:lang w:val="en-US" w:eastAsia="en-US"/>
    </w:rPr>
  </w:style>
  <w:style w:type="paragraph" w:styleId="EstiloTtulo4Antes6pto" w:customStyle="1">
    <w:name w:val="Estilo Título 4 + Antes:  6 pto"/>
    <w:rsid w:val="003b43ab"/>
    <w:basedOn w:val="Heading4"/>
    <w:autoRedefine/>
    <w:pPr>
      <w:widowControl w:val="false"/>
      <w:tabs>
        <w:tab w:val="left" w:pos="864" w:leader="none"/>
      </w:tabs>
      <w:ind w:left="864" w:right="0" w:hanging="864"/>
      <w:jc w:val="both"/>
    </w:pPr>
    <w:rPr>
      <w:rFonts w:ascii="Arial" w:hAnsi="Arial"/>
      <w:b w:val="false"/>
      <w:bCs w:val="false"/>
      <w:i/>
      <w:iCs/>
      <w:sz w:val="24"/>
      <w:szCs w:val="20"/>
      <w:lang w:eastAsia="fr-FR"/>
    </w:rPr>
  </w:style>
  <w:style w:type="paragraph" w:styleId="Title">
    <w:name w:val="Title"/>
    <w:uiPriority w:val="10"/>
    <w:link w:val="TtuloCar"/>
    <w:rsid w:val="008c3105"/>
    <w:basedOn w:val="Normal"/>
    <w:next w:val="Normal"/>
    <w:pPr>
      <w:spacing w:before="240" w:after="60"/>
      <w:jc w:val="center"/>
      <w:outlineLvl w:val="0"/>
    </w:pPr>
    <w:rPr>
      <w:rFonts w:ascii="Cambria" w:hAnsi="Cambria"/>
      <w:b/>
      <w:bCs/>
      <w:sz w:val="32"/>
      <w:szCs w:val="32"/>
    </w:rPr>
  </w:style>
  <w:style w:type="paragraph" w:styleId="Subtitle">
    <w:name w:val="Subtitle"/>
    <w:uiPriority w:val="11"/>
    <w:link w:val="SubttuloCar"/>
    <w:rsid w:val="00c266cc"/>
    <w:basedOn w:val="Normal"/>
    <w:next w:val="Normal"/>
    <w:pPr>
      <w:spacing w:before="0" w:after="60"/>
      <w:jc w:val="center"/>
      <w:outlineLvl w:val="1"/>
    </w:pPr>
    <w:rPr>
      <w:rFonts w:ascii="Cambria" w:hAnsi="Cambria"/>
      <w:sz w:val="24"/>
      <w:szCs w:val="24"/>
    </w:rPr>
  </w:style>
  <w:style w:type="paragraph" w:styleId="Footnote">
    <w:name w:val="Footnote"/>
    <w:basedOn w:val="Normal"/>
    <w:pPr/>
    <w:rPr/>
  </w:style>
  <w:style w:type="numbering" w:styleId="NoList" w:default="1">
    <w:name w:val="No List"/>
    <w:uiPriority w:val="99"/>
    <w:semiHidden/>
    <w:unhideWhenUsed/>
  </w:style>
  <w:style w:type="table" w:default="1" w:styleId="Tablanormal">
    <w:name w:val="Normal Table"/>
    <w:uiPriority w:val="99"/>
    <w:qFormat/>
    <w:semiHidden/>
    <w:unhideWhenUsed/>
    <w:tblPr>
      <w:tblInd w:type="dxa" w:w="0"/>
      <w:tblCellMar>
        <w:top w:w="0" w:type="dxa"/>
        <w:left w:w="108" w:type="dxa"/>
        <w:bottom w:w="0" w:type="dxa"/>
        <w:right w:w="108" w:type="dxa"/>
      </w:tblCellMar>
    </w:tblPr>
  </w:style>
  <w:style w:type="table" w:styleId="Sombreadoclaro-nfasis2">
    <w:name w:val="Light Shading Accent 2"/>
    <w:basedOn w:val="Tablanormal"/>
    <w:uiPriority w:val="60"/>
    <w:rsid w:val="006a01da"/>
    <w:rPr>
      <w:color w:val="943634"/>
    </w:rPr>
    <w:tblPr>
      <w:tblStyleRowBandSize w:val="1"/>
      <w:tblStyleColBandSize w:val="1"/>
      <w:tblInd w:type="dxa" w:w="0"/>
      <w:tblBorders>
        <w:top w:space="0" w:sz="8" w:color="C0504D" w:val="single"/>
        <w:bottom w:space="0" w:sz="8" w:color="C0504D" w:val="single"/>
      </w:tblBorders>
      <w:tblCellMar>
        <w:top w:w="0" w:type="dxa"/>
        <w:left w:w="108" w:type="dxa"/>
        <w:bottom w:w="0" w:type="dxa"/>
        <w:right w:w="108" w:type="dxa"/>
      </w:tblCellMar>
    </w:tblPr>
    <w:tblStylePr w:type="firstRow">
      <w:pPr>
        <w:spacing w:after="0" w:before="0"/>
      </w:pPr>
      <w:rPr>
        <w:b/>
        <w:bCs/>
      </w:rPr>
      <w:tblPr/>
      <w:tcPr>
        <w:tcBorders>
          <w:top w:space="0" w:sz="8" w:color="C0504D" w:val="single"/>
          <w:left w:val="nil"/>
          <w:bottom w:space="0" w:sz="8" w:color="C0504D" w:val="single"/>
          <w:right w:val="nil"/>
          <w:insideH w:val="nil"/>
          <w:insideV w:val="nil"/>
        </w:tcBorders>
      </w:tcPr>
    </w:tblStylePr>
    <w:tblStylePr w:type="lastRow">
      <w:pPr>
        <w:spacing w:after="0" w:before="0"/>
      </w:pPr>
      <w:rPr>
        <w:b/>
        <w:bCs/>
      </w:rPr>
      <w:tblPr/>
      <w:tcPr>
        <w:tcBorders>
          <w:top w:space="0" w:sz="8" w:color="C0504D" w:val="single"/>
          <w:left w:val="nil"/>
          <w:bottom w:space="0" w:sz="8" w:color="C0504D" w:val="single"/>
          <w:right w:val="nil"/>
          <w:insideH w:val="nil"/>
          <w:insideV w:val="nil"/>
        </w:tcBorders>
      </w:tcPr>
    </w:tblStylePr>
    <w:tblStylePr w:type="firstCol">
      <w:rPr>
        <w:b/>
        <w:bCs/>
      </w:rPr>
      <w:tblPr/>
    </w:tblStylePr>
    <w:tblStylePr w:type="lastCol">
      <w:rPr>
        <w:b/>
        <w:bCs/>
      </w:rPr>
      <w:tblPr/>
    </w:tblStylePr>
    <w:tblStylePr w:type="band1Vert">
      <w:rPr/>
      <w:tblPr/>
      <w:tcPr>
        <w:tcBorders>
          <w:left w:val="nil"/>
          <w:right w:val="nil"/>
          <w:insideH w:val="nil"/>
          <w:insideV w:val="nil"/>
        </w:tcBorders>
        <w:shd w:fill="EFD3D2" w:color="auto" w:val="clear"/>
      </w:tcPr>
    </w:tblStylePr>
    <w:tblStylePr w:type="band1Horz">
      <w:rPr/>
      <w:tblPr/>
      <w:tcPr>
        <w:tcBorders>
          <w:left w:val="nil"/>
          <w:right w:val="nil"/>
          <w:insideH w:val="nil"/>
          <w:insideV w:val="nil"/>
        </w:tcBorders>
        <w:shd w:fill="EFD3D2" w:color="auto" w:val="clear"/>
      </w:tcPr>
    </w:tblStylePr>
  </w:style>
  <w:style w:type="table" w:styleId="Listaclara-nfasis3">
    <w:name w:val="Light List Accent 3"/>
    <w:basedOn w:val="Tablanormal"/>
    <w:uiPriority w:val="61"/>
    <w:rsid w:val="00fe17cc"/>
    <w:tblPr>
      <w:tblStyleRowBandSize w:val="1"/>
      <w:tblStyleColBandSize w:val="1"/>
      <w:tblInd w:type="dxa" w:w="0"/>
      <w:tblBorders>
        <w:top w:space="0" w:sz="8" w:color="9BBB59" w:val="single"/>
        <w:left w:space="0" w:sz="8" w:color="9BBB59" w:val="single"/>
        <w:bottom w:space="0" w:sz="8" w:color="9BBB59" w:val="single"/>
        <w:right w:space="0" w:sz="8" w:color="9BBB59" w:val="single"/>
      </w:tblBorders>
      <w:tblCellMar>
        <w:top w:w="0" w:type="dxa"/>
        <w:left w:w="108" w:type="dxa"/>
        <w:bottom w:w="0" w:type="dxa"/>
        <w:right w:w="108" w:type="dxa"/>
      </w:tblCellMar>
    </w:tblPr>
    <w:tblStylePr w:type="firstRow">
      <w:pPr>
        <w:spacing w:after="0" w:before="0"/>
      </w:pPr>
      <w:rPr>
        <w:b/>
        <w:bCs/>
        <w:color w:val="FFFFFF"/>
      </w:rPr>
      <w:tblPr/>
      <w:tcPr>
        <w:shd w:fill="9BBB59" w:color="auto" w:val="clear"/>
      </w:tcPr>
    </w:tblStylePr>
    <w:tblStylePr w:type="lastRow">
      <w:pPr>
        <w:spacing w:after="0" w:before="0"/>
      </w:pPr>
      <w:rPr>
        <w:b/>
        <w:bCs/>
      </w:rPr>
      <w:tblPr/>
      <w:tcPr>
        <w:tcBorders>
          <w:top w:space="0" w:sz="6" w:color="9BBB59" w:val="double"/>
          <w:left w:space="0" w:sz="8" w:color="9BBB59" w:val="single"/>
          <w:bottom w:space="0" w:sz="8" w:color="9BBB59" w:val="single"/>
          <w:right w:space="0" w:sz="8" w:color="9BBB59" w:val="single"/>
        </w:tcBorders>
      </w:tcPr>
    </w:tblStylePr>
    <w:tblStylePr w:type="firstCol">
      <w:rPr>
        <w:b/>
        <w:bCs/>
      </w:rPr>
      <w:tblPr/>
    </w:tblStylePr>
    <w:tblStylePr w:type="lastCol">
      <w:rPr>
        <w:b/>
        <w:bCs/>
      </w:rPr>
      <w:tblPr/>
    </w:tblStylePr>
    <w:tblStylePr w:type="band1Vert">
      <w:rPr/>
      <w:tblPr/>
      <w:tcPr>
        <w:tcBorders>
          <w:top w:space="0" w:sz="8" w:color="9BBB59" w:val="single"/>
          <w:left w:space="0" w:sz="8" w:color="9BBB59" w:val="single"/>
          <w:bottom w:space="0" w:sz="8" w:color="9BBB59" w:val="single"/>
          <w:right w:space="0" w:sz="8" w:color="9BBB59" w:val="single"/>
        </w:tcBorders>
      </w:tcPr>
    </w:tblStylePr>
    <w:tblStylePr w:type="band1Horz">
      <w:rPr/>
      <w:tblPr/>
      <w:tcPr>
        <w:tcBorders>
          <w:top w:space="0" w:sz="8" w:color="9BBB59" w:val="single"/>
          <w:left w:space="0" w:sz="8" w:color="9BBB59" w:val="single"/>
          <w:bottom w:space="0" w:sz="8" w:color="9BBB59" w:val="single"/>
          <w:right w:space="0" w:sz="8" w:color="9BBB59" w:val="single"/>
        </w:tcBorders>
      </w:tcPr>
    </w:tblStylePr>
  </w:style>
  <w:style w:type="table" w:styleId="Tablabsica1">
    <w:name w:val="Table Simple 1"/>
    <w:basedOn w:val="Tablanormal"/>
    <w:uiPriority w:val="99"/>
    <w:rsid w:val="00cb7a9e"/>
    <w:tblPr>
      <w:tblInd w:type="dxa" w:w="0"/>
      <w:tblBorders>
        <w:top w:space="0" w:sz="12" w:color="008000" w:val="single"/>
        <w:bottom w:space="0" w:sz="12" w:color="008000" w:val="single"/>
      </w:tblBorders>
      <w:tblCellMar>
        <w:top w:w="0" w:type="dxa"/>
        <w:left w:w="108" w:type="dxa"/>
        <w:bottom w:w="0" w:type="dxa"/>
        <w:right w:w="108" w:type="dxa"/>
      </w:tblCellMar>
    </w:tblPr>
    <w:tblStylePr w:type="firstRow">
      <w:rPr/>
      <w:tblPr/>
      <w:tcPr>
        <w:tcBorders>
          <w:bottom w:space="0" w:sz="6" w:color="008000" w:val="single"/>
          <w:tl2br w:space="0" w:sz="0" w:color="auto" w:val="none"/>
          <w:tr2bl w:space="0" w:sz="0" w:color="auto" w:val="none"/>
        </w:tcBorders>
      </w:tcPr>
    </w:tblStylePr>
    <w:tblStylePr w:type="lastRow">
      <w:rPr/>
      <w:tblPr/>
      <w:tcPr>
        <w:tcBorders>
          <w:top w:space="0" w:sz="6" w:color="008000" w:val="single"/>
          <w:tl2br w:space="0" w:sz="0" w:color="auto" w:val="none"/>
          <w:tr2bl w:space="0" w:sz="0" w:color="auto" w:val="none"/>
        </w:tcBorders>
      </w:tcPr>
    </w:tblStylePr>
  </w:style>
  <w:style w:type="table" w:styleId="Listaclara-nfasis2">
    <w:name w:val="Light List Accent 2"/>
    <w:basedOn w:val="Tablanormal"/>
    <w:uiPriority w:val="61"/>
    <w:rsid w:val="00e67078"/>
    <w:tblPr>
      <w:tblStyleRowBandSize w:val="1"/>
      <w:tblStyleColBandSize w:val="1"/>
      <w:tblInd w:type="dxa" w:w="0"/>
      <w:tblBorders>
        <w:top w:space="0" w:sz="8" w:color="C0504D" w:val="single"/>
        <w:left w:space="0" w:sz="8" w:color="C0504D" w:val="single"/>
        <w:bottom w:space="0" w:sz="8" w:color="C0504D" w:val="single"/>
        <w:right w:space="0" w:sz="8" w:color="C0504D" w:val="single"/>
      </w:tblBorders>
      <w:tblCellMar>
        <w:top w:w="0" w:type="dxa"/>
        <w:left w:w="108" w:type="dxa"/>
        <w:bottom w:w="0" w:type="dxa"/>
        <w:right w:w="108" w:type="dxa"/>
      </w:tblCellMar>
    </w:tblPr>
    <w:tblStylePr w:type="firstRow">
      <w:pPr>
        <w:spacing w:after="0" w:before="0"/>
      </w:pPr>
      <w:rPr>
        <w:b/>
        <w:bCs/>
        <w:color w:val="FFFFFF"/>
      </w:rPr>
      <w:tblPr/>
      <w:tcPr>
        <w:shd w:fill="C0504D" w:color="auto" w:val="clear"/>
      </w:tcPr>
    </w:tblStylePr>
    <w:tblStylePr w:type="lastRow">
      <w:pPr>
        <w:spacing w:after="0" w:before="0"/>
      </w:pPr>
      <w:rPr>
        <w:b/>
        <w:bCs/>
      </w:rPr>
      <w:tblPr/>
      <w:tcPr>
        <w:tcBorders>
          <w:top w:space="0" w:sz="6" w:color="C0504D" w:val="double"/>
          <w:left w:space="0" w:sz="8" w:color="C0504D" w:val="single"/>
          <w:bottom w:space="0" w:sz="8" w:color="C0504D" w:val="single"/>
          <w:right w:space="0" w:sz="8" w:color="C0504D" w:val="single"/>
        </w:tcBorders>
      </w:tcPr>
    </w:tblStylePr>
    <w:tblStylePr w:type="firstCol">
      <w:rPr>
        <w:b/>
        <w:bCs/>
      </w:rPr>
      <w:tblPr/>
    </w:tblStylePr>
    <w:tblStylePr w:type="lastCol">
      <w:rPr>
        <w:b/>
        <w:bCs/>
      </w:rPr>
      <w:tblPr/>
    </w:tblStylePr>
    <w:tblStylePr w:type="band1Vert">
      <w:rPr/>
      <w:tblPr/>
      <w:tcPr>
        <w:tcBorders>
          <w:top w:space="0" w:sz="8" w:color="C0504D" w:val="single"/>
          <w:left w:space="0" w:sz="8" w:color="C0504D" w:val="single"/>
          <w:bottom w:space="0" w:sz="8" w:color="C0504D" w:val="single"/>
          <w:right w:space="0" w:sz="8" w:color="C0504D" w:val="single"/>
        </w:tcBorders>
      </w:tcPr>
    </w:tblStylePr>
    <w:tblStylePr w:type="band1Horz">
      <w:rPr/>
      <w:tblPr/>
      <w:tcPr>
        <w:tcBorders>
          <w:top w:space="0" w:sz="8" w:color="C0504D" w:val="single"/>
          <w:left w:space="0" w:sz="8" w:color="C0504D" w:val="single"/>
          <w:bottom w:space="0" w:sz="8" w:color="C0504D" w:val="single"/>
          <w:right w:space="0" w:sz="8" w:color="C0504D" w:val="single"/>
        </w:tcBorders>
      </w:tcPr>
    </w:tblStylePr>
  </w:style>
  <w:style w:type="table" w:styleId="Sombreadoclaro-nfasis6">
    <w:name w:val="Light Shading Accent 6"/>
    <w:basedOn w:val="Tablanormal"/>
    <w:uiPriority w:val="60"/>
    <w:rsid w:val="005322e5"/>
    <w:rPr>
      <w:color w:val="E36C0A"/>
    </w:rPr>
    <w:tblPr>
      <w:tblStyleRowBandSize w:val="1"/>
      <w:tblStyleColBandSize w:val="1"/>
      <w:tblInd w:type="dxa" w:w="0"/>
      <w:tblBorders>
        <w:top w:space="0" w:sz="8" w:color="F79646" w:val="single"/>
        <w:bottom w:space="0" w:sz="8" w:color="F79646" w:val="single"/>
      </w:tblBorders>
      <w:tblCellMar>
        <w:top w:w="0" w:type="dxa"/>
        <w:left w:w="108" w:type="dxa"/>
        <w:bottom w:w="0" w:type="dxa"/>
        <w:right w:w="108" w:type="dxa"/>
      </w:tblCellMar>
    </w:tblPr>
    <w:tblStylePr w:type="firstRow">
      <w:pPr>
        <w:spacing w:after="0" w:before="0"/>
      </w:pPr>
      <w:rPr>
        <w:b/>
        <w:bCs/>
      </w:rPr>
      <w:tblPr/>
      <w:tcPr>
        <w:tcBorders>
          <w:top w:space="0" w:sz="8" w:color="F79646" w:val="single"/>
          <w:left w:val="nil"/>
          <w:bottom w:space="0" w:sz="8" w:color="F79646" w:val="single"/>
          <w:right w:val="nil"/>
          <w:insideH w:val="nil"/>
          <w:insideV w:val="nil"/>
        </w:tcBorders>
      </w:tcPr>
    </w:tblStylePr>
    <w:tblStylePr w:type="lastRow">
      <w:pPr>
        <w:spacing w:after="0" w:before="0"/>
      </w:pPr>
      <w:rPr>
        <w:b/>
        <w:bCs/>
      </w:rPr>
      <w:tblPr/>
      <w:tcPr>
        <w:tcBorders>
          <w:top w:space="0" w:sz="8" w:color="F79646" w:val="single"/>
          <w:left w:val="nil"/>
          <w:bottom w:space="0" w:sz="8" w:color="F79646" w:val="single"/>
          <w:right w:val="nil"/>
          <w:insideH w:val="nil"/>
          <w:insideV w:val="nil"/>
        </w:tcBorders>
      </w:tcPr>
    </w:tblStylePr>
    <w:tblStylePr w:type="firstCol">
      <w:rPr>
        <w:b/>
        <w:bCs/>
      </w:rPr>
      <w:tblPr/>
    </w:tblStylePr>
    <w:tblStylePr w:type="lastCol">
      <w:rPr>
        <w:b/>
        <w:bCs/>
      </w:rPr>
      <w:tblPr/>
    </w:tblStylePr>
    <w:tblStylePr w:type="band1Vert">
      <w:rPr/>
      <w:tblPr/>
      <w:tcPr>
        <w:tcBorders>
          <w:left w:val="nil"/>
          <w:right w:val="nil"/>
          <w:insideH w:val="nil"/>
          <w:insideV w:val="nil"/>
        </w:tcBorders>
        <w:shd w:fill="FDE4D0" w:color="auto" w:val="clear"/>
      </w:tcPr>
    </w:tblStylePr>
    <w:tblStylePr w:type="band1Horz">
      <w:rPr/>
      <w:tblPr/>
      <w:tcPr>
        <w:tcBorders>
          <w:left w:val="nil"/>
          <w:right w:val="nil"/>
          <w:insideH w:val="nil"/>
          <w:insideV w:val="nil"/>
        </w:tcBorders>
        <w:shd w:fill="FDE4D0" w:color="auto" w:val="clear"/>
      </w:tcPr>
    </w:tblStylePr>
  </w:style>
  <w:style w:type="table" w:styleId="Sombreadoclaro-nfasis3">
    <w:name w:val="Light Shading Accent 3"/>
    <w:basedOn w:val="Tablanormal"/>
    <w:uiPriority w:val="60"/>
    <w:rsid w:val="00b03832"/>
    <w:rPr>
      <w:color w:val="76923C"/>
    </w:rPr>
    <w:tblPr>
      <w:tblStyleRowBandSize w:val="1"/>
      <w:tblStyleColBandSize w:val="1"/>
      <w:tblInd w:type="dxa" w:w="0"/>
      <w:tblBorders>
        <w:top w:space="0" w:sz="8" w:color="9BBB59" w:val="single"/>
        <w:bottom w:space="0" w:sz="8" w:color="9BBB59" w:val="single"/>
      </w:tblBorders>
      <w:tblCellMar>
        <w:top w:w="0" w:type="dxa"/>
        <w:left w:w="108" w:type="dxa"/>
        <w:bottom w:w="0" w:type="dxa"/>
        <w:right w:w="108" w:type="dxa"/>
      </w:tblCellMar>
    </w:tblPr>
    <w:tblStylePr w:type="firstRow">
      <w:pPr>
        <w:spacing w:after="0" w:before="0"/>
      </w:pPr>
      <w:rPr>
        <w:b/>
        <w:bCs/>
      </w:rPr>
      <w:tblPr/>
      <w:tcPr>
        <w:tcBorders>
          <w:top w:space="0" w:sz="8" w:color="9BBB59" w:val="single"/>
          <w:left w:val="nil"/>
          <w:bottom w:space="0" w:sz="8" w:color="9BBB59" w:val="single"/>
          <w:right w:val="nil"/>
          <w:insideH w:val="nil"/>
          <w:insideV w:val="nil"/>
        </w:tcBorders>
      </w:tcPr>
    </w:tblStylePr>
    <w:tblStylePr w:type="lastRow">
      <w:pPr>
        <w:spacing w:after="0" w:before="0"/>
      </w:pPr>
      <w:rPr>
        <w:b/>
        <w:bCs/>
      </w:rPr>
      <w:tblPr/>
      <w:tcPr>
        <w:tcBorders>
          <w:top w:space="0" w:sz="8" w:color="9BBB59" w:val="single"/>
          <w:left w:val="nil"/>
          <w:bottom w:space="0" w:sz="8" w:color="9BBB59" w:val="single"/>
          <w:right w:val="nil"/>
          <w:insideH w:val="nil"/>
          <w:insideV w:val="nil"/>
        </w:tcBorders>
      </w:tcPr>
    </w:tblStylePr>
    <w:tblStylePr w:type="firstCol">
      <w:rPr>
        <w:b/>
        <w:bCs/>
      </w:rPr>
      <w:tblPr/>
    </w:tblStylePr>
    <w:tblStylePr w:type="lastCol">
      <w:rPr>
        <w:b/>
        <w:bCs/>
      </w:rPr>
      <w:tblPr/>
    </w:tblStylePr>
    <w:tblStylePr w:type="band1Vert">
      <w:rPr/>
      <w:tblPr/>
      <w:tcPr>
        <w:tcBorders>
          <w:left w:val="nil"/>
          <w:right w:val="nil"/>
          <w:insideH w:val="nil"/>
          <w:insideV w:val="nil"/>
        </w:tcBorders>
        <w:shd w:fill="E6EED5" w:color="auto" w:val="clear"/>
      </w:tcPr>
    </w:tblStylePr>
    <w:tblStylePr w:type="band1Horz">
      <w:rPr/>
      <w:tblPr/>
      <w:tcPr>
        <w:tcBorders>
          <w:left w:val="nil"/>
          <w:right w:val="nil"/>
          <w:insideH w:val="nil"/>
          <w:insideV w:val="nil"/>
        </w:tcBorders>
        <w:shd w:fill="E6EED5" w:color="auto" w:val="clear"/>
      </w:tcPr>
    </w:tblStylePr>
  </w:style>
  <w:style w:type="table" w:styleId="Sombreadoclaro-nfasis5">
    <w:name w:val="Light Shading Accent 5"/>
    <w:basedOn w:val="Tablanormal"/>
    <w:uiPriority w:val="60"/>
    <w:rsid w:val="00b03832"/>
    <w:rPr>
      <w:color w:val="31849B"/>
    </w:rPr>
    <w:tblPr>
      <w:tblStyleRowBandSize w:val="1"/>
      <w:tblStyleColBandSize w:val="1"/>
      <w:tblInd w:type="dxa" w:w="0"/>
      <w:tblBorders>
        <w:top w:space="0" w:sz="8" w:color="4BACC6" w:val="single"/>
        <w:bottom w:space="0" w:sz="8" w:color="4BACC6" w:val="single"/>
      </w:tblBorders>
      <w:tblCellMar>
        <w:top w:w="0" w:type="dxa"/>
        <w:left w:w="108" w:type="dxa"/>
        <w:bottom w:w="0" w:type="dxa"/>
        <w:right w:w="108" w:type="dxa"/>
      </w:tblCellMar>
    </w:tblPr>
    <w:tblStylePr w:type="firstRow">
      <w:pPr>
        <w:spacing w:after="0" w:before="0"/>
      </w:pPr>
      <w:rPr>
        <w:b/>
        <w:bCs/>
      </w:rPr>
      <w:tblPr/>
      <w:tcPr>
        <w:tcBorders>
          <w:top w:space="0" w:sz="8" w:color="4BACC6" w:val="single"/>
          <w:left w:val="nil"/>
          <w:bottom w:space="0" w:sz="8" w:color="4BACC6" w:val="single"/>
          <w:right w:val="nil"/>
          <w:insideH w:val="nil"/>
          <w:insideV w:val="nil"/>
        </w:tcBorders>
      </w:tcPr>
    </w:tblStylePr>
    <w:tblStylePr w:type="lastRow">
      <w:pPr>
        <w:spacing w:after="0" w:before="0"/>
      </w:pPr>
      <w:rPr>
        <w:b/>
        <w:bCs/>
      </w:rPr>
      <w:tblPr/>
      <w:tcPr>
        <w:tcBorders>
          <w:top w:space="0" w:sz="8" w:color="4BACC6" w:val="single"/>
          <w:left w:val="nil"/>
          <w:bottom w:space="0" w:sz="8" w:color="4BACC6" w:val="single"/>
          <w:right w:val="nil"/>
          <w:insideH w:val="nil"/>
          <w:insideV w:val="nil"/>
        </w:tcBorders>
      </w:tcPr>
    </w:tblStylePr>
    <w:tblStylePr w:type="firstCol">
      <w:rPr>
        <w:b/>
        <w:bCs/>
      </w:rPr>
      <w:tblPr/>
    </w:tblStylePr>
    <w:tblStylePr w:type="lastCol">
      <w:rPr>
        <w:b/>
        <w:bCs/>
      </w:rPr>
      <w:tblPr/>
    </w:tblStylePr>
    <w:tblStylePr w:type="band1Vert">
      <w:rPr/>
      <w:tblPr/>
      <w:tcPr>
        <w:tcBorders>
          <w:left w:val="nil"/>
          <w:right w:val="nil"/>
          <w:insideH w:val="nil"/>
          <w:insideV w:val="nil"/>
        </w:tcBorders>
        <w:shd w:fill="D2EAF1" w:color="auto" w:val="clear"/>
      </w:tcPr>
    </w:tblStylePr>
    <w:tblStylePr w:type="band1Horz">
      <w:rPr/>
      <w:tblPr/>
      <w:tcPr>
        <w:tcBorders>
          <w:left w:val="nil"/>
          <w:right w:val="nil"/>
          <w:insideH w:val="nil"/>
          <w:insideV w:val="nil"/>
        </w:tcBorders>
        <w:shd w:fill="D2EAF1" w:color="auto" w:val="clear"/>
      </w:tcPr>
    </w:tblStylePr>
  </w:style>
  <w:style w:type="table" w:customStyle="1" w:styleId="Listaclara-nfasis11">
    <w:name w:val="Lista clara - Énfasis 11"/>
    <w:basedOn w:val="Tablanormal"/>
    <w:uiPriority w:val="61"/>
    <w:rsid w:val="00b03832"/>
    <w:tblPr>
      <w:tblStyleRowBandSize w:val="1"/>
      <w:tblStyleColBandSize w:val="1"/>
      <w:tblInd w:type="dxa" w:w="0"/>
      <w:tblBorders>
        <w:top w:space="0" w:sz="8" w:color="4F81BD" w:val="single"/>
        <w:left w:space="0" w:sz="8" w:color="4F81BD" w:val="single"/>
        <w:bottom w:space="0" w:sz="8" w:color="4F81BD" w:val="single"/>
        <w:right w:space="0" w:sz="8" w:color="4F81BD" w:val="single"/>
      </w:tblBorders>
      <w:tblCellMar>
        <w:top w:w="0" w:type="dxa"/>
        <w:left w:w="108" w:type="dxa"/>
        <w:bottom w:w="0" w:type="dxa"/>
        <w:right w:w="108" w:type="dxa"/>
      </w:tblCellMar>
    </w:tblPr>
    <w:tblStylePr w:type="firstRow">
      <w:pPr>
        <w:spacing w:after="0" w:before="0"/>
      </w:pPr>
      <w:rPr>
        <w:b/>
        <w:bCs/>
        <w:color w:val="FFFFFF"/>
      </w:rPr>
      <w:tblPr/>
      <w:tcPr>
        <w:shd w:fill="4F81BD" w:color="auto" w:val="clear"/>
      </w:tcPr>
    </w:tblStylePr>
    <w:tblStylePr w:type="lastRow">
      <w:pPr>
        <w:spacing w:after="0" w:before="0"/>
      </w:pPr>
      <w:rPr>
        <w:b/>
        <w:bCs/>
      </w:rPr>
      <w:tblPr/>
      <w:tcPr>
        <w:tcBorders>
          <w:top w:space="0" w:sz="6" w:color="4F81BD" w:val="double"/>
          <w:left w:space="0" w:sz="8" w:color="4F81BD" w:val="single"/>
          <w:bottom w:space="0" w:sz="8" w:color="4F81BD" w:val="single"/>
          <w:right w:space="0" w:sz="8" w:color="4F81BD" w:val="single"/>
        </w:tcBorders>
      </w:tcPr>
    </w:tblStylePr>
    <w:tblStylePr w:type="firstCol">
      <w:rPr>
        <w:b/>
        <w:bCs/>
      </w:rPr>
      <w:tblPr/>
    </w:tblStylePr>
    <w:tblStylePr w:type="lastCol">
      <w:rPr>
        <w:b/>
        <w:bCs/>
      </w:rPr>
      <w:tblPr/>
    </w:tblStylePr>
    <w:tblStylePr w:type="band1Vert">
      <w:rPr/>
      <w:tblPr/>
      <w:tcPr>
        <w:tcBorders>
          <w:top w:space="0" w:sz="8" w:color="4F81BD" w:val="single"/>
          <w:left w:space="0" w:sz="8" w:color="4F81BD" w:val="single"/>
          <w:bottom w:space="0" w:sz="8" w:color="4F81BD" w:val="single"/>
          <w:right w:space="0" w:sz="8" w:color="4F81BD" w:val="single"/>
        </w:tcBorders>
      </w:tcPr>
    </w:tblStylePr>
    <w:tblStylePr w:type="band1Horz">
      <w:rPr/>
      <w:tblPr/>
      <w:tcPr>
        <w:tcBorders>
          <w:top w:space="0" w:sz="8" w:color="4F81BD" w:val="single"/>
          <w:left w:space="0" w:sz="8" w:color="4F81BD" w:val="single"/>
          <w:bottom w:space="0" w:sz="8" w:color="4F81BD" w:val="single"/>
          <w:right w:space="0" w:sz="8" w:color="4F81BD" w:val="single"/>
        </w:tcBorders>
      </w:tcPr>
    </w:tblStylePr>
  </w:style>
  <w:style w:type="table" w:styleId="Cuadrculamedia1-nfasis6">
    <w:name w:val="Medium Grid 1 Accent 6"/>
    <w:basedOn w:val="Tablanormal"/>
    <w:uiPriority w:val="67"/>
    <w:rsid w:val="00ab4f0c"/>
    <w:tblPr>
      <w:tblStyleRowBandSize w:val="1"/>
      <w:tblStyleColBandSize w:val="1"/>
      <w:tblInd w:type="dxa" w:w="0"/>
      <w:tblBorders>
        <w:top w:space="0" w:sz="8" w:color="F9B074" w:val="single"/>
        <w:left w:space="0" w:sz="8" w:color="F9B074" w:val="single"/>
        <w:bottom w:space="0" w:sz="8" w:color="F9B074" w:val="single"/>
        <w:right w:space="0" w:sz="8" w:color="F9B074" w:val="single"/>
        <w:insideH w:space="0" w:sz="8" w:color="F9B074" w:val="single"/>
        <w:insideV w:space="0" w:sz="8" w:color="F9B074" w:val="single"/>
      </w:tblBorders>
      <w:tblCellMar>
        <w:top w:w="0" w:type="dxa"/>
        <w:left w:w="108" w:type="dxa"/>
        <w:bottom w:w="0" w:type="dxa"/>
        <w:right w:w="108" w:type="dxa"/>
      </w:tblCellMar>
    </w:tblPr>
    <w:tcPr>
      <w:shd w:fill="FDE4D0" w:color="auto" w:val="clear"/>
    </w:tcPr>
    <w:tblStylePr w:type="firstRow">
      <w:rPr>
        <w:b/>
        <w:bCs/>
      </w:rPr>
      <w:tblPr/>
    </w:tblStylePr>
    <w:tblStylePr w:type="lastRow">
      <w:rPr>
        <w:b/>
        <w:bCs/>
      </w:rPr>
      <w:tblPr/>
      <w:tcPr>
        <w:tcBorders>
          <w:top w:space="0" w:sz="18" w:color="F9B074" w:val="single"/>
        </w:tcBorders>
      </w:tcPr>
    </w:tblStylePr>
    <w:tblStylePr w:type="firstCol">
      <w:rPr>
        <w:b/>
        <w:bCs/>
      </w:rPr>
      <w:tblPr/>
    </w:tblStylePr>
    <w:tblStylePr w:type="lastCol">
      <w:rPr>
        <w:b/>
        <w:bCs/>
      </w:rPr>
      <w:tblPr/>
    </w:tblStylePr>
    <w:tblStylePr w:type="band1Vert">
      <w:rPr/>
      <w:tblPr/>
      <w:tcPr>
        <w:shd w:fill="FBCAA2" w:color="auto" w:val="clear"/>
      </w:tcPr>
    </w:tblStylePr>
    <w:tblStylePr w:type="band1Horz">
      <w:rPr/>
      <w:tblPr/>
      <w:tcPr>
        <w:shd w:fill="FBCAA2" w:color="auto" w:val="clear"/>
      </w:tcPr>
    </w:tblStylePr>
  </w:style>
  <w:style w:type="table" w:styleId="Listaclara-nfasis6">
    <w:name w:val="Light List Accent 6"/>
    <w:basedOn w:val="Tablanormal"/>
    <w:uiPriority w:val="61"/>
    <w:rsid w:val="00b21beb"/>
    <w:tblPr>
      <w:tblStyleRowBandSize w:val="1"/>
      <w:tblStyleColBandSize w:val="1"/>
      <w:tblInd w:type="dxa" w:w="0"/>
      <w:tblBorders>
        <w:top w:space="0" w:sz="8" w:color="F79646" w:val="single"/>
        <w:left w:space="0" w:sz="8" w:color="F79646" w:val="single"/>
        <w:bottom w:space="0" w:sz="8" w:color="F79646" w:val="single"/>
        <w:right w:space="0" w:sz="8" w:color="F79646" w:val="single"/>
      </w:tblBorders>
      <w:tblCellMar>
        <w:top w:w="0" w:type="dxa"/>
        <w:left w:w="108" w:type="dxa"/>
        <w:bottom w:w="0" w:type="dxa"/>
        <w:right w:w="108" w:type="dxa"/>
      </w:tblCellMar>
    </w:tblPr>
    <w:tblStylePr w:type="firstRow">
      <w:pPr>
        <w:spacing w:after="0" w:before="0"/>
      </w:pPr>
      <w:rPr>
        <w:b/>
        <w:bCs/>
        <w:color w:val="FFFFFF"/>
      </w:rPr>
      <w:tblPr/>
      <w:tcPr>
        <w:shd w:fill="F79646" w:color="auto" w:val="clear"/>
      </w:tcPr>
    </w:tblStylePr>
    <w:tblStylePr w:type="lastRow">
      <w:pPr>
        <w:spacing w:after="0" w:before="0"/>
      </w:pPr>
      <w:rPr>
        <w:b/>
        <w:bCs/>
      </w:rPr>
      <w:tblPr/>
      <w:tcPr>
        <w:tcBorders>
          <w:top w:space="0" w:sz="6" w:color="F79646" w:val="double"/>
          <w:left w:space="0" w:sz="8" w:color="F79646" w:val="single"/>
          <w:bottom w:space="0" w:sz="8" w:color="F79646" w:val="single"/>
          <w:right w:space="0" w:sz="8" w:color="F79646" w:val="single"/>
        </w:tcBorders>
      </w:tcPr>
    </w:tblStylePr>
    <w:tblStylePr w:type="firstCol">
      <w:rPr>
        <w:b/>
        <w:bCs/>
      </w:rPr>
      <w:tblPr/>
    </w:tblStylePr>
    <w:tblStylePr w:type="lastCol">
      <w:rPr>
        <w:b/>
        <w:bCs/>
      </w:rPr>
      <w:tblPr/>
    </w:tblStylePr>
    <w:tblStylePr w:type="band1Vert">
      <w:rPr/>
      <w:tblPr/>
      <w:tcPr>
        <w:tcBorders>
          <w:top w:space="0" w:sz="8" w:color="F79646" w:val="single"/>
          <w:left w:space="0" w:sz="8" w:color="F79646" w:val="single"/>
          <w:bottom w:space="0" w:sz="8" w:color="F79646" w:val="single"/>
          <w:right w:space="0" w:sz="8" w:color="F79646" w:val="single"/>
        </w:tcBorders>
      </w:tcPr>
    </w:tblStylePr>
    <w:tblStylePr w:type="band1Horz">
      <w:rPr/>
      <w:tblPr/>
      <w:tcPr>
        <w:tcBorders>
          <w:top w:space="0" w:sz="8" w:color="F79646" w:val="single"/>
          <w:left w:space="0" w:sz="8" w:color="F79646" w:val="single"/>
          <w:bottom w:space="0" w:sz="8" w:color="F79646" w:val="single"/>
          <w:right w:space="0" w:sz="8" w:color="F79646" w:val="single"/>
        </w:tcBorders>
      </w:tcPr>
    </w:tblStylePr>
  </w:style>
  <w:style w:type="table" w:styleId="Sombreadomedio1-nfasis3">
    <w:name w:val="Medium Shading 1 Accent 3"/>
    <w:basedOn w:val="Tablanormal"/>
    <w:uiPriority w:val="63"/>
    <w:rsid w:val="00b21beb"/>
    <w:tblPr>
      <w:tblStyleRowBandSize w:val="1"/>
      <w:tblStyleColBandSize w:val="1"/>
      <w:tblInd w:type="dxa" w:w="0"/>
      <w:tblBorders>
        <w:top w:space="0" w:sz="8" w:color="B3CC82" w:val="single"/>
        <w:left w:space="0" w:sz="8" w:color="B3CC82" w:val="single"/>
        <w:bottom w:space="0" w:sz="8" w:color="B3CC82" w:val="single"/>
        <w:right w:space="0" w:sz="8" w:color="B3CC82" w:val="single"/>
        <w:insideH w:space="0" w:sz="8" w:color="B3CC82" w:val="single"/>
      </w:tblBorders>
      <w:tblCellMar>
        <w:top w:w="0" w:type="dxa"/>
        <w:left w:w="108" w:type="dxa"/>
        <w:bottom w:w="0" w:type="dxa"/>
        <w:right w:w="108" w:type="dxa"/>
      </w:tblCellMar>
    </w:tblPr>
    <w:tblStylePr w:type="firstRow">
      <w:pPr>
        <w:spacing w:after="0" w:before="0"/>
      </w:pPr>
      <w:rPr>
        <w:b/>
        <w:bCs/>
        <w:color w:val="FFFFFF"/>
      </w:rPr>
      <w:tblPr/>
      <w:tcPr>
        <w:tcBorders>
          <w:top w:space="0" w:sz="8" w:color="B3CC82" w:val="single"/>
          <w:left w:space="0" w:sz="8" w:color="B3CC82" w:val="single"/>
          <w:bottom w:space="0" w:sz="8" w:color="B3CC82" w:val="single"/>
          <w:right w:space="0" w:sz="8" w:color="B3CC82" w:val="single"/>
          <w:insideH w:val="nil"/>
          <w:insideV w:val="nil"/>
        </w:tcBorders>
        <w:shd w:fill="9BBB59" w:color="auto" w:val="clear"/>
      </w:tcPr>
    </w:tblStylePr>
    <w:tblStylePr w:type="lastRow">
      <w:pPr>
        <w:spacing w:after="0" w:before="0"/>
      </w:pPr>
      <w:rPr>
        <w:b/>
        <w:bCs/>
      </w:rPr>
      <w:tblPr/>
      <w:tcPr>
        <w:tcBorders>
          <w:top w:space="0" w:sz="6" w:color="B3CC82" w:val="double"/>
          <w:left w:space="0" w:sz="8" w:color="B3CC82" w:val="single"/>
          <w:bottom w:space="0" w:sz="8" w:color="B3CC82" w:val="single"/>
          <w:right w:space="0" w:sz="8" w:color="B3CC82" w:val="single"/>
          <w:insideH w:val="nil"/>
          <w:insideV w:val="nil"/>
        </w:tcBorders>
      </w:tcPr>
    </w:tblStylePr>
    <w:tblStylePr w:type="firstCol">
      <w:rPr>
        <w:b/>
        <w:bCs/>
      </w:rPr>
      <w:tblPr/>
    </w:tblStylePr>
    <w:tblStylePr w:type="lastCol">
      <w:rPr>
        <w:b/>
        <w:bCs/>
      </w:rPr>
      <w:tblPr/>
    </w:tblStylePr>
    <w:tblStylePr w:type="band1Vert">
      <w:rPr/>
      <w:tblPr/>
      <w:tcPr>
        <w:shd w:fill="E6EED5" w:color="auto" w:val="clear"/>
      </w:tcPr>
    </w:tblStylePr>
    <w:tblStylePr w:type="band1Horz">
      <w:rPr/>
      <w:tblPr/>
      <w:tcPr>
        <w:tcBorders>
          <w:insideH w:val="nil"/>
          <w:insideV w:val="nil"/>
        </w:tcBorders>
        <w:shd w:fill="E6EED5" w:color="auto" w:val="clear"/>
      </w:tcPr>
    </w:tblStylePr>
    <w:tblStylePr w:type="band2Horz">
      <w:rPr/>
      <w:tblPr/>
      <w:tcPr>
        <w:tcBorders>
          <w:insideH w:val="nil"/>
          <w:insideV w:val="nil"/>
        </w:tcBorders>
      </w:tcPr>
    </w:tblStylePr>
  </w:style>
  <w:style w:type="table" w:styleId="Cuadrculaclara-nfasis6">
    <w:name w:val="Light Grid Accent 6"/>
    <w:basedOn w:val="Tablanormal"/>
    <w:uiPriority w:val="62"/>
    <w:rsid w:val="00b21beb"/>
    <w:tblPr>
      <w:tblStyleRowBandSize w:val="1"/>
      <w:tblStyleColBandSize w:val="1"/>
      <w:tblInd w:type="dxa" w:w="0"/>
      <w:tblBorders>
        <w:top w:space="0" w:sz="8" w:color="F79646" w:val="single"/>
        <w:left w:space="0" w:sz="8" w:color="F79646" w:val="single"/>
        <w:bottom w:space="0" w:sz="8" w:color="F79646" w:val="single"/>
        <w:right w:space="0" w:sz="8" w:color="F79646" w:val="single"/>
        <w:insideH w:space="0" w:sz="8" w:color="F79646" w:val="single"/>
        <w:insideV w:space="0" w:sz="8" w:color="F79646" w:val="single"/>
      </w:tblBorders>
      <w:tblCellMar>
        <w:top w:w="0" w:type="dxa"/>
        <w:left w:w="108" w:type="dxa"/>
        <w:bottom w:w="0" w:type="dxa"/>
        <w:right w:w="108" w:type="dxa"/>
      </w:tblCellMar>
    </w:tblPr>
    <w:tblStylePr w:type="firstRow">
      <w:pPr>
        <w:spacing w:after="0" w:before="0"/>
      </w:pPr>
      <w:rPr>
        <w:b/>
        <w:bCs/>
      </w:rPr>
      <w:tblPr/>
      <w:tcPr>
        <w:tcBorders>
          <w:top w:space="0" w:sz="8" w:color="F79646" w:val="single"/>
          <w:left w:space="0" w:sz="8" w:color="F79646" w:val="single"/>
          <w:bottom w:space="0" w:sz="18" w:color="F79646" w:val="single"/>
          <w:right w:space="0" w:sz="8" w:color="F79646" w:val="single"/>
          <w:insideH w:val="nil"/>
          <w:insideV w:space="0" w:sz="8" w:color="F79646" w:val="single"/>
        </w:tcBorders>
      </w:tcPr>
    </w:tblStylePr>
    <w:tblStylePr w:type="lastRow">
      <w:pPr>
        <w:spacing w:after="0" w:before="0"/>
      </w:pPr>
      <w:rPr>
        <w:b/>
        <w:bCs/>
      </w:rPr>
      <w:tblPr/>
      <w:tcPr>
        <w:tcBorders>
          <w:top w:space="0" w:sz="6" w:color="F79646" w:val="double"/>
          <w:left w:space="0" w:sz="8" w:color="F79646" w:val="single"/>
          <w:bottom w:space="0" w:sz="8" w:color="F79646" w:val="single"/>
          <w:right w:space="0" w:sz="8" w:color="F79646" w:val="single"/>
          <w:insideH w:val="nil"/>
          <w:insideV w:space="0" w:sz="8" w:color="F79646" w:val="single"/>
        </w:tcBorders>
      </w:tcPr>
    </w:tblStylePr>
    <w:tblStylePr w:type="firstCol">
      <w:rPr>
        <w:b/>
        <w:bCs/>
      </w:rPr>
      <w:tblPr/>
    </w:tblStylePr>
    <w:tblStylePr w:type="lastCol">
      <w:rPr>
        <w:b/>
        <w:bCs/>
      </w:rPr>
      <w:tblPr/>
      <w:tcPr>
        <w:tcBorders>
          <w:top w:space="0" w:sz="8" w:color="F79646" w:val="single"/>
          <w:left w:space="0" w:sz="8" w:color="F79646" w:val="single"/>
          <w:bottom w:space="0" w:sz="8" w:color="F79646" w:val="single"/>
          <w:right w:space="0" w:sz="8" w:color="F79646" w:val="single"/>
        </w:tcBorders>
      </w:tcPr>
    </w:tblStylePr>
    <w:tblStylePr w:type="band1Vert">
      <w:rPr/>
      <w:tblPr/>
      <w:tcPr>
        <w:tcBorders>
          <w:top w:space="0" w:sz="8" w:color="F79646" w:val="single"/>
          <w:left w:space="0" w:sz="8" w:color="F79646" w:val="single"/>
          <w:bottom w:space="0" w:sz="8" w:color="F79646" w:val="single"/>
          <w:right w:space="0" w:sz="8" w:color="F79646" w:val="single"/>
        </w:tcBorders>
        <w:shd w:fill="FDE4D0" w:color="auto" w:val="clear"/>
      </w:tcPr>
    </w:tblStylePr>
    <w:tblStylePr w:type="band1Horz">
      <w:rPr/>
      <w:tblPr/>
      <w:tcPr>
        <w:tcBorders>
          <w:top w:space="0" w:sz="8" w:color="F79646" w:val="single"/>
          <w:left w:space="0" w:sz="8" w:color="F79646" w:val="single"/>
          <w:bottom w:space="0" w:sz="8" w:color="F79646" w:val="single"/>
          <w:right w:space="0" w:sz="8" w:color="F79646" w:val="single"/>
          <w:insideV w:space="0" w:sz="8" w:color="F79646" w:val="single"/>
        </w:tcBorders>
        <w:shd w:fill="FDE4D0" w:color="auto" w:val="clear"/>
      </w:tcPr>
    </w:tblStylePr>
    <w:tblStylePr w:type="band2Horz">
      <w:rPr/>
      <w:tblPr/>
      <w:tcPr>
        <w:tcBorders>
          <w:top w:space="0" w:sz="8" w:color="F79646" w:val="single"/>
          <w:left w:space="0" w:sz="8" w:color="F79646" w:val="single"/>
          <w:bottom w:space="0" w:sz="8" w:color="F79646" w:val="single"/>
          <w:right w:space="0" w:sz="8" w:color="F79646" w:val="single"/>
          <w:insideV w:space="0" w:sz="8" w:color="F79646" w:val="single"/>
        </w:tcBorders>
      </w:tcPr>
    </w:tblStylePr>
  </w:style>
  <w:style w:type="table" w:styleId="Cuadrculaclara-nfasis5">
    <w:name w:val="Light Grid Accent 5"/>
    <w:basedOn w:val="Tablanormal"/>
    <w:uiPriority w:val="62"/>
    <w:rsid w:val="00b21beb"/>
    <w:tblPr>
      <w:tblStyleRowBandSize w:val="1"/>
      <w:tblStyleColBandSize w:val="1"/>
      <w:tblInd w:type="dxa" w:w="0"/>
      <w:tblBorders>
        <w:top w:space="0" w:sz="8" w:color="4BACC6" w:val="single"/>
        <w:left w:space="0" w:sz="8" w:color="4BACC6" w:val="single"/>
        <w:bottom w:space="0" w:sz="8" w:color="4BACC6" w:val="single"/>
        <w:right w:space="0" w:sz="8" w:color="4BACC6" w:val="single"/>
        <w:insideH w:space="0" w:sz="8" w:color="4BACC6" w:val="single"/>
        <w:insideV w:space="0" w:sz="8" w:color="4BACC6" w:val="single"/>
      </w:tblBorders>
      <w:tblCellMar>
        <w:top w:w="0" w:type="dxa"/>
        <w:left w:w="108" w:type="dxa"/>
        <w:bottom w:w="0" w:type="dxa"/>
        <w:right w:w="108" w:type="dxa"/>
      </w:tblCellMar>
    </w:tblPr>
    <w:tblStylePr w:type="firstRow">
      <w:pPr>
        <w:spacing w:after="0" w:before="0"/>
      </w:pPr>
      <w:rPr>
        <w:b/>
        <w:bCs/>
      </w:rPr>
      <w:tblPr/>
      <w:tcPr>
        <w:tcBorders>
          <w:top w:space="0" w:sz="8" w:color="4BACC6" w:val="single"/>
          <w:left w:space="0" w:sz="8" w:color="4BACC6" w:val="single"/>
          <w:bottom w:space="0" w:sz="18" w:color="4BACC6" w:val="single"/>
          <w:right w:space="0" w:sz="8" w:color="4BACC6" w:val="single"/>
          <w:insideH w:val="nil"/>
          <w:insideV w:space="0" w:sz="8" w:color="4BACC6" w:val="single"/>
        </w:tcBorders>
      </w:tcPr>
    </w:tblStylePr>
    <w:tblStylePr w:type="lastRow">
      <w:pPr>
        <w:spacing w:after="0" w:before="0"/>
      </w:pPr>
      <w:rPr>
        <w:b/>
        <w:bCs/>
      </w:rPr>
      <w:tblPr/>
      <w:tcPr>
        <w:tcBorders>
          <w:top w:space="0" w:sz="6" w:color="4BACC6" w:val="double"/>
          <w:left w:space="0" w:sz="8" w:color="4BACC6" w:val="single"/>
          <w:bottom w:space="0" w:sz="8" w:color="4BACC6" w:val="single"/>
          <w:right w:space="0" w:sz="8" w:color="4BACC6" w:val="single"/>
          <w:insideH w:val="nil"/>
          <w:insideV w:space="0" w:sz="8" w:color="4BACC6" w:val="single"/>
        </w:tcBorders>
      </w:tcPr>
    </w:tblStylePr>
    <w:tblStylePr w:type="firstCol">
      <w:rPr>
        <w:b/>
        <w:bCs/>
      </w:rPr>
      <w:tblPr/>
    </w:tblStylePr>
    <w:tblStylePr w:type="lastCol">
      <w:rPr>
        <w:b/>
        <w:bCs/>
      </w:rPr>
      <w:tblPr/>
      <w:tcPr>
        <w:tcBorders>
          <w:top w:space="0" w:sz="8" w:color="4BACC6" w:val="single"/>
          <w:left w:space="0" w:sz="8" w:color="4BACC6" w:val="single"/>
          <w:bottom w:space="0" w:sz="8" w:color="4BACC6" w:val="single"/>
          <w:right w:space="0" w:sz="8" w:color="4BACC6" w:val="single"/>
        </w:tcBorders>
      </w:tcPr>
    </w:tblStylePr>
    <w:tblStylePr w:type="band1Vert">
      <w:rPr/>
      <w:tblPr/>
      <w:tcPr>
        <w:tcBorders>
          <w:top w:space="0" w:sz="8" w:color="4BACC6" w:val="single"/>
          <w:left w:space="0" w:sz="8" w:color="4BACC6" w:val="single"/>
          <w:bottom w:space="0" w:sz="8" w:color="4BACC6" w:val="single"/>
          <w:right w:space="0" w:sz="8" w:color="4BACC6" w:val="single"/>
        </w:tcBorders>
        <w:shd w:fill="D2EAF1" w:color="auto" w:val="clear"/>
      </w:tcPr>
    </w:tblStylePr>
    <w:tblStylePr w:type="band1Horz">
      <w:rPr/>
      <w:tblPr/>
      <w:tcPr>
        <w:tcBorders>
          <w:top w:space="0" w:sz="8" w:color="4BACC6" w:val="single"/>
          <w:left w:space="0" w:sz="8" w:color="4BACC6" w:val="single"/>
          <w:bottom w:space="0" w:sz="8" w:color="4BACC6" w:val="single"/>
          <w:right w:space="0" w:sz="8" w:color="4BACC6" w:val="single"/>
          <w:insideV w:space="0" w:sz="8" w:color="4BACC6" w:val="single"/>
        </w:tcBorders>
        <w:shd w:fill="D2EAF1" w:color="auto" w:val="clear"/>
      </w:tcPr>
    </w:tblStylePr>
    <w:tblStylePr w:type="band2Horz">
      <w:rPr/>
      <w:tblPr/>
      <w:tcPr>
        <w:tcBorders>
          <w:top w:space="0" w:sz="8" w:color="4BACC6" w:val="single"/>
          <w:left w:space="0" w:sz="8" w:color="4BACC6" w:val="single"/>
          <w:bottom w:space="0" w:sz="8" w:color="4BACC6" w:val="single"/>
          <w:right w:space="0" w:sz="8" w:color="4BACC6" w:val="single"/>
          <w:insideV w:space="0" w:sz="8" w:color="4BACC6" w:val="single"/>
        </w:tcBorders>
      </w:tcPr>
    </w:tblStylePr>
  </w:style>
  <w:style w:type="table" w:styleId="Listaclara-nfasis5">
    <w:name w:val="Light List Accent 5"/>
    <w:basedOn w:val="Tablanormal"/>
    <w:uiPriority w:val="61"/>
    <w:rsid w:val="00b21beb"/>
    <w:tblPr>
      <w:tblStyleRowBandSize w:val="1"/>
      <w:tblStyleColBandSize w:val="1"/>
      <w:tblInd w:type="dxa" w:w="0"/>
      <w:tblBorders>
        <w:top w:space="0" w:sz="8" w:color="4BACC6" w:val="single"/>
        <w:left w:space="0" w:sz="8" w:color="4BACC6" w:val="single"/>
        <w:bottom w:space="0" w:sz="8" w:color="4BACC6" w:val="single"/>
        <w:right w:space="0" w:sz="8" w:color="4BACC6" w:val="single"/>
      </w:tblBorders>
      <w:tblCellMar>
        <w:top w:w="0" w:type="dxa"/>
        <w:left w:w="108" w:type="dxa"/>
        <w:bottom w:w="0" w:type="dxa"/>
        <w:right w:w="108" w:type="dxa"/>
      </w:tblCellMar>
    </w:tblPr>
    <w:tblStylePr w:type="firstRow">
      <w:pPr>
        <w:spacing w:after="0" w:before="0"/>
      </w:pPr>
      <w:rPr>
        <w:b/>
        <w:bCs/>
        <w:color w:val="FFFFFF"/>
      </w:rPr>
      <w:tblPr/>
      <w:tcPr>
        <w:shd w:fill="4BACC6" w:color="auto" w:val="clear"/>
      </w:tcPr>
    </w:tblStylePr>
    <w:tblStylePr w:type="lastRow">
      <w:pPr>
        <w:spacing w:after="0" w:before="0"/>
      </w:pPr>
      <w:rPr>
        <w:b/>
        <w:bCs/>
      </w:rPr>
      <w:tblPr/>
      <w:tcPr>
        <w:tcBorders>
          <w:top w:space="0" w:sz="6" w:color="4BACC6" w:val="double"/>
          <w:left w:space="0" w:sz="8" w:color="4BACC6" w:val="single"/>
          <w:bottom w:space="0" w:sz="8" w:color="4BACC6" w:val="single"/>
          <w:right w:space="0" w:sz="8" w:color="4BACC6" w:val="single"/>
        </w:tcBorders>
      </w:tcPr>
    </w:tblStylePr>
    <w:tblStylePr w:type="firstCol">
      <w:rPr>
        <w:b/>
        <w:bCs/>
      </w:rPr>
      <w:tblPr/>
    </w:tblStylePr>
    <w:tblStylePr w:type="lastCol">
      <w:rPr>
        <w:b/>
        <w:bCs/>
      </w:rPr>
      <w:tblPr/>
    </w:tblStylePr>
    <w:tblStylePr w:type="band1Vert">
      <w:rPr/>
      <w:tblPr/>
      <w:tcPr>
        <w:tcBorders>
          <w:top w:space="0" w:sz="8" w:color="4BACC6" w:val="single"/>
          <w:left w:space="0" w:sz="8" w:color="4BACC6" w:val="single"/>
          <w:bottom w:space="0" w:sz="8" w:color="4BACC6" w:val="single"/>
          <w:right w:space="0" w:sz="8" w:color="4BACC6" w:val="single"/>
        </w:tcBorders>
      </w:tcPr>
    </w:tblStylePr>
    <w:tblStylePr w:type="band1Horz">
      <w:rPr/>
      <w:tblPr/>
      <w:tcPr>
        <w:tcBorders>
          <w:top w:space="0" w:sz="8" w:color="4BACC6" w:val="single"/>
          <w:left w:space="0" w:sz="8" w:color="4BACC6" w:val="single"/>
          <w:bottom w:space="0" w:sz="8" w:color="4BACC6" w:val="single"/>
          <w:right w:space="0" w:sz="8" w:color="4BACC6" w:val="single"/>
        </w:tcBorders>
      </w:tcPr>
    </w:tblStylePr>
  </w:style>
  <w:style w:type="table" w:styleId="Tablaconcuadrcula8">
    <w:name w:val="Table Grid 8"/>
    <w:basedOn w:val="Tablanormal"/>
    <w:uiPriority w:val="99"/>
    <w:rsid w:val="00b21beb"/>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w="0" w:type="dxa"/>
        <w:left w:w="108" w:type="dxa"/>
        <w:bottom w:w="0" w:type="dxa"/>
        <w:right w:w="108" w:type="dxa"/>
      </w:tblCellMar>
    </w:tbl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type="table" w:styleId="Cuadrculaclara-nfasis4">
    <w:name w:val="Light Grid Accent 4"/>
    <w:basedOn w:val="Tablanormal"/>
    <w:uiPriority w:val="62"/>
    <w:rsid w:val="000a6587"/>
    <w:tblPr>
      <w:tblStyleRowBandSize w:val="1"/>
      <w:tblStyleColBandSize w:val="1"/>
      <w:tblInd w:type="dxa" w:w="0"/>
      <w:tblBorders>
        <w:top w:space="0" w:sz="8" w:color="8064A2" w:val="single"/>
        <w:left w:space="0" w:sz="8" w:color="8064A2" w:val="single"/>
        <w:bottom w:space="0" w:sz="8" w:color="8064A2" w:val="single"/>
        <w:right w:space="0" w:sz="8" w:color="8064A2" w:val="single"/>
        <w:insideH w:space="0" w:sz="8" w:color="8064A2" w:val="single"/>
        <w:insideV w:space="0" w:sz="8" w:color="8064A2" w:val="single"/>
      </w:tblBorders>
      <w:tblCellMar>
        <w:top w:w="0" w:type="dxa"/>
        <w:left w:w="108" w:type="dxa"/>
        <w:bottom w:w="0" w:type="dxa"/>
        <w:right w:w="108" w:type="dxa"/>
      </w:tblCellMar>
    </w:tblPr>
    <w:tblStylePr w:type="firstRow">
      <w:pPr>
        <w:spacing w:after="0" w:before="0"/>
      </w:pPr>
      <w:rPr>
        <w:b/>
        <w:bCs/>
      </w:rPr>
      <w:tblPr/>
      <w:tcPr>
        <w:tcBorders>
          <w:top w:space="0" w:sz="8" w:color="8064A2" w:val="single"/>
          <w:left w:space="0" w:sz="8" w:color="8064A2" w:val="single"/>
          <w:bottom w:space="0" w:sz="18" w:color="8064A2" w:val="single"/>
          <w:right w:space="0" w:sz="8" w:color="8064A2" w:val="single"/>
          <w:insideH w:val="nil"/>
          <w:insideV w:space="0" w:sz="8" w:color="8064A2" w:val="single"/>
        </w:tcBorders>
      </w:tcPr>
    </w:tblStylePr>
    <w:tblStylePr w:type="lastRow">
      <w:pPr>
        <w:spacing w:after="0" w:before="0"/>
      </w:pPr>
      <w:rPr>
        <w:b/>
        <w:bCs/>
      </w:rPr>
      <w:tblPr/>
      <w:tcPr>
        <w:tcBorders>
          <w:top w:space="0" w:sz="6" w:color="8064A2" w:val="double"/>
          <w:left w:space="0" w:sz="8" w:color="8064A2" w:val="single"/>
          <w:bottom w:space="0" w:sz="8" w:color="8064A2" w:val="single"/>
          <w:right w:space="0" w:sz="8" w:color="8064A2" w:val="single"/>
          <w:insideH w:val="nil"/>
          <w:insideV w:space="0" w:sz="8" w:color="8064A2" w:val="single"/>
        </w:tcBorders>
      </w:tcPr>
    </w:tblStylePr>
    <w:tblStylePr w:type="firstCol">
      <w:rPr>
        <w:b/>
        <w:bCs/>
      </w:rPr>
      <w:tblPr/>
    </w:tblStylePr>
    <w:tblStylePr w:type="lastCol">
      <w:rPr>
        <w:b/>
        <w:bCs/>
      </w:rPr>
      <w:tblPr/>
      <w:tcPr>
        <w:tcBorders>
          <w:top w:space="0" w:sz="8" w:color="8064A2" w:val="single"/>
          <w:left w:space="0" w:sz="8" w:color="8064A2" w:val="single"/>
          <w:bottom w:space="0" w:sz="8" w:color="8064A2" w:val="single"/>
          <w:right w:space="0" w:sz="8" w:color="8064A2" w:val="single"/>
        </w:tcBorders>
      </w:tcPr>
    </w:tblStylePr>
    <w:tblStylePr w:type="band1Vert">
      <w:rPr/>
      <w:tblPr/>
      <w:tcPr>
        <w:tcBorders>
          <w:top w:space="0" w:sz="8" w:color="8064A2" w:val="single"/>
          <w:left w:space="0" w:sz="8" w:color="8064A2" w:val="single"/>
          <w:bottom w:space="0" w:sz="8" w:color="8064A2" w:val="single"/>
          <w:right w:space="0" w:sz="8" w:color="8064A2" w:val="single"/>
        </w:tcBorders>
        <w:shd w:fill="DFD8E8" w:color="auto" w:val="clear"/>
      </w:tcPr>
    </w:tblStylePr>
    <w:tblStylePr w:type="band1Horz">
      <w:rPr/>
      <w:tblPr/>
      <w:tcPr>
        <w:tcBorders>
          <w:top w:space="0" w:sz="8" w:color="8064A2" w:val="single"/>
          <w:left w:space="0" w:sz="8" w:color="8064A2" w:val="single"/>
          <w:bottom w:space="0" w:sz="8" w:color="8064A2" w:val="single"/>
          <w:right w:space="0" w:sz="8" w:color="8064A2" w:val="single"/>
          <w:insideV w:space="0" w:sz="8" w:color="8064A2" w:val="single"/>
        </w:tcBorders>
        <w:shd w:fill="DFD8E8" w:color="auto" w:val="clear"/>
      </w:tcPr>
    </w:tblStylePr>
    <w:tblStylePr w:type="band2Horz">
      <w:rPr/>
      <w:tblPr/>
      <w:tcPr>
        <w:tcBorders>
          <w:top w:space="0" w:sz="8" w:color="8064A2" w:val="single"/>
          <w:left w:space="0" w:sz="8" w:color="8064A2" w:val="single"/>
          <w:bottom w:space="0" w:sz="8" w:color="8064A2" w:val="single"/>
          <w:right w:space="0" w:sz="8" w:color="8064A2" w:val="single"/>
          <w:insideV w:space="0" w:sz="8" w:color="8064A2" w:val="single"/>
        </w:tcBorders>
      </w:tcPr>
    </w:tblStylePr>
  </w:style>
  <w:style w:type="table" w:styleId="Listaclara-nfasis4">
    <w:name w:val="Light List Accent 4"/>
    <w:basedOn w:val="Tablanormal"/>
    <w:uiPriority w:val="61"/>
    <w:rsid w:val="000a6587"/>
    <w:tblPr>
      <w:tblStyleRowBandSize w:val="1"/>
      <w:tblStyleColBandSize w:val="1"/>
      <w:tblInd w:type="dxa" w:w="0"/>
      <w:tblBorders>
        <w:top w:space="0" w:sz="8" w:color="8064A2" w:val="single"/>
        <w:left w:space="0" w:sz="8" w:color="8064A2" w:val="single"/>
        <w:bottom w:space="0" w:sz="8" w:color="8064A2" w:val="single"/>
        <w:right w:space="0" w:sz="8" w:color="8064A2" w:val="single"/>
      </w:tblBorders>
      <w:tblCellMar>
        <w:top w:w="0" w:type="dxa"/>
        <w:left w:w="108" w:type="dxa"/>
        <w:bottom w:w="0" w:type="dxa"/>
        <w:right w:w="108" w:type="dxa"/>
      </w:tblCellMar>
    </w:tblPr>
    <w:tblStylePr w:type="firstRow">
      <w:pPr>
        <w:spacing w:after="0" w:before="0"/>
      </w:pPr>
      <w:rPr>
        <w:b/>
        <w:bCs/>
        <w:color w:val="FFFFFF"/>
      </w:rPr>
      <w:tblPr/>
      <w:tcPr>
        <w:shd w:fill="8064A2" w:color="auto" w:val="clear"/>
      </w:tcPr>
    </w:tblStylePr>
    <w:tblStylePr w:type="lastRow">
      <w:pPr>
        <w:spacing w:after="0" w:before="0"/>
      </w:pPr>
      <w:rPr>
        <w:b/>
        <w:bCs/>
      </w:rPr>
      <w:tblPr/>
      <w:tcPr>
        <w:tcBorders>
          <w:top w:space="0" w:sz="6" w:color="8064A2" w:val="double"/>
          <w:left w:space="0" w:sz="8" w:color="8064A2" w:val="single"/>
          <w:bottom w:space="0" w:sz="8" w:color="8064A2" w:val="single"/>
          <w:right w:space="0" w:sz="8" w:color="8064A2" w:val="single"/>
        </w:tcBorders>
      </w:tcPr>
    </w:tblStylePr>
    <w:tblStylePr w:type="firstCol">
      <w:rPr>
        <w:b/>
        <w:bCs/>
      </w:rPr>
      <w:tblPr/>
    </w:tblStylePr>
    <w:tblStylePr w:type="lastCol">
      <w:rPr>
        <w:b/>
        <w:bCs/>
      </w:rPr>
      <w:tblPr/>
    </w:tblStylePr>
    <w:tblStylePr w:type="band1Vert">
      <w:rPr/>
      <w:tblPr/>
      <w:tcPr>
        <w:tcBorders>
          <w:top w:space="0" w:sz="8" w:color="8064A2" w:val="single"/>
          <w:left w:space="0" w:sz="8" w:color="8064A2" w:val="single"/>
          <w:bottom w:space="0" w:sz="8" w:color="8064A2" w:val="single"/>
          <w:right w:space="0" w:sz="8" w:color="8064A2" w:val="single"/>
        </w:tcBorders>
      </w:tcPr>
    </w:tblStylePr>
    <w:tblStylePr w:type="band1Horz">
      <w:rPr/>
      <w:tblPr/>
      <w:tcPr>
        <w:tcBorders>
          <w:top w:space="0" w:sz="8" w:color="8064A2" w:val="single"/>
          <w:left w:space="0" w:sz="8" w:color="8064A2" w:val="single"/>
          <w:bottom w:space="0" w:sz="8" w:color="8064A2" w:val="single"/>
          <w:right w:space="0" w:sz="8" w:color="8064A2" w:val="single"/>
        </w:tcBorders>
      </w:tcPr>
    </w:tblStylePr>
  </w:style>
  <w:style w:type="table" w:styleId="Tablaconcuadrcula">
    <w:name w:val="Table Grid"/>
    <w:basedOn w:val="Tablanormal"/>
    <w:uiPriority w:val="59"/>
    <w:rsid w:val="00cd38c1"/>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Tablaclsica1">
    <w:name w:val="Table Classic 1"/>
    <w:basedOn w:val="Tablanormal"/>
    <w:uiPriority w:val="99"/>
    <w:rsid w:val="00574de4"/>
    <w:tblPr>
      <w:tblInd w:type="dxa" w:w="0"/>
      <w:tblBorders>
        <w:top w:space="0" w:sz="12" w:color="000000" w:val="single"/>
        <w:bottom w:space="0" w:sz="12" w:color="000000" w:val="single"/>
      </w:tblBorders>
      <w:tblCellMar>
        <w:top w:w="0" w:type="dxa"/>
        <w:left w:w="108" w:type="dxa"/>
        <w:bottom w:w="0" w:type="dxa"/>
        <w:right w:w="108" w:type="dxa"/>
      </w:tblCellMar>
    </w:tblPr>
    <w:tblStylePr w:type="firstRow">
      <w:rPr>
        <w:i/>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tblPr/>
      <w:tcPr>
        <w:tcBorders>
          <w:right w:space="0" w:sz="6" w:color="000000" w:val="single"/>
          <w:tl2br w:space="0" w:sz="0" w:color="auto" w:val="none"/>
          <w:tr2bl w:space="0" w:sz="0" w:color="auto" w:val="none"/>
        </w:tcBorders>
      </w:tcPr>
    </w:tblStylePr>
    <w:tblStylePr w:type="neCell">
      <w:rPr>
        <w:b/>
        <w:bCs/>
        <w:i w:val="0"/>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type="table" w:styleId="Tablabsica2">
    <w:name w:val="Table Simple 2"/>
    <w:basedOn w:val="Tablanormal"/>
    <w:uiPriority w:val="99"/>
    <w:rsid w:val="00574de4"/>
    <w:tblPr>
      <w:tblInd w:type="dxa" w:w="0"/>
      <w:tblCellMar>
        <w:top w:w="0" w:type="dxa"/>
        <w:left w:w="108" w:type="dxa"/>
        <w:bottom w:w="0" w:type="dxa"/>
        <w:right w:w="108" w:type="dxa"/>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o7508@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4AC7F7-1B6B-425F-B3B4-C7A201779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2015-04-10T03:09:00Z</dcterms:created>
  <dc:creator>Sandra Abraham</dc:creator>
  <dc:language>en-US</dc:language>
  <cp:lastModifiedBy>Sandra</cp:lastModifiedBy>
  <cp:lastPrinted>2014-04-01T18:57:00Z</cp:lastPrinted>
  <dcterms:modified xsi:type="dcterms:W3CDTF">2015-04-10T03:47:00Z</dcterms:modified>
  <cp:revision>8</cp:revision>
  <dc:title>Trabajo Practico de Sistemas Operativos</dc:title>
</cp:coreProperties>
</file>