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23A9" w14:textId="77777777" w:rsidR="007C1B1A" w:rsidRDefault="007C1B1A" w:rsidP="007C1B1A">
      <w:pPr>
        <w:pStyle w:val="Title"/>
        <w:jc w:val="center"/>
      </w:pPr>
      <w:r>
        <w:t>Test Case</w:t>
      </w:r>
    </w:p>
    <w:p w14:paraId="0CACDB2C" w14:textId="053947AD" w:rsidR="007C1B1A" w:rsidRDefault="007C1B1A" w:rsidP="007C1B1A">
      <w:pPr>
        <w:pStyle w:val="Subtitle"/>
        <w:jc w:val="center"/>
      </w:pPr>
      <w:r>
        <w:t>Use case: Add new book</w:t>
      </w:r>
    </w:p>
    <w:p w14:paraId="5E60EA1E" w14:textId="5E92AEBD" w:rsidR="007C1B1A" w:rsidRDefault="007C1B1A" w:rsidP="007C1B1A">
      <w:pPr>
        <w:pStyle w:val="Heading1"/>
        <w:numPr>
          <w:ilvl w:val="0"/>
          <w:numId w:val="1"/>
        </w:numPr>
      </w:pPr>
      <w:bookmarkStart w:id="0" w:name="_Hlk499073173"/>
      <w:r>
        <w:t xml:space="preserve">Check </w:t>
      </w:r>
      <w:r w:rsidR="00511C65">
        <w:t>ISBN</w:t>
      </w:r>
      <w:r>
        <w:t>:</w:t>
      </w:r>
    </w:p>
    <w:p w14:paraId="47027783" w14:textId="5181AB24" w:rsidR="007C1B1A" w:rsidRDefault="007C1B1A" w:rsidP="007C1B1A">
      <w:pPr>
        <w:pStyle w:val="ListParagraph"/>
        <w:numPr>
          <w:ilvl w:val="0"/>
          <w:numId w:val="2"/>
        </w:numPr>
      </w:pPr>
      <w:r>
        <w:t xml:space="preserve">Input: </w:t>
      </w:r>
      <w:r w:rsidR="00511C65">
        <w:t>ISBN</w:t>
      </w:r>
      <w:r>
        <w:t xml:space="preserve"> (String).</w:t>
      </w:r>
    </w:p>
    <w:p w14:paraId="44AFA4AC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214D2A49" w14:textId="77777777" w:rsidR="007C1B1A" w:rsidRDefault="007C1B1A" w:rsidP="007C1B1A">
      <w:pPr>
        <w:pStyle w:val="Heading2"/>
        <w:numPr>
          <w:ilvl w:val="0"/>
          <w:numId w:val="4"/>
        </w:numPr>
      </w:pPr>
      <w:r>
        <w:t>Black box test:</w:t>
      </w:r>
    </w:p>
    <w:p w14:paraId="285BF728" w14:textId="77777777" w:rsidR="007C1B1A" w:rsidRPr="00096773" w:rsidRDefault="007C1B1A" w:rsidP="007C1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15"/>
        <w:gridCol w:w="1014"/>
        <w:gridCol w:w="1014"/>
        <w:gridCol w:w="1014"/>
        <w:gridCol w:w="1014"/>
        <w:gridCol w:w="1014"/>
      </w:tblGrid>
      <w:tr w:rsidR="007C1B1A" w14:paraId="251BA5AE" w14:textId="77777777" w:rsidTr="007C1B1A">
        <w:tc>
          <w:tcPr>
            <w:tcW w:w="1237" w:type="dxa"/>
          </w:tcPr>
          <w:p w14:paraId="6B257BB1" w14:textId="77777777" w:rsidR="007C1B1A" w:rsidRDefault="007C1B1A" w:rsidP="003715F4">
            <w:r>
              <w:t>Test Case</w:t>
            </w:r>
          </w:p>
        </w:tc>
        <w:tc>
          <w:tcPr>
            <w:tcW w:w="1015" w:type="dxa"/>
          </w:tcPr>
          <w:p w14:paraId="18071E0E" w14:textId="77777777" w:rsidR="007C1B1A" w:rsidRDefault="007C1B1A" w:rsidP="003715F4">
            <w:r>
              <w:t>1</w:t>
            </w:r>
          </w:p>
        </w:tc>
        <w:tc>
          <w:tcPr>
            <w:tcW w:w="1014" w:type="dxa"/>
          </w:tcPr>
          <w:p w14:paraId="6418B029" w14:textId="77777777" w:rsidR="007C1B1A" w:rsidRDefault="007C1B1A" w:rsidP="003715F4">
            <w:r>
              <w:t>2</w:t>
            </w:r>
          </w:p>
        </w:tc>
        <w:tc>
          <w:tcPr>
            <w:tcW w:w="1014" w:type="dxa"/>
          </w:tcPr>
          <w:p w14:paraId="222B1420" w14:textId="77777777" w:rsidR="007C1B1A" w:rsidRDefault="007C1B1A" w:rsidP="003715F4">
            <w:r>
              <w:t>3</w:t>
            </w:r>
          </w:p>
        </w:tc>
        <w:tc>
          <w:tcPr>
            <w:tcW w:w="1014" w:type="dxa"/>
          </w:tcPr>
          <w:p w14:paraId="69AFD36F" w14:textId="77777777" w:rsidR="007C1B1A" w:rsidRDefault="007C1B1A" w:rsidP="003715F4">
            <w:r>
              <w:t>4</w:t>
            </w:r>
          </w:p>
        </w:tc>
        <w:tc>
          <w:tcPr>
            <w:tcW w:w="1014" w:type="dxa"/>
          </w:tcPr>
          <w:p w14:paraId="194F31ED" w14:textId="77777777" w:rsidR="007C1B1A" w:rsidRDefault="007C1B1A" w:rsidP="003715F4">
            <w:r>
              <w:t>5</w:t>
            </w:r>
          </w:p>
        </w:tc>
        <w:tc>
          <w:tcPr>
            <w:tcW w:w="1014" w:type="dxa"/>
          </w:tcPr>
          <w:p w14:paraId="0E3B1A75" w14:textId="77777777" w:rsidR="007C1B1A" w:rsidRDefault="007C1B1A" w:rsidP="003715F4">
            <w:r>
              <w:t>6</w:t>
            </w:r>
          </w:p>
        </w:tc>
      </w:tr>
      <w:tr w:rsidR="007C1B1A" w14:paraId="73DC9913" w14:textId="77777777" w:rsidTr="007C1B1A">
        <w:tc>
          <w:tcPr>
            <w:tcW w:w="1237" w:type="dxa"/>
          </w:tcPr>
          <w:p w14:paraId="30AFD775" w14:textId="77777777" w:rsidR="007C1B1A" w:rsidRDefault="007C1B1A" w:rsidP="003715F4">
            <w:r>
              <w:t>String length</w:t>
            </w:r>
          </w:p>
        </w:tc>
        <w:tc>
          <w:tcPr>
            <w:tcW w:w="1015" w:type="dxa"/>
          </w:tcPr>
          <w:p w14:paraId="64E975C6" w14:textId="2AF79E46" w:rsidR="007C1B1A" w:rsidRDefault="007C1B1A" w:rsidP="003715F4">
            <w:r>
              <w:t>10-13</w:t>
            </w:r>
          </w:p>
        </w:tc>
        <w:tc>
          <w:tcPr>
            <w:tcW w:w="1014" w:type="dxa"/>
          </w:tcPr>
          <w:p w14:paraId="6B5817B3" w14:textId="4919509F" w:rsidR="007C1B1A" w:rsidRDefault="007C1B1A" w:rsidP="003715F4">
            <w:r>
              <w:t>10-13</w:t>
            </w:r>
          </w:p>
        </w:tc>
        <w:tc>
          <w:tcPr>
            <w:tcW w:w="1014" w:type="dxa"/>
          </w:tcPr>
          <w:p w14:paraId="2D922803" w14:textId="038875A0" w:rsidR="007C1B1A" w:rsidRDefault="007C1B1A" w:rsidP="003715F4">
            <w:r>
              <w:t>&lt; 10</w:t>
            </w:r>
          </w:p>
        </w:tc>
        <w:tc>
          <w:tcPr>
            <w:tcW w:w="1014" w:type="dxa"/>
          </w:tcPr>
          <w:p w14:paraId="5B15C9D7" w14:textId="32FC1B07" w:rsidR="007C1B1A" w:rsidRDefault="007C1B1A" w:rsidP="003715F4">
            <w:r>
              <w:t>&lt; 10</w:t>
            </w:r>
          </w:p>
        </w:tc>
        <w:tc>
          <w:tcPr>
            <w:tcW w:w="1014" w:type="dxa"/>
          </w:tcPr>
          <w:p w14:paraId="6DED1345" w14:textId="259B97BC" w:rsidR="007C1B1A" w:rsidRDefault="007C1B1A" w:rsidP="007C1B1A">
            <w:r>
              <w:t>&gt; 13</w:t>
            </w:r>
          </w:p>
        </w:tc>
        <w:tc>
          <w:tcPr>
            <w:tcW w:w="1014" w:type="dxa"/>
          </w:tcPr>
          <w:p w14:paraId="3B0939EC" w14:textId="38A861F0" w:rsidR="007C1B1A" w:rsidRDefault="007C1B1A" w:rsidP="003715F4">
            <w:r>
              <w:t>&gt; 13</w:t>
            </w:r>
          </w:p>
        </w:tc>
      </w:tr>
      <w:tr w:rsidR="007C1B1A" w14:paraId="33FDA878" w14:textId="77777777" w:rsidTr="007C1B1A">
        <w:tc>
          <w:tcPr>
            <w:tcW w:w="1237" w:type="dxa"/>
          </w:tcPr>
          <w:p w14:paraId="0F257E57" w14:textId="59EF545A" w:rsidR="007C1B1A" w:rsidRDefault="007C1B1A" w:rsidP="003715F4">
            <w:r>
              <w:t>All characters</w:t>
            </w:r>
          </w:p>
        </w:tc>
        <w:tc>
          <w:tcPr>
            <w:tcW w:w="1015" w:type="dxa"/>
          </w:tcPr>
          <w:p w14:paraId="2C6C86C1" w14:textId="77777777" w:rsidR="007C1B1A" w:rsidRDefault="007C1B1A" w:rsidP="003715F4">
            <w:r>
              <w:t>Are Digits</w:t>
            </w:r>
          </w:p>
        </w:tc>
        <w:tc>
          <w:tcPr>
            <w:tcW w:w="1014" w:type="dxa"/>
          </w:tcPr>
          <w:p w14:paraId="5A7A67F6" w14:textId="77777777" w:rsidR="007C1B1A" w:rsidRDefault="007C1B1A" w:rsidP="003715F4">
            <w:r>
              <w:t>Not Digits</w:t>
            </w:r>
          </w:p>
        </w:tc>
        <w:tc>
          <w:tcPr>
            <w:tcW w:w="1014" w:type="dxa"/>
          </w:tcPr>
          <w:p w14:paraId="24F33E02" w14:textId="77777777" w:rsidR="007C1B1A" w:rsidRDefault="007C1B1A" w:rsidP="003715F4">
            <w:r>
              <w:t>Are Digits</w:t>
            </w:r>
          </w:p>
        </w:tc>
        <w:tc>
          <w:tcPr>
            <w:tcW w:w="1014" w:type="dxa"/>
          </w:tcPr>
          <w:p w14:paraId="229E8CF3" w14:textId="77777777" w:rsidR="007C1B1A" w:rsidRDefault="007C1B1A" w:rsidP="003715F4">
            <w:r>
              <w:t>Not Digits</w:t>
            </w:r>
          </w:p>
        </w:tc>
        <w:tc>
          <w:tcPr>
            <w:tcW w:w="1014" w:type="dxa"/>
          </w:tcPr>
          <w:p w14:paraId="3791FEED" w14:textId="77777777" w:rsidR="007C1B1A" w:rsidRDefault="007C1B1A" w:rsidP="003715F4">
            <w:r>
              <w:t>Are Digits</w:t>
            </w:r>
          </w:p>
        </w:tc>
        <w:tc>
          <w:tcPr>
            <w:tcW w:w="1014" w:type="dxa"/>
          </w:tcPr>
          <w:p w14:paraId="76ED89DC" w14:textId="77777777" w:rsidR="007C1B1A" w:rsidRDefault="007C1B1A" w:rsidP="003715F4">
            <w:r>
              <w:t>Not Digits</w:t>
            </w:r>
          </w:p>
        </w:tc>
      </w:tr>
      <w:tr w:rsidR="007C1B1A" w14:paraId="5B9BB90B" w14:textId="77777777" w:rsidTr="007C1B1A">
        <w:tc>
          <w:tcPr>
            <w:tcW w:w="1237" w:type="dxa"/>
          </w:tcPr>
          <w:p w14:paraId="2534C502" w14:textId="77777777" w:rsidR="007C1B1A" w:rsidRDefault="007C1B1A" w:rsidP="003715F4">
            <w:r>
              <w:t>Output</w:t>
            </w:r>
          </w:p>
        </w:tc>
        <w:tc>
          <w:tcPr>
            <w:tcW w:w="1015" w:type="dxa"/>
          </w:tcPr>
          <w:p w14:paraId="7476A727" w14:textId="77777777" w:rsidR="007C1B1A" w:rsidRDefault="007C1B1A" w:rsidP="003715F4">
            <w:r>
              <w:t>true</w:t>
            </w:r>
          </w:p>
        </w:tc>
        <w:tc>
          <w:tcPr>
            <w:tcW w:w="1014" w:type="dxa"/>
          </w:tcPr>
          <w:p w14:paraId="06F783AC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608324BD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22255CE6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0E69AF29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077175F0" w14:textId="77777777" w:rsidR="007C1B1A" w:rsidRDefault="007C1B1A" w:rsidP="003715F4">
            <w:r>
              <w:t>false</w:t>
            </w:r>
          </w:p>
        </w:tc>
      </w:tr>
    </w:tbl>
    <w:p w14:paraId="0016CF4A" w14:textId="24A376CB" w:rsidR="007C1B1A" w:rsidRDefault="007C1B1A" w:rsidP="007C1B1A">
      <w:pPr>
        <w:pStyle w:val="Heading2"/>
        <w:ind w:left="360"/>
      </w:pPr>
    </w:p>
    <w:p w14:paraId="7BE82ECF" w14:textId="77777777" w:rsidR="00686431" w:rsidRPr="00686431" w:rsidRDefault="00686431" w:rsidP="006864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checkISBNTestCase1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checkISBNTestCase2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"123456789abc"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checkISBNTestCase3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checkISBNTestCase4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checkISBNTestCase5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"12345689012345"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checkISBNTestCase6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"1234567890123ab"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E10FD73" w14:textId="77777777" w:rsidR="00686431" w:rsidRPr="00686431" w:rsidRDefault="00686431" w:rsidP="00686431"/>
    <w:p w14:paraId="061AF9C4" w14:textId="77777777" w:rsidR="007C1B1A" w:rsidRDefault="007C1B1A" w:rsidP="007C1B1A">
      <w:pPr>
        <w:pStyle w:val="Heading2"/>
        <w:numPr>
          <w:ilvl w:val="0"/>
          <w:numId w:val="4"/>
        </w:numPr>
      </w:pPr>
      <w:r>
        <w:t>White box test:</w:t>
      </w:r>
    </w:p>
    <w:p w14:paraId="53EC8A4D" w14:textId="2BE1330B" w:rsidR="007C1B1A" w:rsidRDefault="007C1B1A" w:rsidP="007C1B1A">
      <w:pPr>
        <w:pStyle w:val="ListParagraph"/>
        <w:numPr>
          <w:ilvl w:val="0"/>
          <w:numId w:val="2"/>
        </w:numPr>
      </w:pPr>
      <w:r>
        <w:t>C0 100% Coverage test:</w:t>
      </w:r>
    </w:p>
    <w:p w14:paraId="09A0DA00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lastRenderedPageBreak/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checkISBNTestCase1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.checkISBN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"12345678901"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96FF539" w14:textId="77777777" w:rsidR="00686431" w:rsidRDefault="00686431" w:rsidP="00686431">
      <w:pPr>
        <w:pStyle w:val="ListParagraph"/>
      </w:pPr>
    </w:p>
    <w:p w14:paraId="34829903" w14:textId="287C01BB" w:rsidR="007C1B1A" w:rsidRDefault="007C1B1A" w:rsidP="007C1B1A">
      <w:pPr>
        <w:pStyle w:val="ListParagraph"/>
        <w:numPr>
          <w:ilvl w:val="0"/>
          <w:numId w:val="2"/>
        </w:numPr>
      </w:pPr>
      <w:r>
        <w:t>C1 100% Coverage test:</w:t>
      </w:r>
    </w:p>
    <w:p w14:paraId="26F559C0" w14:textId="77777777" w:rsidR="00686431" w:rsidRPr="00686431" w:rsidRDefault="00686431" w:rsidP="006864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checkISBNTestCase1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checkISBNTestCase2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"123456789abc"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checkISBNTestCase3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checkISBNTestCase4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checkISBNTestCase5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"12345689012345"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checkISBNTestCase6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"1234567890123ab"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85B252C" w14:textId="782462F5" w:rsidR="00686431" w:rsidRPr="00087E08" w:rsidRDefault="00686431" w:rsidP="00686431">
      <w:pPr>
        <w:pStyle w:val="ListParagraph"/>
      </w:pPr>
    </w:p>
    <w:p w14:paraId="1134E514" w14:textId="13DDA0A3" w:rsidR="007C1B1A" w:rsidRDefault="007C1B1A" w:rsidP="007C1B1A">
      <w:pPr>
        <w:pStyle w:val="Heading1"/>
        <w:numPr>
          <w:ilvl w:val="0"/>
          <w:numId w:val="1"/>
        </w:numPr>
      </w:pPr>
      <w:bookmarkStart w:id="1" w:name="_Hlk499076848"/>
      <w:r>
        <w:t xml:space="preserve">Check </w:t>
      </w:r>
      <w:r w:rsidR="00FA2356">
        <w:t xml:space="preserve">copy </w:t>
      </w:r>
      <w:r>
        <w:t>type:</w:t>
      </w:r>
    </w:p>
    <w:p w14:paraId="3544F3B4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Input: type (String).</w:t>
      </w:r>
    </w:p>
    <w:p w14:paraId="31460626" w14:textId="77777777" w:rsidR="007C1B1A" w:rsidRPr="00317A3E" w:rsidRDefault="007C1B1A" w:rsidP="007C1B1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6666BDC3" w14:textId="77777777" w:rsidR="007C1B1A" w:rsidRDefault="007C1B1A" w:rsidP="007C1B1A">
      <w:pPr>
        <w:pStyle w:val="Heading2"/>
        <w:numPr>
          <w:ilvl w:val="0"/>
          <w:numId w:val="3"/>
        </w:numPr>
      </w:pPr>
      <w:r>
        <w:t>Black box test:</w:t>
      </w:r>
    </w:p>
    <w:p w14:paraId="0E8AD981" w14:textId="77777777" w:rsidR="007C1B1A" w:rsidRPr="00317A3E" w:rsidRDefault="007C1B1A" w:rsidP="007C1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B1A" w14:paraId="56D789A8" w14:textId="77777777" w:rsidTr="003715F4">
        <w:tc>
          <w:tcPr>
            <w:tcW w:w="1870" w:type="dxa"/>
          </w:tcPr>
          <w:p w14:paraId="7FC6E068" w14:textId="77777777" w:rsidR="007C1B1A" w:rsidRDefault="007C1B1A" w:rsidP="003715F4">
            <w:r>
              <w:t>Test Case</w:t>
            </w:r>
          </w:p>
        </w:tc>
        <w:tc>
          <w:tcPr>
            <w:tcW w:w="1870" w:type="dxa"/>
          </w:tcPr>
          <w:p w14:paraId="0B9BFEFA" w14:textId="77777777" w:rsidR="007C1B1A" w:rsidRDefault="007C1B1A" w:rsidP="003715F4">
            <w:r>
              <w:t>1</w:t>
            </w:r>
          </w:p>
        </w:tc>
        <w:tc>
          <w:tcPr>
            <w:tcW w:w="1870" w:type="dxa"/>
          </w:tcPr>
          <w:p w14:paraId="7A9186C5" w14:textId="77777777" w:rsidR="007C1B1A" w:rsidRDefault="007C1B1A" w:rsidP="003715F4">
            <w:r>
              <w:t>2</w:t>
            </w:r>
          </w:p>
        </w:tc>
        <w:tc>
          <w:tcPr>
            <w:tcW w:w="1870" w:type="dxa"/>
          </w:tcPr>
          <w:p w14:paraId="3BEC3E7C" w14:textId="77777777" w:rsidR="007C1B1A" w:rsidRDefault="007C1B1A" w:rsidP="003715F4">
            <w:r>
              <w:t>3</w:t>
            </w:r>
          </w:p>
        </w:tc>
        <w:tc>
          <w:tcPr>
            <w:tcW w:w="1870" w:type="dxa"/>
          </w:tcPr>
          <w:p w14:paraId="7125EBE4" w14:textId="77777777" w:rsidR="007C1B1A" w:rsidRDefault="007C1B1A" w:rsidP="003715F4">
            <w:r>
              <w:t>4</w:t>
            </w:r>
          </w:p>
        </w:tc>
      </w:tr>
      <w:tr w:rsidR="007C1B1A" w14:paraId="0692C812" w14:textId="77777777" w:rsidTr="003715F4">
        <w:tc>
          <w:tcPr>
            <w:tcW w:w="1870" w:type="dxa"/>
          </w:tcPr>
          <w:p w14:paraId="25C8C760" w14:textId="77777777" w:rsidR="007C1B1A" w:rsidRDefault="007C1B1A" w:rsidP="003715F4">
            <w:r>
              <w:t>String length</w:t>
            </w:r>
          </w:p>
        </w:tc>
        <w:tc>
          <w:tcPr>
            <w:tcW w:w="1870" w:type="dxa"/>
          </w:tcPr>
          <w:p w14:paraId="22958372" w14:textId="77777777" w:rsidR="007C1B1A" w:rsidRDefault="007C1B1A" w:rsidP="003715F4">
            <w:r>
              <w:t>= 1</w:t>
            </w:r>
          </w:p>
        </w:tc>
        <w:tc>
          <w:tcPr>
            <w:tcW w:w="1870" w:type="dxa"/>
          </w:tcPr>
          <w:p w14:paraId="5CE07086" w14:textId="77777777" w:rsidR="007C1B1A" w:rsidRDefault="007C1B1A" w:rsidP="003715F4">
            <w:r>
              <w:t>= 1</w:t>
            </w:r>
          </w:p>
        </w:tc>
        <w:tc>
          <w:tcPr>
            <w:tcW w:w="1870" w:type="dxa"/>
          </w:tcPr>
          <w:p w14:paraId="2949A2CB" w14:textId="77777777" w:rsidR="007C1B1A" w:rsidRDefault="007C1B1A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  <w:tc>
          <w:tcPr>
            <w:tcW w:w="1870" w:type="dxa"/>
          </w:tcPr>
          <w:p w14:paraId="08F6FE9F" w14:textId="77777777" w:rsidR="007C1B1A" w:rsidRDefault="007C1B1A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</w:tr>
      <w:tr w:rsidR="007C1B1A" w14:paraId="154A4270" w14:textId="77777777" w:rsidTr="003715F4">
        <w:tc>
          <w:tcPr>
            <w:tcW w:w="1870" w:type="dxa"/>
          </w:tcPr>
          <w:p w14:paraId="481217C1" w14:textId="77777777" w:rsidR="007C1B1A" w:rsidRDefault="007C1B1A" w:rsidP="003715F4">
            <w:r>
              <w:t>First char</w:t>
            </w:r>
          </w:p>
        </w:tc>
        <w:tc>
          <w:tcPr>
            <w:tcW w:w="1870" w:type="dxa"/>
          </w:tcPr>
          <w:p w14:paraId="7926304F" w14:textId="77777777" w:rsidR="007C1B1A" w:rsidRDefault="007C1B1A" w:rsidP="003715F4">
            <w:r>
              <w:t>‘B’ || ‘R’</w:t>
            </w:r>
          </w:p>
        </w:tc>
        <w:tc>
          <w:tcPr>
            <w:tcW w:w="1870" w:type="dxa"/>
          </w:tcPr>
          <w:p w14:paraId="491847CD" w14:textId="77777777" w:rsidR="007C1B1A" w:rsidRDefault="007C1B1A" w:rsidP="003715F4">
            <w:r>
              <w:t>Not ‘B’ &amp; Not ‘R’</w:t>
            </w:r>
          </w:p>
        </w:tc>
        <w:tc>
          <w:tcPr>
            <w:tcW w:w="1870" w:type="dxa"/>
          </w:tcPr>
          <w:p w14:paraId="43875C1D" w14:textId="77777777" w:rsidR="007C1B1A" w:rsidRDefault="007C1B1A" w:rsidP="003715F4">
            <w:r>
              <w:t>‘B’ || ‘R’</w:t>
            </w:r>
          </w:p>
        </w:tc>
        <w:tc>
          <w:tcPr>
            <w:tcW w:w="1870" w:type="dxa"/>
          </w:tcPr>
          <w:p w14:paraId="3AE599CE" w14:textId="77777777" w:rsidR="007C1B1A" w:rsidRDefault="007C1B1A" w:rsidP="003715F4">
            <w:r>
              <w:t>Not ‘B’ &amp; Not ‘R’</w:t>
            </w:r>
          </w:p>
        </w:tc>
      </w:tr>
      <w:tr w:rsidR="007C1B1A" w14:paraId="37E9A55C" w14:textId="77777777" w:rsidTr="003715F4">
        <w:tc>
          <w:tcPr>
            <w:tcW w:w="1870" w:type="dxa"/>
          </w:tcPr>
          <w:p w14:paraId="5CE38AEB" w14:textId="77777777" w:rsidR="007C1B1A" w:rsidRDefault="007C1B1A" w:rsidP="003715F4">
            <w:r>
              <w:t>Output</w:t>
            </w:r>
          </w:p>
        </w:tc>
        <w:tc>
          <w:tcPr>
            <w:tcW w:w="1870" w:type="dxa"/>
          </w:tcPr>
          <w:p w14:paraId="2055371C" w14:textId="77777777" w:rsidR="007C1B1A" w:rsidRDefault="007C1B1A" w:rsidP="003715F4">
            <w:r>
              <w:t>true</w:t>
            </w:r>
          </w:p>
        </w:tc>
        <w:tc>
          <w:tcPr>
            <w:tcW w:w="1870" w:type="dxa"/>
          </w:tcPr>
          <w:p w14:paraId="002FE991" w14:textId="77777777" w:rsidR="007C1B1A" w:rsidRDefault="007C1B1A" w:rsidP="003715F4">
            <w:r>
              <w:t>false</w:t>
            </w:r>
          </w:p>
        </w:tc>
        <w:tc>
          <w:tcPr>
            <w:tcW w:w="1870" w:type="dxa"/>
          </w:tcPr>
          <w:p w14:paraId="49202296" w14:textId="77777777" w:rsidR="007C1B1A" w:rsidRDefault="007C1B1A" w:rsidP="003715F4">
            <w:r>
              <w:t>false</w:t>
            </w:r>
          </w:p>
        </w:tc>
        <w:tc>
          <w:tcPr>
            <w:tcW w:w="1870" w:type="dxa"/>
          </w:tcPr>
          <w:p w14:paraId="70DBB633" w14:textId="77777777" w:rsidR="007C1B1A" w:rsidRDefault="007C1B1A" w:rsidP="003715F4">
            <w:r>
              <w:t>false</w:t>
            </w:r>
          </w:p>
        </w:tc>
      </w:tr>
    </w:tbl>
    <w:p w14:paraId="19798461" w14:textId="1558B975" w:rsidR="007C1B1A" w:rsidRDefault="007C1B1A" w:rsidP="007C1B1A"/>
    <w:p w14:paraId="669659F0" w14:textId="77777777" w:rsidR="00686431" w:rsidRDefault="00686431" w:rsidP="006864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07CF7388" w14:textId="77777777" w:rsidR="00686431" w:rsidRDefault="00686431" w:rsidP="007C1B1A"/>
    <w:p w14:paraId="65D83B6D" w14:textId="77777777" w:rsidR="007C1B1A" w:rsidRDefault="007C1B1A" w:rsidP="007C1B1A">
      <w:pPr>
        <w:pStyle w:val="Heading2"/>
        <w:numPr>
          <w:ilvl w:val="0"/>
          <w:numId w:val="3"/>
        </w:numPr>
      </w:pPr>
      <w:r>
        <w:t>White box test:</w:t>
      </w:r>
    </w:p>
    <w:p w14:paraId="336CBBA9" w14:textId="039CDCEA" w:rsidR="007C1B1A" w:rsidRDefault="007C1B1A" w:rsidP="007C1B1A">
      <w:pPr>
        <w:pStyle w:val="ListParagraph"/>
        <w:numPr>
          <w:ilvl w:val="0"/>
          <w:numId w:val="2"/>
        </w:numPr>
      </w:pPr>
      <w:r>
        <w:t>C0 100% Coverage test:</w:t>
      </w:r>
    </w:p>
    <w:p w14:paraId="3F7AA817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3D3A2C6" w14:textId="77777777" w:rsidR="00686431" w:rsidRDefault="00686431" w:rsidP="00686431">
      <w:pPr>
        <w:pStyle w:val="ListParagraph"/>
      </w:pPr>
    </w:p>
    <w:p w14:paraId="6D680DEB" w14:textId="77777777" w:rsidR="007C1B1A" w:rsidRPr="00087E08" w:rsidRDefault="007C1B1A" w:rsidP="007C1B1A">
      <w:pPr>
        <w:pStyle w:val="ListParagraph"/>
        <w:numPr>
          <w:ilvl w:val="0"/>
          <w:numId w:val="2"/>
        </w:numPr>
      </w:pPr>
      <w:r>
        <w:t>C1 100% Coverage test:</w:t>
      </w:r>
    </w:p>
    <w:bookmarkEnd w:id="0"/>
    <w:p w14:paraId="289A4CAF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BEAF42B" w14:textId="77777777" w:rsidR="007C1B1A" w:rsidRPr="00087E08" w:rsidRDefault="007C1B1A" w:rsidP="007C1B1A"/>
    <w:p w14:paraId="0FA602F2" w14:textId="68D18B4B" w:rsidR="007C1B1A" w:rsidRDefault="007C1B1A" w:rsidP="007C1B1A">
      <w:pPr>
        <w:pStyle w:val="Heading1"/>
        <w:numPr>
          <w:ilvl w:val="0"/>
          <w:numId w:val="1"/>
        </w:numPr>
      </w:pPr>
      <w:r>
        <w:t xml:space="preserve">Check </w:t>
      </w:r>
      <w:r w:rsidR="00FA2356">
        <w:t xml:space="preserve">copy </w:t>
      </w:r>
      <w:r>
        <w:t>price:</w:t>
      </w:r>
    </w:p>
    <w:p w14:paraId="6ECBB1E9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Input: price (String).</w:t>
      </w:r>
    </w:p>
    <w:p w14:paraId="17753A19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07428DB4" w14:textId="77777777" w:rsidR="007C1B1A" w:rsidRDefault="007C1B1A" w:rsidP="007C1B1A">
      <w:pPr>
        <w:pStyle w:val="Heading2"/>
        <w:numPr>
          <w:ilvl w:val="0"/>
          <w:numId w:val="5"/>
        </w:numPr>
      </w:pPr>
      <w:r>
        <w:t>Black box test:</w:t>
      </w:r>
    </w:p>
    <w:p w14:paraId="1F42E3D8" w14:textId="77777777" w:rsidR="007C1B1A" w:rsidRDefault="007C1B1A" w:rsidP="007C1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B1A" w14:paraId="5837940D" w14:textId="77777777" w:rsidTr="003715F4">
        <w:tc>
          <w:tcPr>
            <w:tcW w:w="3116" w:type="dxa"/>
          </w:tcPr>
          <w:p w14:paraId="642BAACF" w14:textId="77777777" w:rsidR="007C1B1A" w:rsidRDefault="007C1B1A" w:rsidP="003715F4">
            <w:r>
              <w:t>Test Case</w:t>
            </w:r>
          </w:p>
        </w:tc>
        <w:tc>
          <w:tcPr>
            <w:tcW w:w="3117" w:type="dxa"/>
          </w:tcPr>
          <w:p w14:paraId="7A44C321" w14:textId="77777777" w:rsidR="007C1B1A" w:rsidRDefault="007C1B1A" w:rsidP="003715F4">
            <w:r>
              <w:t>1</w:t>
            </w:r>
          </w:p>
        </w:tc>
        <w:tc>
          <w:tcPr>
            <w:tcW w:w="3117" w:type="dxa"/>
          </w:tcPr>
          <w:p w14:paraId="3AFEB376" w14:textId="77777777" w:rsidR="007C1B1A" w:rsidRDefault="007C1B1A" w:rsidP="003715F4">
            <w:r>
              <w:t>2</w:t>
            </w:r>
          </w:p>
        </w:tc>
      </w:tr>
      <w:tr w:rsidR="007C1B1A" w14:paraId="4A133FDE" w14:textId="77777777" w:rsidTr="003715F4">
        <w:tc>
          <w:tcPr>
            <w:tcW w:w="3116" w:type="dxa"/>
          </w:tcPr>
          <w:p w14:paraId="67379CEC" w14:textId="21413638" w:rsidR="007C1B1A" w:rsidRDefault="007C1B1A" w:rsidP="003715F4">
            <w:r>
              <w:t>All characters</w:t>
            </w:r>
          </w:p>
        </w:tc>
        <w:tc>
          <w:tcPr>
            <w:tcW w:w="3117" w:type="dxa"/>
          </w:tcPr>
          <w:p w14:paraId="5B8C00A5" w14:textId="77777777" w:rsidR="007C1B1A" w:rsidRDefault="007C1B1A" w:rsidP="003715F4">
            <w:r>
              <w:t>Are Digits</w:t>
            </w:r>
          </w:p>
        </w:tc>
        <w:tc>
          <w:tcPr>
            <w:tcW w:w="3117" w:type="dxa"/>
          </w:tcPr>
          <w:p w14:paraId="25019DE6" w14:textId="77777777" w:rsidR="007C1B1A" w:rsidRDefault="007C1B1A" w:rsidP="003715F4">
            <w:r>
              <w:t>Not Digits</w:t>
            </w:r>
          </w:p>
        </w:tc>
      </w:tr>
      <w:tr w:rsidR="007C1B1A" w14:paraId="3035ED88" w14:textId="77777777" w:rsidTr="003715F4">
        <w:tc>
          <w:tcPr>
            <w:tcW w:w="3116" w:type="dxa"/>
          </w:tcPr>
          <w:p w14:paraId="5F861425" w14:textId="77777777" w:rsidR="007C1B1A" w:rsidRDefault="007C1B1A" w:rsidP="003715F4">
            <w:r>
              <w:lastRenderedPageBreak/>
              <w:t>Output</w:t>
            </w:r>
          </w:p>
        </w:tc>
        <w:tc>
          <w:tcPr>
            <w:tcW w:w="3117" w:type="dxa"/>
          </w:tcPr>
          <w:p w14:paraId="35BFA9E1" w14:textId="77777777" w:rsidR="007C1B1A" w:rsidRDefault="007C1B1A" w:rsidP="003715F4">
            <w:r>
              <w:t>true</w:t>
            </w:r>
          </w:p>
        </w:tc>
        <w:tc>
          <w:tcPr>
            <w:tcW w:w="3117" w:type="dxa"/>
          </w:tcPr>
          <w:p w14:paraId="14E4FFCC" w14:textId="77777777" w:rsidR="007C1B1A" w:rsidRDefault="007C1B1A" w:rsidP="003715F4">
            <w:r>
              <w:t>false</w:t>
            </w:r>
          </w:p>
        </w:tc>
      </w:tr>
    </w:tbl>
    <w:p w14:paraId="1FE64BA1" w14:textId="13A5B313" w:rsidR="007C1B1A" w:rsidRDefault="007C1B1A" w:rsidP="007C1B1A"/>
    <w:p w14:paraId="4DE5B59D" w14:textId="77777777" w:rsidR="00686431" w:rsidRDefault="00686431" w:rsidP="006864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6D38FEE" w14:textId="77777777" w:rsidR="00686431" w:rsidRDefault="00686431" w:rsidP="007C1B1A"/>
    <w:p w14:paraId="60F0356E" w14:textId="77777777" w:rsidR="007C1B1A" w:rsidRDefault="007C1B1A" w:rsidP="007C1B1A">
      <w:pPr>
        <w:pStyle w:val="Heading2"/>
        <w:numPr>
          <w:ilvl w:val="0"/>
          <w:numId w:val="5"/>
        </w:numPr>
      </w:pPr>
      <w:r>
        <w:t>White box test:</w:t>
      </w:r>
    </w:p>
    <w:p w14:paraId="7A3EA3E9" w14:textId="7895F030" w:rsidR="007C1B1A" w:rsidRDefault="007C1B1A" w:rsidP="007C1B1A">
      <w:pPr>
        <w:pStyle w:val="ListParagraph"/>
        <w:numPr>
          <w:ilvl w:val="0"/>
          <w:numId w:val="2"/>
        </w:numPr>
      </w:pPr>
      <w:r>
        <w:t>C0 100% Coverage test:</w:t>
      </w:r>
    </w:p>
    <w:p w14:paraId="26D47569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B2C5D72" w14:textId="77777777" w:rsidR="00686431" w:rsidRDefault="00686431" w:rsidP="00686431">
      <w:pPr>
        <w:pStyle w:val="ListParagraph"/>
      </w:pPr>
    </w:p>
    <w:p w14:paraId="50231183" w14:textId="77777777" w:rsidR="007C1B1A" w:rsidRPr="00087E08" w:rsidRDefault="007C1B1A" w:rsidP="007C1B1A">
      <w:pPr>
        <w:pStyle w:val="ListParagraph"/>
        <w:numPr>
          <w:ilvl w:val="0"/>
          <w:numId w:val="2"/>
        </w:numPr>
      </w:pPr>
      <w:r>
        <w:t>C1 100% Coverage test:</w:t>
      </w:r>
    </w:p>
    <w:p w14:paraId="60A249D9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4264CE2" w14:textId="77777777" w:rsidR="00ED64C0" w:rsidRDefault="00ED64C0">
      <w:bookmarkStart w:id="2" w:name="_GoBack"/>
      <w:bookmarkEnd w:id="1"/>
      <w:bookmarkEnd w:id="2"/>
    </w:p>
    <w:sectPr w:rsidR="00ED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07E12"/>
    <w:multiLevelType w:val="hybridMultilevel"/>
    <w:tmpl w:val="89A03A8C"/>
    <w:lvl w:ilvl="0" w:tplc="097C190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1A"/>
    <w:rsid w:val="00511C65"/>
    <w:rsid w:val="00686431"/>
    <w:rsid w:val="007C1B1A"/>
    <w:rsid w:val="00817DFE"/>
    <w:rsid w:val="00ED64C0"/>
    <w:rsid w:val="00FA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B9EB"/>
  <w15:chartTrackingRefBased/>
  <w15:docId w15:val="{E910FF30-A311-4FAC-A396-B39AA4EF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B1A"/>
  </w:style>
  <w:style w:type="paragraph" w:styleId="Heading1">
    <w:name w:val="heading 1"/>
    <w:basedOn w:val="Normal"/>
    <w:next w:val="Normal"/>
    <w:link w:val="Heading1Char"/>
    <w:uiPriority w:val="9"/>
    <w:qFormat/>
    <w:rsid w:val="007C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1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1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1B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C1B1A"/>
    <w:pPr>
      <w:ind w:left="720"/>
      <w:contextualSpacing/>
    </w:pPr>
  </w:style>
  <w:style w:type="table" w:styleId="TableGrid">
    <w:name w:val="Table Grid"/>
    <w:basedOn w:val="TableNormal"/>
    <w:uiPriority w:val="39"/>
    <w:rsid w:val="007C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5</cp:revision>
  <dcterms:created xsi:type="dcterms:W3CDTF">2017-11-21T16:46:00Z</dcterms:created>
  <dcterms:modified xsi:type="dcterms:W3CDTF">2017-11-21T18:19:00Z</dcterms:modified>
</cp:coreProperties>
</file>