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9A5A6" w14:textId="77777777" w:rsidR="009247CF" w:rsidRPr="006F67A8" w:rsidRDefault="009247CF" w:rsidP="009247CF">
      <w:pPr>
        <w:jc w:val="both"/>
        <w:rPr>
          <w:rFonts w:ascii="Times New Roman" w:hAnsi="Times New Roman" w:cs="Times New Roman"/>
          <w:b/>
          <w:sz w:val="20"/>
          <w:szCs w:val="20"/>
        </w:rPr>
      </w:pPr>
      <w:r w:rsidRPr="006F67A8">
        <w:rPr>
          <w:rFonts w:ascii="Times New Roman" w:hAnsi="Times New Roman" w:cs="Times New Roman"/>
          <w:b/>
          <w:sz w:val="20"/>
          <w:szCs w:val="20"/>
        </w:rPr>
        <w:t>4. MODEL SPECIFICATION AND ANALYSIS</w:t>
      </w:r>
    </w:p>
    <w:p w14:paraId="2EE4938B" w14:textId="77777777" w:rsidR="009247CF" w:rsidRDefault="009247CF" w:rsidP="009247CF">
      <w:pPr>
        <w:jc w:val="both"/>
        <w:rPr>
          <w:rFonts w:ascii="Times New Roman" w:hAnsi="Times New Roman" w:cs="Times New Roman"/>
          <w:sz w:val="20"/>
          <w:szCs w:val="20"/>
        </w:rPr>
      </w:pPr>
      <w:r w:rsidRPr="006F67A8">
        <w:rPr>
          <w:rFonts w:ascii="Times New Roman" w:hAnsi="Times New Roman" w:cs="Times New Roman"/>
          <w:sz w:val="20"/>
          <w:szCs w:val="20"/>
        </w:rPr>
        <w:t>SNAVER is</w:t>
      </w:r>
      <w:r>
        <w:rPr>
          <w:rFonts w:ascii="Times New Roman" w:hAnsi="Times New Roman" w:cs="Times New Roman"/>
          <w:sz w:val="20"/>
          <w:szCs w:val="20"/>
        </w:rPr>
        <w:t xml:space="preserve"> designed for shortlisting </w:t>
      </w:r>
      <w:r w:rsidRPr="006F67A8">
        <w:rPr>
          <w:rFonts w:ascii="Times New Roman" w:hAnsi="Times New Roman" w:cs="Times New Roman"/>
          <w:sz w:val="20"/>
          <w:szCs w:val="20"/>
        </w:rPr>
        <w:t xml:space="preserve">academic venues </w:t>
      </w:r>
      <w:r>
        <w:rPr>
          <w:rFonts w:ascii="Times New Roman" w:hAnsi="Times New Roman" w:cs="Times New Roman"/>
          <w:sz w:val="20"/>
          <w:szCs w:val="20"/>
        </w:rPr>
        <w:t xml:space="preserve">to </w:t>
      </w:r>
      <w:r w:rsidRPr="006F67A8">
        <w:rPr>
          <w:rFonts w:ascii="Times New Roman" w:hAnsi="Times New Roman" w:cs="Times New Roman"/>
          <w:sz w:val="20"/>
          <w:szCs w:val="20"/>
        </w:rPr>
        <w:t xml:space="preserve">make personalized recommendation for researchers. </w:t>
      </w:r>
      <w:r w:rsidRPr="00A64B89">
        <w:rPr>
          <w:rFonts w:ascii="Times New Roman" w:hAnsi="Times New Roman" w:cs="Times New Roman"/>
          <w:sz w:val="20"/>
          <w:szCs w:val="20"/>
        </w:rPr>
        <w:t>The model is inspired by the fact that,</w:t>
      </w:r>
      <w:r>
        <w:rPr>
          <w:rFonts w:ascii="Times New Roman" w:hAnsi="Times New Roman" w:cs="Times New Roman"/>
          <w:sz w:val="20"/>
          <w:szCs w:val="20"/>
        </w:rPr>
        <w:t xml:space="preserve"> a good </w:t>
      </w:r>
      <w:r w:rsidRPr="00A64B89">
        <w:rPr>
          <w:rFonts w:ascii="Times New Roman" w:hAnsi="Times New Roman" w:cs="Times New Roman"/>
          <w:sz w:val="20"/>
          <w:szCs w:val="20"/>
        </w:rPr>
        <w:t>researcher</w:t>
      </w:r>
      <w:r>
        <w:rPr>
          <w:rFonts w:ascii="Times New Roman" w:hAnsi="Times New Roman" w:cs="Times New Roman"/>
          <w:sz w:val="20"/>
          <w:szCs w:val="20"/>
        </w:rPr>
        <w:t xml:space="preserve"> generally</w:t>
      </w:r>
      <w:r w:rsidRPr="00A64B89">
        <w:rPr>
          <w:rFonts w:ascii="Times New Roman" w:hAnsi="Times New Roman" w:cs="Times New Roman"/>
          <w:sz w:val="20"/>
          <w:szCs w:val="20"/>
        </w:rPr>
        <w:t xml:space="preserve"> desire</w:t>
      </w:r>
      <w:r>
        <w:rPr>
          <w:rFonts w:ascii="Times New Roman" w:hAnsi="Times New Roman" w:cs="Times New Roman"/>
          <w:sz w:val="20"/>
          <w:szCs w:val="20"/>
        </w:rPr>
        <w:t>s</w:t>
      </w:r>
      <w:r w:rsidRPr="00A64B89">
        <w:rPr>
          <w:rFonts w:ascii="Times New Roman" w:hAnsi="Times New Roman" w:cs="Times New Roman"/>
          <w:sz w:val="20"/>
          <w:szCs w:val="20"/>
        </w:rPr>
        <w:t xml:space="preserve"> to</w:t>
      </w:r>
      <w:r>
        <w:rPr>
          <w:rFonts w:ascii="Times New Roman" w:hAnsi="Times New Roman" w:cs="Times New Roman"/>
          <w:sz w:val="20"/>
          <w:szCs w:val="20"/>
        </w:rPr>
        <w:t>:</w:t>
      </w:r>
      <w:r w:rsidRPr="00A64B89">
        <w:rPr>
          <w:rFonts w:ascii="Times New Roman" w:hAnsi="Times New Roman" w:cs="Times New Roman"/>
          <w:sz w:val="20"/>
          <w:szCs w:val="20"/>
        </w:rPr>
        <w:t xml:space="preserve"> </w:t>
      </w:r>
      <w:r>
        <w:rPr>
          <w:rFonts w:ascii="Times New Roman" w:hAnsi="Times New Roman" w:cs="Times New Roman"/>
          <w:sz w:val="20"/>
          <w:szCs w:val="20"/>
        </w:rPr>
        <w:t xml:space="preserve">get in </w:t>
      </w:r>
      <w:r w:rsidRPr="00A64B89">
        <w:rPr>
          <w:rFonts w:ascii="Times New Roman" w:hAnsi="Times New Roman" w:cs="Times New Roman"/>
          <w:sz w:val="20"/>
          <w:szCs w:val="20"/>
        </w:rPr>
        <w:t>contact with academic venues</w:t>
      </w:r>
      <w:r>
        <w:rPr>
          <w:rFonts w:ascii="Times New Roman" w:hAnsi="Times New Roman" w:cs="Times New Roman"/>
          <w:sz w:val="20"/>
          <w:szCs w:val="20"/>
        </w:rPr>
        <w:t xml:space="preserve"> which acknowledges high quality and fruitful papers, participate in academic conferences that are closely related to their research, and contribute to those venues where it is possible for them to publish (.) </w:t>
      </w:r>
      <w:r w:rsidRPr="00A64B89">
        <w:rPr>
          <w:rFonts w:ascii="Times New Roman" w:hAnsi="Times New Roman" w:cs="Times New Roman"/>
          <w:sz w:val="20"/>
          <w:szCs w:val="20"/>
          <w:highlight w:val="cyan"/>
        </w:rPr>
        <w:t>their research papers and achievements.</w:t>
      </w:r>
    </w:p>
    <w:p w14:paraId="11FD04DB" w14:textId="77777777" w:rsidR="009247CF" w:rsidRPr="006F67A8" w:rsidRDefault="009247CF" w:rsidP="009247CF">
      <w:pPr>
        <w:jc w:val="both"/>
        <w:rPr>
          <w:rFonts w:ascii="Times New Roman" w:hAnsi="Times New Roman" w:cs="Times New Roman"/>
          <w:b/>
          <w:sz w:val="20"/>
          <w:szCs w:val="20"/>
        </w:rPr>
      </w:pPr>
      <w:r w:rsidRPr="006F67A8">
        <w:rPr>
          <w:rFonts w:ascii="Times New Roman" w:hAnsi="Times New Roman" w:cs="Times New Roman"/>
          <w:b/>
          <w:sz w:val="20"/>
          <w:szCs w:val="20"/>
        </w:rPr>
        <w:t xml:space="preserve">4.1 Design of SNAVER </w:t>
      </w:r>
    </w:p>
    <w:p w14:paraId="32AFF25E" w14:textId="77777777" w:rsidR="009247CF" w:rsidRPr="006F67A8" w:rsidRDefault="009247CF" w:rsidP="009247CF">
      <w:pPr>
        <w:jc w:val="both"/>
        <w:rPr>
          <w:rFonts w:ascii="Times New Roman" w:hAnsi="Times New Roman" w:cs="Times New Roman"/>
          <w:sz w:val="20"/>
          <w:szCs w:val="20"/>
        </w:rPr>
      </w:pPr>
      <w:r w:rsidRPr="006F67A8">
        <w:rPr>
          <w:rFonts w:ascii="Times New Roman" w:hAnsi="Times New Roman" w:cs="Times New Roman"/>
          <w:sz w:val="20"/>
          <w:szCs w:val="20"/>
        </w:rPr>
        <w:t xml:space="preserve">Additionally, </w:t>
      </w:r>
      <w:r w:rsidRPr="00764CEF">
        <w:rPr>
          <w:rFonts w:ascii="Times New Roman" w:hAnsi="Times New Roman" w:cs="Times New Roman"/>
          <w:sz w:val="20"/>
          <w:szCs w:val="20"/>
        </w:rPr>
        <w:t>SNAVER evolves</w:t>
      </w:r>
      <w:r w:rsidRPr="006F67A8">
        <w:rPr>
          <w:rFonts w:ascii="Times New Roman" w:hAnsi="Times New Roman" w:cs="Times New Roman"/>
          <w:sz w:val="20"/>
          <w:szCs w:val="20"/>
        </w:rPr>
        <w:t xml:space="preserve"> from</w:t>
      </w:r>
      <w:r>
        <w:rPr>
          <w:rFonts w:ascii="Times New Roman" w:hAnsi="Times New Roman" w:cs="Times New Roman"/>
          <w:sz w:val="20"/>
          <w:szCs w:val="20"/>
        </w:rPr>
        <w:t xml:space="preserve"> the</w:t>
      </w:r>
      <w:r w:rsidRPr="006F67A8">
        <w:rPr>
          <w:rFonts w:ascii="Times New Roman" w:hAnsi="Times New Roman" w:cs="Times New Roman"/>
          <w:sz w:val="20"/>
          <w:szCs w:val="20"/>
        </w:rPr>
        <w:t xml:space="preserve"> basic social network analysis model which has been proved to be suitable for calculating the similarity </w:t>
      </w:r>
      <w:r>
        <w:rPr>
          <w:rFonts w:ascii="Times New Roman" w:hAnsi="Times New Roman" w:cs="Times New Roman"/>
          <w:sz w:val="20"/>
          <w:szCs w:val="20"/>
        </w:rPr>
        <w:t xml:space="preserve">of </w:t>
      </w:r>
      <w:r w:rsidRPr="006F67A8">
        <w:rPr>
          <w:rFonts w:ascii="Times New Roman" w:hAnsi="Times New Roman" w:cs="Times New Roman"/>
          <w:sz w:val="20"/>
          <w:szCs w:val="20"/>
        </w:rPr>
        <w:t>nodes in networks and to measure the importance of individual nodes.</w:t>
      </w:r>
      <w:r>
        <w:rPr>
          <w:rFonts w:ascii="Times New Roman" w:hAnsi="Times New Roman" w:cs="Times New Roman"/>
          <w:sz w:val="20"/>
          <w:szCs w:val="20"/>
        </w:rPr>
        <w:t xml:space="preserve"> F</w:t>
      </w:r>
      <w:r w:rsidRPr="006F67A8">
        <w:rPr>
          <w:rFonts w:ascii="Times New Roman" w:hAnsi="Times New Roman" w:cs="Times New Roman"/>
          <w:sz w:val="20"/>
          <w:szCs w:val="20"/>
        </w:rPr>
        <w:t>actors like betwee</w:t>
      </w:r>
      <w:r>
        <w:rPr>
          <w:rFonts w:ascii="Times New Roman" w:hAnsi="Times New Roman" w:cs="Times New Roman"/>
          <w:sz w:val="20"/>
          <w:szCs w:val="20"/>
        </w:rPr>
        <w:t>n</w:t>
      </w:r>
      <w:r w:rsidRPr="006F67A8">
        <w:rPr>
          <w:rFonts w:ascii="Times New Roman" w:hAnsi="Times New Roman" w:cs="Times New Roman"/>
          <w:sz w:val="20"/>
          <w:szCs w:val="20"/>
        </w:rPr>
        <w:t>ness, closeness, degree, eigenvector</w:t>
      </w:r>
      <w:r>
        <w:rPr>
          <w:rFonts w:ascii="Times New Roman" w:hAnsi="Times New Roman" w:cs="Times New Roman"/>
          <w:sz w:val="20"/>
          <w:szCs w:val="20"/>
        </w:rPr>
        <w:t>, hub and authority</w:t>
      </w:r>
      <w:r w:rsidRPr="006F67A8">
        <w:rPr>
          <w:rFonts w:ascii="Times New Roman" w:hAnsi="Times New Roman" w:cs="Times New Roman"/>
          <w:sz w:val="20"/>
          <w:szCs w:val="20"/>
        </w:rPr>
        <w:t xml:space="preserve"> scores aim at biasing the citation network,</w:t>
      </w:r>
      <w:r>
        <w:rPr>
          <w:rFonts w:ascii="Times New Roman" w:hAnsi="Times New Roman" w:cs="Times New Roman"/>
          <w:sz w:val="20"/>
          <w:szCs w:val="20"/>
        </w:rPr>
        <w:t xml:space="preserve"> to identify the </w:t>
      </w:r>
      <w:r w:rsidRPr="006F67A8">
        <w:rPr>
          <w:rFonts w:ascii="Times New Roman" w:hAnsi="Times New Roman" w:cs="Times New Roman"/>
          <w:sz w:val="20"/>
          <w:szCs w:val="20"/>
        </w:rPr>
        <w:t>most influential node</w:t>
      </w:r>
      <w:r>
        <w:rPr>
          <w:rFonts w:ascii="Times New Roman" w:hAnsi="Times New Roman" w:cs="Times New Roman"/>
          <w:sz w:val="20"/>
          <w:szCs w:val="20"/>
        </w:rPr>
        <w:t>s</w:t>
      </w:r>
      <w:r w:rsidRPr="006F67A8">
        <w:rPr>
          <w:rFonts w:ascii="Times New Roman" w:hAnsi="Times New Roman" w:cs="Times New Roman"/>
          <w:sz w:val="20"/>
          <w:szCs w:val="20"/>
        </w:rPr>
        <w:t>.</w:t>
      </w:r>
      <w:r>
        <w:rPr>
          <w:rFonts w:ascii="Times New Roman" w:hAnsi="Times New Roman" w:cs="Times New Roman"/>
          <w:sz w:val="20"/>
          <w:szCs w:val="20"/>
        </w:rPr>
        <w:t xml:space="preserve"> </w:t>
      </w:r>
      <w:r w:rsidRPr="0052343E">
        <w:rPr>
          <w:rFonts w:ascii="Times New Roman" w:hAnsi="Times New Roman" w:cs="Times New Roman"/>
          <w:color w:val="222222"/>
          <w:sz w:val="20"/>
          <w:szCs w:val="20"/>
          <w:shd w:val="clear" w:color="auto" w:fill="FFFFFF"/>
        </w:rPr>
        <w:t>Traversal counts</w:t>
      </w:r>
      <w:r>
        <w:rPr>
          <w:rFonts w:ascii="Times New Roman" w:hAnsi="Times New Roman" w:cs="Times New Roman"/>
          <w:color w:val="222222"/>
          <w:sz w:val="20"/>
          <w:szCs w:val="20"/>
          <w:shd w:val="clear" w:color="auto" w:fill="FFFFFF"/>
        </w:rPr>
        <w:t xml:space="preserve"> like </w:t>
      </w:r>
      <w:r w:rsidRPr="0052343E">
        <w:rPr>
          <w:rFonts w:ascii="Times New Roman" w:hAnsi="Times New Roman" w:cs="Times New Roman"/>
          <w:color w:val="222222"/>
          <w:sz w:val="20"/>
          <w:szCs w:val="20"/>
          <w:shd w:val="clear" w:color="auto" w:fill="FFFFFF"/>
        </w:rPr>
        <w:t>search path count (SPC), search path link count (SPLC), search path node pair (SPNP), and other variations</w:t>
      </w:r>
      <w:r>
        <w:rPr>
          <w:rFonts w:ascii="Times New Roman" w:hAnsi="Times New Roman" w:cs="Times New Roman"/>
          <w:color w:val="222222"/>
          <w:sz w:val="20"/>
          <w:szCs w:val="20"/>
          <w:shd w:val="clear" w:color="auto" w:fill="FFFFFF"/>
        </w:rPr>
        <w:t xml:space="preserve"> </w:t>
      </w:r>
      <w:commentRangeStart w:id="0"/>
      <w:r w:rsidRPr="00F91172">
        <w:rPr>
          <w:rFonts w:ascii="Times New Roman" w:hAnsi="Times New Roman" w:cs="Times New Roman"/>
          <w:color w:val="FF0000"/>
          <w:sz w:val="20"/>
          <w:szCs w:val="20"/>
          <w:shd w:val="clear" w:color="auto" w:fill="FFFFFF"/>
        </w:rPr>
        <w:t>[</w:t>
      </w:r>
      <w:r w:rsidRPr="00F91172">
        <w:rPr>
          <w:rFonts w:ascii="Times New Roman" w:hAnsi="Times New Roman" w:cs="Times New Roman"/>
          <w:b/>
          <w:bCs/>
          <w:color w:val="FF0000"/>
          <w:sz w:val="20"/>
          <w:szCs w:val="20"/>
          <w:shd w:val="clear" w:color="auto" w:fill="FFFFFF"/>
          <w:lang w:val="en-US"/>
        </w:rPr>
        <w:t>A new approach for main path analysis: Decay in knowledge diffusion</w:t>
      </w:r>
      <w:r w:rsidRPr="00F91172">
        <w:rPr>
          <w:rFonts w:ascii="Times New Roman" w:hAnsi="Times New Roman" w:cs="Times New Roman"/>
          <w:color w:val="FF0000"/>
          <w:sz w:val="20"/>
          <w:szCs w:val="20"/>
          <w:shd w:val="clear" w:color="auto" w:fill="FFFFFF"/>
        </w:rPr>
        <w:t>]</w:t>
      </w:r>
      <w:commentRangeEnd w:id="0"/>
      <w:r w:rsidRPr="00F91172">
        <w:rPr>
          <w:rStyle w:val="CommentReference"/>
          <w:color w:val="FF0000"/>
        </w:rPr>
        <w:commentReference w:id="0"/>
      </w:r>
      <w:r w:rsidRPr="0052343E">
        <w:rPr>
          <w:rFonts w:ascii="Times New Roman" w:hAnsi="Times New Roman" w:cs="Times New Roman"/>
          <w:color w:val="222222"/>
          <w:sz w:val="20"/>
          <w:szCs w:val="20"/>
          <w:shd w:val="clear" w:color="auto" w:fill="FFFFFF"/>
        </w:rPr>
        <w:t xml:space="preserve"> measure the significance of </w:t>
      </w:r>
      <w:r>
        <w:rPr>
          <w:rFonts w:ascii="Times New Roman" w:hAnsi="Times New Roman" w:cs="Times New Roman"/>
          <w:color w:val="222222"/>
          <w:sz w:val="20"/>
          <w:szCs w:val="20"/>
          <w:shd w:val="clear" w:color="auto" w:fill="FFFFFF"/>
        </w:rPr>
        <w:t>each</w:t>
      </w:r>
      <w:r w:rsidRPr="0052343E">
        <w:rPr>
          <w:rFonts w:ascii="Times New Roman" w:hAnsi="Times New Roman" w:cs="Times New Roman"/>
          <w:color w:val="222222"/>
          <w:sz w:val="20"/>
          <w:szCs w:val="20"/>
          <w:shd w:val="clear" w:color="auto" w:fill="FFFFFF"/>
        </w:rPr>
        <w:t xml:space="preserve"> link</w:t>
      </w:r>
      <w:r>
        <w:rPr>
          <w:rFonts w:ascii="Times New Roman" w:hAnsi="Times New Roman" w:cs="Times New Roman"/>
          <w:color w:val="222222"/>
          <w:sz w:val="20"/>
          <w:szCs w:val="20"/>
          <w:shd w:val="clear" w:color="auto" w:fill="FFFFFF"/>
        </w:rPr>
        <w:t>.</w:t>
      </w:r>
      <w:r w:rsidRPr="00AB6DAF">
        <w:rPr>
          <w:rFonts w:ascii="Times New Roman" w:hAnsi="Times New Roman" w:cs="Times New Roman"/>
          <w:sz w:val="20"/>
          <w:szCs w:val="20"/>
        </w:rPr>
        <w:t xml:space="preserve"> </w:t>
      </w:r>
      <w:r>
        <w:rPr>
          <w:rFonts w:ascii="Times New Roman" w:hAnsi="Times New Roman" w:cs="Times New Roman"/>
          <w:sz w:val="20"/>
          <w:szCs w:val="20"/>
        </w:rPr>
        <w:t xml:space="preserve">SNAVER </w:t>
      </w:r>
      <w:r w:rsidRPr="006F67A8">
        <w:rPr>
          <w:rFonts w:ascii="Times New Roman" w:hAnsi="Times New Roman" w:cs="Times New Roman"/>
          <w:sz w:val="20"/>
          <w:szCs w:val="20"/>
        </w:rPr>
        <w:t>considers the relationship among the papers in a broad area and evaluates the significance of each paper through certain centrality measures. Centrality identifies the most important papers within the network. The process for the proposed SNAVER approach comprises three steps</w:t>
      </w:r>
      <w:r w:rsidRPr="00AB6DAF">
        <w:rPr>
          <w:rFonts w:ascii="Times New Roman" w:hAnsi="Times New Roman" w:cs="Times New Roman"/>
          <w:sz w:val="20"/>
          <w:szCs w:val="20"/>
        </w:rPr>
        <w:t>: (1) generation of multilevel citation networks, (2) selection of candidate papers, (3) selection of most significant papers with the help of key route selection, and (4) determination of ranking of each selected significant paper with the help of abstract similarity checks for final recommendation.</w:t>
      </w:r>
      <w:r w:rsidRPr="006F67A8">
        <w:rPr>
          <w:rFonts w:ascii="Times New Roman" w:hAnsi="Times New Roman" w:cs="Times New Roman"/>
          <w:sz w:val="20"/>
          <w:szCs w:val="20"/>
        </w:rPr>
        <w:t xml:space="preserve"> </w:t>
      </w:r>
      <w:r>
        <w:rPr>
          <w:rFonts w:ascii="Times New Roman" w:hAnsi="Times New Roman" w:cs="Times New Roman"/>
          <w:color w:val="222222"/>
          <w:sz w:val="20"/>
          <w:szCs w:val="20"/>
          <w:shd w:val="clear" w:color="auto" w:fill="FFFFFF"/>
        </w:rPr>
        <w:t xml:space="preserve"> </w:t>
      </w:r>
      <w:r w:rsidRPr="006F67A8">
        <w:rPr>
          <w:rFonts w:ascii="Times New Roman" w:hAnsi="Times New Roman" w:cs="Times New Roman"/>
          <w:sz w:val="20"/>
          <w:szCs w:val="20"/>
        </w:rPr>
        <w:t>The</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detail process of SNAVER is described below. </w:t>
      </w:r>
      <w:r>
        <w:rPr>
          <w:rFonts w:ascii="Times New Roman" w:hAnsi="Times New Roman" w:cs="Times New Roman"/>
          <w:sz w:val="20"/>
          <w:szCs w:val="20"/>
        </w:rPr>
        <w:t>T</w:t>
      </w:r>
      <w:r w:rsidRPr="006F67A8">
        <w:rPr>
          <w:rFonts w:ascii="Times New Roman" w:hAnsi="Times New Roman" w:cs="Times New Roman"/>
          <w:sz w:val="20"/>
          <w:szCs w:val="20"/>
        </w:rPr>
        <w:t xml:space="preserve">he </w:t>
      </w:r>
      <w:r>
        <w:rPr>
          <w:rFonts w:ascii="Times New Roman" w:hAnsi="Times New Roman" w:cs="Times New Roman"/>
          <w:sz w:val="20"/>
          <w:szCs w:val="20"/>
        </w:rPr>
        <w:t>architecture</w:t>
      </w:r>
      <w:r w:rsidRPr="006F67A8">
        <w:rPr>
          <w:rFonts w:ascii="Times New Roman" w:hAnsi="Times New Roman" w:cs="Times New Roman"/>
          <w:sz w:val="20"/>
          <w:szCs w:val="20"/>
        </w:rPr>
        <w:t xml:space="preserve"> of our SNAVER model is illustrated in figure </w:t>
      </w:r>
      <w:r>
        <w:rPr>
          <w:rFonts w:ascii="Times New Roman" w:hAnsi="Times New Roman" w:cs="Times New Roman"/>
          <w:sz w:val="20"/>
          <w:szCs w:val="20"/>
        </w:rPr>
        <w:t>2</w:t>
      </w:r>
      <w:r w:rsidRPr="006F67A8">
        <w:rPr>
          <w:rFonts w:ascii="Times New Roman" w:hAnsi="Times New Roman" w:cs="Times New Roman"/>
          <w:sz w:val="20"/>
          <w:szCs w:val="20"/>
        </w:rPr>
        <w:t xml:space="preserve">. </w:t>
      </w:r>
    </w:p>
    <w:p w14:paraId="22F1CB74" w14:textId="77777777" w:rsidR="009247CF" w:rsidRPr="006F67A8" w:rsidRDefault="009247CF" w:rsidP="009247CF">
      <w:pPr>
        <w:jc w:val="both"/>
        <w:rPr>
          <w:rFonts w:ascii="Times New Roman" w:hAnsi="Times New Roman" w:cs="Times New Roman"/>
          <w:b/>
          <w:sz w:val="20"/>
          <w:szCs w:val="20"/>
        </w:rPr>
      </w:pPr>
      <w:r w:rsidRPr="006F67A8">
        <w:rPr>
          <w:rFonts w:ascii="Times New Roman" w:hAnsi="Times New Roman" w:cs="Times New Roman"/>
          <w:b/>
          <w:sz w:val="20"/>
          <w:szCs w:val="20"/>
        </w:rPr>
        <w:t>4.2 Model Specification</w:t>
      </w:r>
    </w:p>
    <w:p w14:paraId="3116E9AC" w14:textId="77777777" w:rsidR="009247CF" w:rsidRDefault="009247CF" w:rsidP="009247CF">
      <w:pPr>
        <w:jc w:val="both"/>
        <w:rPr>
          <w:rFonts w:ascii="Times New Roman" w:hAnsi="Times New Roman" w:cs="Times New Roman"/>
          <w:sz w:val="20"/>
          <w:szCs w:val="20"/>
        </w:rPr>
      </w:pPr>
      <w:r>
        <w:rPr>
          <w:rFonts w:ascii="Times New Roman" w:hAnsi="Times New Roman" w:cs="Times New Roman"/>
          <w:sz w:val="20"/>
          <w:szCs w:val="20"/>
        </w:rPr>
        <w:t>Any researcher containing title, keywords and abstract for her paper can use our system to get suggestions about suitable academic venues for the same. The detailed process of our proposed Social Network Analysis based Venue Recommender system (SNAVER) is described below:</w:t>
      </w:r>
    </w:p>
    <w:p w14:paraId="570F3EBB" w14:textId="77777777" w:rsidR="009247CF" w:rsidRDefault="009247CF" w:rsidP="009247CF">
      <w:pPr>
        <w:numPr>
          <w:ilvl w:val="0"/>
          <w:numId w:val="1"/>
        </w:numPr>
        <w:jc w:val="both"/>
        <w:rPr>
          <w:rFonts w:ascii="Times New Roman" w:hAnsi="Times New Roman" w:cs="Times New Roman"/>
          <w:sz w:val="20"/>
          <w:szCs w:val="20"/>
          <w:highlight w:val="cyan"/>
        </w:rPr>
      </w:pPr>
      <w:r w:rsidRPr="00523123">
        <w:rPr>
          <w:rFonts w:ascii="Times New Roman" w:hAnsi="Times New Roman" w:cs="Times New Roman"/>
          <w:i/>
          <w:sz w:val="20"/>
          <w:szCs w:val="20"/>
        </w:rPr>
        <w:t xml:space="preserve">Step 1: Data </w:t>
      </w:r>
      <w:r>
        <w:rPr>
          <w:rFonts w:ascii="Times New Roman" w:hAnsi="Times New Roman" w:cs="Times New Roman"/>
          <w:i/>
          <w:sz w:val="20"/>
          <w:szCs w:val="20"/>
        </w:rPr>
        <w:t>Collection</w:t>
      </w:r>
      <w:r w:rsidRPr="00523123">
        <w:rPr>
          <w:rFonts w:ascii="Times New Roman" w:hAnsi="Times New Roman" w:cs="Times New Roman"/>
          <w:i/>
          <w:sz w:val="20"/>
          <w:szCs w:val="20"/>
        </w:rPr>
        <w:t xml:space="preserve"> </w:t>
      </w:r>
      <w:r w:rsidRPr="00523123">
        <w:rPr>
          <w:rFonts w:ascii="Times New Roman" w:hAnsi="Times New Roman" w:cs="Times New Roman"/>
          <w:sz w:val="20"/>
          <w:szCs w:val="20"/>
        </w:rPr>
        <w:t>Initially we construct</w:t>
      </w:r>
      <w:r>
        <w:rPr>
          <w:rFonts w:ascii="Times New Roman" w:hAnsi="Times New Roman" w:cs="Times New Roman"/>
          <w:sz w:val="20"/>
          <w:szCs w:val="20"/>
        </w:rPr>
        <w:t>ed</w:t>
      </w:r>
      <w:r w:rsidRPr="00523123">
        <w:rPr>
          <w:rFonts w:ascii="Times New Roman" w:hAnsi="Times New Roman" w:cs="Times New Roman"/>
          <w:sz w:val="20"/>
          <w:szCs w:val="20"/>
        </w:rPr>
        <w:t xml:space="preserve"> the dataset by crawling data from </w:t>
      </w:r>
      <w:r w:rsidRPr="00523123">
        <w:rPr>
          <w:rFonts w:ascii="Times New Roman" w:hAnsi="Times New Roman" w:cs="Times New Roman"/>
          <w:sz w:val="20"/>
          <w:szCs w:val="20"/>
          <w:lang w:val="en-US"/>
        </w:rPr>
        <w:t>Microsoft Cognitive Services Academic Knowledge API</w:t>
      </w:r>
      <w:r w:rsidRPr="00523123">
        <w:rPr>
          <w:rFonts w:ascii="Times New Roman" w:hAnsi="Times New Roman" w:cs="Times New Roman"/>
          <w:sz w:val="20"/>
          <w:szCs w:val="20"/>
        </w:rPr>
        <w:t>. We further processed the dataset by storing papers and their keywords as per the field of study they belong to</w:t>
      </w:r>
      <w:r>
        <w:rPr>
          <w:rFonts w:ascii="Times New Roman" w:hAnsi="Times New Roman" w:cs="Times New Roman"/>
          <w:sz w:val="20"/>
          <w:szCs w:val="20"/>
        </w:rPr>
        <w:t>.</w:t>
      </w:r>
      <w:r w:rsidRPr="00645261">
        <w:t xml:space="preserve"> </w:t>
      </w:r>
      <w:r w:rsidRPr="00645261">
        <w:rPr>
          <w:rFonts w:ascii="Times New Roman" w:hAnsi="Times New Roman" w:cs="Times New Roman"/>
          <w:sz w:val="20"/>
          <w:szCs w:val="20"/>
        </w:rPr>
        <w:t>Each Field belongs to some level (level1, level2 or level3)</w:t>
      </w:r>
      <w:r>
        <w:rPr>
          <w:rFonts w:ascii="Times New Roman" w:hAnsi="Times New Roman" w:cs="Times New Roman"/>
          <w:sz w:val="20"/>
          <w:szCs w:val="20"/>
        </w:rPr>
        <w:t>. Higher the level more general or wide the field is.</w:t>
      </w:r>
      <w:r w:rsidRPr="00645261">
        <w:t xml:space="preserve"> </w:t>
      </w:r>
      <w:r w:rsidRPr="00645261">
        <w:rPr>
          <w:rFonts w:ascii="Times New Roman" w:hAnsi="Times New Roman" w:cs="Times New Roman"/>
          <w:sz w:val="20"/>
          <w:szCs w:val="20"/>
        </w:rPr>
        <w:t xml:space="preserve">Also, we have confidence score between fields, which is a score signifying how related </w:t>
      </w:r>
      <w:r>
        <w:rPr>
          <w:rFonts w:ascii="Times New Roman" w:hAnsi="Times New Roman" w:cs="Times New Roman"/>
          <w:sz w:val="20"/>
          <w:szCs w:val="20"/>
        </w:rPr>
        <w:t>the</w:t>
      </w:r>
      <w:r w:rsidRPr="00645261">
        <w:rPr>
          <w:rFonts w:ascii="Times New Roman" w:hAnsi="Times New Roman" w:cs="Times New Roman"/>
          <w:sz w:val="20"/>
          <w:szCs w:val="20"/>
        </w:rPr>
        <w:t xml:space="preserve"> 2 fields are.</w:t>
      </w:r>
    </w:p>
    <w:p w14:paraId="7EE65E34" w14:textId="77777777" w:rsidR="009247CF" w:rsidRPr="001B4976" w:rsidRDefault="009247CF" w:rsidP="009247CF">
      <w:pPr>
        <w:numPr>
          <w:ilvl w:val="0"/>
          <w:numId w:val="1"/>
        </w:numPr>
        <w:jc w:val="both"/>
        <w:rPr>
          <w:rFonts w:ascii="Times New Roman" w:hAnsi="Times New Roman" w:cs="Times New Roman"/>
          <w:sz w:val="20"/>
          <w:szCs w:val="20"/>
          <w:lang w:val="en-US"/>
        </w:rPr>
      </w:pPr>
      <w:r w:rsidRPr="001B4976">
        <w:rPr>
          <w:rFonts w:ascii="Times New Roman" w:hAnsi="Times New Roman" w:cs="Times New Roman"/>
          <w:i/>
          <w:sz w:val="20"/>
          <w:szCs w:val="20"/>
        </w:rPr>
        <w:t>Step 2: Data Pre-Processing.</w:t>
      </w:r>
      <w:r w:rsidRPr="00B07198">
        <w:rPr>
          <w:rFonts w:ascii="Times New Roman" w:hAnsi="Times New Roman" w:cs="Times New Roman"/>
          <w:sz w:val="20"/>
          <w:szCs w:val="20"/>
          <w:lang w:val="en-US"/>
        </w:rPr>
        <w:t>Created a hybrid binary tree, i.e., fields in each level are divided in 2 parts based on the average of the confidence score between the parent and all its child fields (fields which have a confidence score between them and lie in the level below the parent field level). Recursively all the keywords of the children are fetched and stored along with the parent node's keywords.</w:t>
      </w:r>
      <w:r>
        <w:rPr>
          <w:rFonts w:ascii="Times New Roman" w:hAnsi="Times New Roman" w:cs="Times New Roman"/>
          <w:sz w:val="20"/>
          <w:szCs w:val="20"/>
          <w:lang w:val="en-US"/>
        </w:rPr>
        <w:t xml:space="preserve"> </w:t>
      </w:r>
      <w:r w:rsidRPr="001B4976">
        <w:rPr>
          <w:rFonts w:ascii="Times New Roman" w:hAnsi="Times New Roman" w:cs="Times New Roman"/>
          <w:sz w:val="20"/>
          <w:szCs w:val="20"/>
          <w:lang w:val="en-US"/>
        </w:rPr>
        <w:t>Each field acts as a node containing 5 things: (1) left subtree nodes (2) left subtree keywords set</w:t>
      </w:r>
      <w:r>
        <w:rPr>
          <w:rFonts w:ascii="Times New Roman" w:hAnsi="Times New Roman" w:cs="Times New Roman"/>
          <w:sz w:val="20"/>
          <w:szCs w:val="20"/>
          <w:lang w:val="en-US"/>
        </w:rPr>
        <w:t xml:space="preserve"> </w:t>
      </w:r>
      <w:r w:rsidRPr="001B4976">
        <w:rPr>
          <w:rFonts w:ascii="Times New Roman" w:hAnsi="Times New Roman" w:cs="Times New Roman"/>
          <w:sz w:val="20"/>
          <w:szCs w:val="20"/>
          <w:lang w:val="en-US"/>
        </w:rPr>
        <w:t>(all keywords in all the left subtree nodes recursively fetched till the end) (3) right subtree nodes (4) right subtree keywords set</w:t>
      </w:r>
      <w:r>
        <w:rPr>
          <w:rFonts w:ascii="Times New Roman" w:hAnsi="Times New Roman" w:cs="Times New Roman"/>
          <w:sz w:val="20"/>
          <w:szCs w:val="20"/>
          <w:lang w:val="en-US"/>
        </w:rPr>
        <w:t xml:space="preserve"> </w:t>
      </w:r>
      <w:r w:rsidRPr="001B4976">
        <w:rPr>
          <w:rFonts w:ascii="Times New Roman" w:hAnsi="Times New Roman" w:cs="Times New Roman"/>
          <w:sz w:val="20"/>
          <w:szCs w:val="20"/>
          <w:lang w:val="en-US"/>
        </w:rPr>
        <w:t>(same as above for right subtree) (5) its own keywords</w:t>
      </w:r>
      <w:r>
        <w:rPr>
          <w:rFonts w:ascii="Times New Roman" w:hAnsi="Times New Roman" w:cs="Times New Roman"/>
          <w:sz w:val="20"/>
          <w:szCs w:val="20"/>
          <w:lang w:val="en-US"/>
        </w:rPr>
        <w:t>. (Figure 3)</w:t>
      </w:r>
    </w:p>
    <w:p w14:paraId="66B8DBA9" w14:textId="77777777" w:rsidR="009247CF" w:rsidRPr="001B4976" w:rsidRDefault="009247CF" w:rsidP="009247CF">
      <w:pPr>
        <w:numPr>
          <w:ilvl w:val="0"/>
          <w:numId w:val="1"/>
        </w:numPr>
        <w:jc w:val="both"/>
        <w:rPr>
          <w:rFonts w:ascii="Times New Roman" w:hAnsi="Times New Roman" w:cs="Times New Roman"/>
          <w:sz w:val="20"/>
          <w:szCs w:val="20"/>
        </w:rPr>
      </w:pPr>
      <w:r w:rsidRPr="001B4976">
        <w:rPr>
          <w:rFonts w:ascii="Times New Roman" w:hAnsi="Times New Roman" w:cs="Times New Roman"/>
          <w:i/>
          <w:sz w:val="20"/>
          <w:szCs w:val="20"/>
        </w:rPr>
        <w:t xml:space="preserve">Step 3: Extraction of papers. </w:t>
      </w:r>
      <w:r w:rsidRPr="001B4976">
        <w:rPr>
          <w:rFonts w:ascii="Times New Roman" w:hAnsi="Times New Roman" w:cs="Times New Roman"/>
          <w:sz w:val="20"/>
          <w:szCs w:val="20"/>
        </w:rPr>
        <w:t>The input data is a set of publications with title, abstract and keywords grouped with respect to their field of study. Initially the researcher selects the appropriate field of study from the list given in the system. The system extracts all papers which belong to this domain. Next, the system will ask a few related keywords of the paper, for which the researcher wants to know the venue. Based on these keywords, the matching group or groups of publications are shortlisted,</w:t>
      </w:r>
      <w:r>
        <w:rPr>
          <w:rFonts w:ascii="Times New Roman" w:hAnsi="Times New Roman" w:cs="Times New Roman"/>
          <w:sz w:val="20"/>
          <w:szCs w:val="20"/>
        </w:rPr>
        <w:t xml:space="preserve"> and all the unique papers of these groups are extracted</w:t>
      </w:r>
      <w:r w:rsidRPr="001B4976">
        <w:rPr>
          <w:rFonts w:ascii="Times New Roman" w:hAnsi="Times New Roman" w:cs="Times New Roman"/>
          <w:sz w:val="20"/>
          <w:szCs w:val="20"/>
        </w:rPr>
        <w:t>.</w:t>
      </w:r>
    </w:p>
    <w:p w14:paraId="5CCFDC74" w14:textId="77777777" w:rsidR="009247CF" w:rsidRPr="00C62C07" w:rsidRDefault="009247CF" w:rsidP="009247CF">
      <w:pPr>
        <w:numPr>
          <w:ilvl w:val="0"/>
          <w:numId w:val="1"/>
        </w:numPr>
        <w:jc w:val="both"/>
        <w:rPr>
          <w:rFonts w:ascii="Times New Roman" w:hAnsi="Times New Roman" w:cs="Times New Roman"/>
          <w:sz w:val="20"/>
          <w:szCs w:val="20"/>
          <w:highlight w:val="cyan"/>
        </w:rPr>
      </w:pPr>
      <w:r w:rsidRPr="006F67A8">
        <w:rPr>
          <w:rFonts w:ascii="Times New Roman" w:hAnsi="Times New Roman" w:cs="Times New Roman"/>
          <w:i/>
          <w:sz w:val="20"/>
          <w:szCs w:val="20"/>
        </w:rPr>
        <w:lastRenderedPageBreak/>
        <w:t xml:space="preserve">Step 4: Check for the availability of references. </w:t>
      </w:r>
      <w:r w:rsidRPr="006F67A8">
        <w:rPr>
          <w:rFonts w:ascii="Times New Roman" w:hAnsi="Times New Roman" w:cs="Times New Roman"/>
          <w:sz w:val="20"/>
          <w:szCs w:val="20"/>
        </w:rPr>
        <w:t>Now,</w:t>
      </w:r>
      <w:r>
        <w:rPr>
          <w:rFonts w:ascii="Times New Roman" w:hAnsi="Times New Roman" w:cs="Times New Roman"/>
          <w:sz w:val="20"/>
          <w:szCs w:val="20"/>
        </w:rPr>
        <w:t xml:space="preserve"> to build the citation network between the papers,</w:t>
      </w:r>
      <w:r w:rsidRPr="006F67A8">
        <w:rPr>
          <w:rFonts w:ascii="Times New Roman" w:hAnsi="Times New Roman" w:cs="Times New Roman"/>
          <w:sz w:val="20"/>
          <w:szCs w:val="20"/>
        </w:rPr>
        <w:t xml:space="preserve"> the system will check whether</w:t>
      </w:r>
      <w:r>
        <w:rPr>
          <w:rFonts w:ascii="Times New Roman" w:hAnsi="Times New Roman" w:cs="Times New Roman"/>
          <w:sz w:val="20"/>
          <w:szCs w:val="20"/>
        </w:rPr>
        <w:t xml:space="preserve"> the extracted paper’s references are there in the dataset or not.</w:t>
      </w:r>
      <w:r w:rsidRPr="006F67A8">
        <w:rPr>
          <w:rFonts w:ascii="Times New Roman" w:hAnsi="Times New Roman" w:cs="Times New Roman"/>
          <w:sz w:val="20"/>
          <w:szCs w:val="20"/>
        </w:rPr>
        <w:t xml:space="preserve"> It will divide </w:t>
      </w:r>
      <w:r>
        <w:rPr>
          <w:rFonts w:ascii="Times New Roman" w:hAnsi="Times New Roman" w:cs="Times New Roman"/>
          <w:sz w:val="20"/>
          <w:szCs w:val="20"/>
        </w:rPr>
        <w:t xml:space="preserve">them </w:t>
      </w:r>
      <w:r w:rsidRPr="006F67A8">
        <w:rPr>
          <w:rFonts w:ascii="Times New Roman" w:hAnsi="Times New Roman" w:cs="Times New Roman"/>
          <w:sz w:val="20"/>
          <w:szCs w:val="20"/>
        </w:rPr>
        <w:t>in two sets. It will keep those papers whose references are available in the dataset in one set</w:t>
      </w:r>
      <w:r>
        <w:rPr>
          <w:rFonts w:ascii="Times New Roman" w:hAnsi="Times New Roman" w:cs="Times New Roman"/>
          <w:sz w:val="20"/>
          <w:szCs w:val="20"/>
        </w:rPr>
        <w:t xml:space="preserve"> (set-I)</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6F67A8">
        <w:rPr>
          <w:rFonts w:ascii="Times New Roman" w:hAnsi="Times New Roman" w:cs="Times New Roman"/>
          <w:sz w:val="20"/>
          <w:szCs w:val="20"/>
        </w:rPr>
        <w:t xml:space="preserve">the other set </w:t>
      </w:r>
      <w:r>
        <w:rPr>
          <w:rFonts w:ascii="Times New Roman" w:hAnsi="Times New Roman" w:cs="Times New Roman"/>
          <w:sz w:val="20"/>
          <w:szCs w:val="20"/>
        </w:rPr>
        <w:t xml:space="preserve">(set-II) will </w:t>
      </w:r>
      <w:r w:rsidRPr="006F67A8">
        <w:rPr>
          <w:rFonts w:ascii="Times New Roman" w:hAnsi="Times New Roman" w:cs="Times New Roman"/>
          <w:sz w:val="20"/>
          <w:szCs w:val="20"/>
        </w:rPr>
        <w:t>retain the other papers whose references are not available</w:t>
      </w:r>
      <w:r>
        <w:rPr>
          <w:rFonts w:ascii="Times New Roman" w:hAnsi="Times New Roman" w:cs="Times New Roman"/>
          <w:sz w:val="20"/>
          <w:szCs w:val="20"/>
        </w:rPr>
        <w:t>.</w:t>
      </w:r>
      <w:r w:rsidRPr="00C62C07">
        <w:rPr>
          <w:rFonts w:ascii="Times New Roman" w:hAnsi="Times New Roman" w:cs="Times New Roman"/>
          <w:sz w:val="20"/>
          <w:szCs w:val="20"/>
          <w:highlight w:val="cyan"/>
        </w:rPr>
        <w:t xml:space="preserve"> </w:t>
      </w:r>
    </w:p>
    <w:p w14:paraId="2D4923DC" w14:textId="77777777" w:rsidR="009247CF" w:rsidRPr="006F67A8"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Step 5:</w:t>
      </w:r>
      <w:r>
        <w:rPr>
          <w:rFonts w:ascii="Times New Roman" w:hAnsi="Times New Roman" w:cs="Times New Roman"/>
          <w:i/>
          <w:sz w:val="20"/>
          <w:szCs w:val="20"/>
        </w:rPr>
        <w:t xml:space="preserve"> Forming</w:t>
      </w:r>
      <w:r w:rsidRPr="006F67A8">
        <w:rPr>
          <w:rFonts w:ascii="Times New Roman" w:hAnsi="Times New Roman" w:cs="Times New Roman"/>
          <w:i/>
          <w:sz w:val="20"/>
          <w:szCs w:val="20"/>
        </w:rPr>
        <w:t xml:space="preserve"> </w:t>
      </w:r>
      <w:r>
        <w:rPr>
          <w:rFonts w:ascii="Times New Roman" w:hAnsi="Times New Roman" w:cs="Times New Roman"/>
          <w:i/>
          <w:sz w:val="20"/>
          <w:szCs w:val="20"/>
        </w:rPr>
        <w:t>c</w:t>
      </w:r>
      <w:r w:rsidRPr="006F67A8">
        <w:rPr>
          <w:rFonts w:ascii="Times New Roman" w:hAnsi="Times New Roman" w:cs="Times New Roman"/>
          <w:i/>
          <w:sz w:val="20"/>
          <w:szCs w:val="20"/>
        </w:rPr>
        <w:t xml:space="preserve">itation </w:t>
      </w:r>
      <w:proofErr w:type="gramStart"/>
      <w:r>
        <w:rPr>
          <w:rFonts w:ascii="Times New Roman" w:hAnsi="Times New Roman" w:cs="Times New Roman"/>
          <w:i/>
          <w:sz w:val="20"/>
          <w:szCs w:val="20"/>
        </w:rPr>
        <w:t xml:space="preserve">network </w:t>
      </w:r>
      <w:r w:rsidRPr="006F67A8">
        <w:rPr>
          <w:rFonts w:ascii="Times New Roman" w:hAnsi="Times New Roman" w:cs="Times New Roman"/>
          <w:i/>
          <w:sz w:val="20"/>
          <w:szCs w:val="20"/>
        </w:rPr>
        <w:t xml:space="preserve"> and</w:t>
      </w:r>
      <w:proofErr w:type="gramEnd"/>
      <w:r w:rsidRPr="006F67A8">
        <w:rPr>
          <w:rFonts w:ascii="Times New Roman" w:hAnsi="Times New Roman" w:cs="Times New Roman"/>
          <w:i/>
          <w:sz w:val="20"/>
          <w:szCs w:val="20"/>
        </w:rPr>
        <w:t xml:space="preserve"> computation of various centrality measures. </w:t>
      </w:r>
      <w:r w:rsidRPr="006F67A8">
        <w:rPr>
          <w:rFonts w:ascii="Times New Roman" w:hAnsi="Times New Roman" w:cs="Times New Roman"/>
          <w:sz w:val="20"/>
          <w:szCs w:val="20"/>
        </w:rPr>
        <w:t>The system will proceed with set</w:t>
      </w:r>
      <w:r>
        <w:rPr>
          <w:rFonts w:ascii="Times New Roman" w:hAnsi="Times New Roman" w:cs="Times New Roman"/>
          <w:sz w:val="20"/>
          <w:szCs w:val="20"/>
        </w:rPr>
        <w:t>-I</w:t>
      </w:r>
      <w:r w:rsidRPr="006F67A8">
        <w:rPr>
          <w:rFonts w:ascii="Times New Roman" w:hAnsi="Times New Roman" w:cs="Times New Roman"/>
          <w:sz w:val="20"/>
          <w:szCs w:val="20"/>
        </w:rPr>
        <w:t xml:space="preserve">. It will make a citation </w:t>
      </w:r>
      <w:r>
        <w:rPr>
          <w:rFonts w:ascii="Times New Roman" w:hAnsi="Times New Roman" w:cs="Times New Roman"/>
          <w:sz w:val="20"/>
          <w:szCs w:val="20"/>
        </w:rPr>
        <w:t>network</w:t>
      </w:r>
      <w:r w:rsidRPr="006F67A8">
        <w:rPr>
          <w:rFonts w:ascii="Times New Roman" w:hAnsi="Times New Roman" w:cs="Times New Roman"/>
          <w:sz w:val="20"/>
          <w:szCs w:val="20"/>
        </w:rPr>
        <w:t xml:space="preserve"> </w:t>
      </w:r>
      <w:r>
        <w:rPr>
          <w:rFonts w:ascii="Times New Roman" w:hAnsi="Times New Roman" w:cs="Times New Roman"/>
          <w:sz w:val="20"/>
          <w:szCs w:val="20"/>
        </w:rPr>
        <w:t>of</w:t>
      </w:r>
      <w:r w:rsidRPr="006F67A8">
        <w:rPr>
          <w:rFonts w:ascii="Times New Roman" w:hAnsi="Times New Roman" w:cs="Times New Roman"/>
          <w:sz w:val="20"/>
          <w:szCs w:val="20"/>
        </w:rPr>
        <w:t xml:space="preserve"> all papers from that set</w:t>
      </w:r>
      <w:r>
        <w:rPr>
          <w:rFonts w:ascii="Times New Roman" w:hAnsi="Times New Roman" w:cs="Times New Roman"/>
          <w:sz w:val="20"/>
          <w:szCs w:val="20"/>
        </w:rPr>
        <w:t>.</w:t>
      </w:r>
      <w:r w:rsidRPr="006F67A8">
        <w:rPr>
          <w:rFonts w:ascii="Times New Roman" w:hAnsi="Times New Roman" w:cs="Times New Roman"/>
          <w:sz w:val="20"/>
          <w:szCs w:val="20"/>
        </w:rPr>
        <w:t xml:space="preserve"> </w:t>
      </w:r>
      <w:r>
        <w:rPr>
          <w:rFonts w:ascii="Times New Roman" w:hAnsi="Times New Roman" w:cs="Times New Roman"/>
          <w:sz w:val="20"/>
          <w:szCs w:val="20"/>
        </w:rPr>
        <w:t>T</w:t>
      </w:r>
      <w:r w:rsidRPr="006F67A8">
        <w:rPr>
          <w:rFonts w:ascii="Times New Roman" w:hAnsi="Times New Roman" w:cs="Times New Roman"/>
          <w:sz w:val="20"/>
          <w:szCs w:val="20"/>
        </w:rPr>
        <w:t xml:space="preserve">he </w:t>
      </w:r>
      <w:r>
        <w:rPr>
          <w:rFonts w:ascii="Times New Roman" w:hAnsi="Times New Roman" w:cs="Times New Roman"/>
          <w:sz w:val="20"/>
          <w:szCs w:val="20"/>
        </w:rPr>
        <w:t xml:space="preserve">5 </w:t>
      </w:r>
      <w:r w:rsidRPr="006F67A8">
        <w:rPr>
          <w:rFonts w:ascii="Times New Roman" w:hAnsi="Times New Roman" w:cs="Times New Roman"/>
          <w:sz w:val="20"/>
          <w:szCs w:val="20"/>
        </w:rPr>
        <w:t>centrality measure</w:t>
      </w:r>
      <w:r>
        <w:rPr>
          <w:rFonts w:ascii="Times New Roman" w:hAnsi="Times New Roman" w:cs="Times New Roman"/>
          <w:sz w:val="20"/>
          <w:szCs w:val="20"/>
        </w:rPr>
        <w:t xml:space="preserve">s: betweenness, closeness, degree, eigenvector and hits score </w:t>
      </w:r>
      <w:r w:rsidRPr="006F67A8">
        <w:rPr>
          <w:rFonts w:ascii="Times New Roman" w:hAnsi="Times New Roman" w:cs="Times New Roman"/>
          <w:sz w:val="20"/>
          <w:szCs w:val="20"/>
        </w:rPr>
        <w:t>of</w:t>
      </w:r>
      <w:r>
        <w:rPr>
          <w:rFonts w:ascii="Times New Roman" w:hAnsi="Times New Roman" w:cs="Times New Roman"/>
          <w:sz w:val="20"/>
          <w:szCs w:val="20"/>
        </w:rPr>
        <w:t>/for</w:t>
      </w:r>
      <w:r w:rsidRPr="006F67A8">
        <w:rPr>
          <w:rFonts w:ascii="Times New Roman" w:hAnsi="Times New Roman" w:cs="Times New Roman"/>
          <w:sz w:val="20"/>
          <w:szCs w:val="20"/>
        </w:rPr>
        <w:t xml:space="preserve"> all individual papers </w:t>
      </w:r>
      <w:r>
        <w:rPr>
          <w:rFonts w:ascii="Times New Roman" w:hAnsi="Times New Roman" w:cs="Times New Roman"/>
          <w:sz w:val="20"/>
          <w:szCs w:val="20"/>
        </w:rPr>
        <w:t>are</w:t>
      </w:r>
      <w:r w:rsidRPr="006F67A8">
        <w:rPr>
          <w:rFonts w:ascii="Times New Roman" w:hAnsi="Times New Roman" w:cs="Times New Roman"/>
          <w:sz w:val="20"/>
          <w:szCs w:val="20"/>
        </w:rPr>
        <w:t xml:space="preserve"> calculated. Individual </w:t>
      </w:r>
      <w:proofErr w:type="gramStart"/>
      <w:r w:rsidRPr="006F67A8">
        <w:rPr>
          <w:rFonts w:ascii="Times New Roman" w:hAnsi="Times New Roman" w:cs="Times New Roman"/>
          <w:sz w:val="20"/>
          <w:szCs w:val="20"/>
        </w:rPr>
        <w:t xml:space="preserve">average </w:t>
      </w:r>
      <w:r>
        <w:rPr>
          <w:rFonts w:ascii="Times New Roman" w:hAnsi="Times New Roman" w:cs="Times New Roman"/>
          <w:sz w:val="20"/>
          <w:szCs w:val="20"/>
        </w:rPr>
        <w:t xml:space="preserve"> of</w:t>
      </w:r>
      <w:proofErr w:type="gramEnd"/>
      <w:r>
        <w:rPr>
          <w:rFonts w:ascii="Times New Roman" w:hAnsi="Times New Roman" w:cs="Times New Roman"/>
          <w:sz w:val="20"/>
          <w:szCs w:val="20"/>
        </w:rPr>
        <w:t xml:space="preserve"> each measure is</w:t>
      </w:r>
      <w:r w:rsidRPr="006F67A8">
        <w:rPr>
          <w:rFonts w:ascii="Times New Roman" w:hAnsi="Times New Roman" w:cs="Times New Roman"/>
          <w:sz w:val="20"/>
          <w:szCs w:val="20"/>
        </w:rPr>
        <w:t xml:space="preserve"> used as a threshold to </w:t>
      </w:r>
      <w:r>
        <w:rPr>
          <w:rFonts w:ascii="Times New Roman" w:hAnsi="Times New Roman" w:cs="Times New Roman"/>
          <w:sz w:val="20"/>
          <w:szCs w:val="20"/>
        </w:rPr>
        <w:t xml:space="preserve">further narrow down the number of </w:t>
      </w:r>
      <w:r w:rsidRPr="006F67A8">
        <w:rPr>
          <w:rFonts w:ascii="Times New Roman" w:hAnsi="Times New Roman" w:cs="Times New Roman"/>
          <w:sz w:val="20"/>
          <w:szCs w:val="20"/>
        </w:rPr>
        <w:t xml:space="preserve"> candidate papers</w:t>
      </w:r>
      <w:r>
        <w:rPr>
          <w:rFonts w:ascii="Times New Roman" w:hAnsi="Times New Roman" w:cs="Times New Roman"/>
          <w:sz w:val="20"/>
          <w:szCs w:val="20"/>
        </w:rPr>
        <w:t>.</w:t>
      </w:r>
    </w:p>
    <w:p w14:paraId="69F180F7" w14:textId="77777777" w:rsidR="009247CF" w:rsidRPr="006F67A8"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Step 6: Calculation of title similarity and computing C-Score.</w:t>
      </w:r>
      <w:r>
        <w:rPr>
          <w:rFonts w:ascii="Times New Roman" w:hAnsi="Times New Roman" w:cs="Times New Roman"/>
          <w:i/>
          <w:sz w:val="20"/>
          <w:szCs w:val="20"/>
        </w:rPr>
        <w:t xml:space="preserve"> </w:t>
      </w:r>
      <w:r w:rsidRPr="006F67A8">
        <w:rPr>
          <w:rFonts w:ascii="Times New Roman" w:hAnsi="Times New Roman" w:cs="Times New Roman"/>
          <w:sz w:val="20"/>
          <w:szCs w:val="20"/>
        </w:rPr>
        <w:t xml:space="preserve">SNAVER </w:t>
      </w:r>
      <w:r>
        <w:rPr>
          <w:rFonts w:ascii="Times New Roman" w:hAnsi="Times New Roman" w:cs="Times New Roman"/>
          <w:sz w:val="20"/>
          <w:szCs w:val="20"/>
        </w:rPr>
        <w:t xml:space="preserve">now asks </w:t>
      </w:r>
      <w:proofErr w:type="gramStart"/>
      <w:r>
        <w:rPr>
          <w:rFonts w:ascii="Times New Roman" w:hAnsi="Times New Roman" w:cs="Times New Roman"/>
          <w:sz w:val="20"/>
          <w:szCs w:val="20"/>
        </w:rPr>
        <w:t xml:space="preserve">for </w:t>
      </w:r>
      <w:r w:rsidRPr="006F67A8">
        <w:rPr>
          <w:rFonts w:ascii="Times New Roman" w:hAnsi="Times New Roman" w:cs="Times New Roman"/>
          <w:sz w:val="20"/>
          <w:szCs w:val="20"/>
        </w:rPr>
        <w:t xml:space="preserve"> the</w:t>
      </w:r>
      <w:proofErr w:type="gramEnd"/>
      <w:r w:rsidRPr="006F67A8">
        <w:rPr>
          <w:rFonts w:ascii="Times New Roman" w:hAnsi="Times New Roman" w:cs="Times New Roman"/>
          <w:sz w:val="20"/>
          <w:szCs w:val="20"/>
        </w:rPr>
        <w:t xml:space="preserve"> title of the seed paper. </w:t>
      </w:r>
      <w:r>
        <w:rPr>
          <w:rFonts w:ascii="Times New Roman" w:hAnsi="Times New Roman" w:cs="Times New Roman"/>
          <w:sz w:val="20"/>
          <w:szCs w:val="20"/>
        </w:rPr>
        <w:t xml:space="preserve">This title is </w:t>
      </w:r>
      <w:r w:rsidRPr="006F67A8">
        <w:rPr>
          <w:rFonts w:ascii="Times New Roman" w:hAnsi="Times New Roman" w:cs="Times New Roman"/>
          <w:sz w:val="20"/>
          <w:szCs w:val="20"/>
        </w:rPr>
        <w:t>c</w:t>
      </w:r>
      <w:r>
        <w:rPr>
          <w:rFonts w:ascii="Times New Roman" w:hAnsi="Times New Roman" w:cs="Times New Roman"/>
          <w:sz w:val="20"/>
          <w:szCs w:val="20"/>
        </w:rPr>
        <w:t>ompared with all the titles of filtered papers from the above step.</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 All papers whose t</w:t>
      </w:r>
      <w:r w:rsidRPr="006F67A8">
        <w:rPr>
          <w:rFonts w:ascii="Times New Roman" w:hAnsi="Times New Roman" w:cs="Times New Roman"/>
          <w:sz w:val="20"/>
          <w:szCs w:val="20"/>
        </w:rPr>
        <w:t>itle similarit</w:t>
      </w:r>
      <w:r>
        <w:rPr>
          <w:rFonts w:ascii="Times New Roman" w:hAnsi="Times New Roman" w:cs="Times New Roman"/>
          <w:sz w:val="20"/>
          <w:szCs w:val="20"/>
        </w:rPr>
        <w:t xml:space="preserve">y </w:t>
      </w:r>
      <w:proofErr w:type="gramStart"/>
      <w:r>
        <w:rPr>
          <w:rFonts w:ascii="Times New Roman" w:hAnsi="Times New Roman" w:cs="Times New Roman"/>
          <w:sz w:val="20"/>
          <w:szCs w:val="20"/>
        </w:rPr>
        <w:t>score  is</w:t>
      </w:r>
      <w:proofErr w:type="gramEnd"/>
      <w:r>
        <w:rPr>
          <w:rFonts w:ascii="Times New Roman" w:hAnsi="Times New Roman" w:cs="Times New Roman"/>
          <w:sz w:val="20"/>
          <w:szCs w:val="20"/>
        </w:rPr>
        <w:t xml:space="preserve"> greater than</w:t>
      </w:r>
      <w:r w:rsidRPr="006F67A8">
        <w:rPr>
          <w:rFonts w:ascii="Times New Roman" w:hAnsi="Times New Roman" w:cs="Times New Roman"/>
          <w:sz w:val="20"/>
          <w:szCs w:val="20"/>
        </w:rPr>
        <w:t xml:space="preserve"> the average  similarity score</w:t>
      </w:r>
      <w:r>
        <w:rPr>
          <w:rFonts w:ascii="Times New Roman" w:hAnsi="Times New Roman" w:cs="Times New Roman"/>
          <w:sz w:val="20"/>
          <w:szCs w:val="20"/>
        </w:rPr>
        <w:t xml:space="preserve"> is retained</w:t>
      </w:r>
      <w:r w:rsidRPr="006F67A8">
        <w:rPr>
          <w:rFonts w:ascii="Times New Roman" w:hAnsi="Times New Roman" w:cs="Times New Roman"/>
          <w:sz w:val="20"/>
          <w:szCs w:val="20"/>
        </w:rPr>
        <w:t xml:space="preserve">. And only those filtered papers </w:t>
      </w:r>
      <w:r>
        <w:rPr>
          <w:rFonts w:ascii="Times New Roman" w:hAnsi="Times New Roman" w:cs="Times New Roman"/>
          <w:sz w:val="20"/>
          <w:szCs w:val="20"/>
        </w:rPr>
        <w:t xml:space="preserve">are </w:t>
      </w:r>
      <w:r w:rsidRPr="006F67A8">
        <w:rPr>
          <w:rFonts w:ascii="Times New Roman" w:hAnsi="Times New Roman" w:cs="Times New Roman"/>
          <w:sz w:val="20"/>
          <w:szCs w:val="20"/>
        </w:rPr>
        <w:t xml:space="preserve">taken into consideration. </w:t>
      </w:r>
      <w:commentRangeStart w:id="1"/>
      <w:r w:rsidRPr="006F67A8">
        <w:rPr>
          <w:rFonts w:ascii="Times New Roman" w:hAnsi="Times New Roman" w:cs="Times New Roman"/>
          <w:sz w:val="20"/>
          <w:szCs w:val="20"/>
        </w:rPr>
        <w:t>The</w:t>
      </w:r>
      <w:commentRangeEnd w:id="1"/>
      <w:r>
        <w:rPr>
          <w:rStyle w:val="CommentReference"/>
        </w:rPr>
        <w:commentReference w:id="1"/>
      </w:r>
      <w:r w:rsidRPr="006F67A8">
        <w:rPr>
          <w:rFonts w:ascii="Times New Roman" w:hAnsi="Times New Roman" w:cs="Times New Roman"/>
          <w:sz w:val="20"/>
          <w:szCs w:val="20"/>
        </w:rPr>
        <w:t xml:space="preserve"> bibliographic coupling (BC) and co-citation (CC) score can be computed to get the more similar papers </w:t>
      </w:r>
      <w:r w:rsidRPr="00920BB9">
        <w:rPr>
          <w:rFonts w:ascii="Times New Roman" w:hAnsi="Times New Roman" w:cs="Times New Roman"/>
          <w:sz w:val="20"/>
          <w:szCs w:val="20"/>
          <w:highlight w:val="cyan"/>
        </w:rPr>
        <w:t>and to get a C-score to filter those papers which are not that much related to the paper of interest (POI). We need to retain only those papers which are satisfies a minimum of average C-score and can be taken into further computation.</w:t>
      </w:r>
      <w:r w:rsidRPr="006F67A8">
        <w:rPr>
          <w:rFonts w:ascii="Times New Roman" w:hAnsi="Times New Roman" w:cs="Times New Roman"/>
          <w:sz w:val="20"/>
          <w:szCs w:val="20"/>
        </w:rPr>
        <w:t xml:space="preserve"> </w:t>
      </w:r>
    </w:p>
    <w:p w14:paraId="70ED7FF5" w14:textId="77777777" w:rsidR="009247CF" w:rsidRPr="00DF4343"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7: Computation of main path analysis through identification of key route. </w:t>
      </w:r>
      <w:r w:rsidRPr="006F67A8">
        <w:rPr>
          <w:rFonts w:ascii="Times New Roman" w:hAnsi="Times New Roman" w:cs="Times New Roman"/>
          <w:sz w:val="20"/>
          <w:szCs w:val="20"/>
        </w:rPr>
        <w:t xml:space="preserve">The </w:t>
      </w:r>
      <w:r>
        <w:rPr>
          <w:rFonts w:ascii="Times New Roman" w:hAnsi="Times New Roman" w:cs="Times New Roman"/>
          <w:sz w:val="20"/>
          <w:szCs w:val="20"/>
        </w:rPr>
        <w:t xml:space="preserve">filtered papers are then again used to make the </w:t>
      </w:r>
      <w:r w:rsidRPr="006F67A8">
        <w:rPr>
          <w:rFonts w:ascii="Times New Roman" w:hAnsi="Times New Roman" w:cs="Times New Roman"/>
          <w:sz w:val="20"/>
          <w:szCs w:val="20"/>
        </w:rPr>
        <w:t>citation network</w:t>
      </w:r>
      <w:r>
        <w:rPr>
          <w:rFonts w:ascii="Times New Roman" w:hAnsi="Times New Roman" w:cs="Times New Roman"/>
          <w:sz w:val="20"/>
          <w:szCs w:val="20"/>
        </w:rPr>
        <w:t xml:space="preserve">. This time the significance of each link is considered by giving weights according to the search path node pair algorithm which is </w:t>
      </w:r>
      <w:r w:rsidRPr="0099452F">
        <w:rPr>
          <w:rFonts w:ascii="Times New Roman" w:hAnsi="Times New Roman" w:cs="Times New Roman"/>
          <w:sz w:val="20"/>
          <w:szCs w:val="20"/>
        </w:rPr>
        <w:t xml:space="preserve">the number of times the link is traversed if one runs through all possible paths from all the ancestors of the tail node (including itself) to all the descendants of the head node (including </w:t>
      </w:r>
      <w:commentRangeStart w:id="2"/>
      <w:r w:rsidRPr="0099452F">
        <w:rPr>
          <w:rFonts w:ascii="Times New Roman" w:hAnsi="Times New Roman" w:cs="Times New Roman"/>
          <w:sz w:val="20"/>
          <w:szCs w:val="20"/>
        </w:rPr>
        <w:t>itself</w:t>
      </w:r>
      <w:commentRangeEnd w:id="2"/>
      <w:r>
        <w:rPr>
          <w:rStyle w:val="CommentReference"/>
        </w:rPr>
        <w:commentReference w:id="2"/>
      </w:r>
      <w:r w:rsidRPr="0099452F">
        <w:rPr>
          <w:rFonts w:ascii="Times New Roman" w:hAnsi="Times New Roman" w:cs="Times New Roman"/>
          <w:sz w:val="20"/>
          <w:szCs w:val="20"/>
        </w:rPr>
        <w:t>).</w:t>
      </w:r>
      <w:r>
        <w:rPr>
          <w:rFonts w:ascii="Times New Roman" w:hAnsi="Times New Roman" w:cs="Times New Roman"/>
          <w:sz w:val="20"/>
          <w:szCs w:val="20"/>
        </w:rPr>
        <w:t xml:space="preserve"> </w:t>
      </w:r>
      <w:r w:rsidRPr="0005648D">
        <w:rPr>
          <w:rStyle w:val="HTMLCite"/>
          <w:color w:val="FF0000"/>
        </w:rPr>
        <w:t>[</w:t>
      </w:r>
      <w:proofErr w:type="spellStart"/>
      <w:r w:rsidRPr="0005648D">
        <w:rPr>
          <w:rStyle w:val="HTMLCite"/>
          <w:color w:val="FF0000"/>
        </w:rPr>
        <w:t>Hummon</w:t>
      </w:r>
      <w:proofErr w:type="spellEnd"/>
      <w:r w:rsidRPr="0005648D">
        <w:rPr>
          <w:rStyle w:val="HTMLCite"/>
          <w:color w:val="FF0000"/>
        </w:rPr>
        <w:t xml:space="preserve">, Norman P.; </w:t>
      </w:r>
      <w:proofErr w:type="spellStart"/>
      <w:r w:rsidRPr="0005648D">
        <w:rPr>
          <w:rStyle w:val="HTMLCite"/>
          <w:color w:val="FF0000"/>
        </w:rPr>
        <w:t>Doreian</w:t>
      </w:r>
      <w:proofErr w:type="spellEnd"/>
      <w:r w:rsidRPr="0005648D">
        <w:rPr>
          <w:rStyle w:val="HTMLCite"/>
          <w:color w:val="FF0000"/>
        </w:rPr>
        <w:t xml:space="preserve">, Patrick. </w:t>
      </w:r>
      <w:hyperlink r:id="rId8" w:history="1">
        <w:r w:rsidRPr="0005648D">
          <w:rPr>
            <w:rStyle w:val="Hyperlink"/>
            <w:i/>
            <w:iCs/>
            <w:color w:val="FF0000"/>
          </w:rPr>
          <w:t>"Connectivity in a citation network: The development of DNA theory"</w:t>
        </w:r>
      </w:hyperlink>
      <w:r w:rsidRPr="0005648D">
        <w:rPr>
          <w:rStyle w:val="HTMLCite"/>
          <w:color w:val="FF0000"/>
        </w:rPr>
        <w:t xml:space="preserve">. Social Networks. </w:t>
      </w:r>
      <w:r w:rsidRPr="0005648D">
        <w:rPr>
          <w:rStyle w:val="HTMLCite"/>
          <w:b/>
          <w:bCs/>
          <w:color w:val="FF0000"/>
        </w:rPr>
        <w:t>11</w:t>
      </w:r>
      <w:r w:rsidRPr="0005648D">
        <w:rPr>
          <w:rStyle w:val="HTMLCite"/>
          <w:color w:val="FF0000"/>
        </w:rPr>
        <w:t xml:space="preserve"> (1): 39–63. </w:t>
      </w:r>
      <w:hyperlink r:id="rId9" w:tooltip="Digital object identifier" w:history="1">
        <w:r w:rsidRPr="0005648D">
          <w:rPr>
            <w:rStyle w:val="Hyperlink"/>
            <w:i/>
            <w:iCs/>
            <w:color w:val="FF0000"/>
          </w:rPr>
          <w:t>doi</w:t>
        </w:r>
      </w:hyperlink>
      <w:r w:rsidRPr="0005648D">
        <w:rPr>
          <w:rStyle w:val="HTMLCite"/>
          <w:color w:val="FF0000"/>
        </w:rPr>
        <w:t>:</w:t>
      </w:r>
      <w:hyperlink r:id="rId10" w:history="1">
        <w:r w:rsidRPr="0005648D">
          <w:rPr>
            <w:rStyle w:val="Hyperlink"/>
            <w:i/>
            <w:iCs/>
            <w:color w:val="FF0000"/>
          </w:rPr>
          <w:t>10.1016/0378-8733(89)90017-8</w:t>
        </w:r>
      </w:hyperlink>
      <w:r w:rsidRPr="0005648D">
        <w:rPr>
          <w:rStyle w:val="HTMLCite"/>
          <w:color w:val="FF0000"/>
        </w:rPr>
        <w:t>.]</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Based on these weights Key-route search is performed to select the most influential nodes/papers from the citation network. </w:t>
      </w:r>
    </w:p>
    <w:p w14:paraId="6252E059" w14:textId="77777777" w:rsidR="009247CF" w:rsidRPr="006F67A8"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8: Selection of candidate papers to </w:t>
      </w:r>
      <w:r w:rsidRPr="006F67A8">
        <w:rPr>
          <w:rFonts w:ascii="Times New Roman" w:hAnsi="Times New Roman" w:cs="Times New Roman"/>
          <w:sz w:val="20"/>
          <w:szCs w:val="20"/>
        </w:rPr>
        <w:t>check abstract similarity. After getting the key route papers in the previous step, the recommender system will add a few more papers whose references were not available in the dataset.</w:t>
      </w:r>
      <w:r>
        <w:rPr>
          <w:rFonts w:ascii="Times New Roman" w:hAnsi="Times New Roman" w:cs="Times New Roman"/>
          <w:sz w:val="20"/>
          <w:szCs w:val="20"/>
        </w:rPr>
        <w:t xml:space="preserve"> Title similarity is performed for set-II from step-4 and the top similar papers are chosen.</w:t>
      </w:r>
      <w:r w:rsidRPr="006F67A8">
        <w:rPr>
          <w:rFonts w:ascii="Times New Roman" w:hAnsi="Times New Roman" w:cs="Times New Roman"/>
          <w:sz w:val="20"/>
          <w:szCs w:val="20"/>
        </w:rPr>
        <w:t xml:space="preserve"> We are doing this due to the high title similarity of the seed paper with them. We have two assumptions regarding the inclusion of these papers for abstract similarity check. 1) There may be a few papers present whose references are </w:t>
      </w:r>
      <w:r w:rsidRPr="0005648D">
        <w:rPr>
          <w:rFonts w:ascii="Times New Roman" w:hAnsi="Times New Roman" w:cs="Times New Roman"/>
          <w:sz w:val="20"/>
          <w:szCs w:val="20"/>
        </w:rPr>
        <w:t>not there</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in the dataset </w:t>
      </w:r>
      <w:r w:rsidRPr="006F67A8">
        <w:rPr>
          <w:rFonts w:ascii="Times New Roman" w:hAnsi="Times New Roman" w:cs="Times New Roman"/>
          <w:sz w:val="20"/>
          <w:szCs w:val="20"/>
        </w:rPr>
        <w:t>but may be involved with many reputed venues. 2) The seed paper’s title is matching with them so there is a probability that the seed paper may get accepted with the same level of venues.</w:t>
      </w:r>
    </w:p>
    <w:p w14:paraId="2075AA66" w14:textId="77777777" w:rsidR="009247CF"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Step 9: C</w:t>
      </w:r>
      <w:r w:rsidRPr="006F67A8">
        <w:rPr>
          <w:rFonts w:ascii="Times New Roman" w:hAnsi="Times New Roman" w:cs="Times New Roman"/>
          <w:i/>
          <w:sz w:val="20"/>
          <w:szCs w:val="20"/>
        </w:rPr>
        <w:t xml:space="preserve">omputing abstract similarities by LDA and non-negative matrix factorization (NMF) methods. </w:t>
      </w:r>
      <w:r w:rsidRPr="006F67A8">
        <w:rPr>
          <w:rFonts w:ascii="Times New Roman" w:hAnsi="Times New Roman" w:cs="Times New Roman"/>
          <w:sz w:val="20"/>
          <w:szCs w:val="20"/>
        </w:rPr>
        <w:t xml:space="preserve">After selecting all candidate papers, </w:t>
      </w:r>
      <w:r>
        <w:rPr>
          <w:rFonts w:ascii="Times New Roman" w:hAnsi="Times New Roman" w:cs="Times New Roman"/>
          <w:sz w:val="20"/>
          <w:szCs w:val="20"/>
        </w:rPr>
        <w:t xml:space="preserve">we </w:t>
      </w:r>
      <w:r w:rsidRPr="006F67A8">
        <w:rPr>
          <w:rFonts w:ascii="Times New Roman" w:hAnsi="Times New Roman" w:cs="Times New Roman"/>
          <w:sz w:val="20"/>
          <w:szCs w:val="20"/>
        </w:rPr>
        <w:t>perform the abstract similarities based on two methods. Firstly</w:t>
      </w:r>
      <w:r>
        <w:rPr>
          <w:rFonts w:ascii="Times New Roman" w:hAnsi="Times New Roman" w:cs="Times New Roman"/>
          <w:sz w:val="20"/>
          <w:szCs w:val="20"/>
        </w:rPr>
        <w:t>,</w:t>
      </w:r>
      <w:r w:rsidRPr="006F67A8">
        <w:rPr>
          <w:rFonts w:ascii="Times New Roman" w:hAnsi="Times New Roman" w:cs="Times New Roman"/>
          <w:sz w:val="20"/>
          <w:szCs w:val="20"/>
        </w:rPr>
        <w:t xml:space="preserve"> LDA technique has been used to calculate the similarit</w:t>
      </w:r>
      <w:r>
        <w:rPr>
          <w:rFonts w:ascii="Times New Roman" w:hAnsi="Times New Roman" w:cs="Times New Roman"/>
          <w:sz w:val="20"/>
          <w:szCs w:val="20"/>
        </w:rPr>
        <w:t>y</w:t>
      </w:r>
      <w:r w:rsidRPr="006F67A8">
        <w:rPr>
          <w:rFonts w:ascii="Times New Roman" w:hAnsi="Times New Roman" w:cs="Times New Roman"/>
          <w:sz w:val="20"/>
          <w:szCs w:val="20"/>
        </w:rPr>
        <w:t xml:space="preserve"> of individual papers</w:t>
      </w:r>
      <w:r>
        <w:rPr>
          <w:rFonts w:ascii="Times New Roman" w:hAnsi="Times New Roman" w:cs="Times New Roman"/>
          <w:sz w:val="20"/>
          <w:szCs w:val="20"/>
        </w:rPr>
        <w:t>’ abstract with the seed paper’s abstract</w:t>
      </w:r>
      <w:r w:rsidRPr="006F67A8">
        <w:rPr>
          <w:rFonts w:ascii="Times New Roman" w:hAnsi="Times New Roman" w:cs="Times New Roman"/>
          <w:sz w:val="20"/>
          <w:szCs w:val="20"/>
        </w:rPr>
        <w:t>. Secondly, th</w:t>
      </w:r>
      <w:r>
        <w:rPr>
          <w:rFonts w:ascii="Times New Roman" w:hAnsi="Times New Roman" w:cs="Times New Roman"/>
          <w:sz w:val="20"/>
          <w:szCs w:val="20"/>
        </w:rPr>
        <w:t xml:space="preserve">is similarity is again calculated using Non-negative matrix factorization. </w:t>
      </w:r>
    </w:p>
    <w:p w14:paraId="5D16CC64" w14:textId="77777777" w:rsidR="009247CF" w:rsidRPr="00D533AE" w:rsidRDefault="009247CF" w:rsidP="009247CF">
      <w:pPr>
        <w:numPr>
          <w:ilvl w:val="0"/>
          <w:numId w:val="1"/>
        </w:numPr>
        <w:jc w:val="both"/>
        <w:rPr>
          <w:rFonts w:ascii="Times New Roman" w:hAnsi="Times New Roman" w:cs="Times New Roman"/>
          <w:sz w:val="20"/>
          <w:szCs w:val="20"/>
        </w:rPr>
      </w:pPr>
      <w:commentRangeStart w:id="3"/>
      <w:r w:rsidRPr="00D533AE">
        <w:rPr>
          <w:rFonts w:ascii="Times New Roman" w:hAnsi="Times New Roman" w:cs="Times New Roman"/>
          <w:sz w:val="20"/>
          <w:szCs w:val="20"/>
        </w:rPr>
        <w:t xml:space="preserve">Step 10: </w:t>
      </w:r>
      <w:r w:rsidRPr="00F91172">
        <w:rPr>
          <w:rFonts w:ascii="Times New Roman" w:hAnsi="Times New Roman" w:cs="Times New Roman"/>
          <w:i/>
          <w:sz w:val="20"/>
          <w:szCs w:val="20"/>
        </w:rPr>
        <w:t>Computing the Rank</w:t>
      </w:r>
      <w:r w:rsidRPr="00D533AE">
        <w:rPr>
          <w:rFonts w:ascii="Times New Roman" w:hAnsi="Times New Roman" w:cs="Times New Roman"/>
          <w:i/>
          <w:sz w:val="20"/>
          <w:szCs w:val="20"/>
        </w:rPr>
        <w:t xml:space="preserve"> and suggesting the journal</w:t>
      </w:r>
      <w:r w:rsidRPr="00D533AE">
        <w:rPr>
          <w:rFonts w:ascii="Times New Roman" w:hAnsi="Times New Roman" w:cs="Times New Roman"/>
          <w:sz w:val="20"/>
          <w:szCs w:val="20"/>
        </w:rPr>
        <w:t xml:space="preserve">. Each paper is given a rank based on their score of similarity with the seed paper’s abstract using both LDA and NMF. Finally, both these ranks are combined to get the final rank of the papers. </w:t>
      </w:r>
      <w:r>
        <w:rPr>
          <w:rFonts w:ascii="Times New Roman" w:hAnsi="Times New Roman" w:cs="Times New Roman"/>
          <w:sz w:val="20"/>
          <w:szCs w:val="20"/>
        </w:rPr>
        <w:t>The</w:t>
      </w:r>
      <w:r w:rsidRPr="00D533AE">
        <w:rPr>
          <w:rFonts w:ascii="Times New Roman" w:hAnsi="Times New Roman" w:cs="Times New Roman"/>
          <w:sz w:val="20"/>
          <w:szCs w:val="20"/>
        </w:rPr>
        <w:t xml:space="preserve"> ranked papers are used to fetch the journals in the same order and suggest the top k (specified by the user) unique journals.</w:t>
      </w:r>
      <w:commentRangeEnd w:id="3"/>
      <w:r>
        <w:rPr>
          <w:rStyle w:val="CommentReference"/>
        </w:rPr>
        <w:commentReference w:id="3"/>
      </w:r>
    </w:p>
    <w:p w14:paraId="4EAC0127" w14:textId="77777777" w:rsidR="009247CF" w:rsidRPr="006F67A8" w:rsidRDefault="009247CF" w:rsidP="009247CF">
      <w:pPr>
        <w:ind w:left="720"/>
        <w:jc w:val="both"/>
        <w:rPr>
          <w:rFonts w:ascii="Times New Roman" w:hAnsi="Times New Roman" w:cs="Times New Roman"/>
          <w:sz w:val="20"/>
          <w:szCs w:val="20"/>
        </w:rPr>
      </w:pPr>
    </w:p>
    <w:p w14:paraId="37B5136E" w14:textId="77777777" w:rsidR="009247CF" w:rsidRPr="006F67A8" w:rsidRDefault="009247CF" w:rsidP="009247CF">
      <w:pPr>
        <w:ind w:left="360"/>
        <w:jc w:val="both"/>
        <w:rPr>
          <w:rFonts w:ascii="Times New Roman" w:hAnsi="Times New Roman" w:cs="Times New Roman"/>
          <w:sz w:val="20"/>
          <w:szCs w:val="20"/>
        </w:rPr>
      </w:pPr>
      <w:r w:rsidRPr="006F67A8">
        <w:rPr>
          <w:rFonts w:ascii="Times New Roman" w:hAnsi="Times New Roman" w:cs="Times New Roman"/>
          <w:i/>
          <w:noProof/>
          <w:sz w:val="20"/>
          <w:szCs w:val="20"/>
          <w:lang w:val="en-US" w:eastAsia="en-US"/>
        </w:rPr>
        <w:lastRenderedPageBreak/>
        <w:drawing>
          <wp:inline distT="0" distB="0" distL="0" distR="0" wp14:anchorId="3872E387" wp14:editId="2A8F775A">
            <wp:extent cx="5381625" cy="6248400"/>
            <wp:effectExtent l="19050" t="0" r="9525" b="0"/>
            <wp:docPr id="2" name="Picture 1" descr="C:\Users\hp\Desktop\Ne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ewpic.PNG"/>
                    <pic:cNvPicPr>
                      <a:picLocks noChangeAspect="1" noChangeArrowheads="1"/>
                    </pic:cNvPicPr>
                  </pic:nvPicPr>
                  <pic:blipFill>
                    <a:blip r:embed="rId11"/>
                    <a:srcRect/>
                    <a:stretch>
                      <a:fillRect/>
                    </a:stretch>
                  </pic:blipFill>
                  <pic:spPr bwMode="auto">
                    <a:xfrm>
                      <a:off x="0" y="0"/>
                      <a:ext cx="5381625" cy="6248400"/>
                    </a:xfrm>
                    <a:prstGeom prst="rect">
                      <a:avLst/>
                    </a:prstGeom>
                    <a:noFill/>
                    <a:ln w="9525">
                      <a:noFill/>
                      <a:miter lim="800000"/>
                      <a:headEnd/>
                      <a:tailEnd/>
                    </a:ln>
                  </pic:spPr>
                </pic:pic>
              </a:graphicData>
            </a:graphic>
          </wp:inline>
        </w:drawing>
      </w:r>
    </w:p>
    <w:p w14:paraId="38B729C5" w14:textId="77777777" w:rsidR="009247CF" w:rsidRPr="00011554" w:rsidRDefault="009247CF" w:rsidP="009247CF">
      <w:pPr>
        <w:jc w:val="center"/>
        <w:rPr>
          <w:rFonts w:ascii="Times New Roman" w:hAnsi="Times New Roman" w:cs="Times New Roman"/>
          <w:b/>
          <w:sz w:val="16"/>
          <w:szCs w:val="16"/>
        </w:rPr>
      </w:pPr>
      <w:r w:rsidRPr="00011554">
        <w:rPr>
          <w:rFonts w:ascii="Times New Roman" w:hAnsi="Times New Roman" w:cs="Times New Roman"/>
          <w:b/>
          <w:sz w:val="16"/>
          <w:szCs w:val="16"/>
        </w:rPr>
        <w:t xml:space="preserve">Figure </w:t>
      </w:r>
      <w:r>
        <w:rPr>
          <w:rFonts w:ascii="Times New Roman" w:hAnsi="Times New Roman" w:cs="Times New Roman"/>
          <w:b/>
          <w:sz w:val="16"/>
          <w:szCs w:val="16"/>
        </w:rPr>
        <w:t>2</w:t>
      </w:r>
      <w:r w:rsidRPr="00011554">
        <w:rPr>
          <w:rFonts w:ascii="Times New Roman" w:hAnsi="Times New Roman" w:cs="Times New Roman"/>
          <w:b/>
          <w:sz w:val="16"/>
          <w:szCs w:val="16"/>
        </w:rPr>
        <w:t>: The structure of SNAVER</w:t>
      </w:r>
    </w:p>
    <w:p w14:paraId="65CA36FE" w14:textId="77777777" w:rsidR="009247CF" w:rsidRPr="006F67A8"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Step 10: Final venues recommendation by merging the results.</w:t>
      </w:r>
      <w:r>
        <w:rPr>
          <w:rFonts w:ascii="Times New Roman" w:hAnsi="Times New Roman" w:cs="Times New Roman"/>
          <w:i/>
          <w:sz w:val="20"/>
          <w:szCs w:val="20"/>
        </w:rPr>
        <w:t xml:space="preserve"> </w:t>
      </w:r>
      <w:r w:rsidRPr="006F67A8">
        <w:rPr>
          <w:rFonts w:ascii="Times New Roman" w:hAnsi="Times New Roman" w:cs="Times New Roman"/>
          <w:sz w:val="20"/>
          <w:szCs w:val="20"/>
        </w:rPr>
        <w:t>The system store</w:t>
      </w:r>
      <w:r>
        <w:rPr>
          <w:rFonts w:ascii="Times New Roman" w:hAnsi="Times New Roman" w:cs="Times New Roman"/>
          <w:sz w:val="20"/>
          <w:szCs w:val="20"/>
        </w:rPr>
        <w:t>s</w:t>
      </w:r>
      <w:r w:rsidRPr="006F67A8">
        <w:rPr>
          <w:rFonts w:ascii="Times New Roman" w:hAnsi="Times New Roman" w:cs="Times New Roman"/>
          <w:sz w:val="20"/>
          <w:szCs w:val="20"/>
        </w:rPr>
        <w:t xml:space="preserve"> the order of the recommended venues using both LDA and non-negative matrix factorization methods. Later</w:t>
      </w:r>
      <w:r>
        <w:rPr>
          <w:rFonts w:ascii="Times New Roman" w:hAnsi="Times New Roman" w:cs="Times New Roman"/>
          <w:sz w:val="20"/>
          <w:szCs w:val="20"/>
        </w:rPr>
        <w:t>,</w:t>
      </w:r>
      <w:r w:rsidRPr="006F67A8">
        <w:rPr>
          <w:rFonts w:ascii="Times New Roman" w:hAnsi="Times New Roman" w:cs="Times New Roman"/>
          <w:sz w:val="20"/>
          <w:szCs w:val="20"/>
        </w:rPr>
        <w:t xml:space="preserve"> the ranking of both these methods</w:t>
      </w:r>
      <w:r>
        <w:rPr>
          <w:rFonts w:ascii="Times New Roman" w:hAnsi="Times New Roman" w:cs="Times New Roman"/>
          <w:sz w:val="20"/>
          <w:szCs w:val="20"/>
        </w:rPr>
        <w:t xml:space="preserve"> are merged</w:t>
      </w:r>
      <w:r w:rsidRPr="006F67A8">
        <w:rPr>
          <w:rFonts w:ascii="Times New Roman" w:hAnsi="Times New Roman" w:cs="Times New Roman"/>
          <w:sz w:val="20"/>
          <w:szCs w:val="20"/>
        </w:rPr>
        <w:t xml:space="preserve"> to make a</w:t>
      </w:r>
      <w:r>
        <w:rPr>
          <w:rFonts w:ascii="Times New Roman" w:hAnsi="Times New Roman" w:cs="Times New Roman"/>
          <w:sz w:val="20"/>
          <w:szCs w:val="20"/>
        </w:rPr>
        <w:t>n</w:t>
      </w:r>
      <w:r w:rsidRPr="006F67A8">
        <w:rPr>
          <w:rFonts w:ascii="Times New Roman" w:hAnsi="Times New Roman" w:cs="Times New Roman"/>
          <w:sz w:val="20"/>
          <w:szCs w:val="20"/>
        </w:rPr>
        <w:t xml:space="preserve"> efficient recommendation. It take</w:t>
      </w:r>
      <w:r>
        <w:rPr>
          <w:rFonts w:ascii="Times New Roman" w:hAnsi="Times New Roman" w:cs="Times New Roman"/>
          <w:sz w:val="20"/>
          <w:szCs w:val="20"/>
        </w:rPr>
        <w:t>s</w:t>
      </w:r>
      <w:r w:rsidRPr="006F67A8">
        <w:rPr>
          <w:rFonts w:ascii="Times New Roman" w:hAnsi="Times New Roman" w:cs="Times New Roman"/>
          <w:sz w:val="20"/>
          <w:szCs w:val="20"/>
        </w:rPr>
        <w:t xml:space="preserve"> the sum of the rankings of these two methods </w:t>
      </w:r>
      <w:r>
        <w:rPr>
          <w:rFonts w:ascii="Times New Roman" w:hAnsi="Times New Roman" w:cs="Times New Roman"/>
          <w:sz w:val="20"/>
          <w:szCs w:val="20"/>
        </w:rPr>
        <w:t xml:space="preserve">and divide it by 2 </w:t>
      </w:r>
      <w:r w:rsidRPr="006F67A8">
        <w:rPr>
          <w:rFonts w:ascii="Times New Roman" w:hAnsi="Times New Roman" w:cs="Times New Roman"/>
          <w:sz w:val="20"/>
          <w:szCs w:val="20"/>
        </w:rPr>
        <w:t>to produce a final ranking of venues. The same ranking would be recommended by the proposed system.</w:t>
      </w:r>
    </w:p>
    <w:p w14:paraId="19AC929B" w14:textId="77777777" w:rsidR="009247CF" w:rsidRPr="006F67A8" w:rsidRDefault="009247CF" w:rsidP="009247CF">
      <w:pPr>
        <w:numPr>
          <w:ilvl w:val="0"/>
          <w:numId w:val="1"/>
        </w:numPr>
        <w:jc w:val="both"/>
        <w:rPr>
          <w:rFonts w:ascii="Times New Roman" w:hAnsi="Times New Roman" w:cs="Times New Roman"/>
          <w:sz w:val="20"/>
          <w:szCs w:val="20"/>
        </w:rPr>
      </w:pPr>
      <w:r w:rsidRPr="006F67A8">
        <w:rPr>
          <w:rFonts w:ascii="Times New Roman" w:hAnsi="Times New Roman" w:cs="Times New Roman"/>
          <w:i/>
          <w:sz w:val="20"/>
          <w:szCs w:val="20"/>
        </w:rPr>
        <w:t>Ste</w:t>
      </w:r>
      <w:r>
        <w:rPr>
          <w:rFonts w:ascii="Times New Roman" w:hAnsi="Times New Roman" w:cs="Times New Roman"/>
          <w:i/>
          <w:sz w:val="20"/>
          <w:szCs w:val="20"/>
        </w:rPr>
        <w:t xml:space="preserve">p </w:t>
      </w:r>
      <w:r w:rsidRPr="006F67A8">
        <w:rPr>
          <w:rFonts w:ascii="Times New Roman" w:hAnsi="Times New Roman" w:cs="Times New Roman"/>
          <w:i/>
          <w:sz w:val="20"/>
          <w:szCs w:val="20"/>
        </w:rPr>
        <w:t>11:</w:t>
      </w:r>
      <w:r w:rsidRPr="006F67A8">
        <w:rPr>
          <w:rFonts w:ascii="Times New Roman" w:hAnsi="Times New Roman" w:cs="Times New Roman"/>
          <w:sz w:val="20"/>
          <w:szCs w:val="20"/>
        </w:rPr>
        <w:t xml:space="preserve"> The target researcher can give a few inputs such as venues with specific publishers, only journal, only top tier conferences, minimum impact factor of the journals, number of suggested venues etc to refine the results to make it personalised venue recommendation.  </w:t>
      </w:r>
    </w:p>
    <w:p w14:paraId="0C81001B" w14:textId="77777777" w:rsidR="009247CF" w:rsidRDefault="009247CF" w:rsidP="009247CF">
      <w:pPr>
        <w:jc w:val="both"/>
        <w:rPr>
          <w:rFonts w:ascii="Times New Roman" w:hAnsi="Times New Roman" w:cs="Times New Roman"/>
          <w:b/>
          <w:sz w:val="20"/>
          <w:szCs w:val="20"/>
        </w:rPr>
      </w:pPr>
      <w:r w:rsidRPr="006F67A8">
        <w:rPr>
          <w:rFonts w:ascii="Times New Roman" w:hAnsi="Times New Roman" w:cs="Times New Roman"/>
          <w:b/>
          <w:sz w:val="20"/>
          <w:szCs w:val="20"/>
        </w:rPr>
        <w:lastRenderedPageBreak/>
        <w:t>4.3 Model Analysis</w:t>
      </w:r>
    </w:p>
    <w:p w14:paraId="4BEDBD56" w14:textId="77777777" w:rsidR="009247CF" w:rsidRDefault="009247CF" w:rsidP="009247CF">
      <w:pPr>
        <w:jc w:val="both"/>
        <w:rPr>
          <w:rFonts w:ascii="Times New Roman" w:hAnsi="Times New Roman" w:cs="Times New Roman"/>
          <w:b/>
          <w:sz w:val="20"/>
          <w:szCs w:val="20"/>
        </w:rPr>
      </w:pPr>
    </w:p>
    <w:p w14:paraId="7A85688D" w14:textId="77777777" w:rsidR="009247CF" w:rsidRPr="007523BC" w:rsidRDefault="009247CF" w:rsidP="009247CF">
      <w:pPr>
        <w:jc w:val="both"/>
        <w:rPr>
          <w:rFonts w:ascii="Times New Roman" w:hAnsi="Times New Roman" w:cs="Times New Roman"/>
          <w:b/>
          <w:i/>
          <w:sz w:val="20"/>
          <w:szCs w:val="20"/>
        </w:rPr>
      </w:pPr>
      <w:r>
        <w:rPr>
          <w:rFonts w:ascii="Times New Roman" w:hAnsi="Times New Roman" w:cs="Times New Roman"/>
          <w:b/>
          <w:sz w:val="20"/>
          <w:szCs w:val="20"/>
        </w:rPr>
        <w:t xml:space="preserve">4.3.1 </w:t>
      </w:r>
      <w:r w:rsidRPr="007523BC">
        <w:rPr>
          <w:rFonts w:ascii="Times New Roman" w:hAnsi="Times New Roman" w:cs="Times New Roman"/>
          <w:b/>
          <w:i/>
          <w:sz w:val="20"/>
          <w:szCs w:val="20"/>
        </w:rPr>
        <w:t>Selecting the field of stud</w:t>
      </w:r>
      <w:r>
        <w:rPr>
          <w:rFonts w:ascii="Times New Roman" w:hAnsi="Times New Roman" w:cs="Times New Roman"/>
          <w:b/>
          <w:i/>
          <w:sz w:val="20"/>
          <w:szCs w:val="20"/>
        </w:rPr>
        <w:t>y and making the hybrid graph</w:t>
      </w:r>
    </w:p>
    <w:p w14:paraId="6B08E108" w14:textId="77777777" w:rsidR="009247CF" w:rsidRPr="00C539F7" w:rsidRDefault="009247CF" w:rsidP="009247CF">
      <w:pPr>
        <w:jc w:val="both"/>
        <w:rPr>
          <w:rFonts w:ascii="Times New Roman" w:hAnsi="Times New Roman" w:cs="Times New Roman"/>
          <w:sz w:val="20"/>
          <w:szCs w:val="20"/>
          <w:lang w:val="en-US"/>
        </w:rPr>
      </w:pPr>
      <w:r w:rsidRPr="00C539F7">
        <w:rPr>
          <w:rFonts w:ascii="Times New Roman" w:hAnsi="Times New Roman" w:cs="Times New Roman"/>
          <w:sz w:val="20"/>
          <w:szCs w:val="20"/>
        </w:rPr>
        <w:t>Information about which field or fields of study does a publication belong to is very valuable for many tasks. The MA</w:t>
      </w:r>
      <w:r>
        <w:rPr>
          <w:rFonts w:ascii="Times New Roman" w:hAnsi="Times New Roman" w:cs="Times New Roman"/>
          <w:sz w:val="20"/>
          <w:szCs w:val="20"/>
        </w:rPr>
        <w:t>G</w:t>
      </w:r>
      <w:r w:rsidRPr="00C539F7">
        <w:rPr>
          <w:rFonts w:ascii="Times New Roman" w:hAnsi="Times New Roman" w:cs="Times New Roman"/>
          <w:sz w:val="20"/>
          <w:szCs w:val="20"/>
        </w:rPr>
        <w:t xml:space="preserve"> dataset contains papers, their related keywords and its field of study. </w:t>
      </w:r>
      <w:r w:rsidRPr="00C539F7">
        <w:rPr>
          <w:rFonts w:ascii="Times New Roman" w:hAnsi="Times New Roman" w:cs="Times New Roman"/>
          <w:sz w:val="20"/>
          <w:szCs w:val="20"/>
          <w:lang w:val="en-US"/>
        </w:rPr>
        <w:t>For each field of study, we have stored all the papers and keywords related to that field in one file. Each Field belongs to some level (level0, level1, level2 or level3). The list given to the researcher are all the level 0 fields; computer science, physics, chemistry, biology etc. (19 such fields exists). These are very diverse fields and the user selects one of these</w:t>
      </w:r>
      <w:r>
        <w:rPr>
          <w:rFonts w:ascii="Times New Roman" w:hAnsi="Times New Roman" w:cs="Times New Roman"/>
          <w:sz w:val="20"/>
          <w:szCs w:val="20"/>
          <w:lang w:val="en-US"/>
        </w:rPr>
        <w:t xml:space="preserve"> fields</w:t>
      </w:r>
      <w:r w:rsidRPr="00C539F7">
        <w:rPr>
          <w:rFonts w:ascii="Times New Roman" w:hAnsi="Times New Roman" w:cs="Times New Roman"/>
          <w:sz w:val="20"/>
          <w:szCs w:val="20"/>
          <w:lang w:val="en-US"/>
        </w:rPr>
        <w:t>. Figure 3 illustrates how the actual fields are present and related to each other.</w:t>
      </w:r>
    </w:p>
    <w:p w14:paraId="4EADDAD4" w14:textId="77777777" w:rsidR="009247CF" w:rsidRDefault="009247CF" w:rsidP="009247CF">
      <w:pPr>
        <w:jc w:val="both"/>
        <w:rPr>
          <w:rFonts w:ascii="Times New Roman" w:hAnsi="Times New Roman" w:cs="Times New Roman"/>
          <w:b/>
          <w:sz w:val="20"/>
          <w:szCs w:val="20"/>
          <w:lang w:val="en-US"/>
        </w:rPr>
      </w:pPr>
      <w:r>
        <w:rPr>
          <w:rFonts w:ascii="Times New Roman" w:hAnsi="Times New Roman" w:cs="Times New Roman"/>
          <w:b/>
          <w:noProof/>
          <w:sz w:val="20"/>
          <w:szCs w:val="20"/>
          <w:lang w:val="en-US"/>
        </w:rPr>
        <mc:AlternateContent>
          <mc:Choice Requires="wps">
            <w:drawing>
              <wp:anchor distT="0" distB="0" distL="114300" distR="114300" simplePos="0" relativeHeight="251659264" behindDoc="0" locked="0" layoutInCell="1" allowOverlap="1" wp14:anchorId="17987AD8" wp14:editId="4FAD77F3">
                <wp:simplePos x="0" y="0"/>
                <wp:positionH relativeFrom="column">
                  <wp:posOffset>962025</wp:posOffset>
                </wp:positionH>
                <wp:positionV relativeFrom="paragraph">
                  <wp:posOffset>123190</wp:posOffset>
                </wp:positionV>
                <wp:extent cx="3238500" cy="847725"/>
                <wp:effectExtent l="9525" t="57150" r="19050" b="9525"/>
                <wp:wrapNone/>
                <wp:docPr id="1" name="Connector: Curved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0" cy="847725"/>
                        </a:xfrm>
                        <a:prstGeom prst="curvedConnector3">
                          <a:avLst>
                            <a:gd name="adj1" fmla="val 86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0559D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75.75pt;margin-top:9.7pt;width:255pt;height:66.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" adj="186">
                <v:stroke endarrow="block"/>
              </v:shape>
            </w:pict>
          </mc:Fallback>
        </mc:AlternateContent>
      </w:r>
      <w:r>
        <w:rPr>
          <w:rFonts w:ascii="Times New Roman" w:hAnsi="Times New Roman" w:cs="Times New Roman"/>
          <w:b/>
          <w:noProof/>
          <w:sz w:val="20"/>
          <w:szCs w:val="20"/>
          <w:lang w:val="en-US"/>
        </w:rPr>
        <w:drawing>
          <wp:inline distT="0" distB="0" distL="0" distR="0" wp14:anchorId="7B0FE546" wp14:editId="2BDBAF75">
            <wp:extent cx="3075235" cy="261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9834"/>
                    <a:stretch/>
                  </pic:blipFill>
                  <pic:spPr bwMode="auto">
                    <a:xfrm>
                      <a:off x="0" y="0"/>
                      <a:ext cx="3080798" cy="262147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0"/>
          <w:szCs w:val="20"/>
          <w:lang w:val="en-US"/>
        </w:rPr>
        <w:t xml:space="preserve">      </w:t>
      </w:r>
      <w:r>
        <w:rPr>
          <w:rFonts w:ascii="Times New Roman" w:hAnsi="Times New Roman" w:cs="Times New Roman"/>
          <w:b/>
          <w:noProof/>
          <w:sz w:val="20"/>
          <w:szCs w:val="20"/>
          <w:lang w:val="en-US"/>
        </w:rPr>
        <w:drawing>
          <wp:inline distT="0" distB="0" distL="0" distR="0" wp14:anchorId="25E6ED41" wp14:editId="2728909C">
            <wp:extent cx="2373549" cy="335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6736" cy="3375500"/>
                    </a:xfrm>
                    <a:prstGeom prst="rect">
                      <a:avLst/>
                    </a:prstGeom>
                    <a:noFill/>
                    <a:ln>
                      <a:noFill/>
                    </a:ln>
                  </pic:spPr>
                </pic:pic>
              </a:graphicData>
            </a:graphic>
          </wp:inline>
        </w:drawing>
      </w:r>
    </w:p>
    <w:p w14:paraId="7EB0D8A5" w14:textId="1460C76B" w:rsidR="009247CF" w:rsidRDefault="009247CF" w:rsidP="009247CF">
      <w:pPr>
        <w:jc w:val="both"/>
        <w:rPr>
          <w:rFonts w:ascii="Times New Roman" w:hAnsi="Times New Roman" w:cs="Times New Roman"/>
          <w:b/>
          <w:sz w:val="20"/>
          <w:szCs w:val="20"/>
          <w:lang w:val="en-US"/>
        </w:rPr>
      </w:pPr>
      <w:r>
        <w:rPr>
          <w:rFonts w:ascii="Times New Roman" w:hAnsi="Times New Roman" w:cs="Times New Roman"/>
          <w:b/>
          <w:sz w:val="20"/>
          <w:szCs w:val="20"/>
          <w:lang w:val="en-US"/>
        </w:rPr>
        <w:tab/>
      </w:r>
      <w:r>
        <w:rPr>
          <w:rFonts w:ascii="Times New Roman" w:hAnsi="Times New Roman" w:cs="Times New Roman"/>
          <w:b/>
          <w:sz w:val="20"/>
          <w:szCs w:val="20"/>
          <w:lang w:val="en-US"/>
        </w:rPr>
        <w:tab/>
        <w:t>Figure 3</w:t>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t>Figure 4</w:t>
      </w:r>
    </w:p>
    <w:p w14:paraId="26539C3F" w14:textId="4C9B418A" w:rsidR="00463543" w:rsidRDefault="00463543" w:rsidP="00463543">
      <w:pPr>
        <w:jc w:val="both"/>
        <w:rPr>
          <w:rFonts w:ascii="Times New Roman" w:hAnsi="Times New Roman" w:cs="Times New Roman"/>
          <w:b/>
          <w:sz w:val="20"/>
          <w:szCs w:val="20"/>
          <w:lang w:val="en-US"/>
        </w:rPr>
      </w:pPr>
      <w:r>
        <w:rPr>
          <w:rFonts w:ascii="Times New Roman" w:hAnsi="Times New Roman" w:cs="Times New Roman"/>
          <w:b/>
          <w:sz w:val="20"/>
          <w:szCs w:val="20"/>
          <w:lang w:val="en-US"/>
        </w:rPr>
        <w:t>Figure 3 represents the actual hierarchy of the dataset.</w:t>
      </w:r>
      <w:r w:rsidR="00706345">
        <w:rPr>
          <w:rFonts w:ascii="Times New Roman" w:hAnsi="Times New Roman" w:cs="Times New Roman"/>
          <w:b/>
          <w:sz w:val="20"/>
          <w:szCs w:val="20"/>
          <w:lang w:val="en-US"/>
        </w:rPr>
        <w:t xml:space="preserve"> Colors can be </w:t>
      </w:r>
      <w:r w:rsidR="009D6369">
        <w:rPr>
          <w:rFonts w:ascii="Times New Roman" w:hAnsi="Times New Roman" w:cs="Times New Roman"/>
          <w:b/>
          <w:sz w:val="20"/>
          <w:szCs w:val="20"/>
          <w:lang w:val="en-US"/>
        </w:rPr>
        <w:t xml:space="preserve">considered as </w:t>
      </w:r>
      <w:r w:rsidR="00706345">
        <w:rPr>
          <w:rFonts w:ascii="Times New Roman" w:hAnsi="Times New Roman" w:cs="Times New Roman"/>
          <w:b/>
          <w:sz w:val="20"/>
          <w:szCs w:val="20"/>
          <w:lang w:val="en-US"/>
        </w:rPr>
        <w:t>paper</w:t>
      </w:r>
      <w:r w:rsidR="009D6369">
        <w:rPr>
          <w:rFonts w:ascii="Times New Roman" w:hAnsi="Times New Roman" w:cs="Times New Roman"/>
          <w:b/>
          <w:sz w:val="20"/>
          <w:szCs w:val="20"/>
          <w:lang w:val="en-US"/>
        </w:rPr>
        <w:t>s</w:t>
      </w:r>
      <w:bookmarkStart w:id="4" w:name="_GoBack"/>
      <w:bookmarkEnd w:id="4"/>
      <w:r w:rsidR="00706345">
        <w:rPr>
          <w:rFonts w:ascii="Times New Roman" w:hAnsi="Times New Roman" w:cs="Times New Roman"/>
          <w:b/>
          <w:sz w:val="20"/>
          <w:szCs w:val="20"/>
          <w:lang w:val="en-US"/>
        </w:rPr>
        <w:t>.</w:t>
      </w:r>
      <w:r>
        <w:rPr>
          <w:rFonts w:ascii="Times New Roman" w:hAnsi="Times New Roman" w:cs="Times New Roman"/>
          <w:b/>
          <w:sz w:val="20"/>
          <w:szCs w:val="20"/>
          <w:lang w:val="en-US"/>
        </w:rPr>
        <w:t xml:space="preserve"> Papers belong to one of the level 3 nodes and these nodes can be a part of multiple level 2 nodes which can be a part of multiple level 1 nodes. Although the number of level 1 nodes who are a part of multiple level 0 nodes are comparatively less, it is also possible. (In case of inter disciplinary fields) Hence, locating the field of study to get all the relevant papers using the keywords is a very tedious and difficult task. </w:t>
      </w:r>
    </w:p>
    <w:p w14:paraId="709DD382" w14:textId="77777777" w:rsidR="00463543" w:rsidRDefault="00463543" w:rsidP="00463543">
      <w:pPr>
        <w:jc w:val="both"/>
        <w:rPr>
          <w:rFonts w:ascii="Times New Roman" w:hAnsi="Times New Roman" w:cs="Times New Roman"/>
          <w:b/>
          <w:sz w:val="20"/>
          <w:szCs w:val="20"/>
          <w:lang w:val="en-US"/>
        </w:rPr>
      </w:pPr>
      <w:r>
        <w:rPr>
          <w:rFonts w:ascii="Times New Roman" w:hAnsi="Times New Roman" w:cs="Times New Roman"/>
          <w:b/>
          <w:sz w:val="20"/>
          <w:szCs w:val="20"/>
          <w:lang w:val="en-US"/>
        </w:rPr>
        <w:t>The hybrid binary tree (figure 4) divides each level in 2 halves, one greater than the average confidence score and the other equal to and less than the average confidence score of all the children nodes with the parent node. The keywords of all the papers are fetched from the bottom to top most level and stored after grouping in the higher levels. There is duplication of data, but the amount of computation time is saved largely as at every step just like the binary tree search algorithm, the unmatched half side of the tree is pruned.</w:t>
      </w:r>
    </w:p>
    <w:p w14:paraId="617425C7" w14:textId="77777777" w:rsidR="009247CF" w:rsidRPr="00C539F7" w:rsidRDefault="009247CF" w:rsidP="009247CF">
      <w:pPr>
        <w:jc w:val="both"/>
        <w:rPr>
          <w:rFonts w:ascii="Times New Roman" w:hAnsi="Times New Roman" w:cs="Times New Roman"/>
          <w:sz w:val="20"/>
          <w:szCs w:val="20"/>
        </w:rPr>
      </w:pPr>
      <w:r>
        <w:rPr>
          <w:rFonts w:ascii="Times New Roman" w:hAnsi="Times New Roman" w:cs="Times New Roman"/>
          <w:sz w:val="20"/>
          <w:szCs w:val="20"/>
          <w:lang w:val="en-US"/>
        </w:rPr>
        <w:t>The main purpose is</w:t>
      </w:r>
      <w:r w:rsidRPr="00C539F7">
        <w:rPr>
          <w:rFonts w:ascii="Times New Roman" w:hAnsi="Times New Roman" w:cs="Times New Roman"/>
          <w:sz w:val="20"/>
          <w:szCs w:val="20"/>
          <w:lang w:val="en-US"/>
        </w:rPr>
        <w:t xml:space="preserve"> to select all the papers from the field</w:t>
      </w:r>
      <w:r>
        <w:rPr>
          <w:rFonts w:ascii="Times New Roman" w:hAnsi="Times New Roman" w:cs="Times New Roman"/>
          <w:sz w:val="20"/>
          <w:szCs w:val="20"/>
          <w:lang w:val="en-US"/>
        </w:rPr>
        <w:t>s</w:t>
      </w:r>
      <w:r w:rsidRPr="00C539F7">
        <w:rPr>
          <w:rFonts w:ascii="Times New Roman" w:hAnsi="Times New Roman" w:cs="Times New Roman"/>
          <w:sz w:val="20"/>
          <w:szCs w:val="20"/>
          <w:lang w:val="en-US"/>
        </w:rPr>
        <w:t xml:space="preserve"> which </w:t>
      </w:r>
      <w:r>
        <w:rPr>
          <w:rFonts w:ascii="Times New Roman" w:hAnsi="Times New Roman" w:cs="Times New Roman"/>
          <w:sz w:val="20"/>
          <w:szCs w:val="20"/>
          <w:lang w:val="en-US"/>
        </w:rPr>
        <w:t>are</w:t>
      </w:r>
      <w:r w:rsidRPr="00C539F7">
        <w:rPr>
          <w:rFonts w:ascii="Times New Roman" w:hAnsi="Times New Roman" w:cs="Times New Roman"/>
          <w:sz w:val="20"/>
          <w:szCs w:val="20"/>
          <w:lang w:val="en-US"/>
        </w:rPr>
        <w:t xml:space="preserve"> rel</w:t>
      </w:r>
      <w:r>
        <w:rPr>
          <w:rFonts w:ascii="Times New Roman" w:hAnsi="Times New Roman" w:cs="Times New Roman"/>
          <w:sz w:val="20"/>
          <w:szCs w:val="20"/>
          <w:lang w:val="en-US"/>
        </w:rPr>
        <w:t>e</w:t>
      </w:r>
      <w:r w:rsidRPr="00C539F7">
        <w:rPr>
          <w:rFonts w:ascii="Times New Roman" w:hAnsi="Times New Roman" w:cs="Times New Roman"/>
          <w:sz w:val="20"/>
          <w:szCs w:val="20"/>
          <w:lang w:val="en-US"/>
        </w:rPr>
        <w:t>v</w:t>
      </w:r>
      <w:r>
        <w:rPr>
          <w:rFonts w:ascii="Times New Roman" w:hAnsi="Times New Roman" w:cs="Times New Roman"/>
          <w:sz w:val="20"/>
          <w:szCs w:val="20"/>
          <w:lang w:val="en-US"/>
        </w:rPr>
        <w:t>a</w:t>
      </w:r>
      <w:r w:rsidRPr="00C539F7">
        <w:rPr>
          <w:rFonts w:ascii="Times New Roman" w:hAnsi="Times New Roman" w:cs="Times New Roman"/>
          <w:sz w:val="20"/>
          <w:szCs w:val="20"/>
          <w:lang w:val="en-US"/>
        </w:rPr>
        <w:t>nt to the user</w:t>
      </w:r>
      <w:r>
        <w:rPr>
          <w:rFonts w:ascii="Times New Roman" w:hAnsi="Times New Roman" w:cs="Times New Roman"/>
          <w:sz w:val="20"/>
          <w:szCs w:val="20"/>
          <w:lang w:val="en-US"/>
        </w:rPr>
        <w:t>,</w:t>
      </w:r>
      <w:r w:rsidRPr="00C539F7">
        <w:rPr>
          <w:rFonts w:ascii="Times New Roman" w:hAnsi="Times New Roman" w:cs="Times New Roman"/>
          <w:sz w:val="20"/>
          <w:szCs w:val="20"/>
          <w:lang w:val="en-US"/>
        </w:rPr>
        <w:t xml:space="preserve"> based on the keywords entered</w:t>
      </w:r>
      <w:r>
        <w:rPr>
          <w:rFonts w:ascii="Times New Roman" w:hAnsi="Times New Roman" w:cs="Times New Roman"/>
          <w:sz w:val="20"/>
          <w:szCs w:val="20"/>
          <w:lang w:val="en-US"/>
        </w:rPr>
        <w:t xml:space="preserve">. This is done by </w:t>
      </w:r>
      <w:r>
        <w:rPr>
          <w:rFonts w:ascii="Times New Roman" w:hAnsi="Times New Roman" w:cs="Times New Roman"/>
          <w:sz w:val="20"/>
          <w:szCs w:val="20"/>
        </w:rPr>
        <w:t>c</w:t>
      </w:r>
      <w:r w:rsidRPr="001D1FDF">
        <w:rPr>
          <w:rFonts w:ascii="Times New Roman" w:hAnsi="Times New Roman" w:cs="Times New Roman"/>
          <w:sz w:val="20"/>
          <w:szCs w:val="20"/>
        </w:rPr>
        <w:t>heck</w:t>
      </w:r>
      <w:r>
        <w:rPr>
          <w:rFonts w:ascii="Times New Roman" w:hAnsi="Times New Roman" w:cs="Times New Roman"/>
          <w:sz w:val="20"/>
          <w:szCs w:val="20"/>
        </w:rPr>
        <w:t>ing</w:t>
      </w:r>
      <w:r w:rsidRPr="001D1FDF">
        <w:rPr>
          <w:rFonts w:ascii="Times New Roman" w:hAnsi="Times New Roman" w:cs="Times New Roman"/>
          <w:sz w:val="20"/>
          <w:szCs w:val="20"/>
        </w:rPr>
        <w:t xml:space="preserve"> similarity </w:t>
      </w:r>
      <w:r>
        <w:rPr>
          <w:rFonts w:ascii="Times New Roman" w:hAnsi="Times New Roman" w:cs="Times New Roman"/>
          <w:sz w:val="20"/>
          <w:szCs w:val="20"/>
        </w:rPr>
        <w:t xml:space="preserve">of </w:t>
      </w:r>
      <w:r w:rsidRPr="001D1FDF">
        <w:rPr>
          <w:rFonts w:ascii="Times New Roman" w:hAnsi="Times New Roman" w:cs="Times New Roman"/>
          <w:sz w:val="20"/>
          <w:szCs w:val="20"/>
        </w:rPr>
        <w:t>all field</w:t>
      </w:r>
      <w:r>
        <w:rPr>
          <w:rFonts w:ascii="Times New Roman" w:hAnsi="Times New Roman" w:cs="Times New Roman"/>
          <w:sz w:val="20"/>
          <w:szCs w:val="20"/>
        </w:rPr>
        <w:t>’</w:t>
      </w:r>
      <w:r w:rsidRPr="001D1FDF">
        <w:rPr>
          <w:rFonts w:ascii="Times New Roman" w:hAnsi="Times New Roman" w:cs="Times New Roman"/>
          <w:sz w:val="20"/>
          <w:szCs w:val="20"/>
        </w:rPr>
        <w:t>s</w:t>
      </w:r>
      <w:r>
        <w:rPr>
          <w:rFonts w:ascii="Times New Roman" w:hAnsi="Times New Roman" w:cs="Times New Roman"/>
          <w:sz w:val="20"/>
          <w:szCs w:val="20"/>
        </w:rPr>
        <w:t xml:space="preserve"> keywords with that of the entered keywords. </w:t>
      </w:r>
      <w:r w:rsidRPr="001D1FDF">
        <w:rPr>
          <w:rFonts w:ascii="Times New Roman" w:hAnsi="Times New Roman" w:cs="Times New Roman"/>
          <w:sz w:val="20"/>
          <w:szCs w:val="20"/>
        </w:rPr>
        <w:t>ch</w:t>
      </w:r>
      <w:r>
        <w:rPr>
          <w:rFonts w:ascii="Times New Roman" w:hAnsi="Times New Roman" w:cs="Times New Roman"/>
          <w:sz w:val="20"/>
          <w:szCs w:val="20"/>
        </w:rPr>
        <w:t>o</w:t>
      </w:r>
      <w:r w:rsidRPr="001D1FDF">
        <w:rPr>
          <w:rFonts w:ascii="Times New Roman" w:hAnsi="Times New Roman" w:cs="Times New Roman"/>
          <w:sz w:val="20"/>
          <w:szCs w:val="20"/>
        </w:rPr>
        <w:t xml:space="preserve">ose the </w:t>
      </w:r>
      <w:r w:rsidRPr="001D1FDF">
        <w:rPr>
          <w:rFonts w:ascii="Times New Roman" w:hAnsi="Times New Roman" w:cs="Times New Roman"/>
          <w:sz w:val="20"/>
          <w:szCs w:val="20"/>
        </w:rPr>
        <w:lastRenderedPageBreak/>
        <w:t>field</w:t>
      </w:r>
      <w:r>
        <w:rPr>
          <w:rFonts w:ascii="Times New Roman" w:hAnsi="Times New Roman" w:cs="Times New Roman"/>
          <w:sz w:val="20"/>
          <w:szCs w:val="20"/>
        </w:rPr>
        <w:t>s</w:t>
      </w:r>
      <w:r w:rsidRPr="001D1FDF">
        <w:rPr>
          <w:rFonts w:ascii="Times New Roman" w:hAnsi="Times New Roman" w:cs="Times New Roman"/>
          <w:sz w:val="20"/>
          <w:szCs w:val="20"/>
        </w:rPr>
        <w:t xml:space="preserve"> which </w:t>
      </w:r>
      <w:r>
        <w:rPr>
          <w:rFonts w:ascii="Times New Roman" w:hAnsi="Times New Roman" w:cs="Times New Roman"/>
          <w:sz w:val="20"/>
          <w:szCs w:val="20"/>
        </w:rPr>
        <w:t>are</w:t>
      </w:r>
      <w:r w:rsidRPr="001D1FDF">
        <w:rPr>
          <w:rFonts w:ascii="Times New Roman" w:hAnsi="Times New Roman" w:cs="Times New Roman"/>
          <w:sz w:val="20"/>
          <w:szCs w:val="20"/>
        </w:rPr>
        <w:t xml:space="preserve"> most similar </w:t>
      </w:r>
      <w:r>
        <w:rPr>
          <w:rFonts w:ascii="Times New Roman" w:hAnsi="Times New Roman" w:cs="Times New Roman"/>
          <w:sz w:val="20"/>
          <w:szCs w:val="20"/>
        </w:rPr>
        <w:t>and extract all its papers. To optimize this search a hybrid binary tree is created as discussed in the step 3 of data pre-processing. Figure 4 shows an example of how the tree looks like.</w:t>
      </w:r>
    </w:p>
    <w:p w14:paraId="3FDA3C9A" w14:textId="77777777" w:rsidR="009247CF" w:rsidRPr="006F67A8" w:rsidRDefault="009247CF" w:rsidP="009247CF">
      <w:pPr>
        <w:jc w:val="both"/>
        <w:rPr>
          <w:rFonts w:ascii="Times New Roman" w:hAnsi="Times New Roman" w:cs="Times New Roman"/>
          <w:i/>
          <w:sz w:val="20"/>
          <w:szCs w:val="20"/>
        </w:rPr>
      </w:pPr>
      <w:r w:rsidRPr="006F67A8">
        <w:rPr>
          <w:rFonts w:ascii="Times New Roman" w:hAnsi="Times New Roman" w:cs="Times New Roman"/>
          <w:i/>
          <w:sz w:val="20"/>
          <w:szCs w:val="20"/>
        </w:rPr>
        <w:t>4.3.1</w:t>
      </w:r>
      <w:r>
        <w:rPr>
          <w:rFonts w:ascii="Times New Roman" w:hAnsi="Times New Roman" w:cs="Times New Roman"/>
          <w:i/>
          <w:sz w:val="20"/>
          <w:szCs w:val="20"/>
        </w:rPr>
        <w:t xml:space="preserve"> Search using keywords</w:t>
      </w:r>
    </w:p>
    <w:p w14:paraId="3253BCB5" w14:textId="77777777" w:rsidR="009247CF" w:rsidRDefault="009247CF" w:rsidP="009247CF">
      <w:pPr>
        <w:jc w:val="both"/>
        <w:rPr>
          <w:rFonts w:ascii="Times New Roman" w:hAnsi="Times New Roman" w:cs="Times New Roman"/>
          <w:sz w:val="20"/>
          <w:szCs w:val="20"/>
          <w:lang w:val="en-US"/>
        </w:rPr>
      </w:pPr>
      <w:r w:rsidRPr="00C539F7">
        <w:rPr>
          <w:rFonts w:ascii="Times New Roman" w:hAnsi="Times New Roman" w:cs="Times New Roman"/>
          <w:sz w:val="20"/>
          <w:szCs w:val="20"/>
          <w:lang w:val="en-US"/>
        </w:rPr>
        <w:t xml:space="preserve">The fields related to each other </w:t>
      </w:r>
      <w:r>
        <w:rPr>
          <w:rFonts w:ascii="Times New Roman" w:hAnsi="Times New Roman" w:cs="Times New Roman"/>
          <w:sz w:val="20"/>
          <w:szCs w:val="20"/>
          <w:lang w:val="en-US"/>
        </w:rPr>
        <w:t xml:space="preserve">have a </w:t>
      </w:r>
      <w:r w:rsidRPr="00C539F7">
        <w:rPr>
          <w:rFonts w:ascii="Times New Roman" w:hAnsi="Times New Roman" w:cs="Times New Roman"/>
          <w:sz w:val="20"/>
          <w:szCs w:val="20"/>
          <w:lang w:val="en-US"/>
        </w:rPr>
        <w:t>confidence score given to them. Score of 1 implying the 2 fields are very similar (part of or dependent on each other) and lower scores impli</w:t>
      </w:r>
      <w:r>
        <w:rPr>
          <w:rFonts w:ascii="Times New Roman" w:hAnsi="Times New Roman" w:cs="Times New Roman"/>
          <w:sz w:val="20"/>
          <w:szCs w:val="20"/>
          <w:lang w:val="en-US"/>
        </w:rPr>
        <w:t>es</w:t>
      </w:r>
      <w:r w:rsidRPr="00C539F7">
        <w:rPr>
          <w:rFonts w:ascii="Times New Roman" w:hAnsi="Times New Roman" w:cs="Times New Roman"/>
          <w:sz w:val="20"/>
          <w:szCs w:val="20"/>
          <w:lang w:val="en-US"/>
        </w:rPr>
        <w:t xml:space="preserve"> lesser similarity. If the 2 fields are not similar at all, their confidence score will be 0.</w:t>
      </w:r>
      <w:r>
        <w:rPr>
          <w:rFonts w:ascii="Times New Roman" w:hAnsi="Times New Roman" w:cs="Times New Roman"/>
          <w:sz w:val="20"/>
          <w:szCs w:val="20"/>
          <w:lang w:val="en-US"/>
        </w:rPr>
        <w:t xml:space="preserve"> </w:t>
      </w:r>
      <w:r w:rsidRPr="00231DD2">
        <w:rPr>
          <w:rFonts w:ascii="Times New Roman" w:hAnsi="Times New Roman" w:cs="Times New Roman"/>
          <w:sz w:val="20"/>
        </w:rPr>
        <w:t>To select all the papers from the field which is relevant to the user based on the keywords entered.</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A queue Z is created which at start contains only the node corresponding to the field of study chosen by the user.</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Each node is popped from this queue Z</w:t>
      </w:r>
      <w:r>
        <w:rPr>
          <w:rFonts w:ascii="Times New Roman" w:hAnsi="Times New Roman" w:cs="Times New Roman"/>
          <w:sz w:val="20"/>
          <w:szCs w:val="20"/>
          <w:lang w:val="en-US"/>
        </w:rPr>
        <w:t>. T</w:t>
      </w:r>
      <w:r w:rsidRPr="001D1FDF">
        <w:rPr>
          <w:rFonts w:ascii="Times New Roman" w:hAnsi="Times New Roman" w:cs="Times New Roman"/>
          <w:sz w:val="20"/>
          <w:szCs w:val="20"/>
          <w:lang w:val="en-US"/>
        </w:rPr>
        <w:t>he given set of keywords is matched with the left</w:t>
      </w:r>
      <w:r>
        <w:rPr>
          <w:rFonts w:ascii="Times New Roman" w:hAnsi="Times New Roman" w:cs="Times New Roman"/>
          <w:sz w:val="20"/>
          <w:szCs w:val="20"/>
          <w:lang w:val="en-US"/>
        </w:rPr>
        <w:t>,</w:t>
      </w:r>
      <w:r w:rsidRPr="001D1FDF">
        <w:rPr>
          <w:rFonts w:ascii="Times New Roman" w:hAnsi="Times New Roman" w:cs="Times New Roman"/>
          <w:sz w:val="20"/>
          <w:szCs w:val="20"/>
          <w:lang w:val="en-US"/>
        </w:rPr>
        <w:t xml:space="preserve"> right and parent sets of keywords</w:t>
      </w:r>
      <w:r>
        <w:rPr>
          <w:rFonts w:ascii="Times New Roman" w:hAnsi="Times New Roman" w:cs="Times New Roman"/>
          <w:sz w:val="20"/>
          <w:szCs w:val="20"/>
          <w:lang w:val="en-US"/>
        </w:rPr>
        <w:t xml:space="preserve"> of the popped node</w:t>
      </w:r>
      <w:r w:rsidRPr="001D1FDF">
        <w:rPr>
          <w:rFonts w:ascii="Times New Roman" w:hAnsi="Times New Roman" w:cs="Times New Roman"/>
          <w:sz w:val="20"/>
          <w:szCs w:val="20"/>
          <w:lang w:val="en-US"/>
        </w:rPr>
        <w:t xml:space="preserve"> separately. Upon match, the number of matches is</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checked.</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Case 1:</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If the number of matches is greater on any one side, the other side is pruned.</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and all the nodes of the greater side are add</w:t>
      </w:r>
      <w:r>
        <w:rPr>
          <w:rFonts w:ascii="Times New Roman" w:hAnsi="Times New Roman" w:cs="Times New Roman"/>
          <w:sz w:val="20"/>
          <w:szCs w:val="20"/>
          <w:lang w:val="en-US"/>
        </w:rPr>
        <w:t>ed</w:t>
      </w:r>
      <w:r w:rsidRPr="001D1FDF">
        <w:rPr>
          <w:rFonts w:ascii="Times New Roman" w:hAnsi="Times New Roman" w:cs="Times New Roman"/>
          <w:sz w:val="20"/>
          <w:szCs w:val="20"/>
          <w:lang w:val="en-US"/>
        </w:rPr>
        <w:t xml:space="preserve"> to the queue Z.</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Case 2:</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If the number of matches on both the sides are equal, nodes from both the sides are added to the queue Z.</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Case 3:</w:t>
      </w:r>
      <w:r>
        <w:rPr>
          <w:rFonts w:ascii="Times New Roman" w:hAnsi="Times New Roman" w:cs="Times New Roman"/>
          <w:sz w:val="20"/>
          <w:szCs w:val="20"/>
          <w:lang w:val="en-US"/>
        </w:rPr>
        <w:t xml:space="preserve"> </w:t>
      </w:r>
      <w:r w:rsidRPr="001D1FDF">
        <w:rPr>
          <w:rFonts w:ascii="Times New Roman" w:hAnsi="Times New Roman" w:cs="Times New Roman"/>
          <w:sz w:val="20"/>
          <w:szCs w:val="20"/>
          <w:lang w:val="en-US"/>
        </w:rPr>
        <w:t>If the number of matches of the parent is equal to that of the greater side or all three are equal, even the parent node is added to the queue Z.</w:t>
      </w:r>
      <w:r w:rsidRPr="00231DD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w:t>
      </w:r>
      <w:r w:rsidRPr="001D1FDF">
        <w:rPr>
          <w:rFonts w:ascii="Times New Roman" w:hAnsi="Times New Roman" w:cs="Times New Roman"/>
          <w:sz w:val="20"/>
          <w:szCs w:val="20"/>
          <w:lang w:val="en-US"/>
        </w:rPr>
        <w:t>process is repeated until no more nodes are left in the queue</w:t>
      </w:r>
      <w:r>
        <w:rPr>
          <w:rFonts w:ascii="Times New Roman" w:hAnsi="Times New Roman" w:cs="Times New Roman"/>
          <w:sz w:val="20"/>
          <w:szCs w:val="20"/>
          <w:lang w:val="en-US"/>
        </w:rPr>
        <w:t xml:space="preserve"> or we have reached level 3. </w:t>
      </w:r>
      <w:r w:rsidRPr="001D1FDF">
        <w:rPr>
          <w:rFonts w:ascii="Times New Roman" w:hAnsi="Times New Roman" w:cs="Times New Roman"/>
          <w:sz w:val="20"/>
          <w:szCs w:val="20"/>
          <w:lang w:val="en-US"/>
        </w:rPr>
        <w:t>The scores (i.e</w:t>
      </w:r>
      <w:r>
        <w:rPr>
          <w:rFonts w:ascii="Times New Roman" w:hAnsi="Times New Roman" w:cs="Times New Roman"/>
          <w:sz w:val="20"/>
          <w:szCs w:val="20"/>
          <w:lang w:val="en-US"/>
        </w:rPr>
        <w:t>.,</w:t>
      </w:r>
      <w:r w:rsidRPr="001D1FDF">
        <w:rPr>
          <w:rFonts w:ascii="Times New Roman" w:hAnsi="Times New Roman" w:cs="Times New Roman"/>
          <w:sz w:val="20"/>
          <w:szCs w:val="20"/>
          <w:lang w:val="en-US"/>
        </w:rPr>
        <w:t xml:space="preserve"> number of matches) for each node is compared and papers from all the nodes with maximum score are extracted.</w:t>
      </w:r>
    </w:p>
    <w:p w14:paraId="517B40A6" w14:textId="77777777" w:rsidR="009247CF" w:rsidRDefault="009247CF" w:rsidP="009247CF">
      <w:pPr>
        <w:jc w:val="both"/>
        <w:rPr>
          <w:rFonts w:ascii="Times New Roman" w:hAnsi="Times New Roman" w:cs="Times New Roman"/>
          <w:sz w:val="20"/>
          <w:szCs w:val="20"/>
          <w:lang w:val="en-US"/>
        </w:rPr>
      </w:pPr>
      <w:r>
        <w:rPr>
          <w:rFonts w:ascii="Times New Roman" w:hAnsi="Times New Roman" w:cs="Times New Roman"/>
          <w:sz w:val="20"/>
          <w:szCs w:val="20"/>
          <w:lang w:val="en-US"/>
        </w:rPr>
        <w:t>Matching of the keyword is done in the following steps:</w:t>
      </w:r>
    </w:p>
    <w:p w14:paraId="006BF26E" w14:textId="77777777" w:rsidR="009247CF" w:rsidRDefault="009247CF" w:rsidP="009247CF">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given keywords are tokenized, and checked for stop words to be removed.</w:t>
      </w:r>
    </w:p>
    <w:p w14:paraId="48401C6F" w14:textId="77777777" w:rsidR="009247CF" w:rsidRDefault="009247CF" w:rsidP="009247CF">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We use the Lancaster stemmer to get the root words.</w:t>
      </w:r>
    </w:p>
    <w:p w14:paraId="5E8FAA30" w14:textId="77777777" w:rsidR="009247CF" w:rsidRPr="00F91172" w:rsidRDefault="009247CF" w:rsidP="009247CF">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These stemmed words are checked for equality for matching.</w:t>
      </w:r>
    </w:p>
    <w:p w14:paraId="4880CCE7" w14:textId="77777777" w:rsidR="009247CF" w:rsidRDefault="009247CF" w:rsidP="009247CF">
      <w:pPr>
        <w:jc w:val="both"/>
        <w:rPr>
          <w:rFonts w:ascii="Times New Roman" w:hAnsi="Times New Roman" w:cs="Times New Roman"/>
          <w:color w:val="FF0000"/>
          <w:sz w:val="20"/>
          <w:szCs w:val="20"/>
        </w:rPr>
      </w:pPr>
      <w:r w:rsidRPr="006F67A8">
        <w:rPr>
          <w:rFonts w:ascii="Times New Roman" w:hAnsi="Times New Roman" w:cs="Times New Roman"/>
          <w:i/>
          <w:sz w:val="20"/>
          <w:szCs w:val="20"/>
        </w:rPr>
        <w:t xml:space="preserve">4.3.2 </w:t>
      </w:r>
      <w:r>
        <w:rPr>
          <w:rFonts w:ascii="Times New Roman" w:hAnsi="Times New Roman" w:cs="Times New Roman"/>
          <w:i/>
          <w:sz w:val="20"/>
          <w:szCs w:val="20"/>
        </w:rPr>
        <w:t>Centrality measure calculation and its significance</w:t>
      </w:r>
    </w:p>
    <w:p w14:paraId="10418F1D" w14:textId="77777777" w:rsidR="009247CF" w:rsidRPr="006F67A8" w:rsidRDefault="009247CF" w:rsidP="009247CF">
      <w:pPr>
        <w:jc w:val="both"/>
        <w:rPr>
          <w:rFonts w:ascii="Times New Roman" w:hAnsi="Times New Roman" w:cs="Times New Roman"/>
          <w:sz w:val="20"/>
          <w:szCs w:val="20"/>
        </w:rPr>
      </w:pPr>
      <w:r>
        <w:rPr>
          <w:rFonts w:ascii="Times New Roman" w:hAnsi="Times New Roman" w:cs="Times New Roman"/>
          <w:sz w:val="20"/>
          <w:szCs w:val="20"/>
        </w:rPr>
        <w:t>Different</w:t>
      </w:r>
      <w:r w:rsidRPr="006F67A8">
        <w:rPr>
          <w:rFonts w:ascii="Times New Roman" w:hAnsi="Times New Roman" w:cs="Times New Roman"/>
          <w:sz w:val="20"/>
          <w:szCs w:val="20"/>
        </w:rPr>
        <w:t xml:space="preserve"> centrality measure</w:t>
      </w:r>
      <w:r>
        <w:rPr>
          <w:rFonts w:ascii="Times New Roman" w:hAnsi="Times New Roman" w:cs="Times New Roman"/>
          <w:sz w:val="20"/>
          <w:szCs w:val="20"/>
        </w:rPr>
        <w:t>s</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determine </w:t>
      </w:r>
      <w:r w:rsidRPr="006F67A8">
        <w:rPr>
          <w:rFonts w:ascii="Times New Roman" w:hAnsi="Times New Roman" w:cs="Times New Roman"/>
          <w:sz w:val="20"/>
          <w:szCs w:val="20"/>
        </w:rPr>
        <w:t xml:space="preserve">the significance of individual papers </w:t>
      </w:r>
      <w:r>
        <w:rPr>
          <w:rFonts w:ascii="Times New Roman" w:hAnsi="Times New Roman" w:cs="Times New Roman"/>
          <w:sz w:val="20"/>
          <w:szCs w:val="20"/>
        </w:rPr>
        <w:t>with respect</w:t>
      </w:r>
      <w:r w:rsidRPr="006F67A8">
        <w:rPr>
          <w:rFonts w:ascii="Times New Roman" w:hAnsi="Times New Roman" w:cs="Times New Roman"/>
          <w:sz w:val="20"/>
          <w:szCs w:val="20"/>
        </w:rPr>
        <w:t xml:space="preserve"> to their relationships with other papers [32]. We </w:t>
      </w:r>
      <w:r w:rsidRPr="00F60118">
        <w:rPr>
          <w:rFonts w:ascii="Times New Roman" w:hAnsi="Times New Roman" w:cs="Times New Roman"/>
          <w:sz w:val="20"/>
          <w:szCs w:val="20"/>
        </w:rPr>
        <w:t>calculate five</w:t>
      </w:r>
      <w:r w:rsidRPr="006F67A8">
        <w:rPr>
          <w:rFonts w:ascii="Times New Roman" w:hAnsi="Times New Roman" w:cs="Times New Roman"/>
          <w:sz w:val="20"/>
          <w:szCs w:val="20"/>
        </w:rPr>
        <w:t xml:space="preserve"> centrality measures (degree centrality, closeness centrality, betweenness centrality, eigenvector centrality and HITS score) </w:t>
      </w:r>
      <w:r>
        <w:rPr>
          <w:rFonts w:ascii="Times New Roman" w:hAnsi="Times New Roman" w:cs="Times New Roman"/>
          <w:sz w:val="20"/>
          <w:szCs w:val="20"/>
        </w:rPr>
        <w:t>to filter the non-significant papers</w:t>
      </w:r>
      <w:r w:rsidRPr="006F67A8">
        <w:rPr>
          <w:rFonts w:ascii="Times New Roman" w:hAnsi="Times New Roman" w:cs="Times New Roman"/>
          <w:sz w:val="20"/>
          <w:szCs w:val="20"/>
        </w:rPr>
        <w:t xml:space="preserve">. </w:t>
      </w:r>
    </w:p>
    <w:p w14:paraId="3E1C132B" w14:textId="77777777" w:rsidR="009247CF" w:rsidRDefault="009247CF" w:rsidP="009247CF">
      <w:pPr>
        <w:jc w:val="both"/>
        <w:rPr>
          <w:rFonts w:ascii="Times New Roman" w:hAnsi="Times New Roman" w:cs="Times New Roman"/>
          <w:color w:val="FF0000"/>
          <w:sz w:val="20"/>
          <w:szCs w:val="20"/>
        </w:rPr>
      </w:pPr>
      <w:r>
        <w:t>[</w:t>
      </w:r>
      <w:proofErr w:type="spellStart"/>
      <w:r>
        <w:t>Heymann</w:t>
      </w:r>
      <w:proofErr w:type="spellEnd"/>
      <w:r>
        <w:t xml:space="preserve"> S. (2014) </w:t>
      </w:r>
      <w:proofErr w:type="spellStart"/>
      <w:r>
        <w:t>Gephi</w:t>
      </w:r>
      <w:proofErr w:type="spellEnd"/>
      <w:r>
        <w:t xml:space="preserve">. In: </w:t>
      </w:r>
      <w:proofErr w:type="spellStart"/>
      <w:r>
        <w:t>Alhajj</w:t>
      </w:r>
      <w:proofErr w:type="spellEnd"/>
      <w:r>
        <w:t xml:space="preserve"> R., </w:t>
      </w:r>
      <w:proofErr w:type="spellStart"/>
      <w:r>
        <w:t>Rokne</w:t>
      </w:r>
      <w:proofErr w:type="spellEnd"/>
      <w:r>
        <w:t xml:space="preserve"> J. (</w:t>
      </w:r>
      <w:proofErr w:type="spellStart"/>
      <w:r>
        <w:t>eds</w:t>
      </w:r>
      <w:proofErr w:type="spellEnd"/>
      <w:r>
        <w:t xml:space="preserve">) </w:t>
      </w:r>
      <w:proofErr w:type="spellStart"/>
      <w:r>
        <w:t>Encyclopedia</w:t>
      </w:r>
      <w:proofErr w:type="spellEnd"/>
      <w:r>
        <w:t xml:space="preserve"> of Social Network Analysis and Mining. Springer, New York, NY]</w:t>
      </w:r>
    </w:p>
    <w:p w14:paraId="561824F9" w14:textId="77777777" w:rsidR="009247CF" w:rsidRPr="0075347C" w:rsidRDefault="009247CF" w:rsidP="009247CF">
      <w:pPr>
        <w:jc w:val="both"/>
        <w:rPr>
          <w:rFonts w:ascii="Times New Roman" w:hAnsi="Times New Roman" w:cs="Times New Roman"/>
          <w:sz w:val="20"/>
          <w:szCs w:val="20"/>
          <w:lang w:val="en-US"/>
        </w:rPr>
      </w:pPr>
      <w:r w:rsidRPr="0075347C">
        <w:rPr>
          <w:rFonts w:ascii="Times New Roman" w:hAnsi="Times New Roman" w:cs="Times New Roman"/>
          <w:sz w:val="20"/>
          <w:szCs w:val="20"/>
          <w:lang w:val="en-US"/>
        </w:rPr>
        <w:t>The following are the centrality measures:</w:t>
      </w:r>
    </w:p>
    <w:p w14:paraId="774F41D1" w14:textId="77777777" w:rsidR="009247CF" w:rsidRDefault="009247CF" w:rsidP="009247CF">
      <w:pPr>
        <w:pStyle w:val="ListParagraph"/>
        <w:numPr>
          <w:ilvl w:val="0"/>
          <w:numId w:val="6"/>
        </w:numPr>
        <w:rPr>
          <w:rFonts w:ascii="Times New Roman" w:hAnsi="Times New Roman" w:cs="Times New Roman"/>
          <w:i/>
          <w:sz w:val="20"/>
          <w:szCs w:val="20"/>
        </w:rPr>
      </w:pPr>
      <w:r w:rsidRPr="00F91172">
        <w:rPr>
          <w:rFonts w:ascii="Times New Roman" w:hAnsi="Times New Roman" w:cs="Times New Roman"/>
          <w:i/>
          <w:sz w:val="20"/>
          <w:szCs w:val="20"/>
        </w:rPr>
        <w:t>Betweenness centrality (CB)</w:t>
      </w:r>
    </w:p>
    <w:p w14:paraId="369CD534" w14:textId="77777777" w:rsidR="009247CF" w:rsidRDefault="009247CF" w:rsidP="009247CF">
      <w:pPr>
        <w:ind w:left="360"/>
        <w:jc w:val="both"/>
        <w:rPr>
          <w:rFonts w:ascii="Times New Roman" w:hAnsi="Times New Roman" w:cs="Times New Roman"/>
          <w:i/>
          <w:sz w:val="20"/>
          <w:szCs w:val="20"/>
        </w:rPr>
      </w:pPr>
      <w:r w:rsidRPr="00F91172">
        <w:rPr>
          <w:rFonts w:ascii="Times New Roman" w:hAnsi="Times New Roman" w:cs="Times New Roman"/>
          <w:sz w:val="20"/>
          <w:szCs w:val="20"/>
          <w:lang w:val="en-US"/>
        </w:rPr>
        <w:t xml:space="preserve">It measures how often a node appears on shortest paths between nodes in the network (Brandes,2001: [ </w:t>
      </w:r>
      <w:hyperlink r:id="rId14" w:history="1">
        <w:r w:rsidRPr="00F91172">
          <w:rPr>
            <w:rStyle w:val="Hyperlink"/>
            <w:rFonts w:ascii="Times New Roman" w:hAnsi="Times New Roman" w:cs="Times New Roman"/>
            <w:sz w:val="20"/>
            <w:szCs w:val="20"/>
            <w:lang w:val="en-US"/>
          </w:rPr>
          <w:t>http://citeseerx.ist.psu.edu/viewdoc/download;jsessionid=B529D5F84AD2011762A5BE4BF29FED9E?doi=10.1.1.11.2024&amp;rep=rep1&amp;type=pdf</w:t>
        </w:r>
      </w:hyperlink>
      <w:r w:rsidRPr="00F91172">
        <w:rPr>
          <w:rFonts w:ascii="Times New Roman" w:hAnsi="Times New Roman" w:cs="Times New Roman"/>
          <w:sz w:val="20"/>
          <w:szCs w:val="20"/>
          <w:lang w:val="en-US"/>
        </w:rPr>
        <w:t xml:space="preserve"> ] )</w:t>
      </w:r>
      <w:r w:rsidRPr="00F91172">
        <w:rPr>
          <w:rFonts w:ascii="Times New Roman" w:hAnsi="Times New Roman" w:cs="Times New Roman"/>
          <w:i/>
          <w:sz w:val="20"/>
          <w:szCs w:val="20"/>
        </w:rPr>
        <w:t>.</w:t>
      </w:r>
      <w:r w:rsidRPr="00F91172">
        <w:rPr>
          <w:rFonts w:ascii="Times New Roman" w:hAnsi="Times New Roman" w:cs="Times New Roman"/>
          <w:sz w:val="20"/>
          <w:szCs w:val="20"/>
        </w:rPr>
        <w:t xml:space="preserve"> Vertices with high betweenness act as potential deal makers. Their position is very crucial as most of the other nodes are connected through them. In other words, this measure is the extent to which a paper is positioned on the shortest path between other pairs of papers.</w:t>
      </w:r>
    </w:p>
    <w:p w14:paraId="39AC037C" w14:textId="77777777" w:rsidR="009247CF" w:rsidRPr="00F91172" w:rsidRDefault="009247CF" w:rsidP="009247CF">
      <w:pPr>
        <w:ind w:left="360"/>
        <w:jc w:val="both"/>
        <w:rPr>
          <w:rFonts w:ascii="Times New Roman" w:hAnsi="Times New Roman" w:cs="Times New Roman"/>
          <w:i/>
          <w:sz w:val="20"/>
          <w:szCs w:val="20"/>
        </w:rPr>
      </w:pPr>
      <w:r w:rsidRPr="00F91172">
        <w:rPr>
          <w:rFonts w:ascii="Times New Roman" w:hAnsi="Times New Roman" w:cs="Times New Roman"/>
          <w:sz w:val="20"/>
          <w:szCs w:val="20"/>
        </w:rPr>
        <w:t xml:space="preserve">In a citation network, papers with closely related citations form a community. Papers which link communities </w:t>
      </w:r>
      <w:proofErr w:type="gramStart"/>
      <w:r w:rsidRPr="00F91172">
        <w:rPr>
          <w:rFonts w:ascii="Times New Roman" w:hAnsi="Times New Roman" w:cs="Times New Roman"/>
          <w:sz w:val="20"/>
          <w:szCs w:val="20"/>
        </w:rPr>
        <w:t>have the ability to</w:t>
      </w:r>
      <w:proofErr w:type="gramEnd"/>
      <w:r w:rsidRPr="00F91172">
        <w:rPr>
          <w:rFonts w:ascii="Times New Roman" w:hAnsi="Times New Roman" w:cs="Times New Roman"/>
          <w:sz w:val="20"/>
          <w:szCs w:val="20"/>
        </w:rPr>
        <w:t xml:space="preserve"> control information flow among communities, and thus are important. Typically, research papers that have an impact on papers belonging to multiple fields or those that merge existing concepts tend to have a high score. </w:t>
      </w:r>
    </w:p>
    <w:p w14:paraId="170E6C7D" w14:textId="77777777" w:rsidR="009247CF" w:rsidRPr="005D1776" w:rsidRDefault="009247CF" w:rsidP="009247CF">
      <w:pPr>
        <w:pStyle w:val="ListParagraph"/>
        <w:jc w:val="both"/>
        <w:rPr>
          <w:rFonts w:ascii="Times New Roman" w:hAnsi="Times New Roman" w:cs="Times New Roman"/>
          <w:color w:val="FF0000"/>
          <w:sz w:val="20"/>
          <w:szCs w:val="20"/>
          <w:lang w:val="en-US"/>
        </w:rPr>
      </w:pPr>
      <w:r>
        <w:rPr>
          <w:noProof/>
        </w:rPr>
        <w:lastRenderedPageBreak/>
        <w:drawing>
          <wp:inline distT="0" distB="0" distL="0" distR="0" wp14:anchorId="5A407AC6" wp14:editId="76B2F06B">
            <wp:extent cx="5591175" cy="676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676275"/>
                    </a:xfrm>
                    <a:prstGeom prst="rect">
                      <a:avLst/>
                    </a:prstGeom>
                  </pic:spPr>
                </pic:pic>
              </a:graphicData>
            </a:graphic>
          </wp:inline>
        </w:drawing>
      </w:r>
    </w:p>
    <w:p w14:paraId="1F64B2FB" w14:textId="77777777" w:rsidR="009247CF" w:rsidRDefault="009247CF" w:rsidP="009247CF">
      <w:pPr>
        <w:pStyle w:val="ListParagraph"/>
        <w:jc w:val="both"/>
        <w:rPr>
          <w:rFonts w:ascii="Times New Roman" w:hAnsi="Times New Roman" w:cs="Times New Roman"/>
          <w:sz w:val="20"/>
          <w:szCs w:val="20"/>
          <w:lang w:val="en-US"/>
        </w:rPr>
      </w:pPr>
    </w:p>
    <w:p w14:paraId="75330A2B" w14:textId="77777777" w:rsidR="009247CF" w:rsidRPr="005D1776" w:rsidRDefault="009247CF" w:rsidP="009247CF">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Let (sigma)</w:t>
      </w:r>
      <w:proofErr w:type="spellStart"/>
      <w:r w:rsidRPr="005D1776">
        <w:rPr>
          <w:rFonts w:ascii="Times New Roman" w:hAnsi="Times New Roman" w:cs="Times New Roman"/>
          <w:sz w:val="20"/>
          <w:szCs w:val="20"/>
          <w:vertAlign w:val="subscript"/>
          <w:lang w:val="en-US"/>
        </w:rPr>
        <w:t>st</w:t>
      </w:r>
      <w:proofErr w:type="spellEnd"/>
      <w:r w:rsidRPr="005D1776">
        <w:rPr>
          <w:rFonts w:ascii="Times New Roman" w:hAnsi="Times New Roman" w:cs="Times New Roman"/>
          <w:sz w:val="20"/>
          <w:szCs w:val="20"/>
          <w:lang w:val="en-US"/>
        </w:rPr>
        <w:t xml:space="preserve"> denote the number of shortest paths from s to t and (sigma)</w:t>
      </w:r>
      <w:proofErr w:type="spellStart"/>
      <w:r w:rsidRPr="005D1776">
        <w:rPr>
          <w:rFonts w:ascii="Times New Roman" w:hAnsi="Times New Roman" w:cs="Times New Roman"/>
          <w:sz w:val="20"/>
          <w:szCs w:val="20"/>
          <w:vertAlign w:val="subscript"/>
          <w:lang w:val="en-US"/>
        </w:rPr>
        <w:t>st</w:t>
      </w:r>
      <w:proofErr w:type="spellEnd"/>
      <w:r w:rsidRPr="005D1776">
        <w:rPr>
          <w:rFonts w:ascii="Times New Roman" w:hAnsi="Times New Roman" w:cs="Times New Roman"/>
          <w:sz w:val="20"/>
          <w:szCs w:val="20"/>
          <w:lang w:val="en-US"/>
        </w:rPr>
        <w:t>(v) denote the number of shortest paths from s to t such that some v lies on it.</w:t>
      </w:r>
    </w:p>
    <w:p w14:paraId="4219FC4C" w14:textId="77777777" w:rsidR="009247CF" w:rsidRDefault="009247CF" w:rsidP="009247CF">
      <w:pPr>
        <w:pStyle w:val="ListParagraph"/>
        <w:ind w:left="1440"/>
        <w:rPr>
          <w:rFonts w:ascii="Times New Roman" w:hAnsi="Times New Roman" w:cs="Times New Roman"/>
          <w:i/>
          <w:sz w:val="20"/>
          <w:szCs w:val="20"/>
        </w:rPr>
      </w:pPr>
    </w:p>
    <w:p w14:paraId="79F0C001" w14:textId="77777777" w:rsidR="009247CF" w:rsidRPr="005D1776" w:rsidRDefault="009247CF" w:rsidP="009247CF">
      <w:pPr>
        <w:pStyle w:val="ListParagraph"/>
        <w:numPr>
          <w:ilvl w:val="0"/>
          <w:numId w:val="6"/>
        </w:numPr>
        <w:jc w:val="both"/>
        <w:rPr>
          <w:rFonts w:ascii="Times New Roman" w:hAnsi="Times New Roman" w:cs="Times New Roman"/>
          <w:i/>
          <w:sz w:val="20"/>
          <w:szCs w:val="20"/>
          <w:lang w:val="en-US"/>
        </w:rPr>
      </w:pPr>
      <w:r w:rsidRPr="005D1776">
        <w:rPr>
          <w:rFonts w:ascii="Times New Roman" w:hAnsi="Times New Roman" w:cs="Times New Roman"/>
          <w:i/>
          <w:sz w:val="20"/>
          <w:szCs w:val="20"/>
          <w:lang w:val="en-US"/>
        </w:rPr>
        <w:t xml:space="preserve">Degree Centrality </w:t>
      </w:r>
      <w:r w:rsidRPr="005D1776">
        <w:rPr>
          <w:rFonts w:ascii="Times New Roman" w:hAnsi="Times New Roman" w:cs="Times New Roman"/>
          <w:i/>
          <w:sz w:val="20"/>
          <w:szCs w:val="20"/>
        </w:rPr>
        <w:t>(CD)</w:t>
      </w:r>
      <w:r w:rsidRPr="005D1776">
        <w:rPr>
          <w:rFonts w:ascii="Times New Roman" w:hAnsi="Times New Roman" w:cs="Times New Roman"/>
          <w:i/>
          <w:sz w:val="20"/>
          <w:szCs w:val="20"/>
          <w:lang w:val="en-US"/>
        </w:rPr>
        <w:t xml:space="preserve">: </w:t>
      </w:r>
    </w:p>
    <w:p w14:paraId="2402E2BF" w14:textId="77777777" w:rsidR="009247CF" w:rsidRPr="005D1776"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Degree centrality is the most intuitive notion of centrality [33]. </w:t>
      </w:r>
      <w:r w:rsidRPr="005D1776">
        <w:rPr>
          <w:rFonts w:ascii="Times New Roman" w:hAnsi="Times New Roman" w:cs="Times New Roman"/>
          <w:sz w:val="20"/>
          <w:szCs w:val="20"/>
          <w:lang w:val="en-US"/>
        </w:rPr>
        <w:t>The degree of a node is the number of edges that are adjacent to that node.</w:t>
      </w:r>
      <w:r w:rsidRPr="005D1776">
        <w:rPr>
          <w:rFonts w:ascii="Times New Roman" w:hAnsi="Times New Roman" w:cs="Times New Roman"/>
          <w:sz w:val="20"/>
          <w:szCs w:val="20"/>
        </w:rPr>
        <w:t xml:space="preserve"> More the number of neighbour a given node has, the greater its influence is. We consider both the number of papers “citing,” called the in-degree centrality and the number of papers “cited,” called the out-degree centrality:</w:t>
      </w:r>
    </w:p>
    <w:p w14:paraId="1DC180F2" w14:textId="77777777" w:rsidR="009247CF" w:rsidRPr="005D1776" w:rsidRDefault="009247CF" w:rsidP="009247CF">
      <w:pPr>
        <w:pStyle w:val="ListParagraph"/>
        <w:jc w:val="both"/>
        <w:rPr>
          <w:rFonts w:ascii="Times New Roman" w:hAnsi="Times New Roman" w:cs="Times New Roman"/>
          <w:sz w:val="20"/>
          <w:szCs w:val="20"/>
        </w:rPr>
      </w:pPr>
    </w:p>
    <w:p w14:paraId="237C894D" w14:textId="77777777" w:rsidR="009247CF" w:rsidRPr="005D1776" w:rsidRDefault="009247CF" w:rsidP="009247CF">
      <w:pPr>
        <w:pStyle w:val="ListParagraph"/>
        <w:jc w:val="both"/>
        <w:rPr>
          <w:rFonts w:ascii="Times New Roman" w:hAnsi="Times New Roman" w:cs="Times New Roman"/>
          <w:sz w:val="20"/>
          <w:szCs w:val="20"/>
          <w:u w:val="double"/>
        </w:rPr>
      </w:pPr>
      <w:r w:rsidRPr="005D1776">
        <w:rPr>
          <w:rFonts w:ascii="Times New Roman" w:hAnsi="Times New Roman" w:cs="Times New Roman"/>
          <w:sz w:val="20"/>
          <w:szCs w:val="20"/>
        </w:rPr>
        <w:tab/>
        <w:t>C</w:t>
      </w:r>
      <w:r w:rsidRPr="005D1776">
        <w:rPr>
          <w:rFonts w:ascii="Times New Roman" w:hAnsi="Times New Roman" w:cs="Times New Roman"/>
          <w:sz w:val="20"/>
          <w:szCs w:val="20"/>
          <w:vertAlign w:val="subscript"/>
        </w:rPr>
        <w:t xml:space="preserve">D </w:t>
      </w:r>
      <w:r w:rsidRPr="005D1776">
        <w:rPr>
          <w:rFonts w:ascii="Times New Roman" w:hAnsi="Times New Roman" w:cs="Times New Roman"/>
          <w:sz w:val="20"/>
          <w:szCs w:val="20"/>
        </w:rPr>
        <w:t xml:space="preserve">(P) = </w:t>
      </w:r>
      <w:proofErr w:type="spellStart"/>
      <w:r w:rsidRPr="005D1776">
        <w:rPr>
          <w:rFonts w:ascii="Times New Roman" w:hAnsi="Times New Roman" w:cs="Times New Roman"/>
          <w:sz w:val="20"/>
          <w:szCs w:val="20"/>
        </w:rPr>
        <w:t>indeg</w:t>
      </w:r>
      <w:proofErr w:type="spellEnd"/>
      <w:r w:rsidRPr="005D1776">
        <w:rPr>
          <w:rFonts w:ascii="Times New Roman" w:hAnsi="Times New Roman" w:cs="Times New Roman"/>
          <w:sz w:val="20"/>
          <w:szCs w:val="20"/>
        </w:rPr>
        <w:t xml:space="preserve">(P) + </w:t>
      </w:r>
      <w:proofErr w:type="spellStart"/>
      <w:r w:rsidRPr="005D1776">
        <w:rPr>
          <w:rFonts w:ascii="Times New Roman" w:hAnsi="Times New Roman" w:cs="Times New Roman"/>
          <w:sz w:val="20"/>
          <w:szCs w:val="20"/>
        </w:rPr>
        <w:t>outdeg</w:t>
      </w:r>
      <w:proofErr w:type="spellEnd"/>
      <w:r w:rsidRPr="005D1776">
        <w:rPr>
          <w:rFonts w:ascii="Times New Roman" w:hAnsi="Times New Roman" w:cs="Times New Roman"/>
          <w:sz w:val="20"/>
          <w:szCs w:val="20"/>
        </w:rPr>
        <w:t>(P)</w:t>
      </w:r>
    </w:p>
    <w:p w14:paraId="7BAC0A16" w14:textId="77777777" w:rsidR="009247CF" w:rsidRPr="005D1776" w:rsidRDefault="009247CF" w:rsidP="009247CF">
      <w:pPr>
        <w:pStyle w:val="ListParagraph"/>
        <w:rPr>
          <w:rFonts w:ascii="Times New Roman" w:hAnsi="Times New Roman" w:cs="Times New Roman"/>
          <w:sz w:val="20"/>
          <w:szCs w:val="20"/>
        </w:rPr>
      </w:pPr>
    </w:p>
    <w:p w14:paraId="120BFA43" w14:textId="77777777" w:rsidR="009247CF"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where </w:t>
      </w:r>
      <w:proofErr w:type="spellStart"/>
      <w:r w:rsidRPr="005D1776">
        <w:rPr>
          <w:rFonts w:ascii="Times New Roman" w:hAnsi="Times New Roman" w:cs="Times New Roman"/>
          <w:sz w:val="20"/>
          <w:szCs w:val="20"/>
        </w:rPr>
        <w:t>indeg</w:t>
      </w:r>
      <w:proofErr w:type="spellEnd"/>
      <w:r w:rsidRPr="005D1776">
        <w:rPr>
          <w:rFonts w:ascii="Times New Roman" w:hAnsi="Times New Roman" w:cs="Times New Roman"/>
          <w:sz w:val="20"/>
          <w:szCs w:val="20"/>
        </w:rPr>
        <w:t xml:space="preserve">(P) is the number of papers referring to paper P and </w:t>
      </w:r>
      <w:proofErr w:type="spellStart"/>
      <w:r w:rsidRPr="005D1776">
        <w:rPr>
          <w:rFonts w:ascii="Times New Roman" w:hAnsi="Times New Roman" w:cs="Times New Roman"/>
          <w:sz w:val="20"/>
          <w:szCs w:val="20"/>
        </w:rPr>
        <w:t>outdeg</w:t>
      </w:r>
      <w:proofErr w:type="spellEnd"/>
      <w:r w:rsidRPr="005D1776">
        <w:rPr>
          <w:rFonts w:ascii="Times New Roman" w:hAnsi="Times New Roman" w:cs="Times New Roman"/>
          <w:sz w:val="20"/>
          <w:szCs w:val="20"/>
        </w:rPr>
        <w:t xml:space="preserve">(P) is the number of papers P is referring to. A high value of the in-degree centrality implies popularity and high value of out-degree can be used to identify a well referenced paper. We remove the papers with low sum of in-degree and out-degree as those papers are not being cited nor do have any references and hence are assumed to be neither the best work nor published in a very influential journal. The calculation of the degree centrality is limited by the number of nodes that are directly connected to the paper, and indirectly connected nodes are not included for the measurement. </w:t>
      </w:r>
    </w:p>
    <w:p w14:paraId="708C9103" w14:textId="77777777" w:rsidR="009247CF" w:rsidRDefault="009247CF" w:rsidP="009247CF">
      <w:pPr>
        <w:pStyle w:val="ListParagraph"/>
        <w:jc w:val="both"/>
        <w:rPr>
          <w:rFonts w:ascii="Times New Roman" w:hAnsi="Times New Roman" w:cs="Times New Roman"/>
          <w:sz w:val="20"/>
          <w:szCs w:val="20"/>
        </w:rPr>
      </w:pPr>
    </w:p>
    <w:p w14:paraId="5BA41487" w14:textId="77777777" w:rsidR="009247CF" w:rsidRPr="005D1776" w:rsidRDefault="009247CF" w:rsidP="009247CF">
      <w:pPr>
        <w:pStyle w:val="ListParagraph"/>
        <w:jc w:val="both"/>
        <w:rPr>
          <w:rFonts w:ascii="Times New Roman" w:hAnsi="Times New Roman" w:cs="Times New Roman"/>
          <w:sz w:val="20"/>
          <w:szCs w:val="20"/>
        </w:rPr>
      </w:pPr>
    </w:p>
    <w:p w14:paraId="40B4635F" w14:textId="77777777" w:rsidR="009247CF" w:rsidRPr="005D1776" w:rsidRDefault="009247CF" w:rsidP="009247CF">
      <w:pPr>
        <w:pStyle w:val="ListParagraph"/>
        <w:numPr>
          <w:ilvl w:val="0"/>
          <w:numId w:val="6"/>
        </w:numPr>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Closeness Centrality:</w:t>
      </w:r>
    </w:p>
    <w:p w14:paraId="635515AA" w14:textId="77777777" w:rsidR="009247CF" w:rsidRDefault="009247CF" w:rsidP="009247CF">
      <w:pPr>
        <w:pStyle w:val="ListParagraph"/>
        <w:jc w:val="both"/>
        <w:rPr>
          <w:rFonts w:ascii="Times New Roman" w:hAnsi="Times New Roman" w:cs="Times New Roman"/>
          <w:sz w:val="20"/>
          <w:szCs w:val="20"/>
        </w:rPr>
      </w:pPr>
    </w:p>
    <w:p w14:paraId="522D1903" w14:textId="77777777" w:rsidR="009247CF" w:rsidRPr="005D1776" w:rsidRDefault="009247CF" w:rsidP="009247CF">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rPr>
        <w:t>Closeness centrality is based on the distance from a node to all other nodes in the network, and is defined as the inverse total distance. It implies that a paper is more central if it interacts with more number of nodes, and it is considered relatively important [34].</w:t>
      </w:r>
    </w:p>
    <w:p w14:paraId="27256467" w14:textId="77777777" w:rsidR="009247CF" w:rsidRPr="005D1776" w:rsidRDefault="009247CF" w:rsidP="009247CF">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It is the average distance from a given node to all other nodes in the network (</w:t>
      </w:r>
      <w:proofErr w:type="spellStart"/>
      <w:r w:rsidRPr="005D1776">
        <w:rPr>
          <w:rFonts w:ascii="Times New Roman" w:hAnsi="Times New Roman" w:cs="Times New Roman"/>
          <w:sz w:val="20"/>
          <w:szCs w:val="20"/>
          <w:lang w:val="en-US"/>
        </w:rPr>
        <w:t>Brandes</w:t>
      </w:r>
      <w:proofErr w:type="spellEnd"/>
      <w:r w:rsidRPr="005D1776">
        <w:rPr>
          <w:rFonts w:ascii="Times New Roman" w:hAnsi="Times New Roman" w:cs="Times New Roman"/>
          <w:sz w:val="20"/>
          <w:szCs w:val="20"/>
          <w:lang w:val="en-US"/>
        </w:rPr>
        <w:t xml:space="preserve"> 2001).</w:t>
      </w:r>
    </w:p>
    <w:p w14:paraId="608994DD" w14:textId="77777777" w:rsidR="009247CF" w:rsidRPr="005D1776" w:rsidRDefault="009247CF" w:rsidP="009247CF">
      <w:pPr>
        <w:pStyle w:val="ListParagraph"/>
        <w:jc w:val="both"/>
        <w:rPr>
          <w:rFonts w:ascii="Times New Roman" w:hAnsi="Times New Roman" w:cs="Times New Roman"/>
          <w:color w:val="FF0000"/>
          <w:sz w:val="20"/>
          <w:szCs w:val="20"/>
          <w:lang w:val="en-US"/>
        </w:rPr>
      </w:pPr>
      <w:r>
        <w:rPr>
          <w:noProof/>
        </w:rPr>
        <w:drawing>
          <wp:inline distT="0" distB="0" distL="0" distR="0" wp14:anchorId="49BE27B1" wp14:editId="1F057DA8">
            <wp:extent cx="5610225" cy="542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542925"/>
                    </a:xfrm>
                    <a:prstGeom prst="rect">
                      <a:avLst/>
                    </a:prstGeom>
                  </pic:spPr>
                </pic:pic>
              </a:graphicData>
            </a:graphic>
          </wp:inline>
        </w:drawing>
      </w:r>
    </w:p>
    <w:p w14:paraId="1920CD23" w14:textId="77777777" w:rsidR="009247CF" w:rsidRDefault="009247CF" w:rsidP="009247CF">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Let </w:t>
      </w:r>
      <w:proofErr w:type="spellStart"/>
      <w:r w:rsidRPr="005D1776">
        <w:rPr>
          <w:rFonts w:ascii="Times New Roman" w:hAnsi="Times New Roman" w:cs="Times New Roman"/>
          <w:sz w:val="20"/>
          <w:szCs w:val="20"/>
          <w:lang w:val="en-US"/>
        </w:rPr>
        <w:t>d</w:t>
      </w:r>
      <w:r w:rsidRPr="005D1776">
        <w:rPr>
          <w:rFonts w:ascii="Times New Roman" w:hAnsi="Times New Roman" w:cs="Times New Roman"/>
          <w:sz w:val="20"/>
          <w:szCs w:val="20"/>
          <w:vertAlign w:val="subscript"/>
          <w:lang w:val="en-US"/>
        </w:rPr>
        <w:t>G</w:t>
      </w:r>
      <w:proofErr w:type="spellEnd"/>
      <w:r w:rsidRPr="005D1776">
        <w:rPr>
          <w:rFonts w:ascii="Times New Roman" w:hAnsi="Times New Roman" w:cs="Times New Roman"/>
          <w:sz w:val="20"/>
          <w:szCs w:val="20"/>
          <w:vertAlign w:val="subscript"/>
          <w:lang w:val="en-US"/>
        </w:rPr>
        <w:t xml:space="preserve"> </w:t>
      </w:r>
      <w:r w:rsidRPr="005D1776">
        <w:rPr>
          <w:rFonts w:ascii="Times New Roman" w:hAnsi="Times New Roman" w:cs="Times New Roman"/>
          <w:sz w:val="20"/>
          <w:szCs w:val="20"/>
          <w:lang w:val="en-US"/>
        </w:rPr>
        <w:t>(v, t) to denote the distance between vertices v and t, i.e. the minimum length of any path connecting v and t in G.</w:t>
      </w:r>
    </w:p>
    <w:p w14:paraId="1A6A6BF1" w14:textId="77777777" w:rsidR="009247CF" w:rsidRPr="005D1776" w:rsidRDefault="009247CF" w:rsidP="009247CF">
      <w:pPr>
        <w:pStyle w:val="ListParagraph"/>
        <w:jc w:val="both"/>
        <w:rPr>
          <w:rFonts w:ascii="Times New Roman" w:hAnsi="Times New Roman" w:cs="Times New Roman"/>
          <w:sz w:val="20"/>
          <w:szCs w:val="20"/>
          <w:lang w:val="en-US"/>
        </w:rPr>
      </w:pPr>
    </w:p>
    <w:p w14:paraId="7FBBC72D" w14:textId="77777777" w:rsidR="009247CF" w:rsidRPr="005D1776" w:rsidRDefault="009247CF" w:rsidP="009247CF">
      <w:pPr>
        <w:pStyle w:val="ListParagraph"/>
        <w:numPr>
          <w:ilvl w:val="0"/>
          <w:numId w:val="6"/>
        </w:numPr>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Eigenvector Centrality: </w:t>
      </w:r>
    </w:p>
    <w:p w14:paraId="61D50640" w14:textId="77777777" w:rsidR="009247CF" w:rsidRPr="005D1776"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lang w:val="en-US"/>
        </w:rPr>
        <w:t xml:space="preserve">Node importance in a network based on a node’s connections. A node is central to the extent that the node is connected to others who are central. </w:t>
      </w:r>
      <w:r w:rsidRPr="005D1776">
        <w:rPr>
          <w:rFonts w:ascii="Times New Roman" w:hAnsi="Times New Roman" w:cs="Times New Roman"/>
          <w:sz w:val="20"/>
          <w:szCs w:val="20"/>
        </w:rPr>
        <w:t xml:space="preserve">It depends on the number of neighbour nodes that are directly connected to a paper and the quality of the neighbour nodes [36]. </w:t>
      </w:r>
    </w:p>
    <w:p w14:paraId="445DBDA9" w14:textId="77777777" w:rsidR="009247CF" w:rsidRPr="005D1776" w:rsidRDefault="009247CF" w:rsidP="009247CF">
      <w:pPr>
        <w:pStyle w:val="ListParagraph"/>
        <w:rPr>
          <w:rFonts w:ascii="Times New Roman" w:hAnsi="Times New Roman" w:cs="Times New Roman"/>
          <w:b/>
          <w:sz w:val="20"/>
          <w:szCs w:val="20"/>
        </w:rPr>
      </w:pPr>
      <w:r w:rsidRPr="006F67A8">
        <w:rPr>
          <w:noProof/>
          <w:lang w:val="en-US" w:eastAsia="en-US"/>
        </w:rPr>
        <w:drawing>
          <wp:inline distT="0" distB="0" distL="0" distR="0" wp14:anchorId="30B24D08" wp14:editId="4341EBD2">
            <wp:extent cx="3371850" cy="495300"/>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371850" cy="495300"/>
                    </a:xfrm>
                    <a:prstGeom prst="rect">
                      <a:avLst/>
                    </a:prstGeom>
                    <a:noFill/>
                    <a:ln w="9525">
                      <a:noFill/>
                      <a:miter lim="800000"/>
                      <a:headEnd/>
                      <a:tailEnd/>
                    </a:ln>
                  </pic:spPr>
                </pic:pic>
              </a:graphicData>
            </a:graphic>
          </wp:inline>
        </w:drawing>
      </w:r>
    </w:p>
    <w:p w14:paraId="5B41D243" w14:textId="77777777" w:rsidR="009247CF"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where </w:t>
      </w:r>
      <w:proofErr w:type="gramStart"/>
      <w:r w:rsidRPr="005D1776">
        <w:rPr>
          <w:rFonts w:ascii="Times New Roman" w:hAnsi="Times New Roman" w:cs="Times New Roman"/>
          <w:sz w:val="20"/>
          <w:szCs w:val="20"/>
        </w:rPr>
        <w:t>AP,J</w:t>
      </w:r>
      <w:proofErr w:type="gramEnd"/>
      <w:r w:rsidRPr="005D1776">
        <w:rPr>
          <w:rFonts w:ascii="Times New Roman" w:hAnsi="Times New Roman" w:cs="Times New Roman"/>
          <w:sz w:val="20"/>
          <w:szCs w:val="20"/>
        </w:rPr>
        <w:t xml:space="preserve"> is the adjacency matrix in which its element is one if J is linked to P, and zero otherwise. </w:t>
      </w:r>
      <w:proofErr w:type="spellStart"/>
      <w:r w:rsidRPr="005D1776">
        <w:rPr>
          <w:rFonts w:ascii="Times New Roman" w:hAnsi="Times New Roman" w:cs="Times New Roman"/>
          <w:sz w:val="20"/>
          <w:szCs w:val="20"/>
        </w:rPr>
        <w:t>xJ</w:t>
      </w:r>
      <w:proofErr w:type="spellEnd"/>
      <w:r w:rsidRPr="005D1776">
        <w:rPr>
          <w:rFonts w:ascii="Times New Roman" w:hAnsi="Times New Roman" w:cs="Times New Roman"/>
          <w:sz w:val="20"/>
          <w:szCs w:val="20"/>
        </w:rPr>
        <w:t xml:space="preserve"> is the score of the eigenvector centrality of J, and λ is the eigenvalue of P. Eigenvector centrality measures not only how many papers are connected to a paper, but also how many important papers are connected to a paper. </w:t>
      </w:r>
    </w:p>
    <w:p w14:paraId="072C3454" w14:textId="77777777" w:rsidR="009247CF" w:rsidRPr="005D1776" w:rsidRDefault="009247CF" w:rsidP="009247CF">
      <w:pPr>
        <w:pStyle w:val="ListParagraph"/>
        <w:jc w:val="both"/>
        <w:rPr>
          <w:rFonts w:ascii="Times New Roman" w:hAnsi="Times New Roman" w:cs="Times New Roman"/>
          <w:sz w:val="20"/>
          <w:szCs w:val="20"/>
        </w:rPr>
      </w:pPr>
    </w:p>
    <w:p w14:paraId="45E021C7" w14:textId="77777777" w:rsidR="009247CF" w:rsidRDefault="009247CF" w:rsidP="009247CF">
      <w:pPr>
        <w:pStyle w:val="ListParagraph"/>
        <w:numPr>
          <w:ilvl w:val="0"/>
          <w:numId w:val="6"/>
        </w:numPr>
        <w:jc w:val="both"/>
      </w:pPr>
      <w:r w:rsidRPr="005D1776">
        <w:rPr>
          <w:rFonts w:ascii="Times New Roman" w:hAnsi="Times New Roman" w:cs="Times New Roman"/>
          <w:sz w:val="20"/>
          <w:szCs w:val="20"/>
        </w:rPr>
        <w:t>HITS:</w:t>
      </w:r>
      <w:r w:rsidRPr="00057E5E">
        <w:t xml:space="preserve"> </w:t>
      </w:r>
    </w:p>
    <w:p w14:paraId="427CB007" w14:textId="77777777" w:rsidR="009247CF" w:rsidRPr="00057E5E" w:rsidRDefault="009247CF" w:rsidP="009247CF">
      <w:pPr>
        <w:pStyle w:val="ListParagraph"/>
        <w:jc w:val="both"/>
      </w:pPr>
    </w:p>
    <w:p w14:paraId="4479C320" w14:textId="77777777" w:rsidR="009247CF" w:rsidRPr="005D1776"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Hyperlink-Induced Topic Search (HITS) is a link analysis algorithm. The HITS metric determines 2 values for a page: its </w:t>
      </w:r>
      <w:r w:rsidRPr="005D1776">
        <w:rPr>
          <w:rFonts w:ascii="Times New Roman" w:hAnsi="Times New Roman" w:cs="Times New Roman"/>
          <w:i/>
          <w:sz w:val="20"/>
          <w:szCs w:val="20"/>
        </w:rPr>
        <w:t xml:space="preserve">authority, </w:t>
      </w:r>
      <w:r w:rsidRPr="005D1776">
        <w:rPr>
          <w:rFonts w:ascii="Times New Roman" w:hAnsi="Times New Roman" w:cs="Times New Roman"/>
          <w:sz w:val="20"/>
          <w:szCs w:val="20"/>
        </w:rPr>
        <w:t xml:space="preserve">estimate of the value of the content/quality and its </w:t>
      </w:r>
      <w:r w:rsidRPr="005D1776">
        <w:rPr>
          <w:rFonts w:ascii="Times New Roman" w:hAnsi="Times New Roman" w:cs="Times New Roman"/>
          <w:i/>
          <w:sz w:val="20"/>
          <w:szCs w:val="20"/>
        </w:rPr>
        <w:t xml:space="preserve">hub value, </w:t>
      </w:r>
      <w:r w:rsidRPr="005D1776">
        <w:rPr>
          <w:rFonts w:ascii="Times New Roman" w:hAnsi="Times New Roman" w:cs="Times New Roman"/>
          <w:sz w:val="20"/>
          <w:szCs w:val="20"/>
        </w:rPr>
        <w:t>that is the estimate for the links to other papers. In other words, a good hub represents a paper that points to many other papers, and a good authority represents a paper that is linked by many different hubs.</w:t>
      </w:r>
    </w:p>
    <w:p w14:paraId="0E3F8083" w14:textId="77777777" w:rsidR="009247CF" w:rsidRPr="005D1776" w:rsidRDefault="009247CF" w:rsidP="009247CF">
      <w:pPr>
        <w:pStyle w:val="ListParagraph"/>
        <w:jc w:val="both"/>
        <w:rPr>
          <w:rFonts w:ascii="Times New Roman" w:hAnsi="Times New Roman" w:cs="Times New Roman"/>
          <w:sz w:val="20"/>
          <w:szCs w:val="20"/>
        </w:rPr>
      </w:pPr>
      <w:r w:rsidRPr="005D1776">
        <w:rPr>
          <w:rFonts w:ascii="Times New Roman" w:hAnsi="Times New Roman" w:cs="Times New Roman"/>
          <w:sz w:val="20"/>
          <w:szCs w:val="20"/>
          <w:lang w:val="en-US"/>
        </w:rPr>
        <w:t>Given weights {</w:t>
      </w:r>
      <w:proofErr w:type="spellStart"/>
      <w:r w:rsidRPr="005D1776">
        <w:rPr>
          <w:rFonts w:ascii="Times New Roman" w:hAnsi="Times New Roman" w:cs="Times New Roman"/>
          <w:sz w:val="20"/>
          <w:szCs w:val="20"/>
          <w:lang w:val="en-US"/>
        </w:rPr>
        <w:t>x^p</w:t>
      </w:r>
      <w:proofErr w:type="spellEnd"/>
      <w:r w:rsidRPr="005D1776">
        <w:rPr>
          <w:rFonts w:ascii="Times New Roman" w:hAnsi="Times New Roman" w:cs="Times New Roman"/>
          <w:sz w:val="20"/>
          <w:szCs w:val="20"/>
          <w:lang w:val="en-US"/>
        </w:rPr>
        <w:t>}, {</w:t>
      </w:r>
      <w:proofErr w:type="spellStart"/>
      <w:r w:rsidRPr="005D1776">
        <w:rPr>
          <w:rFonts w:ascii="Times New Roman" w:hAnsi="Times New Roman" w:cs="Times New Roman"/>
          <w:sz w:val="20"/>
          <w:szCs w:val="20"/>
          <w:lang w:val="en-US"/>
        </w:rPr>
        <w:t>y^p</w:t>
      </w:r>
      <w:proofErr w:type="spellEnd"/>
      <w:r w:rsidRPr="005D1776">
        <w:rPr>
          <w:rFonts w:ascii="Times New Roman" w:hAnsi="Times New Roman" w:cs="Times New Roman"/>
          <w:sz w:val="20"/>
          <w:szCs w:val="20"/>
          <w:lang w:val="en-US"/>
        </w:rPr>
        <w:t xml:space="preserve">}, the </w:t>
      </w:r>
      <w:r w:rsidRPr="00057E5E">
        <w:rPr>
          <w:noProof/>
        </w:rPr>
        <w:drawing>
          <wp:inline distT="0" distB="0" distL="0" distR="0" wp14:anchorId="5300AECE" wp14:editId="5C3EF4AB">
            <wp:extent cx="152400" cy="23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9716" t="-23762" r="24571"/>
                    <a:stretch/>
                  </pic:blipFill>
                  <pic:spPr bwMode="auto">
                    <a:xfrm>
                      <a:off x="0" y="0"/>
                      <a:ext cx="152400" cy="238125"/>
                    </a:xfrm>
                    <a:prstGeom prst="rect">
                      <a:avLst/>
                    </a:prstGeom>
                    <a:ln>
                      <a:noFill/>
                    </a:ln>
                    <a:extLst>
                      <a:ext uri="{53640926-AAD7-44D8-BBD7-CCE9431645EC}">
                        <a14:shadowObscured xmlns:a14="http://schemas.microsoft.com/office/drawing/2010/main"/>
                      </a:ext>
                    </a:extLst>
                  </pic:spPr>
                </pic:pic>
              </a:graphicData>
            </a:graphic>
          </wp:inline>
        </w:drawing>
      </w:r>
      <w:r w:rsidRPr="00057E5E">
        <w:t xml:space="preserve"> </w:t>
      </w:r>
      <w:r w:rsidRPr="005D1776">
        <w:rPr>
          <w:rFonts w:ascii="Times New Roman" w:hAnsi="Times New Roman" w:cs="Times New Roman"/>
          <w:sz w:val="20"/>
          <w:szCs w:val="20"/>
          <w:lang w:val="en-US"/>
        </w:rPr>
        <w:t xml:space="preserve">operation updates the x-weights as follows: </w:t>
      </w:r>
      <w:r w:rsidRPr="00057E5E">
        <w:rPr>
          <w:noProof/>
        </w:rPr>
        <w:drawing>
          <wp:inline distT="0" distB="0" distL="0" distR="0" wp14:anchorId="763D2A2C" wp14:editId="2387C2F6">
            <wp:extent cx="182880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628650"/>
                    </a:xfrm>
                    <a:prstGeom prst="rect">
                      <a:avLst/>
                    </a:prstGeom>
                  </pic:spPr>
                </pic:pic>
              </a:graphicData>
            </a:graphic>
          </wp:inline>
        </w:drawing>
      </w:r>
    </w:p>
    <w:p w14:paraId="3531EBEB" w14:textId="77777777" w:rsidR="009247CF" w:rsidRPr="005D1776" w:rsidRDefault="009247CF" w:rsidP="009247CF">
      <w:pPr>
        <w:pStyle w:val="ListParagraph"/>
        <w:jc w:val="both"/>
        <w:rPr>
          <w:rFonts w:ascii="Times New Roman" w:hAnsi="Times New Roman" w:cs="Times New Roman"/>
          <w:sz w:val="20"/>
          <w:szCs w:val="20"/>
        </w:rPr>
      </w:pPr>
      <w:r w:rsidRPr="00057E5E">
        <w:rPr>
          <w:noProof/>
        </w:rPr>
        <w:drawing>
          <wp:inline distT="0" distB="0" distL="0" distR="0" wp14:anchorId="2A4F1D47" wp14:editId="3822F254">
            <wp:extent cx="388620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047750"/>
                    </a:xfrm>
                    <a:prstGeom prst="rect">
                      <a:avLst/>
                    </a:prstGeom>
                  </pic:spPr>
                </pic:pic>
              </a:graphicData>
            </a:graphic>
          </wp:inline>
        </w:drawing>
      </w:r>
    </w:p>
    <w:p w14:paraId="57347767" w14:textId="77777777" w:rsidR="009247CF" w:rsidRPr="005D1776" w:rsidRDefault="009247CF" w:rsidP="009247CF">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the set of weights </w:t>
      </w:r>
      <w:proofErr w:type="gramStart"/>
      <w:r w:rsidRPr="005D1776">
        <w:rPr>
          <w:rFonts w:ascii="Times New Roman" w:hAnsi="Times New Roman" w:cs="Times New Roman"/>
          <w:sz w:val="20"/>
          <w:szCs w:val="20"/>
          <w:lang w:val="en-US"/>
        </w:rPr>
        <w:t>{ x</w:t>
      </w:r>
      <w:proofErr w:type="gramEnd"/>
      <w:r w:rsidRPr="005D1776">
        <w:rPr>
          <w:rFonts w:ascii="Times New Roman" w:hAnsi="Times New Roman" w:cs="Times New Roman"/>
          <w:sz w:val="20"/>
          <w:szCs w:val="20"/>
          <w:lang w:val="en-US"/>
        </w:rPr>
        <w:t xml:space="preserve"> ^ p } as a vector x with a coordinate for each page in G s ; analogously, we represent the set of weights { y ^ p } as a vector y.</w:t>
      </w:r>
    </w:p>
    <w:p w14:paraId="12D58CE0" w14:textId="77777777" w:rsidR="009247CF" w:rsidRPr="005D1776" w:rsidRDefault="009247CF" w:rsidP="009247CF">
      <w:pPr>
        <w:pStyle w:val="ListParagraph"/>
        <w:jc w:val="both"/>
        <w:rPr>
          <w:rFonts w:ascii="Times New Roman" w:hAnsi="Times New Roman" w:cs="Times New Roman"/>
          <w:color w:val="FF0000"/>
          <w:sz w:val="20"/>
          <w:szCs w:val="20"/>
        </w:rPr>
      </w:pPr>
      <w:r w:rsidRPr="005D1776">
        <w:rPr>
          <w:rFonts w:ascii="Times New Roman" w:hAnsi="Times New Roman" w:cs="Times New Roman"/>
          <w:color w:val="FF0000"/>
          <w:sz w:val="20"/>
          <w:szCs w:val="20"/>
        </w:rPr>
        <w:t>[http://delivery.acm.org/10.1145/330000/324140/p604-kleinberg.pdf?ip=1.186.14.57&amp;id=324140&amp;acc=ACTIVE%20SERVICE&amp;key=045416EF4DDA69D9%2E517DE04875AE9835%2EE9E06D43DBF1A2CE%2E4D4702B0C3E38B35&amp;CFID=1026961323&amp;CFTOKEN=22443355&amp;__acm__=1515910385_83f6e3e085919dcd9a750071ca3efc6a]</w:t>
      </w:r>
    </w:p>
    <w:p w14:paraId="258A3AC7" w14:textId="77777777" w:rsidR="009247CF" w:rsidRDefault="009247CF" w:rsidP="009247CF">
      <w:pPr>
        <w:jc w:val="both"/>
        <w:rPr>
          <w:rFonts w:ascii="Times New Roman" w:hAnsi="Times New Roman" w:cs="Times New Roman"/>
          <w:color w:val="FF0000"/>
          <w:sz w:val="20"/>
          <w:szCs w:val="20"/>
          <w:lang w:val="en-US"/>
        </w:rPr>
      </w:pPr>
      <w:r>
        <w:rPr>
          <w:noProof/>
        </w:rPr>
        <w:drawing>
          <wp:inline distT="0" distB="0" distL="0" distR="0" wp14:anchorId="2FB74992" wp14:editId="258E43B4">
            <wp:extent cx="53721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2838450"/>
                    </a:xfrm>
                    <a:prstGeom prst="rect">
                      <a:avLst/>
                    </a:prstGeom>
                  </pic:spPr>
                </pic:pic>
              </a:graphicData>
            </a:graphic>
          </wp:inline>
        </w:drawing>
      </w:r>
    </w:p>
    <w:p w14:paraId="42FDB01F" w14:textId="77777777" w:rsidR="009247CF" w:rsidRPr="00F91172"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t xml:space="preserve">We select papers based on each of the centrality measures mentioned above. Average score of each measure is calculated and a list containing papers greater than this average is stored. Thus, obtained 5 lists are then merged to get final filtered unique papers. We choose all of them individually as the aim of filtering is to remove the not important papers instead of selecting the important ones. For example, if a paper has high betweenness centrality, i.e., it can be based on an inter-disciplinary field but has low closeness centrality, i.e., as not much work on the topic has been done. </w:t>
      </w:r>
      <w:r w:rsidRPr="00F91172">
        <w:rPr>
          <w:rFonts w:ascii="Times New Roman" w:hAnsi="Times New Roman" w:cs="Times New Roman"/>
          <w:sz w:val="20"/>
          <w:szCs w:val="20"/>
        </w:rPr>
        <w:lastRenderedPageBreak/>
        <w:t xml:space="preserve">we will keep that paper for further evaluation. But if a paper has not been cited much implies low in-degree and low hub score, not referencing many important papers (papers with higher number of citations) will have low out-degree, low authority score and low closeness centrality </w:t>
      </w:r>
      <w:proofErr w:type="gramStart"/>
      <w:r w:rsidRPr="00F91172">
        <w:rPr>
          <w:rFonts w:ascii="Times New Roman" w:hAnsi="Times New Roman" w:cs="Times New Roman"/>
          <w:sz w:val="20"/>
          <w:szCs w:val="20"/>
        </w:rPr>
        <w:t>and also</w:t>
      </w:r>
      <w:proofErr w:type="gramEnd"/>
      <w:r w:rsidRPr="00F91172">
        <w:rPr>
          <w:rFonts w:ascii="Times New Roman" w:hAnsi="Times New Roman" w:cs="Times New Roman"/>
          <w:sz w:val="20"/>
          <w:szCs w:val="20"/>
        </w:rPr>
        <w:t xml:space="preserve"> does not play an important role in connecting different communities – low betweenness centrality; such papers are filtered out. Either their content is not good enough or if not then the venue of their publication is not the best one for the work.</w:t>
      </w:r>
    </w:p>
    <w:p w14:paraId="195A6836" w14:textId="77777777" w:rsidR="009247CF" w:rsidRPr="00DD40D2" w:rsidRDefault="009247CF" w:rsidP="009247CF">
      <w:pPr>
        <w:jc w:val="both"/>
        <w:rPr>
          <w:rFonts w:ascii="Times New Roman" w:hAnsi="Times New Roman" w:cs="Times New Roman"/>
          <w:color w:val="FF0000"/>
          <w:sz w:val="20"/>
          <w:szCs w:val="20"/>
        </w:rPr>
      </w:pPr>
    </w:p>
    <w:p w14:paraId="3C5C9604" w14:textId="77777777" w:rsidR="009247CF" w:rsidRDefault="009247CF" w:rsidP="009247CF">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4.3.3 </w:t>
      </w:r>
      <w:r>
        <w:rPr>
          <w:rFonts w:ascii="Times New Roman" w:hAnsi="Times New Roman" w:cs="Times New Roman"/>
          <w:i/>
          <w:sz w:val="20"/>
          <w:szCs w:val="20"/>
        </w:rPr>
        <w:t xml:space="preserve">Title similarity score calculation and cc </w:t>
      </w:r>
      <w:proofErr w:type="spellStart"/>
      <w:r>
        <w:rPr>
          <w:rFonts w:ascii="Times New Roman" w:hAnsi="Times New Roman" w:cs="Times New Roman"/>
          <w:i/>
          <w:sz w:val="20"/>
          <w:szCs w:val="20"/>
        </w:rPr>
        <w:t>bc</w:t>
      </w:r>
      <w:proofErr w:type="spellEnd"/>
      <w:r>
        <w:rPr>
          <w:rFonts w:ascii="Times New Roman" w:hAnsi="Times New Roman" w:cs="Times New Roman"/>
          <w:i/>
          <w:sz w:val="20"/>
          <w:szCs w:val="20"/>
        </w:rPr>
        <w:t xml:space="preserve"> algorithms</w:t>
      </w:r>
    </w:p>
    <w:p w14:paraId="46F3EC59" w14:textId="77777777" w:rsidR="009247CF" w:rsidRDefault="009247CF" w:rsidP="009247CF">
      <w:pPr>
        <w:jc w:val="both"/>
        <w:rPr>
          <w:rFonts w:ascii="Times New Roman" w:hAnsi="Times New Roman" w:cs="Times New Roman"/>
          <w:sz w:val="20"/>
          <w:szCs w:val="20"/>
        </w:rPr>
      </w:pPr>
      <w:r>
        <w:rPr>
          <w:rFonts w:ascii="Times New Roman" w:hAnsi="Times New Roman" w:cs="Times New Roman"/>
          <w:sz w:val="20"/>
          <w:szCs w:val="20"/>
        </w:rPr>
        <w:t xml:space="preserve">For title similarity, python </w:t>
      </w:r>
      <w:proofErr w:type="spellStart"/>
      <w:r>
        <w:rPr>
          <w:rFonts w:ascii="Times New Roman" w:hAnsi="Times New Roman" w:cs="Times New Roman"/>
          <w:sz w:val="20"/>
          <w:szCs w:val="20"/>
        </w:rPr>
        <w:t>nltk</w:t>
      </w:r>
      <w:proofErr w:type="spellEnd"/>
      <w:r>
        <w:rPr>
          <w:rFonts w:ascii="Times New Roman" w:hAnsi="Times New Roman" w:cs="Times New Roman"/>
          <w:sz w:val="20"/>
          <w:szCs w:val="20"/>
        </w:rPr>
        <w:t xml:space="preserve"> wordnet is being utilised. It is open source package in python language which is trained on </w:t>
      </w:r>
      <w:r w:rsidRPr="00D373FA">
        <w:rPr>
          <w:rFonts w:ascii="Times New Roman" w:hAnsi="Times New Roman" w:cs="Times New Roman"/>
          <w:sz w:val="20"/>
          <w:szCs w:val="20"/>
        </w:rPr>
        <w:t>WordNet</w:t>
      </w:r>
      <w:r>
        <w:rPr>
          <w:rFonts w:ascii="Times New Roman" w:hAnsi="Times New Roman" w:cs="Times New Roman"/>
          <w:sz w:val="20"/>
          <w:szCs w:val="20"/>
        </w:rPr>
        <w:t>,</w:t>
      </w:r>
      <w:r w:rsidRPr="00D373FA">
        <w:rPr>
          <w:rFonts w:ascii="Times New Roman" w:hAnsi="Times New Roman" w:cs="Times New Roman"/>
          <w:sz w:val="20"/>
          <w:szCs w:val="20"/>
        </w:rPr>
        <w:t xml:space="preserve"> a lexical database for the English language</w:t>
      </w:r>
      <w:r>
        <w:rPr>
          <w:rFonts w:ascii="Times New Roman" w:hAnsi="Times New Roman" w:cs="Times New Roman"/>
          <w:sz w:val="20"/>
          <w:szCs w:val="20"/>
        </w:rPr>
        <w:t xml:space="preserve">. It groups </w:t>
      </w:r>
      <w:r w:rsidRPr="00D373FA">
        <w:rPr>
          <w:rFonts w:ascii="Times New Roman" w:hAnsi="Times New Roman" w:cs="Times New Roman"/>
          <w:sz w:val="20"/>
          <w:szCs w:val="20"/>
        </w:rPr>
        <w:t xml:space="preserve">English </w:t>
      </w:r>
      <w:r w:rsidRPr="00F91172">
        <w:rPr>
          <w:rFonts w:ascii="Times New Roman" w:hAnsi="Times New Roman" w:cs="Times New Roman"/>
          <w:sz w:val="20"/>
          <w:szCs w:val="20"/>
        </w:rPr>
        <w:t>words</w:t>
      </w:r>
      <w:r w:rsidRPr="00D373FA">
        <w:rPr>
          <w:rFonts w:ascii="Times New Roman" w:hAnsi="Times New Roman" w:cs="Times New Roman"/>
          <w:sz w:val="20"/>
          <w:szCs w:val="20"/>
        </w:rPr>
        <w:t xml:space="preserve"> into sets of </w:t>
      </w:r>
      <w:r w:rsidRPr="00F91172">
        <w:rPr>
          <w:rFonts w:ascii="Times New Roman" w:hAnsi="Times New Roman" w:cs="Times New Roman"/>
          <w:sz w:val="20"/>
          <w:szCs w:val="20"/>
        </w:rPr>
        <w:t>synonyms</w:t>
      </w:r>
      <w:r w:rsidRPr="00D373FA">
        <w:rPr>
          <w:rFonts w:ascii="Times New Roman" w:hAnsi="Times New Roman" w:cs="Times New Roman"/>
          <w:sz w:val="20"/>
          <w:szCs w:val="20"/>
        </w:rPr>
        <w:t xml:space="preserve"> called </w:t>
      </w:r>
      <w:proofErr w:type="spellStart"/>
      <w:r w:rsidRPr="00F91172">
        <w:rPr>
          <w:rFonts w:ascii="Times New Roman" w:hAnsi="Times New Roman" w:cs="Times New Roman"/>
          <w:i/>
          <w:iCs/>
          <w:sz w:val="20"/>
          <w:szCs w:val="20"/>
        </w:rPr>
        <w:t>synsets</w:t>
      </w:r>
      <w:proofErr w:type="spellEnd"/>
      <w:r w:rsidRPr="00D373FA">
        <w:rPr>
          <w:rFonts w:ascii="Times New Roman" w:hAnsi="Times New Roman" w:cs="Times New Roman"/>
          <w:sz w:val="20"/>
          <w:szCs w:val="20"/>
        </w:rPr>
        <w:t xml:space="preserve">, provides short definitions and usage examples, and records </w:t>
      </w:r>
      <w:proofErr w:type="gramStart"/>
      <w:r w:rsidRPr="00D373FA">
        <w:rPr>
          <w:rFonts w:ascii="Times New Roman" w:hAnsi="Times New Roman" w:cs="Times New Roman"/>
          <w:sz w:val="20"/>
          <w:szCs w:val="20"/>
        </w:rPr>
        <w:t>a number of</w:t>
      </w:r>
      <w:proofErr w:type="gramEnd"/>
      <w:r w:rsidRPr="00D373FA">
        <w:rPr>
          <w:rFonts w:ascii="Times New Roman" w:hAnsi="Times New Roman" w:cs="Times New Roman"/>
          <w:sz w:val="20"/>
          <w:szCs w:val="20"/>
        </w:rPr>
        <w:t xml:space="preserve"> relations among these synonym sets or their members. WordNet can thus </w:t>
      </w:r>
      <w:proofErr w:type="gramStart"/>
      <w:r w:rsidRPr="00D373FA">
        <w:rPr>
          <w:rFonts w:ascii="Times New Roman" w:hAnsi="Times New Roman" w:cs="Times New Roman"/>
          <w:sz w:val="20"/>
          <w:szCs w:val="20"/>
        </w:rPr>
        <w:t>be seen as</w:t>
      </w:r>
      <w:proofErr w:type="gramEnd"/>
      <w:r w:rsidRPr="00D373FA">
        <w:rPr>
          <w:rFonts w:ascii="Times New Roman" w:hAnsi="Times New Roman" w:cs="Times New Roman"/>
          <w:sz w:val="20"/>
          <w:szCs w:val="20"/>
        </w:rPr>
        <w:t xml:space="preserve"> a combination of </w:t>
      </w:r>
      <w:r w:rsidRPr="00F91172">
        <w:rPr>
          <w:rFonts w:ascii="Times New Roman" w:hAnsi="Times New Roman" w:cs="Times New Roman"/>
          <w:sz w:val="20"/>
          <w:szCs w:val="20"/>
        </w:rPr>
        <w:t>dictionary</w:t>
      </w:r>
      <w:r w:rsidRPr="00D373FA">
        <w:rPr>
          <w:rFonts w:ascii="Times New Roman" w:hAnsi="Times New Roman" w:cs="Times New Roman"/>
          <w:sz w:val="20"/>
          <w:szCs w:val="20"/>
        </w:rPr>
        <w:t xml:space="preserve"> and </w:t>
      </w:r>
      <w:r w:rsidRPr="00F91172">
        <w:rPr>
          <w:rFonts w:ascii="Times New Roman" w:hAnsi="Times New Roman" w:cs="Times New Roman"/>
          <w:sz w:val="20"/>
          <w:szCs w:val="20"/>
        </w:rPr>
        <w:t>thesaurus</w:t>
      </w:r>
      <w:r>
        <w:rPr>
          <w:rFonts w:ascii="Times New Roman" w:hAnsi="Times New Roman" w:cs="Times New Roman"/>
          <w:sz w:val="20"/>
          <w:szCs w:val="20"/>
        </w:rPr>
        <w:t>.</w:t>
      </w:r>
      <w:r w:rsidRPr="00D373FA">
        <w:t xml:space="preserve"> </w:t>
      </w:r>
      <w:proofErr w:type="spellStart"/>
      <w:r w:rsidRPr="00D373FA">
        <w:rPr>
          <w:rFonts w:ascii="Times New Roman" w:hAnsi="Times New Roman" w:cs="Times New Roman"/>
          <w:sz w:val="20"/>
          <w:szCs w:val="20"/>
        </w:rPr>
        <w:t>Synsets</w:t>
      </w:r>
      <w:proofErr w:type="spellEnd"/>
      <w:r w:rsidRPr="00D373FA">
        <w:rPr>
          <w:rFonts w:ascii="Times New Roman" w:hAnsi="Times New Roman" w:cs="Times New Roman"/>
          <w:sz w:val="20"/>
          <w:szCs w:val="20"/>
        </w:rPr>
        <w:t xml:space="preserve"> are interlinked by means of conceptual-semantic and lexical relations. The resulting network of meaningfully related words and concepts</w:t>
      </w:r>
      <w:r>
        <w:rPr>
          <w:rFonts w:ascii="Times New Roman" w:hAnsi="Times New Roman" w:cs="Times New Roman"/>
          <w:sz w:val="20"/>
          <w:szCs w:val="20"/>
        </w:rPr>
        <w:t>. This inter linking is used to compute the similarity between different words.</w:t>
      </w:r>
    </w:p>
    <w:p w14:paraId="16BEE475" w14:textId="77777777" w:rsidR="009247CF" w:rsidRPr="00F91172" w:rsidRDefault="009247CF" w:rsidP="009247CF">
      <w:pPr>
        <w:jc w:val="both"/>
        <w:rPr>
          <w:rFonts w:ascii="Times New Roman" w:hAnsi="Times New Roman" w:cs="Times New Roman"/>
          <w:color w:val="FF0000"/>
          <w:sz w:val="20"/>
          <w:szCs w:val="20"/>
        </w:rPr>
      </w:pPr>
      <w:r w:rsidRPr="00F91172">
        <w:rPr>
          <w:rFonts w:ascii="Times New Roman" w:hAnsi="Times New Roman" w:cs="Times New Roman"/>
          <w:color w:val="FF0000"/>
          <w:sz w:val="20"/>
          <w:szCs w:val="20"/>
        </w:rPr>
        <w:t>[https://wordnet.princeton.edu/wordnet/citing-wordnet</w:t>
      </w:r>
      <w:r>
        <w:rPr>
          <w:rFonts w:ascii="Times New Roman" w:hAnsi="Times New Roman" w:cs="Times New Roman"/>
          <w:color w:val="FF0000"/>
          <w:sz w:val="20"/>
          <w:szCs w:val="20"/>
        </w:rPr>
        <w:t xml:space="preserve"> – for how to cite wordnet</w:t>
      </w:r>
      <w:r w:rsidRPr="00F91172">
        <w:rPr>
          <w:rFonts w:ascii="Times New Roman" w:hAnsi="Times New Roman" w:cs="Times New Roman"/>
          <w:color w:val="FF0000"/>
          <w:sz w:val="20"/>
          <w:szCs w:val="20"/>
        </w:rPr>
        <w:t>]</w:t>
      </w:r>
    </w:p>
    <w:p w14:paraId="344F12FA" w14:textId="77777777" w:rsidR="009247CF" w:rsidRDefault="009247CF" w:rsidP="009247CF">
      <w:pPr>
        <w:jc w:val="both"/>
        <w:rPr>
          <w:rFonts w:ascii="Times New Roman" w:hAnsi="Times New Roman" w:cs="Times New Roman"/>
          <w:i/>
          <w:color w:val="538135" w:themeColor="accent6" w:themeShade="BF"/>
          <w:sz w:val="20"/>
          <w:szCs w:val="20"/>
        </w:rPr>
      </w:pPr>
      <w:r>
        <w:rPr>
          <w:rFonts w:ascii="Times New Roman" w:hAnsi="Times New Roman" w:cs="Times New Roman"/>
          <w:sz w:val="20"/>
          <w:szCs w:val="20"/>
        </w:rPr>
        <w:t xml:space="preserve"> We need to check similarity based on the context. </w:t>
      </w:r>
      <w:r w:rsidRPr="00B57E60">
        <w:rPr>
          <w:rFonts w:ascii="Times New Roman" w:hAnsi="Times New Roman" w:cs="Times New Roman"/>
          <w:sz w:val="20"/>
        </w:rPr>
        <w:t xml:space="preserve">This algorithm is proposed by </w:t>
      </w:r>
      <w:proofErr w:type="spellStart"/>
      <w:r w:rsidRPr="00B57E60">
        <w:rPr>
          <w:rFonts w:ascii="Times New Roman" w:hAnsi="Times New Roman" w:cs="Times New Roman"/>
          <w:sz w:val="20"/>
        </w:rPr>
        <w:t>Mihalcea</w:t>
      </w:r>
      <w:proofErr w:type="spellEnd"/>
      <w:r w:rsidRPr="00B57E60">
        <w:rPr>
          <w:rFonts w:ascii="Times New Roman" w:hAnsi="Times New Roman" w:cs="Times New Roman"/>
          <w:sz w:val="20"/>
        </w:rPr>
        <w:t xml:space="preserve"> et al. in the paper </w:t>
      </w:r>
      <w:r w:rsidRPr="00B57E60">
        <w:rPr>
          <w:rStyle w:val="Emphasis"/>
          <w:rFonts w:ascii="Times New Roman" w:hAnsi="Times New Roman" w:cs="Times New Roman"/>
          <w:sz w:val="20"/>
        </w:rPr>
        <w:t xml:space="preserve">“Corpus-based and Knowledge-based Measures of Text Semantic Similarity” </w:t>
      </w:r>
      <w:r w:rsidRPr="00F91172">
        <w:rPr>
          <w:rFonts w:ascii="Times New Roman" w:hAnsi="Times New Roman" w:cs="Times New Roman"/>
          <w:color w:val="FF0000"/>
          <w:sz w:val="20"/>
          <w:szCs w:val="20"/>
        </w:rPr>
        <w:t>[https://www.aaai.org/Papers/AAAI/2006/AAAI06-123.pdf]</w:t>
      </w:r>
      <w:r>
        <w:rPr>
          <w:rFonts w:ascii="Times New Roman" w:hAnsi="Times New Roman" w:cs="Times New Roman"/>
          <w:i/>
          <w:color w:val="538135" w:themeColor="accent6" w:themeShade="BF"/>
          <w:sz w:val="20"/>
          <w:szCs w:val="20"/>
        </w:rPr>
        <w:t>.</w:t>
      </w:r>
    </w:p>
    <w:p w14:paraId="5897DCAE" w14:textId="77777777" w:rsidR="009247CF" w:rsidRPr="00F91172" w:rsidRDefault="009247CF" w:rsidP="009247CF">
      <w:pPr>
        <w:jc w:val="both"/>
        <w:rPr>
          <w:rFonts w:ascii="Times New Roman" w:hAnsi="Times New Roman" w:cs="Times New Roman"/>
          <w:sz w:val="20"/>
          <w:szCs w:val="20"/>
        </w:rPr>
      </w:pPr>
      <w:proofErr w:type="gramStart"/>
      <w:r>
        <w:rPr>
          <w:rFonts w:ascii="Times New Roman" w:hAnsi="Times New Roman" w:cs="Times New Roman"/>
          <w:sz w:val="20"/>
          <w:szCs w:val="20"/>
        </w:rPr>
        <w:t>In an attempt to</w:t>
      </w:r>
      <w:proofErr w:type="gramEnd"/>
      <w:r>
        <w:rPr>
          <w:rFonts w:ascii="Times New Roman" w:hAnsi="Times New Roman" w:cs="Times New Roman"/>
          <w:sz w:val="20"/>
          <w:szCs w:val="20"/>
        </w:rPr>
        <w:t xml:space="preserve"> implement this algorithm, we used the following procedure:</w:t>
      </w:r>
    </w:p>
    <w:p w14:paraId="54F9F393" w14:textId="77777777" w:rsidR="009247CF" w:rsidRDefault="009247CF" w:rsidP="009247CF">
      <w:pPr>
        <w:pStyle w:val="ListParagraph"/>
        <w:numPr>
          <w:ilvl w:val="0"/>
          <w:numId w:val="3"/>
        </w:numPr>
        <w:jc w:val="both"/>
        <w:rPr>
          <w:rFonts w:ascii="Times New Roman" w:hAnsi="Times New Roman" w:cs="Times New Roman"/>
          <w:sz w:val="20"/>
          <w:szCs w:val="20"/>
        </w:rPr>
      </w:pPr>
      <w:r w:rsidRPr="00F91172">
        <w:rPr>
          <w:rFonts w:ascii="Times New Roman" w:hAnsi="Times New Roman" w:cs="Times New Roman"/>
          <w:sz w:val="20"/>
          <w:szCs w:val="20"/>
        </w:rPr>
        <w:t>We POS (part-of-speech) tag the sentence to tell the wordnet what POS we are looking for.</w:t>
      </w:r>
    </w:p>
    <w:p w14:paraId="14022B9E" w14:textId="77777777" w:rsidR="009247CF" w:rsidRDefault="009247CF" w:rsidP="009247C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Since wordnet only contains information on nouns, verbs, adjectives, and adverbs. We ignore everything else.</w:t>
      </w:r>
    </w:p>
    <w:p w14:paraId="324FFE60" w14:textId="77777777" w:rsidR="009247CF" w:rsidRDefault="009247CF" w:rsidP="009247C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Form synonym sets (Synset) for each of word in both the sentences.</w:t>
      </w:r>
    </w:p>
    <w:p w14:paraId="41DE88A2" w14:textId="77777777" w:rsidR="009247CF" w:rsidRDefault="009247CF" w:rsidP="009247C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For each word in the first sentence, </w:t>
      </w:r>
    </w:p>
    <w:p w14:paraId="112C8DF0" w14:textId="77777777" w:rsidR="009247CF" w:rsidRDefault="009247CF" w:rsidP="009247C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Get similarity value of the most similar word in the other sentence. </w:t>
      </w:r>
    </w:p>
    <w:p w14:paraId="754DF6EB" w14:textId="77777777" w:rsidR="009247CF" w:rsidRDefault="009247CF" w:rsidP="009247C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Sum this value for all the words in the sentence.</w:t>
      </w:r>
    </w:p>
    <w:p w14:paraId="4B068131" w14:textId="77777777" w:rsidR="009247CF" w:rsidRPr="00F91172" w:rsidRDefault="009247CF" w:rsidP="009247C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Average the sum value by dividing with the number of words. Thus, giving the sentence similarity score for sentence 1 with sentence 2.</w:t>
      </w:r>
    </w:p>
    <w:p w14:paraId="53971D53" w14:textId="77777777" w:rsidR="009247CF" w:rsidRPr="00F91172" w:rsidRDefault="009247CF" w:rsidP="009247CF">
      <w:pPr>
        <w:ind w:left="360"/>
        <w:jc w:val="both"/>
        <w:rPr>
          <w:rFonts w:ascii="Times New Roman" w:hAnsi="Times New Roman" w:cs="Times New Roman"/>
          <w:b/>
          <w:i/>
          <w:sz w:val="20"/>
          <w:szCs w:val="20"/>
        </w:rPr>
      </w:pPr>
      <w:r w:rsidRPr="00783BEF">
        <w:rPr>
          <w:rFonts w:ascii="Times New Roman" w:hAnsi="Times New Roman" w:cs="Times New Roman"/>
          <w:b/>
          <w:i/>
          <w:sz w:val="20"/>
          <w:szCs w:val="20"/>
        </w:rPr>
        <w:t>Pseudocode</w:t>
      </w:r>
      <w:r w:rsidRPr="00F91172">
        <w:rPr>
          <w:rFonts w:ascii="Times New Roman" w:hAnsi="Times New Roman" w:cs="Times New Roman"/>
          <w:b/>
          <w:i/>
          <w:sz w:val="20"/>
          <w:szCs w:val="20"/>
        </w:rPr>
        <w:t>:</w:t>
      </w:r>
    </w:p>
    <w:p w14:paraId="674CE1E6" w14:textId="77777777" w:rsidR="009247CF" w:rsidRDefault="009247CF" w:rsidP="009247CF">
      <w:pPr>
        <w:ind w:left="360"/>
        <w:jc w:val="both"/>
        <w:rPr>
          <w:rFonts w:ascii="Times New Roman" w:eastAsia="Times New Roman" w:hAnsi="Times New Roman" w:cs="Times New Roman"/>
          <w:sz w:val="24"/>
          <w:szCs w:val="24"/>
          <w:lang w:val="en-US" w:eastAsia="en-US"/>
        </w:rPr>
      </w:pPr>
      <w:r w:rsidRPr="00F91172">
        <w:rPr>
          <w:rFonts w:ascii="Times New Roman" w:eastAsia="Times New Roman" w:hAnsi="Times New Roman" w:cs="Times New Roman"/>
          <w:i/>
          <w:sz w:val="24"/>
          <w:szCs w:val="24"/>
          <w:lang w:val="en-US" w:eastAsia="en-US"/>
        </w:rPr>
        <w:t xml:space="preserve">Function: </w:t>
      </w:r>
      <w:proofErr w:type="spellStart"/>
      <w:r>
        <w:rPr>
          <w:rFonts w:ascii="Times New Roman" w:eastAsia="Times New Roman" w:hAnsi="Times New Roman" w:cs="Times New Roman"/>
          <w:sz w:val="24"/>
          <w:szCs w:val="24"/>
          <w:lang w:val="en-US" w:eastAsia="en-US"/>
        </w:rPr>
        <w:t>Sentence_similarity</w:t>
      </w:r>
      <w:proofErr w:type="spellEnd"/>
      <w:r>
        <w:rPr>
          <w:rFonts w:ascii="Times New Roman" w:eastAsia="Times New Roman" w:hAnsi="Times New Roman" w:cs="Times New Roman"/>
          <w:sz w:val="24"/>
          <w:szCs w:val="24"/>
          <w:lang w:val="en-US" w:eastAsia="en-US"/>
        </w:rPr>
        <w:t xml:space="preserve"> (sentence1, snetence2)</w:t>
      </w:r>
    </w:p>
    <w:p w14:paraId="0B833237"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POS_tag</w:t>
      </w:r>
      <w:proofErr w:type="spellEnd"/>
      <w:r>
        <w:rPr>
          <w:rFonts w:ascii="Times New Roman" w:hAnsi="Times New Roman" w:cs="Times New Roman"/>
          <w:sz w:val="20"/>
          <w:szCs w:val="20"/>
        </w:rPr>
        <w:t xml:space="preserve">(sentence1), </w:t>
      </w:r>
      <w:proofErr w:type="spellStart"/>
      <w:r>
        <w:rPr>
          <w:rFonts w:ascii="Times New Roman" w:hAnsi="Times New Roman" w:cs="Times New Roman"/>
          <w:sz w:val="20"/>
          <w:szCs w:val="20"/>
        </w:rPr>
        <w:t>POS_tag</w:t>
      </w:r>
      <w:proofErr w:type="spellEnd"/>
      <w:r>
        <w:rPr>
          <w:rFonts w:ascii="Times New Roman" w:hAnsi="Times New Roman" w:cs="Times New Roman"/>
          <w:sz w:val="20"/>
          <w:szCs w:val="20"/>
        </w:rPr>
        <w:t>(sentence2)</w:t>
      </w:r>
    </w:p>
    <w:p w14:paraId="432A0C8C"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t xml:space="preserve">Synset1 = </w:t>
      </w:r>
      <w:proofErr w:type="spellStart"/>
      <w:r>
        <w:rPr>
          <w:rFonts w:ascii="Times New Roman" w:hAnsi="Times New Roman" w:cs="Times New Roman"/>
          <w:sz w:val="20"/>
          <w:szCs w:val="20"/>
        </w:rPr>
        <w:t>get_synset</w:t>
      </w:r>
      <w:proofErr w:type="spellEnd"/>
      <w:r>
        <w:rPr>
          <w:rFonts w:ascii="Times New Roman" w:hAnsi="Times New Roman" w:cs="Times New Roman"/>
          <w:sz w:val="20"/>
          <w:szCs w:val="20"/>
        </w:rPr>
        <w:t xml:space="preserve">(sentence1), synset2 = </w:t>
      </w:r>
      <w:proofErr w:type="spellStart"/>
      <w:r>
        <w:rPr>
          <w:rFonts w:ascii="Times New Roman" w:hAnsi="Times New Roman" w:cs="Times New Roman"/>
          <w:sz w:val="20"/>
          <w:szCs w:val="20"/>
        </w:rPr>
        <w:t>get_synset</w:t>
      </w:r>
      <w:proofErr w:type="spellEnd"/>
      <w:r>
        <w:rPr>
          <w:rFonts w:ascii="Times New Roman" w:hAnsi="Times New Roman" w:cs="Times New Roman"/>
          <w:sz w:val="20"/>
          <w:szCs w:val="20"/>
        </w:rPr>
        <w:t>(sentence2)</w:t>
      </w:r>
    </w:p>
    <w:p w14:paraId="3F3022E9"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t xml:space="preserve">For each word w1 in synset1 </w:t>
      </w:r>
    </w:p>
    <w:p w14:paraId="34B82C7F"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Best_score</w:t>
      </w:r>
      <w:proofErr w:type="spellEnd"/>
      <w:r>
        <w:rPr>
          <w:rFonts w:ascii="Times New Roman" w:hAnsi="Times New Roman" w:cs="Times New Roman"/>
          <w:sz w:val="20"/>
          <w:szCs w:val="20"/>
        </w:rPr>
        <w:t xml:space="preserve"> = max (similarity score of w1 with each of w2 in synset2)</w:t>
      </w:r>
    </w:p>
    <w:p w14:paraId="188FD48A"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Final_score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Best_score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number_of_words</w:t>
      </w:r>
      <w:proofErr w:type="spellEnd"/>
      <w:r>
        <w:rPr>
          <w:rFonts w:ascii="Times New Roman" w:hAnsi="Times New Roman" w:cs="Times New Roman"/>
          <w:sz w:val="20"/>
          <w:szCs w:val="20"/>
        </w:rPr>
        <w:t>(synset1)</w:t>
      </w:r>
    </w:p>
    <w:p w14:paraId="60D961C9"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ab/>
        <w:t xml:space="preserve">Return </w:t>
      </w:r>
      <w:proofErr w:type="spellStart"/>
      <w:r>
        <w:rPr>
          <w:rFonts w:ascii="Times New Roman" w:hAnsi="Times New Roman" w:cs="Times New Roman"/>
          <w:sz w:val="20"/>
          <w:szCs w:val="20"/>
        </w:rPr>
        <w:t>Final_score</w:t>
      </w:r>
      <w:proofErr w:type="spellEnd"/>
      <w:r>
        <w:rPr>
          <w:rFonts w:ascii="Times New Roman" w:hAnsi="Times New Roman" w:cs="Times New Roman"/>
          <w:sz w:val="20"/>
          <w:szCs w:val="20"/>
        </w:rPr>
        <w:t>.</w:t>
      </w:r>
    </w:p>
    <w:p w14:paraId="0E8949F1" w14:textId="77777777" w:rsidR="009247CF" w:rsidRDefault="009247CF" w:rsidP="009247CF">
      <w:pPr>
        <w:ind w:left="360"/>
        <w:jc w:val="both"/>
        <w:rPr>
          <w:rFonts w:ascii="Times New Roman" w:hAnsi="Times New Roman" w:cs="Times New Roman"/>
          <w:sz w:val="20"/>
          <w:szCs w:val="20"/>
        </w:rPr>
      </w:pPr>
      <w:r>
        <w:rPr>
          <w:rFonts w:ascii="Times New Roman" w:hAnsi="Times New Roman" w:cs="Times New Roman"/>
          <w:sz w:val="20"/>
          <w:szCs w:val="20"/>
        </w:rPr>
        <w:t>There are known problems with this implementation:</w:t>
      </w:r>
    </w:p>
    <w:p w14:paraId="43E667EF" w14:textId="77777777" w:rsidR="009247CF" w:rsidRDefault="009247CF" w:rsidP="009247CF">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lastRenderedPageBreak/>
        <w:t>The implementation is not exactly as in the paper since the max similarity is not weighted with an inverse-document-frequency.</w:t>
      </w:r>
    </w:p>
    <w:p w14:paraId="792E1D4E" w14:textId="77777777" w:rsidR="009247CF" w:rsidRDefault="009247CF" w:rsidP="009247CF">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Wordnet has some issues with computing similarities between adjectives and adverbs</w:t>
      </w:r>
    </w:p>
    <w:p w14:paraId="79271F3C" w14:textId="77777777" w:rsidR="009247CF" w:rsidRDefault="009247CF" w:rsidP="009247CF">
      <w:pPr>
        <w:ind w:left="720"/>
        <w:jc w:val="both"/>
        <w:rPr>
          <w:rFonts w:ascii="Times New Roman" w:hAnsi="Times New Roman" w:cs="Times New Roman"/>
          <w:sz w:val="20"/>
          <w:szCs w:val="20"/>
        </w:rPr>
      </w:pPr>
    </w:p>
    <w:p w14:paraId="6CE64232" w14:textId="77777777" w:rsidR="009247CF" w:rsidRPr="00B57E60" w:rsidRDefault="009247CF" w:rsidP="009247CF">
      <w:pPr>
        <w:ind w:left="720"/>
        <w:jc w:val="both"/>
        <w:rPr>
          <w:rFonts w:ascii="Times New Roman" w:hAnsi="Times New Roman" w:cs="Times New Roman"/>
          <w:sz w:val="20"/>
          <w:szCs w:val="20"/>
        </w:rPr>
      </w:pPr>
      <w:r>
        <w:rPr>
          <w:rFonts w:ascii="Times New Roman" w:hAnsi="Times New Roman" w:cs="Times New Roman"/>
          <w:sz w:val="20"/>
          <w:szCs w:val="20"/>
        </w:rPr>
        <w:t>Title similarity for all the extracted papers (set-I and set-II) is calculated. Top from set-I are chosen by selecting the papers whose title similarity score is higher than the average title similarity of all the papers in set-I. From set-II only the top 10 (depending on the number of required journals this value can be varied) papers are selected even when they don’t have references they are showing very high similarity with our seed paper and hence their journals can be useful. (And if only the title had matched it will get discarded in the forthcoming steps)</w:t>
      </w:r>
    </w:p>
    <w:p w14:paraId="58866CAD" w14:textId="77777777" w:rsidR="009247CF" w:rsidRPr="00F91172" w:rsidRDefault="009247CF" w:rsidP="009247CF">
      <w:pPr>
        <w:jc w:val="both"/>
        <w:rPr>
          <w:rFonts w:ascii="Times New Roman" w:hAnsi="Times New Roman" w:cs="Times New Roman"/>
          <w:i/>
          <w:sz w:val="20"/>
          <w:szCs w:val="20"/>
        </w:rPr>
      </w:pPr>
      <w:r>
        <w:rPr>
          <w:rFonts w:ascii="Times New Roman" w:hAnsi="Times New Roman" w:cs="Times New Roman"/>
          <w:i/>
          <w:sz w:val="20"/>
          <w:szCs w:val="20"/>
        </w:rPr>
        <w:t>B</w:t>
      </w:r>
      <w:r w:rsidRPr="00F91172">
        <w:rPr>
          <w:rFonts w:ascii="Times New Roman" w:hAnsi="Times New Roman" w:cs="Times New Roman"/>
          <w:i/>
          <w:sz w:val="20"/>
          <w:szCs w:val="20"/>
        </w:rPr>
        <w:t xml:space="preserve">ibliographic coupling (BC) and co-citation (CC) score </w:t>
      </w:r>
    </w:p>
    <w:p w14:paraId="38041412" w14:textId="77777777" w:rsidR="009247CF" w:rsidRPr="00F91172"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t xml:space="preserve">Bibliographic coupling is </w:t>
      </w:r>
      <w:r>
        <w:rPr>
          <w:rFonts w:ascii="Times New Roman" w:hAnsi="Times New Roman" w:cs="Times New Roman"/>
          <w:sz w:val="20"/>
          <w:szCs w:val="20"/>
        </w:rPr>
        <w:t>a</w:t>
      </w:r>
      <w:r w:rsidRPr="00F91172">
        <w:rPr>
          <w:rFonts w:ascii="Times New Roman" w:hAnsi="Times New Roman" w:cs="Times New Roman"/>
          <w:sz w:val="20"/>
          <w:szCs w:val="20"/>
        </w:rPr>
        <w:t xml:space="preserve"> measure </w:t>
      </w:r>
      <w:r>
        <w:rPr>
          <w:rFonts w:ascii="Times New Roman" w:hAnsi="Times New Roman" w:cs="Times New Roman"/>
          <w:sz w:val="20"/>
          <w:szCs w:val="20"/>
        </w:rPr>
        <w:t>that is the number of pairs of papers that refer the same paper,</w:t>
      </w:r>
      <w:r w:rsidRPr="00F91172">
        <w:rPr>
          <w:rFonts w:ascii="Times New Roman" w:hAnsi="Times New Roman" w:cs="Times New Roman"/>
          <w:sz w:val="20"/>
          <w:szCs w:val="20"/>
        </w:rPr>
        <w:t xml:space="preserve"> whereas co-citation is the </w:t>
      </w:r>
      <w:r>
        <w:rPr>
          <w:rFonts w:ascii="Times New Roman" w:hAnsi="Times New Roman" w:cs="Times New Roman"/>
          <w:sz w:val="20"/>
          <w:szCs w:val="20"/>
        </w:rPr>
        <w:t>number of pairs of papers that are</w:t>
      </w:r>
      <w:r w:rsidRPr="00F91172">
        <w:rPr>
          <w:rFonts w:ascii="Times New Roman" w:hAnsi="Times New Roman" w:cs="Times New Roman"/>
          <w:sz w:val="20"/>
          <w:szCs w:val="20"/>
        </w:rPr>
        <w:t xml:space="preserve"> cited together by other papers [29].</w:t>
      </w:r>
    </w:p>
    <w:p w14:paraId="0F82CD9C" w14:textId="77777777" w:rsidR="009247CF" w:rsidRPr="00B57E60" w:rsidRDefault="009247CF" w:rsidP="009247CF">
      <w:pPr>
        <w:rPr>
          <w:rFonts w:ascii="Times New Roman" w:hAnsi="Times New Roman" w:cs="Times New Roman"/>
          <w:color w:val="538135" w:themeColor="accent6" w:themeShade="BF"/>
          <w:sz w:val="20"/>
          <w:szCs w:val="20"/>
        </w:rPr>
      </w:pPr>
      <w:r w:rsidRPr="00B57E60">
        <w:rPr>
          <w:rFonts w:ascii="Times New Roman" w:hAnsi="Times New Roman" w:cs="Times New Roman"/>
          <w:noProof/>
          <w:color w:val="538135" w:themeColor="accent6" w:themeShade="BF"/>
          <w:sz w:val="20"/>
          <w:szCs w:val="20"/>
          <w:lang w:val="en-US" w:eastAsia="en-US"/>
        </w:rPr>
        <w:drawing>
          <wp:inline distT="0" distB="0" distL="0" distR="0" wp14:anchorId="5DC805D0" wp14:editId="5D93E9F5">
            <wp:extent cx="2315817" cy="24520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318051" cy="2454407"/>
                    </a:xfrm>
                    <a:prstGeom prst="rect">
                      <a:avLst/>
                    </a:prstGeom>
                    <a:noFill/>
                    <a:ln w="9525">
                      <a:noFill/>
                      <a:miter lim="800000"/>
                      <a:headEnd/>
                      <a:tailEnd/>
                    </a:ln>
                  </pic:spPr>
                </pic:pic>
              </a:graphicData>
            </a:graphic>
          </wp:inline>
        </w:drawing>
      </w:r>
    </w:p>
    <w:p w14:paraId="28168FB2" w14:textId="77777777" w:rsidR="009247CF" w:rsidRPr="00F91172" w:rsidRDefault="009247CF" w:rsidP="009247CF">
      <w:pPr>
        <w:rPr>
          <w:rFonts w:ascii="Times New Roman" w:hAnsi="Times New Roman" w:cs="Times New Roman"/>
          <w:b/>
          <w:sz w:val="16"/>
          <w:szCs w:val="16"/>
        </w:rPr>
      </w:pPr>
      <w:r w:rsidRPr="00F91172">
        <w:rPr>
          <w:rFonts w:ascii="Times New Roman" w:hAnsi="Times New Roman" w:cs="Times New Roman"/>
          <w:b/>
          <w:sz w:val="16"/>
          <w:szCs w:val="16"/>
        </w:rPr>
        <w:t>Fig 4. Example of bibliographic coupling and co-citation analysis</w:t>
      </w:r>
    </w:p>
    <w:p w14:paraId="04937815"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rPr>
        <w:t xml:space="preserve">In figure 4, </w:t>
      </w:r>
      <w:r w:rsidRPr="00F91172">
        <w:rPr>
          <w:rFonts w:ascii="Times New Roman" w:hAnsi="Times New Roman" w:cs="Times New Roman"/>
          <w:sz w:val="20"/>
          <w:szCs w:val="20"/>
        </w:rPr>
        <w:t xml:space="preserve">papers C and D both </w:t>
      </w:r>
      <w:r>
        <w:rPr>
          <w:rFonts w:ascii="Times New Roman" w:hAnsi="Times New Roman" w:cs="Times New Roman"/>
          <w:sz w:val="20"/>
          <w:szCs w:val="20"/>
        </w:rPr>
        <w:t>reference</w:t>
      </w:r>
      <w:r w:rsidRPr="00F91172">
        <w:rPr>
          <w:rFonts w:ascii="Times New Roman" w:hAnsi="Times New Roman" w:cs="Times New Roman"/>
          <w:sz w:val="20"/>
          <w:szCs w:val="20"/>
        </w:rPr>
        <w:t xml:space="preserve"> papers P, Q, and R. </w:t>
      </w:r>
      <w:r>
        <w:rPr>
          <w:rFonts w:ascii="Times New Roman" w:hAnsi="Times New Roman" w:cs="Times New Roman"/>
          <w:sz w:val="20"/>
          <w:szCs w:val="20"/>
        </w:rPr>
        <w:t>Hence, t</w:t>
      </w:r>
      <w:r w:rsidRPr="00F91172">
        <w:rPr>
          <w:rFonts w:ascii="Times New Roman" w:hAnsi="Times New Roman" w:cs="Times New Roman"/>
          <w:sz w:val="20"/>
          <w:szCs w:val="20"/>
        </w:rPr>
        <w:t xml:space="preserve">heir bibliographic coupling </w:t>
      </w:r>
      <w:r>
        <w:rPr>
          <w:rFonts w:ascii="Times New Roman" w:hAnsi="Times New Roman" w:cs="Times New Roman"/>
          <w:sz w:val="20"/>
          <w:szCs w:val="20"/>
        </w:rPr>
        <w:t xml:space="preserve">score is 3, 3 and 3 each. It </w:t>
      </w:r>
      <w:r w:rsidRPr="00F91172">
        <w:rPr>
          <w:rFonts w:ascii="Times New Roman" w:hAnsi="Times New Roman" w:cs="Times New Roman"/>
          <w:sz w:val="20"/>
          <w:szCs w:val="20"/>
        </w:rPr>
        <w:t xml:space="preserve">can be calculated as follows: </w:t>
      </w:r>
    </w:p>
    <w:p w14:paraId="28727DFE" w14:textId="77777777" w:rsidR="009247CF" w:rsidRPr="00F91172" w:rsidRDefault="009247CF" w:rsidP="009247CF">
      <w:pPr>
        <w:jc w:val="center"/>
        <w:rPr>
          <w:rFonts w:ascii="Times New Roman" w:hAnsi="Times New Roman" w:cs="Times New Roman"/>
          <w:sz w:val="20"/>
          <w:szCs w:val="20"/>
        </w:rPr>
      </w:pPr>
      <w:r w:rsidRPr="00F91172">
        <w:rPr>
          <w:rFonts w:ascii="Times New Roman" w:hAnsi="Times New Roman" w:cs="Times New Roman"/>
          <w:noProof/>
          <w:sz w:val="20"/>
          <w:szCs w:val="20"/>
          <w:lang w:val="en-US" w:eastAsia="en-US"/>
        </w:rPr>
        <w:drawing>
          <wp:inline distT="0" distB="0" distL="0" distR="0" wp14:anchorId="0E833D57" wp14:editId="5BD4E435">
            <wp:extent cx="3362325" cy="523875"/>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362325" cy="523875"/>
                    </a:xfrm>
                    <a:prstGeom prst="rect">
                      <a:avLst/>
                    </a:prstGeom>
                    <a:noFill/>
                    <a:ln w="9525">
                      <a:noFill/>
                      <a:miter lim="800000"/>
                      <a:headEnd/>
                      <a:tailEnd/>
                    </a:ln>
                  </pic:spPr>
                </pic:pic>
              </a:graphicData>
            </a:graphic>
          </wp:inline>
        </w:drawing>
      </w:r>
    </w:p>
    <w:p w14:paraId="4B58543C" w14:textId="77777777" w:rsidR="009247CF"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t>B. C (</w:t>
      </w:r>
      <w:proofErr w:type="spellStart"/>
      <w:r w:rsidRPr="00F91172">
        <w:rPr>
          <w:rFonts w:ascii="Times New Roman" w:hAnsi="Times New Roman" w:cs="Times New Roman"/>
          <w:sz w:val="20"/>
          <w:szCs w:val="20"/>
        </w:rPr>
        <w:t>Ck</w:t>
      </w:r>
      <w:proofErr w:type="spellEnd"/>
      <w:r w:rsidRPr="00F91172">
        <w:rPr>
          <w:rFonts w:ascii="Times New Roman" w:hAnsi="Times New Roman" w:cs="Times New Roman"/>
          <w:sz w:val="20"/>
          <w:szCs w:val="20"/>
        </w:rPr>
        <w:t xml:space="preserve">, </w:t>
      </w:r>
      <w:proofErr w:type="spellStart"/>
      <w:r w:rsidRPr="00F91172">
        <w:rPr>
          <w:rFonts w:ascii="Times New Roman" w:hAnsi="Times New Roman" w:cs="Times New Roman"/>
          <w:sz w:val="20"/>
          <w:szCs w:val="20"/>
        </w:rPr>
        <w:t>Dk</w:t>
      </w:r>
      <w:proofErr w:type="spellEnd"/>
      <w:r w:rsidRPr="00F91172">
        <w:rPr>
          <w:rFonts w:ascii="Times New Roman" w:hAnsi="Times New Roman" w:cs="Times New Roman"/>
          <w:sz w:val="20"/>
          <w:szCs w:val="20"/>
        </w:rPr>
        <w:t xml:space="preserve">) is one if papers C and D cite paper k. </w:t>
      </w:r>
    </w:p>
    <w:p w14:paraId="16A46F45"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rPr>
        <w:t>P</w:t>
      </w:r>
      <w:r w:rsidRPr="00F91172">
        <w:rPr>
          <w:rFonts w:ascii="Times New Roman" w:hAnsi="Times New Roman" w:cs="Times New Roman"/>
          <w:sz w:val="20"/>
          <w:szCs w:val="20"/>
        </w:rPr>
        <w:t xml:space="preserve">apers A and B, are both cited by </w:t>
      </w:r>
      <w:r>
        <w:rPr>
          <w:rFonts w:ascii="Times New Roman" w:hAnsi="Times New Roman" w:cs="Times New Roman"/>
          <w:sz w:val="20"/>
          <w:szCs w:val="20"/>
        </w:rPr>
        <w:t>papers</w:t>
      </w:r>
      <w:r w:rsidRPr="00F91172">
        <w:rPr>
          <w:rFonts w:ascii="Times New Roman" w:hAnsi="Times New Roman" w:cs="Times New Roman"/>
          <w:sz w:val="20"/>
          <w:szCs w:val="20"/>
        </w:rPr>
        <w:t xml:space="preserve"> P, Q, and R</w:t>
      </w:r>
      <w:r>
        <w:rPr>
          <w:rFonts w:ascii="Times New Roman" w:hAnsi="Times New Roman" w:cs="Times New Roman"/>
          <w:sz w:val="20"/>
          <w:szCs w:val="20"/>
        </w:rPr>
        <w:t>, forming a co-citation. Thus,</w:t>
      </w:r>
      <w:r w:rsidRPr="00F91172">
        <w:rPr>
          <w:rFonts w:ascii="Times New Roman" w:hAnsi="Times New Roman" w:cs="Times New Roman"/>
          <w:sz w:val="20"/>
          <w:szCs w:val="20"/>
        </w:rPr>
        <w:t xml:space="preserve"> the co-citation </w:t>
      </w:r>
      <w:r>
        <w:rPr>
          <w:rFonts w:ascii="Times New Roman" w:hAnsi="Times New Roman" w:cs="Times New Roman"/>
          <w:sz w:val="20"/>
          <w:szCs w:val="20"/>
        </w:rPr>
        <w:t xml:space="preserve">score of A </w:t>
      </w:r>
      <w:proofErr w:type="spellStart"/>
      <w:r>
        <w:rPr>
          <w:rFonts w:ascii="Times New Roman" w:hAnsi="Times New Roman" w:cs="Times New Roman"/>
          <w:sz w:val="20"/>
          <w:szCs w:val="20"/>
        </w:rPr>
        <w:t>nd</w:t>
      </w:r>
      <w:proofErr w:type="spellEnd"/>
      <w:r>
        <w:rPr>
          <w:rFonts w:ascii="Times New Roman" w:hAnsi="Times New Roman" w:cs="Times New Roman"/>
          <w:sz w:val="20"/>
          <w:szCs w:val="20"/>
        </w:rPr>
        <w:t xml:space="preserve"> B is 3 and 3. It</w:t>
      </w:r>
      <w:r w:rsidRPr="00F91172">
        <w:rPr>
          <w:rFonts w:ascii="Times New Roman" w:hAnsi="Times New Roman" w:cs="Times New Roman"/>
          <w:sz w:val="20"/>
          <w:szCs w:val="20"/>
        </w:rPr>
        <w:t xml:space="preserve"> can be calculated as follows:  </w:t>
      </w:r>
    </w:p>
    <w:p w14:paraId="3D4D6C01" w14:textId="77777777" w:rsidR="009247CF" w:rsidRPr="00F91172" w:rsidRDefault="009247CF" w:rsidP="009247CF">
      <w:pPr>
        <w:jc w:val="center"/>
        <w:rPr>
          <w:rFonts w:ascii="Times New Roman" w:hAnsi="Times New Roman" w:cs="Times New Roman"/>
          <w:sz w:val="20"/>
          <w:szCs w:val="20"/>
        </w:rPr>
      </w:pPr>
      <w:r w:rsidRPr="00F91172">
        <w:rPr>
          <w:rFonts w:ascii="Times New Roman" w:hAnsi="Times New Roman" w:cs="Times New Roman"/>
          <w:noProof/>
          <w:sz w:val="20"/>
          <w:szCs w:val="20"/>
          <w:lang w:val="en-US" w:eastAsia="en-US"/>
        </w:rPr>
        <w:drawing>
          <wp:inline distT="0" distB="0" distL="0" distR="0" wp14:anchorId="1143A889" wp14:editId="6BA55D18">
            <wp:extent cx="3381375" cy="504825"/>
            <wp:effectExtent l="1905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381375" cy="504825"/>
                    </a:xfrm>
                    <a:prstGeom prst="rect">
                      <a:avLst/>
                    </a:prstGeom>
                    <a:noFill/>
                    <a:ln w="9525">
                      <a:noFill/>
                      <a:miter lim="800000"/>
                      <a:headEnd/>
                      <a:tailEnd/>
                    </a:ln>
                  </pic:spPr>
                </pic:pic>
              </a:graphicData>
            </a:graphic>
          </wp:inline>
        </w:drawing>
      </w:r>
    </w:p>
    <w:p w14:paraId="5E353635" w14:textId="77777777" w:rsidR="009247CF"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lastRenderedPageBreak/>
        <w:t>C.C (</w:t>
      </w:r>
      <w:proofErr w:type="spellStart"/>
      <w:r w:rsidRPr="00F91172">
        <w:rPr>
          <w:rFonts w:ascii="Times New Roman" w:hAnsi="Times New Roman" w:cs="Times New Roman"/>
          <w:sz w:val="20"/>
          <w:szCs w:val="20"/>
        </w:rPr>
        <w:t>Ak</w:t>
      </w:r>
      <w:proofErr w:type="spellEnd"/>
      <w:r w:rsidRPr="00F91172">
        <w:rPr>
          <w:rFonts w:ascii="Times New Roman" w:hAnsi="Times New Roman" w:cs="Times New Roman"/>
          <w:sz w:val="20"/>
          <w:szCs w:val="20"/>
        </w:rPr>
        <w:t>, Bk) is one if paper k cites papers A and B.</w:t>
      </w:r>
    </w:p>
    <w:p w14:paraId="3A6D72E9" w14:textId="77777777" w:rsidR="009247CF" w:rsidRPr="00F91172"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t xml:space="preserve"> The purpose of B.C </w:t>
      </w:r>
      <w:r>
        <w:rPr>
          <w:rFonts w:ascii="Times New Roman" w:hAnsi="Times New Roman" w:cs="Times New Roman"/>
          <w:sz w:val="20"/>
          <w:szCs w:val="20"/>
        </w:rPr>
        <w:t xml:space="preserve">score </w:t>
      </w:r>
      <w:r w:rsidRPr="00F91172">
        <w:rPr>
          <w:rFonts w:ascii="Times New Roman" w:hAnsi="Times New Roman" w:cs="Times New Roman"/>
          <w:sz w:val="20"/>
          <w:szCs w:val="20"/>
        </w:rPr>
        <w:t xml:space="preserve">and C.C </w:t>
      </w:r>
      <w:r>
        <w:rPr>
          <w:rFonts w:ascii="Times New Roman" w:hAnsi="Times New Roman" w:cs="Times New Roman"/>
          <w:sz w:val="20"/>
          <w:szCs w:val="20"/>
        </w:rPr>
        <w:t xml:space="preserve">score </w:t>
      </w:r>
      <w:r w:rsidRPr="00F91172">
        <w:rPr>
          <w:rFonts w:ascii="Times New Roman" w:hAnsi="Times New Roman" w:cs="Times New Roman"/>
          <w:sz w:val="20"/>
          <w:szCs w:val="20"/>
        </w:rPr>
        <w:t>is not to analyse the indirect relationship between the papers in a multilevel network</w:t>
      </w:r>
      <w:r>
        <w:rPr>
          <w:rFonts w:ascii="Times New Roman" w:hAnsi="Times New Roman" w:cs="Times New Roman"/>
          <w:sz w:val="20"/>
          <w:szCs w:val="20"/>
        </w:rPr>
        <w:t>.</w:t>
      </w:r>
      <w:r w:rsidRPr="00F91172">
        <w:rPr>
          <w:rFonts w:ascii="Times New Roman" w:hAnsi="Times New Roman" w:cs="Times New Roman"/>
          <w:sz w:val="20"/>
          <w:szCs w:val="20"/>
        </w:rPr>
        <w:t xml:space="preserve"> Therefore, B.C strength and C.C strength of papers C and A are calculated independently</w:t>
      </w:r>
      <w:r>
        <w:rPr>
          <w:rFonts w:ascii="Times New Roman" w:hAnsi="Times New Roman" w:cs="Times New Roman"/>
          <w:sz w:val="20"/>
          <w:szCs w:val="20"/>
        </w:rPr>
        <w:t>.</w:t>
      </w:r>
    </w:p>
    <w:p w14:paraId="13DE1E74"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rPr>
        <w:t>We define the C-Score by m</w:t>
      </w:r>
      <w:r w:rsidRPr="00F91172">
        <w:rPr>
          <w:rFonts w:ascii="Times New Roman" w:hAnsi="Times New Roman" w:cs="Times New Roman"/>
          <w:sz w:val="20"/>
          <w:szCs w:val="20"/>
        </w:rPr>
        <w:t xml:space="preserve">erging </w:t>
      </w:r>
      <w:r>
        <w:rPr>
          <w:rFonts w:ascii="Times New Roman" w:hAnsi="Times New Roman" w:cs="Times New Roman"/>
          <w:sz w:val="20"/>
          <w:szCs w:val="20"/>
        </w:rPr>
        <w:t xml:space="preserve">of </w:t>
      </w:r>
      <w:r w:rsidRPr="00F91172">
        <w:rPr>
          <w:rFonts w:ascii="Times New Roman" w:hAnsi="Times New Roman" w:cs="Times New Roman"/>
          <w:sz w:val="20"/>
          <w:szCs w:val="20"/>
        </w:rPr>
        <w:t>these two measures to reflect both characteristics</w:t>
      </w:r>
      <w:r>
        <w:rPr>
          <w:rFonts w:ascii="Times New Roman" w:hAnsi="Times New Roman" w:cs="Times New Roman"/>
          <w:sz w:val="20"/>
          <w:szCs w:val="20"/>
        </w:rPr>
        <w:t>:</w:t>
      </w:r>
    </w:p>
    <w:p w14:paraId="4B42F865" w14:textId="77777777" w:rsidR="009247CF" w:rsidRPr="00F91172" w:rsidRDefault="009247CF" w:rsidP="009247CF">
      <w:pPr>
        <w:jc w:val="both"/>
        <w:rPr>
          <w:rFonts w:ascii="Times New Roman" w:hAnsi="Times New Roman" w:cs="Times New Roman"/>
          <w:sz w:val="20"/>
          <w:szCs w:val="20"/>
        </w:rPr>
      </w:pPr>
      <w:r w:rsidRPr="00F91172">
        <w:rPr>
          <w:rFonts w:ascii="Times New Roman" w:hAnsi="Times New Roman" w:cs="Times New Roman"/>
          <w:noProof/>
          <w:sz w:val="20"/>
          <w:szCs w:val="20"/>
          <w:lang w:val="en-US" w:eastAsia="en-US"/>
        </w:rPr>
        <w:drawing>
          <wp:inline distT="0" distB="0" distL="0" distR="0" wp14:anchorId="41F14CF1" wp14:editId="612190B1">
            <wp:extent cx="3343275" cy="409575"/>
            <wp:effectExtent l="19050" t="0" r="952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343275" cy="409575"/>
                    </a:xfrm>
                    <a:prstGeom prst="rect">
                      <a:avLst/>
                    </a:prstGeom>
                    <a:noFill/>
                    <a:ln w="9525">
                      <a:noFill/>
                      <a:miter lim="800000"/>
                      <a:headEnd/>
                      <a:tailEnd/>
                    </a:ln>
                  </pic:spPr>
                </pic:pic>
              </a:graphicData>
            </a:graphic>
          </wp:inline>
        </w:drawing>
      </w:r>
    </w:p>
    <w:p w14:paraId="634013A1" w14:textId="77777777" w:rsidR="009247CF" w:rsidRPr="00B57E60" w:rsidRDefault="009247CF" w:rsidP="009247CF">
      <w:pPr>
        <w:jc w:val="both"/>
        <w:rPr>
          <w:rFonts w:ascii="Times New Roman" w:hAnsi="Times New Roman" w:cs="Times New Roman"/>
          <w:color w:val="538135" w:themeColor="accent6" w:themeShade="BF"/>
          <w:sz w:val="20"/>
          <w:szCs w:val="20"/>
        </w:rPr>
      </w:pPr>
      <w:r w:rsidRPr="00F91172">
        <w:rPr>
          <w:rFonts w:ascii="Times New Roman" w:hAnsi="Times New Roman" w:cs="Times New Roman"/>
          <w:sz w:val="20"/>
          <w:szCs w:val="20"/>
        </w:rPr>
        <w:t xml:space="preserve">In the C-score, the numerator represents the similarity of two papers based on citation information, and the denominator is the distance between the paper and the paper of interest on the network. Therefore, C-score can </w:t>
      </w:r>
      <w:proofErr w:type="gramStart"/>
      <w:r w:rsidRPr="00F91172">
        <w:rPr>
          <w:rFonts w:ascii="Times New Roman" w:hAnsi="Times New Roman" w:cs="Times New Roman"/>
          <w:sz w:val="20"/>
          <w:szCs w:val="20"/>
        </w:rPr>
        <w:t>be considered to be</w:t>
      </w:r>
      <w:proofErr w:type="gramEnd"/>
      <w:r w:rsidRPr="00F91172">
        <w:rPr>
          <w:rFonts w:ascii="Times New Roman" w:hAnsi="Times New Roman" w:cs="Times New Roman"/>
          <w:sz w:val="20"/>
          <w:szCs w:val="20"/>
        </w:rPr>
        <w:t xml:space="preserve"> a combination of citation analysis and network analysis. The numerator is the sum of the bibliographic coupling strength and co-citation strength of paper P. J represents all papers except paper P, which is a target of the C-score. The C-score measures how strongly P is related with other papers, J, in both aspects. Thus, a high value of this numerator is an indication that P has a related subject matter with its neighbo</w:t>
      </w:r>
      <w:r>
        <w:rPr>
          <w:rFonts w:ascii="Times New Roman" w:hAnsi="Times New Roman" w:cs="Times New Roman"/>
          <w:sz w:val="20"/>
          <w:szCs w:val="20"/>
        </w:rPr>
        <w:t>u</w:t>
      </w:r>
      <w:r w:rsidRPr="00F91172">
        <w:rPr>
          <w:rFonts w:ascii="Times New Roman" w:hAnsi="Times New Roman" w:cs="Times New Roman"/>
          <w:sz w:val="20"/>
          <w:szCs w:val="20"/>
        </w:rPr>
        <w:t>rs. On the other hand, a low value indicates that P is not relevant to the contents of other papers. The C-scores consider the relevance of P with not only J, but also I. The denominator of the C-score determines the boundary of the research area, which has papers that are more relevant and closer to I. d (I, P) is the distance, considered to be the number of links between I and P. The more distance there is between them, the more indicative that the topic or domain field of the two papers is different.</w:t>
      </w:r>
    </w:p>
    <w:p w14:paraId="2C3DF8A2" w14:textId="77777777" w:rsidR="009247CF" w:rsidRDefault="009247CF" w:rsidP="009247CF">
      <w:pPr>
        <w:jc w:val="both"/>
        <w:rPr>
          <w:rFonts w:ascii="Times New Roman" w:hAnsi="Times New Roman" w:cs="Times New Roman"/>
          <w:i/>
          <w:sz w:val="20"/>
          <w:szCs w:val="20"/>
        </w:rPr>
      </w:pPr>
    </w:p>
    <w:p w14:paraId="60781CF7" w14:textId="77777777" w:rsidR="009247CF" w:rsidRDefault="009247CF" w:rsidP="009247CF">
      <w:pPr>
        <w:jc w:val="both"/>
        <w:rPr>
          <w:rFonts w:ascii="Times New Roman" w:hAnsi="Times New Roman" w:cs="Times New Roman"/>
          <w:i/>
          <w:sz w:val="20"/>
          <w:szCs w:val="20"/>
        </w:rPr>
      </w:pPr>
      <w:r>
        <w:rPr>
          <w:rFonts w:ascii="Times New Roman" w:hAnsi="Times New Roman" w:cs="Times New Roman"/>
          <w:i/>
          <w:sz w:val="20"/>
          <w:szCs w:val="20"/>
        </w:rPr>
        <w:t>4.3.4 Link weightage algorithms and key-route search</w:t>
      </w:r>
    </w:p>
    <w:p w14:paraId="7AFC1FD2" w14:textId="77777777" w:rsidR="009247CF" w:rsidRDefault="009247CF" w:rsidP="009247CF">
      <w:pPr>
        <w:jc w:val="both"/>
        <w:rPr>
          <w:rFonts w:ascii="Times New Roman" w:hAnsi="Times New Roman" w:cs="Times New Roman"/>
          <w:sz w:val="20"/>
          <w:szCs w:val="20"/>
        </w:rPr>
      </w:pPr>
      <w:r>
        <w:rPr>
          <w:rFonts w:ascii="Times New Roman" w:hAnsi="Times New Roman" w:cs="Times New Roman"/>
          <w:sz w:val="20"/>
          <w:szCs w:val="20"/>
        </w:rPr>
        <w:t>Main path analysis is a bibliometric method to trace the most significant path in a citation network. For identifying the main path in any network, the links in the network are given weights using traversal count. Traversal counts measure the importance of a link. In the next step, the most significant links are added to form the “main path”.</w:t>
      </w:r>
    </w:p>
    <w:p w14:paraId="355DB14D" w14:textId="77777777" w:rsidR="009247CF" w:rsidRPr="00F91172" w:rsidRDefault="009247CF" w:rsidP="009247CF">
      <w:pPr>
        <w:jc w:val="both"/>
        <w:rPr>
          <w:rFonts w:ascii="Times New Roman" w:hAnsi="Times New Roman" w:cs="Times New Roman"/>
          <w:sz w:val="20"/>
          <w:szCs w:val="20"/>
        </w:rPr>
      </w:pPr>
      <w:r w:rsidRPr="00F91172">
        <w:rPr>
          <w:rFonts w:ascii="Times New Roman" w:hAnsi="Times New Roman" w:cs="Times New Roman"/>
          <w:sz w:val="20"/>
          <w:szCs w:val="20"/>
        </w:rPr>
        <w:t>Types of traversal counts:</w:t>
      </w:r>
    </w:p>
    <w:p w14:paraId="6667B41B" w14:textId="77777777" w:rsidR="009247CF" w:rsidRDefault="009247CF" w:rsidP="009247CF">
      <w:pPr>
        <w:pStyle w:val="ListParagraph"/>
        <w:numPr>
          <w:ilvl w:val="0"/>
          <w:numId w:val="7"/>
        </w:numPr>
        <w:jc w:val="both"/>
        <w:rPr>
          <w:rFonts w:ascii="Times New Roman" w:hAnsi="Times New Roman" w:cs="Times New Roman"/>
          <w:sz w:val="20"/>
          <w:szCs w:val="20"/>
        </w:rPr>
      </w:pPr>
      <w:r w:rsidRPr="00F91172">
        <w:rPr>
          <w:rFonts w:ascii="Times New Roman" w:hAnsi="Times New Roman" w:cs="Times New Roman"/>
          <w:sz w:val="20"/>
          <w:szCs w:val="20"/>
        </w:rPr>
        <w:t>Search path count (SPC):</w:t>
      </w:r>
    </w:p>
    <w:p w14:paraId="3375678C" w14:textId="77777777" w:rsidR="009247CF" w:rsidRPr="00F91172" w:rsidRDefault="009247CF" w:rsidP="009247CF">
      <w:pPr>
        <w:ind w:left="720"/>
        <w:jc w:val="both"/>
        <w:rPr>
          <w:rFonts w:ascii="Times New Roman" w:hAnsi="Times New Roman" w:cs="Times New Roman"/>
          <w:sz w:val="20"/>
          <w:szCs w:val="20"/>
        </w:rPr>
      </w:pPr>
      <w:r w:rsidRPr="00F91172">
        <w:rPr>
          <w:rFonts w:ascii="Times New Roman" w:hAnsi="Times New Roman" w:cs="Times New Roman"/>
          <w:color w:val="222222"/>
          <w:sz w:val="20"/>
          <w:szCs w:val="20"/>
          <w:shd w:val="clear" w:color="auto" w:fill="FFFFFF"/>
        </w:rPr>
        <w:t>A link’s SPC is the number of times the link is traversed if one runs through all possible paths from all the sources to all the sinks.</w:t>
      </w:r>
    </w:p>
    <w:p w14:paraId="3A122360" w14:textId="77777777" w:rsidR="009247CF" w:rsidRPr="00F91172" w:rsidRDefault="009247CF" w:rsidP="009247CF">
      <w:pPr>
        <w:pStyle w:val="ListParagraph"/>
        <w:numPr>
          <w:ilvl w:val="0"/>
          <w:numId w:val="7"/>
        </w:numPr>
        <w:jc w:val="both"/>
        <w:rPr>
          <w:rFonts w:ascii="Times New Roman" w:hAnsi="Times New Roman" w:cs="Times New Roman"/>
          <w:sz w:val="20"/>
          <w:szCs w:val="20"/>
        </w:rPr>
      </w:pPr>
      <w:r w:rsidRPr="00F91172">
        <w:rPr>
          <w:rFonts w:ascii="Times New Roman" w:hAnsi="Times New Roman" w:cs="Times New Roman"/>
          <w:sz w:val="20"/>
          <w:szCs w:val="20"/>
        </w:rPr>
        <w:t>Search path link count (SPLC):</w:t>
      </w:r>
    </w:p>
    <w:p w14:paraId="64E3F895" w14:textId="77777777" w:rsidR="009247CF" w:rsidRPr="00F91172" w:rsidRDefault="009247CF" w:rsidP="009247CF">
      <w:pPr>
        <w:ind w:left="360"/>
        <w:jc w:val="both"/>
        <w:rPr>
          <w:rFonts w:ascii="Times New Roman" w:hAnsi="Times New Roman" w:cs="Times New Roman"/>
          <w:sz w:val="20"/>
          <w:szCs w:val="20"/>
        </w:rPr>
      </w:pPr>
      <w:r w:rsidRPr="00F91172">
        <w:rPr>
          <w:rFonts w:ascii="Times New Roman" w:hAnsi="Times New Roman" w:cs="Times New Roman"/>
          <w:color w:val="222222"/>
          <w:sz w:val="20"/>
          <w:szCs w:val="20"/>
          <w:shd w:val="clear" w:color="auto" w:fill="FFFFFF"/>
        </w:rPr>
        <w:t>A link’s SPLC is the number of times the link is traversed if one runs through all possible paths from all the</w:t>
      </w:r>
      <w:r w:rsidRPr="00F91172">
        <w:rPr>
          <w:rFonts w:ascii="Arial" w:hAnsi="Arial" w:cs="Arial"/>
          <w:color w:val="222222"/>
          <w:sz w:val="21"/>
          <w:szCs w:val="21"/>
          <w:shd w:val="clear" w:color="auto" w:fill="FFFFFF"/>
        </w:rPr>
        <w:t xml:space="preserve"> </w:t>
      </w:r>
      <w:r w:rsidRPr="00F91172">
        <w:rPr>
          <w:rFonts w:ascii="Times New Roman" w:hAnsi="Times New Roman" w:cs="Times New Roman"/>
          <w:color w:val="222222"/>
          <w:sz w:val="20"/>
          <w:szCs w:val="20"/>
          <w:shd w:val="clear" w:color="auto" w:fill="FFFFFF"/>
        </w:rPr>
        <w:t>ancestors of the tail node (including itself) to all the sinks.</w:t>
      </w:r>
    </w:p>
    <w:p w14:paraId="18C45CC0" w14:textId="77777777" w:rsidR="009247CF" w:rsidRDefault="009247CF" w:rsidP="009247CF">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Search path node pair (SPNP):</w:t>
      </w:r>
    </w:p>
    <w:p w14:paraId="4026E573" w14:textId="77777777" w:rsidR="009247CF" w:rsidRDefault="009247CF" w:rsidP="009247CF">
      <w:pPr>
        <w:ind w:left="360"/>
        <w:jc w:val="both"/>
        <w:rPr>
          <w:rFonts w:ascii="Times New Roman" w:hAnsi="Times New Roman" w:cs="Times New Roman"/>
          <w:sz w:val="20"/>
          <w:szCs w:val="20"/>
        </w:rPr>
      </w:pPr>
      <w:r w:rsidRPr="00F91172">
        <w:rPr>
          <w:rFonts w:ascii="Times New Roman" w:hAnsi="Times New Roman" w:cs="Times New Roman"/>
          <w:sz w:val="20"/>
          <w:szCs w:val="20"/>
        </w:rPr>
        <w:t>A link’s SPNP is the number of times the link is traversed if one runs through all possible paths from all the ancestors of the tail node (including itself) to all the descendants of the head node (including itself).</w:t>
      </w:r>
    </w:p>
    <w:p w14:paraId="2F3D535B" w14:textId="77777777" w:rsidR="009247CF" w:rsidRDefault="009247CF" w:rsidP="009247CF">
      <w:pPr>
        <w:jc w:val="both"/>
        <w:rPr>
          <w:rFonts w:ascii="Times New Roman" w:hAnsi="Times New Roman" w:cs="Times New Roman"/>
          <w:sz w:val="20"/>
          <w:szCs w:val="20"/>
        </w:rPr>
      </w:pPr>
      <w:r>
        <w:rPr>
          <w:rFonts w:ascii="Times New Roman" w:hAnsi="Times New Roman" w:cs="Times New Roman"/>
          <w:sz w:val="20"/>
          <w:szCs w:val="20"/>
        </w:rPr>
        <w:t>In our research we consider the SPNP for weighing the links because</w:t>
      </w:r>
    </w:p>
    <w:p w14:paraId="5EB39715" w14:textId="77777777" w:rsidR="009247CF" w:rsidRDefault="009247CF" w:rsidP="009247CF">
      <w:pPr>
        <w:pStyle w:val="ListParagraph"/>
        <w:numPr>
          <w:ilvl w:val="0"/>
          <w:numId w:val="7"/>
        </w:numPr>
        <w:jc w:val="both"/>
        <w:rPr>
          <w:rFonts w:ascii="Times New Roman" w:hAnsi="Times New Roman" w:cs="Times New Roman"/>
          <w:sz w:val="20"/>
          <w:szCs w:val="20"/>
        </w:rPr>
      </w:pPr>
      <w:r w:rsidRPr="00F91172">
        <w:rPr>
          <w:rFonts w:ascii="Times New Roman" w:hAnsi="Times New Roman" w:cs="Times New Roman"/>
          <w:sz w:val="20"/>
          <w:szCs w:val="20"/>
        </w:rPr>
        <w:t>SPC considers the path starting from the parent paper which can be very old</w:t>
      </w:r>
      <w:r>
        <w:rPr>
          <w:rFonts w:ascii="Times New Roman" w:hAnsi="Times New Roman" w:cs="Times New Roman"/>
          <w:sz w:val="20"/>
          <w:szCs w:val="20"/>
        </w:rPr>
        <w:t xml:space="preserve"> to the latest paper which has just arrived and might not be referenced or viewed much. Also, the number of paths considered in by SPC is very general and the weights do not vary much between individual links.</w:t>
      </w:r>
    </w:p>
    <w:p w14:paraId="2AB7F658" w14:textId="77777777" w:rsidR="009247CF" w:rsidRDefault="009247CF" w:rsidP="009247CF">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lastRenderedPageBreak/>
        <w:t>SPLC on the other hand solves the very old parent node problem but while giving weight to the current link it considers the significance of all its descendants. For example, paper B is referenced by paper A which is not a very good paper, but paper A is being referenced by another paper C, which is of very good quality and hence have a lot of citations. Due to the high importance of paper C, paper A links will be given high weightage. But paper A is not good itself.</w:t>
      </w:r>
    </w:p>
    <w:p w14:paraId="6E724F27" w14:textId="77777777" w:rsidR="009247CF" w:rsidRDefault="009247CF" w:rsidP="009247CF">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Hence to avoid this SPNP is chosen which considers only the ancestors and the descendants of the linked nodes.</w:t>
      </w:r>
    </w:p>
    <w:p w14:paraId="32538C6C" w14:textId="77777777" w:rsidR="009247CF" w:rsidRPr="006F67A8" w:rsidRDefault="009247CF" w:rsidP="009247CF">
      <w:pPr>
        <w:jc w:val="both"/>
        <w:rPr>
          <w:rFonts w:ascii="Times New Roman" w:hAnsi="Times New Roman" w:cs="Times New Roman"/>
          <w:sz w:val="20"/>
          <w:szCs w:val="20"/>
        </w:rPr>
      </w:pPr>
      <w:r>
        <w:rPr>
          <w:rFonts w:ascii="Times New Roman" w:hAnsi="Times New Roman" w:cs="Times New Roman"/>
          <w:sz w:val="20"/>
          <w:szCs w:val="20"/>
        </w:rPr>
        <w:t xml:space="preserve">The next step after performing the traversal counts is the </w:t>
      </w:r>
      <w:r w:rsidRPr="0071238A">
        <w:rPr>
          <w:rFonts w:ascii="Times New Roman" w:hAnsi="Times New Roman" w:cs="Times New Roman"/>
          <w:i/>
          <w:sz w:val="20"/>
          <w:szCs w:val="20"/>
        </w:rPr>
        <w:t>Key-route search</w:t>
      </w:r>
      <w:r>
        <w:rPr>
          <w:rFonts w:ascii="Times New Roman" w:hAnsi="Times New Roman" w:cs="Times New Roman"/>
          <w:b/>
          <w:sz w:val="20"/>
          <w:szCs w:val="20"/>
        </w:rPr>
        <w:t xml:space="preserve">. </w:t>
      </w:r>
      <w:r>
        <w:rPr>
          <w:rFonts w:ascii="Times New Roman" w:hAnsi="Times New Roman" w:cs="Times New Roman"/>
          <w:sz w:val="20"/>
          <w:szCs w:val="20"/>
        </w:rPr>
        <w:t xml:space="preserve">It </w:t>
      </w:r>
      <w:r w:rsidRPr="006F67A8">
        <w:rPr>
          <w:rFonts w:ascii="Times New Roman" w:hAnsi="Times New Roman" w:cs="Times New Roman"/>
          <w:sz w:val="20"/>
          <w:szCs w:val="20"/>
        </w:rPr>
        <w:t>is designed to</w:t>
      </w:r>
      <w:r>
        <w:rPr>
          <w:rFonts w:ascii="Times New Roman" w:hAnsi="Times New Roman" w:cs="Times New Roman"/>
          <w:sz w:val="20"/>
          <w:szCs w:val="20"/>
        </w:rPr>
        <w:t xml:space="preserve"> choose the significant links</w:t>
      </w:r>
      <w:r w:rsidRPr="006F67A8">
        <w:rPr>
          <w:rFonts w:ascii="Times New Roman" w:hAnsi="Times New Roman" w:cs="Times New Roman"/>
          <w:sz w:val="20"/>
          <w:szCs w:val="20"/>
        </w:rPr>
        <w:t xml:space="preserve"> in both the local and global search. </w:t>
      </w:r>
      <w:r>
        <w:rPr>
          <w:rFonts w:ascii="Times New Roman" w:hAnsi="Times New Roman" w:cs="Times New Roman"/>
          <w:sz w:val="20"/>
          <w:szCs w:val="20"/>
        </w:rPr>
        <w:t xml:space="preserve">Another </w:t>
      </w:r>
      <w:r w:rsidRPr="006F67A8">
        <w:rPr>
          <w:rFonts w:ascii="Times New Roman" w:hAnsi="Times New Roman" w:cs="Times New Roman"/>
          <w:sz w:val="20"/>
          <w:szCs w:val="20"/>
        </w:rPr>
        <w:t xml:space="preserve">advantage of the key-route approach is that one can control the detail of the main paths by varying the number of key-routes. </w:t>
      </w:r>
      <w:r>
        <w:rPr>
          <w:rFonts w:ascii="Times New Roman" w:hAnsi="Times New Roman" w:cs="Times New Roman"/>
          <w:sz w:val="20"/>
          <w:szCs w:val="20"/>
        </w:rPr>
        <w:t xml:space="preserve">Higher the </w:t>
      </w:r>
      <w:r w:rsidRPr="006F67A8">
        <w:rPr>
          <w:rFonts w:ascii="Times New Roman" w:hAnsi="Times New Roman" w:cs="Times New Roman"/>
          <w:sz w:val="20"/>
          <w:szCs w:val="20"/>
        </w:rPr>
        <w:t xml:space="preserve">number </w:t>
      </w:r>
      <w:r>
        <w:rPr>
          <w:rFonts w:ascii="Times New Roman" w:hAnsi="Times New Roman" w:cs="Times New Roman"/>
          <w:sz w:val="20"/>
          <w:szCs w:val="20"/>
        </w:rPr>
        <w:t>for</w:t>
      </w:r>
      <w:r w:rsidRPr="006F67A8">
        <w:rPr>
          <w:rFonts w:ascii="Times New Roman" w:hAnsi="Times New Roman" w:cs="Times New Roman"/>
          <w:sz w:val="20"/>
          <w:szCs w:val="20"/>
        </w:rPr>
        <w:t xml:space="preserve"> key-route is specified, </w:t>
      </w:r>
      <w:r>
        <w:rPr>
          <w:rFonts w:ascii="Times New Roman" w:hAnsi="Times New Roman" w:cs="Times New Roman"/>
          <w:sz w:val="20"/>
          <w:szCs w:val="20"/>
        </w:rPr>
        <w:t>higher are the</w:t>
      </w:r>
      <w:r w:rsidRPr="006F67A8">
        <w:rPr>
          <w:rFonts w:ascii="Times New Roman" w:hAnsi="Times New Roman" w:cs="Times New Roman"/>
          <w:sz w:val="20"/>
          <w:szCs w:val="20"/>
        </w:rPr>
        <w:t xml:space="preserve"> detail</w:t>
      </w:r>
      <w:r>
        <w:rPr>
          <w:rFonts w:ascii="Times New Roman" w:hAnsi="Times New Roman" w:cs="Times New Roman"/>
          <w:sz w:val="20"/>
          <w:szCs w:val="20"/>
        </w:rPr>
        <w:t>s</w:t>
      </w:r>
      <w:r w:rsidRPr="006F67A8">
        <w:rPr>
          <w:rFonts w:ascii="Times New Roman" w:hAnsi="Times New Roman" w:cs="Times New Roman"/>
          <w:sz w:val="20"/>
          <w:szCs w:val="20"/>
        </w:rPr>
        <w:t xml:space="preserve"> revealed. </w:t>
      </w:r>
      <w:r>
        <w:rPr>
          <w:rFonts w:ascii="Times New Roman" w:hAnsi="Times New Roman" w:cs="Times New Roman"/>
          <w:sz w:val="20"/>
          <w:szCs w:val="20"/>
        </w:rPr>
        <w:t xml:space="preserve">A </w:t>
      </w:r>
      <w:r w:rsidRPr="006F67A8">
        <w:rPr>
          <w:rFonts w:ascii="Times New Roman" w:hAnsi="Times New Roman" w:cs="Times New Roman"/>
          <w:sz w:val="20"/>
          <w:szCs w:val="20"/>
        </w:rPr>
        <w:t xml:space="preserve">problem that the main path approach suffers is that the link with the highest traversal count </w:t>
      </w:r>
      <w:r>
        <w:rPr>
          <w:rFonts w:ascii="Times New Roman" w:hAnsi="Times New Roman" w:cs="Times New Roman"/>
          <w:sz w:val="20"/>
          <w:szCs w:val="20"/>
        </w:rPr>
        <w:t xml:space="preserve">may or </w:t>
      </w:r>
      <w:r w:rsidRPr="006F67A8">
        <w:rPr>
          <w:rFonts w:ascii="Times New Roman" w:hAnsi="Times New Roman" w:cs="Times New Roman"/>
          <w:sz w:val="20"/>
          <w:szCs w:val="20"/>
        </w:rPr>
        <w:t xml:space="preserve">may not be included in the main path. </w:t>
      </w:r>
      <w:r>
        <w:rPr>
          <w:rFonts w:ascii="Times New Roman" w:hAnsi="Times New Roman" w:cs="Times New Roman"/>
          <w:sz w:val="20"/>
          <w:szCs w:val="20"/>
        </w:rPr>
        <w:t xml:space="preserve">As a solution to </w:t>
      </w:r>
      <w:r w:rsidRPr="006F67A8">
        <w:rPr>
          <w:rFonts w:ascii="Times New Roman" w:hAnsi="Times New Roman" w:cs="Times New Roman"/>
          <w:sz w:val="20"/>
          <w:szCs w:val="20"/>
        </w:rPr>
        <w:t xml:space="preserve">this problem, the main path </w:t>
      </w:r>
      <w:r>
        <w:rPr>
          <w:rFonts w:ascii="Times New Roman" w:hAnsi="Times New Roman" w:cs="Times New Roman"/>
          <w:sz w:val="20"/>
          <w:szCs w:val="20"/>
        </w:rPr>
        <w:t>is viewed as</w:t>
      </w:r>
      <w:r w:rsidRPr="006F67A8">
        <w:rPr>
          <w:rFonts w:ascii="Times New Roman" w:hAnsi="Times New Roman" w:cs="Times New Roman"/>
          <w:sz w:val="20"/>
          <w:szCs w:val="20"/>
        </w:rPr>
        <w:t xml:space="preserve"> an extension </w:t>
      </w:r>
      <w:r>
        <w:rPr>
          <w:rFonts w:ascii="Times New Roman" w:hAnsi="Times New Roman" w:cs="Times New Roman"/>
          <w:sz w:val="20"/>
          <w:szCs w:val="20"/>
        </w:rPr>
        <w:t xml:space="preserve">of </w:t>
      </w:r>
      <w:r w:rsidRPr="006F67A8">
        <w:rPr>
          <w:rFonts w:ascii="Times New Roman" w:hAnsi="Times New Roman" w:cs="Times New Roman"/>
          <w:sz w:val="20"/>
          <w:szCs w:val="20"/>
        </w:rPr>
        <w:t xml:space="preserve">the most significant link and </w:t>
      </w:r>
      <w:r>
        <w:rPr>
          <w:rFonts w:ascii="Times New Roman" w:hAnsi="Times New Roman" w:cs="Times New Roman"/>
          <w:sz w:val="20"/>
          <w:szCs w:val="20"/>
        </w:rPr>
        <w:t xml:space="preserve">the search begins from both the ends is the key-route rather than just from the sources. </w:t>
      </w:r>
    </w:p>
    <w:p w14:paraId="4A3ECB73" w14:textId="77777777" w:rsidR="009247CF" w:rsidRPr="006F67A8" w:rsidRDefault="009247CF" w:rsidP="009247CF">
      <w:pPr>
        <w:jc w:val="both"/>
        <w:rPr>
          <w:rFonts w:ascii="Times New Roman" w:hAnsi="Times New Roman" w:cs="Times New Roman"/>
          <w:sz w:val="20"/>
          <w:szCs w:val="20"/>
        </w:rPr>
      </w:pPr>
      <w:r w:rsidRPr="006F67A8">
        <w:rPr>
          <w:rFonts w:ascii="Times New Roman" w:hAnsi="Times New Roman" w:cs="Times New Roman"/>
          <w:sz w:val="20"/>
          <w:szCs w:val="20"/>
        </w:rPr>
        <w:t>We call this the key-route search. It guarantees that this key route is included in the main path. The key-route search procedure is as follows.</w:t>
      </w:r>
    </w:p>
    <w:p w14:paraId="660FC7CD" w14:textId="77777777" w:rsidR="009247CF" w:rsidRPr="006F67A8" w:rsidRDefault="009247CF" w:rsidP="009247CF">
      <w:pPr>
        <w:pStyle w:val="ListParagraph"/>
        <w:numPr>
          <w:ilvl w:val="0"/>
          <w:numId w:val="2"/>
        </w:numPr>
        <w:spacing w:after="0"/>
        <w:jc w:val="both"/>
        <w:rPr>
          <w:rFonts w:ascii="Times New Roman" w:hAnsi="Times New Roman" w:cs="Times New Roman"/>
          <w:sz w:val="20"/>
          <w:szCs w:val="20"/>
        </w:rPr>
      </w:pPr>
      <w:r w:rsidRPr="006F67A8">
        <w:rPr>
          <w:rFonts w:ascii="Times New Roman" w:hAnsi="Times New Roman" w:cs="Times New Roman"/>
          <w:sz w:val="20"/>
          <w:szCs w:val="20"/>
        </w:rPr>
        <w:t>Select the key-route; it is the link that has the highest traversal count.</w:t>
      </w:r>
    </w:p>
    <w:p w14:paraId="0670F930" w14:textId="77777777" w:rsidR="009247CF" w:rsidRPr="006F67A8" w:rsidRDefault="009247CF" w:rsidP="009247CF">
      <w:pPr>
        <w:pStyle w:val="ListParagraph"/>
        <w:numPr>
          <w:ilvl w:val="0"/>
          <w:numId w:val="2"/>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forward from the end node of the key-route until a sink is hit.</w:t>
      </w:r>
    </w:p>
    <w:p w14:paraId="371467A0" w14:textId="77777777" w:rsidR="009247CF" w:rsidRPr="006F67A8" w:rsidRDefault="009247CF" w:rsidP="009247CF">
      <w:pPr>
        <w:pStyle w:val="ListParagraph"/>
        <w:numPr>
          <w:ilvl w:val="0"/>
          <w:numId w:val="2"/>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backward from the start node of the key-route until a source is hit.</w:t>
      </w:r>
    </w:p>
    <w:p w14:paraId="24D84004" w14:textId="77777777" w:rsidR="009247CF" w:rsidRDefault="009247CF" w:rsidP="009247CF">
      <w:pPr>
        <w:spacing w:after="0"/>
        <w:ind w:firstLine="30"/>
        <w:jc w:val="both"/>
        <w:rPr>
          <w:rFonts w:ascii="Times New Roman" w:hAnsi="Times New Roman" w:cs="Times New Roman"/>
          <w:sz w:val="20"/>
          <w:szCs w:val="20"/>
        </w:rPr>
      </w:pPr>
    </w:p>
    <w:p w14:paraId="171C9998" w14:textId="77777777" w:rsidR="009247CF" w:rsidRPr="006F67A8" w:rsidRDefault="009247CF" w:rsidP="009247CF">
      <w:pPr>
        <w:spacing w:after="0"/>
        <w:jc w:val="both"/>
        <w:rPr>
          <w:rFonts w:ascii="Times New Roman" w:hAnsi="Times New Roman" w:cs="Times New Roman"/>
          <w:sz w:val="20"/>
          <w:szCs w:val="20"/>
        </w:rPr>
      </w:pPr>
      <w:r w:rsidRPr="006F67A8">
        <w:rPr>
          <w:rFonts w:ascii="Times New Roman" w:hAnsi="Times New Roman" w:cs="Times New Roman"/>
          <w:sz w:val="20"/>
          <w:szCs w:val="20"/>
        </w:rPr>
        <w:t>The search in Steps 2 and 3 can be either local or global. One also can select multiple key-routes and execute the procedure multiple times, each time selecting the link with the next-highest traversal count, to obtain multiple key-route main paths.</w:t>
      </w:r>
    </w:p>
    <w:p w14:paraId="3F3D2247" w14:textId="77777777" w:rsidR="009247CF" w:rsidRPr="00F91172" w:rsidRDefault="009247CF" w:rsidP="009247CF">
      <w:pPr>
        <w:jc w:val="both"/>
        <w:rPr>
          <w:rFonts w:ascii="Times New Roman" w:hAnsi="Times New Roman" w:cs="Times New Roman"/>
          <w:sz w:val="20"/>
          <w:szCs w:val="20"/>
        </w:rPr>
      </w:pPr>
    </w:p>
    <w:p w14:paraId="2758D144" w14:textId="77777777" w:rsidR="009247CF" w:rsidRDefault="009247CF" w:rsidP="009247CF">
      <w:pPr>
        <w:jc w:val="both"/>
        <w:rPr>
          <w:rFonts w:ascii="Times New Roman" w:hAnsi="Times New Roman" w:cs="Times New Roman"/>
          <w:i/>
          <w:sz w:val="20"/>
          <w:szCs w:val="20"/>
        </w:rPr>
      </w:pPr>
      <w:r>
        <w:rPr>
          <w:rFonts w:ascii="Times New Roman" w:hAnsi="Times New Roman" w:cs="Times New Roman"/>
          <w:i/>
          <w:sz w:val="20"/>
          <w:szCs w:val="20"/>
        </w:rPr>
        <w:t>4.3.5 LDA and NMF algorithm and how it works</w:t>
      </w:r>
    </w:p>
    <w:p w14:paraId="1560DE85"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lang w:val="en"/>
        </w:rPr>
        <w:t xml:space="preserve">Each document, in our case each abstract can be viewed as a mixture of topics. </w:t>
      </w:r>
      <w:r w:rsidRPr="00EF0554">
        <w:rPr>
          <w:rFonts w:ascii="Times New Roman" w:hAnsi="Times New Roman" w:cs="Times New Roman"/>
          <w:sz w:val="20"/>
          <w:szCs w:val="20"/>
          <w:lang w:val="en"/>
        </w:rPr>
        <w:t xml:space="preserve">Latent </w:t>
      </w:r>
      <w:proofErr w:type="spellStart"/>
      <w:r w:rsidRPr="00EF0554">
        <w:rPr>
          <w:rFonts w:ascii="Times New Roman" w:hAnsi="Times New Roman" w:cs="Times New Roman"/>
          <w:sz w:val="20"/>
          <w:szCs w:val="20"/>
          <w:lang w:val="en"/>
        </w:rPr>
        <w:t>Dirichlet</w:t>
      </w:r>
      <w:proofErr w:type="spellEnd"/>
      <w:r w:rsidRPr="00EF0554">
        <w:rPr>
          <w:rFonts w:ascii="Times New Roman" w:hAnsi="Times New Roman" w:cs="Times New Roman"/>
          <w:sz w:val="20"/>
          <w:szCs w:val="20"/>
          <w:lang w:val="en"/>
        </w:rPr>
        <w:t xml:space="preserve"> allocation</w:t>
      </w:r>
      <w:r>
        <w:rPr>
          <w:rFonts w:ascii="Times New Roman" w:hAnsi="Times New Roman" w:cs="Times New Roman"/>
          <w:sz w:val="20"/>
          <w:szCs w:val="20"/>
          <w:lang w:val="en"/>
        </w:rPr>
        <w:t xml:space="preserve"> (LDA) is an example of a topic model. It assigns a set of topics to the abstract with certain probability. The number of topics to be divided needs to be can be specified. </w:t>
      </w:r>
    </w:p>
    <w:p w14:paraId="40454C5D" w14:textId="77777777" w:rsidR="009247CF" w:rsidRDefault="009247CF" w:rsidP="009247CF">
      <w:pPr>
        <w:jc w:val="both"/>
        <w:rPr>
          <w:rFonts w:ascii="Times New Roman" w:hAnsi="Times New Roman" w:cs="Times New Roman"/>
          <w:i/>
          <w:sz w:val="20"/>
          <w:szCs w:val="20"/>
        </w:rPr>
      </w:pPr>
      <w:r>
        <w:rPr>
          <w:rFonts w:ascii="Times New Roman" w:hAnsi="Times New Roman" w:cs="Times New Roman"/>
          <w:i/>
          <w:noProof/>
          <w:sz w:val="20"/>
          <w:szCs w:val="20"/>
        </w:rPr>
        <w:lastRenderedPageBreak/>
        <w:drawing>
          <wp:inline distT="0" distB="0" distL="0" distR="0" wp14:anchorId="5FB8B9A7" wp14:editId="4CB73653">
            <wp:extent cx="5725160" cy="495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4959350"/>
                    </a:xfrm>
                    <a:prstGeom prst="rect">
                      <a:avLst/>
                    </a:prstGeom>
                    <a:noFill/>
                    <a:ln>
                      <a:noFill/>
                    </a:ln>
                  </pic:spPr>
                </pic:pic>
              </a:graphicData>
            </a:graphic>
          </wp:inline>
        </w:drawing>
      </w:r>
    </w:p>
    <w:p w14:paraId="3D8F6088" w14:textId="77777777" w:rsidR="009247CF" w:rsidRDefault="009247CF" w:rsidP="009247CF">
      <w:pPr>
        <w:jc w:val="both"/>
        <w:rPr>
          <w:rFonts w:ascii="Times New Roman" w:hAnsi="Times New Roman" w:cs="Times New Roman"/>
          <w:i/>
          <w:sz w:val="20"/>
          <w:szCs w:val="20"/>
        </w:rPr>
      </w:pPr>
    </w:p>
    <w:p w14:paraId="40770597"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rPr>
        <w:t>Non-negative matrix factorization(NMF) is a factorization model which factorizes the document term matrix in 2 smaller matrices. Document topic matrix and topic term matrix. This again gives us a set of topics with a confidence score.</w:t>
      </w:r>
    </w:p>
    <w:p w14:paraId="311E56EF" w14:textId="77777777" w:rsidR="009247CF" w:rsidRDefault="009247CF" w:rsidP="009247CF">
      <w:pPr>
        <w:jc w:val="both"/>
        <w:rPr>
          <w:rFonts w:ascii="Times New Roman" w:hAnsi="Times New Roman" w:cs="Times New Roman"/>
          <w:sz w:val="20"/>
          <w:szCs w:val="20"/>
        </w:rPr>
      </w:pPr>
      <w:r>
        <w:rPr>
          <w:noProof/>
        </w:rPr>
        <w:lastRenderedPageBreak/>
        <w:drawing>
          <wp:inline distT="0" distB="0" distL="0" distR="0" wp14:anchorId="2BABF541" wp14:editId="7EEC960D">
            <wp:extent cx="5078730" cy="3687445"/>
            <wp:effectExtent l="0" t="0" r="0" b="0"/>
            <wp:docPr id="43" name="Picture 43" descr="Image result for nmf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mf pseudoc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8730" cy="3687445"/>
                    </a:xfrm>
                    <a:prstGeom prst="rect">
                      <a:avLst/>
                    </a:prstGeom>
                    <a:noFill/>
                    <a:ln>
                      <a:noFill/>
                    </a:ln>
                  </pic:spPr>
                </pic:pic>
              </a:graphicData>
            </a:graphic>
          </wp:inline>
        </w:drawing>
      </w:r>
    </w:p>
    <w:p w14:paraId="73F9E9EF" w14:textId="77777777" w:rsidR="009247CF" w:rsidRPr="00F91172" w:rsidRDefault="009247CF" w:rsidP="009247CF">
      <w:pPr>
        <w:jc w:val="both"/>
        <w:rPr>
          <w:rFonts w:ascii="Times New Roman" w:hAnsi="Times New Roman" w:cs="Times New Roman"/>
          <w:sz w:val="20"/>
          <w:szCs w:val="20"/>
        </w:rPr>
      </w:pPr>
      <w:r>
        <w:rPr>
          <w:rFonts w:ascii="Times New Roman" w:hAnsi="Times New Roman" w:cs="Times New Roman"/>
          <w:sz w:val="20"/>
          <w:szCs w:val="20"/>
        </w:rPr>
        <w:t xml:space="preserve">We use these methods to find out similar abstracts to the given paper by running the algorithms for all the shortlisted paper abstracts and the seed paper’s abstract. The topic with maximum score in the seed paper is selected as the main topic and all other papers are ranked based on their scores of that topic. This ranking is done separately for LDA and NMF as LDA mainly considers the terms as individual in the documents to decide the topics and hence uses term frequency vector as the input where as NMF tries to capture the words occurring together in one topic using the </w:t>
      </w:r>
      <w:proofErr w:type="spellStart"/>
      <w:r>
        <w:rPr>
          <w:rFonts w:ascii="Times New Roman" w:hAnsi="Times New Roman" w:cs="Times New Roman"/>
          <w:sz w:val="20"/>
          <w:szCs w:val="20"/>
        </w:rPr>
        <w:t>tfidf</w:t>
      </w:r>
      <w:proofErr w:type="spellEnd"/>
      <w:r>
        <w:rPr>
          <w:rFonts w:ascii="Times New Roman" w:hAnsi="Times New Roman" w:cs="Times New Roman"/>
          <w:sz w:val="20"/>
          <w:szCs w:val="20"/>
        </w:rPr>
        <w:t xml:space="preserve"> vector.</w:t>
      </w:r>
    </w:p>
    <w:p w14:paraId="5590713B" w14:textId="77777777" w:rsidR="009247CF" w:rsidRDefault="009247CF" w:rsidP="009247CF">
      <w:pPr>
        <w:jc w:val="both"/>
        <w:rPr>
          <w:rFonts w:ascii="Times New Roman" w:hAnsi="Times New Roman" w:cs="Times New Roman"/>
          <w:sz w:val="20"/>
          <w:szCs w:val="20"/>
        </w:rPr>
      </w:pPr>
      <w:r>
        <w:rPr>
          <w:rFonts w:ascii="Times New Roman" w:hAnsi="Times New Roman" w:cs="Times New Roman"/>
          <w:i/>
          <w:sz w:val="20"/>
          <w:szCs w:val="20"/>
        </w:rPr>
        <w:t>4.3.6 Ranking of the similar abstracts</w:t>
      </w:r>
      <w:r w:rsidRPr="006F67A8">
        <w:rPr>
          <w:rFonts w:ascii="Times New Roman" w:hAnsi="Times New Roman" w:cs="Times New Roman"/>
          <w:sz w:val="20"/>
          <w:szCs w:val="20"/>
        </w:rPr>
        <w:t xml:space="preserve"> </w:t>
      </w:r>
    </w:p>
    <w:p w14:paraId="2154C492" w14:textId="77777777" w:rsidR="009247CF" w:rsidRPr="006F67A8" w:rsidRDefault="009247CF" w:rsidP="009247CF">
      <w:pPr>
        <w:jc w:val="both"/>
        <w:rPr>
          <w:rFonts w:ascii="Times New Roman" w:hAnsi="Times New Roman" w:cs="Times New Roman"/>
          <w:sz w:val="20"/>
          <w:szCs w:val="20"/>
        </w:rPr>
      </w:pPr>
      <w:r>
        <w:rPr>
          <w:rFonts w:ascii="Times New Roman" w:hAnsi="Times New Roman" w:cs="Times New Roman"/>
          <w:sz w:val="20"/>
          <w:szCs w:val="20"/>
        </w:rPr>
        <w:t>The 2 ranked lists of the abstracts are merged based to get the best of both the algorithms. Here we use the rank of the paper in list-I (LDA list) multiply with the topic score and add it with the product of the rank of the same paper in list-II (NMF list) and its topic confidence to get a new score. These scores are calculated for all the papers and then sorted in increasing order. Unique venues are finally selected based on these papers in the same order.</w:t>
      </w:r>
    </w:p>
    <w:p w14:paraId="3FF90D40" w14:textId="77777777" w:rsidR="000B44EC" w:rsidRPr="006F67A8" w:rsidRDefault="000B44EC" w:rsidP="000B44EC">
      <w:pPr>
        <w:jc w:val="both"/>
        <w:rPr>
          <w:rFonts w:ascii="Times New Roman" w:hAnsi="Times New Roman" w:cs="Times New Roman"/>
          <w:b/>
          <w:sz w:val="20"/>
          <w:szCs w:val="20"/>
        </w:rPr>
      </w:pPr>
      <w:r w:rsidRPr="006F67A8">
        <w:rPr>
          <w:rFonts w:ascii="Times New Roman" w:hAnsi="Times New Roman" w:cs="Times New Roman"/>
          <w:b/>
          <w:sz w:val="20"/>
          <w:szCs w:val="20"/>
        </w:rPr>
        <w:t>5. EXPERIMENTS</w:t>
      </w:r>
    </w:p>
    <w:p w14:paraId="507E3913" w14:textId="77777777" w:rsidR="000B44EC" w:rsidRDefault="000B44EC" w:rsidP="000B44EC">
      <w:pPr>
        <w:jc w:val="both"/>
        <w:rPr>
          <w:rFonts w:ascii="Times New Roman" w:hAnsi="Times New Roman" w:cs="Times New Roman"/>
          <w:b/>
          <w:sz w:val="20"/>
          <w:szCs w:val="20"/>
        </w:rPr>
      </w:pPr>
      <w:r w:rsidRPr="006F67A8">
        <w:rPr>
          <w:rFonts w:ascii="Times New Roman" w:hAnsi="Times New Roman" w:cs="Times New Roman"/>
          <w:b/>
          <w:sz w:val="20"/>
          <w:szCs w:val="20"/>
        </w:rPr>
        <w:t>5.1 Data Description</w:t>
      </w:r>
    </w:p>
    <w:p w14:paraId="15606C2A" w14:textId="77777777" w:rsidR="000B44EC" w:rsidRPr="006F67A8" w:rsidRDefault="000B44EC" w:rsidP="000B44EC">
      <w:p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The Microsoft Academic Graph can be accessed via the Microsoft Cognitive Services Academic Knowledge API. </w:t>
      </w:r>
      <w:r>
        <w:rPr>
          <w:rFonts w:ascii="Times New Roman" w:hAnsi="Times New Roman" w:cs="Times New Roman"/>
          <w:sz w:val="20"/>
          <w:szCs w:val="20"/>
          <w:lang w:val="en-US"/>
        </w:rPr>
        <w:t xml:space="preserve">It </w:t>
      </w:r>
      <w:r w:rsidRPr="006F67A8">
        <w:rPr>
          <w:rFonts w:ascii="Times New Roman" w:hAnsi="Times New Roman" w:cs="Times New Roman"/>
          <w:sz w:val="20"/>
          <w:szCs w:val="20"/>
          <w:lang w:val="en-US"/>
        </w:rPr>
        <w:t>is currently being updated on a weekly basis.</w:t>
      </w:r>
      <w:r>
        <w:rPr>
          <w:rFonts w:ascii="Times New Roman" w:hAnsi="Times New Roman" w:cs="Times New Roman"/>
          <w:sz w:val="20"/>
          <w:szCs w:val="20"/>
          <w:lang w:val="en-US"/>
        </w:rPr>
        <w:t xml:space="preserve"> </w:t>
      </w:r>
      <w:r w:rsidRPr="006F67A8">
        <w:rPr>
          <w:rFonts w:ascii="Times New Roman" w:hAnsi="Times New Roman" w:cs="Times New Roman"/>
          <w:sz w:val="20"/>
          <w:szCs w:val="20"/>
        </w:rPr>
        <w:t>The data is a heterogeneous graph that ha</w:t>
      </w:r>
      <w:r>
        <w:rPr>
          <w:rFonts w:ascii="Times New Roman" w:hAnsi="Times New Roman" w:cs="Times New Roman"/>
          <w:sz w:val="20"/>
          <w:szCs w:val="20"/>
        </w:rPr>
        <w:t>s</w:t>
      </w:r>
      <w:r w:rsidRPr="006F67A8">
        <w:rPr>
          <w:rFonts w:ascii="Times New Roman" w:hAnsi="Times New Roman" w:cs="Times New Roman"/>
          <w:sz w:val="20"/>
          <w:szCs w:val="20"/>
        </w:rPr>
        <w:t xml:space="preserve"> information relating to</w:t>
      </w:r>
      <w:r>
        <w:rPr>
          <w:rFonts w:ascii="Times New Roman" w:hAnsi="Times New Roman" w:cs="Times New Roman"/>
          <w:sz w:val="20"/>
          <w:szCs w:val="20"/>
        </w:rPr>
        <w:t xml:space="preserve"> academic papers and their venues.</w:t>
      </w:r>
      <w:r w:rsidRPr="006F67A8">
        <w:rPr>
          <w:rFonts w:ascii="Times New Roman" w:hAnsi="Times New Roman" w:cs="Times New Roman"/>
          <w:sz w:val="20"/>
          <w:szCs w:val="20"/>
        </w:rPr>
        <w:t xml:space="preserve"> </w:t>
      </w:r>
      <w:r w:rsidRPr="006F67A8">
        <w:rPr>
          <w:rFonts w:ascii="Times New Roman" w:hAnsi="Times New Roman" w:cs="Times New Roman"/>
          <w:sz w:val="20"/>
          <w:szCs w:val="20"/>
          <w:lang w:val="en-US"/>
        </w:rPr>
        <w:t xml:space="preserve">With the service of Microsoft Cognitive Services Academic Knowledge API, </w:t>
      </w:r>
      <w:r>
        <w:rPr>
          <w:rFonts w:ascii="Times New Roman" w:hAnsi="Times New Roman" w:cs="Times New Roman"/>
          <w:sz w:val="20"/>
          <w:szCs w:val="20"/>
          <w:lang w:val="en-US"/>
        </w:rPr>
        <w:t xml:space="preserve">it is possible </w:t>
      </w:r>
      <w:r w:rsidRPr="006F67A8">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process </w:t>
      </w:r>
      <w:r w:rsidRPr="006F67A8">
        <w:rPr>
          <w:rFonts w:ascii="Times New Roman" w:hAnsi="Times New Roman" w:cs="Times New Roman"/>
          <w:sz w:val="20"/>
          <w:szCs w:val="20"/>
          <w:lang w:val="en-US"/>
        </w:rPr>
        <w:t xml:space="preserve">user queries for academic </w:t>
      </w:r>
      <w:r>
        <w:rPr>
          <w:rFonts w:ascii="Times New Roman" w:hAnsi="Times New Roman" w:cs="Times New Roman"/>
          <w:sz w:val="20"/>
          <w:szCs w:val="20"/>
          <w:lang w:val="en-US"/>
        </w:rPr>
        <w:t xml:space="preserve">content </w:t>
      </w:r>
      <w:r w:rsidRPr="006F67A8">
        <w:rPr>
          <w:rFonts w:ascii="Times New Roman" w:hAnsi="Times New Roman" w:cs="Times New Roman"/>
          <w:sz w:val="20"/>
          <w:szCs w:val="20"/>
          <w:lang w:val="en-US"/>
        </w:rPr>
        <w:t xml:space="preserve">and retrieve </w:t>
      </w:r>
      <w:r>
        <w:rPr>
          <w:rFonts w:ascii="Times New Roman" w:hAnsi="Times New Roman" w:cs="Times New Roman"/>
          <w:sz w:val="20"/>
          <w:szCs w:val="20"/>
          <w:lang w:val="en-US"/>
        </w:rPr>
        <w:t xml:space="preserve">the </w:t>
      </w:r>
      <w:r w:rsidRPr="006F67A8">
        <w:rPr>
          <w:rFonts w:ascii="Times New Roman" w:hAnsi="Times New Roman" w:cs="Times New Roman"/>
          <w:sz w:val="20"/>
          <w:szCs w:val="20"/>
          <w:lang w:val="en-US"/>
        </w:rPr>
        <w:t>information. It models scholarly communication activities which consists of six types of entities</w:t>
      </w:r>
      <w:r>
        <w:rPr>
          <w:rFonts w:ascii="Times New Roman" w:hAnsi="Times New Roman" w:cs="Times New Roman"/>
          <w:sz w:val="20"/>
          <w:szCs w:val="20"/>
          <w:lang w:val="en-US"/>
        </w:rPr>
        <w:t xml:space="preserve"> </w:t>
      </w:r>
      <w:r w:rsidRPr="006F67A8">
        <w:rPr>
          <w:rFonts w:ascii="Times New Roman" w:hAnsi="Times New Roman" w:cs="Times New Roman"/>
          <w:sz w:val="20"/>
          <w:szCs w:val="20"/>
          <w:lang w:val="en-US"/>
        </w:rPr>
        <w:t>publications, authors, institutions (affiliations), venues (journals and conferences), fields of study and events (specific conference instances); and the relations between these entities</w:t>
      </w:r>
      <w:r>
        <w:rPr>
          <w:rFonts w:ascii="Times New Roman" w:hAnsi="Times New Roman" w:cs="Times New Roman"/>
          <w:sz w:val="20"/>
          <w:szCs w:val="20"/>
          <w:lang w:val="en-US"/>
        </w:rPr>
        <w:t xml:space="preserve"> </w:t>
      </w:r>
      <w:r w:rsidRPr="006F67A8">
        <w:rPr>
          <w:rFonts w:ascii="Times New Roman" w:hAnsi="Times New Roman" w:cs="Times New Roman"/>
          <w:sz w:val="20"/>
          <w:szCs w:val="20"/>
          <w:lang w:val="en-US"/>
        </w:rPr>
        <w:t xml:space="preserve">citations, authorship, etc. The dataset </w:t>
      </w:r>
      <w:r>
        <w:rPr>
          <w:rFonts w:ascii="Times New Roman" w:hAnsi="Times New Roman" w:cs="Times New Roman"/>
          <w:sz w:val="20"/>
          <w:szCs w:val="20"/>
          <w:lang w:val="en-US"/>
        </w:rPr>
        <w:t xml:space="preserve">also </w:t>
      </w:r>
      <w:r w:rsidRPr="006F67A8">
        <w:rPr>
          <w:rFonts w:ascii="Times New Roman" w:hAnsi="Times New Roman" w:cs="Times New Roman"/>
          <w:sz w:val="20"/>
          <w:szCs w:val="20"/>
          <w:lang w:val="en-US"/>
        </w:rPr>
        <w:t>contains metadata</w:t>
      </w:r>
      <w:r>
        <w:rPr>
          <w:rFonts w:ascii="Times New Roman" w:hAnsi="Times New Roman" w:cs="Times New Roman"/>
          <w:sz w:val="20"/>
          <w:szCs w:val="20"/>
          <w:lang w:val="en-US"/>
        </w:rPr>
        <w:t xml:space="preserve"> of the papers</w:t>
      </w:r>
      <w:r w:rsidRPr="006F67A8">
        <w:rPr>
          <w:rFonts w:ascii="Times New Roman" w:hAnsi="Times New Roman" w:cs="Times New Roman"/>
          <w:sz w:val="20"/>
          <w:szCs w:val="20"/>
          <w:lang w:val="en-US"/>
        </w:rPr>
        <w:t xml:space="preserve">, such as year of publication, title and DOI. </w:t>
      </w:r>
      <w:r>
        <w:rPr>
          <w:rFonts w:ascii="Times New Roman" w:hAnsi="Times New Roman" w:cs="Times New Roman"/>
          <w:sz w:val="20"/>
          <w:szCs w:val="20"/>
        </w:rPr>
        <w:t>T</w:t>
      </w:r>
      <w:r w:rsidRPr="002D2E38">
        <w:rPr>
          <w:rFonts w:ascii="Times New Roman" w:hAnsi="Times New Roman" w:cs="Times New Roman"/>
          <w:sz w:val="20"/>
          <w:szCs w:val="20"/>
        </w:rPr>
        <w:t xml:space="preserve">he MAG is the largest publicly available dataset of scholarly publications and the largest dataset of open citation data. </w:t>
      </w:r>
      <w:r>
        <w:rPr>
          <w:rFonts w:ascii="Times New Roman" w:hAnsi="Times New Roman" w:cs="Times New Roman"/>
          <w:sz w:val="20"/>
          <w:szCs w:val="20"/>
        </w:rPr>
        <w:t xml:space="preserve">It </w:t>
      </w:r>
      <w:r w:rsidRPr="002D2E38">
        <w:rPr>
          <w:rFonts w:ascii="Times New Roman" w:hAnsi="Times New Roman" w:cs="Times New Roman"/>
          <w:sz w:val="20"/>
          <w:szCs w:val="20"/>
        </w:rPr>
        <w:t xml:space="preserve">also has </w:t>
      </w:r>
      <w:r>
        <w:rPr>
          <w:rFonts w:ascii="Times New Roman" w:hAnsi="Times New Roman" w:cs="Times New Roman"/>
          <w:sz w:val="20"/>
          <w:szCs w:val="20"/>
        </w:rPr>
        <w:t xml:space="preserve">a </w:t>
      </w:r>
      <w:r w:rsidRPr="002D2E38">
        <w:rPr>
          <w:rFonts w:ascii="Times New Roman" w:hAnsi="Times New Roman" w:cs="Times New Roman"/>
          <w:sz w:val="20"/>
          <w:szCs w:val="20"/>
        </w:rPr>
        <w:t xml:space="preserve">very good coverage across different domains with </w:t>
      </w:r>
      <w:r>
        <w:rPr>
          <w:rFonts w:ascii="Times New Roman" w:hAnsi="Times New Roman" w:cs="Times New Roman"/>
          <w:sz w:val="20"/>
          <w:szCs w:val="20"/>
        </w:rPr>
        <w:t xml:space="preserve">some </w:t>
      </w:r>
      <w:r w:rsidRPr="002D2E38">
        <w:rPr>
          <w:rFonts w:ascii="Times New Roman" w:hAnsi="Times New Roman" w:cs="Times New Roman"/>
          <w:sz w:val="20"/>
          <w:szCs w:val="20"/>
        </w:rPr>
        <w:t xml:space="preserve">bias towards technical disciplines. On the </w:t>
      </w:r>
      <w:r w:rsidRPr="002D2E38">
        <w:rPr>
          <w:rFonts w:ascii="Times New Roman" w:hAnsi="Times New Roman" w:cs="Times New Roman"/>
          <w:sz w:val="20"/>
          <w:szCs w:val="20"/>
        </w:rPr>
        <w:lastRenderedPageBreak/>
        <w:t xml:space="preserve">other hand, </w:t>
      </w:r>
      <w:r>
        <w:rPr>
          <w:rFonts w:ascii="Times New Roman" w:hAnsi="Times New Roman" w:cs="Times New Roman"/>
          <w:sz w:val="20"/>
          <w:szCs w:val="20"/>
        </w:rPr>
        <w:t xml:space="preserve">its </w:t>
      </w:r>
      <w:r w:rsidRPr="002D2E38">
        <w:rPr>
          <w:rFonts w:ascii="Times New Roman" w:hAnsi="Times New Roman" w:cs="Times New Roman"/>
          <w:sz w:val="20"/>
          <w:szCs w:val="20"/>
        </w:rPr>
        <w:t>limit</w:t>
      </w:r>
      <w:r>
        <w:rPr>
          <w:rFonts w:ascii="Times New Roman" w:hAnsi="Times New Roman" w:cs="Times New Roman"/>
          <w:sz w:val="20"/>
          <w:szCs w:val="20"/>
        </w:rPr>
        <w:t>ed</w:t>
      </w:r>
      <w:r w:rsidRPr="002D2E38">
        <w:rPr>
          <w:rFonts w:ascii="Times New Roman" w:hAnsi="Times New Roman" w:cs="Times New Roman"/>
          <w:sz w:val="20"/>
          <w:szCs w:val="20"/>
        </w:rPr>
        <w:t xml:space="preserve"> to completeness</w:t>
      </w:r>
      <w:r>
        <w:rPr>
          <w:rFonts w:ascii="Times New Roman" w:hAnsi="Times New Roman" w:cs="Times New Roman"/>
          <w:sz w:val="20"/>
          <w:szCs w:val="20"/>
        </w:rPr>
        <w:t xml:space="preserve"> as o</w:t>
      </w:r>
      <w:r w:rsidRPr="002D2E38">
        <w:rPr>
          <w:rFonts w:ascii="Times New Roman" w:hAnsi="Times New Roman" w:cs="Times New Roman"/>
          <w:sz w:val="20"/>
          <w:szCs w:val="20"/>
        </w:rPr>
        <w:t>nly 30 million papers out of 127 million have citation data. Similarly</w:t>
      </w:r>
      <w:r>
        <w:rPr>
          <w:rFonts w:ascii="Times New Roman" w:hAnsi="Times New Roman" w:cs="Times New Roman"/>
          <w:sz w:val="20"/>
          <w:szCs w:val="20"/>
        </w:rPr>
        <w:t>,</w:t>
      </w:r>
      <w:r w:rsidRPr="002D2E38">
        <w:rPr>
          <w:rFonts w:ascii="Times New Roman" w:hAnsi="Times New Roman" w:cs="Times New Roman"/>
          <w:sz w:val="20"/>
          <w:szCs w:val="20"/>
        </w:rPr>
        <w:t xml:space="preserve"> as with the author and affiliation entities, the papers in MAG are linked to publication venues</w:t>
      </w:r>
      <w:r>
        <w:rPr>
          <w:rFonts w:ascii="Times New Roman" w:hAnsi="Times New Roman" w:cs="Times New Roman"/>
          <w:sz w:val="20"/>
          <w:szCs w:val="20"/>
        </w:rPr>
        <w:t xml:space="preserve"> like </w:t>
      </w:r>
      <w:r w:rsidRPr="002D2E38">
        <w:rPr>
          <w:rFonts w:ascii="Times New Roman" w:hAnsi="Times New Roman" w:cs="Times New Roman"/>
          <w:sz w:val="20"/>
          <w:szCs w:val="20"/>
        </w:rPr>
        <w:t>journals and conferences.</w:t>
      </w:r>
    </w:p>
    <w:p w14:paraId="2F224E11" w14:textId="77777777" w:rsidR="000B44EC" w:rsidRPr="006F67A8" w:rsidRDefault="000B44EC" w:rsidP="000B44EC">
      <w:pPr>
        <w:jc w:val="both"/>
        <w:rPr>
          <w:rFonts w:ascii="Times New Roman" w:hAnsi="Times New Roman" w:cs="Times New Roman"/>
          <w:b/>
          <w:sz w:val="20"/>
          <w:szCs w:val="20"/>
        </w:rPr>
      </w:pPr>
    </w:p>
    <w:p w14:paraId="5219AE9A" w14:textId="77777777" w:rsidR="000B44EC" w:rsidRPr="006F67A8" w:rsidRDefault="000B44EC" w:rsidP="000B44EC">
      <w:pPr>
        <w:spacing w:after="0"/>
        <w:jc w:val="both"/>
        <w:rPr>
          <w:rFonts w:ascii="Times New Roman" w:hAnsi="Times New Roman" w:cs="Times New Roman"/>
          <w:sz w:val="20"/>
          <w:szCs w:val="20"/>
        </w:rPr>
      </w:pPr>
      <w:r w:rsidRPr="0071238A">
        <w:rPr>
          <w:rFonts w:ascii="Times New Roman" w:hAnsi="Times New Roman" w:cs="Times New Roman"/>
          <w:i/>
          <w:sz w:val="20"/>
          <w:szCs w:val="20"/>
        </w:rPr>
        <w:t>5.1.1 Datasets Construction.</w:t>
      </w:r>
      <w:r>
        <w:rPr>
          <w:rFonts w:ascii="Times New Roman" w:hAnsi="Times New Roman" w:cs="Times New Roman"/>
          <w:i/>
          <w:sz w:val="20"/>
          <w:szCs w:val="20"/>
        </w:rPr>
        <w:t xml:space="preserve"> </w:t>
      </w:r>
      <w:r w:rsidRPr="006F67A8">
        <w:rPr>
          <w:rFonts w:ascii="Times New Roman" w:hAnsi="Times New Roman" w:cs="Times New Roman"/>
          <w:sz w:val="20"/>
          <w:szCs w:val="20"/>
        </w:rPr>
        <w:t>We constructed the dataset by</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crawling data from </w:t>
      </w:r>
      <w:r w:rsidRPr="006F67A8">
        <w:rPr>
          <w:rFonts w:ascii="Times New Roman" w:hAnsi="Times New Roman" w:cs="Times New Roman"/>
          <w:sz w:val="20"/>
          <w:szCs w:val="20"/>
          <w:lang w:val="en-US"/>
        </w:rPr>
        <w:t>Microsoft Cognitive Services Academic Knowledge API</w:t>
      </w:r>
      <w:r w:rsidRPr="006F67A8">
        <w:rPr>
          <w:rFonts w:ascii="Times New Roman" w:hAnsi="Times New Roman" w:cs="Times New Roman"/>
          <w:sz w:val="20"/>
          <w:szCs w:val="20"/>
        </w:rPr>
        <w:t>. We further</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processed the dataset by retaining only papers related to field of study of computer science. </w:t>
      </w:r>
    </w:p>
    <w:p w14:paraId="3E4C2E46" w14:textId="77777777" w:rsidR="000B44EC" w:rsidRPr="006F67A8" w:rsidRDefault="000B44EC" w:rsidP="000B44EC">
      <w:pPr>
        <w:pStyle w:val="Para"/>
      </w:pPr>
      <w:bookmarkStart w:id="5" w:name="_Hlk503584904"/>
      <w:r w:rsidRPr="006F67A8">
        <w:t xml:space="preserve">Information about which field or fields of study does a publication belong to is very </w:t>
      </w:r>
      <w:bookmarkEnd w:id="5"/>
      <w:r>
        <w:t>useful</w:t>
      </w:r>
      <w:r w:rsidRPr="006F67A8">
        <w:t xml:space="preserve">. </w:t>
      </w:r>
      <w:r>
        <w:t xml:space="preserve">Also, </w:t>
      </w:r>
      <w:r w:rsidRPr="006F67A8">
        <w:t xml:space="preserve">this information is often </w:t>
      </w:r>
      <w:r>
        <w:t xml:space="preserve">very difficult </w:t>
      </w:r>
      <w:r w:rsidRPr="006F67A8">
        <w:t xml:space="preserve">to get, as it is dependent on either having access to the </w:t>
      </w:r>
      <w:r>
        <w:t xml:space="preserve">content </w:t>
      </w:r>
      <w:r w:rsidRPr="006F67A8">
        <w:t xml:space="preserve">of the publication or to </w:t>
      </w:r>
      <w:r>
        <w:t xml:space="preserve">the </w:t>
      </w:r>
      <w:r w:rsidRPr="006F67A8">
        <w:t xml:space="preserve">manually created metadata. </w:t>
      </w:r>
      <w:r>
        <w:t xml:space="preserve">An </w:t>
      </w:r>
      <w:r w:rsidRPr="006F67A8">
        <w:t>investigat</w:t>
      </w:r>
      <w:r>
        <w:t>ion on</w:t>
      </w:r>
      <w:r w:rsidRPr="006F67A8">
        <w:t xml:space="preserve"> the fields of study provided by MAG for papers to understand the </w:t>
      </w:r>
      <w:r>
        <w:t xml:space="preserve">reach </w:t>
      </w:r>
      <w:r w:rsidRPr="006F67A8">
        <w:t>of the datas</w:t>
      </w:r>
      <w:r>
        <w:t>et</w:t>
      </w:r>
      <w:r w:rsidRPr="006F67A8">
        <w:t>.</w:t>
      </w:r>
      <w:r>
        <w:t xml:space="preserve"> All t</w:t>
      </w:r>
      <w:r w:rsidRPr="006F67A8">
        <w:t>he fields of stud</w:t>
      </w:r>
      <w:r>
        <w:t>ies</w:t>
      </w:r>
      <w:r w:rsidRPr="006F67A8">
        <w:t xml:space="preserve"> found in MAG are organised hierarchically into four levels (level 0 to level 3, where level 3 has the highest granularity). There are 47,989 fields of study at level 3 (e.g. "</w:t>
      </w:r>
      <w:r>
        <w:t>COBOL</w:t>
      </w:r>
      <w:r w:rsidRPr="006F67A8">
        <w:t>"), 1,966 at level 2 (e.g. "</w:t>
      </w:r>
      <w:r>
        <w:t>Low-level programming language</w:t>
      </w:r>
      <w:r w:rsidRPr="006F67A8">
        <w:t>"), 293 at level 1 (e.g. "</w:t>
      </w:r>
      <w:r>
        <w:t>programming language</w:t>
      </w:r>
      <w:r w:rsidRPr="006F67A8">
        <w:t>") and 18 at level 0 (e.g. "</w:t>
      </w:r>
      <w:r>
        <w:t>computer science</w:t>
      </w:r>
      <w:r w:rsidRPr="006F67A8">
        <w:t xml:space="preserve">"). Out of the 126,909,021 total papers, 41,739,531 (about ~ 33%) are linked to one or more field of study entities. One part of the dataset which is </w:t>
      </w:r>
      <w:r>
        <w:t xml:space="preserve">extensively </w:t>
      </w:r>
      <w:r w:rsidRPr="006F67A8">
        <w:t>us</w:t>
      </w:r>
      <w:r>
        <w:t>ed in this paper</w:t>
      </w:r>
      <w:r w:rsidRPr="006F67A8">
        <w:t xml:space="preserve"> is the citation network. The MAG contains 528,682,289 internal citations (citations between the papers in the graph). This means each paper in the graph is cited on average 4.17 times. However, a significant portion of the papers are disconnected from the network (neither cite nor are cited by any other papers). There are over 80 million such nodes.</w:t>
      </w:r>
    </w:p>
    <w:p w14:paraId="0B981597" w14:textId="77777777" w:rsidR="000B44EC" w:rsidRPr="00BA4908" w:rsidRDefault="000B44EC" w:rsidP="000B44EC">
      <w:pPr>
        <w:pStyle w:val="Para"/>
      </w:pPr>
      <w:r w:rsidRPr="00BA4908">
        <w:t xml:space="preserve">However, </w:t>
      </w:r>
      <w:proofErr w:type="gramStart"/>
      <w:r>
        <w:t>in spite of</w:t>
      </w:r>
      <w:proofErr w:type="gramEnd"/>
      <w:r>
        <w:t xml:space="preserve"> </w:t>
      </w:r>
      <w:r w:rsidRPr="00BA4908">
        <w:t xml:space="preserve">the limitations, the MAG is currently the most comprehensive publicly available dataset of its kind and represents </w:t>
      </w:r>
      <w:r>
        <w:t xml:space="preserve">a considerable </w:t>
      </w:r>
      <w:r w:rsidRPr="00BA4908">
        <w:t>effort which prove</w:t>
      </w:r>
      <w:r>
        <w:t>s</w:t>
      </w:r>
      <w:r w:rsidRPr="00BA4908">
        <w:t xml:space="preserve"> useful in many areas of research</w:t>
      </w:r>
      <w:r>
        <w:t>.</w:t>
      </w:r>
      <w:r w:rsidRPr="00BA4908">
        <w:t xml:space="preserve"> For our study we used the version of MAG </w:t>
      </w:r>
      <w:r>
        <w:t xml:space="preserve">published on </w:t>
      </w:r>
      <w:r w:rsidRPr="00BA4908">
        <w:t>5 February 2016.</w:t>
      </w:r>
      <w:r>
        <w:t>W</w:t>
      </w:r>
      <w:r w:rsidRPr="00BA4908">
        <w:t>e generate</w:t>
      </w:r>
      <w:r>
        <w:t>d</w:t>
      </w:r>
      <w:r w:rsidRPr="00BA4908">
        <w:t xml:space="preserve"> a subset of the papers in the dataset based on their field of study. Computer science has been taken as a main field of study to build the venue recommender system. Information Retrieval</w:t>
      </w:r>
      <w:r>
        <w:t>,</w:t>
      </w:r>
      <w:r w:rsidRPr="00BA4908">
        <w:t xml:space="preserve"> Machine Learning </w:t>
      </w:r>
      <w:r>
        <w:t xml:space="preserve">&lt;add all the topics for experiment here&gt; </w:t>
      </w:r>
      <w:r w:rsidRPr="00BA4908">
        <w:t xml:space="preserve">were </w:t>
      </w:r>
      <w:proofErr w:type="gramStart"/>
      <w:r w:rsidRPr="00BA4908">
        <w:t xml:space="preserve">the </w:t>
      </w:r>
      <w:r>
        <w:t>some</w:t>
      </w:r>
      <w:proofErr w:type="gramEnd"/>
      <w:r>
        <w:t xml:space="preserve"> </w:t>
      </w:r>
      <w:r w:rsidRPr="00BA4908">
        <w:t xml:space="preserve">fields of study that we considered for building our citation network to recommend venue to researcher. The major attributes of the MAG datasets are mentioned in Table </w:t>
      </w:r>
      <w:r>
        <w:t>1</w:t>
      </w:r>
      <w:r w:rsidRPr="00BA4908">
        <w:t>.</w:t>
      </w:r>
    </w:p>
    <w:p w14:paraId="6480F362" w14:textId="77777777" w:rsidR="000B44EC" w:rsidRPr="00BA4908" w:rsidRDefault="000B44EC" w:rsidP="000B44EC">
      <w:pPr>
        <w:spacing w:after="160" w:line="259" w:lineRule="auto"/>
        <w:jc w:val="center"/>
        <w:rPr>
          <w:rFonts w:ascii="Times New Roman" w:hAnsi="Times New Roman" w:cs="Times New Roman"/>
          <w:b/>
          <w:i/>
          <w:sz w:val="16"/>
          <w:szCs w:val="16"/>
          <w:shd w:val="clear" w:color="auto" w:fill="FFFFFF"/>
        </w:rPr>
      </w:pPr>
      <w:r w:rsidRPr="00BA4908">
        <w:rPr>
          <w:rFonts w:ascii="Times New Roman" w:hAnsi="Times New Roman" w:cs="Times New Roman"/>
          <w:b/>
          <w:i/>
          <w:sz w:val="16"/>
          <w:szCs w:val="16"/>
          <w:shd w:val="clear" w:color="auto" w:fill="FFFFFF"/>
        </w:rPr>
        <w:t xml:space="preserve">Table </w:t>
      </w:r>
      <w:r>
        <w:rPr>
          <w:rFonts w:ascii="Times New Roman" w:hAnsi="Times New Roman" w:cs="Times New Roman"/>
          <w:b/>
          <w:i/>
          <w:sz w:val="16"/>
          <w:szCs w:val="16"/>
          <w:shd w:val="clear" w:color="auto" w:fill="FFFFFF"/>
        </w:rPr>
        <w:t>1</w:t>
      </w:r>
      <w:r w:rsidRPr="00BA4908">
        <w:rPr>
          <w:rFonts w:ascii="Times New Roman" w:hAnsi="Times New Roman" w:cs="Times New Roman"/>
          <w:b/>
          <w:i/>
          <w:sz w:val="16"/>
          <w:szCs w:val="16"/>
          <w:shd w:val="clear" w:color="auto" w:fill="FFFFFF"/>
        </w:rPr>
        <w:t>. Microsoft Academic Graph (MAG) Dataset</w:t>
      </w:r>
    </w:p>
    <w:tbl>
      <w:tblPr>
        <w:tblStyle w:val="TableGrid"/>
        <w:tblW w:w="0" w:type="auto"/>
        <w:jc w:val="center"/>
        <w:tblLook w:val="04A0" w:firstRow="1" w:lastRow="0" w:firstColumn="1" w:lastColumn="0" w:noHBand="0" w:noVBand="1"/>
      </w:tblPr>
      <w:tblGrid>
        <w:gridCol w:w="1449"/>
        <w:gridCol w:w="1246"/>
      </w:tblGrid>
      <w:tr w:rsidR="000B44EC" w:rsidRPr="006F67A8" w14:paraId="67AB48FC" w14:textId="77777777" w:rsidTr="002B4052">
        <w:trPr>
          <w:trHeight w:val="285"/>
          <w:jc w:val="center"/>
        </w:trPr>
        <w:tc>
          <w:tcPr>
            <w:tcW w:w="1449" w:type="dxa"/>
          </w:tcPr>
          <w:p w14:paraId="4205D2EA" w14:textId="77777777" w:rsidR="000B44EC" w:rsidRPr="006F67A8" w:rsidRDefault="000B44EC" w:rsidP="002B4052">
            <w:pPr>
              <w:spacing w:line="259" w:lineRule="auto"/>
              <w:jc w:val="both"/>
              <w:rPr>
                <w:shd w:val="clear" w:color="auto" w:fill="FFFFFF"/>
              </w:rPr>
            </w:pPr>
            <w:r w:rsidRPr="006F67A8">
              <w:rPr>
                <w:shd w:val="clear" w:color="auto" w:fill="FFFFFF"/>
              </w:rPr>
              <w:t>Papers</w:t>
            </w:r>
          </w:p>
        </w:tc>
        <w:tc>
          <w:tcPr>
            <w:tcW w:w="1246" w:type="dxa"/>
          </w:tcPr>
          <w:p w14:paraId="74792C74" w14:textId="77777777" w:rsidR="000B44EC" w:rsidRPr="006F67A8" w:rsidRDefault="000B44EC" w:rsidP="002B4052">
            <w:pPr>
              <w:spacing w:line="259" w:lineRule="auto"/>
              <w:jc w:val="both"/>
              <w:rPr>
                <w:shd w:val="clear" w:color="auto" w:fill="FFFFFF"/>
              </w:rPr>
            </w:pPr>
            <w:r w:rsidRPr="006F67A8">
              <w:rPr>
                <w:shd w:val="clear" w:color="auto" w:fill="FFFFFF"/>
              </w:rPr>
              <w:t>126,909,021</w:t>
            </w:r>
          </w:p>
        </w:tc>
      </w:tr>
      <w:tr w:rsidR="000B44EC" w:rsidRPr="006F67A8" w14:paraId="515A5D50" w14:textId="77777777" w:rsidTr="002B4052">
        <w:trPr>
          <w:trHeight w:val="285"/>
          <w:jc w:val="center"/>
        </w:trPr>
        <w:tc>
          <w:tcPr>
            <w:tcW w:w="1449" w:type="dxa"/>
          </w:tcPr>
          <w:p w14:paraId="311BECA6" w14:textId="77777777" w:rsidR="000B44EC" w:rsidRPr="006F67A8" w:rsidRDefault="000B44EC" w:rsidP="002B4052">
            <w:pPr>
              <w:spacing w:line="259" w:lineRule="auto"/>
              <w:jc w:val="both"/>
              <w:rPr>
                <w:shd w:val="clear" w:color="auto" w:fill="FFFFFF"/>
              </w:rPr>
            </w:pPr>
            <w:r w:rsidRPr="006F67A8">
              <w:rPr>
                <w:shd w:val="clear" w:color="auto" w:fill="FFFFFF"/>
              </w:rPr>
              <w:t>Authors</w:t>
            </w:r>
          </w:p>
        </w:tc>
        <w:tc>
          <w:tcPr>
            <w:tcW w:w="1246" w:type="dxa"/>
          </w:tcPr>
          <w:p w14:paraId="175274DF" w14:textId="77777777" w:rsidR="000B44EC" w:rsidRPr="006F67A8" w:rsidRDefault="000B44EC" w:rsidP="002B4052">
            <w:pPr>
              <w:spacing w:line="259" w:lineRule="auto"/>
              <w:jc w:val="both"/>
              <w:rPr>
                <w:shd w:val="clear" w:color="auto" w:fill="FFFFFF"/>
              </w:rPr>
            </w:pPr>
            <w:r w:rsidRPr="006F67A8">
              <w:rPr>
                <w:shd w:val="clear" w:color="auto" w:fill="FFFFFF"/>
              </w:rPr>
              <w:t>114,698,044</w:t>
            </w:r>
          </w:p>
        </w:tc>
      </w:tr>
      <w:tr w:rsidR="000B44EC" w:rsidRPr="006F67A8" w14:paraId="36A158A2" w14:textId="77777777" w:rsidTr="002B4052">
        <w:trPr>
          <w:trHeight w:val="296"/>
          <w:jc w:val="center"/>
        </w:trPr>
        <w:tc>
          <w:tcPr>
            <w:tcW w:w="1449" w:type="dxa"/>
          </w:tcPr>
          <w:p w14:paraId="12BA98C9" w14:textId="77777777" w:rsidR="000B44EC" w:rsidRPr="006F67A8" w:rsidRDefault="000B44EC" w:rsidP="002B4052">
            <w:pPr>
              <w:spacing w:line="259" w:lineRule="auto"/>
              <w:jc w:val="both"/>
              <w:rPr>
                <w:shd w:val="clear" w:color="auto" w:fill="FFFFFF"/>
              </w:rPr>
            </w:pPr>
            <w:r w:rsidRPr="006F67A8">
              <w:rPr>
                <w:shd w:val="clear" w:color="auto" w:fill="FFFFFF"/>
              </w:rPr>
              <w:t>Institutions</w:t>
            </w:r>
          </w:p>
        </w:tc>
        <w:tc>
          <w:tcPr>
            <w:tcW w:w="1246" w:type="dxa"/>
          </w:tcPr>
          <w:p w14:paraId="1B841EE1" w14:textId="77777777" w:rsidR="000B44EC" w:rsidRPr="006F67A8" w:rsidRDefault="000B44EC" w:rsidP="002B4052">
            <w:pPr>
              <w:spacing w:line="259" w:lineRule="auto"/>
              <w:jc w:val="both"/>
              <w:rPr>
                <w:shd w:val="clear" w:color="auto" w:fill="FFFFFF"/>
              </w:rPr>
            </w:pPr>
            <w:r w:rsidRPr="006F67A8">
              <w:rPr>
                <w:shd w:val="clear" w:color="auto" w:fill="FFFFFF"/>
              </w:rPr>
              <w:t>19,843</w:t>
            </w:r>
          </w:p>
        </w:tc>
      </w:tr>
      <w:tr w:rsidR="000B44EC" w:rsidRPr="006F67A8" w14:paraId="399ECDC0" w14:textId="77777777" w:rsidTr="002B4052">
        <w:trPr>
          <w:trHeight w:val="285"/>
          <w:jc w:val="center"/>
        </w:trPr>
        <w:tc>
          <w:tcPr>
            <w:tcW w:w="1449" w:type="dxa"/>
          </w:tcPr>
          <w:p w14:paraId="66D20FD9" w14:textId="77777777" w:rsidR="000B44EC" w:rsidRPr="006F67A8" w:rsidRDefault="000B44EC" w:rsidP="002B4052">
            <w:pPr>
              <w:spacing w:line="259" w:lineRule="auto"/>
              <w:jc w:val="both"/>
              <w:rPr>
                <w:shd w:val="clear" w:color="auto" w:fill="FFFFFF"/>
              </w:rPr>
            </w:pPr>
            <w:r w:rsidRPr="006F67A8">
              <w:rPr>
                <w:shd w:val="clear" w:color="auto" w:fill="FFFFFF"/>
              </w:rPr>
              <w:t>Journals</w:t>
            </w:r>
          </w:p>
        </w:tc>
        <w:tc>
          <w:tcPr>
            <w:tcW w:w="1246" w:type="dxa"/>
          </w:tcPr>
          <w:p w14:paraId="23B6DF3C" w14:textId="77777777" w:rsidR="000B44EC" w:rsidRPr="006F67A8" w:rsidRDefault="000B44EC" w:rsidP="002B4052">
            <w:pPr>
              <w:spacing w:line="259" w:lineRule="auto"/>
              <w:jc w:val="both"/>
              <w:rPr>
                <w:shd w:val="clear" w:color="auto" w:fill="FFFFFF"/>
              </w:rPr>
            </w:pPr>
            <w:r w:rsidRPr="006F67A8">
              <w:rPr>
                <w:shd w:val="clear" w:color="auto" w:fill="FFFFFF"/>
              </w:rPr>
              <w:t>23,404</w:t>
            </w:r>
          </w:p>
        </w:tc>
      </w:tr>
      <w:tr w:rsidR="000B44EC" w:rsidRPr="006F67A8" w14:paraId="3229F5E9" w14:textId="77777777" w:rsidTr="002B4052">
        <w:trPr>
          <w:trHeight w:val="285"/>
          <w:jc w:val="center"/>
        </w:trPr>
        <w:tc>
          <w:tcPr>
            <w:tcW w:w="1449" w:type="dxa"/>
          </w:tcPr>
          <w:p w14:paraId="1C480722" w14:textId="77777777" w:rsidR="000B44EC" w:rsidRPr="006F67A8" w:rsidRDefault="000B44EC" w:rsidP="002B4052">
            <w:pPr>
              <w:spacing w:line="259" w:lineRule="auto"/>
              <w:jc w:val="both"/>
              <w:rPr>
                <w:shd w:val="clear" w:color="auto" w:fill="FFFFFF"/>
              </w:rPr>
            </w:pPr>
            <w:r w:rsidRPr="006F67A8">
              <w:rPr>
                <w:shd w:val="clear" w:color="auto" w:fill="FFFFFF"/>
              </w:rPr>
              <w:t>Conferences</w:t>
            </w:r>
          </w:p>
        </w:tc>
        <w:tc>
          <w:tcPr>
            <w:tcW w:w="1246" w:type="dxa"/>
          </w:tcPr>
          <w:p w14:paraId="124668AA" w14:textId="77777777" w:rsidR="000B44EC" w:rsidRPr="006F67A8" w:rsidRDefault="000B44EC" w:rsidP="002B4052">
            <w:pPr>
              <w:spacing w:line="259" w:lineRule="auto"/>
              <w:jc w:val="both"/>
              <w:rPr>
                <w:shd w:val="clear" w:color="auto" w:fill="FFFFFF"/>
              </w:rPr>
            </w:pPr>
            <w:r w:rsidRPr="006F67A8">
              <w:rPr>
                <w:shd w:val="clear" w:color="auto" w:fill="FFFFFF"/>
              </w:rPr>
              <w:t>1,283</w:t>
            </w:r>
          </w:p>
        </w:tc>
      </w:tr>
      <w:tr w:rsidR="000B44EC" w:rsidRPr="006F67A8" w14:paraId="26B8B799" w14:textId="77777777" w:rsidTr="002B4052">
        <w:trPr>
          <w:trHeight w:val="285"/>
          <w:jc w:val="center"/>
        </w:trPr>
        <w:tc>
          <w:tcPr>
            <w:tcW w:w="1449" w:type="dxa"/>
          </w:tcPr>
          <w:p w14:paraId="0ECBAF4F" w14:textId="77777777" w:rsidR="000B44EC" w:rsidRPr="006F67A8" w:rsidRDefault="000B44EC" w:rsidP="002B4052">
            <w:pPr>
              <w:spacing w:line="259" w:lineRule="auto"/>
              <w:jc w:val="both"/>
              <w:rPr>
                <w:shd w:val="clear" w:color="auto" w:fill="FFFFFF"/>
              </w:rPr>
            </w:pPr>
            <w:r w:rsidRPr="006F67A8">
              <w:rPr>
                <w:shd w:val="clear" w:color="auto" w:fill="FFFFFF"/>
              </w:rPr>
              <w:t>Conferences Instances</w:t>
            </w:r>
          </w:p>
        </w:tc>
        <w:tc>
          <w:tcPr>
            <w:tcW w:w="1246" w:type="dxa"/>
          </w:tcPr>
          <w:p w14:paraId="37111E00" w14:textId="77777777" w:rsidR="000B44EC" w:rsidRPr="006F67A8" w:rsidRDefault="000B44EC" w:rsidP="002B4052">
            <w:pPr>
              <w:spacing w:line="259" w:lineRule="auto"/>
              <w:jc w:val="both"/>
              <w:rPr>
                <w:shd w:val="clear" w:color="auto" w:fill="FFFFFF"/>
              </w:rPr>
            </w:pPr>
            <w:r w:rsidRPr="006F67A8">
              <w:rPr>
                <w:shd w:val="clear" w:color="auto" w:fill="FFFFFF"/>
              </w:rPr>
              <w:t>50,202</w:t>
            </w:r>
          </w:p>
        </w:tc>
      </w:tr>
      <w:tr w:rsidR="000B44EC" w:rsidRPr="006F67A8" w14:paraId="35137C7F" w14:textId="77777777" w:rsidTr="002B4052">
        <w:trPr>
          <w:trHeight w:val="285"/>
          <w:jc w:val="center"/>
        </w:trPr>
        <w:tc>
          <w:tcPr>
            <w:tcW w:w="1449" w:type="dxa"/>
          </w:tcPr>
          <w:p w14:paraId="17683B02" w14:textId="77777777" w:rsidR="000B44EC" w:rsidRPr="006F67A8" w:rsidRDefault="000B44EC" w:rsidP="002B4052">
            <w:pPr>
              <w:spacing w:line="259" w:lineRule="auto"/>
              <w:jc w:val="both"/>
              <w:rPr>
                <w:shd w:val="clear" w:color="auto" w:fill="FFFFFF"/>
              </w:rPr>
            </w:pPr>
            <w:r w:rsidRPr="006F67A8">
              <w:rPr>
                <w:shd w:val="clear" w:color="auto" w:fill="FFFFFF"/>
              </w:rPr>
              <w:t>Fields of Study</w:t>
            </w:r>
          </w:p>
        </w:tc>
        <w:tc>
          <w:tcPr>
            <w:tcW w:w="1246" w:type="dxa"/>
          </w:tcPr>
          <w:p w14:paraId="14AC67B6" w14:textId="77777777" w:rsidR="000B44EC" w:rsidRPr="006F67A8" w:rsidRDefault="000B44EC" w:rsidP="002B4052">
            <w:pPr>
              <w:spacing w:line="259" w:lineRule="auto"/>
              <w:jc w:val="both"/>
              <w:rPr>
                <w:shd w:val="clear" w:color="auto" w:fill="FFFFFF"/>
              </w:rPr>
            </w:pPr>
            <w:r w:rsidRPr="006F67A8">
              <w:rPr>
                <w:shd w:val="clear" w:color="auto" w:fill="FFFFFF"/>
              </w:rPr>
              <w:t>50,266</w:t>
            </w:r>
          </w:p>
        </w:tc>
      </w:tr>
    </w:tbl>
    <w:p w14:paraId="479BE3A3" w14:textId="77777777" w:rsidR="000B44EC" w:rsidRPr="006F67A8" w:rsidRDefault="000B44EC" w:rsidP="000B44EC">
      <w:pPr>
        <w:jc w:val="both"/>
        <w:rPr>
          <w:rFonts w:ascii="Times New Roman" w:hAnsi="Times New Roman" w:cs="Times New Roman"/>
          <w:b/>
          <w:sz w:val="20"/>
          <w:szCs w:val="20"/>
        </w:rPr>
      </w:pPr>
    </w:p>
    <w:p w14:paraId="4278B357" w14:textId="77777777" w:rsidR="000B44EC" w:rsidRPr="006F67A8" w:rsidRDefault="000B44EC" w:rsidP="000B44EC">
      <w:pPr>
        <w:jc w:val="both"/>
        <w:rPr>
          <w:rFonts w:ascii="Times New Roman" w:hAnsi="Times New Roman" w:cs="Times New Roman"/>
          <w:b/>
          <w:sz w:val="20"/>
          <w:szCs w:val="20"/>
        </w:rPr>
      </w:pPr>
      <w:r w:rsidRPr="006F67A8">
        <w:rPr>
          <w:rFonts w:ascii="Times New Roman" w:hAnsi="Times New Roman" w:cs="Times New Roman"/>
          <w:b/>
          <w:sz w:val="20"/>
          <w:szCs w:val="20"/>
        </w:rPr>
        <w:t>5.2 Experimental Settings</w:t>
      </w:r>
    </w:p>
    <w:p w14:paraId="2B84E341"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Our experiments are conceived based on a scenario in which the user has a research title on mind along with the features like keywords, field of study and abstract of the written paper and is searching for a suitable venue (journal/ conference). The driving motivation behind our work is to investigate the possibility of replacing existing academic recommender system to recommend more relevant venues. To comprehensively evaluate our proposed method, more specifically we address the following research questions</w:t>
      </w:r>
      <w:r>
        <w:rPr>
          <w:rFonts w:ascii="Times New Roman" w:hAnsi="Times New Roman" w:cs="Times New Roman"/>
          <w:sz w:val="20"/>
          <w:szCs w:val="20"/>
        </w:rPr>
        <w:t xml:space="preserve"> (RQ)</w:t>
      </w:r>
      <w:r w:rsidRPr="006F67A8">
        <w:rPr>
          <w:rFonts w:ascii="Times New Roman" w:hAnsi="Times New Roman" w:cs="Times New Roman"/>
          <w:sz w:val="20"/>
          <w:szCs w:val="20"/>
        </w:rPr>
        <w:t>:</w:t>
      </w:r>
    </w:p>
    <w:p w14:paraId="240EF581"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lastRenderedPageBreak/>
        <w:t>RQ1: How does SNAVER perform in handling cold-start problem in case of a new researcher?</w:t>
      </w:r>
    </w:p>
    <w:p w14:paraId="6CED14E0"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RQ2: What are the effects of keywords (number and related keywords with the query topic) with the end results of the proposed personalized venue recommendation?</w:t>
      </w:r>
    </w:p>
    <w:p w14:paraId="5E46CC5C"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RQ3: How does our SNAVER approach perform as compared with other state-of-the-art venue recommendation methods?  </w:t>
      </w:r>
    </w:p>
    <w:p w14:paraId="5D1AD058"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RQ4: Does SNAVER consistently outperform other existing algorithms irrespective of domain with respect to available information? </w:t>
      </w:r>
    </w:p>
    <w:p w14:paraId="68B7A186"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RQ5: What are the effects of different hyper-parameter settings</w:t>
      </w:r>
      <w:r>
        <w:rPr>
          <w:rFonts w:ascii="Times New Roman" w:hAnsi="Times New Roman" w:cs="Times New Roman"/>
          <w:sz w:val="20"/>
          <w:szCs w:val="20"/>
        </w:rPr>
        <w:t>?</w:t>
      </w:r>
      <w:r w:rsidRPr="006F67A8">
        <w:rPr>
          <w:rFonts w:ascii="Times New Roman" w:hAnsi="Times New Roman" w:cs="Times New Roman"/>
          <w:sz w:val="20"/>
          <w:szCs w:val="20"/>
        </w:rPr>
        <w:t xml:space="preserve"> (e.g., Key route selection, </w:t>
      </w:r>
      <w:r>
        <w:rPr>
          <w:rFonts w:ascii="Times New Roman" w:hAnsi="Times New Roman" w:cs="Times New Roman"/>
          <w:sz w:val="20"/>
          <w:szCs w:val="20"/>
        </w:rPr>
        <w:t xml:space="preserve">number of topics for </w:t>
      </w:r>
      <w:r w:rsidRPr="006F67A8">
        <w:rPr>
          <w:rFonts w:ascii="Times New Roman" w:hAnsi="Times New Roman" w:cs="Times New Roman"/>
          <w:sz w:val="20"/>
          <w:szCs w:val="20"/>
        </w:rPr>
        <w:t>LDA</w:t>
      </w:r>
      <w:r>
        <w:rPr>
          <w:rFonts w:ascii="Times New Roman" w:hAnsi="Times New Roman" w:cs="Times New Roman"/>
          <w:sz w:val="20"/>
          <w:szCs w:val="20"/>
        </w:rPr>
        <w:t xml:space="preserve"> and </w:t>
      </w:r>
      <w:r w:rsidRPr="006F67A8">
        <w:rPr>
          <w:rFonts w:ascii="Times New Roman" w:hAnsi="Times New Roman" w:cs="Times New Roman"/>
          <w:sz w:val="20"/>
          <w:szCs w:val="20"/>
        </w:rPr>
        <w:t>NMF, combined similarity measure information for personalized venue recommendation?</w:t>
      </w:r>
    </w:p>
    <w:p w14:paraId="67BC7E8C" w14:textId="77777777" w:rsidR="000B44EC" w:rsidRPr="006F67A8" w:rsidRDefault="000B44EC" w:rsidP="000B44EC">
      <w:pPr>
        <w:numPr>
          <w:ilvl w:val="0"/>
          <w:numId w:val="8"/>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 6: What is the performance of our final integrated recommender system for the task of personalized venue recommendation?</w:t>
      </w:r>
    </w:p>
    <w:p w14:paraId="454FBE24" w14:textId="77777777" w:rsidR="000B44EC" w:rsidRPr="006F67A8" w:rsidRDefault="000B44EC" w:rsidP="000B44EC">
      <w:pPr>
        <w:spacing w:after="0" w:line="240" w:lineRule="auto"/>
        <w:ind w:left="720"/>
        <w:jc w:val="both"/>
        <w:rPr>
          <w:rFonts w:ascii="Times New Roman" w:hAnsi="Times New Roman" w:cs="Times New Roman"/>
          <w:sz w:val="20"/>
          <w:szCs w:val="20"/>
        </w:rPr>
      </w:pPr>
    </w:p>
    <w:p w14:paraId="1F3E3988" w14:textId="77777777" w:rsidR="000B44EC" w:rsidRPr="006F67A8" w:rsidRDefault="000B44EC" w:rsidP="000B44EC">
      <w:pPr>
        <w:spacing w:after="0"/>
        <w:jc w:val="both"/>
        <w:rPr>
          <w:rFonts w:ascii="Times New Roman" w:hAnsi="Times New Roman" w:cs="Times New Roman"/>
          <w:sz w:val="20"/>
          <w:szCs w:val="20"/>
        </w:rPr>
      </w:pPr>
      <w:r w:rsidRPr="00DC26DD">
        <w:rPr>
          <w:rFonts w:ascii="Times New Roman" w:hAnsi="Times New Roman" w:cs="Times New Roman"/>
          <w:i/>
          <w:sz w:val="20"/>
          <w:szCs w:val="20"/>
        </w:rPr>
        <w:t>5.2.1 Baseline.</w:t>
      </w:r>
      <w:r w:rsidRPr="00DC26DD">
        <w:rPr>
          <w:rFonts w:ascii="Times New Roman" w:hAnsi="Times New Roman" w:cs="Times New Roman"/>
          <w:sz w:val="20"/>
          <w:szCs w:val="20"/>
        </w:rPr>
        <w:t xml:space="preserve"> </w:t>
      </w:r>
      <w:proofErr w:type="gramStart"/>
      <w:r w:rsidRPr="00DC26DD">
        <w:rPr>
          <w:rFonts w:ascii="Times New Roman" w:hAnsi="Times New Roman" w:cs="Times New Roman"/>
          <w:sz w:val="20"/>
          <w:szCs w:val="20"/>
        </w:rPr>
        <w:t xml:space="preserve">For the purpose </w:t>
      </w:r>
      <w:r>
        <w:rPr>
          <w:rFonts w:ascii="Times New Roman" w:hAnsi="Times New Roman" w:cs="Times New Roman"/>
          <w:sz w:val="20"/>
          <w:szCs w:val="20"/>
        </w:rPr>
        <w:t>of</w:t>
      </w:r>
      <w:proofErr w:type="gramEnd"/>
      <w:r w:rsidRPr="006F67A8">
        <w:rPr>
          <w:rFonts w:ascii="Times New Roman" w:hAnsi="Times New Roman" w:cs="Times New Roman"/>
          <w:sz w:val="20"/>
          <w:szCs w:val="20"/>
        </w:rPr>
        <w:t xml:space="preserve"> demonstrat</w:t>
      </w:r>
      <w:r>
        <w:rPr>
          <w:rFonts w:ascii="Times New Roman" w:hAnsi="Times New Roman" w:cs="Times New Roman"/>
          <w:sz w:val="20"/>
          <w:szCs w:val="20"/>
        </w:rPr>
        <w:t>ing</w:t>
      </w:r>
      <w:r w:rsidRPr="006F67A8">
        <w:rPr>
          <w:rFonts w:ascii="Times New Roman" w:hAnsi="Times New Roman" w:cs="Times New Roman"/>
          <w:sz w:val="20"/>
          <w:szCs w:val="20"/>
        </w:rPr>
        <w:t xml:space="preserve"> the effectiveness of our proposed approach, we compare </w:t>
      </w:r>
      <w:r>
        <w:rPr>
          <w:rFonts w:ascii="Times New Roman" w:hAnsi="Times New Roman" w:cs="Times New Roman"/>
          <w:sz w:val="20"/>
          <w:szCs w:val="20"/>
        </w:rPr>
        <w:t xml:space="preserve">our </w:t>
      </w:r>
      <w:r w:rsidRPr="006F67A8">
        <w:rPr>
          <w:rFonts w:ascii="Times New Roman" w:hAnsi="Times New Roman" w:cs="Times New Roman"/>
          <w:sz w:val="20"/>
          <w:szCs w:val="20"/>
        </w:rPr>
        <w:t xml:space="preserve">results across several baseline algorithms: </w:t>
      </w:r>
    </w:p>
    <w:p w14:paraId="3131D0B4" w14:textId="77777777" w:rsidR="000B44EC" w:rsidRPr="006F67A8" w:rsidRDefault="000B44EC" w:rsidP="000B44EC">
      <w:pPr>
        <w:pStyle w:val="ListParagraph"/>
        <w:numPr>
          <w:ilvl w:val="0"/>
          <w:numId w:val="8"/>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Elsevier Journal Finder:</w:t>
      </w:r>
    </w:p>
    <w:p w14:paraId="5F204901" w14:textId="77777777" w:rsidR="000B44EC" w:rsidRPr="006F67A8" w:rsidRDefault="000B44EC" w:rsidP="000B44EC">
      <w:pPr>
        <w:jc w:val="both"/>
        <w:rPr>
          <w:rFonts w:ascii="Times New Roman" w:hAnsi="Times New Roman" w:cs="Times New Roman"/>
          <w:iCs/>
          <w:sz w:val="20"/>
          <w:szCs w:val="20"/>
        </w:rPr>
      </w:pPr>
      <w:r w:rsidRPr="006F67A8">
        <w:rPr>
          <w:rFonts w:ascii="Times New Roman" w:hAnsi="Times New Roman" w:cs="Times New Roman"/>
          <w:iCs/>
          <w:sz w:val="20"/>
          <w:szCs w:val="20"/>
        </w:rPr>
        <w:t xml:space="preserve">To evaluate the accuracy of our proposed system, we applied a strategy of comparing the </w:t>
      </w:r>
      <w:r>
        <w:rPr>
          <w:rFonts w:ascii="Times New Roman" w:hAnsi="Times New Roman" w:cs="Times New Roman"/>
          <w:iCs/>
          <w:sz w:val="20"/>
          <w:szCs w:val="20"/>
        </w:rPr>
        <w:t>N</w:t>
      </w:r>
      <w:r w:rsidRPr="006F67A8">
        <w:rPr>
          <w:rFonts w:ascii="Times New Roman" w:hAnsi="Times New Roman" w:cs="Times New Roman"/>
          <w:iCs/>
          <w:sz w:val="20"/>
          <w:szCs w:val="20"/>
        </w:rPr>
        <w:t xml:space="preserve">DCG values of our approach with Elsevier Journal Finder results. We randomly selected 100 topics from various domains of computer science field which needs to be extracted from the testing dataset. The target researcher </w:t>
      </w:r>
      <w:proofErr w:type="gramStart"/>
      <w:r w:rsidRPr="006F67A8">
        <w:rPr>
          <w:rFonts w:ascii="Times New Roman" w:hAnsi="Times New Roman" w:cs="Times New Roman"/>
          <w:iCs/>
          <w:sz w:val="20"/>
          <w:szCs w:val="20"/>
        </w:rPr>
        <w:t>has to</w:t>
      </w:r>
      <w:proofErr w:type="gramEnd"/>
      <w:r w:rsidRPr="006F67A8">
        <w:rPr>
          <w:rFonts w:ascii="Times New Roman" w:hAnsi="Times New Roman" w:cs="Times New Roman"/>
          <w:iCs/>
          <w:sz w:val="20"/>
          <w:szCs w:val="20"/>
        </w:rPr>
        <w:t xml:space="preserve"> give the following parameters as input.</w:t>
      </w:r>
    </w:p>
    <w:p w14:paraId="749D8D5E" w14:textId="77777777" w:rsidR="000B44EC" w:rsidRPr="00DC26DD" w:rsidRDefault="000B44EC" w:rsidP="000B44EC">
      <w:pPr>
        <w:pStyle w:val="ListParagraph"/>
        <w:numPr>
          <w:ilvl w:val="0"/>
          <w:numId w:val="9"/>
        </w:numPr>
        <w:jc w:val="both"/>
        <w:rPr>
          <w:rFonts w:ascii="Times New Roman" w:hAnsi="Times New Roman" w:cs="Times New Roman"/>
          <w:iCs/>
          <w:sz w:val="20"/>
          <w:szCs w:val="20"/>
        </w:rPr>
      </w:pPr>
      <w:r w:rsidRPr="00923866">
        <w:rPr>
          <w:rFonts w:ascii="Times New Roman" w:hAnsi="Times New Roman" w:cs="Times New Roman"/>
          <w:i/>
          <w:iCs/>
          <w:sz w:val="20"/>
          <w:szCs w:val="20"/>
        </w:rPr>
        <w:t xml:space="preserve"> </w:t>
      </w: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14:paraId="5B453F77" w14:textId="77777777" w:rsidR="000B44EC" w:rsidRPr="006F67A8" w:rsidRDefault="000B44EC" w:rsidP="000B44EC">
      <w:pPr>
        <w:pStyle w:val="ListParagraph"/>
        <w:numPr>
          <w:ilvl w:val="0"/>
          <w:numId w:val="9"/>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ten journals </w:t>
      </w:r>
    </w:p>
    <w:p w14:paraId="0AA09CDD" w14:textId="77777777" w:rsidR="000B44EC" w:rsidRPr="006F67A8" w:rsidRDefault="000B44EC" w:rsidP="000B44EC">
      <w:pPr>
        <w:jc w:val="both"/>
        <w:rPr>
          <w:rFonts w:ascii="Times New Roman" w:hAnsi="Times New Roman" w:cs="Times New Roman"/>
          <w:iCs/>
          <w:sz w:val="20"/>
          <w:szCs w:val="20"/>
        </w:rPr>
      </w:pPr>
      <w:r w:rsidRPr="006F67A8">
        <w:rPr>
          <w:rFonts w:ascii="Times New Roman" w:hAnsi="Times New Roman" w:cs="Times New Roman"/>
          <w:iCs/>
          <w:sz w:val="20"/>
          <w:szCs w:val="20"/>
        </w:rPr>
        <w:t xml:space="preserve">After giving the title and abstract as input to the Elsevier journal finder we have retrieved the results. </w:t>
      </w:r>
      <w:r>
        <w:rPr>
          <w:rFonts w:ascii="Times New Roman" w:hAnsi="Times New Roman" w:cs="Times New Roman"/>
          <w:iCs/>
          <w:sz w:val="20"/>
          <w:szCs w:val="20"/>
        </w:rPr>
        <w:t xml:space="preserve">It is </w:t>
      </w:r>
      <w:r w:rsidRPr="006F67A8">
        <w:rPr>
          <w:rFonts w:ascii="Times New Roman" w:hAnsi="Times New Roman" w:cs="Times New Roman"/>
          <w:iCs/>
          <w:sz w:val="20"/>
          <w:szCs w:val="20"/>
        </w:rPr>
        <w:t>know</w:t>
      </w:r>
      <w:r>
        <w:rPr>
          <w:rFonts w:ascii="Times New Roman" w:hAnsi="Times New Roman" w:cs="Times New Roman"/>
          <w:iCs/>
          <w:sz w:val="20"/>
          <w:szCs w:val="20"/>
        </w:rPr>
        <w:t>n</w:t>
      </w:r>
      <w:r w:rsidRPr="006F67A8">
        <w:rPr>
          <w:rFonts w:ascii="Times New Roman" w:hAnsi="Times New Roman" w:cs="Times New Roman"/>
          <w:iCs/>
          <w:sz w:val="20"/>
          <w:szCs w:val="20"/>
        </w:rPr>
        <w:t xml:space="preserve"> the Elsevier journal finder can suggest up to a maximum of ten journals as relevant venues. </w:t>
      </w:r>
    </w:p>
    <w:p w14:paraId="4EAE7B96" w14:textId="77777777" w:rsidR="000B44EC" w:rsidRPr="006F67A8" w:rsidRDefault="000B44EC" w:rsidP="000B44EC">
      <w:pPr>
        <w:pStyle w:val="ListParagraph"/>
        <w:numPr>
          <w:ilvl w:val="0"/>
          <w:numId w:val="8"/>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 xml:space="preserve">Springer Journal </w:t>
      </w:r>
      <w:proofErr w:type="spellStart"/>
      <w:r w:rsidRPr="006F67A8">
        <w:rPr>
          <w:rFonts w:ascii="Times New Roman" w:hAnsi="Times New Roman" w:cs="Times New Roman"/>
          <w:b/>
          <w:i/>
          <w:iCs/>
          <w:sz w:val="20"/>
          <w:szCs w:val="20"/>
        </w:rPr>
        <w:t>Suggester</w:t>
      </w:r>
      <w:proofErr w:type="spellEnd"/>
      <w:r w:rsidRPr="006F67A8">
        <w:rPr>
          <w:rFonts w:ascii="Times New Roman" w:hAnsi="Times New Roman" w:cs="Times New Roman"/>
          <w:b/>
          <w:i/>
          <w:iCs/>
          <w:sz w:val="20"/>
          <w:szCs w:val="20"/>
        </w:rPr>
        <w:t xml:space="preserve">: </w:t>
      </w:r>
    </w:p>
    <w:p w14:paraId="16C81744" w14:textId="77777777" w:rsidR="000B44EC" w:rsidRPr="006F67A8" w:rsidRDefault="000B44EC" w:rsidP="000B44EC">
      <w:pPr>
        <w:ind w:left="360"/>
        <w:jc w:val="both"/>
        <w:rPr>
          <w:rFonts w:ascii="Times New Roman" w:hAnsi="Times New Roman" w:cs="Times New Roman"/>
          <w:i/>
          <w:iCs/>
          <w:sz w:val="20"/>
          <w:szCs w:val="20"/>
        </w:rPr>
      </w:pPr>
      <w:r>
        <w:rPr>
          <w:rFonts w:ascii="Times New Roman" w:hAnsi="Times New Roman" w:cs="Times New Roman"/>
          <w:iCs/>
          <w:sz w:val="20"/>
          <w:szCs w:val="20"/>
        </w:rPr>
        <w:t>Also, t</w:t>
      </w:r>
      <w:r w:rsidRPr="006F67A8">
        <w:rPr>
          <w:rFonts w:ascii="Times New Roman" w:hAnsi="Times New Roman" w:cs="Times New Roman"/>
          <w:iCs/>
          <w:sz w:val="20"/>
          <w:szCs w:val="20"/>
        </w:rPr>
        <w:t>he same topics which we</w:t>
      </w:r>
      <w:r>
        <w:rPr>
          <w:rFonts w:ascii="Times New Roman" w:hAnsi="Times New Roman" w:cs="Times New Roman"/>
          <w:iCs/>
          <w:sz w:val="20"/>
          <w:szCs w:val="20"/>
        </w:rPr>
        <w:t>re</w:t>
      </w:r>
      <w:r w:rsidRPr="006F67A8">
        <w:rPr>
          <w:rFonts w:ascii="Times New Roman" w:hAnsi="Times New Roman" w:cs="Times New Roman"/>
          <w:iCs/>
          <w:sz w:val="20"/>
          <w:szCs w:val="20"/>
        </w:rPr>
        <w:t xml:space="preserve"> tested in Elsevier journal finder </w:t>
      </w:r>
      <w:r>
        <w:rPr>
          <w:rFonts w:ascii="Times New Roman" w:hAnsi="Times New Roman" w:cs="Times New Roman"/>
          <w:iCs/>
          <w:sz w:val="20"/>
          <w:szCs w:val="20"/>
        </w:rPr>
        <w:t xml:space="preserve">were </w:t>
      </w:r>
      <w:r w:rsidRPr="006F67A8">
        <w:rPr>
          <w:rFonts w:ascii="Times New Roman" w:hAnsi="Times New Roman" w:cs="Times New Roman"/>
          <w:iCs/>
          <w:sz w:val="20"/>
          <w:szCs w:val="20"/>
        </w:rPr>
        <w:t xml:space="preserve">tested </w:t>
      </w:r>
      <w:r>
        <w:rPr>
          <w:rFonts w:ascii="Times New Roman" w:hAnsi="Times New Roman" w:cs="Times New Roman"/>
          <w:iCs/>
          <w:sz w:val="20"/>
          <w:szCs w:val="20"/>
        </w:rPr>
        <w:t>with</w:t>
      </w:r>
      <w:r w:rsidRPr="006F67A8">
        <w:rPr>
          <w:rFonts w:ascii="Times New Roman" w:hAnsi="Times New Roman" w:cs="Times New Roman"/>
          <w:iCs/>
          <w:sz w:val="20"/>
          <w:szCs w:val="20"/>
        </w:rPr>
        <w:t xml:space="preserve">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After giving the title and abstract as input to the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we have retrieved the results. As know</w:t>
      </w:r>
      <w:r>
        <w:rPr>
          <w:rFonts w:ascii="Times New Roman" w:hAnsi="Times New Roman" w:cs="Times New Roman"/>
          <w:iCs/>
          <w:sz w:val="20"/>
          <w:szCs w:val="20"/>
        </w:rPr>
        <w:t>n,</w:t>
      </w:r>
      <w:r w:rsidRPr="006F67A8">
        <w:rPr>
          <w:rFonts w:ascii="Times New Roman" w:hAnsi="Times New Roman" w:cs="Times New Roman"/>
          <w:iCs/>
          <w:sz w:val="20"/>
          <w:szCs w:val="20"/>
        </w:rPr>
        <w:t xml:space="preserve"> the Springer journal </w:t>
      </w:r>
      <w:proofErr w:type="spellStart"/>
      <w:r w:rsidRPr="006F67A8">
        <w:rPr>
          <w:rFonts w:ascii="Times New Roman" w:hAnsi="Times New Roman" w:cs="Times New Roman"/>
          <w:iCs/>
          <w:sz w:val="20"/>
          <w:szCs w:val="20"/>
        </w:rPr>
        <w:t>suggester</w:t>
      </w:r>
      <w:proofErr w:type="spellEnd"/>
      <w:r w:rsidRPr="006F67A8">
        <w:rPr>
          <w:rFonts w:ascii="Times New Roman" w:hAnsi="Times New Roman" w:cs="Times New Roman"/>
          <w:iCs/>
          <w:sz w:val="20"/>
          <w:szCs w:val="20"/>
        </w:rPr>
        <w:t xml:space="preserve"> can suggest up to a maximum of twenty journals as relevant venues. </w:t>
      </w:r>
    </w:p>
    <w:p w14:paraId="15314327" w14:textId="77777777" w:rsidR="000B44EC" w:rsidRPr="006F67A8" w:rsidRDefault="000B44EC" w:rsidP="000B44EC">
      <w:pPr>
        <w:pStyle w:val="ListParagraph"/>
        <w:numPr>
          <w:ilvl w:val="0"/>
          <w:numId w:val="10"/>
        </w:numPr>
        <w:jc w:val="both"/>
        <w:rPr>
          <w:rFonts w:ascii="Times New Roman" w:hAnsi="Times New Roman" w:cs="Times New Roman"/>
          <w:iCs/>
          <w:sz w:val="20"/>
          <w:szCs w:val="20"/>
        </w:rPr>
      </w:pP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14:paraId="1DE9F288" w14:textId="77777777" w:rsidR="000B44EC" w:rsidRPr="006F67A8" w:rsidRDefault="000B44EC" w:rsidP="000B44EC">
      <w:pPr>
        <w:pStyle w:val="ListParagraph"/>
        <w:numPr>
          <w:ilvl w:val="0"/>
          <w:numId w:val="10"/>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twenty journals </w:t>
      </w:r>
    </w:p>
    <w:p w14:paraId="330A0A33" w14:textId="77777777" w:rsidR="000B44EC" w:rsidRPr="0071238A" w:rsidRDefault="000B44EC" w:rsidP="000B44EC">
      <w:pPr>
        <w:jc w:val="both"/>
        <w:rPr>
          <w:rFonts w:ascii="Times New Roman" w:hAnsi="Times New Roman" w:cs="Times New Roman"/>
          <w:i/>
          <w:iCs/>
          <w:sz w:val="20"/>
          <w:szCs w:val="20"/>
        </w:rPr>
      </w:pPr>
      <w:r w:rsidRPr="0071238A">
        <w:rPr>
          <w:rFonts w:ascii="Times New Roman" w:hAnsi="Times New Roman" w:cs="Times New Roman"/>
          <w:i/>
          <w:iCs/>
          <w:sz w:val="20"/>
          <w:szCs w:val="20"/>
        </w:rPr>
        <w:t>5.2.2 Comparison with other approaches</w:t>
      </w:r>
    </w:p>
    <w:p w14:paraId="2336023F" w14:textId="77777777" w:rsidR="000B44EC" w:rsidRPr="006F67A8" w:rsidRDefault="000B44EC" w:rsidP="000B44EC">
      <w:pPr>
        <w:pStyle w:val="ListParagraph"/>
        <w:numPr>
          <w:ilvl w:val="0"/>
          <w:numId w:val="8"/>
        </w:numPr>
        <w:jc w:val="both"/>
        <w:rPr>
          <w:rFonts w:ascii="Times New Roman" w:hAnsi="Times New Roman" w:cs="Times New Roman"/>
          <w:sz w:val="20"/>
          <w:szCs w:val="20"/>
        </w:rPr>
      </w:pPr>
      <w:r w:rsidRPr="006F67A8">
        <w:rPr>
          <w:rFonts w:ascii="Times New Roman" w:hAnsi="Times New Roman" w:cs="Times New Roman"/>
          <w:b/>
          <w:i/>
          <w:iCs/>
          <w:sz w:val="20"/>
          <w:szCs w:val="20"/>
        </w:rPr>
        <w:t>Simple Counting:</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 xml:space="preserve">For each target paper pi, we simply count the occurring frequency of venues of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of paper pi, i.e., the reference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cited by pi, referred as  Simple Count-Ref), sibling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that share at least on citation with pi, referred as Simple Count-Sibling) and author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(other papers written by authors of pi, referred as Simple Count-Author).We also count the frequency  of venues of the combination of all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(referred as Simple Count-All).</w:t>
      </w:r>
      <w:r>
        <w:rPr>
          <w:rFonts w:ascii="Times New Roman" w:hAnsi="Times New Roman" w:cs="Times New Roman"/>
          <w:sz w:val="20"/>
          <w:szCs w:val="20"/>
        </w:rPr>
        <w:t xml:space="preserve"> </w:t>
      </w:r>
      <w:r w:rsidRPr="006F67A8">
        <w:rPr>
          <w:rFonts w:ascii="Times New Roman" w:hAnsi="Times New Roman" w:cs="Times New Roman"/>
          <w:sz w:val="20"/>
          <w:szCs w:val="20"/>
        </w:rPr>
        <w:t>We would then rank and return the venues in terms of their frequency.</w:t>
      </w:r>
    </w:p>
    <w:p w14:paraId="6A00FBCF" w14:textId="77777777" w:rsidR="000B44EC" w:rsidRPr="006F67A8" w:rsidRDefault="000B44EC" w:rsidP="000B44EC">
      <w:pPr>
        <w:pStyle w:val="ListParagraph"/>
        <w:numPr>
          <w:ilvl w:val="0"/>
          <w:numId w:val="8"/>
        </w:numPr>
        <w:jc w:val="both"/>
        <w:rPr>
          <w:rFonts w:ascii="Times New Roman" w:hAnsi="Times New Roman" w:cs="Times New Roman"/>
          <w:sz w:val="20"/>
          <w:szCs w:val="20"/>
        </w:rPr>
      </w:pPr>
      <w:r w:rsidRPr="006F67A8">
        <w:rPr>
          <w:rFonts w:ascii="Times New Roman" w:hAnsi="Times New Roman" w:cs="Times New Roman"/>
          <w:b/>
          <w:i/>
          <w:iCs/>
          <w:sz w:val="20"/>
          <w:szCs w:val="20"/>
        </w:rPr>
        <w:t>Content-based LDA:</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We construct a profile for each venue by concatenating all the papers published in it. We use LDA topic model implemented by Mallet [15] to retrieve the topic distribution for each paper and venue over 100 topics. We then compute and rank venues by their similarities with the target paper.</w:t>
      </w:r>
    </w:p>
    <w:p w14:paraId="42C914A2" w14:textId="77777777" w:rsidR="000B44EC" w:rsidRPr="006F67A8" w:rsidRDefault="000B44EC" w:rsidP="000B44EC">
      <w:pPr>
        <w:spacing w:after="0"/>
        <w:jc w:val="both"/>
        <w:rPr>
          <w:rFonts w:ascii="Times New Roman" w:hAnsi="Times New Roman" w:cs="Times New Roman"/>
          <w:b/>
          <w:sz w:val="20"/>
          <w:szCs w:val="20"/>
        </w:rPr>
      </w:pPr>
      <w:r w:rsidRPr="006F67A8">
        <w:rPr>
          <w:rFonts w:ascii="Times New Roman" w:hAnsi="Times New Roman" w:cs="Times New Roman"/>
          <w:b/>
          <w:sz w:val="20"/>
          <w:szCs w:val="20"/>
        </w:rPr>
        <w:t>5.</w:t>
      </w:r>
      <w:r>
        <w:rPr>
          <w:rFonts w:ascii="Times New Roman" w:hAnsi="Times New Roman" w:cs="Times New Roman"/>
          <w:b/>
          <w:sz w:val="20"/>
          <w:szCs w:val="20"/>
        </w:rPr>
        <w:t>3</w:t>
      </w:r>
      <w:r w:rsidRPr="006F67A8">
        <w:rPr>
          <w:rFonts w:ascii="Times New Roman" w:hAnsi="Times New Roman" w:cs="Times New Roman"/>
          <w:b/>
          <w:sz w:val="20"/>
          <w:szCs w:val="20"/>
        </w:rPr>
        <w:t xml:space="preserve"> Evaluation Metrics</w:t>
      </w:r>
    </w:p>
    <w:p w14:paraId="37295BED"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We employed </w:t>
      </w:r>
      <w:r>
        <w:rPr>
          <w:rFonts w:ascii="Times New Roman" w:hAnsi="Times New Roman" w:cs="Times New Roman"/>
          <w:sz w:val="20"/>
          <w:szCs w:val="20"/>
        </w:rPr>
        <w:t>four metrics,</w:t>
      </w:r>
      <w:r w:rsidRPr="006F67A8">
        <w:rPr>
          <w:rFonts w:ascii="Times New Roman" w:hAnsi="Times New Roman" w:cs="Times New Roman"/>
          <w:sz w:val="20"/>
          <w:szCs w:val="20"/>
        </w:rPr>
        <w:t xml:space="preserve"> precision, recall</w:t>
      </w:r>
      <w:r>
        <w:rPr>
          <w:rFonts w:ascii="Times New Roman" w:hAnsi="Times New Roman" w:cs="Times New Roman"/>
          <w:sz w:val="20"/>
          <w:szCs w:val="20"/>
        </w:rPr>
        <w:t xml:space="preserve">, </w:t>
      </w:r>
      <w:r w:rsidRPr="006F67A8">
        <w:rPr>
          <w:rFonts w:ascii="Times New Roman" w:hAnsi="Times New Roman" w:cs="Times New Roman"/>
          <w:sz w:val="20"/>
          <w:szCs w:val="20"/>
        </w:rPr>
        <w:t>F1 score</w:t>
      </w:r>
      <w:r>
        <w:rPr>
          <w:rFonts w:ascii="Times New Roman" w:hAnsi="Times New Roman" w:cs="Times New Roman"/>
          <w:sz w:val="20"/>
          <w:szCs w:val="20"/>
        </w:rPr>
        <w:t xml:space="preserve"> and NDCG,</w:t>
      </w:r>
      <w:r w:rsidRPr="006F67A8">
        <w:rPr>
          <w:rFonts w:ascii="Times New Roman" w:hAnsi="Times New Roman" w:cs="Times New Roman"/>
          <w:sz w:val="20"/>
          <w:szCs w:val="20"/>
        </w:rPr>
        <w:t xml:space="preserve"> to evaluate the performance of SNAVER. Detailed information about these metrics has been discussed. All experiments we performed on a 64-bit and 2</w:t>
      </w:r>
      <w:r>
        <w:rPr>
          <w:rFonts w:ascii="Times New Roman" w:hAnsi="Times New Roman" w:cs="Times New Roman"/>
          <w:sz w:val="20"/>
          <w:szCs w:val="20"/>
        </w:rPr>
        <w:t>.4</w:t>
      </w:r>
      <w:r w:rsidRPr="006F67A8">
        <w:rPr>
          <w:rFonts w:ascii="Times New Roman" w:hAnsi="Times New Roman" w:cs="Times New Roman"/>
          <w:sz w:val="20"/>
          <w:szCs w:val="20"/>
        </w:rPr>
        <w:t>GHz intel</w:t>
      </w:r>
      <w:r>
        <w:rPr>
          <w:rFonts w:ascii="Times New Roman" w:hAnsi="Times New Roman" w:cs="Times New Roman"/>
          <w:sz w:val="20"/>
          <w:szCs w:val="20"/>
        </w:rPr>
        <w:t xml:space="preserve"> core i5</w:t>
      </w:r>
      <w:r w:rsidRPr="006F67A8">
        <w:rPr>
          <w:rFonts w:ascii="Times New Roman" w:hAnsi="Times New Roman" w:cs="Times New Roman"/>
          <w:sz w:val="20"/>
          <w:szCs w:val="20"/>
        </w:rPr>
        <w:t xml:space="preserve">, </w:t>
      </w:r>
      <w:r>
        <w:rPr>
          <w:rFonts w:ascii="Times New Roman" w:hAnsi="Times New Roman" w:cs="Times New Roman"/>
          <w:sz w:val="20"/>
          <w:szCs w:val="20"/>
        </w:rPr>
        <w:t>8</w:t>
      </w:r>
      <w:r w:rsidRPr="006F67A8">
        <w:rPr>
          <w:rFonts w:ascii="Times New Roman" w:hAnsi="Times New Roman" w:cs="Times New Roman"/>
          <w:sz w:val="20"/>
          <w:szCs w:val="20"/>
        </w:rPr>
        <w:t>-G bytes memory, and implemented with python</w:t>
      </w:r>
      <w:r>
        <w:rPr>
          <w:rFonts w:ascii="Times New Roman" w:hAnsi="Times New Roman" w:cs="Times New Roman"/>
          <w:sz w:val="20"/>
          <w:szCs w:val="20"/>
        </w:rPr>
        <w:t xml:space="preserve"> 2.7.1</w:t>
      </w:r>
      <w:r w:rsidRPr="006F67A8">
        <w:rPr>
          <w:rFonts w:ascii="Times New Roman" w:hAnsi="Times New Roman" w:cs="Times New Roman"/>
          <w:sz w:val="20"/>
          <w:szCs w:val="20"/>
        </w:rPr>
        <w:t xml:space="preserve">. </w:t>
      </w:r>
    </w:p>
    <w:p w14:paraId="48B85B1B"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 xml:space="preserve">From the recommender system literature, we learn that performance evaluation is mostly conducted by using fewer than 25 items because recommending too many items can confuse users [39,40]. </w:t>
      </w:r>
      <w:r>
        <w:rPr>
          <w:rFonts w:ascii="Times New Roman" w:hAnsi="Times New Roman" w:cs="Times New Roman"/>
          <w:sz w:val="20"/>
          <w:szCs w:val="20"/>
        </w:rPr>
        <w:t>Hundreds</w:t>
      </w:r>
      <w:r w:rsidRPr="006F67A8">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6F67A8">
        <w:rPr>
          <w:rFonts w:ascii="Times New Roman" w:hAnsi="Times New Roman" w:cs="Times New Roman"/>
          <w:sz w:val="20"/>
          <w:szCs w:val="20"/>
        </w:rPr>
        <w:t>researchers with expertise in the subjects of the papers provided their recommendations. The titles, authors, year of publication, and venue names of the recommended papers are provided to the experts. The experts determine whether they are satisfied or not with recommended venues. For evaluation, normalized discounted cumulative gain (NDCG) and mean reciprocal rank (MRR) are used [41,42]. NDCG measures the performance of a recommender system based on the graded relevance of the recommended items.</w:t>
      </w:r>
    </w:p>
    <w:p w14:paraId="638BE3A3" w14:textId="77777777" w:rsidR="000B44EC" w:rsidRPr="006F67A8" w:rsidRDefault="000B44EC" w:rsidP="000B44EC">
      <w:pPr>
        <w:jc w:val="center"/>
        <w:rPr>
          <w:rFonts w:ascii="Times New Roman" w:hAnsi="Times New Roman" w:cs="Times New Roman"/>
          <w:sz w:val="20"/>
          <w:szCs w:val="20"/>
        </w:rPr>
      </w:pPr>
      <w:r w:rsidRPr="006F67A8">
        <w:rPr>
          <w:rFonts w:ascii="Times New Roman" w:hAnsi="Times New Roman" w:cs="Times New Roman"/>
          <w:noProof/>
          <w:sz w:val="20"/>
          <w:szCs w:val="20"/>
          <w:lang w:val="en-US" w:eastAsia="en-US"/>
        </w:rPr>
        <w:drawing>
          <wp:inline distT="0" distB="0" distL="0" distR="0" wp14:anchorId="01C6E47F" wp14:editId="46388F3D">
            <wp:extent cx="2809875" cy="1285875"/>
            <wp:effectExtent l="19050" t="0" r="9525"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2809875" cy="1285875"/>
                    </a:xfrm>
                    <a:prstGeom prst="rect">
                      <a:avLst/>
                    </a:prstGeom>
                    <a:noFill/>
                    <a:ln w="9525">
                      <a:noFill/>
                      <a:miter lim="800000"/>
                      <a:headEnd/>
                      <a:tailEnd/>
                    </a:ln>
                  </pic:spPr>
                </pic:pic>
              </a:graphicData>
            </a:graphic>
          </wp:inline>
        </w:drawing>
      </w:r>
    </w:p>
    <w:p w14:paraId="08A8D356" w14:textId="77777777" w:rsidR="000B44EC" w:rsidRPr="006F67A8" w:rsidRDefault="000B44EC" w:rsidP="000B44E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represents the total normalized gain accumulated at a </w:t>
      </w:r>
      <w:proofErr w:type="gramStart"/>
      <w:r w:rsidRPr="006F67A8">
        <w:rPr>
          <w:rFonts w:ascii="Times New Roman" w:hAnsi="Times New Roman" w:cs="Times New Roman"/>
          <w:sz w:val="20"/>
          <w:szCs w:val="20"/>
        </w:rPr>
        <w:t>particular rank</w:t>
      </w:r>
      <w:proofErr w:type="gramEnd"/>
      <w:r w:rsidRPr="006F67A8">
        <w:rPr>
          <w:rFonts w:ascii="Times New Roman" w:hAnsi="Times New Roman" w:cs="Times New Roman"/>
          <w:sz w:val="20"/>
          <w:szCs w:val="20"/>
        </w:rPr>
        <w:t xml:space="preserve"> p.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is the total gain accumulated at a particular rank p. The relevance value, r, of recommended item is </w:t>
      </w:r>
      <w:proofErr w:type="gramStart"/>
      <w:r>
        <w:rPr>
          <w:rFonts w:ascii="Times New Roman" w:hAnsi="Times New Roman" w:cs="Times New Roman"/>
          <w:sz w:val="20"/>
          <w:szCs w:val="20"/>
        </w:rPr>
        <w:t xml:space="preserve">tertiary </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 r</w:t>
      </w:r>
      <w:r>
        <w:rPr>
          <w:rFonts w:ascii="Times New Roman" w:hAnsi="Times New Roman" w:cs="Times New Roman"/>
          <w:sz w:val="20"/>
          <w:szCs w:val="20"/>
        </w:rPr>
        <w:t xml:space="preserve"> </w:t>
      </w:r>
      <w:r w:rsidRPr="006F67A8">
        <w:rPr>
          <w:rFonts w:ascii="Cambria Math" w:hAnsi="Cambria Math" w:cs="Cambria Math"/>
          <w:sz w:val="20"/>
          <w:szCs w:val="20"/>
        </w:rPr>
        <w:t>∈</w:t>
      </w:r>
      <w:r>
        <w:rPr>
          <w:rFonts w:ascii="Cambria Math" w:hAnsi="Cambria Math" w:cs="Cambria Math"/>
          <w:sz w:val="20"/>
          <w:szCs w:val="20"/>
        </w:rPr>
        <w:t xml:space="preserve"> </w:t>
      </w:r>
      <w:r w:rsidRPr="006F67A8">
        <w:rPr>
          <w:rFonts w:ascii="Times New Roman" w:hAnsi="Times New Roman" w:cs="Times New Roman"/>
          <w:sz w:val="20"/>
          <w:szCs w:val="20"/>
        </w:rPr>
        <w:t>{0, 1, 2}. It is set to two if the user</w:t>
      </w:r>
      <w:r>
        <w:rPr>
          <w:rFonts w:ascii="Times New Roman" w:hAnsi="Times New Roman" w:cs="Times New Roman"/>
          <w:sz w:val="20"/>
          <w:szCs w:val="20"/>
        </w:rPr>
        <w:t xml:space="preserve"> agrees that the research paper’s scope and the venue scope match</w:t>
      </w:r>
      <w:r w:rsidRPr="006F67A8">
        <w:rPr>
          <w:rFonts w:ascii="Times New Roman" w:hAnsi="Times New Roman" w:cs="Times New Roman"/>
          <w:sz w:val="20"/>
          <w:szCs w:val="20"/>
        </w:rPr>
        <w:t xml:space="preserve">, set to one if there is partial matching or it is set to zero otherwise.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generates the maximum possible DCG until rank p for normalization. All NDCG calculations are then relative values on the interval 0.0 to 1.0. In a perfect recommendation, the NDCG value is one because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will be the same as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Mean reciprocal rank (MRR) is widely used in the study of information retrieval and measures the ability of a recommender system to</w:t>
      </w:r>
      <w:r>
        <w:rPr>
          <w:rFonts w:ascii="Times New Roman" w:hAnsi="Times New Roman" w:cs="Times New Roman"/>
          <w:sz w:val="20"/>
          <w:szCs w:val="20"/>
        </w:rPr>
        <w:t xml:space="preserve"> </w:t>
      </w:r>
      <w:r w:rsidRPr="006F67A8">
        <w:rPr>
          <w:rFonts w:ascii="Times New Roman" w:hAnsi="Times New Roman" w:cs="Times New Roman"/>
          <w:sz w:val="20"/>
          <w:szCs w:val="20"/>
        </w:rPr>
        <w:t>return a relevant item at the top of the ranking.</w:t>
      </w:r>
    </w:p>
    <w:p w14:paraId="4FC04C07"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To measure the recommendations’ performance, we measured precision, recall, and normalized discounted cumulative gain (NDCG) (</w:t>
      </w:r>
      <w:proofErr w:type="spellStart"/>
      <w:r w:rsidRPr="006F67A8">
        <w:rPr>
          <w:rFonts w:ascii="Times New Roman" w:hAnsi="Times New Roman" w:cs="Times New Roman"/>
          <w:sz w:val="20"/>
          <w:szCs w:val="20"/>
        </w:rPr>
        <w:t>Järvelin&amp;Kekäläinen</w:t>
      </w:r>
      <w:proofErr w:type="spellEnd"/>
      <w:r w:rsidRPr="006F67A8">
        <w:rPr>
          <w:rFonts w:ascii="Times New Roman" w:hAnsi="Times New Roman" w:cs="Times New Roman"/>
          <w:sz w:val="20"/>
          <w:szCs w:val="20"/>
        </w:rPr>
        <w:t xml:space="preserve">, 2002; </w:t>
      </w:r>
      <w:proofErr w:type="spellStart"/>
      <w:r w:rsidRPr="006F67A8">
        <w:rPr>
          <w:rFonts w:ascii="Times New Roman" w:hAnsi="Times New Roman" w:cs="Times New Roman"/>
          <w:sz w:val="20"/>
          <w:szCs w:val="20"/>
        </w:rPr>
        <w:t>McNee</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2006).</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Precision is derived by dividing the number of relevant venues recommended according to the researcher’s interests by the number of recommended venues, as shown in Eq. Recall is derived by dividing the number of relevant venues recommended by the number of relevant venues, </w:t>
      </w:r>
      <w:proofErr w:type="spellStart"/>
      <w:r w:rsidRPr="006F67A8">
        <w:rPr>
          <w:rFonts w:ascii="Times New Roman" w:hAnsi="Times New Roman" w:cs="Times New Roman"/>
          <w:sz w:val="20"/>
          <w:szCs w:val="20"/>
        </w:rPr>
        <w:t>asshown</w:t>
      </w:r>
      <w:proofErr w:type="spellEnd"/>
      <w:r w:rsidRPr="006F67A8">
        <w:rPr>
          <w:rFonts w:ascii="Times New Roman" w:hAnsi="Times New Roman" w:cs="Times New Roman"/>
          <w:sz w:val="20"/>
          <w:szCs w:val="20"/>
        </w:rPr>
        <w:t xml:space="preserve"> in Eq. (8). </w:t>
      </w:r>
    </w:p>
    <w:p w14:paraId="1F3194D1"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 xml:space="preserve">Precision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w:t>
      </w:r>
      <w:proofErr w:type="gramStart"/>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8)</w:t>
      </w:r>
    </w:p>
    <w:p w14:paraId="4C26DB75"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 xml:space="preserve">Recall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w:t>
      </w:r>
      <w:proofErr w:type="gramStart"/>
      <w:r w:rsidRPr="006F67A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9)</w:t>
      </w:r>
    </w:p>
    <w:p w14:paraId="09BE06ED"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Discounted cumulative gain (DCG) measures the extent to which a venue ranking is relevant to a user’s ideal ranking, as shown in Eq. (10). Rel</w:t>
      </w:r>
      <w:r>
        <w:rPr>
          <w:rFonts w:ascii="Times New Roman" w:hAnsi="Times New Roman" w:cs="Times New Roman"/>
          <w:sz w:val="20"/>
          <w:szCs w:val="20"/>
        </w:rPr>
        <w:t xml:space="preserve">evance </w:t>
      </w:r>
      <w:r w:rsidRPr="006F67A8">
        <w:rPr>
          <w:rFonts w:ascii="Times New Roman" w:hAnsi="Times New Roman" w:cs="Times New Roman"/>
          <w:sz w:val="20"/>
          <w:szCs w:val="20"/>
        </w:rPr>
        <w:t>v</w:t>
      </w:r>
      <w:r>
        <w:rPr>
          <w:rFonts w:ascii="Times New Roman" w:hAnsi="Times New Roman" w:cs="Times New Roman"/>
          <w:sz w:val="20"/>
          <w:szCs w:val="20"/>
        </w:rPr>
        <w:t>alue</w:t>
      </w:r>
      <w:r w:rsidRPr="006F67A8">
        <w:rPr>
          <w:rFonts w:ascii="Times New Roman" w:hAnsi="Times New Roman" w:cs="Times New Roman"/>
          <w:sz w:val="20"/>
          <w:szCs w:val="20"/>
        </w:rPr>
        <w:t xml:space="preserve"> is the relevance assigned by a researcher to the venue at position p. We measured the normalized discounted cumulative gain (NDCG),</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as </w:t>
      </w:r>
      <w:r w:rsidRPr="006F67A8">
        <w:rPr>
          <w:rFonts w:ascii="Times New Roman" w:hAnsi="Times New Roman" w:cs="Times New Roman"/>
          <w:sz w:val="20"/>
          <w:szCs w:val="20"/>
        </w:rPr>
        <w:t xml:space="preserve"> the</w:t>
      </w:r>
      <w:proofErr w:type="gramEnd"/>
      <w:r w:rsidRPr="006F67A8">
        <w:rPr>
          <w:rFonts w:ascii="Times New Roman" w:hAnsi="Times New Roman" w:cs="Times New Roman"/>
          <w:sz w:val="20"/>
          <w:szCs w:val="20"/>
        </w:rPr>
        <w:t xml:space="preserve"> ideal ranking, as shown in Eq. (10). As recommendation lists vary in length, we used NDCG. </w:t>
      </w:r>
      <w:proofErr w:type="spellStart"/>
      <w:r w:rsidRPr="006F67A8">
        <w:rPr>
          <w:rFonts w:ascii="Times New Roman" w:hAnsi="Times New Roman" w:cs="Times New Roman"/>
          <w:sz w:val="20"/>
          <w:szCs w:val="20"/>
        </w:rPr>
        <w:t>IDCGp</w:t>
      </w:r>
      <w:proofErr w:type="spellEnd"/>
      <w:r>
        <w:rPr>
          <w:rFonts w:ascii="Times New Roman" w:hAnsi="Times New Roman" w:cs="Times New Roman"/>
          <w:sz w:val="20"/>
          <w:szCs w:val="20"/>
        </w:rPr>
        <w:t xml:space="preserve"> </w:t>
      </w:r>
      <w:r w:rsidRPr="006F67A8">
        <w:rPr>
          <w:rFonts w:ascii="Times New Roman" w:hAnsi="Times New Roman" w:cs="Times New Roman"/>
          <w:sz w:val="20"/>
          <w:szCs w:val="20"/>
        </w:rPr>
        <w:t xml:space="preserve">is the maximum possible ideal DCG at position p. </w:t>
      </w:r>
    </w:p>
    <w:p w14:paraId="5A1C6965" w14:textId="77777777" w:rsidR="000B44EC" w:rsidRPr="006F67A8" w:rsidRDefault="000B44EC" w:rsidP="000B44E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w:t>
      </w:r>
      <w:proofErr w:type="gramStart"/>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10)</w:t>
      </w:r>
    </w:p>
    <w:p w14:paraId="0F04237B" w14:textId="77777777" w:rsidR="000B44EC" w:rsidRPr="006F67A8" w:rsidRDefault="000B44EC" w:rsidP="000B44EC">
      <w:pPr>
        <w:spacing w:after="0"/>
        <w:jc w:val="both"/>
        <w:rPr>
          <w:rFonts w:ascii="Times New Roman" w:hAnsi="Times New Roman" w:cs="Times New Roman"/>
          <w:b/>
          <w:sz w:val="20"/>
          <w:szCs w:val="20"/>
        </w:rPr>
      </w:pPr>
      <w:r>
        <w:rPr>
          <w:rFonts w:ascii="Times New Roman" w:hAnsi="Times New Roman" w:cs="Times New Roman"/>
          <w:b/>
          <w:sz w:val="20"/>
          <w:szCs w:val="20"/>
        </w:rPr>
        <w:t>5.4</w:t>
      </w:r>
      <w:r w:rsidRPr="006F67A8">
        <w:rPr>
          <w:rFonts w:ascii="Times New Roman" w:hAnsi="Times New Roman" w:cs="Times New Roman"/>
          <w:b/>
          <w:sz w:val="20"/>
          <w:szCs w:val="20"/>
        </w:rPr>
        <w:t xml:space="preserve"> Performance Comparison</w:t>
      </w:r>
    </w:p>
    <w:p w14:paraId="2CD1ECB8"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 xml:space="preserve">We conducted experiments to evaluate the recommendation capabilities of the proposed SNAVER compared with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are chosen as comparison systems because they are the most recognized proprietary databases for journal content and provide recommendation services to customers [38].</w:t>
      </w:r>
    </w:p>
    <w:p w14:paraId="0C7309D1"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 </w:t>
      </w:r>
      <w:r>
        <w:rPr>
          <w:rFonts w:ascii="Times New Roman" w:hAnsi="Times New Roman" w:cs="Times New Roman"/>
          <w:sz w:val="20"/>
          <w:szCs w:val="20"/>
        </w:rPr>
        <w:t xml:space="preserve">We considered twenty </w:t>
      </w:r>
      <w:r w:rsidRPr="006F67A8">
        <w:rPr>
          <w:rFonts w:ascii="Times New Roman" w:hAnsi="Times New Roman" w:cs="Times New Roman"/>
          <w:sz w:val="20"/>
          <w:szCs w:val="20"/>
        </w:rPr>
        <w:t>sub domains of computer science field that were selected as papers of interest in our experiments. We chose multiple sub domain papers because we wanted to compare the recommendation results irrespective of the topic of the paper. Moreover, 100</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papers are selected from various fields, including Information retrieval, image processing, security, wireless sensor network, machine learning, software engineering, computer vision, artificial intelligence, data mining, natural language processing, parallel and distributed systems, multimedia, world wide web, operating system, databases, programming languages, real time and embedded system, human-computer interaction, bioinformatics and computational biology. We performed a blind test to assess the validity of the proposed method. For each paper of interest, we compute the title similarity of all papers from the field of study computer science. </w:t>
      </w:r>
      <w:r>
        <w:rPr>
          <w:rFonts w:ascii="Times New Roman" w:hAnsi="Times New Roman" w:cs="Times New Roman"/>
          <w:sz w:val="20"/>
          <w:szCs w:val="20"/>
        </w:rPr>
        <w:t>T</w:t>
      </w:r>
      <w:r w:rsidRPr="006F67A8">
        <w:rPr>
          <w:rFonts w:ascii="Times New Roman" w:hAnsi="Times New Roman" w:cs="Times New Roman"/>
          <w:sz w:val="20"/>
          <w:szCs w:val="20"/>
        </w:rPr>
        <w:t xml:space="preserve">op selected papers whose similarity score are more than the average similarity score considered as candidates for further computation. </w:t>
      </w:r>
    </w:p>
    <w:p w14:paraId="344C4888" w14:textId="77777777" w:rsidR="000B44EC" w:rsidRPr="006F67A8" w:rsidRDefault="000B44EC" w:rsidP="000B44EC">
      <w:pPr>
        <w:spacing w:after="0"/>
        <w:jc w:val="both"/>
        <w:rPr>
          <w:rFonts w:ascii="Times New Roman" w:hAnsi="Times New Roman" w:cs="Times New Roman"/>
          <w:b/>
          <w:sz w:val="20"/>
          <w:szCs w:val="20"/>
        </w:rPr>
      </w:pPr>
      <w:r w:rsidRPr="006F67A8">
        <w:rPr>
          <w:rFonts w:ascii="Times New Roman" w:hAnsi="Times New Roman" w:cs="Times New Roman"/>
          <w:b/>
          <w:sz w:val="20"/>
          <w:szCs w:val="20"/>
        </w:rPr>
        <w:t>5.</w:t>
      </w:r>
      <w:r>
        <w:rPr>
          <w:rFonts w:ascii="Times New Roman" w:hAnsi="Times New Roman" w:cs="Times New Roman"/>
          <w:b/>
          <w:sz w:val="20"/>
          <w:szCs w:val="20"/>
        </w:rPr>
        <w:t>5</w:t>
      </w:r>
      <w:r w:rsidRPr="006F67A8">
        <w:rPr>
          <w:rFonts w:ascii="Times New Roman" w:hAnsi="Times New Roman" w:cs="Times New Roman"/>
          <w:b/>
          <w:sz w:val="20"/>
          <w:szCs w:val="20"/>
        </w:rPr>
        <w:t xml:space="preserve"> study of the proposed approach</w:t>
      </w:r>
    </w:p>
    <w:p w14:paraId="6D874652" w14:textId="77777777" w:rsidR="000B44EC" w:rsidRPr="006F67A8" w:rsidRDefault="000B44EC" w:rsidP="000B44EC">
      <w:pPr>
        <w:jc w:val="both"/>
        <w:rPr>
          <w:rFonts w:ascii="Times New Roman" w:hAnsi="Times New Roman" w:cs="Times New Roman"/>
          <w:sz w:val="20"/>
          <w:szCs w:val="20"/>
        </w:rPr>
      </w:pPr>
      <w:r w:rsidRPr="006F67A8">
        <w:rPr>
          <w:rFonts w:ascii="Times New Roman" w:hAnsi="Times New Roman" w:cs="Times New Roman"/>
          <w:sz w:val="20"/>
          <w:szCs w:val="20"/>
        </w:rPr>
        <w:t xml:space="preserve">The main findings with respect to our RQs are summarised </w:t>
      </w:r>
      <w:r>
        <w:rPr>
          <w:rFonts w:ascii="Times New Roman" w:hAnsi="Times New Roman" w:cs="Times New Roman"/>
          <w:sz w:val="20"/>
          <w:szCs w:val="20"/>
        </w:rPr>
        <w:t>below</w:t>
      </w:r>
      <w:r w:rsidRPr="006F67A8">
        <w:rPr>
          <w:rFonts w:ascii="Times New Roman" w:hAnsi="Times New Roman" w:cs="Times New Roman"/>
          <w:sz w:val="20"/>
          <w:szCs w:val="20"/>
        </w:rPr>
        <w:t>:</w:t>
      </w:r>
    </w:p>
    <w:p w14:paraId="79A1AB7A" w14:textId="77777777" w:rsidR="000B44EC" w:rsidRPr="0071238A" w:rsidRDefault="000B44EC" w:rsidP="000B44EC">
      <w:pPr>
        <w:spacing w:after="0"/>
        <w:jc w:val="both"/>
        <w:rPr>
          <w:rFonts w:ascii="Times New Roman" w:hAnsi="Times New Roman" w:cs="Times New Roman"/>
          <w:sz w:val="20"/>
          <w:szCs w:val="20"/>
        </w:rPr>
      </w:pPr>
      <w:r w:rsidRPr="0071238A">
        <w:rPr>
          <w:rFonts w:ascii="Times New Roman" w:hAnsi="Times New Roman" w:cs="Times New Roman"/>
          <w:sz w:val="20"/>
          <w:szCs w:val="20"/>
        </w:rPr>
        <w:t>5.3.1 How does SNAVER perform in handling cold-start problem in case of a new researcher (RQ1)</w:t>
      </w:r>
    </w:p>
    <w:p w14:paraId="4A3C528B" w14:textId="77777777" w:rsidR="000B44EC" w:rsidRDefault="000B44EC" w:rsidP="000B44EC">
      <w:pPr>
        <w:spacing w:after="0"/>
        <w:jc w:val="both"/>
        <w:rPr>
          <w:rFonts w:ascii="Times New Roman" w:hAnsi="Times New Roman" w:cs="Times New Roman"/>
          <w:b/>
          <w:sz w:val="20"/>
          <w:szCs w:val="20"/>
        </w:rPr>
      </w:pPr>
    </w:p>
    <w:p w14:paraId="073775A4" w14:textId="77777777" w:rsidR="000B44EC" w:rsidRPr="00527393" w:rsidRDefault="000B44EC" w:rsidP="000B44EC">
      <w:pPr>
        <w:pStyle w:val="ListParagraph"/>
        <w:numPr>
          <w:ilvl w:val="0"/>
          <w:numId w:val="12"/>
        </w:numPr>
        <w:jc w:val="both"/>
        <w:rPr>
          <w:rFonts w:ascii="Times New Roman" w:hAnsi="Times New Roman" w:cs="Times New Roman"/>
          <w:sz w:val="20"/>
          <w:szCs w:val="20"/>
        </w:rPr>
      </w:pPr>
      <w:r w:rsidRPr="00527393">
        <w:rPr>
          <w:rFonts w:ascii="Times New Roman" w:hAnsi="Times New Roman" w:cs="Times New Roman"/>
          <w:sz w:val="20"/>
          <w:szCs w:val="20"/>
        </w:rPr>
        <w:t xml:space="preserve">The analyses in Section </w:t>
      </w:r>
      <w:r>
        <w:rPr>
          <w:rFonts w:ascii="Times New Roman" w:hAnsi="Times New Roman" w:cs="Times New Roman"/>
          <w:sz w:val="20"/>
          <w:szCs w:val="20"/>
        </w:rPr>
        <w:t>6</w:t>
      </w:r>
      <w:r w:rsidRPr="00527393">
        <w:rPr>
          <w:rFonts w:ascii="Times New Roman" w:hAnsi="Times New Roman" w:cs="Times New Roman"/>
          <w:sz w:val="20"/>
          <w:szCs w:val="20"/>
        </w:rPr>
        <w:t xml:space="preserve"> show that, in case of a new researcher also the proposed system will perform with the same level of accuracy while suggesting relevant venues. Because in this approach the co-authors records are not required while constructing the citation network. The proposed approach considering the titles matching with the query paper and extracting only relevant papers to generate the network for further computation. While the traditional approach has been taken the co-authors publications to draw the networks and applies random walk restart algorithm with a variation to suggest venues to the target researchers. But here the system will perform with the same relevance results irrespective of the types of researchers. </w:t>
      </w:r>
    </w:p>
    <w:p w14:paraId="75A8D191" w14:textId="77777777" w:rsidR="000B44EC" w:rsidRDefault="000B44EC" w:rsidP="000B44EC">
      <w:pPr>
        <w:spacing w:after="0"/>
        <w:jc w:val="both"/>
        <w:rPr>
          <w:rFonts w:ascii="Times New Roman" w:hAnsi="Times New Roman" w:cs="Times New Roman"/>
          <w:sz w:val="20"/>
          <w:szCs w:val="20"/>
        </w:rPr>
      </w:pPr>
      <w:r w:rsidRPr="006F67A8">
        <w:rPr>
          <w:rFonts w:ascii="Times New Roman" w:hAnsi="Times New Roman" w:cs="Times New Roman"/>
          <w:b/>
          <w:sz w:val="20"/>
          <w:szCs w:val="20"/>
        </w:rPr>
        <w:t xml:space="preserve">5.3. 2 </w:t>
      </w:r>
      <w:r w:rsidRPr="006F67A8">
        <w:rPr>
          <w:rFonts w:ascii="Times New Roman" w:hAnsi="Times New Roman" w:cs="Times New Roman"/>
          <w:sz w:val="20"/>
          <w:szCs w:val="20"/>
        </w:rPr>
        <w:t>What are the effects of keywords (number and related keywords with the query topic) with the end results of the proposed personalized venue recomm</w:t>
      </w:r>
      <w:r>
        <w:rPr>
          <w:rFonts w:ascii="Times New Roman" w:hAnsi="Times New Roman" w:cs="Times New Roman"/>
          <w:sz w:val="20"/>
          <w:szCs w:val="20"/>
        </w:rPr>
        <w:t>endation (RQ2)</w:t>
      </w:r>
    </w:p>
    <w:p w14:paraId="687CA255" w14:textId="77777777" w:rsidR="000B44EC" w:rsidRDefault="000B44EC" w:rsidP="000B44EC">
      <w:pPr>
        <w:pStyle w:val="ListParagraph"/>
        <w:numPr>
          <w:ilvl w:val="0"/>
          <w:numId w:val="11"/>
        </w:numPr>
        <w:spacing w:after="0"/>
        <w:jc w:val="both"/>
        <w:rPr>
          <w:rFonts w:ascii="Times New Roman" w:hAnsi="Times New Roman" w:cs="Times New Roman"/>
          <w:sz w:val="20"/>
          <w:szCs w:val="20"/>
        </w:rPr>
      </w:pPr>
      <w:r w:rsidRPr="00527393">
        <w:rPr>
          <w:rFonts w:ascii="Times New Roman" w:hAnsi="Times New Roman" w:cs="Times New Roman"/>
          <w:sz w:val="20"/>
          <w:szCs w:val="20"/>
        </w:rPr>
        <w:t xml:space="preserve">We have also observed the suggested venues for a same input with changing their input keywords and conclude that with less number of keywords or unrelated keywords the system may mislead the suggestion and result with less number of relevant venues. </w:t>
      </w:r>
      <w:r>
        <w:rPr>
          <w:rFonts w:ascii="Times New Roman" w:hAnsi="Times New Roman" w:cs="Times New Roman"/>
          <w:sz w:val="20"/>
          <w:szCs w:val="20"/>
        </w:rPr>
        <w:t>S</w:t>
      </w:r>
      <w:r w:rsidRPr="00527393">
        <w:rPr>
          <w:rFonts w:ascii="Times New Roman" w:hAnsi="Times New Roman" w:cs="Times New Roman"/>
          <w:sz w:val="20"/>
          <w:szCs w:val="20"/>
        </w:rPr>
        <w:t xml:space="preserve">ufficient number of keywords specific to the topic </w:t>
      </w:r>
      <w:r>
        <w:rPr>
          <w:rFonts w:ascii="Times New Roman" w:hAnsi="Times New Roman" w:cs="Times New Roman"/>
          <w:sz w:val="20"/>
          <w:szCs w:val="20"/>
        </w:rPr>
        <w:t>of the paper r</w:t>
      </w:r>
      <w:r w:rsidRPr="00527393">
        <w:rPr>
          <w:rFonts w:ascii="Times New Roman" w:hAnsi="Times New Roman" w:cs="Times New Roman"/>
          <w:sz w:val="20"/>
          <w:szCs w:val="20"/>
        </w:rPr>
        <w:t xml:space="preserve">esults with a </w:t>
      </w:r>
      <w:r>
        <w:rPr>
          <w:rFonts w:ascii="Times New Roman" w:hAnsi="Times New Roman" w:cs="Times New Roman"/>
          <w:sz w:val="20"/>
          <w:szCs w:val="20"/>
        </w:rPr>
        <w:t xml:space="preserve">significant </w:t>
      </w:r>
      <w:r w:rsidRPr="00527393">
        <w:rPr>
          <w:rFonts w:ascii="Times New Roman" w:hAnsi="Times New Roman" w:cs="Times New Roman"/>
          <w:sz w:val="20"/>
          <w:szCs w:val="20"/>
        </w:rPr>
        <w:t xml:space="preserve">number of relevant venues. </w:t>
      </w:r>
      <w:r>
        <w:rPr>
          <w:rFonts w:ascii="Times New Roman" w:hAnsi="Times New Roman" w:cs="Times New Roman"/>
          <w:sz w:val="20"/>
          <w:szCs w:val="20"/>
        </w:rPr>
        <w:t>T</w:t>
      </w:r>
      <w:r w:rsidRPr="00527393">
        <w:rPr>
          <w:rFonts w:ascii="Times New Roman" w:hAnsi="Times New Roman" w:cs="Times New Roman"/>
          <w:sz w:val="20"/>
          <w:szCs w:val="20"/>
        </w:rPr>
        <w:t xml:space="preserve">he system </w:t>
      </w:r>
      <w:r>
        <w:rPr>
          <w:rFonts w:ascii="Times New Roman" w:hAnsi="Times New Roman" w:cs="Times New Roman"/>
          <w:sz w:val="20"/>
          <w:szCs w:val="20"/>
        </w:rPr>
        <w:t xml:space="preserve">requires </w:t>
      </w:r>
      <w:proofErr w:type="gramStart"/>
      <w:r>
        <w:rPr>
          <w:rFonts w:ascii="Times New Roman" w:hAnsi="Times New Roman" w:cs="Times New Roman"/>
          <w:sz w:val="20"/>
          <w:szCs w:val="20"/>
        </w:rPr>
        <w:t xml:space="preserve">a </w:t>
      </w:r>
      <w:r w:rsidRPr="00527393">
        <w:rPr>
          <w:rFonts w:ascii="Times New Roman" w:hAnsi="Times New Roman" w:cs="Times New Roman"/>
          <w:sz w:val="20"/>
          <w:szCs w:val="20"/>
        </w:rPr>
        <w:t>sufficient number of</w:t>
      </w:r>
      <w:proofErr w:type="gramEnd"/>
      <w:r w:rsidRPr="00527393">
        <w:rPr>
          <w:rFonts w:ascii="Times New Roman" w:hAnsi="Times New Roman" w:cs="Times New Roman"/>
          <w:sz w:val="20"/>
          <w:szCs w:val="20"/>
        </w:rPr>
        <w:t xml:space="preserve"> key words. Perception of related keywords and sufficient number of keywords may influence the system. So</w:t>
      </w:r>
      <w:r>
        <w:rPr>
          <w:rFonts w:ascii="Times New Roman" w:hAnsi="Times New Roman" w:cs="Times New Roman"/>
          <w:sz w:val="20"/>
          <w:szCs w:val="20"/>
        </w:rPr>
        <w:t>,</w:t>
      </w:r>
      <w:r w:rsidRPr="00527393">
        <w:rPr>
          <w:rFonts w:ascii="Times New Roman" w:hAnsi="Times New Roman" w:cs="Times New Roman"/>
          <w:sz w:val="20"/>
          <w:szCs w:val="20"/>
        </w:rPr>
        <w:t xml:space="preserve"> the system may be influenced by the input information given by the user.</w:t>
      </w:r>
    </w:p>
    <w:p w14:paraId="106C7E0F" w14:textId="77777777" w:rsidR="000B44EC" w:rsidRPr="00DC26DD" w:rsidRDefault="000B44EC" w:rsidP="000B44EC">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But to generalize greater than around 4-5 keywords specific to the topic of the paper is best.</w:t>
      </w:r>
    </w:p>
    <w:p w14:paraId="2D2CBD7F" w14:textId="77777777" w:rsidR="000B44EC" w:rsidRDefault="000B44EC" w:rsidP="000B44EC">
      <w:pPr>
        <w:spacing w:after="0"/>
        <w:jc w:val="both"/>
        <w:rPr>
          <w:rFonts w:ascii="Times New Roman" w:hAnsi="Times New Roman" w:cs="Times New Roman"/>
          <w:sz w:val="20"/>
          <w:szCs w:val="20"/>
        </w:rPr>
      </w:pPr>
    </w:p>
    <w:p w14:paraId="286E85E2" w14:textId="77777777" w:rsidR="000B44EC" w:rsidRDefault="000B44EC" w:rsidP="000B44EC">
      <w:pPr>
        <w:spacing w:after="0"/>
        <w:jc w:val="both"/>
        <w:rPr>
          <w:rFonts w:ascii="Times New Roman" w:hAnsi="Times New Roman" w:cs="Times New Roman"/>
          <w:sz w:val="20"/>
          <w:szCs w:val="20"/>
        </w:rPr>
      </w:pPr>
      <w:r w:rsidRPr="006F67A8">
        <w:rPr>
          <w:rFonts w:ascii="Times New Roman" w:hAnsi="Times New Roman" w:cs="Times New Roman"/>
          <w:b/>
          <w:sz w:val="20"/>
          <w:szCs w:val="20"/>
        </w:rPr>
        <w:t xml:space="preserve">5.3.3 </w:t>
      </w:r>
      <w:r w:rsidRPr="006F67A8">
        <w:rPr>
          <w:rFonts w:ascii="Times New Roman" w:hAnsi="Times New Roman" w:cs="Times New Roman"/>
          <w:sz w:val="20"/>
          <w:szCs w:val="20"/>
        </w:rPr>
        <w:t>How does our SNAVER approach perform as compared with other state-of-the-art venue recommendation methods</w:t>
      </w:r>
      <w:r>
        <w:rPr>
          <w:rFonts w:ascii="Times New Roman" w:hAnsi="Times New Roman" w:cs="Times New Roman"/>
          <w:sz w:val="20"/>
          <w:szCs w:val="20"/>
        </w:rPr>
        <w:t xml:space="preserve"> (RQ3)</w:t>
      </w:r>
    </w:p>
    <w:p w14:paraId="3312F34A" w14:textId="77777777" w:rsidR="000B44EC" w:rsidRPr="00527393" w:rsidRDefault="000B44EC" w:rsidP="000B44EC">
      <w:pPr>
        <w:pStyle w:val="ListParagraph"/>
        <w:numPr>
          <w:ilvl w:val="0"/>
          <w:numId w:val="11"/>
        </w:numPr>
        <w:spacing w:after="0"/>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terms of</w:t>
      </w:r>
      <w:r>
        <w:rPr>
          <w:rFonts w:ascii="Times New Roman" w:hAnsi="Times New Roman" w:cs="Times New Roman"/>
          <w:sz w:val="20"/>
          <w:szCs w:val="20"/>
        </w:rPr>
        <w:t xml:space="preserve"> in</w:t>
      </w:r>
      <w:r w:rsidRPr="00527393">
        <w:rPr>
          <w:rFonts w:ascii="Times New Roman" w:hAnsi="Times New Roman" w:cs="Times New Roman"/>
          <w:sz w:val="20"/>
          <w:szCs w:val="20"/>
        </w:rPr>
        <w:t xml:space="preserve"> precision, recall and F1 score but also outperforming Elsevier journal finder in terms of </w:t>
      </w:r>
      <w:r>
        <w:rPr>
          <w:rFonts w:ascii="Times New Roman" w:hAnsi="Times New Roman" w:cs="Times New Roman"/>
          <w:sz w:val="20"/>
          <w:szCs w:val="20"/>
        </w:rPr>
        <w:t>N</w:t>
      </w:r>
      <w:r w:rsidRPr="00527393">
        <w:rPr>
          <w:rFonts w:ascii="Times New Roman" w:hAnsi="Times New Roman" w:cs="Times New Roman"/>
          <w:sz w:val="20"/>
          <w:szCs w:val="20"/>
        </w:rPr>
        <w:t xml:space="preserve">DCG @5 and @10. Similarly, it’s outperforming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r>
        <w:rPr>
          <w:rFonts w:ascii="Times New Roman" w:hAnsi="Times New Roman" w:cs="Times New Roman"/>
          <w:sz w:val="20"/>
          <w:szCs w:val="20"/>
        </w:rPr>
        <w:t>N</w:t>
      </w:r>
      <w:r w:rsidRPr="00527393">
        <w:rPr>
          <w:rFonts w:ascii="Times New Roman" w:hAnsi="Times New Roman" w:cs="Times New Roman"/>
          <w:sz w:val="20"/>
          <w:szCs w:val="20"/>
        </w:rPr>
        <w:t>DCG @5, @10 and @20 respectively. So, it is possible to replace the existing venue recommender systems with more relevant suggestion of venues for target researcher.</w:t>
      </w:r>
    </w:p>
    <w:p w14:paraId="790C1C98" w14:textId="77777777" w:rsidR="000B44EC" w:rsidRPr="006F67A8" w:rsidRDefault="000B44EC" w:rsidP="000B44EC">
      <w:pPr>
        <w:spacing w:after="0"/>
        <w:jc w:val="both"/>
        <w:rPr>
          <w:rFonts w:ascii="Times New Roman" w:hAnsi="Times New Roman" w:cs="Times New Roman"/>
          <w:b/>
          <w:sz w:val="20"/>
          <w:szCs w:val="20"/>
        </w:rPr>
      </w:pPr>
    </w:p>
    <w:p w14:paraId="60B1F4B1" w14:textId="77777777" w:rsidR="000B44EC" w:rsidRDefault="000B44EC" w:rsidP="000B44EC">
      <w:pPr>
        <w:spacing w:after="0"/>
        <w:jc w:val="both"/>
        <w:rPr>
          <w:rFonts w:ascii="Times New Roman" w:hAnsi="Times New Roman" w:cs="Times New Roman"/>
          <w:sz w:val="20"/>
          <w:szCs w:val="20"/>
        </w:rPr>
      </w:pPr>
      <w:r w:rsidRPr="006F67A8">
        <w:rPr>
          <w:rFonts w:ascii="Times New Roman" w:hAnsi="Times New Roman" w:cs="Times New Roman"/>
          <w:b/>
          <w:sz w:val="20"/>
          <w:szCs w:val="20"/>
        </w:rPr>
        <w:t xml:space="preserve">5.3.4 </w:t>
      </w:r>
      <w:r w:rsidRPr="006F67A8">
        <w:rPr>
          <w:rFonts w:ascii="Times New Roman" w:hAnsi="Times New Roman" w:cs="Times New Roman"/>
          <w:sz w:val="20"/>
          <w:szCs w:val="20"/>
        </w:rPr>
        <w:t>Does SNAVER consistently outperform other existing algorithms irrespective of domain with respect to available informatio</w:t>
      </w:r>
      <w:r>
        <w:rPr>
          <w:rFonts w:ascii="Times New Roman" w:hAnsi="Times New Roman" w:cs="Times New Roman"/>
          <w:sz w:val="20"/>
          <w:szCs w:val="20"/>
        </w:rPr>
        <w:t>n (RQ4)</w:t>
      </w:r>
    </w:p>
    <w:p w14:paraId="260525B6" w14:textId="77777777" w:rsidR="000B44EC" w:rsidRPr="00527393" w:rsidRDefault="000B44EC" w:rsidP="000B44EC">
      <w:pPr>
        <w:pStyle w:val="ListParagraph"/>
        <w:numPr>
          <w:ilvl w:val="0"/>
          <w:numId w:val="11"/>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Here we are using the huge dataset Microsoft Academic Graph (MAG). It contains various domains with sufficient number of papers to carry out our research in any discipline. As we have already tested the same after checking around hundred topics from around twenty sub domains of computer science. And we have observed that the proposed system is performing stability in </w:t>
      </w:r>
      <w:r w:rsidRPr="00527393">
        <w:rPr>
          <w:rFonts w:ascii="Times New Roman" w:hAnsi="Times New Roman" w:cs="Times New Roman"/>
          <w:sz w:val="20"/>
          <w:szCs w:val="20"/>
        </w:rPr>
        <w:lastRenderedPageBreak/>
        <w:t xml:space="preserve">terms of performance measures like precision, recall, F1 score and </w:t>
      </w:r>
      <w:r>
        <w:rPr>
          <w:rFonts w:ascii="Times New Roman" w:hAnsi="Times New Roman" w:cs="Times New Roman"/>
          <w:sz w:val="20"/>
          <w:szCs w:val="20"/>
        </w:rPr>
        <w:t>N</w:t>
      </w:r>
      <w:r w:rsidRPr="00527393">
        <w:rPr>
          <w:rFonts w:ascii="Times New Roman" w:hAnsi="Times New Roman" w:cs="Times New Roman"/>
          <w:sz w:val="20"/>
          <w:szCs w:val="20"/>
        </w:rPr>
        <w:t xml:space="preserve">DCG respectively. Overall the performance has been recorded as consistent irrespective of domains and topics. </w:t>
      </w:r>
    </w:p>
    <w:p w14:paraId="2E8470D0" w14:textId="77777777" w:rsidR="000B44EC" w:rsidRPr="006F67A8" w:rsidRDefault="000B44EC" w:rsidP="000B44EC">
      <w:pPr>
        <w:spacing w:after="0"/>
        <w:jc w:val="both"/>
        <w:rPr>
          <w:rFonts w:ascii="Times New Roman" w:hAnsi="Times New Roman" w:cs="Times New Roman"/>
          <w:b/>
          <w:sz w:val="20"/>
          <w:szCs w:val="20"/>
        </w:rPr>
      </w:pPr>
    </w:p>
    <w:p w14:paraId="29E8B029" w14:textId="77777777" w:rsidR="000B44EC" w:rsidRDefault="000B44EC" w:rsidP="000B44EC">
      <w:pPr>
        <w:spacing w:after="0"/>
        <w:jc w:val="both"/>
        <w:rPr>
          <w:rFonts w:ascii="Times New Roman" w:hAnsi="Times New Roman" w:cs="Times New Roman"/>
          <w:sz w:val="20"/>
          <w:szCs w:val="20"/>
        </w:rPr>
      </w:pPr>
      <w:r>
        <w:rPr>
          <w:rFonts w:ascii="Times New Roman" w:hAnsi="Times New Roman" w:cs="Times New Roman"/>
          <w:b/>
          <w:sz w:val="20"/>
          <w:szCs w:val="20"/>
        </w:rPr>
        <w:t xml:space="preserve">5.3.5 </w:t>
      </w:r>
      <w:r w:rsidRPr="006F67A8">
        <w:rPr>
          <w:rFonts w:ascii="Times New Roman" w:hAnsi="Times New Roman" w:cs="Times New Roman"/>
          <w:sz w:val="20"/>
          <w:szCs w:val="20"/>
        </w:rPr>
        <w:t>What are the effects of different hyper-parameter settings (e.g., Key route selection, LDA similarity measure, NMF similarity measure, combined similarity measure information for personalized venue recommendation</w:t>
      </w:r>
      <w:r>
        <w:rPr>
          <w:rFonts w:ascii="Times New Roman" w:hAnsi="Times New Roman" w:cs="Times New Roman"/>
          <w:sz w:val="20"/>
          <w:szCs w:val="20"/>
        </w:rPr>
        <w:t xml:space="preserve"> (RQ5)</w:t>
      </w:r>
    </w:p>
    <w:p w14:paraId="5EBACB24" w14:textId="77777777" w:rsidR="000B44EC" w:rsidRPr="00527393" w:rsidRDefault="000B44EC" w:rsidP="000B44EC">
      <w:pPr>
        <w:pStyle w:val="ListParagraph"/>
        <w:numPr>
          <w:ilvl w:val="0"/>
          <w:numId w:val="11"/>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We have tested the proposed system with all variation</w:t>
      </w:r>
      <w:r>
        <w:rPr>
          <w:rFonts w:ascii="Times New Roman" w:hAnsi="Times New Roman" w:cs="Times New Roman"/>
          <w:sz w:val="20"/>
          <w:szCs w:val="20"/>
        </w:rPr>
        <w:t>s</w:t>
      </w:r>
      <w:r w:rsidRPr="00527393">
        <w:rPr>
          <w:rFonts w:ascii="Times New Roman" w:hAnsi="Times New Roman" w:cs="Times New Roman"/>
          <w:sz w:val="20"/>
          <w:szCs w:val="20"/>
        </w:rPr>
        <w:t xml:space="preserve"> of key route selection. We have identified the main path analysis through various options like forward path, backward path and key route respectively. But observed that the key route is the only one method which is returning significant papers with reputed venues. So</w:t>
      </w:r>
      <w:r>
        <w:rPr>
          <w:rFonts w:ascii="Times New Roman" w:hAnsi="Times New Roman" w:cs="Times New Roman"/>
          <w:sz w:val="20"/>
          <w:szCs w:val="20"/>
        </w:rPr>
        <w:t>,</w:t>
      </w:r>
      <w:r w:rsidRPr="00527393">
        <w:rPr>
          <w:rFonts w:ascii="Times New Roman" w:hAnsi="Times New Roman" w:cs="Times New Roman"/>
          <w:sz w:val="20"/>
          <w:szCs w:val="20"/>
        </w:rPr>
        <w:t xml:space="preserve"> tested all hundred topics with the key route main path analysis technique. We have also checked the abstract similarities with both LDA and Non-negative matrix factorization methods and observed that while merging it results in a </w:t>
      </w:r>
      <w:r>
        <w:rPr>
          <w:rFonts w:ascii="Times New Roman" w:hAnsi="Times New Roman" w:cs="Times New Roman"/>
          <w:sz w:val="20"/>
          <w:szCs w:val="20"/>
        </w:rPr>
        <w:t xml:space="preserve">better </w:t>
      </w:r>
      <w:r w:rsidRPr="00527393">
        <w:rPr>
          <w:rFonts w:ascii="Times New Roman" w:hAnsi="Times New Roman" w:cs="Times New Roman"/>
          <w:sz w:val="20"/>
          <w:szCs w:val="20"/>
        </w:rPr>
        <w:t>ranking order of venues. So</w:t>
      </w:r>
      <w:r>
        <w:rPr>
          <w:rFonts w:ascii="Times New Roman" w:hAnsi="Times New Roman" w:cs="Times New Roman"/>
          <w:sz w:val="20"/>
          <w:szCs w:val="20"/>
        </w:rPr>
        <w:t>,</w:t>
      </w:r>
      <w:r w:rsidRPr="00527393">
        <w:rPr>
          <w:rFonts w:ascii="Times New Roman" w:hAnsi="Times New Roman" w:cs="Times New Roman"/>
          <w:sz w:val="20"/>
          <w:szCs w:val="20"/>
        </w:rPr>
        <w:t xml:space="preserve"> opted the integrated approach for ranking final venues before recommending relevant venues to target researchers. </w:t>
      </w:r>
    </w:p>
    <w:p w14:paraId="3F101166" w14:textId="77777777" w:rsidR="000B44EC" w:rsidRDefault="000B44EC" w:rsidP="000B44EC">
      <w:pPr>
        <w:spacing w:after="0"/>
        <w:jc w:val="both"/>
        <w:rPr>
          <w:rFonts w:ascii="Times New Roman" w:hAnsi="Times New Roman" w:cs="Times New Roman"/>
          <w:sz w:val="20"/>
          <w:szCs w:val="20"/>
        </w:rPr>
      </w:pPr>
    </w:p>
    <w:p w14:paraId="6678506B" w14:textId="77777777" w:rsidR="000B44EC" w:rsidRDefault="000B44EC" w:rsidP="000B44EC">
      <w:pPr>
        <w:spacing w:after="0"/>
        <w:jc w:val="both"/>
        <w:rPr>
          <w:rFonts w:ascii="Times New Roman" w:hAnsi="Times New Roman" w:cs="Times New Roman"/>
          <w:b/>
          <w:sz w:val="20"/>
          <w:szCs w:val="20"/>
        </w:rPr>
      </w:pPr>
      <w:r>
        <w:rPr>
          <w:rFonts w:ascii="Times New Roman" w:hAnsi="Times New Roman" w:cs="Times New Roman"/>
          <w:sz w:val="20"/>
          <w:szCs w:val="20"/>
        </w:rPr>
        <w:t xml:space="preserve">5.3.6 </w:t>
      </w:r>
      <w:r w:rsidRPr="006F67A8">
        <w:rPr>
          <w:rFonts w:ascii="Times New Roman" w:hAnsi="Times New Roman" w:cs="Times New Roman"/>
          <w:sz w:val="20"/>
          <w:szCs w:val="20"/>
        </w:rPr>
        <w:t>What is the performance of our final integrated recommender system for the task of personalized venue recommendation</w:t>
      </w:r>
      <w:r>
        <w:rPr>
          <w:rFonts w:ascii="Times New Roman" w:hAnsi="Times New Roman" w:cs="Times New Roman"/>
          <w:sz w:val="20"/>
          <w:szCs w:val="20"/>
        </w:rPr>
        <w:t xml:space="preserve"> (RQ6)</w:t>
      </w:r>
    </w:p>
    <w:p w14:paraId="30B1F4F6" w14:textId="77777777" w:rsidR="000B44EC" w:rsidRDefault="000B44EC" w:rsidP="000B44EC">
      <w:pPr>
        <w:spacing w:after="0"/>
        <w:jc w:val="both"/>
        <w:rPr>
          <w:rFonts w:ascii="Times New Roman" w:hAnsi="Times New Roman" w:cs="Times New Roman"/>
          <w:b/>
          <w:sz w:val="20"/>
          <w:szCs w:val="20"/>
        </w:rPr>
      </w:pPr>
    </w:p>
    <w:p w14:paraId="360F3DE9" w14:textId="77777777" w:rsidR="000B44EC" w:rsidRPr="00527393" w:rsidRDefault="000B44EC" w:rsidP="000B44EC">
      <w:pPr>
        <w:pStyle w:val="ListParagraph"/>
        <w:numPr>
          <w:ilvl w:val="0"/>
          <w:numId w:val="11"/>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in terms of precision, recall and F1 score but also outperforming Elsevier journal finder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and @10. Similarly, it’s outperforming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@10 and @20 respectively. So, it is possible to replace the existing venue recommender systems with more relevant suggestion of venues for target researcher. </w:t>
      </w:r>
    </w:p>
    <w:p w14:paraId="4C05CA3D" w14:textId="77777777" w:rsidR="00E2300A" w:rsidRDefault="00E2300A"/>
    <w:sectPr w:rsidR="00E230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HUL AGARWAL 150911112" w:date="2018-01-12T14:30:00Z" w:initials="RA1">
    <w:p w14:paraId="55456FF3" w14:textId="77777777" w:rsidR="009247CF" w:rsidRDefault="009247CF" w:rsidP="009247CF">
      <w:pPr>
        <w:pStyle w:val="CommentText"/>
      </w:pPr>
      <w:r>
        <w:rPr>
          <w:rStyle w:val="CommentReference"/>
        </w:rPr>
        <w:annotationRef/>
      </w:r>
      <w:r>
        <w:t>It is a paper to be cited. (Wikipedia)</w:t>
      </w:r>
    </w:p>
  </w:comment>
  <w:comment w:id="1" w:author="RAHUL AGARWAL 150911112" w:date="2018-01-12T16:52:00Z" w:initials="RA1">
    <w:p w14:paraId="63E4A799" w14:textId="77777777" w:rsidR="009247CF" w:rsidRDefault="009247CF" w:rsidP="009247CF">
      <w:pPr>
        <w:pStyle w:val="CommentText"/>
      </w:pPr>
      <w:r>
        <w:rPr>
          <w:rStyle w:val="CommentReference"/>
        </w:rPr>
        <w:annotationRef/>
      </w:r>
      <w:r>
        <w:t>How to accommodate C-Score don’t know</w:t>
      </w:r>
    </w:p>
  </w:comment>
  <w:comment w:id="2" w:author="RAHUL AGARWAL 150911112" w:date="2018-01-12T16:58:00Z" w:initials="RA1">
    <w:p w14:paraId="55FE8F1E" w14:textId="77777777" w:rsidR="009247CF" w:rsidRDefault="009247CF" w:rsidP="009247CF">
      <w:pPr>
        <w:pStyle w:val="CommentText"/>
      </w:pPr>
      <w:r>
        <w:rPr>
          <w:rStyle w:val="CommentReference"/>
        </w:rPr>
        <w:annotationRef/>
      </w:r>
      <w:proofErr w:type="spellStart"/>
      <w:r>
        <w:rPr>
          <w:rStyle w:val="HTMLCite"/>
        </w:rPr>
        <w:t>Hummon</w:t>
      </w:r>
      <w:proofErr w:type="spellEnd"/>
      <w:r>
        <w:rPr>
          <w:rStyle w:val="HTMLCite"/>
        </w:rPr>
        <w:t xml:space="preserve">, Norman P.; </w:t>
      </w:r>
      <w:proofErr w:type="spellStart"/>
      <w:r>
        <w:rPr>
          <w:rStyle w:val="HTMLCite"/>
        </w:rPr>
        <w:t>Doreian</w:t>
      </w:r>
      <w:proofErr w:type="spellEnd"/>
      <w:r>
        <w:rPr>
          <w:rStyle w:val="HTMLCite"/>
        </w:rPr>
        <w:t xml:space="preserve">, Patrick. </w:t>
      </w:r>
      <w:hyperlink r:id="rId1" w:history="1">
        <w:r>
          <w:rPr>
            <w:rStyle w:val="Hyperlink"/>
            <w:i/>
            <w:iCs/>
          </w:rPr>
          <w:t>"Connectivity in a citation network: The development of DNA theory"</w:t>
        </w:r>
      </w:hyperlink>
      <w:r>
        <w:rPr>
          <w:rStyle w:val="HTMLCite"/>
        </w:rPr>
        <w:t xml:space="preserve">. Social Networks. </w:t>
      </w:r>
      <w:r>
        <w:rPr>
          <w:rStyle w:val="HTMLCite"/>
          <w:b/>
          <w:bCs/>
        </w:rPr>
        <w:t>11</w:t>
      </w:r>
      <w:r>
        <w:rPr>
          <w:rStyle w:val="HTMLCite"/>
        </w:rPr>
        <w:t xml:space="preserve"> (1): 39–63. </w:t>
      </w:r>
      <w:hyperlink r:id="rId2" w:tooltip="Digital object identifier" w:history="1">
        <w:r>
          <w:rPr>
            <w:rStyle w:val="Hyperlink"/>
            <w:i/>
            <w:iCs/>
          </w:rPr>
          <w:t>doi</w:t>
        </w:r>
      </w:hyperlink>
      <w:r>
        <w:rPr>
          <w:rStyle w:val="HTMLCite"/>
        </w:rPr>
        <w:t>:</w:t>
      </w:r>
      <w:hyperlink r:id="rId3" w:history="1">
        <w:r>
          <w:rPr>
            <w:rStyle w:val="Hyperlink"/>
            <w:i/>
            <w:iCs/>
          </w:rPr>
          <w:t>10.1016/0378-8733(89)90017-8</w:t>
        </w:r>
      </w:hyperlink>
      <w:r>
        <w:rPr>
          <w:rStyle w:val="HTMLCite"/>
        </w:rPr>
        <w:t>.</w:t>
      </w:r>
    </w:p>
  </w:comment>
  <w:comment w:id="3" w:author="RAHUL AGARWAL 150911112" w:date="2018-01-12T17:32:00Z" w:initials="RA1">
    <w:p w14:paraId="21C55960" w14:textId="77777777" w:rsidR="009247CF" w:rsidRDefault="009247CF" w:rsidP="009247CF">
      <w:pPr>
        <w:pStyle w:val="CommentText"/>
      </w:pPr>
      <w:r>
        <w:rPr>
          <w:rStyle w:val="CommentReference"/>
        </w:rPr>
        <w:annotationRef/>
      </w:r>
      <w:r>
        <w:t>Step 10 either this or the other one to be decided.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56FF3" w15:done="0"/>
  <w15:commentEx w15:paraId="63E4A799" w15:done="0"/>
  <w15:commentEx w15:paraId="55FE8F1E" w15:done="0"/>
  <w15:commentEx w15:paraId="21C559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56FF3" w16cid:durableId="1E034512"/>
  <w16cid:commentId w16cid:paraId="63E4A799" w16cid:durableId="1E036662"/>
  <w16cid:commentId w16cid:paraId="55FE8F1E" w16cid:durableId="1E0367B3"/>
  <w16cid:commentId w16cid:paraId="21C55960" w16cid:durableId="1E036F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Libertine">
    <w:altName w:val="Times New Roman"/>
    <w:charset w:val="00"/>
    <w:family w:val="auto"/>
    <w:pitch w:val="variable"/>
    <w:sig w:usb0="E0000AFF" w:usb1="5200E5FB" w:usb2="0200002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1C"/>
    <w:multiLevelType w:val="hybridMultilevel"/>
    <w:tmpl w:val="1F568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3168E"/>
    <w:multiLevelType w:val="hybridMultilevel"/>
    <w:tmpl w:val="1A40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8156D"/>
    <w:multiLevelType w:val="hybridMultilevel"/>
    <w:tmpl w:val="43D0D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21727"/>
    <w:multiLevelType w:val="hybridMultilevel"/>
    <w:tmpl w:val="C2001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D6892"/>
    <w:multiLevelType w:val="hybridMultilevel"/>
    <w:tmpl w:val="11A66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B31C6"/>
    <w:multiLevelType w:val="hybridMultilevel"/>
    <w:tmpl w:val="387A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A580D"/>
    <w:multiLevelType w:val="hybridMultilevel"/>
    <w:tmpl w:val="76B2FE9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BCC259D"/>
    <w:multiLevelType w:val="hybridMultilevel"/>
    <w:tmpl w:val="6ECE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A5C14"/>
    <w:multiLevelType w:val="hybridMultilevel"/>
    <w:tmpl w:val="A5C6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33FE8"/>
    <w:multiLevelType w:val="hybridMultilevel"/>
    <w:tmpl w:val="D50CB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01AFE"/>
    <w:multiLevelType w:val="hybridMultilevel"/>
    <w:tmpl w:val="8B7EC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973950"/>
    <w:multiLevelType w:val="hybridMultilevel"/>
    <w:tmpl w:val="F65C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9"/>
  </w:num>
  <w:num w:numId="6">
    <w:abstractNumId w:val="1"/>
  </w:num>
  <w:num w:numId="7">
    <w:abstractNumId w:val="5"/>
  </w:num>
  <w:num w:numId="8">
    <w:abstractNumId w:val="8"/>
  </w:num>
  <w:num w:numId="9">
    <w:abstractNumId w:val="6"/>
  </w:num>
  <w:num w:numId="10">
    <w:abstractNumId w:val="7"/>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HUL AGARWAL 150911112">
    <w15:presenceInfo w15:providerId="None" w15:userId="RAHUL AGARWAL 150911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CF"/>
    <w:rsid w:val="000B44EC"/>
    <w:rsid w:val="0043546B"/>
    <w:rsid w:val="00463543"/>
    <w:rsid w:val="00706345"/>
    <w:rsid w:val="00860FBD"/>
    <w:rsid w:val="009247CF"/>
    <w:rsid w:val="009D6369"/>
    <w:rsid w:val="00E2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1D5D"/>
  <w15:chartTrackingRefBased/>
  <w15:docId w15:val="{5FFF58C7-D12E-4EAC-B062-22A3F354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7CF"/>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CF"/>
    <w:pPr>
      <w:ind w:left="720"/>
      <w:contextualSpacing/>
    </w:pPr>
  </w:style>
  <w:style w:type="character" w:styleId="Hyperlink">
    <w:name w:val="Hyperlink"/>
    <w:basedOn w:val="DefaultParagraphFont"/>
    <w:uiPriority w:val="99"/>
    <w:unhideWhenUsed/>
    <w:rsid w:val="009247CF"/>
    <w:rPr>
      <w:color w:val="0563C1" w:themeColor="hyperlink"/>
      <w:u w:val="single"/>
    </w:rPr>
  </w:style>
  <w:style w:type="character" w:styleId="CommentReference">
    <w:name w:val="annotation reference"/>
    <w:basedOn w:val="DefaultParagraphFont"/>
    <w:uiPriority w:val="99"/>
    <w:semiHidden/>
    <w:unhideWhenUsed/>
    <w:rsid w:val="009247CF"/>
    <w:rPr>
      <w:sz w:val="16"/>
      <w:szCs w:val="16"/>
    </w:rPr>
  </w:style>
  <w:style w:type="paragraph" w:styleId="CommentText">
    <w:name w:val="annotation text"/>
    <w:basedOn w:val="Normal"/>
    <w:link w:val="CommentTextChar"/>
    <w:uiPriority w:val="99"/>
    <w:semiHidden/>
    <w:unhideWhenUsed/>
    <w:rsid w:val="009247CF"/>
    <w:pPr>
      <w:spacing w:line="240" w:lineRule="auto"/>
    </w:pPr>
    <w:rPr>
      <w:sz w:val="20"/>
      <w:szCs w:val="20"/>
    </w:rPr>
  </w:style>
  <w:style w:type="character" w:customStyle="1" w:styleId="CommentTextChar">
    <w:name w:val="Comment Text Char"/>
    <w:basedOn w:val="DefaultParagraphFont"/>
    <w:link w:val="CommentText"/>
    <w:uiPriority w:val="99"/>
    <w:semiHidden/>
    <w:rsid w:val="009247CF"/>
    <w:rPr>
      <w:rFonts w:eastAsiaTheme="minorEastAsia"/>
      <w:sz w:val="20"/>
      <w:szCs w:val="20"/>
      <w:lang w:val="en-IN" w:eastAsia="en-IN"/>
    </w:rPr>
  </w:style>
  <w:style w:type="character" w:styleId="HTMLCite">
    <w:name w:val="HTML Cite"/>
    <w:basedOn w:val="DefaultParagraphFont"/>
    <w:uiPriority w:val="99"/>
    <w:semiHidden/>
    <w:unhideWhenUsed/>
    <w:rsid w:val="009247CF"/>
    <w:rPr>
      <w:i/>
      <w:iCs/>
    </w:rPr>
  </w:style>
  <w:style w:type="character" w:styleId="Emphasis">
    <w:name w:val="Emphasis"/>
    <w:basedOn w:val="DefaultParagraphFont"/>
    <w:uiPriority w:val="20"/>
    <w:qFormat/>
    <w:rsid w:val="009247CF"/>
    <w:rPr>
      <w:i/>
      <w:iCs/>
    </w:rPr>
  </w:style>
  <w:style w:type="paragraph" w:styleId="BalloonText">
    <w:name w:val="Balloon Text"/>
    <w:basedOn w:val="Normal"/>
    <w:link w:val="BalloonTextChar"/>
    <w:uiPriority w:val="99"/>
    <w:semiHidden/>
    <w:unhideWhenUsed/>
    <w:rsid w:val="00924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7CF"/>
    <w:rPr>
      <w:rFonts w:ascii="Segoe UI" w:eastAsiaTheme="minorEastAsia" w:hAnsi="Segoe UI" w:cs="Segoe UI"/>
      <w:sz w:val="18"/>
      <w:szCs w:val="18"/>
      <w:lang w:val="en-IN" w:eastAsia="en-IN"/>
    </w:rPr>
  </w:style>
  <w:style w:type="paragraph" w:customStyle="1" w:styleId="Para">
    <w:name w:val="Para"/>
    <w:autoRedefine/>
    <w:qFormat/>
    <w:rsid w:val="000B44EC"/>
    <w:pPr>
      <w:spacing w:after="0" w:line="276" w:lineRule="auto"/>
      <w:jc w:val="both"/>
    </w:pPr>
    <w:rPr>
      <w:rFonts w:ascii="Linux Libertine" w:hAnsi="Linux Libertine"/>
      <w:sz w:val="20"/>
      <w:szCs w:val="20"/>
      <w:lang w:val="en-GB"/>
    </w:rPr>
  </w:style>
  <w:style w:type="table" w:styleId="TableGrid">
    <w:name w:val="Table Grid"/>
    <w:basedOn w:val="TableNormal"/>
    <w:uiPriority w:val="39"/>
    <w:rsid w:val="000B44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2F0378-8733%2889%2990017-8"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s://doi.org/10.1016/0378-8733(89)90017-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i.org/10.1016/0378-8733(89)90017-8"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doi.org/10.1016%2F0378-8733%2889%2990017-8"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 Id="rId14" Type="http://schemas.openxmlformats.org/officeDocument/2006/relationships/hyperlink" Target="http://citeseerx.ist.psu.edu/viewdoc/download;jsessionid=B529D5F84AD2011762A5BE4BF29FED9E?doi=10.1.1.11.2024&amp;rep=rep1&amp;type=pdf" TargetMode="External"/><Relationship Id="rId22" Type="http://schemas.openxmlformats.org/officeDocument/2006/relationships/image" Target="media/image11.png"/><Relationship Id="rId27" Type="http://schemas.openxmlformats.org/officeDocument/2006/relationships/image" Target="media/image16.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6828</Words>
  <Characters>38923</Characters>
  <Application>Microsoft Office Word</Application>
  <DocSecurity>0</DocSecurity>
  <Lines>324</Lines>
  <Paragraphs>91</Paragraphs>
  <ScaleCrop>false</ScaleCrop>
  <Company/>
  <LinksUpToDate>false</LinksUpToDate>
  <CharactersWithSpaces>45660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AGARWAL-150911112</dc:creator>
  <cp:keywords/>
  <dc:description/>
  <cp:lastModifiedBy>RAHUL AGARWAL 150911112</cp:lastModifiedBy>
  <cp:revision>7</cp:revision>
  <dcterms:created xsi:type="dcterms:W3CDTF">2018-01-14T18:24:00Z</dcterms:created>
  <dcterms:modified xsi:type="dcterms:W3CDTF">2018-01-15T15:06:00Z</dcterms:modified>
</cp:coreProperties>
</file>