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A1DD2" w14:textId="68813BBD" w:rsidR="00E23105" w:rsidRDefault="005B5FAC" w:rsidP="00B935E0">
      <w:pPr>
        <w:spacing w:after="0" w:line="480" w:lineRule="auto"/>
        <w:rPr>
          <w:rFonts w:ascii="Times New Roman" w:hAnsi="Times New Roman" w:cs="Times New Roman"/>
          <w:b/>
          <w:sz w:val="24"/>
          <w:szCs w:val="24"/>
        </w:rPr>
      </w:pPr>
      <w:r w:rsidRPr="00B935E0">
        <w:rPr>
          <w:rFonts w:ascii="Times New Roman" w:hAnsi="Times New Roman" w:cs="Times New Roman"/>
          <w:b/>
          <w:sz w:val="24"/>
          <w:szCs w:val="24"/>
        </w:rPr>
        <w:t xml:space="preserve">Appendix. </w:t>
      </w:r>
      <w:r w:rsidR="00C800EC" w:rsidRPr="00B935E0">
        <w:rPr>
          <w:rFonts w:ascii="Times New Roman" w:hAnsi="Times New Roman" w:cs="Times New Roman"/>
          <w:b/>
          <w:sz w:val="24"/>
          <w:szCs w:val="24"/>
        </w:rPr>
        <w:t>Overview, Design Concepts, Details (</w:t>
      </w:r>
      <w:r w:rsidRPr="00B935E0">
        <w:rPr>
          <w:rFonts w:ascii="Times New Roman" w:hAnsi="Times New Roman" w:cs="Times New Roman"/>
          <w:b/>
          <w:sz w:val="24"/>
          <w:szCs w:val="24"/>
        </w:rPr>
        <w:t>ODD) Protocol</w:t>
      </w:r>
    </w:p>
    <w:p w14:paraId="6D098946" w14:textId="4C295345" w:rsidR="00E11E93" w:rsidRPr="00B935E0" w:rsidRDefault="00240034" w:rsidP="00E11E93">
      <w:pPr>
        <w:spacing w:after="0" w:line="480" w:lineRule="auto"/>
        <w:ind w:firstLine="360"/>
        <w:rPr>
          <w:rFonts w:ascii="Times New Roman" w:hAnsi="Times New Roman" w:cs="Times New Roman"/>
          <w:sz w:val="24"/>
          <w:szCs w:val="24"/>
        </w:rPr>
      </w:pPr>
      <w:r w:rsidRPr="00B935E0">
        <w:rPr>
          <w:rFonts w:ascii="Times New Roman" w:hAnsi="Times New Roman" w:cs="Times New Roman"/>
          <w:sz w:val="24"/>
          <w:szCs w:val="24"/>
        </w:rPr>
        <w:t>The ODD protocol provides a standardized way of describing an agent-based model (</w:t>
      </w:r>
      <w:r w:rsidR="00DD2337">
        <w:rPr>
          <w:rFonts w:ascii="Times New Roman" w:hAnsi="Times New Roman" w:cs="Times New Roman"/>
          <w:sz w:val="24"/>
          <w:szCs w:val="24"/>
        </w:rPr>
        <w:t>ABM</w:t>
      </w:r>
      <w:r w:rsidRPr="00B935E0">
        <w:rPr>
          <w:rFonts w:ascii="Times New Roman" w:hAnsi="Times New Roman" w:cs="Times New Roman"/>
          <w:sz w:val="24"/>
          <w:szCs w:val="24"/>
        </w:rPr>
        <w:t>) so that other researchers can implement the model, promoting open science and replicability</w:t>
      </w:r>
      <w:r w:rsidR="001F0EED">
        <w:rPr>
          <w:rFonts w:ascii="Times New Roman" w:hAnsi="Times New Roman" w:cs="Times New Roman"/>
          <w:sz w:val="24"/>
          <w:szCs w:val="24"/>
        </w:rPr>
        <w:t xml:space="preserve"> </w:t>
      </w:r>
      <w:r w:rsidR="001F0EED">
        <w:rPr>
          <w:rFonts w:ascii="Times New Roman" w:hAnsi="Times New Roman" w:cs="Times New Roman"/>
          <w:sz w:val="24"/>
          <w:szCs w:val="24"/>
        </w:rPr>
        <w:fldChar w:fldCharType="begin"/>
      </w:r>
      <w:r w:rsidR="001F0EED">
        <w:rPr>
          <w:rFonts w:ascii="Times New Roman" w:hAnsi="Times New Roman" w:cs="Times New Roman"/>
          <w:sz w:val="24"/>
          <w:szCs w:val="24"/>
        </w:rPr>
        <w:instrText xml:space="preserve"> ADDIN EN.CITE &lt;EndNote&gt;&lt;Cite&gt;&lt;Author&gt;Grimm&lt;/Author&gt;&lt;Year&gt;2006&lt;/Year&gt;&lt;RecNum&gt;80&lt;/RecNum&gt;&lt;DisplayText&gt;[1, 2]&lt;/DisplayText&gt;&lt;record&gt;&lt;rec-number&gt;80&lt;/rec-number&gt;&lt;foreign-keys&gt;&lt;key app="EN" db-id="dxr9azet6z2r5qewvd65xewdterwxdrtwpwz" timestamp="1548087703"&gt;80&lt;/key&gt;&lt;/foreign-keys&gt;&lt;ref-type name="Journal Article"&gt;17&lt;/ref-type&gt;&lt;contributors&gt;&lt;authors&gt;&lt;author&gt;Grimm, V.&lt;/author&gt;&lt;author&gt;Berger, U.&lt;/author&gt;&lt;author&gt;Bastiansen, F.&lt;/author&gt;&lt;author&gt;Eliassen, S.&lt;/author&gt;&lt;author&gt;et al.,&lt;/author&gt;&lt;/authors&gt;&lt;/contributors&gt;&lt;titles&gt;&lt;title&gt;A standard protocol for describing individual-based and agent-based models&lt;/title&gt;&lt;secondary-title&gt;Ecological Modeling&lt;/secondary-title&gt;&lt;/titles&gt;&lt;periodical&gt;&lt;full-title&gt;Ecological Modeling&lt;/full-title&gt;&lt;/periodical&gt;&lt;pages&gt;115-126&lt;/pages&gt;&lt;volume&gt;198&lt;/volume&gt;&lt;dates&gt;&lt;year&gt;2006&lt;/year&gt;&lt;/dates&gt;&lt;urls&gt;&lt;/urls&gt;&lt;/record&gt;&lt;/Cite&gt;&lt;Cite&gt;&lt;Author&gt;Grimm&lt;/Author&gt;&lt;Year&gt;2010&lt;/Year&gt;&lt;RecNum&gt;36&lt;/RecNum&gt;&lt;record&gt;&lt;rec-number&gt;36&lt;/rec-number&gt;&lt;foreign-keys&gt;&lt;key app="EN" db-id="dxr9azet6z2r5qewvd65xewdterwxdrtwpwz" timestamp="1548081877"&gt;36&lt;/key&gt;&lt;/foreign-keys&gt;&lt;ref-type name="Journal Article"&gt;17&lt;/ref-type&gt;&lt;contributors&gt;&lt;authors&gt;&lt;author&gt;Grimm, Volker&lt;/author&gt;&lt;author&gt;Berger, Uta&lt;/author&gt;&lt;author&gt;DeAngelis, Donald L.&lt;/author&gt;&lt;author&gt;Polhill, J. Gary&lt;/author&gt;&lt;author&gt;Giske, Jarl&lt;/author&gt;&lt;author&gt;Railsback, Steven F.&lt;/author&gt;&lt;/authors&gt;&lt;/contributors&gt;&lt;titles&gt;&lt;title&gt;The ODD protocol: A review and first update&lt;/title&gt;&lt;secondary-title&gt;Ecological Modelling&lt;/secondary-title&gt;&lt;/titles&gt;&lt;periodical&gt;&lt;full-title&gt;Ecological Modelling&lt;/full-title&gt;&lt;/periodical&gt;&lt;pages&gt;2760-2768&lt;/pages&gt;&lt;volume&gt;221&lt;/volume&gt;&lt;number&gt;23&lt;/number&gt;&lt;section&gt;2760&lt;/section&gt;&lt;dates&gt;&lt;year&gt;2010&lt;/year&gt;&lt;/dates&gt;&lt;isbn&gt;03043800&lt;/isbn&gt;&lt;urls&gt;&lt;/urls&gt;&lt;electronic-resource-num&gt;10.1016/j.ecolmodel.2010.08.019&lt;/electronic-resource-num&gt;&lt;/record&gt;&lt;/Cite&gt;&lt;/EndNote&gt;</w:instrText>
      </w:r>
      <w:r w:rsidR="001F0EED">
        <w:rPr>
          <w:rFonts w:ascii="Times New Roman" w:hAnsi="Times New Roman" w:cs="Times New Roman"/>
          <w:sz w:val="24"/>
          <w:szCs w:val="24"/>
        </w:rPr>
        <w:fldChar w:fldCharType="separate"/>
      </w:r>
      <w:r w:rsidR="001F0EED">
        <w:rPr>
          <w:rFonts w:ascii="Times New Roman" w:hAnsi="Times New Roman" w:cs="Times New Roman"/>
          <w:noProof/>
          <w:sz w:val="24"/>
          <w:szCs w:val="24"/>
        </w:rPr>
        <w:t>[1, 2]</w:t>
      </w:r>
      <w:r w:rsidR="001F0EED">
        <w:rPr>
          <w:rFonts w:ascii="Times New Roman" w:hAnsi="Times New Roman" w:cs="Times New Roman"/>
          <w:sz w:val="24"/>
          <w:szCs w:val="24"/>
        </w:rPr>
        <w:fldChar w:fldCharType="end"/>
      </w:r>
      <w:r w:rsidR="001F0EED">
        <w:rPr>
          <w:rFonts w:ascii="Times New Roman" w:hAnsi="Times New Roman" w:cs="Times New Roman"/>
          <w:sz w:val="24"/>
          <w:szCs w:val="24"/>
        </w:rPr>
        <w:t>.</w:t>
      </w:r>
      <w:r w:rsidR="00E11E93">
        <w:rPr>
          <w:rFonts w:ascii="Times New Roman" w:hAnsi="Times New Roman" w:cs="Times New Roman"/>
          <w:sz w:val="24"/>
          <w:szCs w:val="24"/>
        </w:rPr>
        <w:t xml:space="preserve"> Model source code and supporting data can be found at the following location:</w:t>
      </w:r>
      <w:r w:rsidR="00EF0E95" w:rsidRPr="00B935E0">
        <w:rPr>
          <w:rFonts w:ascii="Times New Roman" w:hAnsi="Times New Roman" w:cs="Times New Roman"/>
          <w:sz w:val="24"/>
          <w:szCs w:val="24"/>
        </w:rPr>
        <w:t xml:space="preserve"> </w:t>
      </w:r>
      <w:hyperlink r:id="rId8" w:history="1">
        <w:r w:rsidR="00E11E93" w:rsidRPr="002B5A89">
          <w:rPr>
            <w:rStyle w:val="Hyperlink"/>
            <w:rFonts w:ascii="Times New Roman" w:hAnsi="Times New Roman" w:cs="Times New Roman"/>
            <w:sz w:val="24"/>
            <w:szCs w:val="24"/>
          </w:rPr>
          <w:t>https://github.com/RTIInternational/NCMInD</w:t>
        </w:r>
      </w:hyperlink>
    </w:p>
    <w:p w14:paraId="09D8B9A6" w14:textId="1E667F84" w:rsidR="005B5FAC" w:rsidRPr="00B935E0"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 xml:space="preserve">i. Purpose and scope. </w:t>
      </w:r>
      <w:r w:rsidR="001901F2" w:rsidRPr="00B935E0">
        <w:rPr>
          <w:rFonts w:ascii="Times New Roman" w:hAnsi="Times New Roman" w:cs="Times New Roman"/>
          <w:sz w:val="24"/>
          <w:szCs w:val="24"/>
        </w:rPr>
        <w:t>W</w:t>
      </w:r>
      <w:r w:rsidRPr="00B935E0">
        <w:rPr>
          <w:rFonts w:ascii="Times New Roman" w:hAnsi="Times New Roman" w:cs="Times New Roman"/>
          <w:sz w:val="24"/>
          <w:szCs w:val="24"/>
        </w:rPr>
        <w:t xml:space="preserve">e </w:t>
      </w:r>
      <w:r w:rsidR="009648C2">
        <w:rPr>
          <w:rFonts w:ascii="Times New Roman" w:hAnsi="Times New Roman" w:cs="Times New Roman"/>
          <w:sz w:val="24"/>
          <w:szCs w:val="24"/>
        </w:rPr>
        <w:t xml:space="preserve">use </w:t>
      </w:r>
      <w:r w:rsidRPr="00B935E0">
        <w:rPr>
          <w:rFonts w:ascii="Times New Roman" w:hAnsi="Times New Roman" w:cs="Times New Roman"/>
          <w:sz w:val="24"/>
          <w:szCs w:val="24"/>
        </w:rPr>
        <w:t xml:space="preserve"> </w:t>
      </w:r>
      <w:r w:rsidR="00A54C6B" w:rsidRPr="00B935E0">
        <w:rPr>
          <w:rFonts w:ascii="Times New Roman" w:hAnsi="Times New Roman" w:cs="Times New Roman"/>
          <w:sz w:val="24"/>
          <w:szCs w:val="24"/>
        </w:rPr>
        <w:t>a</w:t>
      </w:r>
      <w:r w:rsidRPr="00B935E0">
        <w:rPr>
          <w:rFonts w:ascii="Times New Roman" w:hAnsi="Times New Roman" w:cs="Times New Roman"/>
          <w:sz w:val="24"/>
          <w:szCs w:val="24"/>
        </w:rPr>
        <w:t xml:space="preserve"> geospatially</w:t>
      </w:r>
      <w:r w:rsidR="00355B9A" w:rsidRPr="00B935E0">
        <w:rPr>
          <w:rFonts w:ascii="Times New Roman" w:hAnsi="Times New Roman" w:cs="Times New Roman"/>
          <w:sz w:val="24"/>
          <w:szCs w:val="24"/>
        </w:rPr>
        <w:t xml:space="preserve"> </w:t>
      </w:r>
      <w:r w:rsidRPr="00B935E0">
        <w:rPr>
          <w:rFonts w:ascii="Times New Roman" w:hAnsi="Times New Roman" w:cs="Times New Roman"/>
          <w:sz w:val="24"/>
          <w:szCs w:val="24"/>
        </w:rPr>
        <w:t xml:space="preserve">explicit </w:t>
      </w:r>
      <w:r w:rsidR="00DD2337">
        <w:rPr>
          <w:rFonts w:ascii="Times New Roman" w:hAnsi="Times New Roman" w:cs="Times New Roman"/>
          <w:sz w:val="24"/>
          <w:szCs w:val="24"/>
        </w:rPr>
        <w:t>ABM</w:t>
      </w:r>
      <w:r w:rsidRPr="00B935E0">
        <w:rPr>
          <w:rFonts w:ascii="Times New Roman" w:hAnsi="Times New Roman" w:cs="Times New Roman"/>
          <w:sz w:val="24"/>
          <w:szCs w:val="24"/>
        </w:rPr>
        <w:t xml:space="preserve"> to </w:t>
      </w:r>
      <w:r w:rsidR="00583BB0" w:rsidRPr="00583BB0">
        <w:rPr>
          <w:rFonts w:ascii="Times New Roman" w:hAnsi="Times New Roman" w:cs="Times New Roman"/>
          <w:i/>
          <w:sz w:val="24"/>
          <w:szCs w:val="24"/>
        </w:rPr>
        <w:t>Clostridioides</w:t>
      </w:r>
      <w:r w:rsidR="00583BB0" w:rsidRPr="00583BB0">
        <w:rPr>
          <w:rFonts w:ascii="Times New Roman" w:hAnsi="Times New Roman" w:cs="Times New Roman"/>
          <w:sz w:val="24"/>
          <w:szCs w:val="24"/>
        </w:rPr>
        <w:t xml:space="preserve"> </w:t>
      </w:r>
      <w:r w:rsidR="00355B9A" w:rsidRPr="00B935E0">
        <w:rPr>
          <w:rFonts w:ascii="Times New Roman" w:hAnsi="Times New Roman" w:cs="Times New Roman"/>
          <w:i/>
          <w:sz w:val="24"/>
          <w:szCs w:val="24"/>
        </w:rPr>
        <w:t>difficile</w:t>
      </w:r>
      <w:r w:rsidR="00355B9A" w:rsidRPr="00B935E0">
        <w:rPr>
          <w:rFonts w:ascii="Times New Roman" w:hAnsi="Times New Roman" w:cs="Times New Roman"/>
          <w:sz w:val="24"/>
          <w:szCs w:val="24"/>
        </w:rPr>
        <w:t xml:space="preserve"> </w:t>
      </w:r>
      <w:r w:rsidR="00583BB0">
        <w:rPr>
          <w:rFonts w:ascii="Times New Roman" w:hAnsi="Times New Roman" w:cs="Times New Roman"/>
          <w:sz w:val="24"/>
          <w:szCs w:val="24"/>
        </w:rPr>
        <w:t>(</w:t>
      </w:r>
      <w:r w:rsidR="00583BB0" w:rsidRPr="00583BB0">
        <w:rPr>
          <w:rFonts w:ascii="Times New Roman" w:hAnsi="Times New Roman" w:cs="Times New Roman"/>
          <w:i/>
          <w:sz w:val="24"/>
          <w:szCs w:val="24"/>
        </w:rPr>
        <w:t>C. difficile</w:t>
      </w:r>
      <w:r w:rsidR="00583BB0">
        <w:rPr>
          <w:rFonts w:ascii="Times New Roman" w:hAnsi="Times New Roman" w:cs="Times New Roman"/>
          <w:sz w:val="24"/>
          <w:szCs w:val="24"/>
        </w:rPr>
        <w:t xml:space="preserve">) </w:t>
      </w:r>
      <w:r w:rsidR="00355B9A" w:rsidRPr="00B935E0">
        <w:rPr>
          <w:rFonts w:ascii="Times New Roman" w:hAnsi="Times New Roman" w:cs="Times New Roman"/>
          <w:sz w:val="24"/>
          <w:szCs w:val="24"/>
        </w:rPr>
        <w:t>infection (</w:t>
      </w:r>
      <w:r w:rsidRPr="00B935E0">
        <w:rPr>
          <w:rFonts w:ascii="Times New Roman" w:hAnsi="Times New Roman" w:cs="Times New Roman"/>
          <w:sz w:val="24"/>
          <w:szCs w:val="24"/>
        </w:rPr>
        <w:t>CDI</w:t>
      </w:r>
      <w:r w:rsidR="00355B9A" w:rsidRPr="00B935E0">
        <w:rPr>
          <w:rFonts w:ascii="Times New Roman" w:hAnsi="Times New Roman" w:cs="Times New Roman"/>
          <w:sz w:val="24"/>
          <w:szCs w:val="24"/>
        </w:rPr>
        <w:t>)</w:t>
      </w:r>
      <w:r w:rsidRPr="00B935E0">
        <w:rPr>
          <w:rFonts w:ascii="Times New Roman" w:hAnsi="Times New Roman" w:cs="Times New Roman"/>
          <w:sz w:val="24"/>
          <w:szCs w:val="24"/>
        </w:rPr>
        <w:t xml:space="preserve"> </w:t>
      </w:r>
      <w:r w:rsidR="00A97006">
        <w:rPr>
          <w:rFonts w:ascii="Times New Roman" w:hAnsi="Times New Roman" w:cs="Times New Roman"/>
          <w:sz w:val="24"/>
          <w:szCs w:val="24"/>
        </w:rPr>
        <w:t>wi</w:t>
      </w:r>
      <w:bookmarkStart w:id="0" w:name="_GoBack"/>
      <w:bookmarkEnd w:id="0"/>
      <w:r w:rsidR="00A97006">
        <w:rPr>
          <w:rFonts w:ascii="Times New Roman" w:hAnsi="Times New Roman" w:cs="Times New Roman"/>
          <w:sz w:val="24"/>
          <w:szCs w:val="24"/>
        </w:rPr>
        <w:t>th</w:t>
      </w:r>
      <w:r w:rsidR="00644E92">
        <w:rPr>
          <w:rFonts w:ascii="Times New Roman" w:hAnsi="Times New Roman" w:cs="Times New Roman"/>
          <w:sz w:val="24"/>
          <w:szCs w:val="24"/>
        </w:rPr>
        <w:t xml:space="preserve"> a </w:t>
      </w:r>
      <w:r w:rsidR="00B61AAC">
        <w:rPr>
          <w:rFonts w:ascii="Times New Roman" w:hAnsi="Times New Roman" w:cs="Times New Roman"/>
          <w:sz w:val="24"/>
          <w:szCs w:val="24"/>
        </w:rPr>
        <w:t xml:space="preserve">disease </w:t>
      </w:r>
      <w:r w:rsidR="00CB6A2B">
        <w:rPr>
          <w:rFonts w:ascii="Times New Roman" w:hAnsi="Times New Roman" w:cs="Times New Roman"/>
          <w:sz w:val="24"/>
          <w:szCs w:val="24"/>
        </w:rPr>
        <w:t xml:space="preserve">model </w:t>
      </w:r>
      <w:r w:rsidR="00644E92" w:rsidRPr="00644E92">
        <w:rPr>
          <w:rFonts w:ascii="Times New Roman" w:hAnsi="Times New Roman" w:cs="Times New Roman"/>
          <w:sz w:val="24"/>
          <w:szCs w:val="24"/>
        </w:rPr>
        <w:t>derived from a previously published CDI compartmental model</w:t>
      </w:r>
      <w:r w:rsidR="00644E92">
        <w:rPr>
          <w:rFonts w:ascii="Times New Roman" w:hAnsi="Times New Roman" w:cs="Times New Roman"/>
          <w:sz w:val="24"/>
          <w:szCs w:val="24"/>
        </w:rPr>
        <w:t xml:space="preserve"> </w:t>
      </w:r>
      <w:r w:rsidR="001F0EE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1F0EED">
        <w:rPr>
          <w:rFonts w:ascii="Times New Roman" w:hAnsi="Times New Roman" w:cs="Times New Roman"/>
          <w:sz w:val="24"/>
          <w:szCs w:val="24"/>
        </w:rPr>
        <w:instrText xml:space="preserve"> ADDIN EN.CITE </w:instrText>
      </w:r>
      <w:r w:rsidR="001F0EE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1F0EED">
        <w:rPr>
          <w:rFonts w:ascii="Times New Roman" w:hAnsi="Times New Roman" w:cs="Times New Roman"/>
          <w:sz w:val="24"/>
          <w:szCs w:val="24"/>
        </w:rPr>
        <w:instrText xml:space="preserve"> ADDIN EN.CITE.DATA </w:instrText>
      </w:r>
      <w:r w:rsidR="001F0EED">
        <w:rPr>
          <w:rFonts w:ascii="Times New Roman" w:hAnsi="Times New Roman" w:cs="Times New Roman"/>
          <w:sz w:val="24"/>
          <w:szCs w:val="24"/>
        </w:rPr>
      </w:r>
      <w:r w:rsidR="001F0EED">
        <w:rPr>
          <w:rFonts w:ascii="Times New Roman" w:hAnsi="Times New Roman" w:cs="Times New Roman"/>
          <w:sz w:val="24"/>
          <w:szCs w:val="24"/>
        </w:rPr>
        <w:fldChar w:fldCharType="end"/>
      </w:r>
      <w:r w:rsidR="001F0EED">
        <w:rPr>
          <w:rFonts w:ascii="Times New Roman" w:hAnsi="Times New Roman" w:cs="Times New Roman"/>
          <w:sz w:val="24"/>
          <w:szCs w:val="24"/>
        </w:rPr>
      </w:r>
      <w:r w:rsidR="001F0EED">
        <w:rPr>
          <w:rFonts w:ascii="Times New Roman" w:hAnsi="Times New Roman" w:cs="Times New Roman"/>
          <w:sz w:val="24"/>
          <w:szCs w:val="24"/>
        </w:rPr>
        <w:fldChar w:fldCharType="separate"/>
      </w:r>
      <w:r w:rsidR="001F0EED">
        <w:rPr>
          <w:rFonts w:ascii="Times New Roman" w:hAnsi="Times New Roman" w:cs="Times New Roman"/>
          <w:noProof/>
          <w:sz w:val="24"/>
          <w:szCs w:val="24"/>
        </w:rPr>
        <w:t>[4]</w:t>
      </w:r>
      <w:r w:rsidR="001F0EED">
        <w:rPr>
          <w:rFonts w:ascii="Times New Roman" w:hAnsi="Times New Roman" w:cs="Times New Roman"/>
          <w:sz w:val="24"/>
          <w:szCs w:val="24"/>
        </w:rPr>
        <w:fldChar w:fldCharType="end"/>
      </w:r>
      <w:bookmarkStart w:id="1" w:name="_Hlk534886013"/>
      <w:r w:rsidR="00EF0E95" w:rsidRPr="00B935E0">
        <w:rPr>
          <w:rFonts w:ascii="Times New Roman" w:hAnsi="Times New Roman" w:cs="Times New Roman"/>
          <w:sz w:val="24"/>
          <w:szCs w:val="24"/>
        </w:rPr>
        <w:t xml:space="preserve">. </w:t>
      </w:r>
      <w:r w:rsidRPr="00B935E0">
        <w:rPr>
          <w:rFonts w:ascii="Times New Roman" w:hAnsi="Times New Roman" w:cs="Times New Roman"/>
          <w:sz w:val="24"/>
          <w:szCs w:val="24"/>
        </w:rPr>
        <w:t>Th</w:t>
      </w:r>
      <w:r w:rsidR="002A609F" w:rsidRPr="00B935E0">
        <w:rPr>
          <w:rFonts w:ascii="Times New Roman" w:hAnsi="Times New Roman" w:cs="Times New Roman"/>
          <w:sz w:val="24"/>
          <w:szCs w:val="24"/>
        </w:rPr>
        <w:t>is</w:t>
      </w:r>
      <w:r w:rsidRPr="00B935E0">
        <w:rPr>
          <w:rFonts w:ascii="Times New Roman" w:hAnsi="Times New Roman" w:cs="Times New Roman"/>
          <w:sz w:val="24"/>
          <w:szCs w:val="24"/>
        </w:rPr>
        <w:t xml:space="preserve"> natural history model is based on four key assertions regarding </w:t>
      </w:r>
      <w:r w:rsidRPr="00B935E0">
        <w:rPr>
          <w:rFonts w:ascii="Times New Roman" w:hAnsi="Times New Roman" w:cs="Times New Roman"/>
          <w:i/>
          <w:sz w:val="24"/>
          <w:szCs w:val="24"/>
        </w:rPr>
        <w:t>C. difficile</w:t>
      </w:r>
      <w:r w:rsidRPr="00B935E0">
        <w:rPr>
          <w:rFonts w:ascii="Times New Roman" w:hAnsi="Times New Roman" w:cs="Times New Roman"/>
          <w:sz w:val="24"/>
          <w:szCs w:val="24"/>
        </w:rPr>
        <w:t xml:space="preserve">. First, risk factors for CDI include the use of antibiotics, advanced age, </w:t>
      </w:r>
      <w:r w:rsidR="009648C2">
        <w:rPr>
          <w:rFonts w:ascii="Times New Roman" w:hAnsi="Times New Roman" w:cs="Times New Roman"/>
          <w:sz w:val="24"/>
          <w:szCs w:val="24"/>
        </w:rPr>
        <w:t xml:space="preserve"> exposure to inpatient </w:t>
      </w:r>
      <w:r w:rsidRPr="00B935E0">
        <w:rPr>
          <w:rFonts w:ascii="Times New Roman" w:hAnsi="Times New Roman" w:cs="Times New Roman"/>
          <w:sz w:val="24"/>
          <w:szCs w:val="24"/>
        </w:rPr>
        <w:t xml:space="preserve">healthcare settings, and underlying concurrent medical conditions </w:t>
      </w:r>
      <w:r w:rsidR="003D312D">
        <w:rPr>
          <w:rFonts w:ascii="Times New Roman" w:hAnsi="Times New Roman" w:cs="Times New Roman"/>
          <w:sz w:val="24"/>
          <w:szCs w:val="24"/>
        </w:rPr>
        <w:fldChar w:fldCharType="begin">
          <w:fldData xml:space="preserve">PEVuZE5vdGU+PENpdGU+PEF1dGhvcj5EdWJiZXJrZTwvQXV0aG9yPjxZZWFyPjIwMTE8L1llYXI+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PEVuZE5vdGU+PENpdGU+PEF1dGhvcj5EdWJiZXJrZTwvQXV0aG9yPjxZZWFyPjIwMTE8L1llYXI+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[5, 6]</w:t>
      </w:r>
      <w:r w:rsidR="003D312D">
        <w:rPr>
          <w:rFonts w:ascii="Times New Roman" w:hAnsi="Times New Roman" w:cs="Times New Roman"/>
          <w:sz w:val="24"/>
          <w:szCs w:val="24"/>
        </w:rPr>
        <w:fldChar w:fldCharType="end"/>
      </w:r>
      <w:r w:rsidR="00EF0E95" w:rsidRPr="00B935E0">
        <w:rPr>
          <w:rFonts w:ascii="Times New Roman" w:hAnsi="Times New Roman" w:cs="Times New Roman"/>
          <w:sz w:val="24"/>
          <w:szCs w:val="24"/>
        </w:rPr>
        <w:t xml:space="preserve">. </w:t>
      </w:r>
      <w:r w:rsidRPr="00B935E0">
        <w:rPr>
          <w:rFonts w:ascii="Times New Roman" w:hAnsi="Times New Roman" w:cs="Times New Roman"/>
          <w:sz w:val="24"/>
          <w:szCs w:val="24"/>
        </w:rPr>
        <w:t xml:space="preserve">Second, individuals who are exposed to antibiotics have residual increased risk of CDI for up to </w:t>
      </w:r>
      <w:r w:rsidR="00F5104F">
        <w:rPr>
          <w:rFonts w:ascii="Times New Roman" w:hAnsi="Times New Roman" w:cs="Times New Roman"/>
          <w:sz w:val="24"/>
          <w:szCs w:val="24"/>
        </w:rPr>
        <w:t>9</w:t>
      </w:r>
      <w:r w:rsidRPr="00B935E0">
        <w:rPr>
          <w:rFonts w:ascii="Times New Roman" w:hAnsi="Times New Roman" w:cs="Times New Roman"/>
          <w:sz w:val="24"/>
          <w:szCs w:val="24"/>
        </w:rPr>
        <w:t xml:space="preserve">0 days following the end of treatment therapy </w:t>
      </w:r>
      <w:r w:rsidR="003D312D">
        <w:rPr>
          <w:rFonts w:ascii="Times New Roman" w:hAnsi="Times New Roman" w:cs="Times New Roman"/>
          <w:sz w:val="24"/>
          <w:szCs w:val="24"/>
        </w:rPr>
        <w:fldChar w:fldCharType="begin">
          <w:fldData xml:space="preserve">PEVuZE5vdGU+PENpdGU+PEF1dGhvcj5IZW5zZ2VuczwvQXV0aG9yPjxZZWFyPjIwMTI8L1llYXI+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PEVuZE5vdGU+PENpdGU+PEF1dGhvcj5IZW5zZ2VuczwvQXV0aG9yPjxZZWFyPjIwMTI8L1llYXI+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[7, 8]</w:t>
      </w:r>
      <w:r w:rsidR="003D312D">
        <w:rPr>
          <w:rFonts w:ascii="Times New Roman" w:hAnsi="Times New Roman" w:cs="Times New Roman"/>
          <w:sz w:val="24"/>
          <w:szCs w:val="24"/>
        </w:rPr>
        <w:fldChar w:fldCharType="end"/>
      </w:r>
      <w:r w:rsidR="00EF0E95" w:rsidRPr="00B935E0">
        <w:rPr>
          <w:rFonts w:ascii="Times New Roman" w:hAnsi="Times New Roman" w:cs="Times New Roman"/>
          <w:sz w:val="24"/>
          <w:szCs w:val="24"/>
        </w:rPr>
        <w:t xml:space="preserve">. </w:t>
      </w:r>
      <w:r w:rsidRPr="00B935E0">
        <w:rPr>
          <w:rFonts w:ascii="Times New Roman" w:hAnsi="Times New Roman" w:cs="Times New Roman"/>
          <w:sz w:val="24"/>
          <w:szCs w:val="24"/>
        </w:rPr>
        <w:t xml:space="preserve">Third, </w:t>
      </w:r>
      <w:r w:rsidRPr="00B935E0">
        <w:rPr>
          <w:rFonts w:ascii="Times New Roman" w:hAnsi="Times New Roman" w:cs="Times New Roman"/>
          <w:i/>
          <w:sz w:val="24"/>
          <w:szCs w:val="24"/>
        </w:rPr>
        <w:t>C. difficile</w:t>
      </w:r>
      <w:r w:rsidRPr="00B935E0">
        <w:rPr>
          <w:rFonts w:ascii="Times New Roman" w:hAnsi="Times New Roman" w:cs="Times New Roman"/>
          <w:sz w:val="24"/>
          <w:szCs w:val="24"/>
        </w:rPr>
        <w:t xml:space="preserve"> asymptomatic colonization, when a</w:t>
      </w:r>
      <w:r w:rsidR="0009532B">
        <w:rPr>
          <w:rFonts w:ascii="Times New Roman" w:hAnsi="Times New Roman" w:cs="Times New Roman"/>
          <w:sz w:val="24"/>
          <w:szCs w:val="24"/>
        </w:rPr>
        <w:t xml:space="preserve"> person</w:t>
      </w:r>
      <w:r w:rsidRPr="00B935E0">
        <w:rPr>
          <w:rFonts w:ascii="Times New Roman" w:hAnsi="Times New Roman" w:cs="Times New Roman"/>
          <w:sz w:val="24"/>
          <w:szCs w:val="24"/>
        </w:rPr>
        <w:t xml:space="preserve"> tests positive for the </w:t>
      </w:r>
      <w:r w:rsidRPr="00B935E0">
        <w:rPr>
          <w:rFonts w:ascii="Times New Roman" w:hAnsi="Times New Roman" w:cs="Times New Roman"/>
          <w:i/>
          <w:sz w:val="24"/>
          <w:szCs w:val="24"/>
        </w:rPr>
        <w:t>C. difficile</w:t>
      </w:r>
      <w:r w:rsidRPr="00B935E0">
        <w:rPr>
          <w:rFonts w:ascii="Times New Roman" w:hAnsi="Times New Roman" w:cs="Times New Roman"/>
          <w:sz w:val="24"/>
          <w:szCs w:val="24"/>
        </w:rPr>
        <w:t xml:space="preserve"> organism or its toxin but exhibits no clinical symptoms, is a necessary step to develop CDI </w:t>
      </w:r>
      <w:r w:rsidR="003D312D">
        <w:rPr>
          <w:rFonts w:ascii="Times New Roman" w:hAnsi="Times New Roman" w:cs="Times New Roman"/>
          <w:sz w:val="24"/>
          <w:szCs w:val="24"/>
        </w:rPr>
        <w:fldChar w:fldCharType="begin">
          <w:fldData xml:space="preserve">PEVuZE5vdGU+PENpdGU+PEF1dGhvcj5SaWdnczwvQXV0aG9yPjxZZWFyPjIwMDc8L1llYXI+PFJl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PEVuZE5vdGU+PENpdGU+PEF1dGhvcj5SaWdnczwvQXV0aG9yPjxZZWFyPjIwMDc8L1llYXI+PFJl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[9]</w:t>
      </w:r>
      <w:r w:rsidR="003D312D">
        <w:rPr>
          <w:rFonts w:ascii="Times New Roman" w:hAnsi="Times New Roman" w:cs="Times New Roman"/>
          <w:sz w:val="24"/>
          <w:szCs w:val="24"/>
        </w:rPr>
        <w:fldChar w:fldCharType="end"/>
      </w:r>
      <w:r w:rsidR="00EF0E95" w:rsidRPr="00B935E0">
        <w:rPr>
          <w:rFonts w:ascii="Times New Roman" w:hAnsi="Times New Roman" w:cs="Times New Roman"/>
          <w:sz w:val="24"/>
          <w:szCs w:val="24"/>
        </w:rPr>
        <w:t xml:space="preserve">. </w:t>
      </w:r>
      <w:r w:rsidRPr="00B935E0">
        <w:rPr>
          <w:rFonts w:ascii="Times New Roman" w:hAnsi="Times New Roman" w:cs="Times New Roman"/>
          <w:sz w:val="24"/>
          <w:szCs w:val="24"/>
        </w:rPr>
        <w:t xml:space="preserve">Fourth, </w:t>
      </w:r>
      <w:r w:rsidRPr="00B935E0">
        <w:rPr>
          <w:rFonts w:ascii="Times New Roman" w:hAnsi="Times New Roman" w:cs="Times New Roman"/>
          <w:i/>
          <w:sz w:val="24"/>
          <w:szCs w:val="24"/>
        </w:rPr>
        <w:t>C. difficile</w:t>
      </w:r>
      <w:r w:rsidRPr="00B935E0">
        <w:rPr>
          <w:rFonts w:ascii="Times New Roman" w:hAnsi="Times New Roman" w:cs="Times New Roman"/>
          <w:sz w:val="24"/>
          <w:szCs w:val="24"/>
        </w:rPr>
        <w:t xml:space="preserve">-infected individuals are typically treated with one or more antibiotics during their infection and recovery </w:t>
      </w:r>
      <w:r w:rsidR="003D312D">
        <w:rPr>
          <w:rFonts w:ascii="Times New Roman" w:hAnsi="Times New Roman" w:cs="Times New Roman"/>
          <w:sz w:val="24"/>
          <w:szCs w:val="24"/>
        </w:rPr>
        <w:fldChar w:fldCharType="begin">
          <w:fldData xml:space="preserve">PEVuZE5vdGU+PENpdGU+PEF1dGhvcj5NY0RvbmFsZDwvQXV0aG9yPjxZZWFyPjIwMTg8L1llYXI+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==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PEVuZE5vdGU+PENpdGU+PEF1dGhvcj5NY0RvbmFsZDwvQXV0aG9yPjxZZWFyPjIwMTg8L1llYXI+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==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[10]</w:t>
      </w:r>
      <w:r w:rsidR="003D312D">
        <w:rPr>
          <w:rFonts w:ascii="Times New Roman" w:hAnsi="Times New Roman" w:cs="Times New Roman"/>
          <w:sz w:val="24"/>
          <w:szCs w:val="24"/>
        </w:rPr>
        <w:fldChar w:fldCharType="end"/>
      </w:r>
      <w:r w:rsidR="00EF0E95" w:rsidRPr="00B935E0">
        <w:rPr>
          <w:rFonts w:ascii="Times New Roman" w:hAnsi="Times New Roman" w:cs="Times New Roman"/>
          <w:sz w:val="24"/>
          <w:szCs w:val="24"/>
        </w:rPr>
        <w:t>.</w:t>
      </w:r>
    </w:p>
    <w:bookmarkEnd w:id="1"/>
    <w:p w14:paraId="5A56BE84" w14:textId="24E5B793" w:rsidR="005B5FAC" w:rsidRPr="00B935E0" w:rsidRDefault="005B5FAC" w:rsidP="00B935E0">
      <w:pPr>
        <w:spacing w:after="0" w:line="480" w:lineRule="auto"/>
        <w:ind w:firstLine="360"/>
        <w:rPr>
          <w:rFonts w:ascii="Times New Roman" w:hAnsi="Times New Roman" w:cs="Times New Roman"/>
          <w:i/>
          <w:sz w:val="24"/>
          <w:szCs w:val="24"/>
        </w:rPr>
      </w:pPr>
      <w:r w:rsidRPr="00B935E0">
        <w:rPr>
          <w:rFonts w:ascii="Times New Roman" w:hAnsi="Times New Roman" w:cs="Times New Roman"/>
          <w:b/>
          <w:i/>
          <w:sz w:val="24"/>
          <w:szCs w:val="24"/>
        </w:rPr>
        <w:t>ii. Entities, state variables, and scales.</w:t>
      </w:r>
      <w:r w:rsidRPr="00B935E0">
        <w:rPr>
          <w:rFonts w:ascii="Times New Roman" w:hAnsi="Times New Roman" w:cs="Times New Roman"/>
          <w:i/>
          <w:sz w:val="24"/>
          <w:szCs w:val="24"/>
        </w:rPr>
        <w:t xml:space="preserve"> </w:t>
      </w:r>
      <w:bookmarkStart w:id="2" w:name="_Hlk534882104"/>
      <w:r w:rsidRPr="00B935E0">
        <w:rPr>
          <w:rFonts w:ascii="Times New Roman" w:hAnsi="Times New Roman" w:cs="Times New Roman"/>
          <w:sz w:val="24"/>
          <w:szCs w:val="24"/>
        </w:rPr>
        <w:t xml:space="preserve">The </w:t>
      </w:r>
      <w:r w:rsidR="00DD2337">
        <w:rPr>
          <w:rFonts w:ascii="Times New Roman" w:hAnsi="Times New Roman" w:cs="Times New Roman"/>
          <w:sz w:val="24"/>
          <w:szCs w:val="24"/>
        </w:rPr>
        <w:t>ABM</w:t>
      </w:r>
      <w:r w:rsidRPr="00B935E0">
        <w:rPr>
          <w:rFonts w:ascii="Times New Roman" w:hAnsi="Times New Roman" w:cs="Times New Roman"/>
          <w:sz w:val="24"/>
          <w:szCs w:val="24"/>
        </w:rPr>
        <w:t xml:space="preserve"> has two types of entities: locations and agents. Locations are represented by the 14 static nodes o</w:t>
      </w:r>
      <w:r w:rsidR="009648C2">
        <w:rPr>
          <w:rFonts w:ascii="Times New Roman" w:hAnsi="Times New Roman" w:cs="Times New Roman"/>
          <w:sz w:val="24"/>
          <w:szCs w:val="24"/>
        </w:rPr>
        <w:t>f</w:t>
      </w:r>
      <w:r w:rsidRPr="00B935E0">
        <w:rPr>
          <w:rFonts w:ascii="Times New Roman" w:hAnsi="Times New Roman" w:cs="Times New Roman"/>
          <w:sz w:val="24"/>
          <w:szCs w:val="24"/>
        </w:rPr>
        <w:t xml:space="preserve"> the geospatially</w:t>
      </w:r>
      <w:r w:rsidR="00355B9A" w:rsidRPr="00B935E0">
        <w:rPr>
          <w:rFonts w:ascii="Times New Roman" w:hAnsi="Times New Roman" w:cs="Times New Roman"/>
          <w:sz w:val="24"/>
          <w:szCs w:val="24"/>
        </w:rPr>
        <w:t xml:space="preserve"> </w:t>
      </w:r>
      <w:r w:rsidRPr="00B935E0">
        <w:rPr>
          <w:rFonts w:ascii="Times New Roman" w:hAnsi="Times New Roman" w:cs="Times New Roman"/>
          <w:sz w:val="24"/>
          <w:szCs w:val="24"/>
        </w:rPr>
        <w:t>explicit healthcare network of UNC Health Care in N</w:t>
      </w:r>
      <w:r w:rsidR="008F610A" w:rsidRPr="00B935E0">
        <w:rPr>
          <w:rFonts w:ascii="Times New Roman" w:hAnsi="Times New Roman" w:cs="Times New Roman"/>
          <w:sz w:val="24"/>
          <w:szCs w:val="24"/>
        </w:rPr>
        <w:t xml:space="preserve">orth </w:t>
      </w:r>
      <w:r w:rsidRPr="00B935E0">
        <w:rPr>
          <w:rFonts w:ascii="Times New Roman" w:hAnsi="Times New Roman" w:cs="Times New Roman"/>
          <w:sz w:val="24"/>
          <w:szCs w:val="24"/>
        </w:rPr>
        <w:t>C</w:t>
      </w:r>
      <w:r w:rsidR="008F610A" w:rsidRPr="00B935E0">
        <w:rPr>
          <w:rFonts w:ascii="Times New Roman" w:hAnsi="Times New Roman" w:cs="Times New Roman"/>
          <w:sz w:val="24"/>
          <w:szCs w:val="24"/>
        </w:rPr>
        <w:t>arolina</w:t>
      </w:r>
      <w:r w:rsidR="00355B9A" w:rsidRPr="00B935E0">
        <w:rPr>
          <w:rFonts w:ascii="Times New Roman" w:hAnsi="Times New Roman" w:cs="Times New Roman"/>
          <w:sz w:val="24"/>
          <w:szCs w:val="24"/>
        </w:rPr>
        <w:t xml:space="preserve"> (NC)</w:t>
      </w:r>
      <w:r w:rsidR="0056236E" w:rsidRPr="00B935E0">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&lt;EndNote&gt;&lt;Cite&gt;&lt;Author&gt;UNC Health Care&lt;/Author&gt;&lt;Year&gt;2017&lt;/Year&gt;&lt;RecNum&gt;27&lt;/RecNum&gt;&lt;DisplayText&gt;[11]&lt;/DisplayText&gt;&lt;record&gt;&lt;rec-number&gt;27&lt;/rec-number&gt;&lt;foreign-keys&gt;&lt;key app="EN" db-id="dxr9azet6z2r5qewvd65xewdterwxdrtwpwz" timestamp="1548080370"&gt;27&lt;/key&gt;&lt;/foreign-keys&gt;&lt;ref-type name="Web Page"&gt;12&lt;/ref-type&gt;&lt;contributors&gt;&lt;authors&gt;&lt;author&gt;UNC Health Care,&lt;/author&gt;&lt;/authors&gt;&lt;/contributors&gt;&lt;titles&gt;&lt;title&gt;Preparing for the future of health care. UNC health care 2017 annual report&lt;/title&gt;&lt;/titles&gt;&lt;volume&gt;2019&lt;/volume&gt;&lt;number&gt;January 21&lt;/number&gt;&lt;dates&gt;&lt;year&gt;2017&lt;/year&gt;&lt;/dates&gt;&lt;pub-location&gt;Chapel Hill, NC&lt;/pub-location&gt;&lt;publisher&gt;UNC Health Care&lt;/publisher&gt;&lt;urls&gt;&lt;related-urls&gt;&lt;url&gt;&lt;style face="underline" font="default" size="100%"&gt;https://www.unchealthcare.org/app/files/public/10436/PDF-MedCtr-Annual-Report-2017.pdf&lt;/style&gt;&lt;/url&gt;&lt;/related-urls&gt;&lt;/urls&gt;&lt;/record&gt;&lt;/Cite&gt;&lt;/EndNote&gt;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[11]</w:t>
      </w:r>
      <w:r w:rsidR="003D312D">
        <w:rPr>
          <w:rFonts w:ascii="Times New Roman" w:hAnsi="Times New Roman" w:cs="Times New Roman"/>
          <w:sz w:val="24"/>
          <w:szCs w:val="24"/>
        </w:rPr>
        <w:fldChar w:fldCharType="end"/>
      </w:r>
      <w:r w:rsidR="00EF0E95" w:rsidRPr="00B935E0">
        <w:rPr>
          <w:rFonts w:ascii="Times New Roman" w:hAnsi="Times New Roman" w:cs="Times New Roman"/>
          <w:sz w:val="24"/>
          <w:szCs w:val="24"/>
        </w:rPr>
        <w:t xml:space="preserve">. </w:t>
      </w:r>
      <w:r w:rsidR="00EF0E95">
        <w:rPr>
          <w:rFonts w:ascii="Times New Roman" w:hAnsi="Times New Roman" w:cs="Times New Roman"/>
          <w:sz w:val="24"/>
          <w:szCs w:val="24"/>
        </w:rPr>
        <w:t>Because</w:t>
      </w:r>
      <w:r w:rsidR="00EF0E95" w:rsidRPr="00B935E0">
        <w:rPr>
          <w:rFonts w:ascii="Times New Roman" w:hAnsi="Times New Roman" w:cs="Times New Roman"/>
          <w:sz w:val="24"/>
          <w:szCs w:val="24"/>
        </w:rPr>
        <w:t xml:space="preserve"> </w:t>
      </w:r>
      <w:r w:rsidRPr="00B935E0">
        <w:rPr>
          <w:rFonts w:ascii="Times New Roman" w:hAnsi="Times New Roman" w:cs="Times New Roman"/>
          <w:sz w:val="24"/>
          <w:szCs w:val="24"/>
        </w:rPr>
        <w:t>between-</w:t>
      </w:r>
      <w:r w:rsidR="00D540CA">
        <w:rPr>
          <w:rFonts w:ascii="Times New Roman" w:hAnsi="Times New Roman" w:cs="Times New Roman"/>
          <w:sz w:val="24"/>
          <w:szCs w:val="24"/>
        </w:rPr>
        <w:t xml:space="preserve"> and within-</w:t>
      </w:r>
      <w:r w:rsidRPr="00B935E0">
        <w:rPr>
          <w:rFonts w:ascii="Times New Roman" w:hAnsi="Times New Roman" w:cs="Times New Roman"/>
          <w:sz w:val="24"/>
          <w:szCs w:val="24"/>
        </w:rPr>
        <w:t xml:space="preserve">household infection dynamics are not currently modeled, all households </w:t>
      </w:r>
      <w:r w:rsidR="00FA49B8" w:rsidRPr="00B935E0">
        <w:rPr>
          <w:rFonts w:ascii="Times New Roman" w:hAnsi="Times New Roman" w:cs="Times New Roman"/>
          <w:sz w:val="24"/>
          <w:szCs w:val="24"/>
        </w:rPr>
        <w:t xml:space="preserve">are assigned </w:t>
      </w:r>
      <w:r w:rsidRPr="00B935E0">
        <w:rPr>
          <w:rFonts w:ascii="Times New Roman" w:hAnsi="Times New Roman" w:cs="Times New Roman"/>
          <w:sz w:val="24"/>
          <w:szCs w:val="24"/>
        </w:rPr>
        <w:t xml:space="preserve">to </w:t>
      </w:r>
      <w:r w:rsidR="00FA49B8" w:rsidRPr="00B935E0">
        <w:rPr>
          <w:rFonts w:ascii="Times New Roman" w:hAnsi="Times New Roman" w:cs="Times New Roman"/>
          <w:sz w:val="24"/>
          <w:szCs w:val="24"/>
        </w:rPr>
        <w:t xml:space="preserve">a </w:t>
      </w:r>
      <w:r w:rsidRPr="00B935E0">
        <w:rPr>
          <w:rFonts w:ascii="Times New Roman" w:hAnsi="Times New Roman" w:cs="Times New Roman"/>
          <w:sz w:val="24"/>
          <w:szCs w:val="24"/>
        </w:rPr>
        <w:t>single community node. Agents</w:t>
      </w:r>
      <w:r w:rsidR="00AC4E55" w:rsidRPr="00B935E0">
        <w:rPr>
          <w:rFonts w:ascii="Times New Roman" w:hAnsi="Times New Roman" w:cs="Times New Roman"/>
          <w:sz w:val="24"/>
          <w:szCs w:val="24"/>
        </w:rPr>
        <w:t xml:space="preserve"> are initialized</w:t>
      </w:r>
      <w:r w:rsidRPr="00B935E0">
        <w:rPr>
          <w:rFonts w:ascii="Times New Roman" w:hAnsi="Times New Roman" w:cs="Times New Roman"/>
          <w:sz w:val="24"/>
          <w:szCs w:val="24"/>
        </w:rPr>
        <w:t xml:space="preserve"> </w:t>
      </w:r>
      <w:r w:rsidR="00AC4E55" w:rsidRPr="00B935E0">
        <w:rPr>
          <w:rFonts w:ascii="Times New Roman" w:hAnsi="Times New Roman" w:cs="Times New Roman"/>
          <w:sz w:val="24"/>
          <w:szCs w:val="24"/>
        </w:rPr>
        <w:t>using</w:t>
      </w:r>
      <w:r w:rsidRPr="00B935E0">
        <w:rPr>
          <w:rFonts w:ascii="Times New Roman" w:hAnsi="Times New Roman" w:cs="Times New Roman"/>
          <w:sz w:val="24"/>
          <w:szCs w:val="24"/>
        </w:rPr>
        <w:t xml:space="preserve"> the NC synthetic population and defined by sex (female, male); age group in years (&lt;50, 50−64, ≥65</w:t>
      </w:r>
      <w:r w:rsidR="00355B9A" w:rsidRPr="00B935E0">
        <w:rPr>
          <w:rFonts w:ascii="Times New Roman" w:hAnsi="Times New Roman" w:cs="Times New Roman"/>
          <w:sz w:val="24"/>
          <w:szCs w:val="24"/>
        </w:rPr>
        <w:t xml:space="preserve"> years</w:t>
      </w:r>
      <w:r w:rsidRPr="00B935E0">
        <w:rPr>
          <w:rFonts w:ascii="Times New Roman" w:hAnsi="Times New Roman" w:cs="Times New Roman"/>
          <w:sz w:val="24"/>
          <w:szCs w:val="24"/>
        </w:rPr>
        <w:t>); race (white, black, other race); and NC home county of residence</w:t>
      </w:r>
      <w:r w:rsidR="00614402">
        <w:rPr>
          <w:rFonts w:ascii="Times New Roman" w:hAnsi="Times New Roman" w:cs="Times New Roman"/>
          <w:sz w:val="24"/>
          <w:szCs w:val="24"/>
        </w:rPr>
        <w:t xml:space="preserve"> (100 NC counties)</w:t>
      </w:r>
      <w:r w:rsidR="00A97006">
        <w:rPr>
          <w:rFonts w:ascii="Times New Roman" w:hAnsi="Times New Roman" w:cs="Times New Roman"/>
          <w:sz w:val="24"/>
          <w:szCs w:val="24"/>
        </w:rPr>
        <w:t>, creating 1,800 unique demographic combinations</w:t>
      </w:r>
      <w:r w:rsidR="004E27A0" w:rsidRPr="00B935E0">
        <w:rPr>
          <w:rFonts w:ascii="Times New Roman" w:hAnsi="Times New Roman" w:cs="Times New Roman"/>
          <w:sz w:val="24"/>
          <w:szCs w:val="24"/>
        </w:rPr>
        <w:t>.</w:t>
      </w:r>
      <w:r w:rsidRPr="00B935E0">
        <w:rPr>
          <w:rFonts w:ascii="Times New Roman" w:hAnsi="Times New Roman" w:cs="Times New Roman"/>
          <w:sz w:val="24"/>
          <w:szCs w:val="24"/>
        </w:rPr>
        <w:t xml:space="preserve"> </w:t>
      </w:r>
      <w:r w:rsidR="004E27A0" w:rsidRPr="00B935E0">
        <w:rPr>
          <w:rFonts w:ascii="Times New Roman" w:hAnsi="Times New Roman" w:cs="Times New Roman"/>
          <w:sz w:val="24"/>
          <w:szCs w:val="24"/>
        </w:rPr>
        <w:t xml:space="preserve">Agents </w:t>
      </w:r>
      <w:r w:rsidRPr="00B935E0">
        <w:rPr>
          <w:rFonts w:ascii="Times New Roman" w:hAnsi="Times New Roman" w:cs="Times New Roman"/>
          <w:sz w:val="24"/>
          <w:szCs w:val="24"/>
        </w:rPr>
        <w:t xml:space="preserve">can move </w:t>
      </w:r>
      <w:r w:rsidR="00355B9A" w:rsidRPr="00B935E0">
        <w:rPr>
          <w:rFonts w:ascii="Times New Roman" w:hAnsi="Times New Roman" w:cs="Times New Roman"/>
          <w:sz w:val="24"/>
          <w:szCs w:val="24"/>
        </w:rPr>
        <w:t>among</w:t>
      </w:r>
      <w:r w:rsidR="004E27A0" w:rsidRPr="00B935E0">
        <w:rPr>
          <w:rFonts w:ascii="Times New Roman" w:hAnsi="Times New Roman" w:cs="Times New Roman"/>
          <w:sz w:val="24"/>
          <w:szCs w:val="24"/>
        </w:rPr>
        <w:t xml:space="preserve"> different </w:t>
      </w:r>
      <w:r w:rsidRPr="00B935E0">
        <w:rPr>
          <w:rFonts w:ascii="Times New Roman" w:hAnsi="Times New Roman" w:cs="Times New Roman"/>
          <w:sz w:val="24"/>
          <w:szCs w:val="24"/>
        </w:rPr>
        <w:t xml:space="preserve">locations and can change </w:t>
      </w:r>
      <w:r w:rsidR="00F14340">
        <w:rPr>
          <w:rFonts w:ascii="Times New Roman" w:hAnsi="Times New Roman" w:cs="Times New Roman"/>
          <w:sz w:val="24"/>
          <w:szCs w:val="24"/>
        </w:rPr>
        <w:t xml:space="preserve">both </w:t>
      </w:r>
      <w:r w:rsidRPr="00B935E0">
        <w:rPr>
          <w:rFonts w:ascii="Times New Roman" w:hAnsi="Times New Roman" w:cs="Times New Roman"/>
          <w:sz w:val="24"/>
          <w:szCs w:val="24"/>
        </w:rPr>
        <w:t>disease</w:t>
      </w:r>
      <w:r w:rsidR="00F14340">
        <w:rPr>
          <w:rFonts w:ascii="Times New Roman" w:hAnsi="Times New Roman" w:cs="Times New Roman"/>
          <w:sz w:val="24"/>
          <w:szCs w:val="24"/>
        </w:rPr>
        <w:t xml:space="preserve"> and </w:t>
      </w:r>
      <w:r w:rsidR="00F14340">
        <w:rPr>
          <w:rFonts w:ascii="Times New Roman" w:hAnsi="Times New Roman" w:cs="Times New Roman"/>
          <w:sz w:val="24"/>
          <w:szCs w:val="24"/>
        </w:rPr>
        <w:lastRenderedPageBreak/>
        <w:t>antibiotic-use</w:t>
      </w:r>
      <w:r w:rsidRPr="00B935E0">
        <w:rPr>
          <w:rFonts w:ascii="Times New Roman" w:hAnsi="Times New Roman" w:cs="Times New Roman"/>
          <w:sz w:val="24"/>
          <w:szCs w:val="24"/>
        </w:rPr>
        <w:t xml:space="preserve"> state</w:t>
      </w:r>
      <w:r w:rsidR="00F14340">
        <w:rPr>
          <w:rFonts w:ascii="Times New Roman" w:hAnsi="Times New Roman" w:cs="Times New Roman"/>
          <w:sz w:val="24"/>
          <w:szCs w:val="24"/>
        </w:rPr>
        <w:t>s</w:t>
      </w:r>
      <w:r w:rsidRPr="00B935E0">
        <w:rPr>
          <w:rFonts w:ascii="Times New Roman" w:hAnsi="Times New Roman" w:cs="Times New Roman"/>
          <w:sz w:val="24"/>
          <w:szCs w:val="24"/>
        </w:rPr>
        <w:t xml:space="preserve">. The </w:t>
      </w:r>
      <w:r w:rsidR="00DD2337">
        <w:rPr>
          <w:rFonts w:ascii="Times New Roman" w:hAnsi="Times New Roman" w:cs="Times New Roman"/>
          <w:sz w:val="24"/>
          <w:szCs w:val="24"/>
        </w:rPr>
        <w:t>ABM</w:t>
      </w:r>
      <w:r w:rsidRPr="00B935E0">
        <w:rPr>
          <w:rFonts w:ascii="Times New Roman" w:hAnsi="Times New Roman" w:cs="Times New Roman"/>
          <w:sz w:val="24"/>
          <w:szCs w:val="24"/>
        </w:rPr>
        <w:t xml:space="preserve"> is implemented with a 1-day time step and a 1-year time horizon. That is</w:t>
      </w:r>
      <w:r w:rsidR="00E7783F">
        <w:rPr>
          <w:rFonts w:ascii="Times New Roman" w:hAnsi="Times New Roman" w:cs="Times New Roman"/>
          <w:sz w:val="24"/>
          <w:szCs w:val="24"/>
        </w:rPr>
        <w:t>,</w:t>
      </w:r>
      <w:r w:rsidR="00303BF3" w:rsidRPr="00B935E0">
        <w:rPr>
          <w:rFonts w:ascii="Times New Roman" w:hAnsi="Times New Roman" w:cs="Times New Roman"/>
          <w:sz w:val="24"/>
          <w:szCs w:val="24"/>
        </w:rPr>
        <w:t xml:space="preserve"> </w:t>
      </w:r>
      <w:r w:rsidRPr="00B935E0">
        <w:rPr>
          <w:rFonts w:ascii="Times New Roman" w:hAnsi="Times New Roman" w:cs="Times New Roman"/>
          <w:sz w:val="24"/>
          <w:szCs w:val="24"/>
        </w:rPr>
        <w:t xml:space="preserve">agents </w:t>
      </w:r>
      <w:r w:rsidR="00303BF3" w:rsidRPr="00B935E0">
        <w:rPr>
          <w:rFonts w:ascii="Times New Roman" w:hAnsi="Times New Roman" w:cs="Times New Roman"/>
          <w:sz w:val="24"/>
          <w:szCs w:val="24"/>
        </w:rPr>
        <w:t xml:space="preserve">may </w:t>
      </w:r>
      <w:r w:rsidRPr="00B935E0">
        <w:rPr>
          <w:rFonts w:ascii="Times New Roman" w:hAnsi="Times New Roman" w:cs="Times New Roman"/>
          <w:sz w:val="24"/>
          <w:szCs w:val="24"/>
        </w:rPr>
        <w:t xml:space="preserve">change </w:t>
      </w:r>
      <w:r w:rsidR="00F14340">
        <w:rPr>
          <w:rFonts w:ascii="Times New Roman" w:hAnsi="Times New Roman" w:cs="Times New Roman"/>
          <w:sz w:val="24"/>
          <w:szCs w:val="24"/>
        </w:rPr>
        <w:t>states</w:t>
      </w:r>
      <w:r w:rsidR="00303BF3" w:rsidRPr="00B935E0">
        <w:rPr>
          <w:rFonts w:ascii="Times New Roman" w:hAnsi="Times New Roman" w:cs="Times New Roman"/>
          <w:sz w:val="24"/>
          <w:szCs w:val="24"/>
        </w:rPr>
        <w:t xml:space="preserve"> once every day</w:t>
      </w:r>
      <w:r w:rsidRPr="00B935E0">
        <w:rPr>
          <w:rFonts w:ascii="Times New Roman" w:hAnsi="Times New Roman" w:cs="Times New Roman"/>
          <w:sz w:val="24"/>
          <w:szCs w:val="24"/>
        </w:rPr>
        <w:t>. The variables that drive an agent</w:t>
      </w:r>
      <w:r w:rsidR="005574C8">
        <w:rPr>
          <w:rFonts w:ascii="Times New Roman" w:hAnsi="Times New Roman" w:cs="Times New Roman"/>
          <w:sz w:val="24"/>
          <w:szCs w:val="24"/>
        </w:rPr>
        <w:t>’</w:t>
      </w:r>
      <w:r w:rsidRPr="00B935E0">
        <w:rPr>
          <w:rFonts w:ascii="Times New Roman" w:hAnsi="Times New Roman" w:cs="Times New Roman"/>
          <w:sz w:val="24"/>
          <w:szCs w:val="24"/>
        </w:rPr>
        <w:t xml:space="preserve">s </w:t>
      </w:r>
      <w:r w:rsidR="00A97006" w:rsidRPr="00A97006">
        <w:rPr>
          <w:rFonts w:ascii="Times New Roman" w:hAnsi="Times New Roman" w:cs="Times New Roman"/>
          <w:sz w:val="24"/>
          <w:szCs w:val="24"/>
        </w:rPr>
        <w:t xml:space="preserve">movement </w:t>
      </w:r>
      <w:r w:rsidR="00A97006">
        <w:rPr>
          <w:rFonts w:ascii="Times New Roman" w:hAnsi="Times New Roman" w:cs="Times New Roman"/>
          <w:sz w:val="24"/>
          <w:szCs w:val="24"/>
        </w:rPr>
        <w:t>among</w:t>
      </w:r>
      <w:r w:rsidR="00A97006" w:rsidRPr="00A97006">
        <w:rPr>
          <w:rFonts w:ascii="Times New Roman" w:hAnsi="Times New Roman" w:cs="Times New Roman"/>
          <w:sz w:val="24"/>
          <w:szCs w:val="24"/>
        </w:rPr>
        <w:t xml:space="preserve"> </w:t>
      </w:r>
      <w:r w:rsidRPr="00B935E0">
        <w:rPr>
          <w:rFonts w:ascii="Times New Roman" w:hAnsi="Times New Roman" w:cs="Times New Roman"/>
          <w:sz w:val="24"/>
          <w:szCs w:val="24"/>
        </w:rPr>
        <w:t>location</w:t>
      </w:r>
      <w:r w:rsidR="00A97006">
        <w:rPr>
          <w:rFonts w:ascii="Times New Roman" w:hAnsi="Times New Roman" w:cs="Times New Roman"/>
          <w:sz w:val="24"/>
          <w:szCs w:val="24"/>
        </w:rPr>
        <w:t>s</w:t>
      </w:r>
      <w:r w:rsidRPr="00B935E0">
        <w:rPr>
          <w:rFonts w:ascii="Times New Roman" w:hAnsi="Times New Roman" w:cs="Times New Roman"/>
          <w:sz w:val="24"/>
          <w:szCs w:val="24"/>
        </w:rPr>
        <w:t xml:space="preserve"> (sex, age group, race, and NC county of residence) </w:t>
      </w:r>
      <w:r w:rsidR="00534A7E" w:rsidRPr="00B935E0">
        <w:rPr>
          <w:rFonts w:ascii="Times New Roman" w:hAnsi="Times New Roman" w:cs="Times New Roman"/>
          <w:sz w:val="24"/>
          <w:szCs w:val="24"/>
        </w:rPr>
        <w:t>are not updated</w:t>
      </w:r>
      <w:r w:rsidRPr="00B935E0">
        <w:rPr>
          <w:rFonts w:ascii="Times New Roman" w:hAnsi="Times New Roman" w:cs="Times New Roman"/>
          <w:sz w:val="24"/>
          <w:szCs w:val="24"/>
        </w:rPr>
        <w:t xml:space="preserve"> during the 1-year model run.</w:t>
      </w:r>
      <w:r w:rsidR="00BA7655">
        <w:rPr>
          <w:rFonts w:ascii="Times New Roman" w:hAnsi="Times New Roman" w:cs="Times New Roman"/>
          <w:sz w:val="24"/>
          <w:szCs w:val="24"/>
        </w:rPr>
        <w:t xml:space="preserve"> </w:t>
      </w:r>
      <w:r w:rsidR="00A97006" w:rsidRPr="00A97006">
        <w:rPr>
          <w:rFonts w:ascii="Times New Roman" w:hAnsi="Times New Roman" w:cs="Times New Roman"/>
          <w:sz w:val="24"/>
          <w:szCs w:val="24"/>
        </w:rPr>
        <w:t xml:space="preserve">Comorbidities </w:t>
      </w:r>
      <w:r w:rsidR="00A97006">
        <w:rPr>
          <w:rFonts w:ascii="Times New Roman" w:hAnsi="Times New Roman" w:cs="Times New Roman"/>
          <w:sz w:val="24"/>
          <w:szCs w:val="24"/>
        </w:rPr>
        <w:t>a</w:t>
      </w:r>
      <w:r w:rsidR="00A97006" w:rsidRPr="00A97006">
        <w:rPr>
          <w:rFonts w:ascii="Times New Roman" w:hAnsi="Times New Roman" w:cs="Times New Roman"/>
          <w:sz w:val="24"/>
          <w:szCs w:val="24"/>
        </w:rPr>
        <w:t xml:space="preserve">re assigned to </w:t>
      </w:r>
      <w:r w:rsidR="00A97006">
        <w:rPr>
          <w:rFonts w:ascii="Times New Roman" w:hAnsi="Times New Roman" w:cs="Times New Roman"/>
          <w:sz w:val="24"/>
          <w:szCs w:val="24"/>
        </w:rPr>
        <w:t xml:space="preserve">select agents based on published proportions </w:t>
      </w:r>
      <w:r w:rsidR="00A97006">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A97006">
        <w:rPr>
          <w:rFonts w:ascii="Times New Roman" w:hAnsi="Times New Roman" w:cs="Times New Roman"/>
          <w:sz w:val="24"/>
          <w:szCs w:val="24"/>
        </w:rPr>
        <w:instrText xml:space="preserve"> ADDIN EN.CITE </w:instrText>
      </w:r>
      <w:r w:rsidR="00A97006">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A97006">
        <w:rPr>
          <w:rFonts w:ascii="Times New Roman" w:hAnsi="Times New Roman" w:cs="Times New Roman"/>
          <w:sz w:val="24"/>
          <w:szCs w:val="24"/>
        </w:rPr>
        <w:instrText xml:space="preserve"> ADDIN EN.CITE.DATA </w:instrText>
      </w:r>
      <w:r w:rsidR="00A97006">
        <w:rPr>
          <w:rFonts w:ascii="Times New Roman" w:hAnsi="Times New Roman" w:cs="Times New Roman"/>
          <w:sz w:val="24"/>
          <w:szCs w:val="24"/>
        </w:rPr>
      </w:r>
      <w:r w:rsidR="00A97006">
        <w:rPr>
          <w:rFonts w:ascii="Times New Roman" w:hAnsi="Times New Roman" w:cs="Times New Roman"/>
          <w:sz w:val="24"/>
          <w:szCs w:val="24"/>
        </w:rPr>
        <w:fldChar w:fldCharType="end"/>
      </w:r>
      <w:r w:rsidR="00A97006">
        <w:rPr>
          <w:rFonts w:ascii="Times New Roman" w:hAnsi="Times New Roman" w:cs="Times New Roman"/>
          <w:sz w:val="24"/>
          <w:szCs w:val="24"/>
        </w:rPr>
      </w:r>
      <w:r w:rsidR="00A97006">
        <w:rPr>
          <w:rFonts w:ascii="Times New Roman" w:hAnsi="Times New Roman" w:cs="Times New Roman"/>
          <w:sz w:val="24"/>
          <w:szCs w:val="24"/>
        </w:rPr>
        <w:fldChar w:fldCharType="separate"/>
      </w:r>
      <w:r w:rsidR="00A97006">
        <w:rPr>
          <w:rFonts w:ascii="Times New Roman" w:hAnsi="Times New Roman" w:cs="Times New Roman"/>
          <w:noProof/>
          <w:sz w:val="24"/>
          <w:szCs w:val="24"/>
        </w:rPr>
        <w:t>[4]</w:t>
      </w:r>
      <w:r w:rsidR="00A97006">
        <w:rPr>
          <w:rFonts w:ascii="Times New Roman" w:hAnsi="Times New Roman" w:cs="Times New Roman"/>
          <w:sz w:val="24"/>
          <w:szCs w:val="24"/>
        </w:rPr>
        <w:fldChar w:fldCharType="end"/>
      </w:r>
      <w:r w:rsidR="00A97006">
        <w:rPr>
          <w:rFonts w:ascii="Times New Roman" w:hAnsi="Times New Roman" w:cs="Times New Roman"/>
          <w:sz w:val="24"/>
          <w:szCs w:val="24"/>
        </w:rPr>
        <w:t>. A</w:t>
      </w:r>
      <w:r w:rsidR="00A97006" w:rsidRPr="00A97006">
        <w:rPr>
          <w:rFonts w:ascii="Times New Roman" w:hAnsi="Times New Roman" w:cs="Times New Roman"/>
          <w:sz w:val="24"/>
          <w:szCs w:val="24"/>
        </w:rPr>
        <w:t xml:space="preserve">n agent’s probability of moving </w:t>
      </w:r>
      <w:r w:rsidR="00A97006">
        <w:rPr>
          <w:rFonts w:ascii="Times New Roman" w:hAnsi="Times New Roman" w:cs="Times New Roman"/>
          <w:sz w:val="24"/>
          <w:szCs w:val="24"/>
        </w:rPr>
        <w:t>i</w:t>
      </w:r>
      <w:r w:rsidR="00A97006" w:rsidRPr="00A97006">
        <w:rPr>
          <w:rFonts w:ascii="Times New Roman" w:hAnsi="Times New Roman" w:cs="Times New Roman"/>
          <w:sz w:val="24"/>
          <w:szCs w:val="24"/>
        </w:rPr>
        <w:t>s</w:t>
      </w:r>
      <w:r w:rsidR="006E2F9C">
        <w:rPr>
          <w:rFonts w:ascii="Times New Roman" w:hAnsi="Times New Roman" w:cs="Times New Roman"/>
          <w:sz w:val="24"/>
          <w:szCs w:val="24"/>
        </w:rPr>
        <w:t xml:space="preserve"> also</w:t>
      </w:r>
      <w:r w:rsidR="00A97006" w:rsidRPr="00A97006">
        <w:rPr>
          <w:rFonts w:ascii="Times New Roman" w:hAnsi="Times New Roman" w:cs="Times New Roman"/>
          <w:sz w:val="24"/>
          <w:szCs w:val="24"/>
        </w:rPr>
        <w:t xml:space="preserve"> </w:t>
      </w:r>
      <w:r w:rsidR="00A97006">
        <w:rPr>
          <w:rFonts w:ascii="Times New Roman" w:hAnsi="Times New Roman" w:cs="Times New Roman"/>
          <w:sz w:val="24"/>
          <w:szCs w:val="24"/>
        </w:rPr>
        <w:t xml:space="preserve">informed by its </w:t>
      </w:r>
      <w:r w:rsidR="00A97006" w:rsidRPr="00A97006">
        <w:rPr>
          <w:rFonts w:ascii="Times New Roman" w:hAnsi="Times New Roman" w:cs="Times New Roman"/>
          <w:sz w:val="24"/>
          <w:szCs w:val="24"/>
        </w:rPr>
        <w:t>comorbidity status.</w:t>
      </w:r>
      <w:r w:rsidR="00A97006">
        <w:rPr>
          <w:rFonts w:ascii="Times New Roman" w:hAnsi="Times New Roman" w:cs="Times New Roman"/>
          <w:sz w:val="24"/>
          <w:szCs w:val="24"/>
        </w:rPr>
        <w:t xml:space="preserve"> For example, the p</w:t>
      </w:r>
      <w:r w:rsidR="00B4099D">
        <w:rPr>
          <w:rFonts w:ascii="Times New Roman" w:hAnsi="Times New Roman" w:cs="Times New Roman"/>
          <w:sz w:val="24"/>
          <w:szCs w:val="24"/>
        </w:rPr>
        <w:t>resence of c</w:t>
      </w:r>
      <w:r w:rsidR="00BA7655">
        <w:rPr>
          <w:rFonts w:ascii="Times New Roman" w:hAnsi="Times New Roman" w:cs="Times New Roman"/>
          <w:sz w:val="24"/>
          <w:szCs w:val="24"/>
        </w:rPr>
        <w:t>omorbidities increase</w:t>
      </w:r>
      <w:r w:rsidR="005574C8">
        <w:rPr>
          <w:rFonts w:ascii="Times New Roman" w:hAnsi="Times New Roman" w:cs="Times New Roman"/>
          <w:sz w:val="24"/>
          <w:szCs w:val="24"/>
        </w:rPr>
        <w:t>s</w:t>
      </w:r>
      <w:r w:rsidR="00BA7655">
        <w:rPr>
          <w:rFonts w:ascii="Times New Roman" w:hAnsi="Times New Roman" w:cs="Times New Roman"/>
          <w:sz w:val="24"/>
          <w:szCs w:val="24"/>
        </w:rPr>
        <w:t xml:space="preserve"> the </w:t>
      </w:r>
      <w:r w:rsidR="00B4099D">
        <w:rPr>
          <w:rFonts w:ascii="Times New Roman" w:hAnsi="Times New Roman" w:cs="Times New Roman"/>
          <w:sz w:val="24"/>
          <w:szCs w:val="24"/>
        </w:rPr>
        <w:t xml:space="preserve">probability of an agent </w:t>
      </w:r>
      <w:r w:rsidR="00BA7655">
        <w:rPr>
          <w:rFonts w:ascii="Times New Roman" w:hAnsi="Times New Roman" w:cs="Times New Roman"/>
          <w:sz w:val="24"/>
          <w:szCs w:val="24"/>
        </w:rPr>
        <w:t>changing location to a</w:t>
      </w:r>
      <w:r w:rsidR="005574C8">
        <w:rPr>
          <w:rFonts w:ascii="Times New Roman" w:hAnsi="Times New Roman" w:cs="Times New Roman"/>
          <w:sz w:val="24"/>
          <w:szCs w:val="24"/>
        </w:rPr>
        <w:t xml:space="preserve"> </w:t>
      </w:r>
      <w:r w:rsidR="005574C8" w:rsidRPr="005574C8">
        <w:rPr>
          <w:rFonts w:ascii="Times New Roman" w:hAnsi="Times New Roman" w:cs="Times New Roman"/>
          <w:sz w:val="24"/>
          <w:szCs w:val="24"/>
        </w:rPr>
        <w:t>short-term acute care hospital</w:t>
      </w:r>
      <w:r w:rsidR="00BA7655">
        <w:rPr>
          <w:rFonts w:ascii="Times New Roman" w:hAnsi="Times New Roman" w:cs="Times New Roman"/>
          <w:sz w:val="24"/>
          <w:szCs w:val="24"/>
        </w:rPr>
        <w:t xml:space="preserve"> </w:t>
      </w:r>
      <w:r w:rsidR="005574C8">
        <w:rPr>
          <w:rFonts w:ascii="Times New Roman" w:hAnsi="Times New Roman" w:cs="Times New Roman"/>
          <w:sz w:val="24"/>
          <w:szCs w:val="24"/>
        </w:rPr>
        <w:t>(</w:t>
      </w:r>
      <w:r w:rsidR="00BA7655">
        <w:rPr>
          <w:rFonts w:ascii="Times New Roman" w:hAnsi="Times New Roman" w:cs="Times New Roman"/>
          <w:sz w:val="24"/>
          <w:szCs w:val="24"/>
        </w:rPr>
        <w:t>STACH</w:t>
      </w:r>
      <w:r w:rsidR="005574C8">
        <w:rPr>
          <w:rFonts w:ascii="Times New Roman" w:hAnsi="Times New Roman" w:cs="Times New Roman"/>
          <w:sz w:val="24"/>
          <w:szCs w:val="24"/>
        </w:rPr>
        <w:t>)</w:t>
      </w:r>
      <w:r w:rsidR="00BA7655">
        <w:rPr>
          <w:rFonts w:ascii="Times New Roman" w:hAnsi="Times New Roman" w:cs="Times New Roman"/>
          <w:sz w:val="24"/>
          <w:szCs w:val="24"/>
        </w:rPr>
        <w:t>.</w:t>
      </w:r>
      <w:r w:rsidR="00A97006">
        <w:rPr>
          <w:rFonts w:ascii="Times New Roman" w:hAnsi="Times New Roman" w:cs="Times New Roman"/>
          <w:sz w:val="24"/>
          <w:szCs w:val="24"/>
        </w:rPr>
        <w:t xml:space="preserve"> </w:t>
      </w:r>
    </w:p>
    <w:bookmarkEnd w:id="2"/>
    <w:p w14:paraId="07A9C564" w14:textId="6E1A6199" w:rsidR="00A71C58"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 xml:space="preserve">iii. </w:t>
      </w:r>
      <w:proofErr w:type="spellStart"/>
      <w:r w:rsidRPr="00B935E0">
        <w:rPr>
          <w:rFonts w:ascii="Times New Roman" w:hAnsi="Times New Roman" w:cs="Times New Roman"/>
          <w:b/>
          <w:i/>
          <w:sz w:val="24"/>
          <w:szCs w:val="24"/>
        </w:rPr>
        <w:t>Submodel</w:t>
      </w:r>
      <w:r w:rsidR="00B560CB">
        <w:rPr>
          <w:rFonts w:ascii="Times New Roman" w:hAnsi="Times New Roman" w:cs="Times New Roman"/>
          <w:b/>
          <w:i/>
          <w:sz w:val="24"/>
          <w:szCs w:val="24"/>
        </w:rPr>
        <w:t>s</w:t>
      </w:r>
      <w:proofErr w:type="spellEnd"/>
      <w:r w:rsidRPr="00B935E0">
        <w:rPr>
          <w:rFonts w:ascii="Times New Roman" w:hAnsi="Times New Roman" w:cs="Times New Roman"/>
          <w:b/>
          <w:i/>
          <w:sz w:val="24"/>
          <w:szCs w:val="24"/>
        </w:rPr>
        <w:t xml:space="preserve">: </w:t>
      </w:r>
      <w:r w:rsidR="00A71C58">
        <w:rPr>
          <w:rFonts w:ascii="Times New Roman" w:hAnsi="Times New Roman" w:cs="Times New Roman"/>
          <w:sz w:val="24"/>
          <w:szCs w:val="24"/>
        </w:rPr>
        <w:t xml:space="preserve">The </w:t>
      </w:r>
      <w:r w:rsidR="00DD2337">
        <w:rPr>
          <w:rFonts w:ascii="Times New Roman" w:hAnsi="Times New Roman" w:cs="Times New Roman"/>
          <w:sz w:val="24"/>
          <w:szCs w:val="24"/>
        </w:rPr>
        <w:t>ABM</w:t>
      </w:r>
      <w:r w:rsidR="00A71C58">
        <w:rPr>
          <w:rFonts w:ascii="Times New Roman" w:hAnsi="Times New Roman" w:cs="Times New Roman"/>
          <w:sz w:val="24"/>
          <w:szCs w:val="24"/>
        </w:rPr>
        <w:t xml:space="preserve"> has </w:t>
      </w:r>
      <w:r w:rsidR="00A47BD2" w:rsidRPr="00B935E0">
        <w:rPr>
          <w:rFonts w:ascii="Times New Roman" w:hAnsi="Times New Roman" w:cs="Times New Roman"/>
          <w:sz w:val="24"/>
          <w:szCs w:val="24"/>
        </w:rPr>
        <w:t xml:space="preserve">two </w:t>
      </w:r>
      <w:proofErr w:type="spellStart"/>
      <w:r w:rsidR="00A47BD2" w:rsidRPr="00B935E0">
        <w:rPr>
          <w:rFonts w:ascii="Times New Roman" w:hAnsi="Times New Roman" w:cs="Times New Roman"/>
          <w:sz w:val="24"/>
          <w:szCs w:val="24"/>
        </w:rPr>
        <w:t>submodels</w:t>
      </w:r>
      <w:proofErr w:type="spellEnd"/>
      <w:r w:rsidR="00A71C58">
        <w:rPr>
          <w:rFonts w:ascii="Times New Roman" w:hAnsi="Times New Roman" w:cs="Times New Roman"/>
          <w:sz w:val="24"/>
          <w:szCs w:val="24"/>
        </w:rPr>
        <w:t>, a location model and a CDI disease model.</w:t>
      </w:r>
    </w:p>
    <w:p w14:paraId="417ADBE1" w14:textId="051F14E9" w:rsidR="00874DC2" w:rsidRPr="00B935E0" w:rsidRDefault="0085606E" w:rsidP="00B935E0">
      <w:pPr>
        <w:spacing w:after="0" w:line="480" w:lineRule="auto"/>
        <w:ind w:firstLine="360"/>
        <w:rPr>
          <w:rFonts w:ascii="Times New Roman" w:hAnsi="Times New Roman" w:cs="Times New Roman"/>
          <w:b/>
          <w:i/>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l</w:t>
      </w:r>
      <w:r w:rsidR="00A71C58" w:rsidRPr="00A71C58">
        <w:rPr>
          <w:rFonts w:ascii="Times New Roman" w:hAnsi="Times New Roman" w:cs="Times New Roman"/>
          <w:b/>
          <w:i/>
          <w:sz w:val="24"/>
          <w:szCs w:val="24"/>
        </w:rPr>
        <w:t>ocation model</w:t>
      </w:r>
      <w:r>
        <w:rPr>
          <w:rFonts w:ascii="Times New Roman" w:hAnsi="Times New Roman" w:cs="Times New Roman"/>
          <w:sz w:val="24"/>
          <w:szCs w:val="24"/>
        </w:rPr>
        <w:t xml:space="preserve"> </w:t>
      </w:r>
      <w:r w:rsidR="007D3D5A" w:rsidRPr="00B935E0">
        <w:rPr>
          <w:rFonts w:ascii="Times New Roman" w:hAnsi="Times New Roman" w:cs="Times New Roman"/>
          <w:sz w:val="24"/>
          <w:szCs w:val="24"/>
        </w:rPr>
        <w:t>defines agent movement on the location network</w:t>
      </w:r>
      <w:r w:rsidR="000020DB" w:rsidRPr="00B935E0">
        <w:rPr>
          <w:rFonts w:ascii="Times New Roman" w:hAnsi="Times New Roman" w:cs="Times New Roman"/>
          <w:sz w:val="24"/>
          <w:szCs w:val="24"/>
        </w:rPr>
        <w:t>.</w:t>
      </w:r>
      <w:r w:rsidR="00EB4275" w:rsidRPr="00B935E0">
        <w:rPr>
          <w:rFonts w:ascii="Times New Roman" w:hAnsi="Times New Roman" w:cs="Times New Roman"/>
          <w:sz w:val="24"/>
          <w:szCs w:val="24"/>
        </w:rPr>
        <w:t xml:space="preserve"> </w:t>
      </w:r>
      <w:r w:rsidR="00D56C72" w:rsidRPr="00B935E0">
        <w:rPr>
          <w:rFonts w:ascii="Times New Roman" w:hAnsi="Times New Roman" w:cs="Times New Roman"/>
          <w:sz w:val="24"/>
          <w:szCs w:val="24"/>
        </w:rPr>
        <w:t>Each agent may move to any other available location from its initialized location</w:t>
      </w:r>
      <w:r>
        <w:rPr>
          <w:rFonts w:ascii="Times New Roman" w:hAnsi="Times New Roman" w:cs="Times New Roman"/>
          <w:sz w:val="24"/>
          <w:szCs w:val="24"/>
        </w:rPr>
        <w:t xml:space="preserve"> </w:t>
      </w:r>
      <w:r w:rsidRPr="0085606E">
        <w:rPr>
          <w:rFonts w:ascii="Times New Roman" w:hAnsi="Times New Roman" w:cs="Times New Roman"/>
          <w:sz w:val="24"/>
          <w:szCs w:val="24"/>
        </w:rPr>
        <w:t>(</w:t>
      </w:r>
      <w:r w:rsidR="00B82059" w:rsidRPr="00B82059">
        <w:rPr>
          <w:rFonts w:ascii="Times New Roman" w:hAnsi="Times New Roman" w:cs="Times New Roman"/>
          <w:b/>
          <w:bCs/>
          <w:sz w:val="24"/>
          <w:szCs w:val="24"/>
        </w:rPr>
        <w:t xml:space="preserve">Appendix </w:t>
      </w:r>
      <w:r w:rsidRPr="0085606E">
        <w:rPr>
          <w:rFonts w:ascii="Times New Roman" w:hAnsi="Times New Roman" w:cs="Times New Roman"/>
          <w:b/>
          <w:sz w:val="24"/>
          <w:szCs w:val="24"/>
        </w:rPr>
        <w:t>Figure 1</w:t>
      </w:r>
      <w:r w:rsidRPr="0085606E">
        <w:rPr>
          <w:rFonts w:ascii="Times New Roman" w:hAnsi="Times New Roman" w:cs="Times New Roman"/>
          <w:sz w:val="24"/>
          <w:szCs w:val="24"/>
        </w:rPr>
        <w:t>)</w:t>
      </w:r>
      <w:r>
        <w:rPr>
          <w:rFonts w:ascii="Times New Roman" w:hAnsi="Times New Roman" w:cs="Times New Roman"/>
          <w:sz w:val="24"/>
          <w:szCs w:val="24"/>
        </w:rPr>
        <w:t xml:space="preserve">. There are </w:t>
      </w:r>
      <w:r w:rsidR="00EE2986">
        <w:rPr>
          <w:rFonts w:ascii="Times New Roman" w:hAnsi="Times New Roman" w:cs="Times New Roman"/>
          <w:sz w:val="24"/>
          <w:szCs w:val="24"/>
        </w:rPr>
        <w:t xml:space="preserve">14 </w:t>
      </w:r>
      <w:r>
        <w:rPr>
          <w:rFonts w:ascii="Times New Roman" w:hAnsi="Times New Roman" w:cs="Times New Roman"/>
          <w:sz w:val="24"/>
          <w:szCs w:val="24"/>
        </w:rPr>
        <w:t xml:space="preserve">possible locations: </w:t>
      </w:r>
      <w:r w:rsidR="00442E65">
        <w:rPr>
          <w:rFonts w:ascii="Times New Roman" w:hAnsi="Times New Roman" w:cs="Times New Roman"/>
          <w:sz w:val="24"/>
          <w:szCs w:val="24"/>
        </w:rPr>
        <w:t xml:space="preserve">1 node representing the </w:t>
      </w:r>
      <w:r>
        <w:rPr>
          <w:rFonts w:ascii="Times New Roman" w:hAnsi="Times New Roman" w:cs="Times New Roman"/>
          <w:sz w:val="24"/>
          <w:szCs w:val="24"/>
        </w:rPr>
        <w:t xml:space="preserve">community, </w:t>
      </w:r>
      <w:r w:rsidR="00EE2986">
        <w:rPr>
          <w:rFonts w:ascii="Times New Roman" w:hAnsi="Times New Roman" w:cs="Times New Roman"/>
          <w:sz w:val="24"/>
          <w:szCs w:val="24"/>
        </w:rPr>
        <w:t xml:space="preserve">10 nodes representing each of the </w:t>
      </w:r>
      <w:r>
        <w:rPr>
          <w:rFonts w:ascii="Times New Roman" w:hAnsi="Times New Roman" w:cs="Times New Roman"/>
          <w:sz w:val="24"/>
          <w:szCs w:val="24"/>
        </w:rPr>
        <w:t>UNC Health Care</w:t>
      </w:r>
      <w:r w:rsidR="00EE2986">
        <w:rPr>
          <w:rFonts w:ascii="Times New Roman" w:hAnsi="Times New Roman" w:cs="Times New Roman"/>
          <w:sz w:val="24"/>
          <w:szCs w:val="24"/>
        </w:rPr>
        <w:t>-affiliated</w:t>
      </w:r>
      <w:r>
        <w:rPr>
          <w:rFonts w:ascii="Times New Roman" w:hAnsi="Times New Roman" w:cs="Times New Roman"/>
          <w:sz w:val="24"/>
          <w:szCs w:val="24"/>
        </w:rPr>
        <w:t xml:space="preserve"> </w:t>
      </w:r>
      <w:r w:rsidR="005574C8">
        <w:rPr>
          <w:rFonts w:ascii="Times New Roman" w:hAnsi="Times New Roman" w:cs="Times New Roman"/>
          <w:sz w:val="24"/>
          <w:szCs w:val="24"/>
        </w:rPr>
        <w:t>STACHs</w:t>
      </w:r>
      <w:r>
        <w:rPr>
          <w:rFonts w:ascii="Times New Roman" w:hAnsi="Times New Roman" w:cs="Times New Roman"/>
          <w:sz w:val="24"/>
          <w:szCs w:val="24"/>
        </w:rPr>
        <w:t xml:space="preserve"> (UNC STACH</w:t>
      </w:r>
      <w:r w:rsidR="00EE2986">
        <w:rPr>
          <w:rFonts w:ascii="Times New Roman" w:hAnsi="Times New Roman" w:cs="Times New Roman"/>
          <w:sz w:val="24"/>
          <w:szCs w:val="24"/>
        </w:rPr>
        <w:t>s</w:t>
      </w:r>
      <w:r>
        <w:rPr>
          <w:rFonts w:ascii="Times New Roman" w:hAnsi="Times New Roman" w:cs="Times New Roman"/>
          <w:sz w:val="24"/>
          <w:szCs w:val="24"/>
        </w:rPr>
        <w:t xml:space="preserve">), </w:t>
      </w:r>
      <w:r w:rsidR="00EE2986">
        <w:rPr>
          <w:rFonts w:ascii="Times New Roman" w:hAnsi="Times New Roman" w:cs="Times New Roman"/>
          <w:sz w:val="24"/>
          <w:szCs w:val="24"/>
        </w:rPr>
        <w:t xml:space="preserve">1 node representing all other NC STACHs </w:t>
      </w:r>
      <w:r>
        <w:rPr>
          <w:rFonts w:ascii="Times New Roman" w:hAnsi="Times New Roman" w:cs="Times New Roman"/>
          <w:sz w:val="24"/>
          <w:szCs w:val="24"/>
        </w:rPr>
        <w:t xml:space="preserve">(non-UNC STACH), </w:t>
      </w:r>
      <w:r w:rsidR="00EE2986">
        <w:rPr>
          <w:rFonts w:ascii="Times New Roman" w:hAnsi="Times New Roman" w:cs="Times New Roman"/>
          <w:sz w:val="24"/>
          <w:szCs w:val="24"/>
        </w:rPr>
        <w:t xml:space="preserve">1 node representing all NC </w:t>
      </w:r>
      <w:r>
        <w:rPr>
          <w:rFonts w:ascii="Times New Roman" w:hAnsi="Times New Roman" w:cs="Times New Roman"/>
          <w:sz w:val="24"/>
          <w:szCs w:val="24"/>
        </w:rPr>
        <w:t xml:space="preserve">long-term </w:t>
      </w:r>
      <w:r w:rsidR="00746D9E">
        <w:rPr>
          <w:rFonts w:ascii="Times New Roman" w:hAnsi="Times New Roman" w:cs="Times New Roman"/>
          <w:sz w:val="24"/>
          <w:szCs w:val="24"/>
        </w:rPr>
        <w:t>acute</w:t>
      </w:r>
      <w:r>
        <w:rPr>
          <w:rFonts w:ascii="Times New Roman" w:hAnsi="Times New Roman" w:cs="Times New Roman"/>
          <w:sz w:val="24"/>
          <w:szCs w:val="24"/>
        </w:rPr>
        <w:t xml:space="preserve"> care hospitals (LTACH), </w:t>
      </w:r>
      <w:r w:rsidR="00EE2986">
        <w:rPr>
          <w:rFonts w:ascii="Times New Roman" w:hAnsi="Times New Roman" w:cs="Times New Roman"/>
          <w:sz w:val="24"/>
          <w:szCs w:val="24"/>
        </w:rPr>
        <w:t>and 1 node representing all</w:t>
      </w:r>
      <w:r>
        <w:rPr>
          <w:rFonts w:ascii="Times New Roman" w:hAnsi="Times New Roman" w:cs="Times New Roman"/>
          <w:sz w:val="24"/>
          <w:szCs w:val="24"/>
        </w:rPr>
        <w:t xml:space="preserve"> </w:t>
      </w:r>
      <w:r w:rsidR="00EE2986">
        <w:rPr>
          <w:rFonts w:ascii="Times New Roman" w:hAnsi="Times New Roman" w:cs="Times New Roman"/>
          <w:sz w:val="24"/>
          <w:szCs w:val="24"/>
        </w:rPr>
        <w:t xml:space="preserve">licensed NC </w:t>
      </w:r>
      <w:r>
        <w:rPr>
          <w:rFonts w:ascii="Times New Roman" w:hAnsi="Times New Roman" w:cs="Times New Roman"/>
          <w:sz w:val="24"/>
          <w:szCs w:val="24"/>
        </w:rPr>
        <w:t>nursing home</w:t>
      </w:r>
      <w:r w:rsidR="00EE2986">
        <w:rPr>
          <w:rFonts w:ascii="Times New Roman" w:hAnsi="Times New Roman" w:cs="Times New Roman"/>
          <w:sz w:val="24"/>
          <w:szCs w:val="24"/>
        </w:rPr>
        <w:t>s</w:t>
      </w:r>
      <w:r w:rsidR="00D56C72" w:rsidRPr="00B935E0">
        <w:rPr>
          <w:rFonts w:ascii="Times New Roman" w:hAnsi="Times New Roman" w:cs="Times New Roman"/>
          <w:sz w:val="24"/>
          <w:szCs w:val="24"/>
        </w:rPr>
        <w:t>. When an agent arrives at a</w:t>
      </w:r>
      <w:r>
        <w:rPr>
          <w:rFonts w:ascii="Times New Roman" w:hAnsi="Times New Roman" w:cs="Times New Roman"/>
          <w:sz w:val="24"/>
          <w:szCs w:val="24"/>
        </w:rPr>
        <w:t xml:space="preserve"> healthcare facility</w:t>
      </w:r>
      <w:r w:rsidR="00D56C72" w:rsidRPr="00B935E0">
        <w:rPr>
          <w:rFonts w:ascii="Times New Roman" w:hAnsi="Times New Roman" w:cs="Times New Roman"/>
          <w:sz w:val="24"/>
          <w:szCs w:val="24"/>
        </w:rPr>
        <w:t>, the</w:t>
      </w:r>
      <w:r>
        <w:rPr>
          <w:rFonts w:ascii="Times New Roman" w:hAnsi="Times New Roman" w:cs="Times New Roman"/>
          <w:sz w:val="24"/>
          <w:szCs w:val="24"/>
        </w:rPr>
        <w:t xml:space="preserve"> agent is </w:t>
      </w:r>
      <w:r w:rsidR="00D56C72" w:rsidRPr="00B935E0">
        <w:rPr>
          <w:rFonts w:ascii="Times New Roman" w:hAnsi="Times New Roman" w:cs="Times New Roman"/>
          <w:sz w:val="24"/>
          <w:szCs w:val="24"/>
        </w:rPr>
        <w:t>assigned a LOS based on gamma distribution</w:t>
      </w:r>
      <w:r w:rsidR="00F14340">
        <w:rPr>
          <w:rFonts w:ascii="Times New Roman" w:hAnsi="Times New Roman" w:cs="Times New Roman"/>
          <w:sz w:val="24"/>
          <w:szCs w:val="24"/>
        </w:rPr>
        <w:t>s</w:t>
      </w:r>
      <w:r w:rsidR="00D56C72" w:rsidRPr="00B935E0">
        <w:rPr>
          <w:rFonts w:ascii="Times New Roman" w:hAnsi="Times New Roman" w:cs="Times New Roman"/>
          <w:sz w:val="24"/>
          <w:szCs w:val="24"/>
        </w:rPr>
        <w:t xml:space="preserve"> unique to the</w:t>
      </w:r>
      <w:r w:rsidR="00B560CB">
        <w:rPr>
          <w:rFonts w:ascii="Times New Roman" w:hAnsi="Times New Roman" w:cs="Times New Roman"/>
          <w:sz w:val="24"/>
          <w:szCs w:val="24"/>
        </w:rPr>
        <w:t xml:space="preserve"> healthcare facility</w:t>
      </w:r>
      <w:r w:rsidR="00D56C72" w:rsidRPr="00B935E0">
        <w:rPr>
          <w:rFonts w:ascii="Times New Roman" w:hAnsi="Times New Roman" w:cs="Times New Roman"/>
          <w:sz w:val="24"/>
          <w:szCs w:val="24"/>
        </w:rPr>
        <w:t xml:space="preserve">. </w:t>
      </w:r>
      <w:r w:rsidR="00583BB0">
        <w:rPr>
          <w:rFonts w:ascii="Times New Roman" w:hAnsi="Times New Roman" w:cs="Times New Roman"/>
          <w:sz w:val="24"/>
          <w:szCs w:val="24"/>
        </w:rPr>
        <w:t>P</w:t>
      </w:r>
      <w:r w:rsidR="00583BB0" w:rsidRPr="00583BB0">
        <w:rPr>
          <w:rFonts w:ascii="Times New Roman" w:hAnsi="Times New Roman" w:cs="Times New Roman"/>
          <w:sz w:val="24"/>
          <w:szCs w:val="24"/>
        </w:rPr>
        <w:t>atient-level data, available for 7 of the 10 UNC STACHs,</w:t>
      </w:r>
      <w:r w:rsidR="00583BB0">
        <w:rPr>
          <w:rFonts w:ascii="Times New Roman" w:hAnsi="Times New Roman" w:cs="Times New Roman"/>
          <w:sz w:val="24"/>
          <w:szCs w:val="24"/>
        </w:rPr>
        <w:t xml:space="preserve"> </w:t>
      </w:r>
      <w:r w:rsidR="005574C8">
        <w:rPr>
          <w:rFonts w:ascii="Times New Roman" w:hAnsi="Times New Roman" w:cs="Times New Roman"/>
          <w:sz w:val="24"/>
          <w:szCs w:val="24"/>
        </w:rPr>
        <w:t xml:space="preserve">were </w:t>
      </w:r>
      <w:r w:rsidR="00583BB0">
        <w:rPr>
          <w:rFonts w:ascii="Times New Roman" w:hAnsi="Times New Roman" w:cs="Times New Roman"/>
          <w:sz w:val="24"/>
          <w:szCs w:val="24"/>
        </w:rPr>
        <w:t>used</w:t>
      </w:r>
      <w:r w:rsidR="00583BB0" w:rsidRPr="00583BB0">
        <w:rPr>
          <w:rFonts w:ascii="Times New Roman" w:hAnsi="Times New Roman" w:cs="Times New Roman"/>
          <w:sz w:val="24"/>
          <w:szCs w:val="24"/>
        </w:rPr>
        <w:t xml:space="preserve"> to obtain hospital-specific LOS gamma distribution</w:t>
      </w:r>
      <w:r w:rsidR="00102B8B">
        <w:rPr>
          <w:rFonts w:ascii="Times New Roman" w:hAnsi="Times New Roman" w:cs="Times New Roman"/>
          <w:sz w:val="24"/>
          <w:szCs w:val="24"/>
        </w:rPr>
        <w:t>s</w:t>
      </w:r>
      <w:r w:rsidR="00583BB0" w:rsidRPr="00583BB0">
        <w:rPr>
          <w:rFonts w:ascii="Times New Roman" w:hAnsi="Times New Roman" w:cs="Times New Roman"/>
          <w:sz w:val="24"/>
          <w:szCs w:val="24"/>
        </w:rPr>
        <w:t xml:space="preserve"> fitted to these patient-level data. For the remaining three UNC STACHs and the non-UNC STACHs, aggregate discharge data </w:t>
      </w:r>
      <w:r w:rsidR="00DE5EAF">
        <w:rPr>
          <w:rFonts w:ascii="Times New Roman" w:hAnsi="Times New Roman" w:cs="Times New Roman"/>
          <w:sz w:val="24"/>
          <w:szCs w:val="24"/>
        </w:rPr>
        <w:t xml:space="preserve">was </w:t>
      </w:r>
      <w:r w:rsidR="005574C8">
        <w:rPr>
          <w:rFonts w:ascii="Times New Roman" w:hAnsi="Times New Roman" w:cs="Times New Roman"/>
          <w:sz w:val="24"/>
          <w:szCs w:val="24"/>
        </w:rPr>
        <w:t xml:space="preserve">used </w:t>
      </w:r>
      <w:r w:rsidR="00DE5EAF">
        <w:rPr>
          <w:rFonts w:ascii="Times New Roman" w:hAnsi="Times New Roman" w:cs="Times New Roman"/>
          <w:sz w:val="24"/>
          <w:szCs w:val="24"/>
        </w:rPr>
        <w:t>to estimate the parameters of a</w:t>
      </w:r>
      <w:r w:rsidR="00583BB0" w:rsidRPr="00583BB0">
        <w:rPr>
          <w:rFonts w:ascii="Times New Roman" w:hAnsi="Times New Roman" w:cs="Times New Roman"/>
          <w:sz w:val="24"/>
          <w:szCs w:val="24"/>
        </w:rPr>
        <w:t xml:space="preserve"> gamma distribution</w:t>
      </w:r>
      <w:r w:rsidR="005574C8">
        <w:rPr>
          <w:rFonts w:ascii="Times New Roman" w:hAnsi="Times New Roman" w:cs="Times New Roman"/>
          <w:sz w:val="24"/>
          <w:szCs w:val="24"/>
        </w:rPr>
        <w:t xml:space="preserve"> because</w:t>
      </w:r>
      <w:r w:rsidR="00583BB0" w:rsidRPr="00583BB0">
        <w:rPr>
          <w:rFonts w:ascii="Times New Roman" w:hAnsi="Times New Roman" w:cs="Times New Roman"/>
          <w:sz w:val="24"/>
          <w:szCs w:val="24"/>
        </w:rPr>
        <w:t xml:space="preserve"> patient-level data were not available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&lt;EndNote&gt;&lt;Cite&gt;&lt;Author&gt;Cecil G. Sheps Center for Health Services Research&lt;/Author&gt;&lt;Year&gt;2015&lt;/Year&gt;&lt;RecNum&gt;150&lt;/RecNum&gt;&lt;DisplayText&gt;[12]&lt;/DisplayText&gt;&lt;record&gt;&lt;rec-number&gt;150&lt;/rec-number&gt;&lt;foreign-keys&gt;&lt;key app="EN" db-id="dxr9azet6z2r5qewvd65xewdterwxdrtwpwz" timestamp="1564590377"&gt;150&lt;/key&gt;&lt;/foreign-keys&gt;&lt;ref-type name="Web Page"&gt;12&lt;/ref-type&gt;&lt;contributors&gt;&lt;authors&gt;&lt;author&gt;Cecil G. Sheps Center for Health Services Research,, University of North Carolina at Chapel Hill&lt;/author&gt;&lt;/authors&gt;&lt;/contributors&gt;&lt;titles&gt;&lt;title&gt;Patient county of residence by hospital (October 1, 2014 through September 30, 2015)&lt;/title&gt;&lt;/titles&gt;&lt;volume&gt;2018&lt;/volume&gt;&lt;number&gt;January 28&lt;/number&gt;&lt;edition&gt;September&lt;/edition&gt;&lt;dates&gt;&lt;year&gt;2015&lt;/year&gt;&lt;/dates&gt;&lt;pub-location&gt;Chapel Hill, NC&lt;/pub-location&gt;&lt;publisher&gt;Cecil G. Sheps Center for Health Services Research, University of North Carolina at Chapel Hill&lt;/publisher&gt;&lt;urls&gt;&lt;related-urls&gt;&lt;url&gt;http://www.shepscenter.unc.edu/wp-content/uploads/2013/05/ptorg_pt_res_by_hosp_2015.pdf&lt;/url&gt;&lt;/related-urls&gt;&lt;/urls&gt;&lt;/record&gt;&lt;/Cite&gt;&lt;/EndNote&gt;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[12]</w:t>
      </w:r>
      <w:r w:rsidR="003D312D">
        <w:rPr>
          <w:rFonts w:ascii="Times New Roman" w:hAnsi="Times New Roman" w:cs="Times New Roman"/>
          <w:sz w:val="24"/>
          <w:szCs w:val="24"/>
        </w:rPr>
        <w:fldChar w:fldCharType="end"/>
      </w:r>
      <w:r w:rsidR="005574C8" w:rsidRPr="00263571">
        <w:rPr>
          <w:rFonts w:ascii="Times New Roman" w:hAnsi="Times New Roman" w:cs="Times New Roman"/>
          <w:sz w:val="24"/>
          <w:szCs w:val="24"/>
        </w:rPr>
        <w:t>.</w:t>
      </w:r>
      <w:r w:rsidR="005574C8">
        <w:rPr>
          <w:rFonts w:ascii="Times New Roman" w:hAnsi="Times New Roman" w:cs="Times New Roman"/>
          <w:sz w:val="24"/>
          <w:szCs w:val="24"/>
        </w:rPr>
        <w:t xml:space="preserve"> </w:t>
      </w:r>
      <w:r w:rsidR="00583BB0" w:rsidRPr="00583BB0">
        <w:rPr>
          <w:rFonts w:ascii="Times New Roman" w:hAnsi="Times New Roman" w:cs="Times New Roman"/>
          <w:sz w:val="24"/>
          <w:szCs w:val="24"/>
        </w:rPr>
        <w:t>In the current model, the LOS is not dependent on disease state</w:t>
      </w:r>
      <w:r w:rsidR="00102B8B">
        <w:rPr>
          <w:rFonts w:ascii="Times New Roman" w:hAnsi="Times New Roman" w:cs="Times New Roman"/>
          <w:sz w:val="24"/>
          <w:szCs w:val="24"/>
        </w:rPr>
        <w:t>, unless an agent develops CDI</w:t>
      </w:r>
      <w:r w:rsidR="00583BB0" w:rsidRPr="00583BB0">
        <w:rPr>
          <w:rFonts w:ascii="Times New Roman" w:hAnsi="Times New Roman" w:cs="Times New Roman"/>
          <w:sz w:val="24"/>
          <w:szCs w:val="24"/>
        </w:rPr>
        <w:t>.</w:t>
      </w:r>
      <w:r w:rsidR="00102B8B">
        <w:rPr>
          <w:rFonts w:ascii="Times New Roman" w:hAnsi="Times New Roman" w:cs="Times New Roman"/>
          <w:sz w:val="24"/>
          <w:szCs w:val="24"/>
        </w:rPr>
        <w:t xml:space="preserve"> Upon developing CDI an agent</w:t>
      </w:r>
      <w:r w:rsidR="005574C8">
        <w:rPr>
          <w:rFonts w:ascii="Times New Roman" w:hAnsi="Times New Roman" w:cs="Times New Roman"/>
          <w:sz w:val="24"/>
          <w:szCs w:val="24"/>
        </w:rPr>
        <w:t>’</w:t>
      </w:r>
      <w:r w:rsidR="00102B8B">
        <w:rPr>
          <w:rFonts w:ascii="Times New Roman" w:hAnsi="Times New Roman" w:cs="Times New Roman"/>
          <w:sz w:val="24"/>
          <w:szCs w:val="24"/>
        </w:rPr>
        <w:t>s LOS is increased by 3 days</w:t>
      </w:r>
      <w:r w:rsidR="00DD1B5E">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fldData xml:space="preserve">PEVuZE5vdGU+PENpdGU+PEF1dGhvcj5EdWJiZXJrZTwvQXV0aG9yPjxZZWFyPjIwMDg8L1llYXI+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PEVuZE5vdGU+PENpdGU+PEF1dGhvcj5EdWJiZXJrZTwvQXV0aG9yPjxZZWFyPjIwMDg8L1llYXI+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[13, 14]</w:t>
      </w:r>
      <w:r w:rsidR="003D312D">
        <w:rPr>
          <w:rFonts w:ascii="Times New Roman" w:hAnsi="Times New Roman" w:cs="Times New Roman"/>
          <w:sz w:val="24"/>
          <w:szCs w:val="24"/>
        </w:rPr>
        <w:fldChar w:fldCharType="end"/>
      </w:r>
      <w:r w:rsidR="002530AF">
        <w:rPr>
          <w:rFonts w:ascii="Times New Roman" w:hAnsi="Times New Roman" w:cs="Times New Roman"/>
          <w:sz w:val="24"/>
          <w:szCs w:val="24"/>
        </w:rPr>
        <w:t xml:space="preserve">. </w:t>
      </w:r>
      <w:r w:rsidR="00D56C72" w:rsidRPr="00B935E0">
        <w:rPr>
          <w:rFonts w:ascii="Times New Roman" w:hAnsi="Times New Roman" w:cs="Times New Roman"/>
          <w:sz w:val="24"/>
          <w:szCs w:val="24"/>
        </w:rPr>
        <w:t>When an agent</w:t>
      </w:r>
      <w:r w:rsidR="005574C8">
        <w:rPr>
          <w:rFonts w:ascii="Times New Roman" w:hAnsi="Times New Roman" w:cs="Times New Roman"/>
          <w:sz w:val="24"/>
          <w:szCs w:val="24"/>
        </w:rPr>
        <w:t>’</w:t>
      </w:r>
      <w:r w:rsidR="00D56C72" w:rsidRPr="00B935E0">
        <w:rPr>
          <w:rFonts w:ascii="Times New Roman" w:hAnsi="Times New Roman" w:cs="Times New Roman"/>
          <w:sz w:val="24"/>
          <w:szCs w:val="24"/>
        </w:rPr>
        <w:t xml:space="preserve">s LOS </w:t>
      </w:r>
      <w:r w:rsidR="00B560CB">
        <w:rPr>
          <w:rFonts w:ascii="Times New Roman" w:hAnsi="Times New Roman" w:cs="Times New Roman"/>
          <w:sz w:val="24"/>
          <w:szCs w:val="24"/>
        </w:rPr>
        <w:t>is complete, the agent moves from the healthcare facility.</w:t>
      </w:r>
      <w:r w:rsidR="00583BB0">
        <w:rPr>
          <w:rFonts w:ascii="Times New Roman" w:hAnsi="Times New Roman" w:cs="Times New Roman"/>
          <w:sz w:val="24"/>
          <w:szCs w:val="24"/>
        </w:rPr>
        <w:t xml:space="preserve"> </w:t>
      </w:r>
      <w:r w:rsidR="00B560CB">
        <w:rPr>
          <w:rFonts w:ascii="Times New Roman" w:hAnsi="Times New Roman" w:cs="Times New Roman"/>
          <w:sz w:val="24"/>
          <w:szCs w:val="24"/>
        </w:rPr>
        <w:t>The agent cannot remain at the healthcare facility past their assigned LOS</w:t>
      </w:r>
      <w:r w:rsidR="003C47DD">
        <w:rPr>
          <w:rFonts w:ascii="Times New Roman" w:hAnsi="Times New Roman" w:cs="Times New Roman"/>
          <w:sz w:val="24"/>
          <w:szCs w:val="24"/>
        </w:rPr>
        <w:t xml:space="preserve">. </w:t>
      </w:r>
      <w:r w:rsidR="00A97006">
        <w:rPr>
          <w:rFonts w:ascii="Times New Roman" w:hAnsi="Times New Roman" w:cs="Times New Roman"/>
          <w:sz w:val="24"/>
          <w:szCs w:val="24"/>
        </w:rPr>
        <w:t>However, a</w:t>
      </w:r>
      <w:r w:rsidR="003C47DD">
        <w:rPr>
          <w:rFonts w:ascii="Times New Roman" w:hAnsi="Times New Roman" w:cs="Times New Roman"/>
          <w:sz w:val="24"/>
          <w:szCs w:val="24"/>
        </w:rPr>
        <w:t xml:space="preserve">gents </w:t>
      </w:r>
      <w:r w:rsidR="00B4099D">
        <w:rPr>
          <w:rFonts w:ascii="Times New Roman" w:hAnsi="Times New Roman" w:cs="Times New Roman"/>
          <w:sz w:val="24"/>
          <w:szCs w:val="24"/>
        </w:rPr>
        <w:t xml:space="preserve">can </w:t>
      </w:r>
      <w:r w:rsidR="003C47DD">
        <w:rPr>
          <w:rFonts w:ascii="Times New Roman" w:hAnsi="Times New Roman" w:cs="Times New Roman"/>
          <w:sz w:val="24"/>
          <w:szCs w:val="24"/>
        </w:rPr>
        <w:t xml:space="preserve">move </w:t>
      </w:r>
      <w:r w:rsidR="00B4099D">
        <w:rPr>
          <w:rFonts w:ascii="Times New Roman" w:hAnsi="Times New Roman" w:cs="Times New Roman"/>
          <w:sz w:val="24"/>
          <w:szCs w:val="24"/>
        </w:rPr>
        <w:t xml:space="preserve">among </w:t>
      </w:r>
      <w:r w:rsidR="003C47DD">
        <w:rPr>
          <w:rFonts w:ascii="Times New Roman" w:hAnsi="Times New Roman" w:cs="Times New Roman"/>
          <w:sz w:val="24"/>
          <w:szCs w:val="24"/>
        </w:rPr>
        <w:t>non-UNC STACH</w:t>
      </w:r>
      <w:r w:rsidR="00B4099D">
        <w:rPr>
          <w:rFonts w:ascii="Times New Roman" w:hAnsi="Times New Roman" w:cs="Times New Roman"/>
          <w:sz w:val="24"/>
          <w:szCs w:val="24"/>
        </w:rPr>
        <w:t>s</w:t>
      </w:r>
      <w:r w:rsidR="00A97006">
        <w:rPr>
          <w:rFonts w:ascii="Times New Roman" w:hAnsi="Times New Roman" w:cs="Times New Roman"/>
          <w:sz w:val="24"/>
          <w:szCs w:val="24"/>
        </w:rPr>
        <w:t xml:space="preserve"> and </w:t>
      </w:r>
      <w:r w:rsidR="00A97006">
        <w:rPr>
          <w:rFonts w:ascii="Times New Roman" w:hAnsi="Times New Roman" w:cs="Times New Roman"/>
          <w:sz w:val="24"/>
          <w:szCs w:val="24"/>
        </w:rPr>
        <w:lastRenderedPageBreak/>
        <w:t>remain at the non-UNC STACH node</w:t>
      </w:r>
      <w:r w:rsidR="00B560CB">
        <w:rPr>
          <w:rFonts w:ascii="Times New Roman" w:hAnsi="Times New Roman" w:cs="Times New Roman"/>
          <w:sz w:val="24"/>
          <w:szCs w:val="24"/>
        </w:rPr>
        <w:t xml:space="preserve">. </w:t>
      </w:r>
      <w:r w:rsidR="00A97006">
        <w:rPr>
          <w:rFonts w:ascii="Times New Roman" w:hAnsi="Times New Roman" w:cs="Times New Roman"/>
          <w:sz w:val="24"/>
          <w:szCs w:val="24"/>
        </w:rPr>
        <w:t>When</w:t>
      </w:r>
      <w:r w:rsidR="003C47DD">
        <w:rPr>
          <w:rFonts w:ascii="Times New Roman" w:hAnsi="Times New Roman" w:cs="Times New Roman"/>
          <w:sz w:val="24"/>
          <w:szCs w:val="24"/>
        </w:rPr>
        <w:t xml:space="preserve"> </w:t>
      </w:r>
      <w:r w:rsidR="00B4099D">
        <w:rPr>
          <w:rFonts w:ascii="Times New Roman" w:hAnsi="Times New Roman" w:cs="Times New Roman"/>
          <w:sz w:val="24"/>
          <w:szCs w:val="24"/>
        </w:rPr>
        <w:t xml:space="preserve">the agent moves to another healthcare facility, they are assigned a </w:t>
      </w:r>
      <w:r w:rsidR="003C47DD">
        <w:rPr>
          <w:rFonts w:ascii="Times New Roman" w:hAnsi="Times New Roman" w:cs="Times New Roman"/>
          <w:sz w:val="24"/>
          <w:szCs w:val="24"/>
        </w:rPr>
        <w:t>new LOS. We</w:t>
      </w:r>
      <w:r w:rsidR="00B560CB">
        <w:rPr>
          <w:rFonts w:ascii="Times New Roman" w:hAnsi="Times New Roman" w:cs="Times New Roman"/>
          <w:sz w:val="24"/>
          <w:szCs w:val="24"/>
        </w:rPr>
        <w:t xml:space="preserve"> </w:t>
      </w:r>
      <w:r w:rsidR="00A97006">
        <w:rPr>
          <w:rFonts w:ascii="Times New Roman" w:hAnsi="Times New Roman" w:cs="Times New Roman"/>
          <w:sz w:val="24"/>
          <w:szCs w:val="24"/>
        </w:rPr>
        <w:t xml:space="preserve">simulate agent movement </w:t>
      </w:r>
      <w:r w:rsidR="0035337D" w:rsidRPr="00B935E0">
        <w:rPr>
          <w:rFonts w:ascii="Times New Roman" w:hAnsi="Times New Roman" w:cs="Times New Roman"/>
          <w:sz w:val="24"/>
          <w:szCs w:val="24"/>
        </w:rPr>
        <w:t xml:space="preserve"> based on the following agent</w:t>
      </w:r>
      <w:r w:rsidR="00B560CB">
        <w:rPr>
          <w:rFonts w:ascii="Times New Roman" w:hAnsi="Times New Roman" w:cs="Times New Roman"/>
          <w:sz w:val="24"/>
          <w:szCs w:val="24"/>
        </w:rPr>
        <w:t xml:space="preserve"> characteristics</w:t>
      </w:r>
      <w:r w:rsidR="0035337D" w:rsidRPr="00B935E0">
        <w:rPr>
          <w:rFonts w:ascii="Times New Roman" w:hAnsi="Times New Roman" w:cs="Times New Roman"/>
          <w:sz w:val="24"/>
          <w:szCs w:val="24"/>
        </w:rPr>
        <w:t>:</w:t>
      </w:r>
      <w:r w:rsidR="00B560CB">
        <w:rPr>
          <w:rFonts w:ascii="Times New Roman" w:hAnsi="Times New Roman" w:cs="Times New Roman"/>
          <w:sz w:val="24"/>
          <w:szCs w:val="24"/>
        </w:rPr>
        <w:t xml:space="preserve"> (</w:t>
      </w:r>
      <w:r w:rsidR="00834A55" w:rsidRPr="00B935E0">
        <w:rPr>
          <w:rFonts w:ascii="Times New Roman" w:hAnsi="Times New Roman" w:cs="Times New Roman"/>
          <w:sz w:val="24"/>
          <w:szCs w:val="24"/>
        </w:rPr>
        <w:t xml:space="preserve">1) </w:t>
      </w:r>
      <w:r w:rsidR="00655517" w:rsidRPr="00B935E0">
        <w:rPr>
          <w:rFonts w:ascii="Times New Roman" w:hAnsi="Times New Roman" w:cs="Times New Roman"/>
          <w:sz w:val="24"/>
          <w:szCs w:val="24"/>
        </w:rPr>
        <w:t>c</w:t>
      </w:r>
      <w:r w:rsidR="00834A55" w:rsidRPr="00B935E0">
        <w:rPr>
          <w:rFonts w:ascii="Times New Roman" w:hAnsi="Times New Roman" w:cs="Times New Roman"/>
          <w:sz w:val="24"/>
          <w:szCs w:val="24"/>
        </w:rPr>
        <w:t xml:space="preserve">urrent location, </w:t>
      </w:r>
      <w:r w:rsidR="00B560CB">
        <w:rPr>
          <w:rFonts w:ascii="Times New Roman" w:hAnsi="Times New Roman" w:cs="Times New Roman"/>
          <w:sz w:val="24"/>
          <w:szCs w:val="24"/>
        </w:rPr>
        <w:t>(</w:t>
      </w:r>
      <w:r w:rsidR="00834A55" w:rsidRPr="00B935E0">
        <w:rPr>
          <w:rFonts w:ascii="Times New Roman" w:hAnsi="Times New Roman" w:cs="Times New Roman"/>
          <w:sz w:val="24"/>
          <w:szCs w:val="24"/>
        </w:rPr>
        <w:t xml:space="preserve">2) </w:t>
      </w:r>
      <w:r w:rsidR="00B560CB">
        <w:rPr>
          <w:rFonts w:ascii="Times New Roman" w:hAnsi="Times New Roman" w:cs="Times New Roman"/>
          <w:sz w:val="24"/>
          <w:szCs w:val="24"/>
        </w:rPr>
        <w:t xml:space="preserve">NC </w:t>
      </w:r>
      <w:r w:rsidR="00655517" w:rsidRPr="00B935E0">
        <w:rPr>
          <w:rFonts w:ascii="Times New Roman" w:hAnsi="Times New Roman" w:cs="Times New Roman"/>
          <w:sz w:val="24"/>
          <w:szCs w:val="24"/>
        </w:rPr>
        <w:t>h</w:t>
      </w:r>
      <w:r w:rsidR="00834A55" w:rsidRPr="00B935E0">
        <w:rPr>
          <w:rFonts w:ascii="Times New Roman" w:hAnsi="Times New Roman" w:cs="Times New Roman"/>
          <w:sz w:val="24"/>
          <w:szCs w:val="24"/>
        </w:rPr>
        <w:t>ome county</w:t>
      </w:r>
      <w:r w:rsidR="00B560CB">
        <w:rPr>
          <w:rFonts w:ascii="Times New Roman" w:hAnsi="Times New Roman" w:cs="Times New Roman"/>
          <w:sz w:val="24"/>
          <w:szCs w:val="24"/>
        </w:rPr>
        <w:t xml:space="preserve"> of residence</w:t>
      </w:r>
      <w:r w:rsidR="00834A55" w:rsidRPr="00B935E0">
        <w:rPr>
          <w:rFonts w:ascii="Times New Roman" w:hAnsi="Times New Roman" w:cs="Times New Roman"/>
          <w:sz w:val="24"/>
          <w:szCs w:val="24"/>
        </w:rPr>
        <w:t xml:space="preserve">, </w:t>
      </w:r>
      <w:r w:rsidR="00B560CB">
        <w:rPr>
          <w:rFonts w:ascii="Times New Roman" w:hAnsi="Times New Roman" w:cs="Times New Roman"/>
          <w:sz w:val="24"/>
          <w:szCs w:val="24"/>
        </w:rPr>
        <w:t>(</w:t>
      </w:r>
      <w:r w:rsidR="00834A55" w:rsidRPr="00B935E0">
        <w:rPr>
          <w:rFonts w:ascii="Times New Roman" w:hAnsi="Times New Roman" w:cs="Times New Roman"/>
          <w:sz w:val="24"/>
          <w:szCs w:val="24"/>
        </w:rPr>
        <w:t xml:space="preserve">3) </w:t>
      </w:r>
      <w:r w:rsidR="00655517" w:rsidRPr="00B935E0">
        <w:rPr>
          <w:rFonts w:ascii="Times New Roman" w:hAnsi="Times New Roman" w:cs="Times New Roman"/>
          <w:sz w:val="24"/>
          <w:szCs w:val="24"/>
        </w:rPr>
        <w:t>s</w:t>
      </w:r>
      <w:r w:rsidR="00834A55" w:rsidRPr="00B935E0">
        <w:rPr>
          <w:rFonts w:ascii="Times New Roman" w:hAnsi="Times New Roman" w:cs="Times New Roman"/>
          <w:sz w:val="24"/>
          <w:szCs w:val="24"/>
        </w:rPr>
        <w:t>ex</w:t>
      </w:r>
      <w:r w:rsidR="00B560CB">
        <w:rPr>
          <w:rFonts w:ascii="Times New Roman" w:hAnsi="Times New Roman" w:cs="Times New Roman"/>
          <w:sz w:val="24"/>
          <w:szCs w:val="24"/>
        </w:rPr>
        <w:t xml:space="preserve"> (male, female)</w:t>
      </w:r>
      <w:r w:rsidR="00834A55" w:rsidRPr="00B935E0">
        <w:rPr>
          <w:rFonts w:ascii="Times New Roman" w:hAnsi="Times New Roman" w:cs="Times New Roman"/>
          <w:sz w:val="24"/>
          <w:szCs w:val="24"/>
        </w:rPr>
        <w:t xml:space="preserve">, </w:t>
      </w:r>
      <w:r w:rsidR="00B560CB">
        <w:rPr>
          <w:rFonts w:ascii="Times New Roman" w:hAnsi="Times New Roman" w:cs="Times New Roman"/>
          <w:sz w:val="24"/>
          <w:szCs w:val="24"/>
        </w:rPr>
        <w:t>(</w:t>
      </w:r>
      <w:r w:rsidR="00834A55" w:rsidRPr="00B935E0">
        <w:rPr>
          <w:rFonts w:ascii="Times New Roman" w:hAnsi="Times New Roman" w:cs="Times New Roman"/>
          <w:sz w:val="24"/>
          <w:szCs w:val="24"/>
        </w:rPr>
        <w:t xml:space="preserve">4) </w:t>
      </w:r>
      <w:r w:rsidR="00655517" w:rsidRPr="00B935E0">
        <w:rPr>
          <w:rFonts w:ascii="Times New Roman" w:hAnsi="Times New Roman" w:cs="Times New Roman"/>
          <w:sz w:val="24"/>
          <w:szCs w:val="24"/>
        </w:rPr>
        <w:t>a</w:t>
      </w:r>
      <w:r w:rsidR="00834A55" w:rsidRPr="00B935E0">
        <w:rPr>
          <w:rFonts w:ascii="Times New Roman" w:hAnsi="Times New Roman" w:cs="Times New Roman"/>
          <w:sz w:val="24"/>
          <w:szCs w:val="24"/>
        </w:rPr>
        <w:t>ge</w:t>
      </w:r>
      <w:r w:rsidR="00B560CB">
        <w:rPr>
          <w:rFonts w:ascii="Times New Roman" w:hAnsi="Times New Roman" w:cs="Times New Roman"/>
          <w:sz w:val="24"/>
          <w:szCs w:val="24"/>
        </w:rPr>
        <w:t xml:space="preserve"> group in years</w:t>
      </w:r>
      <w:r w:rsidR="00834A55" w:rsidRPr="00B935E0">
        <w:rPr>
          <w:rFonts w:ascii="Times New Roman" w:hAnsi="Times New Roman" w:cs="Times New Roman"/>
          <w:sz w:val="24"/>
          <w:szCs w:val="24"/>
        </w:rPr>
        <w:t xml:space="preserve"> (&lt;50, 50-64, </w:t>
      </w:r>
      <w:r w:rsidR="00B560CB">
        <w:rPr>
          <w:rFonts w:ascii="Calibri" w:hAnsi="Calibri" w:cs="Times New Roman"/>
          <w:sz w:val="24"/>
          <w:szCs w:val="24"/>
        </w:rPr>
        <w:t>≥</w:t>
      </w:r>
      <w:r w:rsidR="00834A55" w:rsidRPr="00B935E0">
        <w:rPr>
          <w:rFonts w:ascii="Times New Roman" w:hAnsi="Times New Roman" w:cs="Times New Roman"/>
          <w:sz w:val="24"/>
          <w:szCs w:val="24"/>
        </w:rPr>
        <w:t>65</w:t>
      </w:r>
      <w:r w:rsidR="00B560CB">
        <w:rPr>
          <w:rFonts w:ascii="Times New Roman" w:hAnsi="Times New Roman" w:cs="Times New Roman"/>
          <w:sz w:val="24"/>
          <w:szCs w:val="24"/>
        </w:rPr>
        <w:t xml:space="preserve"> years</w:t>
      </w:r>
      <w:r w:rsidR="00834A55" w:rsidRPr="00B935E0">
        <w:rPr>
          <w:rFonts w:ascii="Times New Roman" w:hAnsi="Times New Roman" w:cs="Times New Roman"/>
          <w:sz w:val="24"/>
          <w:szCs w:val="24"/>
        </w:rPr>
        <w:t>)</w:t>
      </w:r>
      <w:r w:rsidR="00655517" w:rsidRPr="00B935E0">
        <w:rPr>
          <w:rFonts w:ascii="Times New Roman" w:hAnsi="Times New Roman" w:cs="Times New Roman"/>
          <w:sz w:val="24"/>
          <w:szCs w:val="24"/>
        </w:rPr>
        <w:t xml:space="preserve">, </w:t>
      </w:r>
      <w:r w:rsidR="00D715D0">
        <w:rPr>
          <w:rFonts w:ascii="Times New Roman" w:hAnsi="Times New Roman" w:cs="Times New Roman"/>
          <w:sz w:val="24"/>
          <w:szCs w:val="24"/>
        </w:rPr>
        <w:t>(</w:t>
      </w:r>
      <w:r w:rsidR="00AB0724">
        <w:rPr>
          <w:rFonts w:ascii="Times New Roman" w:hAnsi="Times New Roman" w:cs="Times New Roman"/>
          <w:sz w:val="24"/>
          <w:szCs w:val="24"/>
        </w:rPr>
        <w:t xml:space="preserve">5) </w:t>
      </w:r>
      <w:r w:rsidR="00655517" w:rsidRPr="00B935E0">
        <w:rPr>
          <w:rFonts w:ascii="Times New Roman" w:hAnsi="Times New Roman" w:cs="Times New Roman"/>
          <w:sz w:val="24"/>
          <w:szCs w:val="24"/>
        </w:rPr>
        <w:t>r</w:t>
      </w:r>
      <w:r w:rsidR="00834A55" w:rsidRPr="00B935E0">
        <w:rPr>
          <w:rFonts w:ascii="Times New Roman" w:hAnsi="Times New Roman" w:cs="Times New Roman"/>
          <w:sz w:val="24"/>
          <w:szCs w:val="24"/>
        </w:rPr>
        <w:t>ace (white, black, other race)</w:t>
      </w:r>
      <w:r w:rsidR="00A97006">
        <w:rPr>
          <w:rFonts w:ascii="Times New Roman" w:hAnsi="Times New Roman" w:cs="Times New Roman"/>
          <w:sz w:val="24"/>
          <w:szCs w:val="24"/>
        </w:rPr>
        <w:t>, and (6) presence of comorbidities (yes, no)</w:t>
      </w:r>
      <w:r w:rsidR="00B82059">
        <w:rPr>
          <w:rFonts w:ascii="Times New Roman" w:hAnsi="Times New Roman" w:cs="Times New Roman"/>
          <w:sz w:val="24"/>
          <w:szCs w:val="24"/>
        </w:rPr>
        <w:t xml:space="preserve"> (</w:t>
      </w:r>
      <w:r w:rsidR="00B82059" w:rsidRPr="00B82059">
        <w:rPr>
          <w:rFonts w:ascii="Times New Roman" w:hAnsi="Times New Roman" w:cs="Times New Roman"/>
          <w:b/>
          <w:bCs/>
          <w:sz w:val="24"/>
          <w:szCs w:val="24"/>
        </w:rPr>
        <w:t>Appendix Table 1</w:t>
      </w:r>
      <w:r w:rsidR="00B82059">
        <w:rPr>
          <w:rFonts w:ascii="Times New Roman" w:hAnsi="Times New Roman" w:cs="Times New Roman"/>
          <w:sz w:val="24"/>
          <w:szCs w:val="24"/>
        </w:rPr>
        <w:t>)</w:t>
      </w:r>
      <w:r w:rsidR="00655517" w:rsidRPr="00B935E0">
        <w:rPr>
          <w:rFonts w:ascii="Times New Roman" w:hAnsi="Times New Roman" w:cs="Times New Roman"/>
          <w:sz w:val="24"/>
          <w:szCs w:val="24"/>
        </w:rPr>
        <w:t>.</w:t>
      </w:r>
      <w:r w:rsidR="00AB0724">
        <w:rPr>
          <w:rFonts w:ascii="Times New Roman" w:hAnsi="Times New Roman" w:cs="Times New Roman"/>
          <w:sz w:val="24"/>
          <w:szCs w:val="24"/>
        </w:rPr>
        <w:t xml:space="preserve"> </w:t>
      </w:r>
    </w:p>
    <w:p w14:paraId="7A5B03B4" w14:textId="17703010" w:rsidR="00E82641" w:rsidRDefault="00A97006" w:rsidP="00E82641">
      <w:pPr>
        <w:spacing w:after="0" w:line="480" w:lineRule="auto"/>
        <w:ind w:firstLine="360"/>
        <w:rPr>
          <w:rFonts w:ascii="Times New Roman" w:eastAsia="Calibri" w:hAnsi="Times New Roman" w:cs="Times New Roman"/>
          <w:sz w:val="24"/>
          <w:szCs w:val="24"/>
        </w:rPr>
      </w:pPr>
      <w:r>
        <w:rPr>
          <w:rFonts w:ascii="Times New Roman" w:hAnsi="Times New Roman" w:cs="Times New Roman"/>
          <w:sz w:val="24"/>
          <w:szCs w:val="24"/>
        </w:rPr>
        <w:t>A</w:t>
      </w:r>
      <w:r w:rsidR="0085606E" w:rsidRPr="0085606E">
        <w:rPr>
          <w:rFonts w:ascii="Times New Roman" w:hAnsi="Times New Roman" w:cs="Times New Roman"/>
          <w:sz w:val="24"/>
          <w:szCs w:val="24"/>
        </w:rPr>
        <w:t xml:space="preserve"> </w:t>
      </w:r>
      <w:r w:rsidR="005B5FAC" w:rsidRPr="0085606E">
        <w:rPr>
          <w:rFonts w:ascii="Times New Roman" w:hAnsi="Times New Roman" w:cs="Times New Roman"/>
          <w:b/>
          <w:i/>
          <w:sz w:val="24"/>
          <w:szCs w:val="24"/>
        </w:rPr>
        <w:t xml:space="preserve">CDI disease </w:t>
      </w:r>
      <w:r w:rsidR="00D56C72" w:rsidRPr="0085606E">
        <w:rPr>
          <w:rFonts w:ascii="Times New Roman" w:hAnsi="Times New Roman" w:cs="Times New Roman"/>
          <w:b/>
          <w:i/>
          <w:sz w:val="24"/>
          <w:szCs w:val="24"/>
        </w:rPr>
        <w:t>model</w:t>
      </w:r>
      <w:r w:rsidR="005B5FAC" w:rsidRPr="00B935E0">
        <w:rPr>
          <w:rFonts w:ascii="Times New Roman" w:hAnsi="Times New Roman" w:cs="Times New Roman"/>
          <w:sz w:val="24"/>
          <w:szCs w:val="24"/>
        </w:rPr>
        <w:t>, derived from Durham</w:t>
      </w:r>
      <w:r w:rsidR="00107428">
        <w:rPr>
          <w:rFonts w:ascii="Times New Roman" w:hAnsi="Times New Roman" w:cs="Times New Roman"/>
          <w:sz w:val="24"/>
          <w:szCs w:val="24"/>
        </w:rPr>
        <w:t xml:space="preserve"> and colleagues</w:t>
      </w:r>
      <w:r w:rsidR="005574C8">
        <w:rPr>
          <w:rFonts w:ascii="Times New Roman" w:hAnsi="Times New Roman" w:cs="Times New Roman"/>
          <w:sz w:val="24"/>
          <w:szCs w:val="24"/>
        </w:rPr>
        <w:t>’</w:t>
      </w:r>
      <w:r w:rsidR="005B5FAC" w:rsidRPr="00B935E0">
        <w:rPr>
          <w:rFonts w:ascii="Times New Roman" w:hAnsi="Times New Roman" w:cs="Times New Roman"/>
          <w:sz w:val="24"/>
          <w:szCs w:val="24"/>
        </w:rPr>
        <w:t xml:space="preserve"> CDI compartmental model, is implemented </w:t>
      </w:r>
      <w:r w:rsidR="005B5FAC" w:rsidRPr="00FC3ED8">
        <w:rPr>
          <w:rFonts w:ascii="Times New Roman" w:hAnsi="Times New Roman" w:cs="Times New Roman"/>
          <w:sz w:val="24"/>
          <w:szCs w:val="24"/>
        </w:rPr>
        <w:t xml:space="preserve">in </w:t>
      </w:r>
      <w:r w:rsidR="00D852C2" w:rsidRPr="00FC3ED8">
        <w:rPr>
          <w:rFonts w:ascii="Times New Roman" w:hAnsi="Times New Roman" w:cs="Times New Roman"/>
          <w:sz w:val="24"/>
          <w:szCs w:val="24"/>
        </w:rPr>
        <w:t xml:space="preserve">the </w:t>
      </w:r>
      <w:r w:rsidR="00DD2337">
        <w:rPr>
          <w:rFonts w:ascii="Times New Roman" w:hAnsi="Times New Roman" w:cs="Times New Roman"/>
          <w:sz w:val="24"/>
          <w:szCs w:val="24"/>
        </w:rPr>
        <w:t>ABM</w:t>
      </w:r>
      <w:r w:rsidR="005B5FAC" w:rsidRPr="00FC3ED8">
        <w:rPr>
          <w:rFonts w:ascii="Times New Roman" w:hAnsi="Times New Roman" w:cs="Times New Roman"/>
          <w:sz w:val="24"/>
          <w:szCs w:val="24"/>
        </w:rPr>
        <w:t xml:space="preserve"> </w:t>
      </w:r>
      <w:bookmarkStart w:id="3" w:name="_Hlk534886097"/>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[4]</w:t>
      </w:r>
      <w:r w:rsidR="003D312D">
        <w:rPr>
          <w:rFonts w:ascii="Times New Roman" w:hAnsi="Times New Roman" w:cs="Times New Roman"/>
          <w:sz w:val="24"/>
          <w:szCs w:val="24"/>
        </w:rPr>
        <w:fldChar w:fldCharType="end"/>
      </w:r>
      <w:r w:rsidR="00D715D0" w:rsidRPr="00FC3ED8">
        <w:rPr>
          <w:rFonts w:ascii="Times New Roman" w:hAnsi="Times New Roman" w:cs="Times New Roman"/>
          <w:sz w:val="24"/>
          <w:szCs w:val="24"/>
        </w:rPr>
        <w:t>.</w:t>
      </w:r>
      <w:r w:rsidR="00D715D0" w:rsidRPr="00B935E0">
        <w:rPr>
          <w:rFonts w:ascii="Times New Roman" w:hAnsi="Times New Roman" w:cs="Times New Roman"/>
          <w:sz w:val="24"/>
          <w:szCs w:val="24"/>
        </w:rPr>
        <w:t xml:space="preserve"> </w:t>
      </w:r>
      <w:r w:rsidR="005B5FAC" w:rsidRPr="00B935E0">
        <w:rPr>
          <w:rFonts w:ascii="Times New Roman" w:hAnsi="Times New Roman" w:cs="Times New Roman"/>
          <w:sz w:val="24"/>
          <w:szCs w:val="24"/>
        </w:rPr>
        <w:t xml:space="preserve">In our </w:t>
      </w:r>
      <w:r w:rsidR="00AA0D4F">
        <w:rPr>
          <w:rFonts w:ascii="Times New Roman" w:hAnsi="Times New Roman" w:cs="Times New Roman"/>
          <w:sz w:val="24"/>
          <w:szCs w:val="24"/>
        </w:rPr>
        <w:t>disease model</w:t>
      </w:r>
      <w:r w:rsidR="005B5FAC" w:rsidRPr="00B935E0">
        <w:rPr>
          <w:rFonts w:ascii="Times New Roman" w:hAnsi="Times New Roman" w:cs="Times New Roman"/>
          <w:sz w:val="24"/>
          <w:szCs w:val="24"/>
        </w:rPr>
        <w:t xml:space="preserve">, agents can move between one of the following </w:t>
      </w:r>
      <w:r w:rsidR="00B752A0">
        <w:rPr>
          <w:rFonts w:ascii="Times New Roman" w:hAnsi="Times New Roman" w:cs="Times New Roman"/>
          <w:sz w:val="24"/>
          <w:szCs w:val="24"/>
        </w:rPr>
        <w:t>four</w:t>
      </w:r>
      <w:r w:rsidR="00B752A0" w:rsidRPr="00B935E0">
        <w:rPr>
          <w:rFonts w:ascii="Times New Roman" w:hAnsi="Times New Roman" w:cs="Times New Roman"/>
          <w:sz w:val="24"/>
          <w:szCs w:val="24"/>
        </w:rPr>
        <w:t xml:space="preserve"> </w:t>
      </w:r>
      <w:r w:rsidR="005B5FAC" w:rsidRPr="00B935E0">
        <w:rPr>
          <w:rFonts w:ascii="Times New Roman" w:hAnsi="Times New Roman" w:cs="Times New Roman"/>
          <w:sz w:val="24"/>
          <w:szCs w:val="24"/>
        </w:rPr>
        <w:t>disease states: (1) susceptible, (</w:t>
      </w:r>
      <w:r w:rsidR="00B752A0">
        <w:rPr>
          <w:rFonts w:ascii="Times New Roman" w:hAnsi="Times New Roman" w:cs="Times New Roman"/>
          <w:sz w:val="24"/>
          <w:szCs w:val="24"/>
        </w:rPr>
        <w:t>2</w:t>
      </w:r>
      <w:r w:rsidR="005B5FAC" w:rsidRPr="00B935E0">
        <w:rPr>
          <w:rFonts w:ascii="Times New Roman" w:hAnsi="Times New Roman" w:cs="Times New Roman"/>
          <w:sz w:val="24"/>
          <w:szCs w:val="24"/>
        </w:rPr>
        <w:t>) asymptomatically colonized, (</w:t>
      </w:r>
      <w:r w:rsidR="00B752A0">
        <w:rPr>
          <w:rFonts w:ascii="Times New Roman" w:hAnsi="Times New Roman" w:cs="Times New Roman"/>
          <w:sz w:val="24"/>
          <w:szCs w:val="24"/>
        </w:rPr>
        <w:t>3</w:t>
      </w:r>
      <w:r w:rsidR="005B5FAC" w:rsidRPr="00B935E0">
        <w:rPr>
          <w:rFonts w:ascii="Times New Roman" w:hAnsi="Times New Roman" w:cs="Times New Roman"/>
          <w:sz w:val="24"/>
          <w:szCs w:val="24"/>
        </w:rPr>
        <w:t>) CDI, and (</w:t>
      </w:r>
      <w:r w:rsidR="00B752A0">
        <w:rPr>
          <w:rFonts w:ascii="Times New Roman" w:hAnsi="Times New Roman" w:cs="Times New Roman"/>
          <w:sz w:val="24"/>
          <w:szCs w:val="24"/>
        </w:rPr>
        <w:t>4</w:t>
      </w:r>
      <w:r w:rsidR="005B5FAC" w:rsidRPr="00B935E0">
        <w:rPr>
          <w:rFonts w:ascii="Times New Roman" w:hAnsi="Times New Roman" w:cs="Times New Roman"/>
          <w:sz w:val="24"/>
          <w:szCs w:val="24"/>
        </w:rPr>
        <w:t>) death associated with CDI</w:t>
      </w:r>
      <w:r w:rsidR="003E579B">
        <w:rPr>
          <w:rFonts w:ascii="Times New Roman" w:hAnsi="Times New Roman" w:cs="Times New Roman"/>
          <w:sz w:val="24"/>
          <w:szCs w:val="24"/>
        </w:rPr>
        <w:t xml:space="preserve"> (</w:t>
      </w:r>
      <w:r w:rsidR="003E579B" w:rsidRPr="003E579B">
        <w:rPr>
          <w:rFonts w:ascii="Times New Roman" w:hAnsi="Times New Roman" w:cs="Times New Roman"/>
          <w:b/>
          <w:sz w:val="24"/>
          <w:szCs w:val="24"/>
        </w:rPr>
        <w:t>Appendix Figure</w:t>
      </w:r>
      <w:r w:rsidR="001B716F">
        <w:rPr>
          <w:rFonts w:ascii="Times New Roman" w:hAnsi="Times New Roman" w:cs="Times New Roman"/>
          <w:b/>
          <w:sz w:val="24"/>
          <w:szCs w:val="24"/>
        </w:rPr>
        <w:t xml:space="preserve"> </w:t>
      </w:r>
      <w:r w:rsidR="00B82059">
        <w:rPr>
          <w:rFonts w:ascii="Times New Roman" w:hAnsi="Times New Roman" w:cs="Times New Roman"/>
          <w:b/>
          <w:sz w:val="24"/>
          <w:szCs w:val="24"/>
        </w:rPr>
        <w:t>2</w:t>
      </w:r>
      <w:r w:rsidR="008A5E11">
        <w:rPr>
          <w:rFonts w:ascii="Times New Roman" w:hAnsi="Times New Roman" w:cs="Times New Roman"/>
          <w:b/>
          <w:sz w:val="24"/>
          <w:szCs w:val="24"/>
        </w:rPr>
        <w:t>, Appendix Table 2</w:t>
      </w:r>
      <w:r w:rsidR="003E579B">
        <w:rPr>
          <w:rFonts w:ascii="Times New Roman" w:hAnsi="Times New Roman" w:cs="Times New Roman"/>
          <w:sz w:val="24"/>
          <w:szCs w:val="24"/>
        </w:rPr>
        <w:t>)</w:t>
      </w:r>
      <w:r w:rsidR="005B5FAC" w:rsidRPr="00B935E0">
        <w:rPr>
          <w:rFonts w:ascii="Times New Roman" w:hAnsi="Times New Roman" w:cs="Times New Roman"/>
          <w:sz w:val="24"/>
          <w:szCs w:val="24"/>
        </w:rPr>
        <w:t>.</w:t>
      </w:r>
      <w:r w:rsidR="00685A90">
        <w:rPr>
          <w:rFonts w:ascii="Times New Roman" w:hAnsi="Times New Roman" w:cs="Times New Roman"/>
          <w:sz w:val="24"/>
          <w:szCs w:val="24"/>
        </w:rPr>
        <w:t xml:space="preserve"> </w:t>
      </w:r>
      <w:r w:rsidR="00D540CA" w:rsidRPr="00D540CA">
        <w:rPr>
          <w:rFonts w:ascii="Times New Roman" w:hAnsi="Times New Roman" w:cs="Times New Roman"/>
          <w:sz w:val="24"/>
          <w:szCs w:val="24"/>
        </w:rPr>
        <w:t xml:space="preserve">Each agent exists in a dynamic, binary state of antibiotic exposure (i.e., with antibiotic exposure or without antibiotic exposure). Daily probabilities of antibiotic exposure are informed by agent location and age. </w:t>
      </w:r>
      <w:r w:rsidR="001B3FAB">
        <w:rPr>
          <w:rFonts w:ascii="Times New Roman" w:hAnsi="Times New Roman" w:cs="Times New Roman"/>
          <w:sz w:val="24"/>
          <w:szCs w:val="24"/>
        </w:rPr>
        <w:t>When assigned to antibiotic exposure, an a</w:t>
      </w:r>
      <w:r w:rsidR="00685A90">
        <w:rPr>
          <w:rFonts w:ascii="Times New Roman" w:hAnsi="Times New Roman" w:cs="Times New Roman"/>
          <w:sz w:val="24"/>
          <w:szCs w:val="24"/>
        </w:rPr>
        <w:t xml:space="preserve">gent </w:t>
      </w:r>
      <w:r w:rsidR="001B3FAB">
        <w:rPr>
          <w:rFonts w:ascii="Times New Roman" w:hAnsi="Times New Roman" w:cs="Times New Roman"/>
          <w:sz w:val="24"/>
          <w:szCs w:val="24"/>
        </w:rPr>
        <w:t xml:space="preserve">is further assigned to </w:t>
      </w:r>
      <w:r w:rsidR="005B05F0">
        <w:rPr>
          <w:rFonts w:ascii="Times New Roman" w:hAnsi="Times New Roman" w:cs="Times New Roman"/>
          <w:sz w:val="24"/>
          <w:szCs w:val="24"/>
        </w:rPr>
        <w:t xml:space="preserve">one of three </w:t>
      </w:r>
      <w:r w:rsidR="001B3FAB">
        <w:rPr>
          <w:rFonts w:ascii="Times New Roman" w:hAnsi="Times New Roman" w:cs="Times New Roman"/>
          <w:sz w:val="24"/>
          <w:szCs w:val="24"/>
        </w:rPr>
        <w:t xml:space="preserve">antibiotic risk levels, </w:t>
      </w:r>
      <w:r w:rsidR="00D4042B" w:rsidRPr="00D4042B">
        <w:rPr>
          <w:rFonts w:ascii="Times New Roman" w:hAnsi="Times New Roman" w:cs="Times New Roman"/>
          <w:sz w:val="24"/>
          <w:szCs w:val="24"/>
        </w:rPr>
        <w:t>low, moderate, and high</w:t>
      </w:r>
      <w:r w:rsidR="00D715D0">
        <w:rPr>
          <w:rFonts w:ascii="Times New Roman" w:hAnsi="Times New Roman" w:cs="Times New Roman"/>
          <w:sz w:val="24"/>
          <w:szCs w:val="24"/>
        </w:rPr>
        <w:t xml:space="preserve"> </w:t>
      </w:r>
      <w:r w:rsidR="00D4042B" w:rsidRPr="00D4042B">
        <w:rPr>
          <w:rFonts w:ascii="Times New Roman" w:hAnsi="Times New Roman" w:cs="Times New Roman"/>
          <w:sz w:val="24"/>
          <w:szCs w:val="24"/>
        </w:rPr>
        <w:t>risk</w:t>
      </w:r>
      <w:r w:rsidR="001B3FAB">
        <w:rPr>
          <w:rFonts w:ascii="Times New Roman" w:hAnsi="Times New Roman" w:cs="Times New Roman"/>
          <w:sz w:val="24"/>
          <w:szCs w:val="24"/>
        </w:rPr>
        <w:t xml:space="preserve"> (</w:t>
      </w:r>
      <w:r w:rsidR="001B3FAB" w:rsidRPr="001B3FAB">
        <w:rPr>
          <w:rFonts w:ascii="Times New Roman" w:hAnsi="Times New Roman" w:cs="Times New Roman"/>
          <w:b/>
          <w:bCs/>
          <w:sz w:val="24"/>
          <w:szCs w:val="24"/>
        </w:rPr>
        <w:t>Appendix T</w:t>
      </w:r>
      <w:r w:rsidR="000D7C39" w:rsidRPr="001B3FAB">
        <w:rPr>
          <w:rFonts w:ascii="Times New Roman" w:hAnsi="Times New Roman" w:cs="Times New Roman"/>
          <w:b/>
          <w:bCs/>
          <w:sz w:val="24"/>
          <w:szCs w:val="24"/>
        </w:rPr>
        <w:t>able</w:t>
      </w:r>
      <w:r w:rsidR="008A5E11">
        <w:rPr>
          <w:rFonts w:ascii="Times New Roman" w:hAnsi="Times New Roman" w:cs="Times New Roman"/>
          <w:b/>
          <w:bCs/>
          <w:sz w:val="24"/>
          <w:szCs w:val="24"/>
        </w:rPr>
        <w:t>s</w:t>
      </w:r>
      <w:r w:rsidR="000D7C39" w:rsidRPr="001B3FAB">
        <w:rPr>
          <w:rFonts w:ascii="Times New Roman" w:hAnsi="Times New Roman" w:cs="Times New Roman"/>
          <w:b/>
          <w:bCs/>
          <w:sz w:val="24"/>
          <w:szCs w:val="24"/>
        </w:rPr>
        <w:t xml:space="preserve"> </w:t>
      </w:r>
      <w:r w:rsidR="00B82059">
        <w:rPr>
          <w:rFonts w:ascii="Times New Roman" w:hAnsi="Times New Roman" w:cs="Times New Roman"/>
          <w:b/>
          <w:bCs/>
          <w:sz w:val="24"/>
          <w:szCs w:val="24"/>
        </w:rPr>
        <w:t>2</w:t>
      </w:r>
      <w:r w:rsidR="008A5E11">
        <w:rPr>
          <w:rFonts w:ascii="Times New Roman" w:hAnsi="Times New Roman" w:cs="Times New Roman"/>
          <w:b/>
          <w:bCs/>
          <w:sz w:val="24"/>
          <w:szCs w:val="24"/>
        </w:rPr>
        <w:t xml:space="preserve"> and 3</w:t>
      </w:r>
      <w:r w:rsidR="00D4042B">
        <w:rPr>
          <w:rFonts w:ascii="Times New Roman" w:hAnsi="Times New Roman" w:cs="Times New Roman"/>
          <w:sz w:val="24"/>
          <w:szCs w:val="24"/>
        </w:rPr>
        <w:t>)</w:t>
      </w:r>
      <w:r w:rsidR="005B05F0">
        <w:rPr>
          <w:rFonts w:ascii="Times New Roman" w:hAnsi="Times New Roman" w:cs="Times New Roman"/>
          <w:sz w:val="24"/>
          <w:szCs w:val="24"/>
        </w:rPr>
        <w:t xml:space="preserve"> of </w:t>
      </w:r>
      <w:r w:rsidR="00685A90">
        <w:rPr>
          <w:rFonts w:ascii="Times New Roman" w:hAnsi="Times New Roman" w:cs="Times New Roman"/>
          <w:sz w:val="24"/>
          <w:szCs w:val="24"/>
        </w:rPr>
        <w:t xml:space="preserve">antibiotics </w:t>
      </w:r>
      <w:r w:rsidR="003C47DD">
        <w:rPr>
          <w:rFonts w:ascii="Times New Roman" w:hAnsi="Times New Roman" w:cs="Times New Roman"/>
          <w:sz w:val="24"/>
          <w:szCs w:val="24"/>
        </w:rPr>
        <w:t>while in</w:t>
      </w:r>
      <w:r w:rsidR="00685A90">
        <w:rPr>
          <w:rFonts w:ascii="Times New Roman" w:hAnsi="Times New Roman" w:cs="Times New Roman"/>
          <w:sz w:val="24"/>
          <w:szCs w:val="24"/>
        </w:rPr>
        <w:t xml:space="preserve"> any </w:t>
      </w:r>
      <w:r>
        <w:rPr>
          <w:rFonts w:ascii="Times New Roman" w:hAnsi="Times New Roman" w:cs="Times New Roman"/>
          <w:sz w:val="24"/>
          <w:szCs w:val="24"/>
        </w:rPr>
        <w:t xml:space="preserve">one </w:t>
      </w:r>
      <w:r w:rsidR="00685A90">
        <w:rPr>
          <w:rFonts w:ascii="Times New Roman" w:hAnsi="Times New Roman" w:cs="Times New Roman"/>
          <w:sz w:val="24"/>
          <w:szCs w:val="24"/>
        </w:rPr>
        <w:t xml:space="preserve">of the first three </w:t>
      </w:r>
      <w:r w:rsidR="003C47DD">
        <w:rPr>
          <w:rFonts w:ascii="Times New Roman" w:hAnsi="Times New Roman" w:cs="Times New Roman"/>
          <w:sz w:val="24"/>
          <w:szCs w:val="24"/>
        </w:rPr>
        <w:t xml:space="preserve">CDI </w:t>
      </w:r>
      <w:r w:rsidR="00685A90">
        <w:rPr>
          <w:rFonts w:ascii="Times New Roman" w:hAnsi="Times New Roman" w:cs="Times New Roman"/>
          <w:sz w:val="24"/>
          <w:szCs w:val="24"/>
        </w:rPr>
        <w:t>states</w:t>
      </w:r>
      <w:r w:rsidR="003C47DD">
        <w:rPr>
          <w:rFonts w:ascii="Times New Roman" w:hAnsi="Times New Roman" w:cs="Times New Roman"/>
          <w:sz w:val="24"/>
          <w:szCs w:val="24"/>
        </w:rPr>
        <w:t xml:space="preserve">. Agents </w:t>
      </w:r>
      <w:r>
        <w:rPr>
          <w:rFonts w:ascii="Times New Roman" w:hAnsi="Times New Roman" w:cs="Times New Roman"/>
          <w:sz w:val="24"/>
          <w:szCs w:val="24"/>
        </w:rPr>
        <w:t xml:space="preserve">that reach the </w:t>
      </w:r>
      <w:r w:rsidR="003C47DD">
        <w:rPr>
          <w:rFonts w:ascii="Times New Roman" w:hAnsi="Times New Roman" w:cs="Times New Roman"/>
          <w:sz w:val="24"/>
          <w:szCs w:val="24"/>
        </w:rPr>
        <w:t xml:space="preserve">CDI </w:t>
      </w:r>
      <w:r w:rsidR="001B3FAB">
        <w:rPr>
          <w:rFonts w:ascii="Times New Roman" w:hAnsi="Times New Roman" w:cs="Times New Roman"/>
          <w:sz w:val="24"/>
          <w:szCs w:val="24"/>
        </w:rPr>
        <w:t xml:space="preserve">state are subsequently assigned a new course of antibiotics. </w:t>
      </w:r>
      <w:r w:rsidR="00075807">
        <w:rPr>
          <w:rFonts w:ascii="Times New Roman" w:hAnsi="Times New Roman" w:cs="Times New Roman"/>
          <w:sz w:val="24"/>
          <w:szCs w:val="24"/>
        </w:rPr>
        <w:t>The</w:t>
      </w:r>
      <w:r w:rsidR="002A7D30">
        <w:rPr>
          <w:rFonts w:ascii="Times New Roman" w:hAnsi="Times New Roman" w:cs="Times New Roman"/>
          <w:sz w:val="24"/>
          <w:szCs w:val="24"/>
        </w:rPr>
        <w:t xml:space="preserve"> probability of receiving antibiotics depends on </w:t>
      </w:r>
      <w:r w:rsidR="00075807">
        <w:rPr>
          <w:rFonts w:ascii="Times New Roman" w:hAnsi="Times New Roman" w:cs="Times New Roman"/>
          <w:sz w:val="24"/>
          <w:szCs w:val="24"/>
        </w:rPr>
        <w:t>the current location of the agent, with agents in the</w:t>
      </w:r>
      <w:r w:rsidR="002A7D30">
        <w:rPr>
          <w:rFonts w:ascii="Times New Roman" w:hAnsi="Times New Roman" w:cs="Times New Roman"/>
          <w:sz w:val="24"/>
          <w:szCs w:val="24"/>
        </w:rPr>
        <w:t xml:space="preserve"> community </w:t>
      </w:r>
      <w:r w:rsidR="004B130D">
        <w:rPr>
          <w:rFonts w:ascii="Times New Roman" w:hAnsi="Times New Roman" w:cs="Times New Roman"/>
          <w:sz w:val="24"/>
          <w:szCs w:val="24"/>
        </w:rPr>
        <w:t xml:space="preserve">(i.e., those receiving outpatient antibiotics) </w:t>
      </w:r>
      <w:r w:rsidR="00075807">
        <w:rPr>
          <w:rFonts w:ascii="Times New Roman" w:hAnsi="Times New Roman" w:cs="Times New Roman"/>
          <w:sz w:val="24"/>
          <w:szCs w:val="24"/>
        </w:rPr>
        <w:t xml:space="preserve">having probabilities </w:t>
      </w:r>
      <w:r w:rsidR="004B130D">
        <w:rPr>
          <w:rFonts w:ascii="Times New Roman" w:hAnsi="Times New Roman" w:cs="Times New Roman"/>
          <w:sz w:val="24"/>
          <w:szCs w:val="24"/>
        </w:rPr>
        <w:t xml:space="preserve">additionally informed by </w:t>
      </w:r>
      <w:r w:rsidR="00075807">
        <w:rPr>
          <w:rFonts w:ascii="Times New Roman" w:hAnsi="Times New Roman" w:cs="Times New Roman"/>
          <w:sz w:val="24"/>
          <w:szCs w:val="24"/>
        </w:rPr>
        <w:t xml:space="preserve">age. </w:t>
      </w:r>
      <w:r w:rsidR="00B560CB" w:rsidRPr="00B560CB">
        <w:rPr>
          <w:rFonts w:ascii="Times New Roman" w:hAnsi="Times New Roman" w:cs="Times New Roman"/>
          <w:sz w:val="24"/>
          <w:szCs w:val="24"/>
        </w:rPr>
        <w:t>Antibiotic exposure duration</w:t>
      </w:r>
      <w:r w:rsidR="00856F1B">
        <w:rPr>
          <w:rFonts w:ascii="Times New Roman" w:hAnsi="Times New Roman" w:cs="Times New Roman"/>
          <w:sz w:val="24"/>
          <w:szCs w:val="24"/>
        </w:rPr>
        <w:t xml:space="preserve"> </w:t>
      </w:r>
      <w:r w:rsidR="00B560CB" w:rsidRPr="00B560CB">
        <w:rPr>
          <w:rFonts w:ascii="Times New Roman" w:hAnsi="Times New Roman" w:cs="Times New Roman"/>
          <w:sz w:val="24"/>
          <w:szCs w:val="24"/>
        </w:rPr>
        <w:t xml:space="preserve">is </w:t>
      </w:r>
      <w:r w:rsidR="00075807">
        <w:rPr>
          <w:rFonts w:ascii="Times New Roman" w:hAnsi="Times New Roman" w:cs="Times New Roman"/>
          <w:sz w:val="24"/>
          <w:szCs w:val="24"/>
        </w:rPr>
        <w:t>approximately</w:t>
      </w:r>
      <w:r w:rsidR="00B560CB" w:rsidRPr="00B560CB">
        <w:rPr>
          <w:rFonts w:ascii="Times New Roman" w:hAnsi="Times New Roman" w:cs="Times New Roman"/>
          <w:sz w:val="24"/>
          <w:szCs w:val="24"/>
        </w:rPr>
        <w:t xml:space="preserve"> </w:t>
      </w:r>
      <w:r w:rsidR="008F3725">
        <w:rPr>
          <w:rFonts w:ascii="Times New Roman" w:hAnsi="Times New Roman" w:cs="Times New Roman"/>
          <w:sz w:val="24"/>
          <w:szCs w:val="24"/>
        </w:rPr>
        <w:t>10</w:t>
      </w:r>
      <w:r w:rsidR="00B560CB" w:rsidRPr="00B560CB">
        <w:rPr>
          <w:rFonts w:ascii="Times New Roman" w:hAnsi="Times New Roman" w:cs="Times New Roman"/>
          <w:sz w:val="24"/>
          <w:szCs w:val="24"/>
        </w:rPr>
        <w:t>0 days</w:t>
      </w:r>
      <w:r w:rsidR="00647144">
        <w:rPr>
          <w:rFonts w:ascii="Times New Roman" w:hAnsi="Times New Roman" w:cs="Times New Roman"/>
          <w:sz w:val="24"/>
          <w:szCs w:val="24"/>
        </w:rPr>
        <w:t>. A</w:t>
      </w:r>
      <w:r w:rsidR="00075807">
        <w:rPr>
          <w:rFonts w:ascii="Times New Roman" w:hAnsi="Times New Roman" w:cs="Times New Roman"/>
          <w:sz w:val="24"/>
          <w:szCs w:val="24"/>
        </w:rPr>
        <w:t xml:space="preserve">gents receive an initial course of antibiotics from a normal distribution </w:t>
      </w:r>
      <w:r w:rsidR="00647144">
        <w:rPr>
          <w:rFonts w:ascii="Times New Roman" w:hAnsi="Times New Roman" w:cs="Times New Roman"/>
          <w:sz w:val="24"/>
          <w:szCs w:val="24"/>
        </w:rPr>
        <w:t>(</w:t>
      </w:r>
      <w:r w:rsidR="00075807">
        <w:rPr>
          <w:rFonts w:ascii="Times New Roman" w:hAnsi="Times New Roman" w:cs="Times New Roman"/>
          <w:sz w:val="24"/>
          <w:szCs w:val="24"/>
        </w:rPr>
        <w:t>mean 10</w:t>
      </w:r>
      <w:r w:rsidR="00566F71">
        <w:rPr>
          <w:rFonts w:ascii="Times New Roman" w:hAnsi="Times New Roman" w:cs="Times New Roman"/>
          <w:sz w:val="24"/>
          <w:szCs w:val="24"/>
        </w:rPr>
        <w:t xml:space="preserve"> days</w:t>
      </w:r>
      <w:r w:rsidR="00647144">
        <w:rPr>
          <w:rFonts w:ascii="Times New Roman" w:hAnsi="Times New Roman" w:cs="Times New Roman"/>
          <w:sz w:val="24"/>
          <w:szCs w:val="24"/>
        </w:rPr>
        <w:t xml:space="preserve">, </w:t>
      </w:r>
      <w:r w:rsidR="00075807">
        <w:rPr>
          <w:rFonts w:ascii="Times New Roman" w:hAnsi="Times New Roman" w:cs="Times New Roman"/>
          <w:sz w:val="24"/>
          <w:szCs w:val="24"/>
        </w:rPr>
        <w:t>standard deviation of 2</w:t>
      </w:r>
      <w:r w:rsidR="00566F71">
        <w:rPr>
          <w:rFonts w:ascii="Times New Roman" w:hAnsi="Times New Roman" w:cs="Times New Roman"/>
          <w:sz w:val="24"/>
          <w:szCs w:val="24"/>
        </w:rPr>
        <w:t xml:space="preserve"> days</w:t>
      </w:r>
      <w:r w:rsidR="00647144">
        <w:rPr>
          <w:rFonts w:ascii="Times New Roman" w:hAnsi="Times New Roman" w:cs="Times New Roman"/>
          <w:sz w:val="24"/>
          <w:szCs w:val="24"/>
        </w:rPr>
        <w:t>)</w:t>
      </w:r>
      <w:r w:rsidR="00B560CB" w:rsidRPr="00B560CB">
        <w:rPr>
          <w:rFonts w:ascii="Times New Roman" w:hAnsi="Times New Roman" w:cs="Times New Roman"/>
          <w:sz w:val="24"/>
          <w:szCs w:val="24"/>
        </w:rPr>
        <w:t xml:space="preserve"> and</w:t>
      </w:r>
      <w:r w:rsidR="00075807">
        <w:rPr>
          <w:rFonts w:ascii="Times New Roman" w:hAnsi="Times New Roman" w:cs="Times New Roman"/>
          <w:sz w:val="24"/>
          <w:szCs w:val="24"/>
        </w:rPr>
        <w:t xml:space="preserve"> are at increased risk for</w:t>
      </w:r>
      <w:r w:rsidR="00B560CB" w:rsidRPr="00B560CB">
        <w:rPr>
          <w:rFonts w:ascii="Times New Roman" w:hAnsi="Times New Roman" w:cs="Times New Roman"/>
          <w:sz w:val="24"/>
          <w:szCs w:val="24"/>
        </w:rPr>
        <w:t xml:space="preserve"> </w:t>
      </w:r>
      <w:r w:rsidR="008F3725">
        <w:rPr>
          <w:rFonts w:ascii="Times New Roman" w:hAnsi="Times New Roman" w:cs="Times New Roman"/>
          <w:sz w:val="24"/>
          <w:szCs w:val="24"/>
        </w:rPr>
        <w:t>9</w:t>
      </w:r>
      <w:r w:rsidR="00B560CB" w:rsidRPr="00B560CB">
        <w:rPr>
          <w:rFonts w:ascii="Times New Roman" w:hAnsi="Times New Roman" w:cs="Times New Roman"/>
          <w:sz w:val="24"/>
          <w:szCs w:val="24"/>
        </w:rPr>
        <w:t>0</w:t>
      </w:r>
      <w:r w:rsidR="00D715D0">
        <w:rPr>
          <w:rFonts w:ascii="Times New Roman" w:hAnsi="Times New Roman" w:cs="Times New Roman"/>
          <w:sz w:val="24"/>
          <w:szCs w:val="24"/>
        </w:rPr>
        <w:t xml:space="preserve"> </w:t>
      </w:r>
      <w:r w:rsidR="00B560CB" w:rsidRPr="00B560CB">
        <w:rPr>
          <w:rFonts w:ascii="Times New Roman" w:hAnsi="Times New Roman" w:cs="Times New Roman"/>
          <w:sz w:val="24"/>
          <w:szCs w:val="24"/>
        </w:rPr>
        <w:t>day</w:t>
      </w:r>
      <w:r w:rsidR="00075807">
        <w:rPr>
          <w:rFonts w:ascii="Times New Roman" w:hAnsi="Times New Roman" w:cs="Times New Roman"/>
          <w:sz w:val="24"/>
          <w:szCs w:val="24"/>
        </w:rPr>
        <w:t xml:space="preserve">s after their initial course </w:t>
      </w:r>
      <w:r w:rsidR="00075807" w:rsidRPr="00E82641">
        <w:rPr>
          <w:rFonts w:ascii="Times New Roman" w:hAnsi="Times New Roman" w:cs="Times New Roman"/>
          <w:sz w:val="24"/>
          <w:szCs w:val="24"/>
        </w:rPr>
        <w:t>ends</w:t>
      </w:r>
      <w:r w:rsidR="00B560CB" w:rsidRPr="00E82641">
        <w:rPr>
          <w:rFonts w:ascii="Times New Roman" w:hAnsi="Times New Roman" w:cs="Times New Roman"/>
          <w:sz w:val="24"/>
          <w:szCs w:val="24"/>
        </w:rPr>
        <w:t xml:space="preserve">. </w:t>
      </w:r>
      <w:r w:rsidR="00573553" w:rsidRPr="00E82641">
        <w:rPr>
          <w:rFonts w:ascii="Times New Roman" w:hAnsi="Times New Roman" w:cs="Times New Roman"/>
          <w:sz w:val="24"/>
          <w:szCs w:val="24"/>
        </w:rPr>
        <w:t>Antibiotic</w:t>
      </w:r>
      <w:r w:rsidR="00647144" w:rsidRPr="00E82641">
        <w:rPr>
          <w:rFonts w:ascii="Times New Roman" w:hAnsi="Times New Roman" w:cs="Times New Roman"/>
          <w:sz w:val="24"/>
          <w:szCs w:val="24"/>
        </w:rPr>
        <w:t xml:space="preserve"> risk exponentially </w:t>
      </w:r>
      <w:r w:rsidR="00573553" w:rsidRPr="00E82641">
        <w:rPr>
          <w:rFonts w:ascii="Times New Roman" w:hAnsi="Times New Roman" w:cs="Times New Roman"/>
          <w:sz w:val="24"/>
          <w:szCs w:val="24"/>
        </w:rPr>
        <w:t>decay</w:t>
      </w:r>
      <w:r w:rsidR="00647144" w:rsidRPr="00E82641">
        <w:rPr>
          <w:rFonts w:ascii="Times New Roman" w:hAnsi="Times New Roman" w:cs="Times New Roman"/>
          <w:sz w:val="24"/>
          <w:szCs w:val="24"/>
        </w:rPr>
        <w:t>s</w:t>
      </w:r>
      <w:r w:rsidR="00573553" w:rsidRPr="00573553">
        <w:rPr>
          <w:rFonts w:ascii="Times New Roman" w:hAnsi="Times New Roman" w:cs="Times New Roman"/>
          <w:sz w:val="24"/>
          <w:szCs w:val="24"/>
        </w:rPr>
        <w:t xml:space="preserve"> from day 30 through day 90</w:t>
      </w:r>
      <w:r w:rsidR="00573553">
        <w:rPr>
          <w:rFonts w:ascii="Times New Roman" w:hAnsi="Times New Roman" w:cs="Times New Roman"/>
          <w:sz w:val="24"/>
          <w:szCs w:val="24"/>
        </w:rPr>
        <w:t xml:space="preserve"> with </w:t>
      </w:r>
      <w:r w:rsidR="00573553" w:rsidRPr="00573553">
        <w:rPr>
          <w:rFonts w:ascii="Times New Roman" w:hAnsi="Times New Roman" w:cs="Times New Roman"/>
          <w:sz w:val="24"/>
          <w:szCs w:val="24"/>
        </w:rPr>
        <w:t>each day</w:t>
      </w:r>
      <w:r w:rsidR="005574C8">
        <w:rPr>
          <w:rFonts w:ascii="Times New Roman" w:hAnsi="Times New Roman" w:cs="Times New Roman"/>
          <w:sz w:val="24"/>
          <w:szCs w:val="24"/>
        </w:rPr>
        <w:t>’</w:t>
      </w:r>
      <w:r w:rsidR="00C537F0">
        <w:rPr>
          <w:rFonts w:ascii="Times New Roman" w:hAnsi="Times New Roman" w:cs="Times New Roman"/>
          <w:sz w:val="24"/>
          <w:szCs w:val="24"/>
        </w:rPr>
        <w:t>s value equal to</w:t>
      </w:r>
      <w:r w:rsidR="00573553" w:rsidRPr="00573553">
        <w:rPr>
          <w:rFonts w:ascii="Times New Roman" w:hAnsi="Times New Roman" w:cs="Times New Roman"/>
          <w:sz w:val="24"/>
          <w:szCs w:val="24"/>
        </w:rPr>
        <w:t xml:space="preserve"> 97% of the previous day</w:t>
      </w:r>
      <w:r w:rsidR="00C537F0">
        <w:rPr>
          <w:rFonts w:ascii="Times New Roman" w:hAnsi="Times New Roman" w:cs="Times New Roman"/>
          <w:sz w:val="24"/>
          <w:szCs w:val="24"/>
        </w:rPr>
        <w:t xml:space="preserve">. </w:t>
      </w:r>
      <w:r w:rsidR="00E82641" w:rsidRPr="00932177">
        <w:rPr>
          <w:rFonts w:ascii="Times New Roman" w:eastAsia="Calibri" w:hAnsi="Times New Roman" w:cs="Times New Roman"/>
          <w:sz w:val="24"/>
          <w:szCs w:val="24"/>
        </w:rPr>
        <w:t xml:space="preserve">By </w:t>
      </w:r>
      <w:r w:rsidR="00E82641">
        <w:rPr>
          <w:rFonts w:ascii="Times New Roman" w:eastAsia="Calibri" w:hAnsi="Times New Roman" w:cs="Times New Roman"/>
          <w:sz w:val="24"/>
          <w:szCs w:val="24"/>
        </w:rPr>
        <w:t xml:space="preserve">ensuring that </w:t>
      </w:r>
      <w:r w:rsidR="00E82641" w:rsidRPr="00932177">
        <w:rPr>
          <w:rFonts w:ascii="Times New Roman" w:eastAsia="Calibri" w:hAnsi="Times New Roman" w:cs="Times New Roman"/>
          <w:sz w:val="24"/>
          <w:szCs w:val="24"/>
        </w:rPr>
        <w:t>each day</w:t>
      </w:r>
      <w:r w:rsidR="007E57BE">
        <w:rPr>
          <w:rFonts w:ascii="Times New Roman" w:eastAsia="Calibri" w:hAnsi="Times New Roman" w:cs="Times New Roman"/>
          <w:sz w:val="24"/>
          <w:szCs w:val="24"/>
        </w:rPr>
        <w:t>’s probability</w:t>
      </w:r>
      <w:r w:rsidR="00E82641" w:rsidRPr="00932177">
        <w:rPr>
          <w:rFonts w:ascii="Times New Roman" w:eastAsia="Calibri" w:hAnsi="Times New Roman" w:cs="Times New Roman"/>
          <w:sz w:val="24"/>
          <w:szCs w:val="24"/>
        </w:rPr>
        <w:t xml:space="preserve"> </w:t>
      </w:r>
      <w:r w:rsidR="00E82641">
        <w:rPr>
          <w:rFonts w:ascii="Times New Roman" w:eastAsia="Calibri" w:hAnsi="Times New Roman" w:cs="Times New Roman"/>
          <w:sz w:val="24"/>
          <w:szCs w:val="24"/>
        </w:rPr>
        <w:t>is</w:t>
      </w:r>
      <w:r w:rsidR="00E82641" w:rsidRPr="00932177">
        <w:rPr>
          <w:rFonts w:ascii="Times New Roman" w:eastAsia="Calibri" w:hAnsi="Times New Roman" w:cs="Times New Roman"/>
          <w:sz w:val="24"/>
          <w:szCs w:val="24"/>
        </w:rPr>
        <w:t xml:space="preserve"> 97% of the previous day</w:t>
      </w:r>
      <w:r w:rsidR="005574C8">
        <w:rPr>
          <w:rFonts w:ascii="Times New Roman" w:eastAsia="Calibri" w:hAnsi="Times New Roman" w:cs="Times New Roman"/>
          <w:sz w:val="24"/>
          <w:szCs w:val="24"/>
        </w:rPr>
        <w:t>’</w:t>
      </w:r>
      <w:r w:rsidR="00E82641" w:rsidRPr="00932177">
        <w:rPr>
          <w:rFonts w:ascii="Times New Roman" w:eastAsia="Calibri" w:hAnsi="Times New Roman" w:cs="Times New Roman"/>
          <w:sz w:val="24"/>
          <w:szCs w:val="24"/>
        </w:rPr>
        <w:t>s value, we obtain a curve that produce</w:t>
      </w:r>
      <w:r w:rsidR="007E57BE">
        <w:rPr>
          <w:rFonts w:ascii="Times New Roman" w:eastAsia="Calibri" w:hAnsi="Times New Roman" w:cs="Times New Roman"/>
          <w:sz w:val="24"/>
          <w:szCs w:val="24"/>
        </w:rPr>
        <w:t>s</w:t>
      </w:r>
      <w:r w:rsidR="00E82641" w:rsidRPr="00932177">
        <w:rPr>
          <w:rFonts w:ascii="Times New Roman" w:eastAsia="Calibri" w:hAnsi="Times New Roman" w:cs="Times New Roman"/>
          <w:sz w:val="24"/>
          <w:szCs w:val="24"/>
        </w:rPr>
        <w:t xml:space="preserve"> the same CDI </w:t>
      </w:r>
      <w:r w:rsidR="00E82641">
        <w:rPr>
          <w:rFonts w:ascii="Times New Roman" w:eastAsia="Calibri" w:hAnsi="Times New Roman" w:cs="Times New Roman"/>
          <w:sz w:val="24"/>
          <w:szCs w:val="24"/>
        </w:rPr>
        <w:t xml:space="preserve">counts as that of </w:t>
      </w:r>
      <w:r w:rsidR="00E82641" w:rsidRPr="00932177">
        <w:rPr>
          <w:rFonts w:ascii="Times New Roman" w:eastAsia="Calibri" w:hAnsi="Times New Roman" w:cs="Times New Roman"/>
          <w:sz w:val="24"/>
          <w:szCs w:val="24"/>
        </w:rPr>
        <w:t>the original 60</w:t>
      </w:r>
      <w:r w:rsidR="00E82641">
        <w:rPr>
          <w:rFonts w:ascii="Times New Roman" w:eastAsia="Calibri" w:hAnsi="Times New Roman" w:cs="Times New Roman"/>
          <w:sz w:val="24"/>
          <w:szCs w:val="24"/>
        </w:rPr>
        <w:t>-</w:t>
      </w:r>
      <w:r w:rsidR="00E82641" w:rsidRPr="00932177">
        <w:rPr>
          <w:rFonts w:ascii="Times New Roman" w:eastAsia="Calibri" w:hAnsi="Times New Roman" w:cs="Times New Roman"/>
          <w:sz w:val="24"/>
          <w:szCs w:val="24"/>
        </w:rPr>
        <w:t xml:space="preserve">day </w:t>
      </w:r>
      <w:r w:rsidR="00E82641" w:rsidRPr="00932177">
        <w:rPr>
          <w:rFonts w:ascii="Times New Roman" w:eastAsia="Calibri" w:hAnsi="Times New Roman" w:cs="Times New Roman"/>
          <w:sz w:val="24"/>
          <w:szCs w:val="24"/>
        </w:rPr>
        <w:lastRenderedPageBreak/>
        <w:t xml:space="preserve">method. The proportion of the antibiotic risk factor that is used for </w:t>
      </w:r>
      <w:r w:rsidR="00E82641" w:rsidRPr="00E82641">
        <w:rPr>
          <w:rFonts w:ascii="Times New Roman" w:eastAsia="Calibri" w:hAnsi="Times New Roman" w:cs="Times New Roman"/>
          <w:i/>
          <w:iCs/>
          <w:sz w:val="24"/>
          <w:szCs w:val="24"/>
        </w:rPr>
        <w:t>x</w:t>
      </w:r>
      <w:r w:rsidR="00E82641" w:rsidRPr="00932177">
        <w:rPr>
          <w:rFonts w:ascii="Times New Roman" w:eastAsia="Calibri" w:hAnsi="Times New Roman" w:cs="Times New Roman"/>
          <w:sz w:val="24"/>
          <w:szCs w:val="24"/>
        </w:rPr>
        <w:t xml:space="preserve"> days after an agent</w:t>
      </w:r>
      <w:r w:rsidR="005574C8">
        <w:rPr>
          <w:rFonts w:ascii="Times New Roman" w:eastAsia="Calibri" w:hAnsi="Times New Roman" w:cs="Times New Roman"/>
          <w:sz w:val="24"/>
          <w:szCs w:val="24"/>
        </w:rPr>
        <w:t>’</w:t>
      </w:r>
      <w:r w:rsidR="00E82641" w:rsidRPr="00932177">
        <w:rPr>
          <w:rFonts w:ascii="Times New Roman" w:eastAsia="Calibri" w:hAnsi="Times New Roman" w:cs="Times New Roman"/>
          <w:sz w:val="24"/>
          <w:szCs w:val="24"/>
        </w:rPr>
        <w:t>s initial dose ends is</w:t>
      </w:r>
      <w:r w:rsidR="009A176B">
        <w:rPr>
          <w:rFonts w:ascii="Times New Roman" w:eastAsia="Calibri" w:hAnsi="Times New Roman" w:cs="Times New Roman"/>
          <w:sz w:val="24"/>
          <w:szCs w:val="24"/>
        </w:rPr>
        <w:t xml:space="preserve"> shown in </w:t>
      </w:r>
      <w:r w:rsidR="009A176B" w:rsidRPr="009A176B">
        <w:rPr>
          <w:rFonts w:ascii="Times New Roman" w:eastAsia="Calibri" w:hAnsi="Times New Roman" w:cs="Times New Roman"/>
          <w:b/>
          <w:bCs/>
          <w:sz w:val="24"/>
          <w:szCs w:val="24"/>
        </w:rPr>
        <w:t>Equation 1</w:t>
      </w:r>
      <w:r w:rsidR="00D540CA">
        <w:rPr>
          <w:rFonts w:ascii="Times New Roman" w:eastAsia="Calibri" w:hAnsi="Times New Roman" w:cs="Times New Roman"/>
          <w:b/>
          <w:bCs/>
          <w:sz w:val="24"/>
          <w:szCs w:val="24"/>
        </w:rPr>
        <w:t xml:space="preserve"> (with figure).</w:t>
      </w:r>
    </w:p>
    <w:p w14:paraId="3F85E1C1" w14:textId="152D1103" w:rsidR="009A176B" w:rsidRPr="00932177" w:rsidRDefault="009A176B" w:rsidP="00E82641">
      <w:pPr>
        <w:spacing w:after="0" w:line="480" w:lineRule="auto"/>
        <w:ind w:firstLine="360"/>
        <w:rPr>
          <w:rFonts w:ascii="Times New Roman" w:eastAsia="Calibri" w:hAnsi="Times New Roman" w:cs="Times New Roman"/>
          <w:sz w:val="24"/>
          <w:szCs w:val="24"/>
        </w:rPr>
      </w:pPr>
      <w:r w:rsidRPr="003E579B">
        <w:rPr>
          <w:rFonts w:ascii="Times New Roman" w:hAnsi="Times New Roman" w:cs="Times New Roman"/>
          <w:b/>
          <w:sz w:val="24"/>
          <w:szCs w:val="24"/>
        </w:rPr>
        <w:t>Equation 1.</w:t>
      </w:r>
    </w:p>
    <w:p w14:paraId="10AA0761" w14:textId="77777777" w:rsidR="00E82641" w:rsidRPr="00E82641" w:rsidRDefault="00E82641" w:rsidP="00E82641">
      <w:pPr>
        <w:spacing w:after="0" w:line="240" w:lineRule="auto"/>
        <w:jc w:val="center"/>
        <w:rPr>
          <w:rFonts w:ascii="Calibri" w:eastAsia="Times New Roman" w:hAnsi="Calibri" w:cs="Times New Roman"/>
          <w:sz w:val="24"/>
          <w:szCs w:val="24"/>
        </w:rPr>
      </w:pPr>
      <m:oMathPara>
        <m:oMath>
          <m:r>
            <w:rPr>
              <w:rFonts w:ascii="Cambria Math" w:eastAsia="Calibri" w:hAnsi="Cambria Math" w:cs="Times New Roman"/>
              <w:sz w:val="24"/>
              <w:szCs w:val="24"/>
            </w:rPr>
            <m:t>p=2.4937</m:t>
          </m:r>
          <m:sSup>
            <m:sSupPr>
              <m:ctrlPr>
                <w:rPr>
                  <w:rFonts w:ascii="Cambria Math" w:eastAsia="Calibri" w:hAnsi="Cambria Math" w:cs="Times New Roman"/>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-0.03x</m:t>
              </m:r>
            </m:sup>
          </m:sSup>
        </m:oMath>
      </m:oMathPara>
    </w:p>
    <w:p w14:paraId="65E9D8CC" w14:textId="77777777" w:rsidR="00E82641" w:rsidRPr="00E82641" w:rsidRDefault="00E82641" w:rsidP="00E82641">
      <w:pPr>
        <w:spacing w:after="0" w:line="240" w:lineRule="auto"/>
        <w:jc w:val="center"/>
        <w:rPr>
          <w:rFonts w:ascii="Calibri" w:eastAsia="Calibri" w:hAnsi="Calibri" w:cs="Times New Roman"/>
          <w:sz w:val="24"/>
          <w:szCs w:val="24"/>
        </w:rPr>
      </w:pPr>
    </w:p>
    <w:p w14:paraId="572EEBAA" w14:textId="77777777" w:rsidR="00E82641" w:rsidRPr="00E82641" w:rsidRDefault="00E82641" w:rsidP="00E82641">
      <w:pPr>
        <w:spacing w:after="0" w:line="240" w:lineRule="auto"/>
        <w:jc w:val="center"/>
        <w:rPr>
          <w:rFonts w:ascii="Calibri" w:eastAsia="Calibri" w:hAnsi="Calibri" w:cs="Times New Roman"/>
          <w:sz w:val="24"/>
          <w:szCs w:val="24"/>
        </w:rPr>
      </w:pPr>
      <w:r w:rsidRPr="00E82641">
        <w:rPr>
          <w:rFonts w:ascii="Calibri" w:eastAsia="Calibri" w:hAnsi="Calibri" w:cs="Times New Roman"/>
          <w:noProof/>
          <w:sz w:val="24"/>
          <w:szCs w:val="24"/>
        </w:rPr>
        <w:drawing>
          <wp:inline distT="0" distB="0" distL="0" distR="0" wp14:anchorId="17918868" wp14:editId="452ACC3B">
            <wp:extent cx="4670623" cy="3042891"/>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_dec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2811" cy="3050832"/>
                    </a:xfrm>
                    <a:prstGeom prst="rect">
                      <a:avLst/>
                    </a:prstGeom>
                  </pic:spPr>
                </pic:pic>
              </a:graphicData>
            </a:graphic>
          </wp:inline>
        </w:drawing>
      </w:r>
    </w:p>
    <w:p w14:paraId="7D8AA193" w14:textId="4C2EDA36" w:rsidR="00963984" w:rsidRDefault="00663346" w:rsidP="0096398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w:t>
      </w:r>
      <w:r w:rsidR="00075807">
        <w:rPr>
          <w:rFonts w:ascii="Times New Roman" w:hAnsi="Times New Roman" w:cs="Times New Roman"/>
          <w:sz w:val="24"/>
          <w:szCs w:val="24"/>
        </w:rPr>
        <w:t>an agent</w:t>
      </w:r>
      <w:r w:rsidR="005574C8">
        <w:rPr>
          <w:rFonts w:ascii="Times New Roman" w:hAnsi="Times New Roman" w:cs="Times New Roman"/>
          <w:sz w:val="24"/>
          <w:szCs w:val="24"/>
        </w:rPr>
        <w:t>’</w:t>
      </w:r>
      <w:r w:rsidR="00075807">
        <w:rPr>
          <w:rFonts w:ascii="Times New Roman" w:hAnsi="Times New Roman" w:cs="Times New Roman"/>
          <w:sz w:val="24"/>
          <w:szCs w:val="24"/>
        </w:rPr>
        <w:t xml:space="preserve">s </w:t>
      </w:r>
      <w:r w:rsidR="007E57BE">
        <w:rPr>
          <w:rFonts w:ascii="Times New Roman" w:hAnsi="Times New Roman" w:cs="Times New Roman"/>
          <w:sz w:val="24"/>
          <w:szCs w:val="24"/>
        </w:rPr>
        <w:t xml:space="preserve">current </w:t>
      </w:r>
      <w:r>
        <w:rPr>
          <w:rFonts w:ascii="Times New Roman" w:hAnsi="Times New Roman" w:cs="Times New Roman"/>
          <w:sz w:val="24"/>
          <w:szCs w:val="24"/>
        </w:rPr>
        <w:t xml:space="preserve">course of antibiotics ends, an agent may </w:t>
      </w:r>
      <w:r w:rsidR="00647144">
        <w:rPr>
          <w:rFonts w:ascii="Times New Roman" w:hAnsi="Times New Roman" w:cs="Times New Roman"/>
          <w:sz w:val="24"/>
          <w:szCs w:val="24"/>
        </w:rPr>
        <w:t xml:space="preserve">be assigned to a subsequent </w:t>
      </w:r>
      <w:r>
        <w:rPr>
          <w:rFonts w:ascii="Times New Roman" w:hAnsi="Times New Roman" w:cs="Times New Roman"/>
          <w:sz w:val="24"/>
          <w:szCs w:val="24"/>
        </w:rPr>
        <w:t xml:space="preserve">course. </w:t>
      </w:r>
      <w:r w:rsidR="00963984">
        <w:rPr>
          <w:rFonts w:ascii="Times New Roman" w:hAnsi="Times New Roman" w:cs="Times New Roman"/>
          <w:sz w:val="24"/>
          <w:szCs w:val="24"/>
        </w:rPr>
        <w:t xml:space="preserve">If assignment occurs during the residual risk period, the </w:t>
      </w:r>
      <w:r w:rsidR="00963984" w:rsidRPr="00F26376">
        <w:rPr>
          <w:rFonts w:ascii="Times New Roman" w:hAnsi="Times New Roman" w:cs="Times New Roman"/>
          <w:sz w:val="24"/>
          <w:szCs w:val="24"/>
        </w:rPr>
        <w:t xml:space="preserve">highest </w:t>
      </w:r>
      <w:r w:rsidR="00963984">
        <w:rPr>
          <w:rFonts w:ascii="Times New Roman" w:hAnsi="Times New Roman" w:cs="Times New Roman"/>
          <w:sz w:val="24"/>
          <w:szCs w:val="24"/>
        </w:rPr>
        <w:t xml:space="preserve">risk </w:t>
      </w:r>
      <w:r w:rsidR="00963984" w:rsidRPr="00F26376">
        <w:rPr>
          <w:rFonts w:ascii="Times New Roman" w:hAnsi="Times New Roman" w:cs="Times New Roman"/>
          <w:sz w:val="24"/>
          <w:szCs w:val="24"/>
        </w:rPr>
        <w:t xml:space="preserve">level of </w:t>
      </w:r>
      <w:r w:rsidR="00963984">
        <w:rPr>
          <w:rFonts w:ascii="Times New Roman" w:hAnsi="Times New Roman" w:cs="Times New Roman"/>
          <w:sz w:val="24"/>
          <w:szCs w:val="24"/>
        </w:rPr>
        <w:t xml:space="preserve">the two possible antibiotic risk levels </w:t>
      </w:r>
      <w:r w:rsidR="00963984" w:rsidRPr="00F26376">
        <w:rPr>
          <w:rFonts w:ascii="Times New Roman" w:hAnsi="Times New Roman" w:cs="Times New Roman"/>
          <w:sz w:val="24"/>
          <w:szCs w:val="24"/>
        </w:rPr>
        <w:t>is assigned to the agent</w:t>
      </w:r>
      <w:r w:rsidR="00963984">
        <w:rPr>
          <w:rFonts w:ascii="Times New Roman" w:hAnsi="Times New Roman" w:cs="Times New Roman"/>
          <w:sz w:val="24"/>
          <w:szCs w:val="24"/>
        </w:rPr>
        <w:t>.</w:t>
      </w:r>
    </w:p>
    <w:p w14:paraId="58EA3DA9" w14:textId="5CC3C064" w:rsidR="008408E1" w:rsidRDefault="005B5FAC" w:rsidP="00E82641">
      <w:pPr>
        <w:spacing w:after="0" w:line="480" w:lineRule="auto"/>
        <w:ind w:firstLine="360"/>
        <w:rPr>
          <w:rFonts w:ascii="Times New Roman" w:hAnsi="Times New Roman" w:cs="Times New Roman"/>
          <w:sz w:val="24"/>
          <w:szCs w:val="24"/>
        </w:rPr>
      </w:pPr>
      <w:r w:rsidRPr="00B935E0">
        <w:rPr>
          <w:rFonts w:ascii="Times New Roman" w:hAnsi="Times New Roman" w:cs="Times New Roman"/>
          <w:sz w:val="24"/>
          <w:szCs w:val="24"/>
        </w:rPr>
        <w:t xml:space="preserve">Agents can recover from CDI and later return to the CDI state any number of times (i.e., recurrent CDI). Previous CDI </w:t>
      </w:r>
      <w:r w:rsidR="007E57BE">
        <w:rPr>
          <w:rFonts w:ascii="Times New Roman" w:hAnsi="Times New Roman" w:cs="Times New Roman"/>
          <w:sz w:val="24"/>
          <w:szCs w:val="24"/>
        </w:rPr>
        <w:t xml:space="preserve">occurrences </w:t>
      </w:r>
      <w:r w:rsidRPr="00B935E0">
        <w:rPr>
          <w:rFonts w:ascii="Times New Roman" w:hAnsi="Times New Roman" w:cs="Times New Roman"/>
          <w:sz w:val="24"/>
          <w:szCs w:val="24"/>
        </w:rPr>
        <w:t>and age ≥65 years increase an agent</w:t>
      </w:r>
      <w:r w:rsidR="005574C8">
        <w:rPr>
          <w:rFonts w:ascii="Times New Roman" w:hAnsi="Times New Roman" w:cs="Times New Roman"/>
          <w:sz w:val="24"/>
          <w:szCs w:val="24"/>
        </w:rPr>
        <w:t>’</w:t>
      </w:r>
      <w:r w:rsidRPr="00B935E0">
        <w:rPr>
          <w:rFonts w:ascii="Times New Roman" w:hAnsi="Times New Roman" w:cs="Times New Roman"/>
          <w:sz w:val="24"/>
          <w:szCs w:val="24"/>
        </w:rPr>
        <w:t>s probability of recurrent CDI. Force of colonization is</w:t>
      </w:r>
      <w:r w:rsidR="008408E1" w:rsidRPr="008408E1">
        <w:t xml:space="preserve"> </w:t>
      </w:r>
      <w:r w:rsidR="008408E1" w:rsidRPr="008408E1">
        <w:rPr>
          <w:rFonts w:ascii="Times New Roman" w:hAnsi="Times New Roman" w:cs="Times New Roman"/>
          <w:sz w:val="24"/>
          <w:szCs w:val="24"/>
        </w:rPr>
        <w:t xml:space="preserve">the probability that an uncolonized agent becomes asymptomatically colonized with </w:t>
      </w:r>
      <w:r w:rsidR="008408E1" w:rsidRPr="008408E1">
        <w:rPr>
          <w:rFonts w:ascii="Times New Roman" w:hAnsi="Times New Roman" w:cs="Times New Roman"/>
          <w:i/>
          <w:sz w:val="24"/>
          <w:szCs w:val="24"/>
        </w:rPr>
        <w:t>C. difficile</w:t>
      </w:r>
      <w:r w:rsidR="008408E1" w:rsidRPr="008408E1">
        <w:rPr>
          <w:rFonts w:ascii="Times New Roman" w:hAnsi="Times New Roman" w:cs="Times New Roman"/>
          <w:sz w:val="24"/>
          <w:szCs w:val="24"/>
        </w:rPr>
        <w:t xml:space="preserve"> and is</w:t>
      </w:r>
      <w:r w:rsidRPr="00B935E0">
        <w:rPr>
          <w:rFonts w:ascii="Times New Roman" w:hAnsi="Times New Roman" w:cs="Times New Roman"/>
          <w:sz w:val="24"/>
          <w:szCs w:val="24"/>
        </w:rPr>
        <w:t xml:space="preserve"> based on </w:t>
      </w:r>
      <w:r w:rsidR="007E57BE">
        <w:rPr>
          <w:rFonts w:ascii="Times New Roman" w:hAnsi="Times New Roman" w:cs="Times New Roman"/>
          <w:sz w:val="24"/>
          <w:szCs w:val="24"/>
        </w:rPr>
        <w:t xml:space="preserve">an </w:t>
      </w:r>
      <w:r w:rsidRPr="00B935E0">
        <w:rPr>
          <w:rFonts w:ascii="Times New Roman" w:hAnsi="Times New Roman" w:cs="Times New Roman"/>
          <w:sz w:val="24"/>
          <w:szCs w:val="24"/>
        </w:rPr>
        <w:t>agent</w:t>
      </w:r>
      <w:r w:rsidR="007E57BE">
        <w:rPr>
          <w:rFonts w:ascii="Times New Roman" w:hAnsi="Times New Roman" w:cs="Times New Roman"/>
          <w:sz w:val="24"/>
          <w:szCs w:val="24"/>
        </w:rPr>
        <w:t>’s</w:t>
      </w:r>
      <w:r w:rsidRPr="00B935E0">
        <w:rPr>
          <w:rFonts w:ascii="Times New Roman" w:hAnsi="Times New Roman" w:cs="Times New Roman"/>
          <w:sz w:val="24"/>
          <w:szCs w:val="24"/>
        </w:rPr>
        <w:t xml:space="preserve"> location (STACH, LTACH, nursing home, community)</w:t>
      </w:r>
      <w:r w:rsidR="007E57BE">
        <w:rPr>
          <w:rFonts w:ascii="Times New Roman" w:hAnsi="Times New Roman" w:cs="Times New Roman"/>
          <w:sz w:val="24"/>
          <w:szCs w:val="24"/>
        </w:rPr>
        <w:t>, including the number of patients at that location that</w:t>
      </w:r>
      <w:r w:rsidR="00D540CA">
        <w:rPr>
          <w:rFonts w:ascii="Times New Roman" w:hAnsi="Times New Roman" w:cs="Times New Roman"/>
          <w:sz w:val="24"/>
          <w:szCs w:val="24"/>
        </w:rPr>
        <w:t xml:space="preserve"> a</w:t>
      </w:r>
      <w:r w:rsidR="007E57BE">
        <w:rPr>
          <w:rFonts w:ascii="Times New Roman" w:hAnsi="Times New Roman" w:cs="Times New Roman"/>
          <w:sz w:val="24"/>
          <w:szCs w:val="24"/>
        </w:rPr>
        <w:t>re colonized and that have CDI</w:t>
      </w:r>
      <w:r w:rsidRPr="00B935E0">
        <w:rPr>
          <w:rFonts w:ascii="Times New Roman" w:hAnsi="Times New Roman" w:cs="Times New Roman"/>
          <w:sz w:val="24"/>
          <w:szCs w:val="24"/>
        </w:rPr>
        <w:t xml:space="preserve">. </w:t>
      </w:r>
      <w:r w:rsidR="00451DC2" w:rsidRPr="003E579B">
        <w:rPr>
          <w:rFonts w:ascii="Times New Roman" w:hAnsi="Times New Roman" w:cs="Times New Roman"/>
          <w:b/>
          <w:sz w:val="24"/>
          <w:szCs w:val="24"/>
        </w:rPr>
        <w:t xml:space="preserve">Equation </w:t>
      </w:r>
      <w:r w:rsidR="009A176B">
        <w:rPr>
          <w:rFonts w:ascii="Times New Roman" w:hAnsi="Times New Roman" w:cs="Times New Roman"/>
          <w:b/>
          <w:sz w:val="24"/>
          <w:szCs w:val="24"/>
        </w:rPr>
        <w:t>2</w:t>
      </w:r>
      <w:r w:rsidR="00451DC2">
        <w:rPr>
          <w:rFonts w:ascii="Times New Roman" w:hAnsi="Times New Roman" w:cs="Times New Roman"/>
          <w:sz w:val="24"/>
          <w:szCs w:val="24"/>
        </w:rPr>
        <w:t xml:space="preserve"> shows an example of this calculation based on the STACH location </w:t>
      </w:r>
      <w:r w:rsidR="00D715D0">
        <w:rPr>
          <w:rFonts w:ascii="Times New Roman" w:hAnsi="Times New Roman" w:cs="Times New Roman"/>
          <w:sz w:val="24"/>
          <w:szCs w:val="24"/>
        </w:rPr>
        <w:t>[</w:t>
      </w:r>
      <w:r w:rsidR="00451DC2">
        <w:rPr>
          <w:rFonts w:ascii="Times New Roman" w:hAnsi="Times New Roman" w:cs="Times New Roman"/>
          <w:sz w:val="24"/>
          <w:szCs w:val="24"/>
        </w:rPr>
        <w:t>4</w:t>
      </w:r>
      <w:r w:rsidR="00D715D0">
        <w:rPr>
          <w:rFonts w:ascii="Times New Roman" w:hAnsi="Times New Roman" w:cs="Times New Roman"/>
          <w:sz w:val="24"/>
          <w:szCs w:val="24"/>
        </w:rPr>
        <w:t xml:space="preserve">]. </w:t>
      </w:r>
    </w:p>
    <w:p w14:paraId="6632FAD8" w14:textId="0C1AA44F" w:rsidR="008408E1" w:rsidRPr="003E579B" w:rsidRDefault="008408E1" w:rsidP="00B935E0">
      <w:pPr>
        <w:spacing w:after="0" w:line="480" w:lineRule="auto"/>
        <w:ind w:firstLine="360"/>
        <w:rPr>
          <w:rFonts w:ascii="Times New Roman" w:hAnsi="Times New Roman" w:cs="Times New Roman"/>
          <w:b/>
          <w:sz w:val="24"/>
          <w:szCs w:val="24"/>
        </w:rPr>
      </w:pPr>
      <w:bookmarkStart w:id="4" w:name="_Hlk14874421"/>
      <w:r w:rsidRPr="003E579B">
        <w:rPr>
          <w:rFonts w:ascii="Times New Roman" w:hAnsi="Times New Roman" w:cs="Times New Roman"/>
          <w:b/>
          <w:sz w:val="24"/>
          <w:szCs w:val="24"/>
        </w:rPr>
        <w:t xml:space="preserve">Equation </w:t>
      </w:r>
      <w:r w:rsidR="009A176B">
        <w:rPr>
          <w:rFonts w:ascii="Times New Roman" w:hAnsi="Times New Roman" w:cs="Times New Roman"/>
          <w:b/>
          <w:sz w:val="24"/>
          <w:szCs w:val="24"/>
        </w:rPr>
        <w:t>2</w:t>
      </w:r>
      <w:r w:rsidRPr="003E579B">
        <w:rPr>
          <w:rFonts w:ascii="Times New Roman" w:hAnsi="Times New Roman" w:cs="Times New Roman"/>
          <w:b/>
          <w:sz w:val="24"/>
          <w:szCs w:val="24"/>
        </w:rPr>
        <w:t>.</w:t>
      </w:r>
    </w:p>
    <w:bookmarkEnd w:id="4"/>
    <w:p w14:paraId="79E484E8" w14:textId="1E613E88" w:rsidR="008408E1" w:rsidRDefault="00E11E93" w:rsidP="008408E1">
      <w:pPr>
        <w:pStyle w:val="NormalWeb"/>
        <w:spacing w:before="134" w:beforeAutospacing="0" w:after="0" w:afterAutospacing="0"/>
        <w:jc w:val="center"/>
        <w:textAlignment w:val="baseline"/>
        <w:rPr>
          <w:rFonts w:asciiTheme="minorHAnsi" w:eastAsiaTheme="minorEastAsia" w:hAnsi="Arial" w:cstheme="minorBidi"/>
          <w:color w:val="000000" w:themeColor="text1"/>
        </w:rPr>
      </w:pPr>
      <m:oMathPara>
        <m:oMath>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λ</m:t>
              </m:r>
            </m:e>
            <m:sub>
              <m:r>
                <w:rPr>
                  <w:rFonts w:ascii="Cambria Math" w:eastAsiaTheme="minorEastAsia" w:hAnsi="Cambria Math" w:cstheme="minorBidi"/>
                  <w:color w:val="000000" w:themeColor="text1"/>
                </w:rPr>
                <m:t>ST</m:t>
              </m:r>
            </m:sub>
          </m:sSub>
          <m:r>
            <w:rPr>
              <w:rFonts w:ascii="Cambria Math" w:eastAsiaTheme="minorEastAsia" w:hAnsi="Cambria Math" w:cstheme="minorBidi"/>
              <w:color w:val="000000" w:themeColor="text1"/>
            </w:rPr>
            <m:t>=g(</m:t>
          </m:r>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β</m:t>
              </m:r>
            </m:e>
            <m:sub>
              <m:r>
                <w:rPr>
                  <w:rFonts w:ascii="Cambria Math" w:eastAsiaTheme="minorEastAsia" w:hAnsi="Cambria Math" w:cstheme="minorBidi"/>
                  <w:color w:val="000000" w:themeColor="text1"/>
                </w:rPr>
                <m:t>S</m:t>
              </m:r>
            </m:sub>
          </m:sSub>
          <m:d>
            <m:dPr>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1-π</m:t>
              </m:r>
            </m:e>
          </m:d>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CDI</m:t>
              </m:r>
            </m:e>
            <m:sub>
              <m:r>
                <w:rPr>
                  <w:rFonts w:ascii="Cambria Math" w:eastAsiaTheme="minorEastAsia" w:hAnsi="Cambria Math" w:cstheme="minorBidi"/>
                  <w:color w:val="000000" w:themeColor="text1"/>
                </w:rPr>
                <m:t>ST</m:t>
              </m:r>
            </m:sub>
          </m:sSub>
          <m:r>
            <w:rPr>
              <w:rFonts w:ascii="Cambria Math" w:eastAsiaTheme="minorEastAsia"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β</m:t>
              </m:r>
            </m:e>
            <m:sub>
              <m:r>
                <w:rPr>
                  <w:rFonts w:ascii="Cambria Math" w:eastAsiaTheme="minorEastAsia" w:hAnsi="Cambria Math" w:cstheme="minorBidi"/>
                  <w:color w:val="000000" w:themeColor="text1"/>
                </w:rPr>
                <m:t>A</m:t>
              </m:r>
            </m:sub>
          </m:sSub>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C</m:t>
              </m:r>
            </m:e>
            <m:sub>
              <m:r>
                <w:rPr>
                  <w:rFonts w:ascii="Cambria Math" w:eastAsiaTheme="minorEastAsia" w:hAnsi="Cambria Math" w:cstheme="minorBidi"/>
                  <w:color w:val="000000" w:themeColor="text1"/>
                </w:rPr>
                <m:t>ST</m:t>
              </m:r>
            </m:sub>
          </m:sSub>
          <m:r>
            <w:rPr>
              <w:rFonts w:ascii="Cambria Math" w:eastAsiaTheme="minorEastAsia" w:hAnsi="Cambria Math" w:cstheme="minorBidi"/>
              <w:color w:val="000000" w:themeColor="text1"/>
            </w:rPr>
            <m:t>)+(π</m:t>
          </m:r>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β</m:t>
              </m:r>
            </m:e>
            <m:sub>
              <m:r>
                <w:rPr>
                  <w:rFonts w:ascii="Cambria Math" w:eastAsiaTheme="minorEastAsia" w:hAnsi="Cambria Math" w:cstheme="minorBidi"/>
                  <w:color w:val="000000" w:themeColor="text1"/>
                </w:rPr>
                <m:t>S</m:t>
              </m:r>
            </m:sub>
          </m:sSub>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CDI</m:t>
              </m:r>
            </m:e>
            <m:sub>
              <m:r>
                <w:rPr>
                  <w:rFonts w:ascii="Cambria Math" w:eastAsiaTheme="minorEastAsia" w:hAnsi="Cambria Math" w:cstheme="minorBidi"/>
                  <w:color w:val="000000" w:themeColor="text1"/>
                </w:rPr>
                <m:t>ST</m:t>
              </m:r>
            </m:sub>
          </m:sSub>
          <m:d>
            <m:dPr>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1-ϵ</m:t>
              </m:r>
            </m:e>
          </m:d>
          <m:r>
            <w:rPr>
              <w:rFonts w:ascii="Cambria Math" w:eastAsiaTheme="minorEastAsia" w:hAnsi="Cambria Math" w:cstheme="minorBidi"/>
              <w:color w:val="000000" w:themeColor="text1"/>
            </w:rPr>
            <m:t xml:space="preserve">) </m:t>
          </m:r>
        </m:oMath>
      </m:oMathPara>
    </w:p>
    <w:p w14:paraId="352D30AE" w14:textId="77777777" w:rsidR="00451DC2" w:rsidRPr="008408E1" w:rsidRDefault="00451DC2" w:rsidP="008408E1">
      <w:pPr>
        <w:pStyle w:val="NormalWeb"/>
        <w:spacing w:before="134" w:beforeAutospacing="0" w:after="0" w:afterAutospacing="0"/>
        <w:jc w:val="center"/>
        <w:textAlignment w:val="baseline"/>
      </w:pPr>
    </w:p>
    <w:p w14:paraId="11D65D76" w14:textId="63C9CC5B" w:rsidR="008408E1" w:rsidRPr="00451DC2" w:rsidRDefault="00E11E93" w:rsidP="008408E1">
      <w:pPr>
        <w:pStyle w:val="NormalWeb"/>
        <w:spacing w:before="96" w:beforeAutospacing="0" w:after="0" w:afterAutospacing="0"/>
        <w:textAlignment w:val="baseline"/>
        <w:rPr>
          <w:iCs/>
          <w:color w:val="000000" w:themeColor="text1"/>
        </w:rP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CDI</m:t>
              </m:r>
            </m:e>
            <m:sub>
              <m:r>
                <w:rPr>
                  <w:rFonts w:ascii="Cambria Math" w:eastAsiaTheme="minorEastAsia" w:hAnsi="Cambria Math" w:cstheme="minorBidi"/>
                  <w:color w:val="000000" w:themeColor="text1"/>
                </w:rPr>
                <m:t>ST</m:t>
              </m:r>
            </m:sub>
          </m:sSub>
          <m:r>
            <w:rPr>
              <w:rFonts w:ascii="Cambria Math" w:eastAsiaTheme="minorEastAsia" w:hAnsi="Cambria Math" w:cstheme="minorBidi"/>
              <w:color w:val="000000" w:themeColor="text1"/>
            </w:rPr>
            <m:t>=</m:t>
          </m:r>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#CDI cases in STACH</m:t>
              </m:r>
            </m:num>
            <m:den>
              <m:r>
                <w:rPr>
                  <w:rFonts w:ascii="Cambria Math" w:eastAsiaTheme="minorEastAsia" w:hAnsi="Cambria Math" w:cstheme="minorBidi"/>
                  <w:color w:val="000000" w:themeColor="text1"/>
                </w:rPr>
                <m:t>#STACH patients</m:t>
              </m:r>
            </m:den>
          </m:f>
        </m:oMath>
      </m:oMathPara>
    </w:p>
    <w:p w14:paraId="4FB1A58F" w14:textId="77777777" w:rsidR="00451DC2" w:rsidRPr="00451DC2" w:rsidRDefault="00451DC2" w:rsidP="008408E1">
      <w:pPr>
        <w:pStyle w:val="NormalWeb"/>
        <w:spacing w:before="96" w:beforeAutospacing="0" w:after="0" w:afterAutospacing="0"/>
        <w:textAlignment w:val="baseline"/>
      </w:pPr>
    </w:p>
    <w:p w14:paraId="67CC3BD3" w14:textId="21B14C31" w:rsidR="008408E1" w:rsidRPr="00451DC2" w:rsidRDefault="00E11E93" w:rsidP="008408E1">
      <w:pPr>
        <w:pStyle w:val="NormalWeb"/>
        <w:spacing w:before="96" w:beforeAutospacing="0" w:after="0" w:afterAutospacing="0"/>
        <w:textAlignment w:val="baseline"/>
        <w:rPr>
          <w:iCs/>
          <w:color w:val="000000" w:themeColor="text1"/>
        </w:rP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C</m:t>
              </m:r>
            </m:e>
            <m:sub>
              <m:r>
                <w:rPr>
                  <w:rFonts w:ascii="Cambria Math" w:eastAsiaTheme="minorEastAsia" w:hAnsi="Cambria Math" w:cstheme="minorBidi"/>
                  <w:color w:val="000000" w:themeColor="text1"/>
                </w:rPr>
                <m:t>ST</m:t>
              </m:r>
            </m:sub>
          </m:sSub>
          <m:r>
            <w:rPr>
              <w:rFonts w:ascii="Cambria Math" w:eastAsiaTheme="minorEastAsia" w:hAnsi="Cambria Math" w:cstheme="minorBidi"/>
              <w:color w:val="000000" w:themeColor="text1"/>
            </w:rPr>
            <m:t>=</m:t>
          </m:r>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#asymptomatic colonized STACH patients</m:t>
              </m:r>
            </m:num>
            <m:den>
              <m:r>
                <w:rPr>
                  <w:rFonts w:ascii="Cambria Math" w:eastAsiaTheme="minorEastAsia" w:hAnsi="Cambria Math" w:cstheme="minorBidi"/>
                  <w:color w:val="000000" w:themeColor="text1"/>
                </w:rPr>
                <m:t>#STACH patients</m:t>
              </m:r>
            </m:den>
          </m:f>
        </m:oMath>
      </m:oMathPara>
    </w:p>
    <w:p w14:paraId="29C4CA7F" w14:textId="77777777" w:rsidR="00451DC2" w:rsidRPr="00451DC2" w:rsidRDefault="00451DC2" w:rsidP="008408E1">
      <w:pPr>
        <w:pStyle w:val="NormalWeb"/>
        <w:spacing w:before="96" w:beforeAutospacing="0" w:after="0" w:afterAutospacing="0"/>
        <w:textAlignment w:val="baseline"/>
      </w:pPr>
    </w:p>
    <w:p w14:paraId="21200431" w14:textId="77777777" w:rsidR="008408E1" w:rsidRPr="00451DC2" w:rsidRDefault="00E11E93" w:rsidP="008408E1">
      <w:pPr>
        <w:pStyle w:val="NormalWeb"/>
        <w:spacing w:before="96" w:beforeAutospacing="0" w:after="0" w:afterAutospacing="0"/>
        <w:textAlignment w:val="baseline"/>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β</m:t>
              </m:r>
            </m:e>
            <m:sub>
              <m:r>
                <w:rPr>
                  <w:rFonts w:ascii="Cambria Math" w:eastAsiaTheme="minorEastAsia" w:hAnsi="Cambria Math" w:cstheme="minorBidi"/>
                  <w:color w:val="000000" w:themeColor="text1"/>
                </w:rPr>
                <m:t>S</m:t>
              </m:r>
            </m:sub>
          </m:sSub>
          <m:r>
            <w:rPr>
              <w:rFonts w:ascii="Cambria Math" w:eastAsiaTheme="minorEastAsia" w:hAnsi="Cambria Math" w:cstheme="minorBidi"/>
              <w:color w:val="000000" w:themeColor="text1"/>
            </w:rPr>
            <m:t>=Base CDI transmission rate within STACH</m:t>
          </m:r>
        </m:oMath>
      </m:oMathPara>
    </w:p>
    <w:p w14:paraId="644D8CE9" w14:textId="5CCB0E93" w:rsidR="008408E1" w:rsidRPr="00451DC2" w:rsidRDefault="00E11E93" w:rsidP="008408E1">
      <w:pPr>
        <w:pStyle w:val="NormalWeb"/>
        <w:spacing w:before="96" w:beforeAutospacing="0" w:after="0" w:afterAutospacing="0"/>
        <w:textAlignment w:val="baseline"/>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eastAsiaTheme="minorEastAsia" w:hAnsi="Cambria Math" w:cstheme="minorBidi"/>
                  <w:color w:val="000000" w:themeColor="text1"/>
                </w:rPr>
                <m:t>β</m:t>
              </m:r>
            </m:e>
            <m:sub>
              <m:r>
                <w:rPr>
                  <w:rFonts w:ascii="Cambria Math" w:eastAsiaTheme="minorEastAsia" w:hAnsi="Cambria Math" w:cstheme="minorBidi"/>
                  <w:color w:val="000000" w:themeColor="text1"/>
                </w:rPr>
                <m:t>A</m:t>
              </m:r>
            </m:sub>
          </m:sSub>
          <m:r>
            <w:rPr>
              <w:rFonts w:ascii="Cambria Math" w:eastAsiaTheme="minorEastAsia" w:hAnsi="Cambria Math" w:cstheme="minorBidi"/>
              <w:color w:val="000000" w:themeColor="text1"/>
            </w:rPr>
            <m:t>=Base asymptomatic transmission rate within STACH</m:t>
          </m:r>
        </m:oMath>
      </m:oMathPara>
    </w:p>
    <w:p w14:paraId="0E23C0EE" w14:textId="4A45BD8E" w:rsidR="008408E1" w:rsidRPr="00451DC2" w:rsidRDefault="008408E1" w:rsidP="008408E1">
      <w:pPr>
        <w:pStyle w:val="NormalWeb"/>
        <w:spacing w:before="96" w:beforeAutospacing="0" w:after="0" w:afterAutospacing="0"/>
        <w:textAlignment w:val="baseline"/>
      </w:pPr>
      <m:oMathPara>
        <m:oMathParaPr>
          <m:jc m:val="left"/>
        </m:oMathParaPr>
        <m:oMath>
          <m:r>
            <w:rPr>
              <w:rFonts w:ascii="Cambria Math" w:eastAsiaTheme="minorEastAsia" w:hAnsi="Cambria Math" w:cstheme="minorBidi"/>
              <w:color w:val="000000" w:themeColor="text1"/>
            </w:rPr>
            <m:t>g=Overall hospital hygiene multiplier</m:t>
          </m:r>
        </m:oMath>
      </m:oMathPara>
    </w:p>
    <w:p w14:paraId="0CAD2EB9" w14:textId="68B8483F" w:rsidR="008408E1" w:rsidRPr="00451DC2" w:rsidRDefault="008408E1" w:rsidP="008408E1">
      <w:pPr>
        <w:pStyle w:val="NormalWeb"/>
        <w:spacing w:before="96" w:beforeAutospacing="0" w:after="0" w:afterAutospacing="0"/>
        <w:textAlignment w:val="baseline"/>
      </w:pPr>
      <m:oMathPara>
        <m:oMathParaPr>
          <m:jc m:val="left"/>
        </m:oMathParaPr>
        <m:oMath>
          <m:r>
            <w:rPr>
              <w:rFonts w:ascii="Cambria Math" w:eastAsiaTheme="minorEastAsia" w:hAnsi="Cambria Math" w:cstheme="minorBidi"/>
              <w:color w:val="000000" w:themeColor="text1"/>
            </w:rPr>
            <m:t xml:space="preserve">π=Probability that patient with CDI is identifed and contact precautions employed </m:t>
          </m:r>
        </m:oMath>
      </m:oMathPara>
    </w:p>
    <w:p w14:paraId="6AE634E3" w14:textId="42D90FEB" w:rsidR="008408E1" w:rsidRPr="00451DC2" w:rsidRDefault="008408E1" w:rsidP="008408E1">
      <w:pPr>
        <w:pStyle w:val="NormalWeb"/>
        <w:spacing w:before="96" w:beforeAutospacing="0" w:after="0" w:afterAutospacing="0"/>
        <w:textAlignment w:val="baseline"/>
      </w:pPr>
      <m:oMathPara>
        <m:oMathParaPr>
          <m:jc m:val="left"/>
        </m:oMathParaPr>
        <m:oMath>
          <m:r>
            <w:rPr>
              <w:rFonts w:ascii="Cambria Math" w:eastAsiaTheme="minorEastAsia" w:hAnsi="Cambria Math" w:cstheme="minorBidi"/>
              <w:color w:val="000000" w:themeColor="text1"/>
            </w:rPr>
            <m:t xml:space="preserve">ϵ=Effectiveness of contact precautions employed </m:t>
          </m:r>
        </m:oMath>
      </m:oMathPara>
    </w:p>
    <w:p w14:paraId="537DBCC8" w14:textId="77777777" w:rsidR="008408E1" w:rsidRDefault="008408E1" w:rsidP="00B935E0">
      <w:pPr>
        <w:spacing w:after="0" w:line="480" w:lineRule="auto"/>
        <w:ind w:firstLine="360"/>
        <w:rPr>
          <w:rFonts w:ascii="Times New Roman" w:hAnsi="Times New Roman" w:cs="Times New Roman"/>
          <w:sz w:val="24"/>
          <w:szCs w:val="24"/>
        </w:rPr>
      </w:pPr>
    </w:p>
    <w:p w14:paraId="4CD7A40C" w14:textId="4BA7C53D" w:rsidR="005B5FAC" w:rsidRPr="00B935E0" w:rsidRDefault="008408E1" w:rsidP="00B935E0">
      <w:pPr>
        <w:spacing w:after="0" w:line="480" w:lineRule="auto"/>
        <w:ind w:firstLine="360"/>
        <w:rPr>
          <w:rFonts w:ascii="Times New Roman" w:hAnsi="Times New Roman" w:cs="Times New Roman"/>
          <w:sz w:val="24"/>
          <w:szCs w:val="24"/>
        </w:rPr>
      </w:pPr>
      <w:r w:rsidRPr="008408E1">
        <w:rPr>
          <w:rFonts w:ascii="Times New Roman" w:hAnsi="Times New Roman" w:cs="Times New Roman"/>
          <w:sz w:val="24"/>
          <w:szCs w:val="24"/>
        </w:rPr>
        <w:t xml:space="preserve">In this way, the </w:t>
      </w:r>
      <w:r w:rsidR="00DD2337">
        <w:rPr>
          <w:rFonts w:ascii="Times New Roman" w:hAnsi="Times New Roman" w:cs="Times New Roman"/>
          <w:sz w:val="24"/>
          <w:szCs w:val="24"/>
        </w:rPr>
        <w:t>ABM</w:t>
      </w:r>
      <w:r w:rsidRPr="008408E1">
        <w:rPr>
          <w:rFonts w:ascii="Times New Roman" w:hAnsi="Times New Roman" w:cs="Times New Roman"/>
          <w:sz w:val="24"/>
          <w:szCs w:val="24"/>
        </w:rPr>
        <w:t xml:space="preserve"> framework of agent flow through the network is linked to the CDI </w:t>
      </w:r>
      <w:r w:rsidR="00D540CA">
        <w:rPr>
          <w:rFonts w:ascii="Times New Roman" w:hAnsi="Times New Roman" w:cs="Times New Roman"/>
          <w:sz w:val="24"/>
          <w:szCs w:val="24"/>
        </w:rPr>
        <w:t xml:space="preserve">disease </w:t>
      </w:r>
      <w:r w:rsidRPr="008408E1">
        <w:rPr>
          <w:rFonts w:ascii="Times New Roman" w:hAnsi="Times New Roman" w:cs="Times New Roman"/>
          <w:sz w:val="24"/>
          <w:szCs w:val="24"/>
        </w:rPr>
        <w:t xml:space="preserve">model. The probability that an asymptomatically colonized patient </w:t>
      </w:r>
      <w:r w:rsidR="00F92BE7" w:rsidRPr="008408E1">
        <w:rPr>
          <w:rFonts w:ascii="Times New Roman" w:hAnsi="Times New Roman" w:cs="Times New Roman"/>
          <w:sz w:val="24"/>
          <w:szCs w:val="24"/>
        </w:rPr>
        <w:t>develops</w:t>
      </w:r>
      <w:r w:rsidRPr="008408E1">
        <w:rPr>
          <w:rFonts w:ascii="Times New Roman" w:hAnsi="Times New Roman" w:cs="Times New Roman"/>
          <w:sz w:val="24"/>
          <w:szCs w:val="24"/>
        </w:rPr>
        <w:t xml:space="preserve"> CDI </w:t>
      </w:r>
      <w:r w:rsidR="007E57BE">
        <w:rPr>
          <w:rFonts w:ascii="Times New Roman" w:hAnsi="Times New Roman" w:cs="Times New Roman"/>
          <w:sz w:val="24"/>
          <w:szCs w:val="24"/>
        </w:rPr>
        <w:t>i</w:t>
      </w:r>
      <w:r w:rsidRPr="008408E1">
        <w:rPr>
          <w:rFonts w:ascii="Times New Roman" w:hAnsi="Times New Roman" w:cs="Times New Roman"/>
          <w:sz w:val="24"/>
          <w:szCs w:val="24"/>
        </w:rPr>
        <w:t>s determined by the agent</w:t>
      </w:r>
      <w:r w:rsidR="005574C8">
        <w:rPr>
          <w:rFonts w:ascii="Times New Roman" w:hAnsi="Times New Roman" w:cs="Times New Roman"/>
          <w:sz w:val="24"/>
          <w:szCs w:val="24"/>
        </w:rPr>
        <w:t>’</w:t>
      </w:r>
      <w:r w:rsidRPr="008408E1">
        <w:rPr>
          <w:rFonts w:ascii="Times New Roman" w:hAnsi="Times New Roman" w:cs="Times New Roman"/>
          <w:sz w:val="24"/>
          <w:szCs w:val="24"/>
        </w:rPr>
        <w:t>s antibiotic exposure status, age, presence of comorbid</w:t>
      </w:r>
      <w:r w:rsidR="00C75E32">
        <w:rPr>
          <w:rFonts w:ascii="Times New Roman" w:hAnsi="Times New Roman" w:cs="Times New Roman"/>
          <w:sz w:val="24"/>
          <w:szCs w:val="24"/>
        </w:rPr>
        <w:t>ities</w:t>
      </w:r>
      <w:r w:rsidRPr="008408E1">
        <w:rPr>
          <w:rFonts w:ascii="Times New Roman" w:hAnsi="Times New Roman" w:cs="Times New Roman"/>
          <w:sz w:val="24"/>
          <w:szCs w:val="24"/>
        </w:rPr>
        <w:t xml:space="preserve">, </w:t>
      </w:r>
      <w:r w:rsidR="007E57BE" w:rsidRPr="007E57BE">
        <w:rPr>
          <w:rFonts w:ascii="Times New Roman" w:hAnsi="Times New Roman" w:cs="Times New Roman"/>
          <w:sz w:val="24"/>
          <w:szCs w:val="24"/>
        </w:rPr>
        <w:t>recent CDI</w:t>
      </w:r>
      <w:r w:rsidR="007E57BE">
        <w:rPr>
          <w:rFonts w:ascii="Times New Roman" w:hAnsi="Times New Roman" w:cs="Times New Roman"/>
          <w:sz w:val="24"/>
          <w:szCs w:val="24"/>
        </w:rPr>
        <w:t xml:space="preserve">, </w:t>
      </w:r>
      <w:r w:rsidRPr="008408E1">
        <w:rPr>
          <w:rFonts w:ascii="Times New Roman" w:hAnsi="Times New Roman" w:cs="Times New Roman"/>
          <w:sz w:val="24"/>
          <w:szCs w:val="24"/>
        </w:rPr>
        <w:t xml:space="preserve">and location </w: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[4]</w:t>
      </w:r>
      <w:r w:rsidR="003D312D">
        <w:rPr>
          <w:rFonts w:ascii="Times New Roman" w:hAnsi="Times New Roman" w:cs="Times New Roman"/>
          <w:sz w:val="24"/>
          <w:szCs w:val="24"/>
        </w:rPr>
        <w:fldChar w:fldCharType="end"/>
      </w:r>
      <w:r w:rsidR="00F56AE7" w:rsidRPr="008408E1">
        <w:rPr>
          <w:rFonts w:ascii="Times New Roman" w:hAnsi="Times New Roman" w:cs="Times New Roman"/>
          <w:sz w:val="24"/>
          <w:szCs w:val="24"/>
        </w:rPr>
        <w:t xml:space="preserve">. </w:t>
      </w:r>
    </w:p>
    <w:p w14:paraId="07BD2EE3" w14:textId="72D0E10D" w:rsidR="005B5FAC" w:rsidRPr="00B935E0" w:rsidRDefault="005B5FAC" w:rsidP="00B935E0">
      <w:pPr>
        <w:spacing w:after="0" w:line="480" w:lineRule="auto"/>
        <w:ind w:firstLine="360"/>
        <w:rPr>
          <w:rFonts w:ascii="Times New Roman" w:hAnsi="Times New Roman" w:cs="Times New Roman"/>
          <w:sz w:val="24"/>
          <w:szCs w:val="24"/>
        </w:rPr>
      </w:pPr>
      <w:bookmarkStart w:id="5" w:name="_Hlk534704738"/>
      <w:r w:rsidRPr="00B935E0">
        <w:rPr>
          <w:rFonts w:ascii="Times New Roman" w:hAnsi="Times New Roman" w:cs="Times New Roman"/>
          <w:sz w:val="24"/>
          <w:szCs w:val="24"/>
        </w:rPr>
        <w:t xml:space="preserve">We apply our CDI </w:t>
      </w:r>
      <w:r w:rsidR="00D540CA">
        <w:rPr>
          <w:rFonts w:ascii="Times New Roman" w:hAnsi="Times New Roman" w:cs="Times New Roman"/>
          <w:sz w:val="24"/>
          <w:szCs w:val="24"/>
        </w:rPr>
        <w:t xml:space="preserve">disease </w:t>
      </w:r>
      <w:r w:rsidRPr="00B935E0">
        <w:rPr>
          <w:rFonts w:ascii="Times New Roman" w:hAnsi="Times New Roman" w:cs="Times New Roman"/>
          <w:sz w:val="24"/>
          <w:szCs w:val="24"/>
        </w:rPr>
        <w:t xml:space="preserve">model based on the following agent </w:t>
      </w:r>
      <w:r w:rsidR="007E57BE">
        <w:rPr>
          <w:rFonts w:ascii="Times New Roman" w:hAnsi="Times New Roman" w:cs="Times New Roman"/>
          <w:sz w:val="24"/>
          <w:szCs w:val="24"/>
        </w:rPr>
        <w:t>attributes</w:t>
      </w:r>
      <w:r w:rsidRPr="00B935E0">
        <w:rPr>
          <w:rFonts w:ascii="Times New Roman" w:hAnsi="Times New Roman" w:cs="Times New Roman"/>
          <w:sz w:val="24"/>
          <w:szCs w:val="24"/>
        </w:rPr>
        <w:t xml:space="preserve">: </w:t>
      </w:r>
      <w:r w:rsidR="00B560CB">
        <w:rPr>
          <w:rFonts w:ascii="Times New Roman" w:hAnsi="Times New Roman" w:cs="Times New Roman"/>
          <w:sz w:val="24"/>
          <w:szCs w:val="24"/>
        </w:rPr>
        <w:t>(</w:t>
      </w:r>
      <w:r w:rsidRPr="00B935E0">
        <w:rPr>
          <w:rFonts w:ascii="Times New Roman" w:hAnsi="Times New Roman" w:cs="Times New Roman"/>
          <w:sz w:val="24"/>
          <w:szCs w:val="24"/>
        </w:rPr>
        <w:t xml:space="preserve">1) location state; </w:t>
      </w:r>
      <w:r w:rsidR="00B560CB">
        <w:rPr>
          <w:rFonts w:ascii="Times New Roman" w:hAnsi="Times New Roman" w:cs="Times New Roman"/>
          <w:sz w:val="24"/>
          <w:szCs w:val="24"/>
        </w:rPr>
        <w:t>(</w:t>
      </w:r>
      <w:r w:rsidRPr="00B935E0">
        <w:rPr>
          <w:rFonts w:ascii="Times New Roman" w:hAnsi="Times New Roman" w:cs="Times New Roman"/>
          <w:sz w:val="24"/>
          <w:szCs w:val="24"/>
        </w:rPr>
        <w:t xml:space="preserve">2) antibiotic state (i.e., </w:t>
      </w:r>
      <w:r w:rsidR="001901F2" w:rsidRPr="00B935E0">
        <w:rPr>
          <w:rFonts w:ascii="Times New Roman" w:hAnsi="Times New Roman" w:cs="Times New Roman"/>
          <w:sz w:val="24"/>
          <w:szCs w:val="24"/>
        </w:rPr>
        <w:t xml:space="preserve">currently </w:t>
      </w:r>
      <w:r w:rsidRPr="00B935E0">
        <w:rPr>
          <w:rFonts w:ascii="Times New Roman" w:hAnsi="Times New Roman" w:cs="Times New Roman"/>
          <w:sz w:val="24"/>
          <w:szCs w:val="24"/>
        </w:rPr>
        <w:t xml:space="preserve">exposed or </w:t>
      </w:r>
      <w:r w:rsidR="001901F2" w:rsidRPr="00B935E0">
        <w:rPr>
          <w:rFonts w:ascii="Times New Roman" w:hAnsi="Times New Roman" w:cs="Times New Roman"/>
          <w:sz w:val="24"/>
          <w:szCs w:val="24"/>
        </w:rPr>
        <w:t xml:space="preserve">currently </w:t>
      </w:r>
      <w:r w:rsidRPr="00B935E0">
        <w:rPr>
          <w:rFonts w:ascii="Times New Roman" w:hAnsi="Times New Roman" w:cs="Times New Roman"/>
          <w:sz w:val="24"/>
          <w:szCs w:val="24"/>
        </w:rPr>
        <w:t>not exposed);</w:t>
      </w:r>
      <w:r w:rsidR="001901F2" w:rsidRPr="00B935E0">
        <w:rPr>
          <w:rFonts w:ascii="Times New Roman" w:hAnsi="Times New Roman" w:cs="Times New Roman"/>
          <w:sz w:val="24"/>
          <w:szCs w:val="24"/>
        </w:rPr>
        <w:t xml:space="preserve"> </w:t>
      </w:r>
      <w:r w:rsidR="00B560CB">
        <w:rPr>
          <w:rFonts w:ascii="Times New Roman" w:hAnsi="Times New Roman" w:cs="Times New Roman"/>
          <w:sz w:val="24"/>
          <w:szCs w:val="24"/>
        </w:rPr>
        <w:t>(</w:t>
      </w:r>
      <w:r w:rsidR="001901F2" w:rsidRPr="00B935E0">
        <w:rPr>
          <w:rFonts w:ascii="Times New Roman" w:hAnsi="Times New Roman" w:cs="Times New Roman"/>
          <w:sz w:val="24"/>
          <w:szCs w:val="24"/>
        </w:rPr>
        <w:t xml:space="preserve">3) number of recurrent CDI events, defined as CDI event(s) within 14 days to 56 days of a previous CDI event (up to </w:t>
      </w:r>
      <w:r w:rsidR="00F56AE7">
        <w:rPr>
          <w:rFonts w:ascii="Times New Roman" w:hAnsi="Times New Roman" w:cs="Times New Roman"/>
          <w:sz w:val="24"/>
          <w:szCs w:val="24"/>
        </w:rPr>
        <w:t>three</w:t>
      </w:r>
      <w:r w:rsidR="001901F2" w:rsidRPr="00B935E0">
        <w:rPr>
          <w:rFonts w:ascii="Times New Roman" w:hAnsi="Times New Roman" w:cs="Times New Roman"/>
          <w:sz w:val="24"/>
          <w:szCs w:val="24"/>
        </w:rPr>
        <w:t xml:space="preserve">; each additional recurrent CDI event will initiate a new 14−56 day window); </w:t>
      </w:r>
      <w:r w:rsidRPr="00B935E0">
        <w:rPr>
          <w:rFonts w:ascii="Times New Roman" w:hAnsi="Times New Roman" w:cs="Times New Roman"/>
          <w:sz w:val="24"/>
          <w:szCs w:val="24"/>
        </w:rPr>
        <w:t xml:space="preserve">and </w:t>
      </w:r>
      <w:r w:rsidR="00B560CB">
        <w:rPr>
          <w:rFonts w:ascii="Times New Roman" w:hAnsi="Times New Roman" w:cs="Times New Roman"/>
          <w:sz w:val="24"/>
          <w:szCs w:val="24"/>
        </w:rPr>
        <w:t>(</w:t>
      </w:r>
      <w:r w:rsidRPr="00B935E0">
        <w:rPr>
          <w:rFonts w:ascii="Times New Roman" w:hAnsi="Times New Roman" w:cs="Times New Roman"/>
          <w:sz w:val="24"/>
          <w:szCs w:val="24"/>
        </w:rPr>
        <w:t xml:space="preserve">4) </w:t>
      </w:r>
      <w:r w:rsidR="00D540CA">
        <w:rPr>
          <w:rFonts w:ascii="Times New Roman" w:hAnsi="Times New Roman" w:cs="Times New Roman"/>
          <w:sz w:val="24"/>
          <w:szCs w:val="24"/>
        </w:rPr>
        <w:t xml:space="preserve">comorbidities </w:t>
      </w:r>
      <w:r w:rsidRPr="00B935E0">
        <w:rPr>
          <w:rFonts w:ascii="Times New Roman" w:hAnsi="Times New Roman" w:cs="Times New Roman"/>
          <w:sz w:val="24"/>
          <w:szCs w:val="24"/>
        </w:rPr>
        <w:t>(i.e., presence or absence)</w:t>
      </w:r>
      <w:r w:rsidR="00B560CB">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ZWNOdW0+OTwvUmVjTnVtPjxEaXNwbGF5VGV4dD5bNCwgMTUsIDE2XTwvRGlzcGxheVRleHQ+PHJl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ZWNOdW0+OTwvUmVjTnVtPjxEaXNwbGF5VGV4dD5bNCwgMTUsIDE2XTwvRGlzcGxheVRleHQ+PHJl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[4, 15, 16]</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r w:rsidRPr="00B935E0">
        <w:rPr>
          <w:rFonts w:ascii="Times New Roman" w:hAnsi="Times New Roman" w:cs="Times New Roman"/>
          <w:sz w:val="24"/>
          <w:szCs w:val="24"/>
        </w:rPr>
        <w:t>We assign the presence of co</w:t>
      </w:r>
      <w:r w:rsidR="007E57BE">
        <w:rPr>
          <w:rFonts w:ascii="Times New Roman" w:hAnsi="Times New Roman" w:cs="Times New Roman"/>
          <w:sz w:val="24"/>
          <w:szCs w:val="24"/>
        </w:rPr>
        <w:t>morbid</w:t>
      </w:r>
      <w:r w:rsidR="00C75E32">
        <w:rPr>
          <w:rFonts w:ascii="Times New Roman" w:hAnsi="Times New Roman" w:cs="Times New Roman"/>
          <w:sz w:val="24"/>
          <w:szCs w:val="24"/>
        </w:rPr>
        <w:t>ities</w:t>
      </w:r>
      <w:r w:rsidRPr="00B935E0">
        <w:rPr>
          <w:rFonts w:ascii="Times New Roman" w:hAnsi="Times New Roman" w:cs="Times New Roman"/>
          <w:sz w:val="24"/>
          <w:szCs w:val="24"/>
        </w:rPr>
        <w:t xml:space="preserve"> to agents at model initialization, such that 23.74% of agents 50-64 years of age and 54.97% of agents ≥65 years of age have </w:t>
      </w:r>
      <w:r w:rsidR="00C75E32">
        <w:rPr>
          <w:rFonts w:ascii="Times New Roman" w:hAnsi="Times New Roman" w:cs="Times New Roman"/>
          <w:sz w:val="24"/>
          <w:szCs w:val="24"/>
        </w:rPr>
        <w:t>comorbidities</w:t>
      </w:r>
      <w:r w:rsidRPr="00B935E0">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[4]</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r w:rsidRPr="00B935E0">
        <w:rPr>
          <w:rFonts w:ascii="Times New Roman" w:hAnsi="Times New Roman" w:cs="Times New Roman"/>
          <w:sz w:val="24"/>
          <w:szCs w:val="24"/>
        </w:rPr>
        <w:t>We then apply a multiplier to all agents</w:t>
      </w:r>
      <w:r w:rsidR="005574C8">
        <w:rPr>
          <w:rFonts w:ascii="Times New Roman" w:hAnsi="Times New Roman" w:cs="Times New Roman"/>
          <w:sz w:val="24"/>
          <w:szCs w:val="24"/>
        </w:rPr>
        <w:t>’</w:t>
      </w:r>
      <w:r w:rsidRPr="00B935E0">
        <w:rPr>
          <w:rFonts w:ascii="Times New Roman" w:hAnsi="Times New Roman" w:cs="Times New Roman"/>
          <w:sz w:val="24"/>
          <w:szCs w:val="24"/>
        </w:rPr>
        <w:t xml:space="preserve"> location transition probabilities, such that at any given time in the model, 55% of agents in healthcare facilities who are 50-64 years of age and 79% of agents in healthcare facilities who are ≥65 years of age will have co</w:t>
      </w:r>
      <w:r w:rsidR="007E57BE">
        <w:rPr>
          <w:rFonts w:ascii="Times New Roman" w:hAnsi="Times New Roman" w:cs="Times New Roman"/>
          <w:sz w:val="24"/>
          <w:szCs w:val="24"/>
        </w:rPr>
        <w:t>morbid</w:t>
      </w:r>
      <w:r w:rsidR="00C75E32">
        <w:rPr>
          <w:rFonts w:ascii="Times New Roman" w:hAnsi="Times New Roman" w:cs="Times New Roman"/>
          <w:sz w:val="24"/>
          <w:szCs w:val="24"/>
        </w:rPr>
        <w:t>ities</w:t>
      </w:r>
      <w:r w:rsidRPr="00B935E0">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[4]</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p>
    <w:bookmarkEnd w:id="3"/>
    <w:bookmarkEnd w:id="5"/>
    <w:p w14:paraId="7FBC7BB9" w14:textId="7B2A4CD8" w:rsidR="005B5FAC" w:rsidRPr="00B935E0" w:rsidRDefault="005B5FAC" w:rsidP="00263571">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lastRenderedPageBreak/>
        <w:t>iv. Initialization.</w:t>
      </w:r>
      <w:r w:rsidRPr="00B935E0">
        <w:rPr>
          <w:rFonts w:ascii="Times New Roman" w:hAnsi="Times New Roman" w:cs="Times New Roman"/>
          <w:sz w:val="24"/>
          <w:szCs w:val="24"/>
        </w:rPr>
        <w:t xml:space="preserve"> The </w:t>
      </w:r>
      <w:r w:rsidR="00DD2337">
        <w:rPr>
          <w:rFonts w:ascii="Times New Roman" w:hAnsi="Times New Roman" w:cs="Times New Roman"/>
          <w:sz w:val="24"/>
          <w:szCs w:val="24"/>
        </w:rPr>
        <w:t>ABM</w:t>
      </w:r>
      <w:r w:rsidRPr="00B935E0">
        <w:rPr>
          <w:rFonts w:ascii="Times New Roman" w:hAnsi="Times New Roman" w:cs="Times New Roman"/>
          <w:sz w:val="24"/>
          <w:szCs w:val="24"/>
        </w:rPr>
        <w:t xml:space="preserve"> is initialized with </w:t>
      </w:r>
      <w:r w:rsidR="001901F2" w:rsidRPr="00B935E0">
        <w:rPr>
          <w:rFonts w:ascii="Times New Roman" w:hAnsi="Times New Roman" w:cs="Times New Roman"/>
          <w:sz w:val="24"/>
          <w:szCs w:val="24"/>
        </w:rPr>
        <w:t>a</w:t>
      </w:r>
      <w:r w:rsidRPr="00B935E0">
        <w:rPr>
          <w:rFonts w:ascii="Times New Roman" w:hAnsi="Times New Roman" w:cs="Times New Roman"/>
          <w:sz w:val="24"/>
          <w:szCs w:val="24"/>
        </w:rPr>
        <w:t xml:space="preserve"> geospatially</w:t>
      </w:r>
      <w:r w:rsidR="00F56AE7">
        <w:rPr>
          <w:rFonts w:ascii="Times New Roman" w:hAnsi="Times New Roman" w:cs="Times New Roman"/>
          <w:sz w:val="24"/>
          <w:szCs w:val="24"/>
        </w:rPr>
        <w:t xml:space="preserve"> </w:t>
      </w:r>
      <w:r w:rsidRPr="00B935E0">
        <w:rPr>
          <w:rFonts w:ascii="Times New Roman" w:hAnsi="Times New Roman" w:cs="Times New Roman"/>
          <w:sz w:val="24"/>
          <w:szCs w:val="24"/>
        </w:rPr>
        <w:t>explicit synthetic baseline population</w:t>
      </w:r>
      <w:r w:rsidR="001901F2" w:rsidRPr="00B935E0">
        <w:rPr>
          <w:rFonts w:ascii="Times New Roman" w:hAnsi="Times New Roman" w:cs="Times New Roman"/>
          <w:sz w:val="24"/>
          <w:szCs w:val="24"/>
        </w:rPr>
        <w:t xml:space="preserve"> of </w:t>
      </w:r>
      <w:r w:rsidR="003B0AF4">
        <w:rPr>
          <w:rFonts w:ascii="Times New Roman" w:hAnsi="Times New Roman" w:cs="Times New Roman"/>
          <w:sz w:val="24"/>
          <w:szCs w:val="24"/>
        </w:rPr>
        <w:t>NC</w:t>
      </w:r>
      <w:r w:rsidR="001901F2" w:rsidRPr="00B935E0">
        <w:rPr>
          <w:rFonts w:ascii="Times New Roman" w:hAnsi="Times New Roman" w:cs="Times New Roman"/>
          <w:sz w:val="24"/>
          <w:szCs w:val="24"/>
        </w:rPr>
        <w:t xml:space="preserve"> based on the United States synthetic population</w:t>
      </w:r>
      <w:r w:rsidR="00263571">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&lt;EndNote&gt;&lt;Cite&gt;&lt;Author&gt;Wheaton&lt;/Author&gt;&lt;Year&gt;2009&lt;/Year&gt;&lt;RecNum&gt;43&lt;/RecNum&gt;&lt;DisplayText&gt;[17]&lt;/DisplayText&gt;&lt;record&gt;&lt;rec-number&gt;43&lt;/rec-number&gt;&lt;foreign-keys&gt;&lt;key app="EN" db-id="dxr9azet6z2r5qewvd65xewdterwxdrtwpwz" timestamp="1548082900"&gt;43&lt;/key&gt;&lt;/foreign-keys&gt;&lt;ref-type name="Journal Article"&gt;17&lt;/ref-type&gt;&lt;contributors&gt;&lt;authors&gt;&lt;author&gt;Wheaton, W. D.&lt;/author&gt;&lt;author&gt;Cajka, J. C.&lt;/author&gt;&lt;author&gt;Chasteen, B. M.&lt;/author&gt;&lt;author&gt;Wagener, D. K.&lt;/author&gt;&lt;author&gt;Cooley, P. C.&lt;/author&gt;&lt;author&gt;Ganapathi, L.&lt;/author&gt;&lt;author&gt;Roberts, D. J.&lt;/author&gt;&lt;author&gt;Allpress, J. L.&lt;/author&gt;&lt;/authors&gt;&lt;/contributors&gt;&lt;auth-address&gt;senior research geographer and director of RTI International&amp;apos;s Geospatial Science and Technology program.&lt;/auth-address&gt;&lt;titles&gt;&lt;title&gt;Synthesized population databases: a US geospatial database for agent-based models&lt;/title&gt;&lt;secondary-title&gt;Methods Rep RTI Press&lt;/secondary-title&gt;&lt;/titles&gt;&lt;periodical&gt;&lt;full-title&gt;Methods Rep RTI Press&lt;/full-title&gt;&lt;/periodical&gt;&lt;pages&gt;905&lt;/pages&gt;&lt;volume&gt;2009&lt;/volume&gt;&lt;number&gt;10&lt;/number&gt;&lt;edition&gt;2010/05/28&lt;/edition&gt;&lt;dates&gt;&lt;year&gt;2009&lt;/year&gt;&lt;pub-dates&gt;&lt;date&gt;May 1&lt;/date&gt;&lt;/pub-dates&gt;&lt;/dates&gt;&lt;accession-num&gt;20505787&lt;/accession-num&gt;&lt;urls&gt;&lt;related-urls&gt;&lt;url&gt;&lt;style face="underline" font="default" size="100%"&gt;https://www.ncbi.nlm.nih.gov/pubmed/20505787&lt;/style&gt;&lt;/url&gt;&lt;/related-urls&gt;&lt;/urls&gt;&lt;custom2&gt;PMC2875687&lt;/custom2&gt;&lt;electronic-resource-num&gt;10.3768/rtipress.2009.mr.0010.0905&lt;/electronic-resource-num&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[17]</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r w:rsidR="00263571" w:rsidRPr="00263571">
        <w:rPr>
          <w:rFonts w:ascii="Times New Roman" w:hAnsi="Times New Roman" w:cs="Times New Roman"/>
          <w:sz w:val="24"/>
          <w:szCs w:val="24"/>
        </w:rPr>
        <w:t>To initialize other agent variables (e.g., initial location, disease state</w:t>
      </w:r>
      <w:r w:rsidR="007E57BE">
        <w:rPr>
          <w:rFonts w:ascii="Times New Roman" w:hAnsi="Times New Roman" w:cs="Times New Roman"/>
          <w:sz w:val="24"/>
          <w:szCs w:val="24"/>
        </w:rPr>
        <w:t>)</w:t>
      </w:r>
      <w:r w:rsidR="00263571" w:rsidRPr="00263571">
        <w:rPr>
          <w:rFonts w:ascii="Times New Roman" w:hAnsi="Times New Roman" w:cs="Times New Roman"/>
          <w:sz w:val="24"/>
          <w:szCs w:val="24"/>
        </w:rPr>
        <w:t>), we merge</w:t>
      </w:r>
      <w:r w:rsidR="00263571">
        <w:rPr>
          <w:rFonts w:ascii="Times New Roman" w:hAnsi="Times New Roman" w:cs="Times New Roman"/>
          <w:sz w:val="24"/>
          <w:szCs w:val="24"/>
        </w:rPr>
        <w:t>d</w:t>
      </w:r>
      <w:r w:rsidR="00263571" w:rsidRPr="00263571">
        <w:rPr>
          <w:rFonts w:ascii="Times New Roman" w:hAnsi="Times New Roman" w:cs="Times New Roman"/>
          <w:sz w:val="24"/>
          <w:szCs w:val="24"/>
        </w:rPr>
        <w:t xml:space="preserve"> initialization variables to the synthetic population using various data sources. </w:t>
      </w:r>
      <w:r w:rsidR="007E57BE" w:rsidRPr="007E57BE">
        <w:rPr>
          <w:rFonts w:ascii="Times New Roman" w:hAnsi="Times New Roman" w:cs="Times New Roman"/>
          <w:sz w:val="24"/>
          <w:szCs w:val="24"/>
        </w:rPr>
        <w:t xml:space="preserve">First, agent locations are initialized using steady-state values for locations based on </w:t>
      </w:r>
      <w:r w:rsidR="007E57BE">
        <w:rPr>
          <w:rFonts w:ascii="Times New Roman" w:hAnsi="Times New Roman" w:cs="Times New Roman"/>
          <w:sz w:val="24"/>
          <w:szCs w:val="24"/>
        </w:rPr>
        <w:t xml:space="preserve">available data </w:t>
      </w:r>
      <w:r w:rsidR="00701333">
        <w:rPr>
          <w:rFonts w:ascii="Times New Roman" w:hAnsi="Times New Roman" w:cs="Times New Roman"/>
          <w:sz w:val="24"/>
          <w:szCs w:val="24"/>
        </w:rPr>
        <w:fldChar w:fldCharType="begin">
          <w:fldData xml:space="preserve">PEVuZE5vdGU+PENpdGU+PEF1dGhvcj5DZWNpbCBHLiBTaGVwcyBDZW50ZXIgZm9yIEhlYWx0aCBT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</w:fldData>
        </w:fldChar>
      </w:r>
      <w:r w:rsidR="00701333">
        <w:rPr>
          <w:rFonts w:ascii="Times New Roman" w:hAnsi="Times New Roman" w:cs="Times New Roman"/>
          <w:sz w:val="24"/>
          <w:szCs w:val="24"/>
        </w:rPr>
        <w:instrText xml:space="preserve"> ADDIN EN.CITE </w:instrText>
      </w:r>
      <w:r w:rsidR="00701333">
        <w:rPr>
          <w:rFonts w:ascii="Times New Roman" w:hAnsi="Times New Roman" w:cs="Times New Roman"/>
          <w:sz w:val="24"/>
          <w:szCs w:val="24"/>
        </w:rPr>
        <w:fldChar w:fldCharType="begin">
          <w:fldData xml:space="preserve">PEVuZE5vdGU+PENpdGU+PEF1dGhvcj5DZWNpbCBHLiBTaGVwcyBDZW50ZXIgZm9yIEhlYWx0aCBT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</w:fldData>
        </w:fldChar>
      </w:r>
      <w:r w:rsidR="00701333">
        <w:rPr>
          <w:rFonts w:ascii="Times New Roman" w:hAnsi="Times New Roman" w:cs="Times New Roman"/>
          <w:sz w:val="24"/>
          <w:szCs w:val="24"/>
        </w:rPr>
        <w:instrText xml:space="preserve"> ADDIN EN.CITE.DATA </w:instrText>
      </w:r>
      <w:r w:rsidR="00701333">
        <w:rPr>
          <w:rFonts w:ascii="Times New Roman" w:hAnsi="Times New Roman" w:cs="Times New Roman"/>
          <w:sz w:val="24"/>
          <w:szCs w:val="24"/>
        </w:rPr>
      </w:r>
      <w:r w:rsidR="00701333">
        <w:rPr>
          <w:rFonts w:ascii="Times New Roman" w:hAnsi="Times New Roman" w:cs="Times New Roman"/>
          <w:sz w:val="24"/>
          <w:szCs w:val="24"/>
        </w:rPr>
        <w:fldChar w:fldCharType="end"/>
      </w:r>
      <w:r w:rsidR="00701333">
        <w:rPr>
          <w:rFonts w:ascii="Times New Roman" w:hAnsi="Times New Roman" w:cs="Times New Roman"/>
          <w:sz w:val="24"/>
          <w:szCs w:val="24"/>
        </w:rPr>
      </w:r>
      <w:r w:rsidR="00701333">
        <w:rPr>
          <w:rFonts w:ascii="Times New Roman" w:hAnsi="Times New Roman" w:cs="Times New Roman"/>
          <w:sz w:val="24"/>
          <w:szCs w:val="24"/>
        </w:rPr>
        <w:fldChar w:fldCharType="separate"/>
      </w:r>
      <w:r w:rsidR="00701333">
        <w:rPr>
          <w:rFonts w:ascii="Times New Roman" w:hAnsi="Times New Roman" w:cs="Times New Roman"/>
          <w:noProof/>
          <w:sz w:val="24"/>
          <w:szCs w:val="24"/>
        </w:rPr>
        <w:t>[12, 18, 19, 20]</w:t>
      </w:r>
      <w:r w:rsidR="00701333">
        <w:rPr>
          <w:rFonts w:ascii="Times New Roman" w:hAnsi="Times New Roman" w:cs="Times New Roman"/>
          <w:sz w:val="24"/>
          <w:szCs w:val="24"/>
        </w:rPr>
        <w:fldChar w:fldCharType="end"/>
      </w:r>
      <w:r w:rsidR="00701333">
        <w:rPr>
          <w:rFonts w:ascii="Times New Roman" w:hAnsi="Times New Roman" w:cs="Times New Roman"/>
          <w:sz w:val="24"/>
          <w:szCs w:val="24"/>
        </w:rPr>
        <w:t>.</w:t>
      </w:r>
      <w:r w:rsidR="007E57BE">
        <w:rPr>
          <w:rFonts w:ascii="Times New Roman" w:hAnsi="Times New Roman" w:cs="Times New Roman"/>
          <w:sz w:val="24"/>
          <w:szCs w:val="24"/>
        </w:rPr>
        <w:t xml:space="preserve"> </w:t>
      </w:r>
      <w:r w:rsidR="007E57BE" w:rsidRPr="007E57BE">
        <w:rPr>
          <w:rFonts w:ascii="Times New Roman" w:hAnsi="Times New Roman" w:cs="Times New Roman"/>
          <w:sz w:val="24"/>
          <w:szCs w:val="24"/>
        </w:rPr>
        <w:t xml:space="preserve">Agents </w:t>
      </w:r>
      <w:r w:rsidR="007E57BE">
        <w:rPr>
          <w:rFonts w:ascii="Times New Roman" w:hAnsi="Times New Roman" w:cs="Times New Roman"/>
          <w:sz w:val="24"/>
          <w:szCs w:val="24"/>
        </w:rPr>
        <w:t>located in healthcare facility nodes</w:t>
      </w:r>
      <w:r w:rsidR="007E57BE" w:rsidRPr="007E57BE">
        <w:rPr>
          <w:rFonts w:ascii="Times New Roman" w:hAnsi="Times New Roman" w:cs="Times New Roman"/>
          <w:sz w:val="24"/>
          <w:szCs w:val="24"/>
        </w:rPr>
        <w:t xml:space="preserve"> are assigned a LOS based on the LOS distribution fo</w:t>
      </w:r>
      <w:r w:rsidR="00701333">
        <w:rPr>
          <w:rFonts w:ascii="Times New Roman" w:hAnsi="Times New Roman" w:cs="Times New Roman"/>
          <w:sz w:val="24"/>
          <w:szCs w:val="24"/>
        </w:rPr>
        <w:t>r that location</w:t>
      </w:r>
      <w:r w:rsidR="007E57BE" w:rsidRPr="007E57BE">
        <w:rPr>
          <w:rFonts w:ascii="Times New Roman" w:hAnsi="Times New Roman" w:cs="Times New Roman"/>
          <w:sz w:val="24"/>
          <w:szCs w:val="24"/>
        </w:rPr>
        <w:t xml:space="preserve">. All agents are initialized </w:t>
      </w:r>
      <w:r w:rsidR="00701333">
        <w:rPr>
          <w:rFonts w:ascii="Times New Roman" w:hAnsi="Times New Roman" w:cs="Times New Roman"/>
          <w:sz w:val="24"/>
          <w:szCs w:val="24"/>
        </w:rPr>
        <w:t xml:space="preserve">without exposure to </w:t>
      </w:r>
      <w:r w:rsidR="007E57BE" w:rsidRPr="007E57BE">
        <w:rPr>
          <w:rFonts w:ascii="Times New Roman" w:hAnsi="Times New Roman" w:cs="Times New Roman"/>
          <w:sz w:val="24"/>
          <w:szCs w:val="24"/>
        </w:rPr>
        <w:t xml:space="preserve">antibiotics and are either susceptible or asymptomatically colonized. Colonization prevalence is assigned randomly to each agent based on </w:t>
      </w:r>
      <w:r w:rsidR="00701333">
        <w:rPr>
          <w:rFonts w:ascii="Times New Roman" w:hAnsi="Times New Roman" w:cs="Times New Roman"/>
          <w:sz w:val="24"/>
          <w:szCs w:val="24"/>
        </w:rPr>
        <w:t xml:space="preserve">its </w:t>
      </w:r>
      <w:r w:rsidR="007E57BE" w:rsidRPr="007E57BE">
        <w:rPr>
          <w:rFonts w:ascii="Times New Roman" w:hAnsi="Times New Roman" w:cs="Times New Roman"/>
          <w:sz w:val="24"/>
          <w:szCs w:val="24"/>
        </w:rPr>
        <w:t xml:space="preserve">location. The rate of colonization assignment is based on </w:t>
      </w:r>
      <w:r w:rsidR="00701333">
        <w:rPr>
          <w:rFonts w:ascii="Times New Roman" w:hAnsi="Times New Roman" w:cs="Times New Roman"/>
          <w:sz w:val="24"/>
          <w:szCs w:val="24"/>
        </w:rPr>
        <w:t>published data</w:t>
      </w:r>
      <w:r w:rsidR="00701333" w:rsidRPr="00701333">
        <w:rPr>
          <w:rFonts w:ascii="Times New Roman" w:hAnsi="Times New Roman" w:cs="Times New Roman"/>
          <w:sz w:val="24"/>
          <w:szCs w:val="24"/>
        </w:rPr>
        <w:t xml:space="preserve"> </w:t>
      </w:r>
      <w:r w:rsidR="00701333">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701333">
        <w:rPr>
          <w:rFonts w:ascii="Times New Roman" w:hAnsi="Times New Roman" w:cs="Times New Roman"/>
          <w:sz w:val="24"/>
          <w:szCs w:val="24"/>
        </w:rPr>
        <w:instrText xml:space="preserve"> ADDIN EN.CITE </w:instrText>
      </w:r>
      <w:r w:rsidR="00701333">
        <w:rPr>
          <w:rFonts w:ascii="Times New Roman" w:hAnsi="Times New Roman" w:cs="Times New Roman"/>
          <w:sz w:val="24"/>
          <w:szCs w:val="24"/>
        </w:rPr>
        <w:fldChar w:fldCharType="begin">
          <w:fldData xml:space="preserve">PEVuZE5vdGU+PENpdGU+PEF1dGhvcj5EdXJoYW08L0F1dGhvcj48WWVhcj4yMDE2PC9ZZWFyPjxS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</w:fldData>
        </w:fldChar>
      </w:r>
      <w:r w:rsidR="00701333">
        <w:rPr>
          <w:rFonts w:ascii="Times New Roman" w:hAnsi="Times New Roman" w:cs="Times New Roman"/>
          <w:sz w:val="24"/>
          <w:szCs w:val="24"/>
        </w:rPr>
        <w:instrText xml:space="preserve"> ADDIN EN.CITE.DATA </w:instrText>
      </w:r>
      <w:r w:rsidR="00701333">
        <w:rPr>
          <w:rFonts w:ascii="Times New Roman" w:hAnsi="Times New Roman" w:cs="Times New Roman"/>
          <w:sz w:val="24"/>
          <w:szCs w:val="24"/>
        </w:rPr>
      </w:r>
      <w:r w:rsidR="00701333">
        <w:rPr>
          <w:rFonts w:ascii="Times New Roman" w:hAnsi="Times New Roman" w:cs="Times New Roman"/>
          <w:sz w:val="24"/>
          <w:szCs w:val="24"/>
        </w:rPr>
        <w:fldChar w:fldCharType="end"/>
      </w:r>
      <w:r w:rsidR="00701333">
        <w:rPr>
          <w:rFonts w:ascii="Times New Roman" w:hAnsi="Times New Roman" w:cs="Times New Roman"/>
          <w:sz w:val="24"/>
          <w:szCs w:val="24"/>
        </w:rPr>
      </w:r>
      <w:r w:rsidR="00701333">
        <w:rPr>
          <w:rFonts w:ascii="Times New Roman" w:hAnsi="Times New Roman" w:cs="Times New Roman"/>
          <w:sz w:val="24"/>
          <w:szCs w:val="24"/>
        </w:rPr>
        <w:fldChar w:fldCharType="separate"/>
      </w:r>
      <w:r w:rsidR="00701333">
        <w:rPr>
          <w:rFonts w:ascii="Times New Roman" w:hAnsi="Times New Roman" w:cs="Times New Roman"/>
          <w:noProof/>
          <w:sz w:val="24"/>
          <w:szCs w:val="24"/>
        </w:rPr>
        <w:t>[4]</w:t>
      </w:r>
      <w:r w:rsidR="00701333">
        <w:rPr>
          <w:rFonts w:ascii="Times New Roman" w:hAnsi="Times New Roman" w:cs="Times New Roman"/>
          <w:sz w:val="24"/>
          <w:szCs w:val="24"/>
        </w:rPr>
        <w:fldChar w:fldCharType="end"/>
      </w:r>
      <w:r w:rsidR="00701333">
        <w:rPr>
          <w:rFonts w:ascii="Times New Roman" w:hAnsi="Times New Roman" w:cs="Times New Roman"/>
          <w:sz w:val="24"/>
          <w:szCs w:val="24"/>
        </w:rPr>
        <w:t>.</w:t>
      </w:r>
    </w:p>
    <w:p w14:paraId="423F551C" w14:textId="3EF41B31" w:rsidR="0073408B"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v. Process overview and scheduling.</w:t>
      </w:r>
      <w:r w:rsidR="00DA16D2">
        <w:rPr>
          <w:rFonts w:ascii="Times New Roman" w:hAnsi="Times New Roman" w:cs="Times New Roman"/>
          <w:b/>
          <w:i/>
          <w:sz w:val="24"/>
          <w:szCs w:val="24"/>
        </w:rPr>
        <w:t xml:space="preserve"> </w:t>
      </w:r>
      <w:r w:rsidR="00DA16D2" w:rsidRPr="00647144">
        <w:rPr>
          <w:rFonts w:ascii="Times New Roman" w:hAnsi="Times New Roman" w:cs="Times New Roman"/>
          <w:bCs/>
          <w:iCs/>
          <w:sz w:val="24"/>
          <w:szCs w:val="24"/>
        </w:rPr>
        <w:t xml:space="preserve">A simulation run first updates the location of an agent, then </w:t>
      </w:r>
      <w:r w:rsidR="00647144" w:rsidRPr="00647144">
        <w:rPr>
          <w:rFonts w:ascii="Times New Roman" w:hAnsi="Times New Roman" w:cs="Times New Roman"/>
          <w:bCs/>
          <w:iCs/>
          <w:sz w:val="24"/>
          <w:szCs w:val="24"/>
        </w:rPr>
        <w:t>the agent</w:t>
      </w:r>
      <w:r w:rsidR="005574C8">
        <w:rPr>
          <w:rFonts w:ascii="Times New Roman" w:hAnsi="Times New Roman" w:cs="Times New Roman"/>
          <w:bCs/>
          <w:iCs/>
          <w:sz w:val="24"/>
          <w:szCs w:val="24"/>
        </w:rPr>
        <w:t>’</w:t>
      </w:r>
      <w:r w:rsidR="00647144" w:rsidRPr="00647144">
        <w:rPr>
          <w:rFonts w:ascii="Times New Roman" w:hAnsi="Times New Roman" w:cs="Times New Roman"/>
          <w:bCs/>
          <w:iCs/>
          <w:sz w:val="24"/>
          <w:szCs w:val="24"/>
        </w:rPr>
        <w:t>s</w:t>
      </w:r>
      <w:r w:rsidR="00647144">
        <w:rPr>
          <w:rFonts w:ascii="Times New Roman" w:hAnsi="Times New Roman" w:cs="Times New Roman"/>
          <w:bCs/>
          <w:iCs/>
          <w:sz w:val="24"/>
          <w:szCs w:val="24"/>
        </w:rPr>
        <w:t xml:space="preserve"> </w:t>
      </w:r>
      <w:r w:rsidR="00DA16D2" w:rsidRPr="00647144">
        <w:rPr>
          <w:rFonts w:ascii="Times New Roman" w:hAnsi="Times New Roman" w:cs="Times New Roman"/>
          <w:bCs/>
          <w:iCs/>
          <w:sz w:val="24"/>
          <w:szCs w:val="24"/>
        </w:rPr>
        <w:t>life status and finally the agent</w:t>
      </w:r>
      <w:r w:rsidR="005574C8">
        <w:rPr>
          <w:rFonts w:ascii="Times New Roman" w:hAnsi="Times New Roman" w:cs="Times New Roman"/>
          <w:bCs/>
          <w:iCs/>
          <w:sz w:val="24"/>
          <w:szCs w:val="24"/>
        </w:rPr>
        <w:t>’</w:t>
      </w:r>
      <w:r w:rsidR="00DA16D2" w:rsidRPr="00647144">
        <w:rPr>
          <w:rFonts w:ascii="Times New Roman" w:hAnsi="Times New Roman" w:cs="Times New Roman"/>
          <w:bCs/>
          <w:iCs/>
          <w:sz w:val="24"/>
          <w:szCs w:val="24"/>
        </w:rPr>
        <w:t>s disease state.</w:t>
      </w:r>
      <w:r w:rsidR="00DA16D2">
        <w:rPr>
          <w:rFonts w:ascii="Times New Roman" w:hAnsi="Times New Roman" w:cs="Times New Roman"/>
          <w:b/>
          <w:i/>
          <w:sz w:val="24"/>
          <w:szCs w:val="24"/>
        </w:rPr>
        <w:t xml:space="preserve"> </w:t>
      </w:r>
      <w:r w:rsidRPr="00B935E0">
        <w:rPr>
          <w:rFonts w:ascii="Times New Roman" w:hAnsi="Times New Roman" w:cs="Times New Roman"/>
          <w:sz w:val="24"/>
          <w:szCs w:val="24"/>
        </w:rPr>
        <w:t>Agent locations are updated based on state transition matrices parameterized with</w:t>
      </w:r>
      <w:r w:rsidR="001901F2" w:rsidRPr="00B935E0">
        <w:rPr>
          <w:rFonts w:ascii="Times New Roman" w:hAnsi="Times New Roman" w:cs="Times New Roman"/>
          <w:sz w:val="24"/>
          <w:szCs w:val="24"/>
        </w:rPr>
        <w:t xml:space="preserve"> the following data sources: (1) aggregate hospital discharge data for </w:t>
      </w:r>
      <w:bookmarkStart w:id="6" w:name="_Hlk15540486"/>
      <w:r w:rsidR="001901F2" w:rsidRPr="00B935E0">
        <w:rPr>
          <w:rFonts w:ascii="Times New Roman" w:hAnsi="Times New Roman" w:cs="Times New Roman"/>
          <w:sz w:val="24"/>
          <w:szCs w:val="24"/>
        </w:rPr>
        <w:t xml:space="preserve">NC </w:t>
      </w:r>
      <w:r w:rsidR="003D312D">
        <w:rPr>
          <w:rFonts w:ascii="Times New Roman" w:hAnsi="Times New Roman" w:cs="Times New Roman"/>
          <w:sz w:val="24"/>
          <w:szCs w:val="24"/>
        </w:rPr>
        <w:fldChar w:fldCharType="begin">
          <w:fldData xml:space="preserve">PEVuZE5vdGU+PENpdGU+PEF1dGhvcj5DZWNpbCBHLiBTaGVwcyBDZW50ZXIgZm9yIEhlYWx0aCBT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PEVuZE5vdGU+PENpdGU+PEF1dGhvcj5DZWNpbCBHLiBTaGVwcyBDZW50ZXIgZm9yIEhlYWx0aCBT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[12, 18]</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r w:rsidR="001901F2" w:rsidRPr="00B935E0">
        <w:rPr>
          <w:rFonts w:ascii="Times New Roman" w:hAnsi="Times New Roman" w:cs="Times New Roman"/>
          <w:sz w:val="24"/>
          <w:szCs w:val="24"/>
        </w:rPr>
        <w:t>(</w:t>
      </w:r>
      <w:r w:rsidR="006C2300">
        <w:rPr>
          <w:rFonts w:ascii="Times New Roman" w:hAnsi="Times New Roman" w:cs="Times New Roman"/>
          <w:sz w:val="24"/>
          <w:szCs w:val="24"/>
        </w:rPr>
        <w:t>2</w:t>
      </w:r>
      <w:r w:rsidR="001901F2" w:rsidRPr="00B935E0">
        <w:rPr>
          <w:rFonts w:ascii="Times New Roman" w:hAnsi="Times New Roman" w:cs="Times New Roman"/>
          <w:sz w:val="24"/>
          <w:szCs w:val="24"/>
        </w:rPr>
        <w:t xml:space="preserve">) published demographic characteristics of nursing home residents and LTACH patients </w:t>
      </w:r>
      <w:r w:rsidR="003D312D">
        <w:rPr>
          <w:rFonts w:ascii="Times New Roman" w:hAnsi="Times New Roman" w:cs="Times New Roman"/>
          <w:sz w:val="24"/>
          <w:szCs w:val="24"/>
        </w:rPr>
        <w:fldChar w:fldCharType="begin">
          <w:fldData xml:space="preserve">PEVuZE5vdGU+PENpdGU+PEF1dGhvcj5DZW50ZXJzIGZvciBNZWRpY2FyZSAmYW1wOyBNZWRpY2Fp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PEVuZE5vdGU+PENpdGU+PEF1dGhvcj5DZW50ZXJzIGZvciBNZWRpY2FyZSAmYW1wOyBNZWRpY2Fp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[19, 20]</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bookmarkEnd w:id="6"/>
      <w:r w:rsidR="001901F2" w:rsidRPr="00B935E0">
        <w:rPr>
          <w:rFonts w:ascii="Times New Roman" w:hAnsi="Times New Roman" w:cs="Times New Roman"/>
          <w:sz w:val="24"/>
          <w:szCs w:val="24"/>
        </w:rPr>
        <w:t>(</w:t>
      </w:r>
      <w:r w:rsidR="00E430F4">
        <w:rPr>
          <w:rFonts w:ascii="Times New Roman" w:hAnsi="Times New Roman" w:cs="Times New Roman"/>
          <w:sz w:val="24"/>
          <w:szCs w:val="24"/>
        </w:rPr>
        <w:t>3</w:t>
      </w:r>
      <w:r w:rsidR="001901F2" w:rsidRPr="00B935E0">
        <w:rPr>
          <w:rFonts w:ascii="Times New Roman" w:hAnsi="Times New Roman" w:cs="Times New Roman"/>
          <w:sz w:val="24"/>
          <w:szCs w:val="24"/>
        </w:rPr>
        <w:t xml:space="preserve">) NC licensed healthcare facility characteristics (i.e., capacity and occupancy) </w:t>
      </w:r>
      <w:r w:rsidR="003D312D">
        <w:rPr>
          <w:rFonts w:ascii="Times New Roman" w:hAnsi="Times New Roman" w:cs="Times New Roman"/>
          <w:sz w:val="24"/>
          <w:szCs w:val="24"/>
        </w:rPr>
        <w:fldChar w:fldCharType="begin">
          <w:fldData xml:space="preserve">PEVuZE5vdGU+PENpdGU+PEF1dGhvcj5DZW50ZXJzIGZvciBNZWRpY2FyZSAmYW1wOyBNZWRpY2Fp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</w:fldData>
        </w:fldChar>
      </w:r>
      <w:r w:rsidR="003D312D">
        <w:rPr>
          <w:rFonts w:ascii="Times New Roman" w:hAnsi="Times New Roman" w:cs="Times New Roman"/>
          <w:sz w:val="24"/>
          <w:szCs w:val="24"/>
        </w:rPr>
        <w:instrText xml:space="preserve"> ADDIN EN.CITE </w:instrText>
      </w:r>
      <w:r w:rsidR="003D312D">
        <w:rPr>
          <w:rFonts w:ascii="Times New Roman" w:hAnsi="Times New Roman" w:cs="Times New Roman"/>
          <w:sz w:val="24"/>
          <w:szCs w:val="24"/>
        </w:rPr>
        <w:fldChar w:fldCharType="begin">
          <w:fldData xml:space="preserve">PEVuZE5vdGU+PENpdGU+PEF1dGhvcj5DZW50ZXJzIGZvciBNZWRpY2FyZSAmYW1wOyBNZWRpY2Fp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</w:fldData>
        </w:fldChar>
      </w:r>
      <w:r w:rsidR="003D312D">
        <w:rPr>
          <w:rFonts w:ascii="Times New Roman" w:hAnsi="Times New Roman" w:cs="Times New Roman"/>
          <w:sz w:val="24"/>
          <w:szCs w:val="24"/>
        </w:rPr>
        <w:instrText xml:space="preserve"> ADDIN EN.CITE.DATA </w:instrText>
      </w:r>
      <w:r w:rsidR="003D312D">
        <w:rPr>
          <w:rFonts w:ascii="Times New Roman" w:hAnsi="Times New Roman" w:cs="Times New Roman"/>
          <w:sz w:val="24"/>
          <w:szCs w:val="24"/>
        </w:rPr>
      </w:r>
      <w:r w:rsidR="003D312D">
        <w:rPr>
          <w:rFonts w:ascii="Times New Roman" w:hAnsi="Times New Roman" w:cs="Times New Roman"/>
          <w:sz w:val="24"/>
          <w:szCs w:val="24"/>
        </w:rPr>
        <w:fldChar w:fldCharType="end"/>
      </w:r>
      <w:r w:rsidR="003D312D">
        <w:rPr>
          <w:rFonts w:ascii="Times New Roman" w:hAnsi="Times New Roman" w:cs="Times New Roman"/>
          <w:sz w:val="24"/>
          <w:szCs w:val="24"/>
        </w:rPr>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[19, 21, 22]</w:t>
      </w:r>
      <w:r w:rsidR="003D312D">
        <w:rPr>
          <w:rFonts w:ascii="Times New Roman" w:hAnsi="Times New Roman" w:cs="Times New Roman"/>
          <w:sz w:val="24"/>
          <w:szCs w:val="24"/>
        </w:rPr>
        <w:fldChar w:fldCharType="end"/>
      </w:r>
      <w:r w:rsidR="00F56AE7" w:rsidRPr="00B935E0">
        <w:rPr>
          <w:rFonts w:ascii="Times New Roman" w:hAnsi="Times New Roman" w:cs="Times New Roman"/>
          <w:sz w:val="24"/>
          <w:szCs w:val="24"/>
        </w:rPr>
        <w:t xml:space="preserve">; </w:t>
      </w:r>
      <w:r w:rsidR="003B7999">
        <w:rPr>
          <w:rFonts w:ascii="Times New Roman" w:hAnsi="Times New Roman" w:cs="Times New Roman"/>
          <w:sz w:val="24"/>
          <w:szCs w:val="24"/>
        </w:rPr>
        <w:t xml:space="preserve">and </w:t>
      </w:r>
      <w:r w:rsidR="001901F2" w:rsidRPr="00B935E0">
        <w:rPr>
          <w:rFonts w:ascii="Times New Roman" w:hAnsi="Times New Roman" w:cs="Times New Roman"/>
          <w:sz w:val="24"/>
          <w:szCs w:val="24"/>
        </w:rPr>
        <w:t>(</w:t>
      </w:r>
      <w:r w:rsidR="003B7999">
        <w:rPr>
          <w:rFonts w:ascii="Times New Roman" w:hAnsi="Times New Roman" w:cs="Times New Roman"/>
          <w:sz w:val="24"/>
          <w:szCs w:val="24"/>
        </w:rPr>
        <w:t>4</w:t>
      </w:r>
      <w:r w:rsidR="001901F2" w:rsidRPr="00B935E0">
        <w:rPr>
          <w:rFonts w:ascii="Times New Roman" w:hAnsi="Times New Roman" w:cs="Times New Roman"/>
          <w:sz w:val="24"/>
          <w:szCs w:val="24"/>
        </w:rPr>
        <w:t>) de-identified patient-level hospital discharge data from UNC Health Care (July 1, 2016−June 30, 2017)</w:t>
      </w:r>
      <w:r w:rsidRPr="00B935E0">
        <w:rPr>
          <w:rFonts w:ascii="Times New Roman" w:hAnsi="Times New Roman" w:cs="Times New Roman"/>
          <w:sz w:val="24"/>
          <w:szCs w:val="24"/>
        </w:rPr>
        <w:t xml:space="preserve">. </w:t>
      </w:r>
      <w:r w:rsidR="0073408B" w:rsidRPr="0073408B">
        <w:rPr>
          <w:rFonts w:ascii="Times New Roman" w:hAnsi="Times New Roman" w:cs="Times New Roman"/>
          <w:sz w:val="24"/>
          <w:szCs w:val="24"/>
        </w:rPr>
        <w:t xml:space="preserve">Using the NC synthetic population, marginal population distributions </w:t>
      </w:r>
      <w:r w:rsidR="0073408B">
        <w:rPr>
          <w:rFonts w:ascii="Times New Roman" w:hAnsi="Times New Roman" w:cs="Times New Roman"/>
          <w:sz w:val="24"/>
          <w:szCs w:val="24"/>
        </w:rPr>
        <w:t xml:space="preserve">were calculated </w:t>
      </w:r>
      <w:r w:rsidR="0073408B" w:rsidRPr="0073408B">
        <w:rPr>
          <w:rFonts w:ascii="Times New Roman" w:hAnsi="Times New Roman" w:cs="Times New Roman"/>
          <w:sz w:val="24"/>
          <w:szCs w:val="24"/>
        </w:rPr>
        <w:t>by sex, age group, race, and NC home county of residence. I</w:t>
      </w:r>
      <w:r w:rsidR="0073408B">
        <w:rPr>
          <w:rFonts w:ascii="Times New Roman" w:hAnsi="Times New Roman" w:cs="Times New Roman"/>
          <w:sz w:val="24"/>
          <w:szCs w:val="24"/>
        </w:rPr>
        <w:t xml:space="preserve">terative proportional fitting was used </w:t>
      </w:r>
      <w:r w:rsidR="0073408B" w:rsidRPr="0073408B">
        <w:rPr>
          <w:rFonts w:ascii="Times New Roman" w:hAnsi="Times New Roman" w:cs="Times New Roman"/>
          <w:sz w:val="24"/>
          <w:szCs w:val="24"/>
        </w:rPr>
        <w:t>to estimate the joint multidimensional distribution of agents by county, sex, age group</w:t>
      </w:r>
      <w:r w:rsidR="00F56AE7">
        <w:rPr>
          <w:rFonts w:ascii="Times New Roman" w:hAnsi="Times New Roman" w:cs="Times New Roman"/>
          <w:sz w:val="24"/>
          <w:szCs w:val="24"/>
        </w:rPr>
        <w:t>,</w:t>
      </w:r>
      <w:r w:rsidR="0073408B" w:rsidRPr="0073408B">
        <w:rPr>
          <w:rFonts w:ascii="Times New Roman" w:hAnsi="Times New Roman" w:cs="Times New Roman"/>
          <w:sz w:val="24"/>
          <w:szCs w:val="24"/>
        </w:rPr>
        <w:t xml:space="preserve"> and race, and to estimate the flow of these agents among the 14 location nodes (transition probabilities)</w:t>
      </w:r>
      <w:r w:rsidR="0073408B">
        <w:rPr>
          <w:rFonts w:ascii="Times New Roman" w:hAnsi="Times New Roman" w:cs="Times New Roman"/>
          <w:sz w:val="24"/>
          <w:szCs w:val="24"/>
        </w:rPr>
        <w:t xml:space="preserve">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&lt;EndNote&gt;&lt;Cite&gt;&lt;Author&gt;Deming&lt;/Author&gt;&lt;Year&gt;1940&lt;/Year&gt;&lt;RecNum&gt;81&lt;/RecNum&gt;&lt;DisplayText&gt;[23]&lt;/DisplayText&gt;&lt;record&gt;&lt;rec-number&gt;81&lt;/rec-number&gt;&lt;foreign-keys&gt;&lt;key app="EN" db-id="dxr9azet6z2r5qewvd65xewdterwxdrtwpwz" timestamp="1548088599"&gt;81&lt;/key&gt;&lt;/foreign-keys&gt;&lt;ref-type name="Journal Article"&gt;17&lt;/ref-type&gt;&lt;contributors&gt;&lt;authors&gt;&lt;author&gt;Deming, W. E.&lt;/author&gt;&lt;author&gt;Stephan, F. F.&lt;/author&gt;&lt;/authors&gt;&lt;/contributors&gt;&lt;titles&gt;&lt;title&gt;On a least squares adjustment of a sampled frequency table when the expected marginal totals are known&lt;/title&gt;&lt;secondary-title&gt;Annals of Mathematical Statistics&lt;/secondary-title&gt;&lt;/titles&gt;&lt;periodical&gt;&lt;full-title&gt;Annals of Mathematical Statistics&lt;/full-title&gt;&lt;/periodical&gt;&lt;pages&gt;427-444&lt;/pages&gt;&lt;volume&gt;11&lt;/volume&gt;&lt;dates&gt;&lt;year&gt;1940&lt;/year&gt;&lt;/dates&gt;&lt;urls&gt;&lt;/urls&gt;&lt;/record&gt;&lt;/Cite&gt;&lt;/EndNote&gt;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[23]</w:t>
      </w:r>
      <w:r w:rsidR="003D312D">
        <w:rPr>
          <w:rFonts w:ascii="Times New Roman" w:hAnsi="Times New Roman" w:cs="Times New Roman"/>
          <w:sz w:val="24"/>
          <w:szCs w:val="24"/>
        </w:rPr>
        <w:fldChar w:fldCharType="end"/>
      </w:r>
      <w:r w:rsidR="00F56AE7" w:rsidRPr="0073408B">
        <w:rPr>
          <w:rFonts w:ascii="Times New Roman" w:hAnsi="Times New Roman" w:cs="Times New Roman"/>
          <w:sz w:val="24"/>
          <w:szCs w:val="24"/>
        </w:rPr>
        <w:t>.</w:t>
      </w:r>
      <w:r w:rsidR="00F56AE7">
        <w:rPr>
          <w:rFonts w:ascii="Times New Roman" w:hAnsi="Times New Roman" w:cs="Times New Roman"/>
          <w:sz w:val="24"/>
          <w:szCs w:val="24"/>
        </w:rPr>
        <w:t xml:space="preserve"> </w:t>
      </w:r>
      <w:r w:rsidR="0073408B" w:rsidRPr="0073408B">
        <w:rPr>
          <w:rFonts w:ascii="Times New Roman" w:hAnsi="Times New Roman" w:cs="Times New Roman"/>
          <w:sz w:val="24"/>
          <w:szCs w:val="24"/>
        </w:rPr>
        <w:t xml:space="preserve">In the case of small cell counts in the multidimensional tables, we used maximum likelihood estimation of an additive multinomial model to estimate the county-level transition probabilities to and from STACHs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&lt;EndNote&gt;&lt;Cite&gt;&lt;Author&gt;Lang&lt;/Author&gt;&lt;Year&gt;1994&lt;/Year&gt;&lt;RecNum&gt;82&lt;/RecNum&gt;&lt;DisplayText&gt;[24]&lt;/DisplayText&gt;&lt;record&gt;&lt;rec-number&gt;82&lt;/rec-number&gt;&lt;foreign-keys&gt;&lt;key app="EN" db-id="dxr9azet6z2r5qewvd65xewdterwxdrtwpwz" timestamp="1548088654"&gt;82&lt;/key&gt;&lt;/foreign-keys&gt;&lt;ref-type name="Journal Article"&gt;17&lt;/ref-type&gt;&lt;contributors&gt;&lt;authors&gt;&lt;author&gt;Lang, J. B.&lt;/author&gt;&lt;author&gt;Agresti, A.&lt;/author&gt;&lt;/authors&gt;&lt;/contributors&gt;&lt;titles&gt;&lt;title&gt;Simultaneously modeling joint and marginal distributions of multivariate categorical responses&lt;/title&gt;&lt;secondary-title&gt;Journal of the American Statistical Association&lt;/secondary-title&gt;&lt;/titles&gt;&lt;periodical&gt;&lt;full-title&gt;Journal of the American Statistical Association&lt;/full-title&gt;&lt;/periodical&gt;&lt;pages&gt;625-32&lt;/pages&gt;&lt;volume&gt;89&lt;/volume&gt;&lt;dates&gt;&lt;year&gt;1994&lt;/year&gt;&lt;/dates&gt;&lt;urls&gt;&lt;/urls&gt;&lt;/record&gt;&lt;/Cite&gt;&lt;/EndNote&gt;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[24]</w:t>
      </w:r>
      <w:r w:rsidR="003D312D">
        <w:rPr>
          <w:rFonts w:ascii="Times New Roman" w:hAnsi="Times New Roman" w:cs="Times New Roman"/>
          <w:sz w:val="24"/>
          <w:szCs w:val="24"/>
        </w:rPr>
        <w:fldChar w:fldCharType="end"/>
      </w:r>
      <w:r w:rsidR="00F56AE7" w:rsidRPr="0073408B">
        <w:rPr>
          <w:rFonts w:ascii="Times New Roman" w:hAnsi="Times New Roman" w:cs="Times New Roman"/>
          <w:sz w:val="24"/>
          <w:szCs w:val="24"/>
        </w:rPr>
        <w:t xml:space="preserve">. </w:t>
      </w:r>
      <w:r w:rsidR="0073408B" w:rsidRPr="0073408B">
        <w:rPr>
          <w:rFonts w:ascii="Times New Roman" w:hAnsi="Times New Roman" w:cs="Times New Roman"/>
          <w:sz w:val="24"/>
          <w:szCs w:val="24"/>
        </w:rPr>
        <w:t xml:space="preserve">All cells had a minimal value of three </w:t>
      </w:r>
      <w:r w:rsidR="0073408B" w:rsidRPr="00263571">
        <w:rPr>
          <w:rFonts w:ascii="Times New Roman" w:hAnsi="Times New Roman" w:cs="Times New Roman"/>
          <w:sz w:val="24"/>
          <w:szCs w:val="24"/>
        </w:rPr>
        <w:t xml:space="preserve">agents </w:t>
      </w:r>
      <w:r w:rsidR="003D312D">
        <w:rPr>
          <w:rFonts w:ascii="Times New Roman" w:hAnsi="Times New Roman" w:cs="Times New Roman"/>
          <w:sz w:val="24"/>
          <w:szCs w:val="24"/>
        </w:rPr>
        <w:fldChar w:fldCharType="begin"/>
      </w:r>
      <w:r w:rsidR="003D312D">
        <w:rPr>
          <w:rFonts w:ascii="Times New Roman" w:hAnsi="Times New Roman" w:cs="Times New Roman"/>
          <w:sz w:val="24"/>
          <w:szCs w:val="24"/>
        </w:rPr>
        <w:instrText xml:space="preserve"> ADDIN EN.CITE &lt;EndNote&gt;&lt;Cite&gt;&lt;Author&gt;Hanley&lt;/Author&gt;&lt;Year&gt;1983&lt;/Year&gt;&lt;RecNum&gt;94&lt;/RecNum&gt;&lt;DisplayText&gt;[25]&lt;/DisplayText&gt;&lt;record&gt;&lt;rec-number&gt;94&lt;/rec-number&gt;&lt;foreign-keys&gt;&lt;key app="EN" db-id="dxr9azet6z2r5qewvd65xewdterwxdrtwpwz" timestamp="1548715859"&gt;94&lt;/key&gt;&lt;/foreign-keys&gt;&lt;ref-type name="Journal Article"&gt;17&lt;/ref-type&gt;&lt;contributors&gt;&lt;authors&gt;&lt;author&gt;Hanley, J. A.&lt;/author&gt;&lt;author&gt;Lippman-Hand, A.&lt;/author&gt;&lt;/authors&gt;&lt;/contributors&gt;&lt;titles&gt;&lt;title&gt;If nothing goes wrong, is everything all right? Interpreting zero numerators&lt;/title&gt;&lt;secondary-title&gt;JAMA&lt;/secondary-title&gt;&lt;/titles&gt;&lt;periodical&gt;&lt;full-title&gt;JAMA&lt;/full-title&gt;&lt;/periodical&gt;&lt;pages&gt;1743-5&lt;/pages&gt;&lt;volume&gt;249&lt;/volume&gt;&lt;number&gt;13&lt;/number&gt;&lt;edition&gt;1983/04/01&lt;/edition&gt;&lt;keywords&gt;&lt;keyword&gt;*Disease&lt;/keyword&gt;&lt;keyword&gt;Humans&lt;/keyword&gt;&lt;keyword&gt;Mathematics&lt;/keyword&gt;&lt;keyword&gt;*Probability&lt;/keyword&gt;&lt;/keywords&gt;&lt;dates&gt;&lt;year&gt;1983&lt;/year&gt;&lt;pub-dates&gt;&lt;date&gt;Apr 1&lt;/date&gt;&lt;/pub-dates&gt;&lt;/dates&gt;&lt;isbn&gt;0098-7484 (Print)&amp;#xD;0098-7484 (Linking)&lt;/isbn&gt;&lt;accession-num&gt;6827763&lt;/accession-num&gt;&lt;urls&gt;&lt;related-urls&gt;&lt;url&gt;&lt;style face="underline" font="default" size="100%"&gt;https://www.ncbi.nlm.nih.gov/pubmed/6827763&lt;/style&gt;&lt;/url&gt;&lt;/related-urls&gt;&lt;/urls&gt;&lt;/record&gt;&lt;/Cite&gt;&lt;/EndNote&gt;</w:instrText>
      </w:r>
      <w:r w:rsidR="003D312D">
        <w:rPr>
          <w:rFonts w:ascii="Times New Roman" w:hAnsi="Times New Roman" w:cs="Times New Roman"/>
          <w:sz w:val="24"/>
          <w:szCs w:val="24"/>
        </w:rPr>
        <w:fldChar w:fldCharType="separate"/>
      </w:r>
      <w:r w:rsidR="003D312D">
        <w:rPr>
          <w:rFonts w:ascii="Times New Roman" w:hAnsi="Times New Roman" w:cs="Times New Roman"/>
          <w:noProof/>
          <w:sz w:val="24"/>
          <w:szCs w:val="24"/>
        </w:rPr>
        <w:t>[25]</w:t>
      </w:r>
      <w:r w:rsidR="003D312D">
        <w:rPr>
          <w:rFonts w:ascii="Times New Roman" w:hAnsi="Times New Roman" w:cs="Times New Roman"/>
          <w:sz w:val="24"/>
          <w:szCs w:val="24"/>
        </w:rPr>
        <w:fldChar w:fldCharType="end"/>
      </w:r>
      <w:r w:rsidR="00F56AE7" w:rsidRPr="00263571">
        <w:rPr>
          <w:rFonts w:ascii="Times New Roman" w:hAnsi="Times New Roman" w:cs="Times New Roman"/>
          <w:sz w:val="24"/>
          <w:szCs w:val="24"/>
        </w:rPr>
        <w:t>.</w:t>
      </w:r>
    </w:p>
    <w:p w14:paraId="7CE3706C" w14:textId="445C10C4" w:rsidR="005B5FAC" w:rsidRPr="00B935E0" w:rsidRDefault="00F56AE7" w:rsidP="00B935E0">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Because </w:t>
      </w:r>
      <w:r w:rsidR="007C076B">
        <w:rPr>
          <w:rFonts w:ascii="Times New Roman" w:hAnsi="Times New Roman" w:cs="Times New Roman"/>
          <w:sz w:val="24"/>
          <w:szCs w:val="24"/>
        </w:rPr>
        <w:t>an infectious disease state may lead to death, the life status of an agent is updated prior to an update to its disease state</w:t>
      </w:r>
      <w:r w:rsidR="00701333">
        <w:rPr>
          <w:rFonts w:ascii="Times New Roman" w:hAnsi="Times New Roman" w:cs="Times New Roman"/>
          <w:sz w:val="24"/>
          <w:szCs w:val="24"/>
        </w:rPr>
        <w:t>, simulating death from non-CDI related causes</w:t>
      </w:r>
      <w:r w:rsidR="007C076B">
        <w:rPr>
          <w:rFonts w:ascii="Times New Roman" w:hAnsi="Times New Roman" w:cs="Times New Roman"/>
          <w:sz w:val="24"/>
          <w:szCs w:val="24"/>
        </w:rPr>
        <w:t xml:space="preserve">. </w:t>
      </w:r>
      <w:r w:rsidR="00701333">
        <w:rPr>
          <w:rFonts w:ascii="Times New Roman" w:hAnsi="Times New Roman" w:cs="Times New Roman"/>
          <w:sz w:val="24"/>
          <w:szCs w:val="24"/>
        </w:rPr>
        <w:t>P</w:t>
      </w:r>
      <w:r w:rsidR="007C076B">
        <w:rPr>
          <w:rFonts w:ascii="Times New Roman" w:hAnsi="Times New Roman" w:cs="Times New Roman"/>
          <w:sz w:val="24"/>
          <w:szCs w:val="24"/>
        </w:rPr>
        <w:t xml:space="preserve">robabilities for </w:t>
      </w:r>
      <w:r w:rsidR="00701333">
        <w:rPr>
          <w:rFonts w:ascii="Times New Roman" w:hAnsi="Times New Roman" w:cs="Times New Roman"/>
          <w:sz w:val="24"/>
          <w:szCs w:val="24"/>
        </w:rPr>
        <w:t xml:space="preserve">transition to </w:t>
      </w:r>
      <w:r w:rsidR="007C076B">
        <w:rPr>
          <w:rFonts w:ascii="Times New Roman" w:hAnsi="Times New Roman" w:cs="Times New Roman"/>
          <w:sz w:val="24"/>
          <w:szCs w:val="24"/>
        </w:rPr>
        <w:t>adjacent states</w:t>
      </w:r>
      <w:r w:rsidR="00701333">
        <w:rPr>
          <w:rFonts w:ascii="Times New Roman" w:hAnsi="Times New Roman" w:cs="Times New Roman"/>
          <w:sz w:val="24"/>
          <w:szCs w:val="24"/>
        </w:rPr>
        <w:t xml:space="preserve"> depend on the current disease state of an agent</w:t>
      </w:r>
      <w:r w:rsidR="007C076B">
        <w:rPr>
          <w:rFonts w:ascii="Times New Roman" w:hAnsi="Times New Roman" w:cs="Times New Roman"/>
          <w:sz w:val="24"/>
          <w:szCs w:val="24"/>
        </w:rPr>
        <w:t xml:space="preserve"> (</w:t>
      </w:r>
      <w:r w:rsidR="00647144" w:rsidRPr="00647144">
        <w:rPr>
          <w:rFonts w:ascii="Times New Roman" w:hAnsi="Times New Roman" w:cs="Times New Roman"/>
          <w:b/>
          <w:bCs/>
          <w:sz w:val="24"/>
          <w:szCs w:val="24"/>
        </w:rPr>
        <w:t>Appendix F</w:t>
      </w:r>
      <w:r w:rsidR="007C076B" w:rsidRPr="00647144">
        <w:rPr>
          <w:rFonts w:ascii="Times New Roman" w:hAnsi="Times New Roman" w:cs="Times New Roman"/>
          <w:b/>
          <w:bCs/>
          <w:sz w:val="24"/>
          <w:szCs w:val="24"/>
        </w:rPr>
        <w:t xml:space="preserve">igure </w:t>
      </w:r>
      <w:r w:rsidR="005375E4">
        <w:rPr>
          <w:rFonts w:ascii="Times New Roman" w:hAnsi="Times New Roman" w:cs="Times New Roman"/>
          <w:b/>
          <w:bCs/>
          <w:sz w:val="24"/>
          <w:szCs w:val="24"/>
        </w:rPr>
        <w:t>2</w:t>
      </w:r>
      <w:r w:rsidR="007C076B">
        <w:rPr>
          <w:rFonts w:ascii="Times New Roman" w:hAnsi="Times New Roman" w:cs="Times New Roman"/>
          <w:sz w:val="24"/>
          <w:szCs w:val="24"/>
        </w:rPr>
        <w:t>). For recurrent CDI events</w:t>
      </w:r>
      <w:r w:rsidR="004A2E36">
        <w:rPr>
          <w:rFonts w:ascii="Times New Roman" w:hAnsi="Times New Roman" w:cs="Times New Roman"/>
          <w:sz w:val="24"/>
          <w:szCs w:val="24"/>
        </w:rPr>
        <w:t>,</w:t>
      </w:r>
      <w:r w:rsidR="007C076B">
        <w:rPr>
          <w:rFonts w:ascii="Times New Roman" w:hAnsi="Times New Roman" w:cs="Times New Roman"/>
          <w:sz w:val="24"/>
          <w:szCs w:val="24"/>
        </w:rPr>
        <w:t xml:space="preserve"> an agent first </w:t>
      </w:r>
      <w:r w:rsidR="00647144">
        <w:rPr>
          <w:rFonts w:ascii="Times New Roman" w:hAnsi="Times New Roman" w:cs="Times New Roman"/>
          <w:sz w:val="24"/>
          <w:szCs w:val="24"/>
        </w:rPr>
        <w:t xml:space="preserve">must </w:t>
      </w:r>
      <w:r w:rsidR="00701333">
        <w:rPr>
          <w:rFonts w:ascii="Times New Roman" w:hAnsi="Times New Roman" w:cs="Times New Roman"/>
          <w:sz w:val="24"/>
          <w:szCs w:val="24"/>
        </w:rPr>
        <w:t xml:space="preserve">leave the </w:t>
      </w:r>
      <w:r w:rsidR="00647144">
        <w:rPr>
          <w:rFonts w:ascii="Times New Roman" w:hAnsi="Times New Roman" w:cs="Times New Roman"/>
          <w:sz w:val="24"/>
          <w:szCs w:val="24"/>
        </w:rPr>
        <w:t>CDI state</w:t>
      </w:r>
      <w:r w:rsidR="00701333">
        <w:rPr>
          <w:rFonts w:ascii="Times New Roman" w:hAnsi="Times New Roman" w:cs="Times New Roman"/>
          <w:sz w:val="24"/>
          <w:szCs w:val="24"/>
        </w:rPr>
        <w:t>.</w:t>
      </w:r>
      <w:r w:rsidR="00647144">
        <w:rPr>
          <w:rFonts w:ascii="Times New Roman" w:hAnsi="Times New Roman" w:cs="Times New Roman"/>
          <w:sz w:val="24"/>
          <w:szCs w:val="24"/>
        </w:rPr>
        <w:t xml:space="preserve"> </w:t>
      </w:r>
      <w:r w:rsidR="00701333">
        <w:rPr>
          <w:rFonts w:ascii="Times New Roman" w:hAnsi="Times New Roman" w:cs="Times New Roman"/>
          <w:sz w:val="24"/>
          <w:szCs w:val="24"/>
        </w:rPr>
        <w:t>Upon becoming colonized again, either directly from the CD</w:t>
      </w:r>
      <w:r w:rsidR="004A2E36">
        <w:rPr>
          <w:rFonts w:ascii="Times New Roman" w:hAnsi="Times New Roman" w:cs="Times New Roman"/>
          <w:sz w:val="24"/>
          <w:szCs w:val="24"/>
        </w:rPr>
        <w:t>I</w:t>
      </w:r>
      <w:r w:rsidR="00701333">
        <w:rPr>
          <w:rFonts w:ascii="Times New Roman" w:hAnsi="Times New Roman" w:cs="Times New Roman"/>
          <w:sz w:val="24"/>
          <w:szCs w:val="24"/>
        </w:rPr>
        <w:t xml:space="preserve"> state or through the susceptible state, an agent can </w:t>
      </w:r>
      <w:r w:rsidR="007C076B">
        <w:rPr>
          <w:rFonts w:ascii="Times New Roman" w:hAnsi="Times New Roman" w:cs="Times New Roman"/>
          <w:sz w:val="24"/>
          <w:szCs w:val="24"/>
        </w:rPr>
        <w:t>move back to the</w:t>
      </w:r>
      <w:r w:rsidR="00647144">
        <w:rPr>
          <w:rFonts w:ascii="Times New Roman" w:hAnsi="Times New Roman" w:cs="Times New Roman"/>
          <w:sz w:val="24"/>
          <w:szCs w:val="24"/>
        </w:rPr>
        <w:t xml:space="preserve"> CDI state</w:t>
      </w:r>
      <w:r w:rsidR="00701333">
        <w:rPr>
          <w:rFonts w:ascii="Times New Roman" w:hAnsi="Times New Roman" w:cs="Times New Roman"/>
          <w:sz w:val="24"/>
          <w:szCs w:val="24"/>
        </w:rPr>
        <w:t xml:space="preserve"> </w:t>
      </w:r>
      <w:r w:rsidR="00701333" w:rsidRPr="00701333">
        <w:rPr>
          <w:rFonts w:ascii="Times New Roman" w:hAnsi="Times New Roman" w:cs="Times New Roman"/>
          <w:sz w:val="24"/>
          <w:szCs w:val="24"/>
        </w:rPr>
        <w:t>with an increased probability of CDI</w:t>
      </w:r>
      <w:r w:rsidR="007C076B">
        <w:rPr>
          <w:rFonts w:ascii="Times New Roman" w:hAnsi="Times New Roman" w:cs="Times New Roman"/>
          <w:sz w:val="24"/>
          <w:szCs w:val="24"/>
        </w:rPr>
        <w:t>.</w:t>
      </w:r>
      <w:r w:rsidR="001B4AD6">
        <w:rPr>
          <w:rFonts w:ascii="Times New Roman" w:hAnsi="Times New Roman" w:cs="Times New Roman"/>
          <w:sz w:val="24"/>
          <w:szCs w:val="24"/>
        </w:rPr>
        <w:t xml:space="preserve"> </w:t>
      </w:r>
      <w:r w:rsidR="004A2E36">
        <w:rPr>
          <w:rFonts w:ascii="Times New Roman" w:hAnsi="Times New Roman" w:cs="Times New Roman"/>
          <w:sz w:val="24"/>
          <w:szCs w:val="24"/>
        </w:rPr>
        <w:t xml:space="preserve">If exposed to antibiotics, we use </w:t>
      </w:r>
      <w:r w:rsidR="00647144" w:rsidRPr="009E2E93">
        <w:rPr>
          <w:rFonts w:ascii="Times New Roman" w:hAnsi="Times New Roman" w:cs="Times New Roman"/>
          <w:b/>
          <w:bCs/>
          <w:sz w:val="24"/>
          <w:szCs w:val="24"/>
        </w:rPr>
        <w:t>E</w:t>
      </w:r>
      <w:r w:rsidR="001B4AD6" w:rsidRPr="009E2E93">
        <w:rPr>
          <w:rFonts w:ascii="Times New Roman" w:hAnsi="Times New Roman" w:cs="Times New Roman"/>
          <w:b/>
          <w:bCs/>
          <w:sz w:val="24"/>
          <w:szCs w:val="24"/>
        </w:rPr>
        <w:t>quation 1</w:t>
      </w:r>
      <w:r w:rsidR="001B4AD6">
        <w:rPr>
          <w:rFonts w:ascii="Times New Roman" w:hAnsi="Times New Roman" w:cs="Times New Roman"/>
          <w:sz w:val="24"/>
          <w:szCs w:val="24"/>
        </w:rPr>
        <w:t xml:space="preserve"> to calculate the probability of moving from</w:t>
      </w:r>
      <w:r w:rsidR="00647144">
        <w:rPr>
          <w:rFonts w:ascii="Times New Roman" w:hAnsi="Times New Roman" w:cs="Times New Roman"/>
          <w:sz w:val="24"/>
          <w:szCs w:val="24"/>
        </w:rPr>
        <w:t xml:space="preserve"> </w:t>
      </w:r>
      <w:r w:rsidR="001B4AD6">
        <w:rPr>
          <w:rFonts w:ascii="Times New Roman" w:hAnsi="Times New Roman" w:cs="Times New Roman"/>
          <w:sz w:val="24"/>
          <w:szCs w:val="24"/>
        </w:rPr>
        <w:t>colonized</w:t>
      </w:r>
      <w:r w:rsidR="004A2E36">
        <w:rPr>
          <w:rFonts w:ascii="Times New Roman" w:hAnsi="Times New Roman" w:cs="Times New Roman"/>
          <w:sz w:val="24"/>
          <w:szCs w:val="24"/>
        </w:rPr>
        <w:t xml:space="preserve"> to CDI</w:t>
      </w:r>
      <w:r w:rsidR="001B4AD6">
        <w:rPr>
          <w:rFonts w:ascii="Times New Roman" w:hAnsi="Times New Roman" w:cs="Times New Roman"/>
          <w:sz w:val="24"/>
          <w:szCs w:val="24"/>
        </w:rPr>
        <w:t>.</w:t>
      </w:r>
      <w:r w:rsidR="008F1A29">
        <w:rPr>
          <w:rFonts w:ascii="Times New Roman" w:hAnsi="Times New Roman" w:cs="Times New Roman"/>
          <w:sz w:val="24"/>
          <w:szCs w:val="24"/>
        </w:rPr>
        <w:t xml:space="preserve"> </w:t>
      </w:r>
    </w:p>
    <w:p w14:paraId="3C5CE821" w14:textId="77777777" w:rsidR="005B5FAC" w:rsidRPr="00B935E0"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 xml:space="preserve">vi. Input data. </w:t>
      </w:r>
      <w:r w:rsidRPr="00B935E0">
        <w:rPr>
          <w:rFonts w:ascii="Times New Roman" w:hAnsi="Times New Roman" w:cs="Times New Roman"/>
          <w:sz w:val="24"/>
          <w:szCs w:val="24"/>
        </w:rPr>
        <w:t>The model does not use input data to represent time-varying processes.</w:t>
      </w:r>
    </w:p>
    <w:p w14:paraId="53420E6E" w14:textId="76592513" w:rsidR="005B5FAC" w:rsidRPr="00B935E0"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vii. Agent interactions and organism transmission.</w:t>
      </w:r>
      <w:r w:rsidRPr="00B935E0">
        <w:rPr>
          <w:rFonts w:ascii="Times New Roman" w:hAnsi="Times New Roman" w:cs="Times New Roman"/>
          <w:b/>
          <w:sz w:val="24"/>
          <w:szCs w:val="24"/>
        </w:rPr>
        <w:t xml:space="preserve"> </w:t>
      </w:r>
      <w:r w:rsidRPr="00B935E0">
        <w:rPr>
          <w:rFonts w:ascii="Times New Roman" w:hAnsi="Times New Roman" w:cs="Times New Roman"/>
          <w:sz w:val="24"/>
          <w:szCs w:val="24"/>
        </w:rPr>
        <w:t>Agents do not make explicit decisions</w:t>
      </w:r>
      <w:r w:rsidR="004A2E36">
        <w:rPr>
          <w:rFonts w:ascii="Times New Roman" w:hAnsi="Times New Roman" w:cs="Times New Roman"/>
          <w:sz w:val="24"/>
          <w:szCs w:val="24"/>
        </w:rPr>
        <w:t xml:space="preserve">. Agents </w:t>
      </w:r>
      <w:r w:rsidRPr="00B935E0">
        <w:rPr>
          <w:rFonts w:ascii="Times New Roman" w:hAnsi="Times New Roman" w:cs="Times New Roman"/>
          <w:sz w:val="24"/>
          <w:szCs w:val="24"/>
        </w:rPr>
        <w:t>do interact with their environment</w:t>
      </w:r>
      <w:r w:rsidR="004A2E36">
        <w:rPr>
          <w:rFonts w:ascii="Times New Roman" w:hAnsi="Times New Roman" w:cs="Times New Roman"/>
          <w:sz w:val="24"/>
          <w:szCs w:val="24"/>
        </w:rPr>
        <w:t xml:space="preserve"> and, th</w:t>
      </w:r>
      <w:r w:rsidR="00C6797E">
        <w:rPr>
          <w:rFonts w:ascii="Times New Roman" w:hAnsi="Times New Roman" w:cs="Times New Roman"/>
          <w:sz w:val="24"/>
          <w:szCs w:val="24"/>
        </w:rPr>
        <w:t>r</w:t>
      </w:r>
      <w:r w:rsidR="004A2E36">
        <w:rPr>
          <w:rFonts w:ascii="Times New Roman" w:hAnsi="Times New Roman" w:cs="Times New Roman"/>
          <w:sz w:val="24"/>
          <w:szCs w:val="24"/>
        </w:rPr>
        <w:t>ough their environment, interact with each other</w:t>
      </w:r>
      <w:r w:rsidRPr="00B935E0">
        <w:rPr>
          <w:rFonts w:ascii="Times New Roman" w:hAnsi="Times New Roman" w:cs="Times New Roman"/>
          <w:sz w:val="24"/>
          <w:szCs w:val="24"/>
        </w:rPr>
        <w:t>.</w:t>
      </w:r>
      <w:r w:rsidR="004A2E36">
        <w:rPr>
          <w:rFonts w:ascii="Times New Roman" w:hAnsi="Times New Roman" w:cs="Times New Roman"/>
          <w:sz w:val="24"/>
          <w:szCs w:val="24"/>
        </w:rPr>
        <w:t xml:space="preserve"> </w:t>
      </w:r>
      <w:r w:rsidR="004A2E36" w:rsidRPr="009E2E93">
        <w:rPr>
          <w:rFonts w:ascii="Times New Roman" w:hAnsi="Times New Roman" w:cs="Times New Roman"/>
          <w:b/>
          <w:bCs/>
          <w:sz w:val="24"/>
          <w:szCs w:val="24"/>
        </w:rPr>
        <w:t>Equation 2</w:t>
      </w:r>
      <w:r w:rsidR="004A2E36" w:rsidRPr="004A2E36">
        <w:rPr>
          <w:rFonts w:ascii="Times New Roman" w:hAnsi="Times New Roman" w:cs="Times New Roman"/>
          <w:sz w:val="24"/>
          <w:szCs w:val="24"/>
        </w:rPr>
        <w:t xml:space="preserve"> is based on the disease status of all the agents currently at a</w:t>
      </w:r>
      <w:r w:rsidR="004A2E36">
        <w:rPr>
          <w:rFonts w:ascii="Times New Roman" w:hAnsi="Times New Roman" w:cs="Times New Roman"/>
          <w:sz w:val="24"/>
          <w:szCs w:val="24"/>
        </w:rPr>
        <w:t xml:space="preserve"> healthcare facility location node</w:t>
      </w:r>
      <w:r w:rsidR="004A2E36" w:rsidRPr="004A2E36">
        <w:rPr>
          <w:rFonts w:ascii="Times New Roman" w:hAnsi="Times New Roman" w:cs="Times New Roman"/>
          <w:sz w:val="24"/>
          <w:szCs w:val="24"/>
        </w:rPr>
        <w:t xml:space="preserve">. Therefore, an agent’s probability of becoming colonized is </w:t>
      </w:r>
      <w:r w:rsidR="004A2E36">
        <w:rPr>
          <w:rFonts w:ascii="Times New Roman" w:hAnsi="Times New Roman" w:cs="Times New Roman"/>
          <w:sz w:val="24"/>
          <w:szCs w:val="24"/>
        </w:rPr>
        <w:t xml:space="preserve">influenced by the </w:t>
      </w:r>
      <w:r w:rsidR="004A2E36" w:rsidRPr="004A2E36">
        <w:rPr>
          <w:rFonts w:ascii="Times New Roman" w:hAnsi="Times New Roman" w:cs="Times New Roman"/>
          <w:sz w:val="24"/>
          <w:szCs w:val="24"/>
        </w:rPr>
        <w:t>current status of the</w:t>
      </w:r>
      <w:r w:rsidR="004A2E36">
        <w:rPr>
          <w:rFonts w:ascii="Times New Roman" w:hAnsi="Times New Roman" w:cs="Times New Roman"/>
          <w:sz w:val="24"/>
          <w:szCs w:val="24"/>
        </w:rPr>
        <w:t xml:space="preserve"> other</w:t>
      </w:r>
      <w:r w:rsidR="004A2E36" w:rsidRPr="004A2E36">
        <w:rPr>
          <w:rFonts w:ascii="Times New Roman" w:hAnsi="Times New Roman" w:cs="Times New Roman"/>
          <w:sz w:val="24"/>
          <w:szCs w:val="24"/>
        </w:rPr>
        <w:t xml:space="preserve"> agents at th</w:t>
      </w:r>
      <w:r w:rsidR="004A2E36">
        <w:rPr>
          <w:rFonts w:ascii="Times New Roman" w:hAnsi="Times New Roman" w:cs="Times New Roman"/>
          <w:sz w:val="24"/>
          <w:szCs w:val="24"/>
        </w:rPr>
        <w:t>at</w:t>
      </w:r>
      <w:r w:rsidR="004A2E36" w:rsidRPr="004A2E36">
        <w:rPr>
          <w:rFonts w:ascii="Times New Roman" w:hAnsi="Times New Roman" w:cs="Times New Roman"/>
          <w:sz w:val="24"/>
          <w:szCs w:val="24"/>
        </w:rPr>
        <w:t xml:space="preserve"> same location.</w:t>
      </w:r>
    </w:p>
    <w:p w14:paraId="28308700" w14:textId="67B28C18" w:rsidR="005B5FAC" w:rsidRPr="00B935E0" w:rsidRDefault="005B5FAC" w:rsidP="00B935E0">
      <w:pPr>
        <w:spacing w:after="0" w:line="480" w:lineRule="auto"/>
        <w:ind w:firstLine="360"/>
        <w:rPr>
          <w:rFonts w:ascii="Times New Roman" w:hAnsi="Times New Roman" w:cs="Times New Roman"/>
          <w:sz w:val="24"/>
          <w:szCs w:val="24"/>
        </w:rPr>
      </w:pPr>
      <w:r w:rsidRPr="00B935E0">
        <w:rPr>
          <w:rFonts w:ascii="Times New Roman" w:hAnsi="Times New Roman" w:cs="Times New Roman"/>
          <w:b/>
          <w:i/>
          <w:sz w:val="24"/>
          <w:szCs w:val="24"/>
        </w:rPr>
        <w:t>viii. Stochasticity.</w:t>
      </w:r>
      <w:r w:rsidRPr="00B935E0">
        <w:rPr>
          <w:rFonts w:ascii="Times New Roman" w:hAnsi="Times New Roman" w:cs="Times New Roman"/>
          <w:sz w:val="24"/>
          <w:szCs w:val="24"/>
        </w:rPr>
        <w:t xml:space="preserve"> Stochasticity in the </w:t>
      </w:r>
      <w:r w:rsidR="00DD2337">
        <w:rPr>
          <w:rFonts w:ascii="Times New Roman" w:hAnsi="Times New Roman" w:cs="Times New Roman"/>
          <w:sz w:val="24"/>
          <w:szCs w:val="24"/>
        </w:rPr>
        <w:t>ABM</w:t>
      </w:r>
      <w:r w:rsidRPr="00B935E0">
        <w:rPr>
          <w:rFonts w:ascii="Times New Roman" w:hAnsi="Times New Roman" w:cs="Times New Roman"/>
          <w:sz w:val="24"/>
          <w:szCs w:val="24"/>
        </w:rPr>
        <w:t xml:space="preserve"> results from random probabilities used to determine the following: (1) location changes, (2) disease state changes</w:t>
      </w:r>
      <w:r w:rsidR="004A2E36">
        <w:rPr>
          <w:rFonts w:ascii="Times New Roman" w:hAnsi="Times New Roman" w:cs="Times New Roman"/>
          <w:sz w:val="24"/>
          <w:szCs w:val="24"/>
        </w:rPr>
        <w:t xml:space="preserve"> (including antibiotic exposure)</w:t>
      </w:r>
      <w:r w:rsidRPr="00B935E0">
        <w:rPr>
          <w:rFonts w:ascii="Times New Roman" w:hAnsi="Times New Roman" w:cs="Times New Roman"/>
          <w:sz w:val="24"/>
          <w:szCs w:val="24"/>
        </w:rPr>
        <w:t xml:space="preserve">, (3) death, </w:t>
      </w:r>
      <w:r w:rsidR="004A2E36">
        <w:rPr>
          <w:rFonts w:ascii="Times New Roman" w:hAnsi="Times New Roman" w:cs="Times New Roman"/>
          <w:sz w:val="24"/>
          <w:szCs w:val="24"/>
        </w:rPr>
        <w:t xml:space="preserve">(4) agent initialization, </w:t>
      </w:r>
      <w:r w:rsidRPr="00B935E0">
        <w:rPr>
          <w:rFonts w:ascii="Times New Roman" w:hAnsi="Times New Roman" w:cs="Times New Roman"/>
          <w:sz w:val="24"/>
          <w:szCs w:val="24"/>
        </w:rPr>
        <w:t>and (</w:t>
      </w:r>
      <w:r w:rsidR="004A2E36">
        <w:rPr>
          <w:rFonts w:ascii="Times New Roman" w:hAnsi="Times New Roman" w:cs="Times New Roman"/>
          <w:sz w:val="24"/>
          <w:szCs w:val="24"/>
        </w:rPr>
        <w:t>5</w:t>
      </w:r>
      <w:r w:rsidRPr="00B935E0">
        <w:rPr>
          <w:rFonts w:ascii="Times New Roman" w:hAnsi="Times New Roman" w:cs="Times New Roman"/>
          <w:sz w:val="24"/>
          <w:szCs w:val="24"/>
        </w:rPr>
        <w:t>) LOS.</w:t>
      </w:r>
    </w:p>
    <w:p w14:paraId="00313E01" w14:textId="7715C4D5" w:rsidR="00FA5161" w:rsidRPr="001A4CEB" w:rsidRDefault="000F5540" w:rsidP="001A4CEB">
      <w:pPr>
        <w:spacing w:after="0" w:line="480" w:lineRule="auto"/>
        <w:ind w:firstLine="360"/>
        <w:rPr>
          <w:rFonts w:ascii="Times New Roman" w:hAnsi="Times New Roman" w:cs="Times New Roman"/>
          <w:sz w:val="24"/>
          <w:szCs w:val="24"/>
        </w:rPr>
      </w:pPr>
      <w:proofErr w:type="spellStart"/>
      <w:r w:rsidRPr="00B935E0">
        <w:rPr>
          <w:rFonts w:ascii="Times New Roman" w:hAnsi="Times New Roman" w:cs="Times New Roman"/>
          <w:b/>
          <w:i/>
          <w:sz w:val="24"/>
          <w:szCs w:val="24"/>
        </w:rPr>
        <w:t>v</w:t>
      </w:r>
      <w:r w:rsidR="005B5FAC" w:rsidRPr="00B935E0">
        <w:rPr>
          <w:rFonts w:ascii="Times New Roman" w:hAnsi="Times New Roman" w:cs="Times New Roman"/>
          <w:b/>
          <w:i/>
          <w:sz w:val="24"/>
          <w:szCs w:val="24"/>
        </w:rPr>
        <w:t>i</w:t>
      </w:r>
      <w:r w:rsidRPr="00B935E0">
        <w:rPr>
          <w:rFonts w:ascii="Times New Roman" w:hAnsi="Times New Roman" w:cs="Times New Roman"/>
          <w:b/>
          <w:i/>
          <w:sz w:val="24"/>
          <w:szCs w:val="24"/>
        </w:rPr>
        <w:t>v</w:t>
      </w:r>
      <w:proofErr w:type="spellEnd"/>
      <w:r w:rsidRPr="00B935E0">
        <w:rPr>
          <w:rFonts w:ascii="Times New Roman" w:hAnsi="Times New Roman" w:cs="Times New Roman"/>
          <w:b/>
          <w:i/>
          <w:sz w:val="24"/>
          <w:szCs w:val="24"/>
        </w:rPr>
        <w:t xml:space="preserve">. Model verification, validation, and calibration. </w:t>
      </w:r>
      <w:r w:rsidR="0018252F">
        <w:rPr>
          <w:rFonts w:ascii="Times New Roman" w:hAnsi="Times New Roman" w:cs="Times New Roman"/>
          <w:sz w:val="24"/>
          <w:szCs w:val="24"/>
        </w:rPr>
        <w:t xml:space="preserve">Prior to calibrating the location and disease </w:t>
      </w:r>
      <w:proofErr w:type="spellStart"/>
      <w:r w:rsidR="0018252F">
        <w:rPr>
          <w:rFonts w:ascii="Times New Roman" w:hAnsi="Times New Roman" w:cs="Times New Roman"/>
          <w:sz w:val="24"/>
          <w:szCs w:val="24"/>
        </w:rPr>
        <w:t>submodels</w:t>
      </w:r>
      <w:proofErr w:type="spellEnd"/>
      <w:r w:rsidR="0018252F">
        <w:rPr>
          <w:rFonts w:ascii="Times New Roman" w:hAnsi="Times New Roman" w:cs="Times New Roman"/>
          <w:sz w:val="24"/>
          <w:szCs w:val="24"/>
        </w:rPr>
        <w:t xml:space="preserve"> we verified that simulation runs produced reasonable output of expected values. This was achieved by testing individual methods </w:t>
      </w:r>
      <w:r w:rsidR="00F353AD">
        <w:rPr>
          <w:rFonts w:ascii="Times New Roman" w:hAnsi="Times New Roman" w:cs="Times New Roman"/>
          <w:sz w:val="24"/>
          <w:szCs w:val="24"/>
        </w:rPr>
        <w:t xml:space="preserve">implemented </w:t>
      </w:r>
      <w:r w:rsidR="0018252F">
        <w:rPr>
          <w:rFonts w:ascii="Times New Roman" w:hAnsi="Times New Roman" w:cs="Times New Roman"/>
          <w:sz w:val="24"/>
          <w:szCs w:val="24"/>
        </w:rPr>
        <w:t xml:space="preserve">in those </w:t>
      </w:r>
      <w:proofErr w:type="spellStart"/>
      <w:r w:rsidR="0018252F">
        <w:rPr>
          <w:rFonts w:ascii="Times New Roman" w:hAnsi="Times New Roman" w:cs="Times New Roman"/>
          <w:sz w:val="24"/>
          <w:szCs w:val="24"/>
        </w:rPr>
        <w:t>submodels</w:t>
      </w:r>
      <w:proofErr w:type="spellEnd"/>
      <w:r w:rsidR="002530AF">
        <w:rPr>
          <w:rFonts w:ascii="Times New Roman" w:hAnsi="Times New Roman" w:cs="Times New Roman"/>
          <w:sz w:val="24"/>
          <w:szCs w:val="24"/>
        </w:rPr>
        <w:t xml:space="preserve"> and</w:t>
      </w:r>
      <w:r w:rsidR="0018252F">
        <w:rPr>
          <w:rFonts w:ascii="Times New Roman" w:hAnsi="Times New Roman" w:cs="Times New Roman"/>
          <w:sz w:val="24"/>
          <w:szCs w:val="24"/>
        </w:rPr>
        <w:t xml:space="preserve"> running the entire model. Once verified, we calibrat</w:t>
      </w:r>
      <w:r w:rsidR="00647144">
        <w:rPr>
          <w:rFonts w:ascii="Times New Roman" w:hAnsi="Times New Roman" w:cs="Times New Roman"/>
          <w:sz w:val="24"/>
          <w:szCs w:val="24"/>
        </w:rPr>
        <w:t>ed</w:t>
      </w:r>
      <w:r w:rsidR="0018252F">
        <w:rPr>
          <w:rFonts w:ascii="Times New Roman" w:hAnsi="Times New Roman" w:cs="Times New Roman"/>
          <w:sz w:val="24"/>
          <w:szCs w:val="24"/>
        </w:rPr>
        <w:t xml:space="preserve"> the model </w:t>
      </w:r>
      <w:r w:rsidR="00876138">
        <w:rPr>
          <w:rFonts w:ascii="Times New Roman" w:hAnsi="Times New Roman" w:cs="Times New Roman"/>
          <w:sz w:val="24"/>
          <w:szCs w:val="24"/>
        </w:rPr>
        <w:t>according to specific targets derived from the literature and expert opinion.</w:t>
      </w:r>
      <w:r w:rsidR="0018252F">
        <w:rPr>
          <w:rFonts w:ascii="Times New Roman" w:hAnsi="Times New Roman" w:cs="Times New Roman"/>
          <w:sz w:val="24"/>
          <w:szCs w:val="24"/>
        </w:rPr>
        <w:t xml:space="preserve"> </w:t>
      </w:r>
      <w:r w:rsidR="008878E2" w:rsidRPr="008878E2">
        <w:rPr>
          <w:rFonts w:ascii="Times New Roman" w:hAnsi="Times New Roman" w:cs="Times New Roman"/>
          <w:sz w:val="24"/>
          <w:szCs w:val="24"/>
        </w:rPr>
        <w:t>We used a compartmental flow calculation to calibrate agent flow among the healthcare facilities and the communities</w:t>
      </w:r>
      <w:r w:rsidR="008878E2">
        <w:rPr>
          <w:rFonts w:ascii="Times New Roman" w:hAnsi="Times New Roman" w:cs="Times New Roman"/>
          <w:sz w:val="24"/>
          <w:szCs w:val="24"/>
        </w:rPr>
        <w:t xml:space="preserve">. </w:t>
      </w:r>
      <w:r w:rsidR="00B829BB" w:rsidRPr="00B829BB">
        <w:rPr>
          <w:rFonts w:ascii="Times New Roman" w:hAnsi="Times New Roman" w:cs="Times New Roman"/>
          <w:sz w:val="24"/>
          <w:szCs w:val="24"/>
        </w:rPr>
        <w:t xml:space="preserve">This compartmental calculation consisted of applying the current probability of movement from the community to all </w:t>
      </w:r>
      <w:r w:rsidR="00B829BB" w:rsidRPr="00B829BB">
        <w:rPr>
          <w:rFonts w:ascii="Times New Roman" w:hAnsi="Times New Roman" w:cs="Times New Roman"/>
          <w:sz w:val="24"/>
          <w:szCs w:val="24"/>
        </w:rPr>
        <w:lastRenderedPageBreak/>
        <w:t xml:space="preserve">agents and assessing the final total proportion of patients that moved to each location node. We subsequently applied the current probabilities of patients leaving each facility to determine the proportion of agents leaving each facility node. These calculations resulted in overall probabilities that we compared to our target probabilities. </w:t>
      </w:r>
      <w:r w:rsidR="00B829BB" w:rsidRPr="001A4CEB">
        <w:rPr>
          <w:rFonts w:ascii="Times New Roman" w:hAnsi="Times New Roman" w:cs="Times New Roman"/>
          <w:sz w:val="24"/>
          <w:szCs w:val="24"/>
        </w:rPr>
        <w:t xml:space="preserve">Throughout this process, we made minor adjustments to </w:t>
      </w:r>
      <w:r w:rsidR="004A2E36">
        <w:rPr>
          <w:rFonts w:ascii="Times New Roman" w:hAnsi="Times New Roman" w:cs="Times New Roman"/>
          <w:sz w:val="24"/>
          <w:szCs w:val="24"/>
        </w:rPr>
        <w:t xml:space="preserve">multipliers that effect </w:t>
      </w:r>
      <w:r w:rsidR="00B829BB" w:rsidRPr="001A4CEB">
        <w:rPr>
          <w:rFonts w:ascii="Times New Roman" w:hAnsi="Times New Roman" w:cs="Times New Roman"/>
          <w:sz w:val="24"/>
          <w:szCs w:val="24"/>
        </w:rPr>
        <w:t>transition probabilities until the movement in the compartmental flow model matched our calibration targets</w:t>
      </w:r>
      <w:r w:rsidR="008A5E11">
        <w:rPr>
          <w:rFonts w:ascii="Times New Roman" w:hAnsi="Times New Roman" w:cs="Times New Roman"/>
          <w:sz w:val="24"/>
          <w:szCs w:val="24"/>
        </w:rPr>
        <w:t xml:space="preserve"> (</w:t>
      </w:r>
      <w:r w:rsidR="008A5E11" w:rsidRPr="008A5E11">
        <w:rPr>
          <w:rFonts w:ascii="Times New Roman" w:hAnsi="Times New Roman" w:cs="Times New Roman"/>
          <w:b/>
          <w:bCs/>
          <w:sz w:val="24"/>
          <w:szCs w:val="24"/>
        </w:rPr>
        <w:t>Appendix Table 4</w:t>
      </w:r>
      <w:r w:rsidR="008A5E11">
        <w:rPr>
          <w:rFonts w:ascii="Times New Roman" w:hAnsi="Times New Roman" w:cs="Times New Roman"/>
          <w:sz w:val="24"/>
          <w:szCs w:val="24"/>
        </w:rPr>
        <w:t>)</w:t>
      </w:r>
      <w:r w:rsidR="008878E2" w:rsidRPr="001A4CEB">
        <w:rPr>
          <w:rFonts w:ascii="Times New Roman" w:hAnsi="Times New Roman" w:cs="Times New Roman"/>
          <w:sz w:val="24"/>
          <w:szCs w:val="24"/>
        </w:rPr>
        <w:t xml:space="preserve">. </w:t>
      </w:r>
    </w:p>
    <w:p w14:paraId="66D6CB4D" w14:textId="3DFCCE41" w:rsidR="0066002C" w:rsidRPr="00D540CA" w:rsidRDefault="00007528" w:rsidP="001A4CE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For the disease model, w</w:t>
      </w:r>
      <w:r w:rsidRPr="00007528">
        <w:rPr>
          <w:rFonts w:ascii="Times New Roman" w:hAnsi="Times New Roman" w:cs="Times New Roman"/>
          <w:sz w:val="24"/>
          <w:szCs w:val="24"/>
        </w:rPr>
        <w:t xml:space="preserve">e </w:t>
      </w:r>
      <w:r w:rsidR="0066002C" w:rsidRPr="0066002C">
        <w:rPr>
          <w:rFonts w:ascii="Times New Roman" w:hAnsi="Times New Roman" w:cs="Times New Roman"/>
          <w:sz w:val="24"/>
          <w:szCs w:val="24"/>
        </w:rPr>
        <w:t xml:space="preserve">verified that antibiotics </w:t>
      </w:r>
      <w:r w:rsidR="0066002C">
        <w:rPr>
          <w:rFonts w:ascii="Times New Roman" w:hAnsi="Times New Roman" w:cs="Times New Roman"/>
          <w:sz w:val="24"/>
          <w:szCs w:val="24"/>
        </w:rPr>
        <w:t>exposure was occurring at reasonable rates by</w:t>
      </w:r>
      <w:r w:rsidR="0066002C" w:rsidRPr="0066002C">
        <w:rPr>
          <w:rFonts w:ascii="Times New Roman" w:hAnsi="Times New Roman" w:cs="Times New Roman"/>
          <w:sz w:val="24"/>
          <w:szCs w:val="24"/>
        </w:rPr>
        <w:t xml:space="preserve"> compar</w:t>
      </w:r>
      <w:r w:rsidR="0066002C">
        <w:rPr>
          <w:rFonts w:ascii="Times New Roman" w:hAnsi="Times New Roman" w:cs="Times New Roman"/>
          <w:sz w:val="24"/>
          <w:szCs w:val="24"/>
        </w:rPr>
        <w:t>ing</w:t>
      </w:r>
      <w:r w:rsidR="0066002C" w:rsidRPr="0066002C">
        <w:rPr>
          <w:rFonts w:ascii="Times New Roman" w:hAnsi="Times New Roman" w:cs="Times New Roman"/>
          <w:sz w:val="24"/>
          <w:szCs w:val="24"/>
        </w:rPr>
        <w:t xml:space="preserve"> the total number of antibiotic prescriptions </w:t>
      </w:r>
      <w:r w:rsidR="0066002C">
        <w:rPr>
          <w:rFonts w:ascii="Times New Roman" w:hAnsi="Times New Roman" w:cs="Times New Roman"/>
          <w:sz w:val="24"/>
          <w:szCs w:val="24"/>
        </w:rPr>
        <w:t xml:space="preserve">at </w:t>
      </w:r>
      <w:r w:rsidR="0066002C" w:rsidRPr="0066002C">
        <w:rPr>
          <w:rFonts w:ascii="Times New Roman" w:hAnsi="Times New Roman" w:cs="Times New Roman"/>
          <w:sz w:val="24"/>
          <w:szCs w:val="24"/>
        </w:rPr>
        <w:t xml:space="preserve">each location to </w:t>
      </w:r>
      <w:r w:rsidR="00F86101">
        <w:rPr>
          <w:rFonts w:ascii="Times New Roman" w:hAnsi="Times New Roman" w:cs="Times New Roman"/>
          <w:sz w:val="24"/>
          <w:szCs w:val="24"/>
        </w:rPr>
        <w:t>published data</w:t>
      </w:r>
      <w:r w:rsidR="0066002C" w:rsidRPr="0066002C">
        <w:rPr>
          <w:rFonts w:ascii="Times New Roman" w:hAnsi="Times New Roman" w:cs="Times New Roman"/>
          <w:sz w:val="24"/>
          <w:szCs w:val="24"/>
        </w:rPr>
        <w:t xml:space="preserve">. </w:t>
      </w:r>
      <w:r w:rsidR="00F86101">
        <w:rPr>
          <w:rFonts w:ascii="Times New Roman" w:hAnsi="Times New Roman" w:cs="Times New Roman"/>
          <w:sz w:val="24"/>
          <w:szCs w:val="24"/>
        </w:rPr>
        <w:t xml:space="preserve">Subsequently, </w:t>
      </w:r>
      <w:r w:rsidR="0066002C" w:rsidRPr="0066002C">
        <w:rPr>
          <w:rFonts w:ascii="Times New Roman" w:hAnsi="Times New Roman" w:cs="Times New Roman"/>
          <w:sz w:val="24"/>
          <w:szCs w:val="24"/>
        </w:rPr>
        <w:t xml:space="preserve">we calibrated colonization prevalence </w:t>
      </w:r>
      <w:r w:rsidR="00F86101">
        <w:rPr>
          <w:rFonts w:ascii="Times New Roman" w:hAnsi="Times New Roman" w:cs="Times New Roman"/>
          <w:sz w:val="24"/>
          <w:szCs w:val="24"/>
        </w:rPr>
        <w:t xml:space="preserve">rates </w:t>
      </w:r>
      <w:r w:rsidR="0066002C" w:rsidRPr="0066002C">
        <w:rPr>
          <w:rFonts w:ascii="Times New Roman" w:hAnsi="Times New Roman" w:cs="Times New Roman"/>
          <w:sz w:val="24"/>
          <w:szCs w:val="24"/>
        </w:rPr>
        <w:t xml:space="preserve">based on location (4). </w:t>
      </w:r>
      <w:r w:rsidR="004C312D">
        <w:rPr>
          <w:rFonts w:ascii="Times New Roman" w:hAnsi="Times New Roman" w:cs="Times New Roman"/>
          <w:sz w:val="24"/>
          <w:szCs w:val="24"/>
        </w:rPr>
        <w:t xml:space="preserve">Because the </w:t>
      </w:r>
      <w:r w:rsidR="0066002C" w:rsidRPr="0066002C">
        <w:rPr>
          <w:rFonts w:ascii="Times New Roman" w:hAnsi="Times New Roman" w:cs="Times New Roman"/>
          <w:sz w:val="24"/>
          <w:szCs w:val="24"/>
        </w:rPr>
        <w:t>colonization</w:t>
      </w:r>
      <w:r w:rsidR="004C312D">
        <w:rPr>
          <w:rFonts w:ascii="Times New Roman" w:hAnsi="Times New Roman" w:cs="Times New Roman"/>
          <w:sz w:val="24"/>
          <w:szCs w:val="24"/>
        </w:rPr>
        <w:t xml:space="preserve"> rate</w:t>
      </w:r>
      <w:r w:rsidR="0066002C" w:rsidRPr="0066002C">
        <w:rPr>
          <w:rFonts w:ascii="Times New Roman" w:hAnsi="Times New Roman" w:cs="Times New Roman"/>
          <w:sz w:val="24"/>
          <w:szCs w:val="24"/>
        </w:rPr>
        <w:t xml:space="preserve"> is </w:t>
      </w:r>
      <w:r w:rsidR="004C312D">
        <w:rPr>
          <w:rFonts w:ascii="Times New Roman" w:hAnsi="Times New Roman" w:cs="Times New Roman"/>
          <w:sz w:val="24"/>
          <w:szCs w:val="24"/>
        </w:rPr>
        <w:t xml:space="preserve">determined by the </w:t>
      </w:r>
      <w:r w:rsidR="0066002C" w:rsidRPr="0066002C">
        <w:rPr>
          <w:rFonts w:ascii="Times New Roman" w:hAnsi="Times New Roman" w:cs="Times New Roman"/>
          <w:sz w:val="24"/>
          <w:szCs w:val="24"/>
        </w:rPr>
        <w:t>force of colonization equation, we create</w:t>
      </w:r>
      <w:r w:rsidR="00D540CA">
        <w:rPr>
          <w:rFonts w:ascii="Times New Roman" w:hAnsi="Times New Roman" w:cs="Times New Roman"/>
          <w:sz w:val="24"/>
          <w:szCs w:val="24"/>
        </w:rPr>
        <w:t>d</w:t>
      </w:r>
      <w:r w:rsidR="0066002C" w:rsidRPr="0066002C">
        <w:rPr>
          <w:rFonts w:ascii="Times New Roman" w:hAnsi="Times New Roman" w:cs="Times New Roman"/>
          <w:sz w:val="24"/>
          <w:szCs w:val="24"/>
        </w:rPr>
        <w:t xml:space="preserve"> facility</w:t>
      </w:r>
      <w:r w:rsidR="004C312D">
        <w:rPr>
          <w:rFonts w:ascii="Times New Roman" w:hAnsi="Times New Roman" w:cs="Times New Roman"/>
          <w:sz w:val="24"/>
          <w:szCs w:val="24"/>
        </w:rPr>
        <w:t>-</w:t>
      </w:r>
      <w:r w:rsidR="0066002C" w:rsidRPr="0066002C">
        <w:rPr>
          <w:rFonts w:ascii="Times New Roman" w:hAnsi="Times New Roman" w:cs="Times New Roman"/>
          <w:sz w:val="24"/>
          <w:szCs w:val="24"/>
        </w:rPr>
        <w:t xml:space="preserve">specific multipliers to </w:t>
      </w:r>
      <w:r w:rsidR="004C312D">
        <w:rPr>
          <w:rFonts w:ascii="Times New Roman" w:hAnsi="Times New Roman" w:cs="Times New Roman"/>
          <w:sz w:val="24"/>
          <w:szCs w:val="24"/>
        </w:rPr>
        <w:t xml:space="preserve">finely adjust </w:t>
      </w:r>
      <w:r w:rsidR="0066002C" w:rsidRPr="0066002C">
        <w:rPr>
          <w:rFonts w:ascii="Times New Roman" w:hAnsi="Times New Roman" w:cs="Times New Roman"/>
          <w:sz w:val="24"/>
          <w:szCs w:val="24"/>
        </w:rPr>
        <w:t>colonization</w:t>
      </w:r>
      <w:r w:rsidR="004C312D">
        <w:rPr>
          <w:rFonts w:ascii="Times New Roman" w:hAnsi="Times New Roman" w:cs="Times New Roman"/>
          <w:sz w:val="24"/>
          <w:szCs w:val="24"/>
        </w:rPr>
        <w:t xml:space="preserve"> rate, rather than adjusting </w:t>
      </w:r>
      <w:r w:rsidR="0066002C" w:rsidRPr="0066002C">
        <w:rPr>
          <w:rFonts w:ascii="Times New Roman" w:hAnsi="Times New Roman" w:cs="Times New Roman"/>
          <w:sz w:val="24"/>
          <w:szCs w:val="24"/>
        </w:rPr>
        <w:t>colonization clearance</w:t>
      </w:r>
      <w:r w:rsidR="004C312D">
        <w:rPr>
          <w:rFonts w:ascii="Times New Roman" w:hAnsi="Times New Roman" w:cs="Times New Roman"/>
          <w:sz w:val="24"/>
          <w:szCs w:val="24"/>
        </w:rPr>
        <w:t xml:space="preserve"> rates. </w:t>
      </w:r>
      <w:r w:rsidR="004C312D" w:rsidRPr="00D540CA">
        <w:rPr>
          <w:rFonts w:ascii="Times New Roman" w:hAnsi="Times New Roman" w:cs="Times New Roman"/>
          <w:sz w:val="24"/>
          <w:szCs w:val="24"/>
        </w:rPr>
        <w:t xml:space="preserve">Colonization </w:t>
      </w:r>
      <w:r w:rsidR="0066002C" w:rsidRPr="00D540CA">
        <w:rPr>
          <w:rFonts w:ascii="Times New Roman" w:hAnsi="Times New Roman" w:cs="Times New Roman"/>
          <w:sz w:val="24"/>
          <w:szCs w:val="24"/>
        </w:rPr>
        <w:t>is not a rare occurrence</w:t>
      </w:r>
      <w:r w:rsidR="004C312D" w:rsidRPr="00D540CA">
        <w:rPr>
          <w:rFonts w:ascii="Times New Roman" w:hAnsi="Times New Roman" w:cs="Times New Roman"/>
          <w:sz w:val="24"/>
          <w:szCs w:val="24"/>
        </w:rPr>
        <w:t xml:space="preserve"> in the ABM, </w:t>
      </w:r>
      <w:r w:rsidR="0066002C" w:rsidRPr="00D540CA">
        <w:rPr>
          <w:rFonts w:ascii="Times New Roman" w:hAnsi="Times New Roman" w:cs="Times New Roman"/>
          <w:sz w:val="24"/>
          <w:szCs w:val="24"/>
        </w:rPr>
        <w:t>rang</w:t>
      </w:r>
      <w:r w:rsidR="004C312D" w:rsidRPr="00D540CA">
        <w:rPr>
          <w:rFonts w:ascii="Times New Roman" w:hAnsi="Times New Roman" w:cs="Times New Roman"/>
          <w:sz w:val="24"/>
          <w:szCs w:val="24"/>
        </w:rPr>
        <w:t>ing</w:t>
      </w:r>
      <w:r w:rsidR="0066002C" w:rsidRPr="00D540CA">
        <w:rPr>
          <w:rFonts w:ascii="Times New Roman" w:hAnsi="Times New Roman" w:cs="Times New Roman"/>
          <w:sz w:val="24"/>
          <w:szCs w:val="24"/>
        </w:rPr>
        <w:t xml:space="preserve"> </w:t>
      </w:r>
      <w:r w:rsidR="004C312D" w:rsidRPr="00D540CA">
        <w:rPr>
          <w:rFonts w:ascii="Times New Roman" w:hAnsi="Times New Roman" w:cs="Times New Roman"/>
          <w:sz w:val="24"/>
          <w:szCs w:val="24"/>
        </w:rPr>
        <w:t xml:space="preserve">from </w:t>
      </w:r>
      <w:r w:rsidR="0066002C" w:rsidRPr="00D540CA">
        <w:rPr>
          <w:rFonts w:ascii="Times New Roman" w:hAnsi="Times New Roman" w:cs="Times New Roman"/>
          <w:sz w:val="24"/>
          <w:szCs w:val="24"/>
        </w:rPr>
        <w:t>6</w:t>
      </w:r>
      <w:r w:rsidR="004C312D" w:rsidRPr="00D540CA">
        <w:rPr>
          <w:rFonts w:ascii="Times New Roman" w:hAnsi="Times New Roman" w:cs="Times New Roman"/>
          <w:sz w:val="24"/>
          <w:szCs w:val="24"/>
        </w:rPr>
        <w:t xml:space="preserve">% to </w:t>
      </w:r>
      <w:r w:rsidR="0066002C" w:rsidRPr="00D540CA">
        <w:rPr>
          <w:rFonts w:ascii="Times New Roman" w:hAnsi="Times New Roman" w:cs="Times New Roman"/>
          <w:sz w:val="24"/>
          <w:szCs w:val="24"/>
        </w:rPr>
        <w:t xml:space="preserve">15% </w:t>
      </w:r>
      <w:r w:rsidR="004C312D" w:rsidRPr="00D540CA">
        <w:rPr>
          <w:rFonts w:ascii="Times New Roman" w:hAnsi="Times New Roman" w:cs="Times New Roman"/>
          <w:sz w:val="24"/>
          <w:szCs w:val="24"/>
        </w:rPr>
        <w:t xml:space="preserve">according to </w:t>
      </w:r>
      <w:r w:rsidR="0066002C" w:rsidRPr="00D540CA">
        <w:rPr>
          <w:rFonts w:ascii="Times New Roman" w:hAnsi="Times New Roman" w:cs="Times New Roman"/>
          <w:sz w:val="24"/>
          <w:szCs w:val="24"/>
        </w:rPr>
        <w:t>location</w:t>
      </w:r>
      <w:r w:rsidR="004C312D" w:rsidRPr="00D540CA">
        <w:rPr>
          <w:rFonts w:ascii="Times New Roman" w:hAnsi="Times New Roman" w:cs="Times New Roman"/>
          <w:sz w:val="24"/>
          <w:szCs w:val="24"/>
        </w:rPr>
        <w:t xml:space="preserve">. This facilitated us conducting numerous, </w:t>
      </w:r>
      <w:r w:rsidR="0066002C" w:rsidRPr="00D540CA">
        <w:rPr>
          <w:rFonts w:ascii="Times New Roman" w:hAnsi="Times New Roman" w:cs="Times New Roman"/>
          <w:sz w:val="24"/>
          <w:szCs w:val="24"/>
        </w:rPr>
        <w:t xml:space="preserve">small model runs </w:t>
      </w:r>
      <w:r w:rsidR="004C312D" w:rsidRPr="00D540CA">
        <w:rPr>
          <w:rFonts w:ascii="Times New Roman" w:hAnsi="Times New Roman" w:cs="Times New Roman"/>
          <w:sz w:val="24"/>
          <w:szCs w:val="24"/>
        </w:rPr>
        <w:t xml:space="preserve">to adjust each </w:t>
      </w:r>
      <w:r w:rsidR="0066002C" w:rsidRPr="00D540CA">
        <w:rPr>
          <w:rFonts w:ascii="Times New Roman" w:hAnsi="Times New Roman" w:cs="Times New Roman"/>
          <w:sz w:val="24"/>
          <w:szCs w:val="24"/>
        </w:rPr>
        <w:t xml:space="preserve">multiplier until all </w:t>
      </w:r>
      <w:r w:rsidR="004C312D" w:rsidRPr="00D540CA">
        <w:rPr>
          <w:rFonts w:ascii="Times New Roman" w:hAnsi="Times New Roman" w:cs="Times New Roman"/>
          <w:sz w:val="24"/>
          <w:szCs w:val="24"/>
        </w:rPr>
        <w:t>locations</w:t>
      </w:r>
      <w:r w:rsidR="0066002C" w:rsidRPr="00D540CA">
        <w:rPr>
          <w:rFonts w:ascii="Times New Roman" w:hAnsi="Times New Roman" w:cs="Times New Roman"/>
          <w:sz w:val="24"/>
          <w:szCs w:val="24"/>
        </w:rPr>
        <w:t xml:space="preserve"> matched their colonization prevalence values.</w:t>
      </w:r>
    </w:p>
    <w:p w14:paraId="6DF8DF5F" w14:textId="48E70DFB" w:rsidR="00947E02" w:rsidRPr="00D540CA" w:rsidRDefault="004C312D" w:rsidP="001A4CEB">
      <w:pPr>
        <w:spacing w:after="0" w:line="480" w:lineRule="auto"/>
        <w:ind w:firstLine="360"/>
        <w:rPr>
          <w:rFonts w:ascii="Times New Roman" w:hAnsi="Times New Roman" w:cs="Times New Roman"/>
          <w:sz w:val="24"/>
          <w:szCs w:val="24"/>
        </w:rPr>
      </w:pPr>
      <w:r w:rsidRPr="00D540CA">
        <w:rPr>
          <w:rFonts w:ascii="Times New Roman" w:hAnsi="Times New Roman" w:cs="Times New Roman"/>
          <w:sz w:val="24"/>
          <w:szCs w:val="24"/>
        </w:rPr>
        <w:t>For CDI w</w:t>
      </w:r>
      <w:r w:rsidR="00947E02" w:rsidRPr="00D540CA">
        <w:rPr>
          <w:rFonts w:ascii="Times New Roman" w:hAnsi="Times New Roman" w:cs="Times New Roman"/>
          <w:sz w:val="24"/>
          <w:szCs w:val="24"/>
        </w:rPr>
        <w:t xml:space="preserve">e derived </w:t>
      </w:r>
      <w:r w:rsidR="00647144" w:rsidRPr="00D540CA">
        <w:rPr>
          <w:rFonts w:ascii="Times New Roman" w:hAnsi="Times New Roman" w:cs="Times New Roman"/>
          <w:sz w:val="24"/>
          <w:szCs w:val="24"/>
        </w:rPr>
        <w:t>two</w:t>
      </w:r>
      <w:r w:rsidR="00947E02" w:rsidRPr="00D540CA">
        <w:rPr>
          <w:rFonts w:ascii="Times New Roman" w:hAnsi="Times New Roman" w:cs="Times New Roman"/>
          <w:sz w:val="24"/>
          <w:szCs w:val="24"/>
        </w:rPr>
        <w:t xml:space="preserve"> sets of targets based on different CDI </w:t>
      </w:r>
      <w:r w:rsidR="008B64A6" w:rsidRPr="00D540CA">
        <w:rPr>
          <w:rFonts w:ascii="Times New Roman" w:hAnsi="Times New Roman" w:cs="Times New Roman"/>
          <w:sz w:val="24"/>
          <w:szCs w:val="24"/>
        </w:rPr>
        <w:t xml:space="preserve">surveillance case definitions </w:t>
      </w:r>
      <w:r w:rsidR="006C4A02" w:rsidRPr="00D540CA">
        <w:rPr>
          <w:rFonts w:ascii="Times New Roman" w:hAnsi="Times New Roman" w:cs="Times New Roman"/>
          <w:sz w:val="24"/>
          <w:szCs w:val="24"/>
        </w:rPr>
        <w:t>(</w:t>
      </w:r>
      <w:r w:rsidR="006C4A02" w:rsidRPr="00D540CA">
        <w:rPr>
          <w:rFonts w:ascii="Times New Roman" w:hAnsi="Times New Roman" w:cs="Times New Roman"/>
          <w:b/>
          <w:bCs/>
          <w:sz w:val="24"/>
          <w:szCs w:val="24"/>
        </w:rPr>
        <w:t xml:space="preserve">Appendix Table </w:t>
      </w:r>
      <w:r w:rsidR="008A5E11" w:rsidRPr="00D540CA">
        <w:rPr>
          <w:rFonts w:ascii="Times New Roman" w:hAnsi="Times New Roman" w:cs="Times New Roman"/>
          <w:b/>
          <w:bCs/>
          <w:sz w:val="24"/>
          <w:szCs w:val="24"/>
        </w:rPr>
        <w:t>5</w:t>
      </w:r>
      <w:r w:rsidR="006C4A02" w:rsidRPr="00D540CA">
        <w:rPr>
          <w:rFonts w:ascii="Times New Roman" w:hAnsi="Times New Roman" w:cs="Times New Roman"/>
          <w:sz w:val="24"/>
          <w:szCs w:val="24"/>
        </w:rPr>
        <w:t>)</w:t>
      </w:r>
      <w:r w:rsidR="00947E02" w:rsidRPr="00D540CA">
        <w:rPr>
          <w:rFonts w:ascii="Times New Roman" w:hAnsi="Times New Roman" w:cs="Times New Roman"/>
          <w:sz w:val="24"/>
          <w:szCs w:val="24"/>
        </w:rPr>
        <w:t xml:space="preserve">. We </w:t>
      </w:r>
      <w:r w:rsidR="00647144" w:rsidRPr="00D540CA">
        <w:rPr>
          <w:rFonts w:ascii="Times New Roman" w:hAnsi="Times New Roman" w:cs="Times New Roman"/>
          <w:sz w:val="24"/>
          <w:szCs w:val="24"/>
        </w:rPr>
        <w:t>used h</w:t>
      </w:r>
      <w:r w:rsidR="000B4A65" w:rsidRPr="00D540CA">
        <w:rPr>
          <w:rFonts w:ascii="Times New Roman" w:hAnsi="Times New Roman" w:cs="Times New Roman"/>
          <w:sz w:val="24"/>
          <w:szCs w:val="24"/>
        </w:rPr>
        <w:t xml:space="preserve">ealthcare-associated </w:t>
      </w:r>
      <w:r w:rsidR="00647144" w:rsidRPr="00D540CA">
        <w:rPr>
          <w:rFonts w:ascii="Times New Roman" w:hAnsi="Times New Roman" w:cs="Times New Roman"/>
          <w:sz w:val="24"/>
          <w:szCs w:val="24"/>
        </w:rPr>
        <w:t xml:space="preserve">CDI (HA-CDI) </w:t>
      </w:r>
      <w:r w:rsidR="000B4A65" w:rsidRPr="00D540CA">
        <w:rPr>
          <w:rFonts w:ascii="Times New Roman" w:hAnsi="Times New Roman" w:cs="Times New Roman"/>
          <w:sz w:val="24"/>
          <w:szCs w:val="24"/>
        </w:rPr>
        <w:t>and community-associated CDI</w:t>
      </w:r>
      <w:r w:rsidR="00647144" w:rsidRPr="00D540CA">
        <w:rPr>
          <w:rFonts w:ascii="Times New Roman" w:hAnsi="Times New Roman" w:cs="Times New Roman"/>
          <w:sz w:val="24"/>
          <w:szCs w:val="24"/>
        </w:rPr>
        <w:t xml:space="preserve"> (CA-CDI)</w:t>
      </w:r>
      <w:r w:rsidR="000B4A65" w:rsidRPr="00D540CA">
        <w:rPr>
          <w:rFonts w:ascii="Times New Roman" w:hAnsi="Times New Roman" w:cs="Times New Roman"/>
          <w:sz w:val="24"/>
          <w:szCs w:val="24"/>
        </w:rPr>
        <w:t xml:space="preserve"> </w:t>
      </w:r>
      <w:r w:rsidR="00947E02" w:rsidRPr="00D540CA">
        <w:rPr>
          <w:rFonts w:ascii="Times New Roman" w:hAnsi="Times New Roman" w:cs="Times New Roman"/>
          <w:sz w:val="24"/>
          <w:szCs w:val="24"/>
        </w:rPr>
        <w:t>to calculate incidence per 100</w:t>
      </w:r>
      <w:r w:rsidR="00647144" w:rsidRPr="00D540CA">
        <w:rPr>
          <w:rFonts w:ascii="Times New Roman" w:hAnsi="Times New Roman" w:cs="Times New Roman"/>
          <w:sz w:val="24"/>
          <w:szCs w:val="24"/>
        </w:rPr>
        <w:t>,</w:t>
      </w:r>
      <w:r w:rsidR="00947E02" w:rsidRPr="00D540CA">
        <w:rPr>
          <w:rFonts w:ascii="Times New Roman" w:hAnsi="Times New Roman" w:cs="Times New Roman"/>
          <w:sz w:val="24"/>
          <w:szCs w:val="24"/>
        </w:rPr>
        <w:t>000 pe</w:t>
      </w:r>
      <w:r w:rsidR="00647144" w:rsidRPr="00D540CA">
        <w:rPr>
          <w:rFonts w:ascii="Times New Roman" w:hAnsi="Times New Roman" w:cs="Times New Roman"/>
          <w:sz w:val="24"/>
          <w:szCs w:val="24"/>
        </w:rPr>
        <w:t xml:space="preserve">rsons </w:t>
      </w:r>
      <w:r w:rsidR="003D312D" w:rsidRPr="00D540CA">
        <w:rPr>
          <w:rFonts w:ascii="Times New Roman" w:hAnsi="Times New Roman" w:cs="Times New Roman"/>
          <w:sz w:val="24"/>
          <w:szCs w:val="24"/>
        </w:rPr>
        <w:fldChar w:fldCharType="begin">
          <w:fldData xml:space="preserve">PEVuZE5vdGU+PENpdGUgRXhjbHVkZVllYXI9IjEiPjxBdXRob3I+Q2VudGVycyBmb3IgRGlzZWFz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</w:fldData>
        </w:fldChar>
      </w:r>
      <w:r w:rsidR="003D312D" w:rsidRPr="00D540CA">
        <w:rPr>
          <w:rFonts w:ascii="Times New Roman" w:hAnsi="Times New Roman" w:cs="Times New Roman"/>
          <w:sz w:val="24"/>
          <w:szCs w:val="24"/>
        </w:rPr>
        <w:instrText xml:space="preserve"> ADDIN EN.CITE </w:instrText>
      </w:r>
      <w:r w:rsidR="003D312D" w:rsidRPr="00D540CA">
        <w:rPr>
          <w:rFonts w:ascii="Times New Roman" w:hAnsi="Times New Roman" w:cs="Times New Roman"/>
          <w:sz w:val="24"/>
          <w:szCs w:val="24"/>
        </w:rPr>
        <w:fldChar w:fldCharType="begin">
          <w:fldData xml:space="preserve">PEVuZE5vdGU+PENpdGUgRXhjbHVkZVllYXI9IjEiPjxBdXRob3I+Q2VudGVycyBmb3IgRGlzZWFz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</w:fldData>
        </w:fldChar>
      </w:r>
      <w:r w:rsidR="003D312D" w:rsidRPr="00D540CA">
        <w:rPr>
          <w:rFonts w:ascii="Times New Roman" w:hAnsi="Times New Roman" w:cs="Times New Roman"/>
          <w:sz w:val="24"/>
          <w:szCs w:val="24"/>
        </w:rPr>
        <w:instrText xml:space="preserve"> ADDIN EN.CITE.DATA </w:instrText>
      </w:r>
      <w:r w:rsidR="003D312D" w:rsidRPr="00D540CA">
        <w:rPr>
          <w:rFonts w:ascii="Times New Roman" w:hAnsi="Times New Roman" w:cs="Times New Roman"/>
          <w:sz w:val="24"/>
          <w:szCs w:val="24"/>
        </w:rPr>
      </w:r>
      <w:r w:rsidR="003D312D" w:rsidRPr="00D540CA">
        <w:rPr>
          <w:rFonts w:ascii="Times New Roman" w:hAnsi="Times New Roman" w:cs="Times New Roman"/>
          <w:sz w:val="24"/>
          <w:szCs w:val="24"/>
        </w:rPr>
        <w:fldChar w:fldCharType="end"/>
      </w:r>
      <w:r w:rsidR="003D312D" w:rsidRPr="00D540CA">
        <w:rPr>
          <w:rFonts w:ascii="Times New Roman" w:hAnsi="Times New Roman" w:cs="Times New Roman"/>
          <w:sz w:val="24"/>
          <w:szCs w:val="24"/>
        </w:rPr>
      </w:r>
      <w:r w:rsidR="003D312D" w:rsidRPr="00D540CA">
        <w:rPr>
          <w:rFonts w:ascii="Times New Roman" w:hAnsi="Times New Roman" w:cs="Times New Roman"/>
          <w:sz w:val="24"/>
          <w:szCs w:val="24"/>
        </w:rPr>
        <w:fldChar w:fldCharType="separate"/>
      </w:r>
      <w:r w:rsidR="003D312D" w:rsidRPr="00D540CA">
        <w:rPr>
          <w:rFonts w:ascii="Times New Roman" w:hAnsi="Times New Roman" w:cs="Times New Roman"/>
          <w:noProof/>
          <w:sz w:val="24"/>
          <w:szCs w:val="24"/>
        </w:rPr>
        <w:t>[15, 26-28]</w:t>
      </w:r>
      <w:r w:rsidR="003D312D" w:rsidRPr="00D540CA">
        <w:rPr>
          <w:rFonts w:ascii="Times New Roman" w:hAnsi="Times New Roman" w:cs="Times New Roman"/>
          <w:sz w:val="24"/>
          <w:szCs w:val="24"/>
        </w:rPr>
        <w:fldChar w:fldCharType="end"/>
      </w:r>
      <w:r w:rsidR="002530AF" w:rsidRPr="00D540CA">
        <w:rPr>
          <w:rFonts w:ascii="Times New Roman" w:hAnsi="Times New Roman" w:cs="Times New Roman"/>
          <w:sz w:val="24"/>
          <w:szCs w:val="24"/>
        </w:rPr>
        <w:t xml:space="preserve">. </w:t>
      </w:r>
      <w:r w:rsidR="00647144" w:rsidRPr="00D540CA">
        <w:rPr>
          <w:rFonts w:ascii="Times New Roman" w:hAnsi="Times New Roman" w:cs="Times New Roman"/>
          <w:sz w:val="24"/>
          <w:szCs w:val="24"/>
        </w:rPr>
        <w:t xml:space="preserve">We used </w:t>
      </w:r>
      <w:r w:rsidR="008B64A6" w:rsidRPr="00D540CA">
        <w:rPr>
          <w:rFonts w:ascii="Times New Roman" w:hAnsi="Times New Roman" w:cs="Times New Roman"/>
          <w:sz w:val="24"/>
          <w:szCs w:val="24"/>
        </w:rPr>
        <w:t xml:space="preserve">healthcare (hospital)-onset (HO-CDI) and community-onset (CO-CDI) to calculate </w:t>
      </w:r>
      <w:r w:rsidR="00AB2460" w:rsidRPr="00D540CA">
        <w:rPr>
          <w:rFonts w:ascii="Times New Roman" w:hAnsi="Times New Roman" w:cs="Times New Roman"/>
          <w:sz w:val="24"/>
          <w:szCs w:val="24"/>
        </w:rPr>
        <w:t>incidence per 10,000 patient</w:t>
      </w:r>
      <w:r w:rsidR="00647144" w:rsidRPr="00D540CA">
        <w:rPr>
          <w:rFonts w:ascii="Times New Roman" w:hAnsi="Times New Roman" w:cs="Times New Roman"/>
          <w:sz w:val="24"/>
          <w:szCs w:val="24"/>
        </w:rPr>
        <w:t>-</w:t>
      </w:r>
      <w:r w:rsidR="00AB2460" w:rsidRPr="00D540CA">
        <w:rPr>
          <w:rFonts w:ascii="Times New Roman" w:hAnsi="Times New Roman" w:cs="Times New Roman"/>
          <w:sz w:val="24"/>
          <w:szCs w:val="24"/>
        </w:rPr>
        <w:t>days</w:t>
      </w:r>
      <w:r w:rsidR="008B64A6" w:rsidRPr="00D540CA">
        <w:rPr>
          <w:rFonts w:ascii="Times New Roman" w:hAnsi="Times New Roman" w:cs="Times New Roman"/>
          <w:sz w:val="24"/>
          <w:szCs w:val="24"/>
        </w:rPr>
        <w:t xml:space="preserve"> </w:t>
      </w:r>
      <w:r w:rsidR="003D312D" w:rsidRPr="00D540CA">
        <w:rPr>
          <w:rFonts w:ascii="Times New Roman" w:hAnsi="Times New Roman" w:cs="Times New Roman"/>
          <w:sz w:val="24"/>
          <w:szCs w:val="24"/>
        </w:rPr>
        <w:fldChar w:fldCharType="begin">
          <w:fldData xml:space="preserve">PEVuZE5vdGU+PENpdGU+PEF1dGhvcj5DZW50ZXJzIGZvciBEaXNlYXNlIENvbnRyb2wgYW5kIFBy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</w:fldData>
        </w:fldChar>
      </w:r>
      <w:r w:rsidR="003D312D" w:rsidRPr="00D540CA">
        <w:rPr>
          <w:rFonts w:ascii="Times New Roman" w:hAnsi="Times New Roman" w:cs="Times New Roman"/>
          <w:sz w:val="24"/>
          <w:szCs w:val="24"/>
        </w:rPr>
        <w:instrText xml:space="preserve"> ADDIN EN.CITE </w:instrText>
      </w:r>
      <w:r w:rsidR="003D312D" w:rsidRPr="00D540CA">
        <w:rPr>
          <w:rFonts w:ascii="Times New Roman" w:hAnsi="Times New Roman" w:cs="Times New Roman"/>
          <w:sz w:val="24"/>
          <w:szCs w:val="24"/>
        </w:rPr>
        <w:fldChar w:fldCharType="begin">
          <w:fldData xml:space="preserve">PEVuZE5vdGU+PENpdGU+PEF1dGhvcj5DZW50ZXJzIGZvciBEaXNlYXNlIENvbnRyb2wgYW5kIFBy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</w:fldData>
        </w:fldChar>
      </w:r>
      <w:r w:rsidR="003D312D" w:rsidRPr="00D540CA">
        <w:rPr>
          <w:rFonts w:ascii="Times New Roman" w:hAnsi="Times New Roman" w:cs="Times New Roman"/>
          <w:sz w:val="24"/>
          <w:szCs w:val="24"/>
        </w:rPr>
        <w:instrText xml:space="preserve"> ADDIN EN.CITE.DATA </w:instrText>
      </w:r>
      <w:r w:rsidR="003D312D" w:rsidRPr="00D540CA">
        <w:rPr>
          <w:rFonts w:ascii="Times New Roman" w:hAnsi="Times New Roman" w:cs="Times New Roman"/>
          <w:sz w:val="24"/>
          <w:szCs w:val="24"/>
        </w:rPr>
      </w:r>
      <w:r w:rsidR="003D312D" w:rsidRPr="00D540CA">
        <w:rPr>
          <w:rFonts w:ascii="Times New Roman" w:hAnsi="Times New Roman" w:cs="Times New Roman"/>
          <w:sz w:val="24"/>
          <w:szCs w:val="24"/>
        </w:rPr>
        <w:fldChar w:fldCharType="end"/>
      </w:r>
      <w:r w:rsidR="003D312D" w:rsidRPr="00D540CA">
        <w:rPr>
          <w:rFonts w:ascii="Times New Roman" w:hAnsi="Times New Roman" w:cs="Times New Roman"/>
          <w:sz w:val="24"/>
          <w:szCs w:val="24"/>
        </w:rPr>
      </w:r>
      <w:r w:rsidR="003D312D" w:rsidRPr="00D540CA">
        <w:rPr>
          <w:rFonts w:ascii="Times New Roman" w:hAnsi="Times New Roman" w:cs="Times New Roman"/>
          <w:sz w:val="24"/>
          <w:szCs w:val="24"/>
        </w:rPr>
        <w:fldChar w:fldCharType="separate"/>
      </w:r>
      <w:r w:rsidR="003D312D" w:rsidRPr="00D540CA">
        <w:rPr>
          <w:rFonts w:ascii="Times New Roman" w:hAnsi="Times New Roman" w:cs="Times New Roman"/>
          <w:noProof/>
          <w:sz w:val="24"/>
          <w:szCs w:val="24"/>
        </w:rPr>
        <w:t>[29, 30]</w:t>
      </w:r>
      <w:r w:rsidR="003D312D" w:rsidRPr="00D540CA">
        <w:rPr>
          <w:rFonts w:ascii="Times New Roman" w:hAnsi="Times New Roman" w:cs="Times New Roman"/>
          <w:sz w:val="24"/>
          <w:szCs w:val="24"/>
        </w:rPr>
        <w:fldChar w:fldCharType="end"/>
      </w:r>
      <w:r w:rsidR="002530AF" w:rsidRPr="00D540CA">
        <w:rPr>
          <w:rFonts w:ascii="Times New Roman" w:hAnsi="Times New Roman" w:cs="Times New Roman"/>
          <w:sz w:val="24"/>
          <w:szCs w:val="24"/>
        </w:rPr>
        <w:t xml:space="preserve">. </w:t>
      </w:r>
      <w:r w:rsidR="00D540CA">
        <w:rPr>
          <w:rFonts w:ascii="Times New Roman" w:hAnsi="Times New Roman" w:cs="Times New Roman"/>
          <w:sz w:val="24"/>
          <w:szCs w:val="24"/>
        </w:rPr>
        <w:t xml:space="preserve">To match </w:t>
      </w:r>
      <w:r w:rsidR="00877C9B" w:rsidRPr="00D540CA">
        <w:rPr>
          <w:rFonts w:ascii="Times New Roman" w:hAnsi="Times New Roman" w:cs="Times New Roman"/>
          <w:sz w:val="24"/>
          <w:szCs w:val="24"/>
        </w:rPr>
        <w:t xml:space="preserve">CA-CDI and CO-CDI cases </w:t>
      </w:r>
      <w:r w:rsidR="00D540CA">
        <w:rPr>
          <w:rFonts w:ascii="Times New Roman" w:hAnsi="Times New Roman" w:cs="Times New Roman"/>
          <w:sz w:val="24"/>
          <w:szCs w:val="24"/>
        </w:rPr>
        <w:t xml:space="preserve">targets, </w:t>
      </w:r>
      <w:r w:rsidR="00877C9B" w:rsidRPr="00D540CA">
        <w:rPr>
          <w:rFonts w:ascii="Times New Roman" w:hAnsi="Times New Roman" w:cs="Times New Roman"/>
          <w:sz w:val="24"/>
          <w:szCs w:val="24"/>
        </w:rPr>
        <w:t>the model randomly assigns CDI to a small number of</w:t>
      </w:r>
      <w:r w:rsidR="00D540CA">
        <w:rPr>
          <w:rFonts w:ascii="Times New Roman" w:hAnsi="Times New Roman" w:cs="Times New Roman"/>
          <w:sz w:val="24"/>
          <w:szCs w:val="24"/>
        </w:rPr>
        <w:t xml:space="preserve"> agents</w:t>
      </w:r>
      <w:r w:rsidR="00877C9B" w:rsidRPr="00D540CA">
        <w:rPr>
          <w:rFonts w:ascii="Times New Roman" w:hAnsi="Times New Roman" w:cs="Times New Roman"/>
          <w:sz w:val="24"/>
          <w:szCs w:val="24"/>
        </w:rPr>
        <w:t>.</w:t>
      </w:r>
    </w:p>
    <w:p w14:paraId="179F6B22" w14:textId="3496A3CF" w:rsidR="004C312D" w:rsidRDefault="004C312D" w:rsidP="001A4CEB">
      <w:pPr>
        <w:spacing w:after="0" w:line="480" w:lineRule="auto"/>
        <w:ind w:firstLine="360"/>
        <w:rPr>
          <w:rFonts w:ascii="Times New Roman" w:hAnsi="Times New Roman" w:cs="Times New Roman"/>
          <w:sz w:val="24"/>
          <w:szCs w:val="24"/>
        </w:rPr>
      </w:pPr>
      <w:r w:rsidRPr="00D540CA">
        <w:rPr>
          <w:rFonts w:ascii="Times New Roman" w:hAnsi="Times New Roman" w:cs="Times New Roman"/>
          <w:sz w:val="24"/>
          <w:szCs w:val="24"/>
        </w:rPr>
        <w:t xml:space="preserve">To calibrate to these targets, we again created multipliers to adjust the transition to CDI, based on location. CDI incidence is a rare occurrence in the ABM, with only 5 cases per 10,000 patient-days to 10 cases per 10,000 patient days. Therefore, conducting numerous, small runs to </w:t>
      </w:r>
      <w:r w:rsidRPr="00D540CA">
        <w:rPr>
          <w:rFonts w:ascii="Times New Roman" w:hAnsi="Times New Roman" w:cs="Times New Roman"/>
          <w:sz w:val="24"/>
          <w:szCs w:val="24"/>
        </w:rPr>
        <w:lastRenderedPageBreak/>
        <w:t>for calibration was not feasible. Instead, we completed several, larger runs using a random sample of 2,000,000 agents from the NC synthetic population. As CDI incidence fluctuates greatly across model run, we updated multipliers until all targets were within 15% of a single model run.</w:t>
      </w:r>
      <w:r>
        <w:rPr>
          <w:rFonts w:ascii="Times New Roman" w:hAnsi="Times New Roman" w:cs="Times New Roman"/>
          <w:sz w:val="24"/>
          <w:szCs w:val="24"/>
        </w:rPr>
        <w:t xml:space="preserve"> </w:t>
      </w:r>
    </w:p>
    <w:p w14:paraId="12781434" w14:textId="789B7DAD" w:rsidR="000736A5" w:rsidRDefault="000736A5" w:rsidP="00B935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br w:type="page"/>
      </w:r>
    </w:p>
    <w:p w14:paraId="0EDF2B72" w14:textId="7E0B3477" w:rsidR="008F1D33" w:rsidRDefault="008F1D33">
      <w:pPr>
        <w:rPr>
          <w:rFonts w:ascii="Times New Roman" w:hAnsi="Times New Roman" w:cs="Times New Roman"/>
          <w:b/>
          <w:sz w:val="24"/>
          <w:szCs w:val="24"/>
        </w:rPr>
      </w:pPr>
      <w:bookmarkStart w:id="7" w:name="_Hlk7451481"/>
      <w:bookmarkStart w:id="8" w:name="_Hlk18610310"/>
      <w:r w:rsidRPr="008F1D33">
        <w:rPr>
          <w:rFonts w:ascii="Times New Roman" w:hAnsi="Times New Roman" w:cs="Times New Roman"/>
          <w:b/>
          <w:sz w:val="24"/>
          <w:szCs w:val="24"/>
        </w:rPr>
        <w:lastRenderedPageBreak/>
        <w:t>Appendix Table 1</w:t>
      </w:r>
      <w:r w:rsidR="00477EC8">
        <w:rPr>
          <w:rFonts w:ascii="Times New Roman" w:hAnsi="Times New Roman" w:cs="Times New Roman"/>
          <w:b/>
          <w:sz w:val="24"/>
          <w:szCs w:val="24"/>
        </w:rPr>
        <w:t xml:space="preserve">: </w:t>
      </w:r>
      <w:r w:rsidR="001D6752">
        <w:rPr>
          <w:rFonts w:ascii="Times New Roman" w:hAnsi="Times New Roman" w:cs="Times New Roman"/>
          <w:b/>
          <w:sz w:val="24"/>
          <w:szCs w:val="24"/>
        </w:rPr>
        <w:t xml:space="preserve">Location </w:t>
      </w:r>
      <w:r w:rsidR="002E490F">
        <w:rPr>
          <w:rFonts w:ascii="Times New Roman" w:hAnsi="Times New Roman" w:cs="Times New Roman"/>
          <w:b/>
          <w:sz w:val="24"/>
          <w:szCs w:val="24"/>
        </w:rPr>
        <w:t xml:space="preserve">model </w:t>
      </w:r>
      <w:r w:rsidR="00FA5161">
        <w:rPr>
          <w:rFonts w:ascii="Times New Roman" w:hAnsi="Times New Roman" w:cs="Times New Roman"/>
          <w:b/>
          <w:sz w:val="24"/>
          <w:szCs w:val="24"/>
        </w:rPr>
        <w:t>v</w:t>
      </w:r>
      <w:r w:rsidR="00477EC8">
        <w:rPr>
          <w:rFonts w:ascii="Times New Roman" w:hAnsi="Times New Roman" w:cs="Times New Roman"/>
          <w:b/>
          <w:sz w:val="24"/>
          <w:szCs w:val="24"/>
        </w:rPr>
        <w:t xml:space="preserve">ariables </w:t>
      </w:r>
    </w:p>
    <w:tbl>
      <w:tblPr>
        <w:tblStyle w:val="PlainTable2"/>
        <w:tblW w:w="9990" w:type="dxa"/>
        <w:tblLook w:val="04A0" w:firstRow="1" w:lastRow="0" w:firstColumn="1" w:lastColumn="0" w:noHBand="0" w:noVBand="1"/>
      </w:tblPr>
      <w:tblGrid>
        <w:gridCol w:w="2171"/>
        <w:gridCol w:w="2503"/>
        <w:gridCol w:w="2483"/>
        <w:gridCol w:w="2833"/>
      </w:tblGrid>
      <w:tr w:rsidR="001D6752" w:rsidRPr="00F65053" w14:paraId="5D86A3CF" w14:textId="77777777" w:rsidTr="00C50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hideMark/>
          </w:tcPr>
          <w:bookmarkEnd w:id="7"/>
          <w:p w14:paraId="5C6B3EA7" w14:textId="77777777"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Variable</w:t>
            </w:r>
          </w:p>
        </w:tc>
        <w:tc>
          <w:tcPr>
            <w:tcW w:w="2503" w:type="dxa"/>
            <w:hideMark/>
          </w:tcPr>
          <w:p w14:paraId="1AD3A496" w14:textId="77777777" w:rsidR="00E764A1" w:rsidRPr="00A70924" w:rsidRDefault="00E764A1" w:rsidP="001D675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Description</w:t>
            </w:r>
          </w:p>
        </w:tc>
        <w:tc>
          <w:tcPr>
            <w:tcW w:w="2483" w:type="dxa"/>
            <w:hideMark/>
          </w:tcPr>
          <w:p w14:paraId="445DBD06" w14:textId="77777777" w:rsidR="00E764A1" w:rsidRPr="00A70924" w:rsidRDefault="00E764A1" w:rsidP="001D675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Possible Values</w:t>
            </w:r>
          </w:p>
        </w:tc>
        <w:tc>
          <w:tcPr>
            <w:tcW w:w="2833" w:type="dxa"/>
            <w:hideMark/>
          </w:tcPr>
          <w:p w14:paraId="5B29614D" w14:textId="77777777" w:rsidR="00E764A1" w:rsidRPr="00A70924" w:rsidRDefault="00E764A1" w:rsidP="001D675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540CA">
              <w:rPr>
                <w:rFonts w:ascii="Times New Roman" w:eastAsia="Times New Roman" w:hAnsi="Times New Roman" w:cs="Times New Roman"/>
                <w:color w:val="000000"/>
                <w:sz w:val="24"/>
                <w:szCs w:val="24"/>
              </w:rPr>
              <w:t>Source</w:t>
            </w:r>
          </w:p>
        </w:tc>
      </w:tr>
      <w:tr w:rsidR="001D6752" w:rsidRPr="00F65053" w14:paraId="37EFC2BD" w14:textId="77777777" w:rsidTr="00C50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hideMark/>
          </w:tcPr>
          <w:p w14:paraId="11471811" w14:textId="19AB0F9B"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id</w:t>
            </w:r>
          </w:p>
        </w:tc>
        <w:tc>
          <w:tcPr>
            <w:tcW w:w="2503" w:type="dxa"/>
            <w:hideMark/>
          </w:tcPr>
          <w:p w14:paraId="26CD67C6" w14:textId="3DA1E489"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Identifier for each agent</w:t>
            </w:r>
          </w:p>
        </w:tc>
        <w:tc>
          <w:tcPr>
            <w:tcW w:w="2483" w:type="dxa"/>
            <w:hideMark/>
          </w:tcPr>
          <w:p w14:paraId="3112EF45" w14:textId="0BE017AF"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w:t>
            </w:r>
          </w:p>
        </w:tc>
        <w:tc>
          <w:tcPr>
            <w:tcW w:w="2833" w:type="dxa"/>
            <w:hideMark/>
          </w:tcPr>
          <w:p w14:paraId="3E7209D3" w14:textId="3309AC07"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model generated</w:t>
            </w:r>
          </w:p>
        </w:tc>
      </w:tr>
      <w:tr w:rsidR="001D6752" w:rsidRPr="00F65053" w14:paraId="6E55745C" w14:textId="77777777" w:rsidTr="00C50F25">
        <w:tc>
          <w:tcPr>
            <w:cnfStyle w:val="001000000000" w:firstRow="0" w:lastRow="0" w:firstColumn="1" w:lastColumn="0" w:oddVBand="0" w:evenVBand="0" w:oddHBand="0" w:evenHBand="0" w:firstRowFirstColumn="0" w:firstRowLastColumn="0" w:lastRowFirstColumn="0" w:lastRowLastColumn="0"/>
            <w:tcW w:w="2171" w:type="dxa"/>
            <w:hideMark/>
          </w:tcPr>
          <w:p w14:paraId="040E9365" w14:textId="730EFF6A"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age</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group</w:t>
            </w:r>
          </w:p>
        </w:tc>
        <w:tc>
          <w:tcPr>
            <w:tcW w:w="2503" w:type="dxa"/>
            <w:hideMark/>
          </w:tcPr>
          <w:p w14:paraId="379E4D41" w14:textId="5C682C5E"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categorical age (years); fixed</w:t>
            </w:r>
          </w:p>
        </w:tc>
        <w:tc>
          <w:tcPr>
            <w:tcW w:w="2483" w:type="dxa"/>
            <w:hideMark/>
          </w:tcPr>
          <w:p w14:paraId="4F069865" w14:textId="4A6D9D2A"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[0(&lt;50), 1(50-64), 2(65+)]</w:t>
            </w:r>
          </w:p>
        </w:tc>
        <w:tc>
          <w:tcPr>
            <w:tcW w:w="2833" w:type="dxa"/>
            <w:hideMark/>
          </w:tcPr>
          <w:p w14:paraId="4B11361B" w14:textId="77777777"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synthetic population</w:t>
            </w:r>
          </w:p>
        </w:tc>
      </w:tr>
      <w:tr w:rsidR="001D6752" w:rsidRPr="00F65053" w14:paraId="131D328F" w14:textId="77777777" w:rsidTr="00C50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hideMark/>
          </w:tcPr>
          <w:p w14:paraId="5F5DE35C" w14:textId="35EAC043"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demo</w:t>
            </w:r>
            <w:r w:rsidR="00827135" w:rsidRPr="00A70924">
              <w:rPr>
                <w:rFonts w:ascii="Times New Roman" w:eastAsia="Times New Roman" w:hAnsi="Times New Roman" w:cs="Times New Roman"/>
                <w:color w:val="000000"/>
                <w:sz w:val="24"/>
                <w:szCs w:val="24"/>
              </w:rPr>
              <w:t xml:space="preserve">graphic </w:t>
            </w:r>
            <w:r w:rsidRPr="00A70924">
              <w:rPr>
                <w:rFonts w:ascii="Times New Roman" w:eastAsia="Times New Roman" w:hAnsi="Times New Roman" w:cs="Times New Roman"/>
                <w:color w:val="000000"/>
                <w:sz w:val="24"/>
                <w:szCs w:val="24"/>
              </w:rPr>
              <w:t>id</w:t>
            </w:r>
          </w:p>
        </w:tc>
        <w:tc>
          <w:tcPr>
            <w:tcW w:w="2503" w:type="dxa"/>
            <w:hideMark/>
          </w:tcPr>
          <w:p w14:paraId="75BA5437" w14:textId="39FEA25F"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a single value representing an agent</w:t>
            </w:r>
            <w:r w:rsidR="00814FB2" w:rsidRPr="00A70924">
              <w:rPr>
                <w:rFonts w:ascii="Times New Roman" w:eastAsia="Times New Roman" w:hAnsi="Times New Roman" w:cs="Times New Roman"/>
                <w:color w:val="000000"/>
                <w:sz w:val="24"/>
                <w:szCs w:val="24"/>
              </w:rPr>
              <w:t>’</w:t>
            </w:r>
            <w:r w:rsidRPr="00A70924">
              <w:rPr>
                <w:rFonts w:ascii="Times New Roman" w:eastAsia="Times New Roman" w:hAnsi="Times New Roman" w:cs="Times New Roman"/>
                <w:color w:val="000000"/>
                <w:sz w:val="24"/>
                <w:szCs w:val="24"/>
              </w:rPr>
              <w:t xml:space="preserve">s age, sex, race, and </w:t>
            </w:r>
            <w:r w:rsidR="00814FB2" w:rsidRPr="00A70924">
              <w:rPr>
                <w:rFonts w:ascii="Times New Roman" w:eastAsia="Times New Roman" w:hAnsi="Times New Roman" w:cs="Times New Roman"/>
                <w:color w:val="000000"/>
                <w:sz w:val="24"/>
                <w:szCs w:val="24"/>
              </w:rPr>
              <w:t xml:space="preserve">North Carolina home </w:t>
            </w:r>
            <w:r w:rsidRPr="00A70924">
              <w:rPr>
                <w:rFonts w:ascii="Times New Roman" w:eastAsia="Times New Roman" w:hAnsi="Times New Roman" w:cs="Times New Roman"/>
                <w:color w:val="000000"/>
                <w:sz w:val="24"/>
                <w:szCs w:val="24"/>
              </w:rPr>
              <w:t>county</w:t>
            </w:r>
          </w:p>
        </w:tc>
        <w:tc>
          <w:tcPr>
            <w:tcW w:w="2483" w:type="dxa"/>
            <w:hideMark/>
          </w:tcPr>
          <w:p w14:paraId="083DC7BB" w14:textId="17F83E92"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1,</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800]</w:t>
            </w:r>
          </w:p>
        </w:tc>
        <w:tc>
          <w:tcPr>
            <w:tcW w:w="2833" w:type="dxa"/>
            <w:hideMark/>
          </w:tcPr>
          <w:p w14:paraId="45240D40" w14:textId="77777777"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synthetic population</w:t>
            </w:r>
          </w:p>
        </w:tc>
      </w:tr>
      <w:tr w:rsidR="001D6752" w:rsidRPr="00F65053" w14:paraId="41FAA5F2" w14:textId="77777777" w:rsidTr="00C50F25">
        <w:tc>
          <w:tcPr>
            <w:cnfStyle w:val="001000000000" w:firstRow="0" w:lastRow="0" w:firstColumn="1" w:lastColumn="0" w:oddVBand="0" w:evenVBand="0" w:oddHBand="0" w:evenHBand="0" w:firstRowFirstColumn="0" w:firstRowLastColumn="0" w:lastRowFirstColumn="0" w:lastRowLastColumn="0"/>
            <w:tcW w:w="2171" w:type="dxa"/>
            <w:hideMark/>
          </w:tcPr>
          <w:p w14:paraId="62295769" w14:textId="75F6E227"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community</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probability</w:t>
            </w:r>
          </w:p>
        </w:tc>
        <w:tc>
          <w:tcPr>
            <w:tcW w:w="2503" w:type="dxa"/>
            <w:hideMark/>
          </w:tcPr>
          <w:p w14:paraId="38456CF6" w14:textId="277F9C88"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daily probability</w:t>
            </w:r>
            <w:r w:rsidR="00814FB2" w:rsidRPr="00A70924">
              <w:rPr>
                <w:rFonts w:ascii="Times New Roman" w:eastAsia="Times New Roman" w:hAnsi="Times New Roman" w:cs="Times New Roman"/>
                <w:color w:val="000000"/>
                <w:sz w:val="24"/>
                <w:szCs w:val="24"/>
              </w:rPr>
              <w:t xml:space="preserve"> that</w:t>
            </w:r>
            <w:r w:rsidRPr="00A70924">
              <w:rPr>
                <w:rFonts w:ascii="Times New Roman" w:eastAsia="Times New Roman" w:hAnsi="Times New Roman" w:cs="Times New Roman"/>
                <w:color w:val="000000"/>
                <w:sz w:val="24"/>
                <w:szCs w:val="24"/>
              </w:rPr>
              <w:t xml:space="preserve"> an agent leaves the community and moves to a </w:t>
            </w:r>
            <w:r w:rsidR="00814FB2" w:rsidRPr="00A70924">
              <w:rPr>
                <w:rFonts w:ascii="Times New Roman" w:eastAsia="Times New Roman" w:hAnsi="Times New Roman" w:cs="Times New Roman"/>
                <w:color w:val="000000"/>
                <w:sz w:val="24"/>
                <w:szCs w:val="24"/>
              </w:rPr>
              <w:t xml:space="preserve">healthcare </w:t>
            </w:r>
            <w:r w:rsidRPr="00A70924">
              <w:rPr>
                <w:rFonts w:ascii="Times New Roman" w:eastAsia="Times New Roman" w:hAnsi="Times New Roman" w:cs="Times New Roman"/>
                <w:color w:val="000000"/>
                <w:sz w:val="24"/>
                <w:szCs w:val="24"/>
              </w:rPr>
              <w:t>facility</w:t>
            </w:r>
          </w:p>
        </w:tc>
        <w:tc>
          <w:tcPr>
            <w:tcW w:w="2483" w:type="dxa"/>
            <w:hideMark/>
          </w:tcPr>
          <w:p w14:paraId="5A71FD2C" w14:textId="75DBD936"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(0, 1)</w:t>
            </w:r>
          </w:p>
        </w:tc>
        <w:tc>
          <w:tcPr>
            <w:tcW w:w="2833" w:type="dxa"/>
            <w:hideMark/>
          </w:tcPr>
          <w:p w14:paraId="620A58B9" w14:textId="5CAD131F" w:rsidR="00E764A1" w:rsidRPr="00A70924" w:rsidRDefault="00E764A1"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i/>
                <w:color w:val="000000"/>
                <w:sz w:val="24"/>
                <w:szCs w:val="24"/>
              </w:rPr>
              <w:t xml:space="preserve">(15-18), </w:t>
            </w:r>
            <w:r w:rsidRPr="00A70924">
              <w:rPr>
                <w:rFonts w:ascii="Times New Roman" w:eastAsia="Times New Roman" w:hAnsi="Times New Roman" w:cs="Times New Roman"/>
                <w:color w:val="000000"/>
                <w:sz w:val="24"/>
                <w:szCs w:val="24"/>
              </w:rPr>
              <w:t>de-identified patient-level hospital discharge data from UNC Health Care (July 1, 2016−June 30, 2017)</w:t>
            </w:r>
          </w:p>
        </w:tc>
      </w:tr>
      <w:tr w:rsidR="001D6752" w:rsidRPr="00B903CA" w14:paraId="1599D3DF" w14:textId="77777777" w:rsidTr="00C50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hideMark/>
          </w:tcPr>
          <w:p w14:paraId="47BD0E9A" w14:textId="5C2CF6B5" w:rsidR="00E764A1" w:rsidRPr="00A70924" w:rsidRDefault="00E764A1"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location</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status</w:t>
            </w:r>
          </w:p>
        </w:tc>
        <w:tc>
          <w:tcPr>
            <w:tcW w:w="2503" w:type="dxa"/>
            <w:hideMark/>
          </w:tcPr>
          <w:p w14:paraId="279BCBA1" w14:textId="0F513581"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current location of the agent</w:t>
            </w:r>
          </w:p>
        </w:tc>
        <w:tc>
          <w:tcPr>
            <w:tcW w:w="2483" w:type="dxa"/>
            <w:hideMark/>
          </w:tcPr>
          <w:p w14:paraId="1EDFACF7" w14:textId="195E6D87" w:rsidR="00E764A1" w:rsidRPr="00A70924" w:rsidRDefault="00E764A1"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 xml:space="preserve">[0, </w:t>
            </w:r>
            <w:r w:rsidR="001D6752" w:rsidRPr="00A70924">
              <w:rPr>
                <w:rFonts w:ascii="Times New Roman" w:eastAsia="Times New Roman" w:hAnsi="Times New Roman" w:cs="Times New Roman"/>
                <w:color w:val="000000"/>
                <w:sz w:val="24"/>
                <w:szCs w:val="24"/>
              </w:rPr>
              <w:t>…)</w:t>
            </w:r>
          </w:p>
        </w:tc>
        <w:tc>
          <w:tcPr>
            <w:tcW w:w="2833" w:type="dxa"/>
            <w:hideMark/>
          </w:tcPr>
          <w:p w14:paraId="05FB5288" w14:textId="5155BE9B" w:rsidR="00E764A1" w:rsidRPr="00A70924" w:rsidRDefault="001D6752" w:rsidP="001D675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A70924">
              <w:rPr>
                <w:rFonts w:ascii="Times New Roman" w:eastAsia="Times New Roman" w:hAnsi="Times New Roman" w:cs="Times New Roman"/>
                <w:i/>
                <w:color w:val="000000"/>
                <w:sz w:val="24"/>
                <w:szCs w:val="24"/>
              </w:rPr>
              <w:t>model generated</w:t>
            </w:r>
          </w:p>
        </w:tc>
      </w:tr>
      <w:tr w:rsidR="001D6752" w:rsidRPr="00520FBA" w14:paraId="0371159D" w14:textId="77777777" w:rsidTr="00C50F25">
        <w:tc>
          <w:tcPr>
            <w:cnfStyle w:val="001000000000" w:firstRow="0" w:lastRow="0" w:firstColumn="1" w:lastColumn="0" w:oddVBand="0" w:evenVBand="0" w:oddHBand="0" w:evenHBand="0" w:firstRowFirstColumn="0" w:firstRowLastColumn="0" w:lastRowFirstColumn="0" w:lastRowLastColumn="0"/>
            <w:tcW w:w="2171" w:type="dxa"/>
            <w:hideMark/>
          </w:tcPr>
          <w:p w14:paraId="4961C8C9" w14:textId="440164B5" w:rsidR="00E764A1" w:rsidRPr="00A70924" w:rsidRDefault="001D6752" w:rsidP="001D6752">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life</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status</w:t>
            </w:r>
          </w:p>
        </w:tc>
        <w:tc>
          <w:tcPr>
            <w:tcW w:w="2503" w:type="dxa"/>
            <w:hideMark/>
          </w:tcPr>
          <w:p w14:paraId="5FC31835" w14:textId="083F98B3" w:rsidR="00E764A1" w:rsidRPr="00A70924" w:rsidRDefault="001D6752"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current life status of the agent</w:t>
            </w:r>
          </w:p>
        </w:tc>
        <w:tc>
          <w:tcPr>
            <w:tcW w:w="2483" w:type="dxa"/>
            <w:hideMark/>
          </w:tcPr>
          <w:p w14:paraId="5A8487F6" w14:textId="126051C4" w:rsidR="00E764A1" w:rsidRPr="00A70924" w:rsidRDefault="001D6752"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(dead), 1 (alive)]</w:t>
            </w:r>
          </w:p>
        </w:tc>
        <w:tc>
          <w:tcPr>
            <w:tcW w:w="2833" w:type="dxa"/>
            <w:hideMark/>
          </w:tcPr>
          <w:p w14:paraId="2960D8FC" w14:textId="7DC46D5B" w:rsidR="00E764A1" w:rsidRPr="00A70924" w:rsidRDefault="001D6752" w:rsidP="001D675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A70924">
              <w:rPr>
                <w:rFonts w:ascii="Times New Roman" w:eastAsia="Times New Roman" w:hAnsi="Times New Roman" w:cs="Times New Roman"/>
                <w:i/>
                <w:color w:val="000000"/>
                <w:sz w:val="24"/>
                <w:szCs w:val="24"/>
              </w:rPr>
              <w:t>model generated</w:t>
            </w:r>
          </w:p>
        </w:tc>
      </w:tr>
      <w:tr w:rsidR="001D6752" w:rsidRPr="00F65053" w14:paraId="5A3137D9" w14:textId="77777777" w:rsidTr="00C50F25">
        <w:tblPrEx>
          <w:shd w:val="clear" w:color="auto" w:fill="FFFFFF" w:themeFill="backgrou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hideMark/>
          </w:tcPr>
          <w:p w14:paraId="10A5C708" w14:textId="04813D43" w:rsidR="00E764A1" w:rsidRPr="00A70924" w:rsidRDefault="001D6752" w:rsidP="00F65053">
            <w:pPr>
              <w:jc w:val="right"/>
              <w:rPr>
                <w:rFonts w:ascii="Times New Roman" w:eastAsia="Times New Roman" w:hAnsi="Times New Roman" w:cs="Times New Roman"/>
                <w:color w:val="000000"/>
                <w:sz w:val="24"/>
                <w:szCs w:val="24"/>
              </w:rPr>
            </w:pPr>
            <w:bookmarkStart w:id="9" w:name="_Hlk7381159"/>
            <w:r w:rsidRPr="00A70924">
              <w:rPr>
                <w:rFonts w:ascii="Times New Roman" w:eastAsia="Times New Roman" w:hAnsi="Times New Roman" w:cs="Times New Roman"/>
                <w:color w:val="000000"/>
                <w:sz w:val="24"/>
                <w:szCs w:val="24"/>
              </w:rPr>
              <w:t>current</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los</w:t>
            </w:r>
          </w:p>
        </w:tc>
        <w:tc>
          <w:tcPr>
            <w:tcW w:w="2503" w:type="dxa"/>
            <w:shd w:val="clear" w:color="auto" w:fill="FFFFFF" w:themeFill="background1"/>
            <w:hideMark/>
          </w:tcPr>
          <w:p w14:paraId="719C2906" w14:textId="78A7F465"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current length of stay for an agent</w:t>
            </w:r>
            <w:r w:rsidR="00814FB2" w:rsidRPr="00A70924">
              <w:rPr>
                <w:rFonts w:ascii="Times New Roman" w:eastAsia="Times New Roman" w:hAnsi="Times New Roman" w:cs="Times New Roman"/>
                <w:color w:val="000000"/>
                <w:sz w:val="24"/>
                <w:szCs w:val="24"/>
              </w:rPr>
              <w:t>; value of</w:t>
            </w:r>
            <w:r w:rsidRPr="00A70924">
              <w:rPr>
                <w:rFonts w:ascii="Times New Roman" w:eastAsia="Times New Roman" w:hAnsi="Times New Roman" w:cs="Times New Roman"/>
                <w:color w:val="000000"/>
                <w:sz w:val="24"/>
                <w:szCs w:val="24"/>
              </w:rPr>
              <w:t xml:space="preserve"> -1 if </w:t>
            </w:r>
            <w:r w:rsidR="00814FB2" w:rsidRPr="00A70924">
              <w:rPr>
                <w:rFonts w:ascii="Times New Roman" w:eastAsia="Times New Roman" w:hAnsi="Times New Roman" w:cs="Times New Roman"/>
                <w:color w:val="000000"/>
                <w:sz w:val="24"/>
                <w:szCs w:val="24"/>
              </w:rPr>
              <w:t xml:space="preserve">the </w:t>
            </w:r>
            <w:r w:rsidRPr="00A70924">
              <w:rPr>
                <w:rFonts w:ascii="Times New Roman" w:eastAsia="Times New Roman" w:hAnsi="Times New Roman" w:cs="Times New Roman"/>
                <w:color w:val="000000"/>
                <w:sz w:val="24"/>
                <w:szCs w:val="24"/>
              </w:rPr>
              <w:t xml:space="preserve">agent is not at a </w:t>
            </w:r>
            <w:r w:rsidR="00814FB2" w:rsidRPr="00A70924">
              <w:rPr>
                <w:rFonts w:ascii="Times New Roman" w:eastAsia="Times New Roman" w:hAnsi="Times New Roman" w:cs="Times New Roman"/>
                <w:color w:val="000000"/>
                <w:sz w:val="24"/>
                <w:szCs w:val="24"/>
              </w:rPr>
              <w:t xml:space="preserve">healthcare </w:t>
            </w:r>
            <w:r w:rsidRPr="00A70924">
              <w:rPr>
                <w:rFonts w:ascii="Times New Roman" w:eastAsia="Times New Roman" w:hAnsi="Times New Roman" w:cs="Times New Roman"/>
                <w:color w:val="000000"/>
                <w:sz w:val="24"/>
                <w:szCs w:val="24"/>
              </w:rPr>
              <w:t>facility</w:t>
            </w:r>
          </w:p>
        </w:tc>
        <w:tc>
          <w:tcPr>
            <w:tcW w:w="2483" w:type="dxa"/>
            <w:shd w:val="clear" w:color="auto" w:fill="FFFFFF" w:themeFill="background1"/>
            <w:hideMark/>
          </w:tcPr>
          <w:p w14:paraId="0EDECD55" w14:textId="2310D11C"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[-1, 1, …]</w:t>
            </w:r>
          </w:p>
        </w:tc>
        <w:tc>
          <w:tcPr>
            <w:tcW w:w="2833" w:type="dxa"/>
            <w:shd w:val="clear" w:color="auto" w:fill="FFFFFF" w:themeFill="background1"/>
            <w:hideMark/>
          </w:tcPr>
          <w:p w14:paraId="1477FCFD" w14:textId="5732F377"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i/>
                <w:color w:val="000000"/>
                <w:sz w:val="24"/>
                <w:szCs w:val="24"/>
              </w:rPr>
              <w:t xml:space="preserve">(15-18), </w:t>
            </w:r>
            <w:r w:rsidRPr="00A70924">
              <w:rPr>
                <w:rFonts w:ascii="Times New Roman" w:eastAsia="Times New Roman" w:hAnsi="Times New Roman" w:cs="Times New Roman"/>
                <w:color w:val="000000"/>
                <w:sz w:val="24"/>
                <w:szCs w:val="24"/>
              </w:rPr>
              <w:t>de-identified patient-level hospital discharge data from UNC Health Care (July 1, 2016−June 30, 2017)</w:t>
            </w:r>
          </w:p>
        </w:tc>
      </w:tr>
      <w:tr w:rsidR="001D6752" w:rsidRPr="00F65053" w14:paraId="1B5460BA" w14:textId="77777777" w:rsidTr="00C50F25">
        <w:tblPrEx>
          <w:shd w:val="clear" w:color="auto" w:fill="FFFFFF" w:themeFill="background1"/>
        </w:tblPrEx>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hideMark/>
          </w:tcPr>
          <w:p w14:paraId="2D3853AE" w14:textId="6D17EE15" w:rsidR="00E764A1" w:rsidRPr="00A70924" w:rsidRDefault="001D6752" w:rsidP="00F65053">
            <w:pPr>
              <w:jc w:val="right"/>
              <w:rPr>
                <w:rFonts w:ascii="Times New Roman" w:eastAsia="Times New Roman" w:hAnsi="Times New Roman" w:cs="Times New Roman"/>
                <w:color w:val="000000"/>
                <w:sz w:val="24"/>
                <w:szCs w:val="24"/>
              </w:rPr>
            </w:pPr>
            <w:proofErr w:type="spellStart"/>
            <w:r w:rsidRPr="00A70924">
              <w:rPr>
                <w:rFonts w:ascii="Times New Roman" w:eastAsia="Times New Roman" w:hAnsi="Times New Roman" w:cs="Times New Roman"/>
                <w:color w:val="000000"/>
                <w:sz w:val="24"/>
                <w:szCs w:val="24"/>
              </w:rPr>
              <w:t>nh</w:t>
            </w:r>
            <w:proofErr w:type="spellEnd"/>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patient</w:t>
            </w:r>
          </w:p>
        </w:tc>
        <w:tc>
          <w:tcPr>
            <w:tcW w:w="2503" w:type="dxa"/>
            <w:shd w:val="clear" w:color="auto" w:fill="FFFFFF" w:themeFill="background1"/>
            <w:hideMark/>
          </w:tcPr>
          <w:p w14:paraId="3E99D9AB" w14:textId="68523456"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 xml:space="preserve">binary flag signifying if </w:t>
            </w:r>
            <w:r w:rsidR="00814FB2" w:rsidRPr="00A70924">
              <w:rPr>
                <w:rFonts w:ascii="Times New Roman" w:eastAsia="Times New Roman" w:hAnsi="Times New Roman" w:cs="Times New Roman"/>
                <w:color w:val="000000"/>
                <w:sz w:val="24"/>
                <w:szCs w:val="24"/>
              </w:rPr>
              <w:t xml:space="preserve">the </w:t>
            </w:r>
            <w:r w:rsidRPr="00A70924">
              <w:rPr>
                <w:rFonts w:ascii="Times New Roman" w:eastAsia="Times New Roman" w:hAnsi="Times New Roman" w:cs="Times New Roman"/>
                <w:color w:val="000000"/>
                <w:sz w:val="24"/>
                <w:szCs w:val="24"/>
              </w:rPr>
              <w:t>agent is current in a nursing home</w:t>
            </w:r>
          </w:p>
        </w:tc>
        <w:tc>
          <w:tcPr>
            <w:tcW w:w="2483" w:type="dxa"/>
            <w:shd w:val="clear" w:color="auto" w:fill="FFFFFF" w:themeFill="background1"/>
            <w:hideMark/>
          </w:tcPr>
          <w:p w14:paraId="2F404BBD" w14:textId="1BE559B5"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(no), 1 (yes)]</w:t>
            </w:r>
          </w:p>
        </w:tc>
        <w:tc>
          <w:tcPr>
            <w:tcW w:w="2833" w:type="dxa"/>
            <w:shd w:val="clear" w:color="auto" w:fill="FFFFFF" w:themeFill="background1"/>
            <w:hideMark/>
          </w:tcPr>
          <w:p w14:paraId="50A66A99" w14:textId="48AF3E1C"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model generated</w:t>
            </w:r>
          </w:p>
        </w:tc>
      </w:tr>
      <w:tr w:rsidR="001D6752" w:rsidRPr="00F65053" w14:paraId="0E0763D5" w14:textId="77777777" w:rsidTr="00C50F25">
        <w:tblPrEx>
          <w:shd w:val="clear" w:color="auto" w:fill="FFFFFF" w:themeFill="backgrou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hideMark/>
          </w:tcPr>
          <w:p w14:paraId="0F0F7DB0" w14:textId="369E3371" w:rsidR="00E764A1" w:rsidRPr="00A70924" w:rsidRDefault="001D6752" w:rsidP="00F65053">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leave</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facility</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day</w:t>
            </w:r>
          </w:p>
        </w:tc>
        <w:tc>
          <w:tcPr>
            <w:tcW w:w="2503" w:type="dxa"/>
            <w:shd w:val="clear" w:color="auto" w:fill="FFFFFF" w:themeFill="background1"/>
            <w:hideMark/>
          </w:tcPr>
          <w:p w14:paraId="4DE879C5" w14:textId="66230BA2"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 xml:space="preserve">day in the model </w:t>
            </w:r>
            <w:r w:rsidR="00814FB2" w:rsidRPr="00A70924">
              <w:rPr>
                <w:rFonts w:ascii="Times New Roman" w:eastAsia="Times New Roman" w:hAnsi="Times New Roman" w:cs="Times New Roman"/>
                <w:color w:val="000000"/>
                <w:sz w:val="24"/>
                <w:szCs w:val="24"/>
              </w:rPr>
              <w:t xml:space="preserve">that </w:t>
            </w:r>
            <w:r w:rsidRPr="00A70924">
              <w:rPr>
                <w:rFonts w:ascii="Times New Roman" w:eastAsia="Times New Roman" w:hAnsi="Times New Roman" w:cs="Times New Roman"/>
                <w:color w:val="000000"/>
                <w:sz w:val="24"/>
                <w:szCs w:val="24"/>
              </w:rPr>
              <w:t xml:space="preserve">an agent will leave a </w:t>
            </w:r>
            <w:r w:rsidR="00814FB2" w:rsidRPr="00A70924">
              <w:rPr>
                <w:rFonts w:ascii="Times New Roman" w:eastAsia="Times New Roman" w:hAnsi="Times New Roman" w:cs="Times New Roman"/>
                <w:color w:val="000000"/>
                <w:sz w:val="24"/>
                <w:szCs w:val="24"/>
              </w:rPr>
              <w:t xml:space="preserve">healthcare </w:t>
            </w:r>
            <w:r w:rsidRPr="00A70924">
              <w:rPr>
                <w:rFonts w:ascii="Times New Roman" w:eastAsia="Times New Roman" w:hAnsi="Times New Roman" w:cs="Times New Roman"/>
                <w:color w:val="000000"/>
                <w:sz w:val="24"/>
                <w:szCs w:val="24"/>
              </w:rPr>
              <w:t>facility; set when a</w:t>
            </w:r>
            <w:r w:rsidR="00814FB2" w:rsidRPr="00A70924">
              <w:rPr>
                <w:rFonts w:ascii="Times New Roman" w:eastAsia="Times New Roman" w:hAnsi="Times New Roman" w:cs="Times New Roman"/>
                <w:color w:val="000000"/>
                <w:sz w:val="24"/>
                <w:szCs w:val="24"/>
              </w:rPr>
              <w:t>n agent</w:t>
            </w:r>
            <w:r w:rsidR="008B64A6" w:rsidRPr="00A70924">
              <w:rPr>
                <w:rFonts w:ascii="Times New Roman" w:eastAsia="Times New Roman" w:hAnsi="Times New Roman" w:cs="Times New Roman"/>
                <w:color w:val="000000"/>
                <w:sz w:val="24"/>
                <w:szCs w:val="24"/>
              </w:rPr>
              <w:t xml:space="preserve"> changes location</w:t>
            </w:r>
          </w:p>
        </w:tc>
        <w:tc>
          <w:tcPr>
            <w:tcW w:w="2483" w:type="dxa"/>
            <w:shd w:val="clear" w:color="auto" w:fill="FFFFFF" w:themeFill="background1"/>
            <w:hideMark/>
          </w:tcPr>
          <w:p w14:paraId="6A9457A0" w14:textId="63F0131B"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w:t>
            </w:r>
          </w:p>
        </w:tc>
        <w:tc>
          <w:tcPr>
            <w:tcW w:w="2833" w:type="dxa"/>
            <w:shd w:val="clear" w:color="auto" w:fill="FFFFFF" w:themeFill="background1"/>
            <w:hideMark/>
          </w:tcPr>
          <w:p w14:paraId="57F285E4" w14:textId="0C19ECCC" w:rsidR="00E764A1" w:rsidRPr="00A70924" w:rsidRDefault="001D6752" w:rsidP="00F650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model generated</w:t>
            </w:r>
          </w:p>
        </w:tc>
      </w:tr>
      <w:tr w:rsidR="001D6752" w:rsidRPr="00F65053" w14:paraId="12949D08" w14:textId="77777777" w:rsidTr="00C50F25">
        <w:tblPrEx>
          <w:shd w:val="clear" w:color="auto" w:fill="FFFFFF" w:themeFill="background1"/>
        </w:tblPrEx>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hideMark/>
          </w:tcPr>
          <w:p w14:paraId="4C8D9A5A" w14:textId="6E284938" w:rsidR="00E764A1" w:rsidRPr="00A70924" w:rsidRDefault="001D6752" w:rsidP="00F65053">
            <w:pPr>
              <w:jc w:val="right"/>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death</w:t>
            </w:r>
            <w:r w:rsidR="00827135" w:rsidRPr="00A70924">
              <w:rPr>
                <w:rFonts w:ascii="Times New Roman" w:eastAsia="Times New Roman" w:hAnsi="Times New Roman" w:cs="Times New Roman"/>
                <w:color w:val="000000"/>
                <w:sz w:val="24"/>
                <w:szCs w:val="24"/>
              </w:rPr>
              <w:t xml:space="preserve"> </w:t>
            </w:r>
            <w:r w:rsidRPr="00A70924">
              <w:rPr>
                <w:rFonts w:ascii="Times New Roman" w:eastAsia="Times New Roman" w:hAnsi="Times New Roman" w:cs="Times New Roman"/>
                <w:color w:val="000000"/>
                <w:sz w:val="24"/>
                <w:szCs w:val="24"/>
              </w:rPr>
              <w:t>probability</w:t>
            </w:r>
          </w:p>
        </w:tc>
        <w:tc>
          <w:tcPr>
            <w:tcW w:w="2503" w:type="dxa"/>
            <w:shd w:val="clear" w:color="auto" w:fill="FFFFFF" w:themeFill="background1"/>
            <w:hideMark/>
          </w:tcPr>
          <w:p w14:paraId="6687B643" w14:textId="604CA5F8"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 xml:space="preserve">daily probability </w:t>
            </w:r>
            <w:r w:rsidR="00814FB2" w:rsidRPr="00A70924">
              <w:rPr>
                <w:rFonts w:ascii="Times New Roman" w:eastAsia="Times New Roman" w:hAnsi="Times New Roman" w:cs="Times New Roman"/>
                <w:color w:val="000000"/>
                <w:sz w:val="24"/>
                <w:szCs w:val="24"/>
              </w:rPr>
              <w:t xml:space="preserve">that </w:t>
            </w:r>
            <w:r w:rsidRPr="00A70924">
              <w:rPr>
                <w:rFonts w:ascii="Times New Roman" w:eastAsia="Times New Roman" w:hAnsi="Times New Roman" w:cs="Times New Roman"/>
                <w:color w:val="000000"/>
                <w:sz w:val="24"/>
                <w:szCs w:val="24"/>
              </w:rPr>
              <w:t>an agent dies; based on location and dem</w:t>
            </w:r>
            <w:r w:rsidR="00827135" w:rsidRPr="00A70924">
              <w:rPr>
                <w:rFonts w:ascii="Times New Roman" w:eastAsia="Times New Roman" w:hAnsi="Times New Roman" w:cs="Times New Roman"/>
                <w:color w:val="000000"/>
                <w:sz w:val="24"/>
                <w:szCs w:val="24"/>
              </w:rPr>
              <w:t>o</w:t>
            </w:r>
            <w:r w:rsidRPr="00A70924">
              <w:rPr>
                <w:rFonts w:ascii="Times New Roman" w:eastAsia="Times New Roman" w:hAnsi="Times New Roman" w:cs="Times New Roman"/>
                <w:color w:val="000000"/>
                <w:sz w:val="24"/>
                <w:szCs w:val="24"/>
              </w:rPr>
              <w:t>graphics</w:t>
            </w:r>
          </w:p>
        </w:tc>
        <w:tc>
          <w:tcPr>
            <w:tcW w:w="2483" w:type="dxa"/>
            <w:shd w:val="clear" w:color="auto" w:fill="FFFFFF" w:themeFill="background1"/>
            <w:hideMark/>
          </w:tcPr>
          <w:p w14:paraId="7F680D1D" w14:textId="15BA718D"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(0, 1)</w:t>
            </w:r>
          </w:p>
        </w:tc>
        <w:tc>
          <w:tcPr>
            <w:tcW w:w="2833" w:type="dxa"/>
            <w:shd w:val="clear" w:color="auto" w:fill="FFFFFF" w:themeFill="background1"/>
            <w:hideMark/>
          </w:tcPr>
          <w:p w14:paraId="55CC1D80" w14:textId="2CA2E6CC" w:rsidR="00E764A1" w:rsidRPr="00A70924" w:rsidRDefault="001D6752" w:rsidP="00F650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i/>
                <w:color w:val="000000" w:themeColor="text1"/>
                <w:sz w:val="24"/>
                <w:szCs w:val="24"/>
              </w:rPr>
              <w:t>(26)</w:t>
            </w:r>
          </w:p>
        </w:tc>
      </w:tr>
      <w:bookmarkEnd w:id="9"/>
    </w:tbl>
    <w:p w14:paraId="4F2709CB" w14:textId="77777777" w:rsidR="001D6752" w:rsidRDefault="001D6752">
      <w:pPr>
        <w:rPr>
          <w:rFonts w:ascii="Times New Roman" w:hAnsi="Times New Roman" w:cs="Times New Roman"/>
          <w:b/>
        </w:rPr>
      </w:pPr>
    </w:p>
    <w:bookmarkEnd w:id="8"/>
    <w:p w14:paraId="5E6411A8" w14:textId="0A87B54C" w:rsidR="00DE5A08" w:rsidRDefault="001D6752">
      <w:pPr>
        <w:rPr>
          <w:rFonts w:ascii="Times New Roman" w:hAnsi="Times New Roman" w:cs="Times New Roman"/>
          <w:b/>
        </w:rPr>
      </w:pPr>
      <w:r>
        <w:rPr>
          <w:rFonts w:ascii="Times New Roman" w:hAnsi="Times New Roman" w:cs="Times New Roman"/>
          <w:b/>
        </w:rPr>
        <w:t xml:space="preserve">Appendix Table 2: </w:t>
      </w:r>
      <w:r w:rsidR="00814FB2" w:rsidRPr="00814FB2">
        <w:rPr>
          <w:rFonts w:ascii="Times New Roman" w:hAnsi="Times New Roman" w:cs="Times New Roman"/>
          <w:b/>
          <w:i/>
          <w:iCs/>
        </w:rPr>
        <w:t>Clostridioides difficile</w:t>
      </w:r>
      <w:r w:rsidR="00814FB2">
        <w:rPr>
          <w:rFonts w:ascii="Times New Roman" w:hAnsi="Times New Roman" w:cs="Times New Roman"/>
          <w:b/>
        </w:rPr>
        <w:t xml:space="preserve"> infection (</w:t>
      </w:r>
      <w:r>
        <w:rPr>
          <w:rFonts w:ascii="Times New Roman" w:hAnsi="Times New Roman" w:cs="Times New Roman"/>
          <w:b/>
        </w:rPr>
        <w:t>CDI</w:t>
      </w:r>
      <w:r w:rsidR="00814FB2">
        <w:rPr>
          <w:rFonts w:ascii="Times New Roman" w:hAnsi="Times New Roman" w:cs="Times New Roman"/>
          <w:b/>
        </w:rPr>
        <w:t>)</w:t>
      </w:r>
      <w:r>
        <w:rPr>
          <w:rFonts w:ascii="Times New Roman" w:hAnsi="Times New Roman" w:cs="Times New Roman"/>
          <w:b/>
        </w:rPr>
        <w:t xml:space="preserve"> </w:t>
      </w:r>
      <w:r w:rsidR="00D540CA">
        <w:rPr>
          <w:rFonts w:ascii="Times New Roman" w:hAnsi="Times New Roman" w:cs="Times New Roman"/>
          <w:b/>
        </w:rPr>
        <w:t xml:space="preserve">disease </w:t>
      </w:r>
      <w:r w:rsidR="002E490F">
        <w:rPr>
          <w:rFonts w:ascii="Times New Roman" w:hAnsi="Times New Roman" w:cs="Times New Roman"/>
          <w:b/>
        </w:rPr>
        <w:t xml:space="preserve">model </w:t>
      </w:r>
      <w:r w:rsidR="00DE5A08">
        <w:rPr>
          <w:rFonts w:ascii="Times New Roman" w:hAnsi="Times New Roman" w:cs="Times New Roman"/>
          <w:b/>
        </w:rPr>
        <w:t>and antibiotic parameters</w:t>
      </w:r>
    </w:p>
    <w:tbl>
      <w:tblPr>
        <w:tblStyle w:val="PlainTable2"/>
        <w:tblW w:w="9640" w:type="dxa"/>
        <w:tblLook w:val="04A0" w:firstRow="1" w:lastRow="0" w:firstColumn="1" w:lastColumn="0" w:noHBand="0" w:noVBand="1"/>
      </w:tblPr>
      <w:tblGrid>
        <w:gridCol w:w="2171"/>
        <w:gridCol w:w="2503"/>
        <w:gridCol w:w="2483"/>
        <w:gridCol w:w="2483"/>
      </w:tblGrid>
      <w:tr w:rsidR="00A70924" w:rsidRPr="00A70924" w14:paraId="5BA9B696" w14:textId="77777777" w:rsidTr="00A70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hideMark/>
          </w:tcPr>
          <w:p w14:paraId="00EDD341" w14:textId="51B78E98" w:rsidR="00A70924" w:rsidRPr="00A70924" w:rsidRDefault="00A70924" w:rsidP="00A70924">
            <w:pPr>
              <w:jc w:val="right"/>
              <w:rPr>
                <w:rFonts w:ascii="Times New Roman" w:eastAsia="Times New Roman" w:hAnsi="Times New Roman" w:cs="Times New Roman"/>
                <w:color w:val="000000"/>
                <w:sz w:val="24"/>
                <w:szCs w:val="24"/>
              </w:rPr>
            </w:pPr>
            <w:bookmarkStart w:id="10" w:name="_Hlk15568295"/>
            <w:r w:rsidRPr="00A70924">
              <w:rPr>
                <w:rFonts w:ascii="Times New Roman" w:eastAsia="Times New Roman" w:hAnsi="Times New Roman" w:cs="Times New Roman"/>
                <w:color w:val="000000"/>
                <w:sz w:val="24"/>
                <w:szCs w:val="24"/>
              </w:rPr>
              <w:t>Parameter</w:t>
            </w:r>
          </w:p>
        </w:tc>
        <w:tc>
          <w:tcPr>
            <w:tcW w:w="2503" w:type="dxa"/>
            <w:hideMark/>
          </w:tcPr>
          <w:p w14:paraId="3ECE05BB" w14:textId="77777777" w:rsidR="00A70924" w:rsidRPr="00A70924" w:rsidRDefault="00A70924" w:rsidP="00A7092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Description</w:t>
            </w:r>
          </w:p>
        </w:tc>
        <w:tc>
          <w:tcPr>
            <w:tcW w:w="2483" w:type="dxa"/>
            <w:hideMark/>
          </w:tcPr>
          <w:p w14:paraId="00BEBBB8" w14:textId="77777777" w:rsidR="00A70924" w:rsidRPr="00A70924" w:rsidRDefault="00A70924" w:rsidP="00A7092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70924">
              <w:rPr>
                <w:rFonts w:ascii="Times New Roman" w:eastAsia="Times New Roman" w:hAnsi="Times New Roman" w:cs="Times New Roman"/>
                <w:color w:val="000000"/>
                <w:sz w:val="24"/>
                <w:szCs w:val="24"/>
              </w:rPr>
              <w:t>Possible Values</w:t>
            </w:r>
          </w:p>
        </w:tc>
        <w:tc>
          <w:tcPr>
            <w:tcW w:w="2483" w:type="dxa"/>
          </w:tcPr>
          <w:p w14:paraId="3BE147AF" w14:textId="41E1EE2E" w:rsidR="00A70924" w:rsidRPr="00A70924" w:rsidRDefault="00A70924" w:rsidP="00A7092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yellow"/>
              </w:rPr>
            </w:pPr>
            <w:r w:rsidRPr="00D540CA">
              <w:rPr>
                <w:rFonts w:ascii="Times New Roman" w:eastAsia="Times New Roman" w:hAnsi="Times New Roman" w:cs="Times New Roman"/>
                <w:color w:val="000000"/>
                <w:sz w:val="24"/>
                <w:szCs w:val="24"/>
              </w:rPr>
              <w:t>Source</w:t>
            </w:r>
          </w:p>
        </w:tc>
      </w:tr>
      <w:bookmarkEnd w:id="10"/>
      <w:tr w:rsidR="00A70924" w:rsidRPr="00A70924" w14:paraId="7A9DFCF8" w14:textId="4C87C7DC"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3D64B5F5"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CDI Base Rate (Community)</w:t>
            </w:r>
          </w:p>
        </w:tc>
        <w:tc>
          <w:tcPr>
            <w:tcW w:w="2503" w:type="dxa"/>
          </w:tcPr>
          <w:p w14:paraId="5BA55909"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colonized to CDI</w:t>
            </w:r>
          </w:p>
        </w:tc>
        <w:tc>
          <w:tcPr>
            <w:tcW w:w="2483" w:type="dxa"/>
          </w:tcPr>
          <w:p w14:paraId="715590B9"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0.0000063</w:t>
            </w:r>
          </w:p>
        </w:tc>
        <w:tc>
          <w:tcPr>
            <w:tcW w:w="2483" w:type="dxa"/>
            <w:vMerge w:val="restart"/>
          </w:tcPr>
          <w:p w14:paraId="100B2C93" w14:textId="33C210FC"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4</w:t>
            </w:r>
          </w:p>
        </w:tc>
      </w:tr>
      <w:tr w:rsidR="00A70924" w:rsidRPr="00A70924" w14:paraId="300A4F43" w14:textId="17B9BB3A" w:rsidTr="00A70924">
        <w:tc>
          <w:tcPr>
            <w:cnfStyle w:val="001000000000" w:firstRow="0" w:lastRow="0" w:firstColumn="1" w:lastColumn="0" w:oddVBand="0" w:evenVBand="0" w:oddHBand="0" w:evenHBand="0" w:firstRowFirstColumn="0" w:firstRowLastColumn="0" w:lastRowFirstColumn="0" w:lastRowLastColumn="0"/>
            <w:tcW w:w="2171" w:type="dxa"/>
          </w:tcPr>
          <w:p w14:paraId="19FEA85D"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CDI Base Rate (Hospital)</w:t>
            </w:r>
          </w:p>
        </w:tc>
        <w:tc>
          <w:tcPr>
            <w:tcW w:w="2503" w:type="dxa"/>
          </w:tcPr>
          <w:p w14:paraId="598DAB69"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colonized to CDI</w:t>
            </w:r>
          </w:p>
        </w:tc>
        <w:tc>
          <w:tcPr>
            <w:tcW w:w="2483" w:type="dxa"/>
          </w:tcPr>
          <w:p w14:paraId="2AF5BAC1"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0.00021</w:t>
            </w:r>
          </w:p>
        </w:tc>
        <w:tc>
          <w:tcPr>
            <w:tcW w:w="2483" w:type="dxa"/>
            <w:vMerge/>
          </w:tcPr>
          <w:p w14:paraId="4B505FE9" w14:textId="6046406C"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59C7B219" w14:textId="657C3E31"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168F8C51"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lastRenderedPageBreak/>
              <w:t>CDI Base Rate (NH)</w:t>
            </w:r>
          </w:p>
        </w:tc>
        <w:tc>
          <w:tcPr>
            <w:tcW w:w="2503" w:type="dxa"/>
          </w:tcPr>
          <w:p w14:paraId="1C06C423"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colonized to CDI</w:t>
            </w:r>
          </w:p>
        </w:tc>
        <w:tc>
          <w:tcPr>
            <w:tcW w:w="2483" w:type="dxa"/>
          </w:tcPr>
          <w:p w14:paraId="4A9F3BD8"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0.0000860</w:t>
            </w:r>
          </w:p>
        </w:tc>
        <w:tc>
          <w:tcPr>
            <w:tcW w:w="2483" w:type="dxa"/>
            <w:vMerge/>
          </w:tcPr>
          <w:p w14:paraId="6A6AC1C1" w14:textId="02224EFF"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747DD454" w14:textId="1C97EECB" w:rsidTr="00A70924">
        <w:tc>
          <w:tcPr>
            <w:cnfStyle w:val="001000000000" w:firstRow="0" w:lastRow="0" w:firstColumn="1" w:lastColumn="0" w:oddVBand="0" w:evenVBand="0" w:oddHBand="0" w:evenHBand="0" w:firstRowFirstColumn="0" w:firstRowLastColumn="0" w:lastRowFirstColumn="0" w:lastRowLastColumn="0"/>
            <w:tcW w:w="2171" w:type="dxa"/>
          </w:tcPr>
          <w:p w14:paraId="5D0840BF"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CDI Recovery</w:t>
            </w:r>
          </w:p>
        </w:tc>
        <w:tc>
          <w:tcPr>
            <w:tcW w:w="2503" w:type="dxa"/>
          </w:tcPr>
          <w:p w14:paraId="20A8CD29"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CDI to another state</w:t>
            </w:r>
          </w:p>
        </w:tc>
        <w:tc>
          <w:tcPr>
            <w:tcW w:w="2483" w:type="dxa"/>
          </w:tcPr>
          <w:p w14:paraId="06D35558"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0.09426</w:t>
            </w:r>
          </w:p>
        </w:tc>
        <w:tc>
          <w:tcPr>
            <w:tcW w:w="2483" w:type="dxa"/>
            <w:vMerge/>
          </w:tcPr>
          <w:p w14:paraId="0BB0A7E2" w14:textId="793D455B"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260ABBC7" w14:textId="13253D2E"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1A477FAC"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Recurrence</w:t>
            </w:r>
          </w:p>
        </w:tc>
        <w:tc>
          <w:tcPr>
            <w:tcW w:w="2503" w:type="dxa"/>
          </w:tcPr>
          <w:p w14:paraId="43F9A55A"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colonized to CDI for patients with a recent CDI</w:t>
            </w:r>
          </w:p>
        </w:tc>
        <w:tc>
          <w:tcPr>
            <w:tcW w:w="2483" w:type="dxa"/>
          </w:tcPr>
          <w:p w14:paraId="5B494C8E"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0.1219</w:t>
            </w:r>
          </w:p>
        </w:tc>
        <w:tc>
          <w:tcPr>
            <w:tcW w:w="2483" w:type="dxa"/>
            <w:vMerge/>
          </w:tcPr>
          <w:p w14:paraId="16A8CA68"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2CB59F0D" w14:textId="6469B033" w:rsidTr="00A70924">
        <w:tc>
          <w:tcPr>
            <w:cnfStyle w:val="001000000000" w:firstRow="0" w:lastRow="0" w:firstColumn="1" w:lastColumn="0" w:oddVBand="0" w:evenVBand="0" w:oddHBand="0" w:evenHBand="0" w:firstRowFirstColumn="0" w:firstRowLastColumn="0" w:lastRowFirstColumn="0" w:lastRowLastColumn="0"/>
            <w:tcW w:w="2171" w:type="dxa"/>
          </w:tcPr>
          <w:p w14:paraId="04D2931E"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Initialization (Community)</w:t>
            </w:r>
          </w:p>
        </w:tc>
        <w:tc>
          <w:tcPr>
            <w:tcW w:w="2503" w:type="dxa"/>
          </w:tcPr>
          <w:p w14:paraId="1D62A6DD"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prevalence</w:t>
            </w:r>
          </w:p>
        </w:tc>
        <w:tc>
          <w:tcPr>
            <w:tcW w:w="2483" w:type="dxa"/>
          </w:tcPr>
          <w:p w14:paraId="6CA83244"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0.066</w:t>
            </w:r>
          </w:p>
          <w:p w14:paraId="0B9D4D92"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83" w:type="dxa"/>
            <w:vMerge/>
          </w:tcPr>
          <w:p w14:paraId="45998C1D"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0E01CFF6" w14:textId="2EA10A7B"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4EA3745D"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Initialization (STACHs)</w:t>
            </w:r>
          </w:p>
        </w:tc>
        <w:tc>
          <w:tcPr>
            <w:tcW w:w="2503" w:type="dxa"/>
          </w:tcPr>
          <w:p w14:paraId="6FB3E7ED"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prevalence</w:t>
            </w:r>
          </w:p>
        </w:tc>
        <w:tc>
          <w:tcPr>
            <w:tcW w:w="2483" w:type="dxa"/>
          </w:tcPr>
          <w:p w14:paraId="63D56EA0"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0.11</w:t>
            </w:r>
          </w:p>
        </w:tc>
        <w:tc>
          <w:tcPr>
            <w:tcW w:w="2483" w:type="dxa"/>
            <w:vMerge/>
          </w:tcPr>
          <w:p w14:paraId="731BD145"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3CB2BFBE" w14:textId="0D3833F0" w:rsidTr="00A70924">
        <w:tc>
          <w:tcPr>
            <w:cnfStyle w:val="001000000000" w:firstRow="0" w:lastRow="0" w:firstColumn="1" w:lastColumn="0" w:oddVBand="0" w:evenVBand="0" w:oddHBand="0" w:evenHBand="0" w:firstRowFirstColumn="0" w:firstRowLastColumn="0" w:lastRowFirstColumn="0" w:lastRowLastColumn="0"/>
            <w:tcW w:w="2171" w:type="dxa"/>
          </w:tcPr>
          <w:p w14:paraId="7693D00E"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Initialization (LTCFs)</w:t>
            </w:r>
          </w:p>
        </w:tc>
        <w:tc>
          <w:tcPr>
            <w:tcW w:w="2503" w:type="dxa"/>
          </w:tcPr>
          <w:p w14:paraId="1FA19210"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prevalence</w:t>
            </w:r>
          </w:p>
        </w:tc>
        <w:tc>
          <w:tcPr>
            <w:tcW w:w="2483" w:type="dxa"/>
          </w:tcPr>
          <w:p w14:paraId="146D35B9"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0.148</w:t>
            </w:r>
          </w:p>
        </w:tc>
        <w:tc>
          <w:tcPr>
            <w:tcW w:w="2483" w:type="dxa"/>
            <w:vMerge/>
          </w:tcPr>
          <w:p w14:paraId="402D3902"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44E0437F" w14:textId="21F0CBC2"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3072A514"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recurrence (1 recent CDI)</w:t>
            </w:r>
          </w:p>
        </w:tc>
        <w:tc>
          <w:tcPr>
            <w:tcW w:w="2503" w:type="dxa"/>
          </w:tcPr>
          <w:p w14:paraId="3933CDED"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recurrence rate for agents with a recent CDI</w:t>
            </w:r>
          </w:p>
        </w:tc>
        <w:tc>
          <w:tcPr>
            <w:tcW w:w="2483" w:type="dxa"/>
          </w:tcPr>
          <w:p w14:paraId="136FD8E3"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0.22</w:t>
            </w:r>
          </w:p>
        </w:tc>
        <w:tc>
          <w:tcPr>
            <w:tcW w:w="2483" w:type="dxa"/>
            <w:vMerge/>
          </w:tcPr>
          <w:p w14:paraId="2DC596A3"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5F40FCC2" w14:textId="1030B7CB" w:rsidTr="00A70924">
        <w:tc>
          <w:tcPr>
            <w:cnfStyle w:val="001000000000" w:firstRow="0" w:lastRow="0" w:firstColumn="1" w:lastColumn="0" w:oddVBand="0" w:evenVBand="0" w:oddHBand="0" w:evenHBand="0" w:firstRowFirstColumn="0" w:firstRowLastColumn="0" w:lastRowFirstColumn="0" w:lastRowLastColumn="0"/>
            <w:tcW w:w="2171" w:type="dxa"/>
          </w:tcPr>
          <w:p w14:paraId="6A8A4077"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recurrence (2 recent CDI)</w:t>
            </w:r>
          </w:p>
        </w:tc>
        <w:tc>
          <w:tcPr>
            <w:tcW w:w="2503" w:type="dxa"/>
          </w:tcPr>
          <w:p w14:paraId="54D8138F"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recurrence rate for agents with a recent CDI</w:t>
            </w:r>
          </w:p>
        </w:tc>
        <w:tc>
          <w:tcPr>
            <w:tcW w:w="2483" w:type="dxa"/>
          </w:tcPr>
          <w:p w14:paraId="0073383C"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0.33</w:t>
            </w:r>
          </w:p>
        </w:tc>
        <w:tc>
          <w:tcPr>
            <w:tcW w:w="2483" w:type="dxa"/>
            <w:vMerge/>
          </w:tcPr>
          <w:p w14:paraId="3807B2A6"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0010D5A6" w14:textId="1A5D6439"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5B2D89B3"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recurrence (3 recent CDI)</w:t>
            </w:r>
          </w:p>
        </w:tc>
        <w:tc>
          <w:tcPr>
            <w:tcW w:w="2503" w:type="dxa"/>
          </w:tcPr>
          <w:p w14:paraId="7D087A8E"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Colonization recurrence rate for agents with a recent CDI</w:t>
            </w:r>
          </w:p>
        </w:tc>
        <w:tc>
          <w:tcPr>
            <w:tcW w:w="2483" w:type="dxa"/>
          </w:tcPr>
          <w:p w14:paraId="49529451"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0.56</w:t>
            </w:r>
          </w:p>
        </w:tc>
        <w:tc>
          <w:tcPr>
            <w:tcW w:w="2483" w:type="dxa"/>
            <w:vMerge/>
          </w:tcPr>
          <w:p w14:paraId="0BDA90FD"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23347032" w14:textId="5AF8E8D0" w:rsidTr="00A70924">
        <w:tc>
          <w:tcPr>
            <w:cnfStyle w:val="001000000000" w:firstRow="0" w:lastRow="0" w:firstColumn="1" w:lastColumn="0" w:oddVBand="0" w:evenVBand="0" w:oddHBand="0" w:evenHBand="0" w:firstRowFirstColumn="0" w:firstRowLastColumn="0" w:lastRowFirstColumn="0" w:lastRowLastColumn="0"/>
            <w:tcW w:w="2171" w:type="dxa"/>
          </w:tcPr>
          <w:p w14:paraId="20E0FC33"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Colonization clearance</w:t>
            </w:r>
          </w:p>
        </w:tc>
        <w:tc>
          <w:tcPr>
            <w:tcW w:w="2503" w:type="dxa"/>
          </w:tcPr>
          <w:p w14:paraId="72380186"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Clearance to susceptible</w:t>
            </w:r>
          </w:p>
        </w:tc>
        <w:tc>
          <w:tcPr>
            <w:tcW w:w="2483" w:type="dxa"/>
          </w:tcPr>
          <w:p w14:paraId="699F66B7"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0.0198</w:t>
            </w:r>
          </w:p>
        </w:tc>
        <w:tc>
          <w:tcPr>
            <w:tcW w:w="2483" w:type="dxa"/>
            <w:vMerge/>
          </w:tcPr>
          <w:p w14:paraId="1A086887"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70F318E8" w14:textId="4F9ECB46"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2DC0EF5A"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Base colonization rate (community)</w:t>
            </w:r>
          </w:p>
        </w:tc>
        <w:tc>
          <w:tcPr>
            <w:tcW w:w="2503" w:type="dxa"/>
          </w:tcPr>
          <w:p w14:paraId="5DAB2A95"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Transition from susceptible to colonized</w:t>
            </w:r>
          </w:p>
        </w:tc>
        <w:tc>
          <w:tcPr>
            <w:tcW w:w="2483" w:type="dxa"/>
          </w:tcPr>
          <w:p w14:paraId="0A8D7CA2"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0.00119928</w:t>
            </w:r>
          </w:p>
        </w:tc>
        <w:tc>
          <w:tcPr>
            <w:tcW w:w="2483" w:type="dxa"/>
            <w:vMerge/>
          </w:tcPr>
          <w:p w14:paraId="19E91A2B"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3B25BC92" w14:textId="1E9DA004" w:rsidTr="00A70924">
        <w:tc>
          <w:tcPr>
            <w:cnfStyle w:val="001000000000" w:firstRow="0" w:lastRow="0" w:firstColumn="1" w:lastColumn="0" w:oddVBand="0" w:evenVBand="0" w:oddHBand="0" w:evenHBand="0" w:firstRowFirstColumn="0" w:firstRowLastColumn="0" w:lastRowFirstColumn="0" w:lastRowLastColumn="0"/>
            <w:tcW w:w="2171" w:type="dxa"/>
          </w:tcPr>
          <w:p w14:paraId="390F761E"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Base colonization rate (STACHs &amp; LTACHs)</w:t>
            </w:r>
          </w:p>
        </w:tc>
        <w:tc>
          <w:tcPr>
            <w:tcW w:w="2503" w:type="dxa"/>
          </w:tcPr>
          <w:p w14:paraId="21331DDD"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Used in the force of colonization equation</w:t>
            </w:r>
          </w:p>
        </w:tc>
        <w:tc>
          <w:tcPr>
            <w:tcW w:w="2483" w:type="dxa"/>
          </w:tcPr>
          <w:p w14:paraId="410D6D45"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0.022737516</w:t>
            </w:r>
          </w:p>
        </w:tc>
        <w:tc>
          <w:tcPr>
            <w:tcW w:w="2483" w:type="dxa"/>
            <w:vMerge/>
          </w:tcPr>
          <w:p w14:paraId="20107C5E"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7394BD6C" w14:textId="337FDD7E"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31BFF1F9"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Base colonization rate (NHs)</w:t>
            </w:r>
          </w:p>
        </w:tc>
        <w:tc>
          <w:tcPr>
            <w:tcW w:w="2503" w:type="dxa"/>
          </w:tcPr>
          <w:p w14:paraId="2BB2BB7E"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Used in the force of colonization equation</w:t>
            </w:r>
          </w:p>
        </w:tc>
        <w:tc>
          <w:tcPr>
            <w:tcW w:w="2483" w:type="dxa"/>
          </w:tcPr>
          <w:p w14:paraId="02CFA90B"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0.003693163</w:t>
            </w:r>
          </w:p>
        </w:tc>
        <w:tc>
          <w:tcPr>
            <w:tcW w:w="2483" w:type="dxa"/>
            <w:vMerge/>
          </w:tcPr>
          <w:p w14:paraId="4B60FF38"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08F21DA5" w14:textId="632BD604" w:rsidTr="00A70924">
        <w:tc>
          <w:tcPr>
            <w:cnfStyle w:val="001000000000" w:firstRow="0" w:lastRow="0" w:firstColumn="1" w:lastColumn="0" w:oddVBand="0" w:evenVBand="0" w:oddHBand="0" w:evenHBand="0" w:firstRowFirstColumn="0" w:firstRowLastColumn="0" w:lastRowFirstColumn="0" w:lastRowLastColumn="0"/>
            <w:tcW w:w="2171" w:type="dxa"/>
          </w:tcPr>
          <w:p w14:paraId="2C33BB71"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Relative risk (concurrent conditions)</w:t>
            </w:r>
          </w:p>
        </w:tc>
        <w:tc>
          <w:tcPr>
            <w:tcW w:w="2503" w:type="dxa"/>
          </w:tcPr>
          <w:p w14:paraId="57AABB7C"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Increases risk of transitioning from colonized to CDI</w:t>
            </w:r>
          </w:p>
        </w:tc>
        <w:tc>
          <w:tcPr>
            <w:tcW w:w="2483" w:type="dxa"/>
          </w:tcPr>
          <w:p w14:paraId="4BE7714B"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2.6</w:t>
            </w:r>
          </w:p>
        </w:tc>
        <w:tc>
          <w:tcPr>
            <w:tcW w:w="2483" w:type="dxa"/>
            <w:vMerge/>
          </w:tcPr>
          <w:p w14:paraId="23BE4D05"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3E404513" w14:textId="569D6C11" w:rsidTr="00A70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Pr>
          <w:p w14:paraId="4B67FCC9"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Relative risk (age, 50-64)</w:t>
            </w:r>
          </w:p>
        </w:tc>
        <w:tc>
          <w:tcPr>
            <w:tcW w:w="2503" w:type="dxa"/>
          </w:tcPr>
          <w:p w14:paraId="6F598D8C"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Increases risk of transitioning from colonized to CDI</w:t>
            </w:r>
          </w:p>
        </w:tc>
        <w:tc>
          <w:tcPr>
            <w:tcW w:w="2483" w:type="dxa"/>
          </w:tcPr>
          <w:p w14:paraId="59982E97"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2.2</w:t>
            </w:r>
          </w:p>
        </w:tc>
        <w:tc>
          <w:tcPr>
            <w:tcW w:w="2483" w:type="dxa"/>
            <w:vMerge/>
          </w:tcPr>
          <w:p w14:paraId="7047AB4E" w14:textId="77777777"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0924" w:rsidRPr="00A70924" w14:paraId="70788262" w14:textId="0883B518" w:rsidTr="00A70924">
        <w:tc>
          <w:tcPr>
            <w:cnfStyle w:val="001000000000" w:firstRow="0" w:lastRow="0" w:firstColumn="1" w:lastColumn="0" w:oddVBand="0" w:evenVBand="0" w:oddHBand="0" w:evenHBand="0" w:firstRowFirstColumn="0" w:firstRowLastColumn="0" w:lastRowFirstColumn="0" w:lastRowLastColumn="0"/>
            <w:tcW w:w="2171" w:type="dxa"/>
          </w:tcPr>
          <w:p w14:paraId="42A6CB29"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lastRenderedPageBreak/>
              <w:t>Relative risk (age, 65+)</w:t>
            </w:r>
          </w:p>
        </w:tc>
        <w:tc>
          <w:tcPr>
            <w:tcW w:w="2503" w:type="dxa"/>
          </w:tcPr>
          <w:p w14:paraId="13CCB4E5"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Increases risk of transitioning from colonized to CDI</w:t>
            </w:r>
          </w:p>
        </w:tc>
        <w:tc>
          <w:tcPr>
            <w:tcW w:w="2483" w:type="dxa"/>
          </w:tcPr>
          <w:p w14:paraId="2F44763B"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2.9</w:t>
            </w:r>
          </w:p>
        </w:tc>
        <w:tc>
          <w:tcPr>
            <w:tcW w:w="2483" w:type="dxa"/>
            <w:vMerge/>
          </w:tcPr>
          <w:p w14:paraId="3FC7009B" w14:textId="77777777" w:rsidR="00A70924" w:rsidRPr="00A70924" w:rsidRDefault="00A70924" w:rsidP="00A70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0924" w:rsidRPr="00A70924" w14:paraId="416BEFB9" w14:textId="5B0D356D" w:rsidTr="00D540CA">
        <w:trPr>
          <w:cnfStyle w:val="000000100000" w:firstRow="0" w:lastRow="0" w:firstColumn="0" w:lastColumn="0" w:oddVBand="0" w:evenVBand="0" w:oddHBand="1" w:evenHBand="0" w:firstRowFirstColumn="0" w:firstRowLastColumn="0" w:lastRowFirstColumn="0" w:lastRowLastColumn="0"/>
          <w:trHeight w:val="2197"/>
        </w:trPr>
        <w:tc>
          <w:tcPr>
            <w:cnfStyle w:val="001000000000" w:firstRow="0" w:lastRow="0" w:firstColumn="1" w:lastColumn="0" w:oddVBand="0" w:evenVBand="0" w:oddHBand="0" w:evenHBand="0" w:firstRowFirstColumn="0" w:firstRowLastColumn="0" w:lastRowFirstColumn="0" w:lastRowLastColumn="0"/>
            <w:tcW w:w="2171" w:type="dxa"/>
          </w:tcPr>
          <w:p w14:paraId="37537892" w14:textId="6860CDF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 xml:space="preserve">Antibiotic prescribing rates </w:t>
            </w:r>
          </w:p>
        </w:tc>
        <w:tc>
          <w:tcPr>
            <w:tcW w:w="2503" w:type="dxa"/>
          </w:tcPr>
          <w:p w14:paraId="1845562D" w14:textId="388499E6" w:rsidR="00A70924" w:rsidRPr="00A70924" w:rsidRDefault="00A70924" w:rsidP="00A709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for non-network STACHs, LTACHs, and community</w:t>
            </w:r>
          </w:p>
        </w:tc>
        <w:tc>
          <w:tcPr>
            <w:tcW w:w="2483" w:type="dxa"/>
          </w:tcPr>
          <w:p w14:paraId="7AFC08AA"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Non-network STACH:</w:t>
            </w:r>
          </w:p>
          <w:p w14:paraId="0D46FC8C"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LTACH:</w:t>
            </w:r>
          </w:p>
          <w:p w14:paraId="595E78EF"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Nursing home:</w:t>
            </w:r>
          </w:p>
          <w:p w14:paraId="47CEA3F8"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Community, &lt;50 years of age: 1.3x10</w:t>
            </w:r>
            <w:r w:rsidRPr="00A70924">
              <w:rPr>
                <w:rFonts w:ascii="Times New Roman" w:hAnsi="Times New Roman" w:cs="Times New Roman"/>
                <w:sz w:val="24"/>
                <w:szCs w:val="24"/>
                <w:vertAlign w:val="superscript"/>
              </w:rPr>
              <w:t>3</w:t>
            </w:r>
          </w:p>
          <w:p w14:paraId="5518CC86"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Community, 50-64 years of age: 1.4x10</w:t>
            </w:r>
            <w:r w:rsidRPr="00A70924">
              <w:rPr>
                <w:rFonts w:ascii="Times New Roman" w:hAnsi="Times New Roman" w:cs="Times New Roman"/>
                <w:sz w:val="24"/>
                <w:szCs w:val="24"/>
                <w:vertAlign w:val="superscript"/>
              </w:rPr>
              <w:t>3</w:t>
            </w:r>
          </w:p>
          <w:p w14:paraId="3707CDB8" w14:textId="336B0D5E"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Community, ≥65 years of age:1.7x10</w:t>
            </w:r>
            <w:r w:rsidRPr="00A70924">
              <w:rPr>
                <w:rFonts w:ascii="Times New Roman" w:hAnsi="Times New Roman" w:cs="Times New Roman"/>
                <w:sz w:val="24"/>
                <w:szCs w:val="24"/>
                <w:vertAlign w:val="superscript"/>
              </w:rPr>
              <w:t>3</w:t>
            </w:r>
          </w:p>
        </w:tc>
        <w:tc>
          <w:tcPr>
            <w:tcW w:w="2483" w:type="dxa"/>
          </w:tcPr>
          <w:p w14:paraId="24C772D6" w14:textId="6C9B7EF2"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i/>
                <w:iCs/>
                <w:sz w:val="24"/>
                <w:szCs w:val="24"/>
              </w:rPr>
              <w:t>32</w:t>
            </w:r>
          </w:p>
        </w:tc>
      </w:tr>
      <w:tr w:rsidR="00A70924" w:rsidRPr="00A70924" w14:paraId="1413060F" w14:textId="0F447D66" w:rsidTr="00A70924">
        <w:tc>
          <w:tcPr>
            <w:cnfStyle w:val="001000000000" w:firstRow="0" w:lastRow="0" w:firstColumn="1" w:lastColumn="0" w:oddVBand="0" w:evenVBand="0" w:oddHBand="0" w:evenHBand="0" w:firstRowFirstColumn="0" w:firstRowLastColumn="0" w:lastRowFirstColumn="0" w:lastRowLastColumn="0"/>
            <w:tcW w:w="2171" w:type="dxa"/>
          </w:tcPr>
          <w:p w14:paraId="188DB281"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Antibiotic course</w:t>
            </w:r>
          </w:p>
        </w:tc>
        <w:tc>
          <w:tcPr>
            <w:tcW w:w="2503" w:type="dxa"/>
          </w:tcPr>
          <w:p w14:paraId="0F05ACF3" w14:textId="44FCE775"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w:t>
            </w:r>
          </w:p>
        </w:tc>
        <w:tc>
          <w:tcPr>
            <w:tcW w:w="2483" w:type="dxa"/>
          </w:tcPr>
          <w:p w14:paraId="67C88E96" w14:textId="7092A42C"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A70924">
              <w:rPr>
                <w:rFonts w:ascii="Times New Roman" w:hAnsi="Times New Roman" w:cs="Times New Roman"/>
                <w:sz w:val="24"/>
                <w:szCs w:val="24"/>
              </w:rPr>
              <w:t>10 days (SD = 2 days)</w:t>
            </w:r>
          </w:p>
        </w:tc>
        <w:tc>
          <w:tcPr>
            <w:tcW w:w="2483" w:type="dxa"/>
          </w:tcPr>
          <w:p w14:paraId="518B635B" w14:textId="5DBB2EC8"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Expert opinion</w:t>
            </w:r>
          </w:p>
        </w:tc>
      </w:tr>
      <w:tr w:rsidR="00A70924" w:rsidRPr="00A70924" w14:paraId="21A517C6" w14:textId="6B6F87D4" w:rsidTr="00D540CA">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2171" w:type="dxa"/>
          </w:tcPr>
          <w:p w14:paraId="38DC20B3" w14:textId="77777777"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Antibiotic risk ratios</w:t>
            </w:r>
          </w:p>
        </w:tc>
        <w:tc>
          <w:tcPr>
            <w:tcW w:w="2503" w:type="dxa"/>
          </w:tcPr>
          <w:p w14:paraId="6FDF5628" w14:textId="42C8CFDA"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w:t>
            </w:r>
          </w:p>
        </w:tc>
        <w:tc>
          <w:tcPr>
            <w:tcW w:w="2483" w:type="dxa"/>
          </w:tcPr>
          <w:p w14:paraId="5D121363"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Low risk: 2</w:t>
            </w:r>
          </w:p>
          <w:p w14:paraId="5C734135" w14:textId="77777777"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Moderate risk: 5</w:t>
            </w:r>
          </w:p>
          <w:p w14:paraId="65F92248" w14:textId="4C997E1F"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sz w:val="24"/>
                <w:szCs w:val="24"/>
              </w:rPr>
              <w:t>High risk: 12</w:t>
            </w:r>
          </w:p>
        </w:tc>
        <w:tc>
          <w:tcPr>
            <w:tcW w:w="2483" w:type="dxa"/>
          </w:tcPr>
          <w:p w14:paraId="30BAADD4" w14:textId="5172B499" w:rsidR="00A70924" w:rsidRPr="00A70924" w:rsidRDefault="00A70924" w:rsidP="00A709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70924">
              <w:rPr>
                <w:rFonts w:ascii="Times New Roman" w:hAnsi="Times New Roman" w:cs="Times New Roman"/>
                <w:i/>
                <w:iCs/>
                <w:sz w:val="24"/>
                <w:szCs w:val="24"/>
              </w:rPr>
              <w:t>3, 39</w:t>
            </w:r>
          </w:p>
        </w:tc>
      </w:tr>
      <w:tr w:rsidR="00A70924" w:rsidRPr="00A70924" w14:paraId="7EC6C359" w14:textId="19EDE2CB" w:rsidTr="00A70924">
        <w:tc>
          <w:tcPr>
            <w:cnfStyle w:val="001000000000" w:firstRow="0" w:lastRow="0" w:firstColumn="1" w:lastColumn="0" w:oddVBand="0" w:evenVBand="0" w:oddHBand="0" w:evenHBand="0" w:firstRowFirstColumn="0" w:firstRowLastColumn="0" w:lastRowFirstColumn="0" w:lastRowLastColumn="0"/>
            <w:tcW w:w="2171" w:type="dxa"/>
          </w:tcPr>
          <w:p w14:paraId="720D85BA" w14:textId="53344655" w:rsidR="00A70924" w:rsidRPr="00A70924" w:rsidRDefault="00A70924" w:rsidP="00A70924">
            <w:pPr>
              <w:rPr>
                <w:rFonts w:ascii="Times New Roman" w:hAnsi="Times New Roman" w:cs="Times New Roman"/>
                <w:sz w:val="24"/>
                <w:szCs w:val="24"/>
              </w:rPr>
            </w:pPr>
            <w:r w:rsidRPr="00A70924">
              <w:rPr>
                <w:rFonts w:ascii="Times New Roman" w:hAnsi="Times New Roman" w:cs="Times New Roman"/>
                <w:sz w:val="24"/>
                <w:szCs w:val="24"/>
              </w:rPr>
              <w:t xml:space="preserve">Baseline relative proportion of antibiotic risk </w:t>
            </w:r>
          </w:p>
        </w:tc>
        <w:tc>
          <w:tcPr>
            <w:tcW w:w="2503" w:type="dxa"/>
          </w:tcPr>
          <w:p w14:paraId="0BD01F8B" w14:textId="7A15DB76"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By location</w:t>
            </w:r>
          </w:p>
        </w:tc>
        <w:tc>
          <w:tcPr>
            <w:tcW w:w="2483" w:type="dxa"/>
          </w:tcPr>
          <w:p w14:paraId="4A56CB6C" w14:textId="5C94A2FE"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vertAlign w:val="superscript"/>
              </w:rPr>
            </w:pPr>
            <w:r w:rsidRPr="00A70924">
              <w:rPr>
                <w:rFonts w:ascii="Times New Roman" w:hAnsi="Times New Roman" w:cs="Times New Roman"/>
                <w:sz w:val="24"/>
                <w:szCs w:val="24"/>
              </w:rPr>
              <w:t>STACHs and LTACHs: low risk = 0.4, moderate risk = 0.3, high risk = 0.3.</w:t>
            </w:r>
          </w:p>
        </w:tc>
        <w:tc>
          <w:tcPr>
            <w:tcW w:w="2483" w:type="dxa"/>
          </w:tcPr>
          <w:p w14:paraId="562256D1" w14:textId="4266AD10" w:rsidR="00A70924" w:rsidRPr="00A70924" w:rsidRDefault="00A70924" w:rsidP="00A709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924">
              <w:rPr>
                <w:rFonts w:ascii="Times New Roman" w:hAnsi="Times New Roman" w:cs="Times New Roman"/>
                <w:sz w:val="24"/>
                <w:szCs w:val="24"/>
              </w:rPr>
              <w:t>Patient-level data;</w:t>
            </w:r>
            <w:r w:rsidRPr="00A70924">
              <w:rPr>
                <w:rFonts w:ascii="Times New Roman" w:hAnsi="Times New Roman" w:cs="Times New Roman"/>
                <w:i/>
                <w:iCs/>
                <w:sz w:val="24"/>
                <w:szCs w:val="24"/>
              </w:rPr>
              <w:t xml:space="preserve"> 39</w:t>
            </w:r>
          </w:p>
        </w:tc>
      </w:tr>
    </w:tbl>
    <w:p w14:paraId="6A4FBA79" w14:textId="09708644" w:rsidR="00680A34" w:rsidRDefault="00680A34">
      <w:pPr>
        <w:rPr>
          <w:rFonts w:ascii="Times New Roman" w:hAnsi="Times New Roman" w:cs="Times New Roman"/>
          <w:b/>
        </w:rPr>
      </w:pPr>
      <w:r>
        <w:rPr>
          <w:rFonts w:ascii="Times New Roman" w:hAnsi="Times New Roman" w:cs="Times New Roman"/>
          <w:b/>
        </w:rPr>
        <w:br w:type="page"/>
      </w:r>
    </w:p>
    <w:p w14:paraId="47E57CB7" w14:textId="151F62D1" w:rsidR="008A5E11" w:rsidRPr="006540E9" w:rsidRDefault="008A5E11" w:rsidP="008A5E11">
      <w:pPr>
        <w:rPr>
          <w:rFonts w:ascii="Times New Roman" w:hAnsi="Times New Roman" w:cs="Times New Roman"/>
          <w:b/>
          <w:sz w:val="24"/>
          <w:szCs w:val="24"/>
        </w:rPr>
      </w:pPr>
      <w:r w:rsidRPr="006540E9">
        <w:rPr>
          <w:rFonts w:ascii="Times New Roman" w:hAnsi="Times New Roman" w:cs="Times New Roman"/>
          <w:b/>
          <w:sz w:val="24"/>
          <w:szCs w:val="24"/>
        </w:rPr>
        <w:lastRenderedPageBreak/>
        <w:t xml:space="preserve">Appendix Table </w:t>
      </w:r>
      <w:r>
        <w:rPr>
          <w:rFonts w:ascii="Times New Roman" w:hAnsi="Times New Roman" w:cs="Times New Roman"/>
          <w:b/>
          <w:sz w:val="24"/>
          <w:szCs w:val="24"/>
        </w:rPr>
        <w:t>3. Proportion of antibiotics administered by risk level and location</w:t>
      </w:r>
    </w:p>
    <w:tbl>
      <w:tblPr>
        <w:tblStyle w:val="TableGrid"/>
        <w:tblW w:w="0" w:type="auto"/>
        <w:tblLook w:val="04A0" w:firstRow="1" w:lastRow="0" w:firstColumn="1" w:lastColumn="0" w:noHBand="0" w:noVBand="1"/>
      </w:tblPr>
      <w:tblGrid>
        <w:gridCol w:w="2337"/>
        <w:gridCol w:w="2337"/>
        <w:gridCol w:w="2338"/>
        <w:gridCol w:w="2338"/>
      </w:tblGrid>
      <w:tr w:rsidR="008A5E11" w14:paraId="565F6D73" w14:textId="77777777" w:rsidTr="00C75E32">
        <w:tc>
          <w:tcPr>
            <w:tcW w:w="2337" w:type="dxa"/>
          </w:tcPr>
          <w:p w14:paraId="49EE54B8" w14:textId="77777777" w:rsidR="008A5E11" w:rsidRDefault="008A5E11" w:rsidP="00C75E32">
            <w:pPr>
              <w:rPr>
                <w:rFonts w:ascii="Times New Roman" w:hAnsi="Times New Roman" w:cs="Times New Roman"/>
                <w:b/>
                <w:sz w:val="24"/>
                <w:szCs w:val="24"/>
              </w:rPr>
            </w:pPr>
          </w:p>
        </w:tc>
        <w:tc>
          <w:tcPr>
            <w:tcW w:w="2337" w:type="dxa"/>
          </w:tcPr>
          <w:p w14:paraId="5734E152" w14:textId="77777777" w:rsidR="008A5E11" w:rsidRDefault="008A5E11" w:rsidP="00C75E32">
            <w:pPr>
              <w:rPr>
                <w:rFonts w:ascii="Times New Roman" w:hAnsi="Times New Roman" w:cs="Times New Roman"/>
                <w:b/>
                <w:sz w:val="24"/>
                <w:szCs w:val="24"/>
              </w:rPr>
            </w:pPr>
            <w:r>
              <w:rPr>
                <w:rFonts w:ascii="Times New Roman" w:hAnsi="Times New Roman" w:cs="Times New Roman"/>
                <w:b/>
                <w:sz w:val="24"/>
                <w:szCs w:val="24"/>
              </w:rPr>
              <w:t xml:space="preserve">Low risk </w:t>
            </w:r>
          </w:p>
        </w:tc>
        <w:tc>
          <w:tcPr>
            <w:tcW w:w="2338" w:type="dxa"/>
          </w:tcPr>
          <w:p w14:paraId="22B4F5C3" w14:textId="77777777" w:rsidR="008A5E11" w:rsidRDefault="008A5E11" w:rsidP="00C75E32">
            <w:pPr>
              <w:rPr>
                <w:rFonts w:ascii="Times New Roman" w:hAnsi="Times New Roman" w:cs="Times New Roman"/>
                <w:b/>
                <w:sz w:val="24"/>
                <w:szCs w:val="24"/>
              </w:rPr>
            </w:pPr>
            <w:r>
              <w:rPr>
                <w:rFonts w:ascii="Times New Roman" w:hAnsi="Times New Roman" w:cs="Times New Roman"/>
                <w:b/>
                <w:sz w:val="24"/>
                <w:szCs w:val="24"/>
              </w:rPr>
              <w:t xml:space="preserve">Moderate risk </w:t>
            </w:r>
          </w:p>
        </w:tc>
        <w:tc>
          <w:tcPr>
            <w:tcW w:w="2338" w:type="dxa"/>
          </w:tcPr>
          <w:p w14:paraId="1344EDB1" w14:textId="77777777" w:rsidR="008A5E11" w:rsidRDefault="008A5E11" w:rsidP="00C75E32">
            <w:pPr>
              <w:rPr>
                <w:rFonts w:ascii="Times New Roman" w:hAnsi="Times New Roman" w:cs="Times New Roman"/>
                <w:b/>
                <w:sz w:val="24"/>
                <w:szCs w:val="24"/>
              </w:rPr>
            </w:pPr>
            <w:r>
              <w:rPr>
                <w:rFonts w:ascii="Times New Roman" w:hAnsi="Times New Roman" w:cs="Times New Roman"/>
                <w:b/>
                <w:sz w:val="24"/>
                <w:szCs w:val="24"/>
              </w:rPr>
              <w:t xml:space="preserve">High risk </w:t>
            </w:r>
          </w:p>
        </w:tc>
      </w:tr>
      <w:tr w:rsidR="008A5E11" w14:paraId="4CDCC5ED" w14:textId="77777777" w:rsidTr="00C75E32">
        <w:tc>
          <w:tcPr>
            <w:tcW w:w="2337" w:type="dxa"/>
          </w:tcPr>
          <w:p w14:paraId="25F6BFED" w14:textId="77777777" w:rsidR="008A5E11" w:rsidRDefault="008A5E11" w:rsidP="00C75E32">
            <w:pPr>
              <w:rPr>
                <w:rFonts w:ascii="Times New Roman" w:hAnsi="Times New Roman" w:cs="Times New Roman"/>
                <w:b/>
                <w:sz w:val="24"/>
                <w:szCs w:val="24"/>
              </w:rPr>
            </w:pPr>
            <w:r w:rsidRPr="0039076E">
              <w:rPr>
                <w:rFonts w:ascii="Times New Roman" w:hAnsi="Times New Roman" w:cs="Times New Roman"/>
                <w:b/>
                <w:sz w:val="24"/>
                <w:szCs w:val="24"/>
              </w:rPr>
              <w:t>Community</w:t>
            </w:r>
            <w:r>
              <w:rPr>
                <w:rFonts w:ascii="Times New Roman" w:hAnsi="Times New Roman" w:cs="Times New Roman"/>
                <w:b/>
                <w:sz w:val="24"/>
                <w:szCs w:val="24"/>
              </w:rPr>
              <w:t>*</w:t>
            </w:r>
          </w:p>
        </w:tc>
        <w:tc>
          <w:tcPr>
            <w:tcW w:w="2337" w:type="dxa"/>
          </w:tcPr>
          <w:p w14:paraId="062DB733"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0.1</w:t>
            </w:r>
          </w:p>
        </w:tc>
        <w:tc>
          <w:tcPr>
            <w:tcW w:w="2338" w:type="dxa"/>
          </w:tcPr>
          <w:p w14:paraId="22D9D9AC"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0.6</w:t>
            </w:r>
          </w:p>
        </w:tc>
        <w:tc>
          <w:tcPr>
            <w:tcW w:w="2338" w:type="dxa"/>
          </w:tcPr>
          <w:p w14:paraId="1A807387"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0.3</w:t>
            </w:r>
          </w:p>
        </w:tc>
      </w:tr>
      <w:tr w:rsidR="008A5E11" w14:paraId="2FE1C997" w14:textId="77777777" w:rsidTr="00C75E32">
        <w:tc>
          <w:tcPr>
            <w:tcW w:w="2337" w:type="dxa"/>
          </w:tcPr>
          <w:p w14:paraId="4CA204AA" w14:textId="77777777" w:rsidR="008A5E11" w:rsidRDefault="008A5E11" w:rsidP="00C75E32">
            <w:pPr>
              <w:rPr>
                <w:rFonts w:ascii="Times New Roman" w:hAnsi="Times New Roman" w:cs="Times New Roman"/>
                <w:b/>
                <w:sz w:val="24"/>
                <w:szCs w:val="24"/>
              </w:rPr>
            </w:pPr>
            <w:r>
              <w:rPr>
                <w:rFonts w:ascii="Times New Roman" w:hAnsi="Times New Roman" w:cs="Times New Roman"/>
                <w:b/>
                <w:sz w:val="24"/>
                <w:szCs w:val="24"/>
              </w:rPr>
              <w:t>LTACH</w:t>
            </w:r>
          </w:p>
        </w:tc>
        <w:tc>
          <w:tcPr>
            <w:tcW w:w="2337" w:type="dxa"/>
          </w:tcPr>
          <w:p w14:paraId="7E99D95A"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0.1</w:t>
            </w:r>
          </w:p>
        </w:tc>
        <w:tc>
          <w:tcPr>
            <w:tcW w:w="2338" w:type="dxa"/>
          </w:tcPr>
          <w:p w14:paraId="6F344B9A"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0.6</w:t>
            </w:r>
          </w:p>
        </w:tc>
        <w:tc>
          <w:tcPr>
            <w:tcW w:w="2338" w:type="dxa"/>
          </w:tcPr>
          <w:p w14:paraId="4445412A"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0.3</w:t>
            </w:r>
          </w:p>
        </w:tc>
      </w:tr>
      <w:tr w:rsidR="008A5E11" w14:paraId="09D724CC" w14:textId="77777777" w:rsidTr="00C75E32">
        <w:tc>
          <w:tcPr>
            <w:tcW w:w="2337" w:type="dxa"/>
          </w:tcPr>
          <w:p w14:paraId="03FF7DD3" w14:textId="77777777" w:rsidR="008A5E11" w:rsidRDefault="008A5E11" w:rsidP="00C75E32">
            <w:pPr>
              <w:rPr>
                <w:rFonts w:ascii="Times New Roman" w:hAnsi="Times New Roman" w:cs="Times New Roman"/>
                <w:b/>
                <w:sz w:val="24"/>
                <w:szCs w:val="24"/>
              </w:rPr>
            </w:pPr>
            <w:r w:rsidRPr="0039076E">
              <w:rPr>
                <w:rFonts w:ascii="Times New Roman" w:hAnsi="Times New Roman" w:cs="Times New Roman"/>
                <w:b/>
                <w:sz w:val="24"/>
                <w:szCs w:val="24"/>
              </w:rPr>
              <w:t>Nursing</w:t>
            </w:r>
            <w:r>
              <w:rPr>
                <w:rFonts w:ascii="Times New Roman" w:hAnsi="Times New Roman" w:cs="Times New Roman"/>
                <w:b/>
                <w:sz w:val="24"/>
                <w:szCs w:val="24"/>
              </w:rPr>
              <w:t xml:space="preserve"> Home</w:t>
            </w:r>
          </w:p>
        </w:tc>
        <w:tc>
          <w:tcPr>
            <w:tcW w:w="2337" w:type="dxa"/>
          </w:tcPr>
          <w:p w14:paraId="7B8AC491"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0.1</w:t>
            </w:r>
          </w:p>
        </w:tc>
        <w:tc>
          <w:tcPr>
            <w:tcW w:w="2338" w:type="dxa"/>
          </w:tcPr>
          <w:p w14:paraId="15A3E25E"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0.6</w:t>
            </w:r>
          </w:p>
        </w:tc>
        <w:tc>
          <w:tcPr>
            <w:tcW w:w="2338" w:type="dxa"/>
          </w:tcPr>
          <w:p w14:paraId="4B2FF502"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0.3</w:t>
            </w:r>
          </w:p>
        </w:tc>
      </w:tr>
      <w:tr w:rsidR="008A5E11" w14:paraId="396066B5" w14:textId="77777777" w:rsidTr="00C75E32">
        <w:tc>
          <w:tcPr>
            <w:tcW w:w="2337" w:type="dxa"/>
          </w:tcPr>
          <w:p w14:paraId="1DAB5C23" w14:textId="77777777" w:rsidR="008A5E11" w:rsidRDefault="008A5E11" w:rsidP="00C75E32">
            <w:pPr>
              <w:rPr>
                <w:rFonts w:ascii="Times New Roman" w:hAnsi="Times New Roman" w:cs="Times New Roman"/>
                <w:b/>
                <w:sz w:val="24"/>
                <w:szCs w:val="24"/>
              </w:rPr>
            </w:pPr>
            <w:r>
              <w:rPr>
                <w:rFonts w:ascii="Times New Roman" w:hAnsi="Times New Roman" w:cs="Times New Roman"/>
                <w:b/>
                <w:sz w:val="24"/>
                <w:szCs w:val="24"/>
              </w:rPr>
              <w:t>STACH</w:t>
            </w:r>
          </w:p>
        </w:tc>
        <w:tc>
          <w:tcPr>
            <w:tcW w:w="2337" w:type="dxa"/>
          </w:tcPr>
          <w:p w14:paraId="51FA5CC4"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0.4</w:t>
            </w:r>
          </w:p>
        </w:tc>
        <w:tc>
          <w:tcPr>
            <w:tcW w:w="2338" w:type="dxa"/>
          </w:tcPr>
          <w:p w14:paraId="0CC5B1EF"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0.3</w:t>
            </w:r>
          </w:p>
        </w:tc>
        <w:tc>
          <w:tcPr>
            <w:tcW w:w="2338" w:type="dxa"/>
          </w:tcPr>
          <w:p w14:paraId="1747D26D" w14:textId="77777777" w:rsidR="008A5E11" w:rsidRPr="0009532B" w:rsidRDefault="008A5E11" w:rsidP="00C75E32">
            <w:pPr>
              <w:rPr>
                <w:rFonts w:ascii="Times New Roman" w:hAnsi="Times New Roman" w:cs="Times New Roman"/>
                <w:bCs/>
                <w:sz w:val="24"/>
                <w:szCs w:val="24"/>
              </w:rPr>
            </w:pPr>
            <w:r>
              <w:rPr>
                <w:rFonts w:ascii="Times New Roman" w:hAnsi="Times New Roman" w:cs="Times New Roman"/>
                <w:bCs/>
                <w:sz w:val="24"/>
                <w:szCs w:val="24"/>
              </w:rPr>
              <w:t>0.3</w:t>
            </w:r>
          </w:p>
        </w:tc>
      </w:tr>
      <w:tr w:rsidR="008A5E11" w14:paraId="35E130E3" w14:textId="77777777" w:rsidTr="00C75E32">
        <w:tc>
          <w:tcPr>
            <w:tcW w:w="9350" w:type="dxa"/>
            <w:gridSpan w:val="4"/>
          </w:tcPr>
          <w:p w14:paraId="4250EFB1" w14:textId="77777777" w:rsidR="008A5E11" w:rsidRDefault="008A5E11" w:rsidP="00C75E32">
            <w:pPr>
              <w:jc w:val="both"/>
              <w:rPr>
                <w:rFonts w:ascii="Times New Roman" w:hAnsi="Times New Roman" w:cs="Times New Roman"/>
                <w:sz w:val="24"/>
                <w:szCs w:val="24"/>
              </w:rPr>
            </w:pPr>
            <w:r>
              <w:rPr>
                <w:rFonts w:ascii="Times New Roman" w:hAnsi="Times New Roman" w:cs="Times New Roman"/>
                <w:sz w:val="24"/>
                <w:szCs w:val="24"/>
              </w:rPr>
              <w:t>*Represents outpatient prescribing</w:t>
            </w:r>
          </w:p>
          <w:p w14:paraId="36082D25" w14:textId="77777777" w:rsidR="008A5E11" w:rsidRDefault="008A5E11" w:rsidP="00C75E32">
            <w:pPr>
              <w:jc w:val="both"/>
              <w:rPr>
                <w:rFonts w:ascii="Times New Roman" w:hAnsi="Times New Roman" w:cs="Times New Roman"/>
                <w:sz w:val="24"/>
                <w:szCs w:val="24"/>
              </w:rPr>
            </w:pPr>
            <w:r>
              <w:rPr>
                <w:rFonts w:ascii="Times New Roman" w:hAnsi="Times New Roman" w:cs="Times New Roman"/>
                <w:sz w:val="24"/>
                <w:szCs w:val="24"/>
              </w:rPr>
              <w:t>STACH: short-term acute care hospital</w:t>
            </w:r>
          </w:p>
          <w:p w14:paraId="72B8C818" w14:textId="77777777" w:rsidR="008A5E11" w:rsidRDefault="008A5E11" w:rsidP="00C75E32">
            <w:pPr>
              <w:jc w:val="both"/>
              <w:rPr>
                <w:rFonts w:ascii="Times New Roman" w:hAnsi="Times New Roman" w:cs="Times New Roman"/>
                <w:bCs/>
                <w:sz w:val="24"/>
                <w:szCs w:val="24"/>
              </w:rPr>
            </w:pPr>
            <w:r>
              <w:rPr>
                <w:rFonts w:ascii="Times New Roman" w:hAnsi="Times New Roman" w:cs="Times New Roman"/>
                <w:sz w:val="24"/>
                <w:szCs w:val="24"/>
              </w:rPr>
              <w:t>LTACH: Long-term acute care hospital</w:t>
            </w:r>
          </w:p>
        </w:tc>
      </w:tr>
    </w:tbl>
    <w:p w14:paraId="24469A71" w14:textId="13B2AC2F" w:rsidR="008A5E11" w:rsidRDefault="008A5E11" w:rsidP="006540E9">
      <w:pPr>
        <w:rPr>
          <w:rFonts w:ascii="Times New Roman" w:hAnsi="Times New Roman" w:cs="Times New Roman"/>
          <w:b/>
          <w:sz w:val="24"/>
          <w:szCs w:val="24"/>
        </w:rPr>
      </w:pPr>
    </w:p>
    <w:p w14:paraId="48844B8F" w14:textId="77777777" w:rsidR="000C2E97" w:rsidRDefault="000C2E97" w:rsidP="006540E9">
      <w:pPr>
        <w:rPr>
          <w:rFonts w:ascii="Times New Roman" w:hAnsi="Times New Roman" w:cs="Times New Roman"/>
          <w:b/>
          <w:sz w:val="24"/>
          <w:szCs w:val="24"/>
        </w:rPr>
      </w:pPr>
    </w:p>
    <w:p w14:paraId="0579B4AD" w14:textId="4623CBDE" w:rsidR="006540E9" w:rsidRPr="006540E9" w:rsidRDefault="006540E9" w:rsidP="006540E9">
      <w:pPr>
        <w:rPr>
          <w:rFonts w:ascii="Times New Roman" w:hAnsi="Times New Roman" w:cs="Times New Roman"/>
          <w:b/>
          <w:sz w:val="24"/>
          <w:szCs w:val="24"/>
        </w:rPr>
      </w:pPr>
      <w:r w:rsidRPr="006540E9">
        <w:rPr>
          <w:rFonts w:ascii="Times New Roman" w:hAnsi="Times New Roman" w:cs="Times New Roman"/>
          <w:b/>
          <w:sz w:val="24"/>
          <w:szCs w:val="24"/>
        </w:rPr>
        <w:t xml:space="preserve">Appendix Table </w:t>
      </w:r>
      <w:r w:rsidR="008A5E11">
        <w:rPr>
          <w:rFonts w:ascii="Times New Roman" w:hAnsi="Times New Roman" w:cs="Times New Roman"/>
          <w:b/>
          <w:sz w:val="24"/>
          <w:szCs w:val="24"/>
        </w:rPr>
        <w:t>4</w:t>
      </w:r>
      <w:r>
        <w:rPr>
          <w:rFonts w:ascii="Times New Roman" w:hAnsi="Times New Roman" w:cs="Times New Roman"/>
          <w:b/>
          <w:sz w:val="24"/>
          <w:szCs w:val="24"/>
        </w:rPr>
        <w:t>. Calibration target</w:t>
      </w:r>
      <w:r w:rsidR="003211E4">
        <w:rPr>
          <w:rFonts w:ascii="Times New Roman" w:hAnsi="Times New Roman" w:cs="Times New Roman"/>
          <w:b/>
          <w:sz w:val="24"/>
          <w:szCs w:val="24"/>
        </w:rPr>
        <w:t xml:space="preserve"> percentages for agent movement</w:t>
      </w:r>
    </w:p>
    <w:tbl>
      <w:tblPr>
        <w:tblStyle w:val="TableGrid"/>
        <w:tblW w:w="0" w:type="auto"/>
        <w:tblLook w:val="04A0" w:firstRow="1" w:lastRow="0" w:firstColumn="1" w:lastColumn="0" w:noHBand="0" w:noVBand="1"/>
      </w:tblPr>
      <w:tblGrid>
        <w:gridCol w:w="1606"/>
        <w:gridCol w:w="1737"/>
        <w:gridCol w:w="1516"/>
        <w:gridCol w:w="1516"/>
        <w:gridCol w:w="1620"/>
        <w:gridCol w:w="1355"/>
      </w:tblGrid>
      <w:tr w:rsidR="003211E4" w14:paraId="517EA9FA" w14:textId="4CF0F05E" w:rsidTr="003211E4">
        <w:tc>
          <w:tcPr>
            <w:tcW w:w="1606" w:type="dxa"/>
          </w:tcPr>
          <w:p w14:paraId="6126DCCC" w14:textId="0986429D" w:rsidR="003211E4" w:rsidRDefault="003211E4" w:rsidP="006540E9">
            <w:pPr>
              <w:rPr>
                <w:rFonts w:ascii="Times New Roman" w:hAnsi="Times New Roman" w:cs="Times New Roman"/>
                <w:b/>
                <w:sz w:val="24"/>
                <w:szCs w:val="24"/>
              </w:rPr>
            </w:pPr>
            <w:r>
              <w:rPr>
                <w:rFonts w:ascii="Times New Roman" w:hAnsi="Times New Roman" w:cs="Times New Roman"/>
                <w:b/>
                <w:sz w:val="24"/>
                <w:szCs w:val="24"/>
              </w:rPr>
              <w:t>From Location</w:t>
            </w:r>
          </w:p>
        </w:tc>
        <w:tc>
          <w:tcPr>
            <w:tcW w:w="1737" w:type="dxa"/>
          </w:tcPr>
          <w:p w14:paraId="2EDE3934" w14:textId="77777777"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To: Community</w:t>
            </w:r>
          </w:p>
          <w:p w14:paraId="2AF17A0B" w14:textId="06EFAE02"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w:t>
            </w:r>
          </w:p>
        </w:tc>
        <w:tc>
          <w:tcPr>
            <w:tcW w:w="1516" w:type="dxa"/>
          </w:tcPr>
          <w:p w14:paraId="524FAB30" w14:textId="3BAEE700"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To: UNC STACH</w:t>
            </w:r>
            <w:r w:rsidR="005F52D8">
              <w:rPr>
                <w:rFonts w:ascii="Times New Roman" w:hAnsi="Times New Roman" w:cs="Times New Roman"/>
                <w:b/>
                <w:sz w:val="24"/>
                <w:szCs w:val="24"/>
              </w:rPr>
              <w:t>s</w:t>
            </w:r>
          </w:p>
          <w:p w14:paraId="0CE3BC1C" w14:textId="29739609"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w:t>
            </w:r>
          </w:p>
        </w:tc>
        <w:tc>
          <w:tcPr>
            <w:tcW w:w="1516" w:type="dxa"/>
          </w:tcPr>
          <w:p w14:paraId="2D551F7B" w14:textId="3FE0B16F"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To: non-UNC STACH</w:t>
            </w:r>
            <w:r w:rsidR="005F52D8">
              <w:rPr>
                <w:rFonts w:ascii="Times New Roman" w:hAnsi="Times New Roman" w:cs="Times New Roman"/>
                <w:b/>
                <w:sz w:val="24"/>
                <w:szCs w:val="24"/>
              </w:rPr>
              <w:t>s</w:t>
            </w:r>
          </w:p>
          <w:p w14:paraId="17B435EC" w14:textId="05266749"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w:t>
            </w:r>
          </w:p>
        </w:tc>
        <w:tc>
          <w:tcPr>
            <w:tcW w:w="1620" w:type="dxa"/>
          </w:tcPr>
          <w:p w14:paraId="7CBB8DF5" w14:textId="77777777"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To: LTACH</w:t>
            </w:r>
          </w:p>
          <w:p w14:paraId="7785579A" w14:textId="436E623D"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w:t>
            </w:r>
          </w:p>
        </w:tc>
        <w:tc>
          <w:tcPr>
            <w:tcW w:w="1355" w:type="dxa"/>
          </w:tcPr>
          <w:p w14:paraId="62A5386D" w14:textId="4629EC21"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To: N</w:t>
            </w:r>
            <w:r w:rsidR="005F52D8">
              <w:rPr>
                <w:rFonts w:ascii="Times New Roman" w:hAnsi="Times New Roman" w:cs="Times New Roman"/>
                <w:b/>
                <w:sz w:val="24"/>
                <w:szCs w:val="24"/>
              </w:rPr>
              <w:t>ursing home</w:t>
            </w:r>
          </w:p>
          <w:p w14:paraId="52422FCC" w14:textId="737B7786" w:rsidR="003211E4" w:rsidRDefault="003211E4" w:rsidP="003211E4">
            <w:pPr>
              <w:jc w:val="center"/>
              <w:rPr>
                <w:rFonts w:ascii="Times New Roman" w:hAnsi="Times New Roman" w:cs="Times New Roman"/>
                <w:b/>
                <w:sz w:val="24"/>
                <w:szCs w:val="24"/>
              </w:rPr>
            </w:pPr>
            <w:r>
              <w:rPr>
                <w:rFonts w:ascii="Times New Roman" w:hAnsi="Times New Roman" w:cs="Times New Roman"/>
                <w:b/>
                <w:sz w:val="24"/>
                <w:szCs w:val="24"/>
              </w:rPr>
              <w:t>(%)</w:t>
            </w:r>
          </w:p>
        </w:tc>
      </w:tr>
      <w:tr w:rsidR="003211E4" w14:paraId="6B1BED51" w14:textId="5030834B" w:rsidTr="003211E4">
        <w:tc>
          <w:tcPr>
            <w:tcW w:w="1606" w:type="dxa"/>
          </w:tcPr>
          <w:p w14:paraId="034BBF8E" w14:textId="3A32CFBC" w:rsidR="003211E4" w:rsidRDefault="003211E4" w:rsidP="006540E9">
            <w:pPr>
              <w:rPr>
                <w:rFonts w:ascii="Times New Roman" w:hAnsi="Times New Roman" w:cs="Times New Roman"/>
                <w:b/>
                <w:sz w:val="24"/>
                <w:szCs w:val="24"/>
              </w:rPr>
            </w:pPr>
            <w:r>
              <w:rPr>
                <w:rFonts w:ascii="Times New Roman" w:hAnsi="Times New Roman" w:cs="Times New Roman"/>
                <w:b/>
                <w:sz w:val="24"/>
                <w:szCs w:val="24"/>
              </w:rPr>
              <w:t>Community</w:t>
            </w:r>
          </w:p>
        </w:tc>
        <w:tc>
          <w:tcPr>
            <w:tcW w:w="1737" w:type="dxa"/>
          </w:tcPr>
          <w:p w14:paraId="0C005500" w14:textId="23FA349C"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w:t>
            </w:r>
          </w:p>
        </w:tc>
        <w:tc>
          <w:tcPr>
            <w:tcW w:w="1516" w:type="dxa"/>
          </w:tcPr>
          <w:p w14:paraId="03C98D24" w14:textId="5949B2E8"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13.41</w:t>
            </w:r>
          </w:p>
        </w:tc>
        <w:tc>
          <w:tcPr>
            <w:tcW w:w="1516" w:type="dxa"/>
          </w:tcPr>
          <w:p w14:paraId="663841A8" w14:textId="5861F8FF"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85.97</w:t>
            </w:r>
          </w:p>
        </w:tc>
        <w:tc>
          <w:tcPr>
            <w:tcW w:w="1620" w:type="dxa"/>
          </w:tcPr>
          <w:p w14:paraId="173BC5B2" w14:textId="1202C00C"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w:t>
            </w:r>
          </w:p>
        </w:tc>
        <w:tc>
          <w:tcPr>
            <w:tcW w:w="1355" w:type="dxa"/>
          </w:tcPr>
          <w:p w14:paraId="7029BA72" w14:textId="64FA960E"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0.62</w:t>
            </w:r>
          </w:p>
        </w:tc>
      </w:tr>
      <w:tr w:rsidR="003211E4" w14:paraId="5BF87D07" w14:textId="77777777" w:rsidTr="003211E4">
        <w:tc>
          <w:tcPr>
            <w:tcW w:w="1606" w:type="dxa"/>
          </w:tcPr>
          <w:p w14:paraId="05FC8B76" w14:textId="5B7CB290" w:rsidR="003211E4" w:rsidRDefault="003211E4" w:rsidP="006540E9">
            <w:pPr>
              <w:rPr>
                <w:rFonts w:ascii="Times New Roman" w:hAnsi="Times New Roman" w:cs="Times New Roman"/>
                <w:b/>
                <w:sz w:val="24"/>
                <w:szCs w:val="24"/>
              </w:rPr>
            </w:pPr>
            <w:r>
              <w:rPr>
                <w:rFonts w:ascii="Times New Roman" w:hAnsi="Times New Roman" w:cs="Times New Roman"/>
                <w:b/>
                <w:sz w:val="24"/>
                <w:szCs w:val="24"/>
              </w:rPr>
              <w:t>UNC STACH</w:t>
            </w:r>
          </w:p>
        </w:tc>
        <w:tc>
          <w:tcPr>
            <w:tcW w:w="1737" w:type="dxa"/>
          </w:tcPr>
          <w:p w14:paraId="447EE161" w14:textId="0D265AEA"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90.62</w:t>
            </w:r>
          </w:p>
        </w:tc>
        <w:tc>
          <w:tcPr>
            <w:tcW w:w="1516" w:type="dxa"/>
          </w:tcPr>
          <w:p w14:paraId="52992E93" w14:textId="7B614DBD"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3.20</w:t>
            </w:r>
          </w:p>
        </w:tc>
        <w:tc>
          <w:tcPr>
            <w:tcW w:w="1516" w:type="dxa"/>
          </w:tcPr>
          <w:p w14:paraId="599CA7F3" w14:textId="419A3A62"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4.13</w:t>
            </w:r>
          </w:p>
        </w:tc>
        <w:tc>
          <w:tcPr>
            <w:tcW w:w="1620" w:type="dxa"/>
          </w:tcPr>
          <w:p w14:paraId="69E3FA5A" w14:textId="5613A9F9"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0.34</w:t>
            </w:r>
          </w:p>
        </w:tc>
        <w:tc>
          <w:tcPr>
            <w:tcW w:w="1355" w:type="dxa"/>
          </w:tcPr>
          <w:p w14:paraId="6A08502B" w14:textId="1021D9AC"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1.61</w:t>
            </w:r>
          </w:p>
        </w:tc>
      </w:tr>
      <w:tr w:rsidR="003211E4" w14:paraId="4001AF0A" w14:textId="77777777" w:rsidTr="003211E4">
        <w:tc>
          <w:tcPr>
            <w:tcW w:w="1606" w:type="dxa"/>
          </w:tcPr>
          <w:p w14:paraId="05FD7562" w14:textId="22D6E990" w:rsidR="003211E4" w:rsidRDefault="003211E4" w:rsidP="006540E9">
            <w:pPr>
              <w:rPr>
                <w:rFonts w:ascii="Times New Roman" w:hAnsi="Times New Roman" w:cs="Times New Roman"/>
                <w:b/>
                <w:sz w:val="24"/>
                <w:szCs w:val="24"/>
              </w:rPr>
            </w:pPr>
            <w:r>
              <w:rPr>
                <w:rFonts w:ascii="Times New Roman" w:hAnsi="Times New Roman" w:cs="Times New Roman"/>
                <w:b/>
                <w:sz w:val="24"/>
                <w:szCs w:val="24"/>
              </w:rPr>
              <w:t>Non-UNC STACH</w:t>
            </w:r>
          </w:p>
        </w:tc>
        <w:tc>
          <w:tcPr>
            <w:tcW w:w="1737" w:type="dxa"/>
          </w:tcPr>
          <w:p w14:paraId="678CD2D7" w14:textId="50B5FC1A"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90.68</w:t>
            </w:r>
          </w:p>
        </w:tc>
        <w:tc>
          <w:tcPr>
            <w:tcW w:w="1516" w:type="dxa"/>
          </w:tcPr>
          <w:p w14:paraId="208182AF" w14:textId="1C573B49"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0.59</w:t>
            </w:r>
          </w:p>
        </w:tc>
        <w:tc>
          <w:tcPr>
            <w:tcW w:w="1516" w:type="dxa"/>
          </w:tcPr>
          <w:p w14:paraId="237F41BA" w14:textId="54BEA315"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6.64</w:t>
            </w:r>
          </w:p>
        </w:tc>
        <w:tc>
          <w:tcPr>
            <w:tcW w:w="1620" w:type="dxa"/>
          </w:tcPr>
          <w:p w14:paraId="6409415A" w14:textId="4B6CAA45"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0.34</w:t>
            </w:r>
          </w:p>
        </w:tc>
        <w:tc>
          <w:tcPr>
            <w:tcW w:w="1355" w:type="dxa"/>
          </w:tcPr>
          <w:p w14:paraId="521D1028" w14:textId="480B54E4"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1.61</w:t>
            </w:r>
          </w:p>
        </w:tc>
      </w:tr>
      <w:tr w:rsidR="003211E4" w14:paraId="4C213FC0" w14:textId="77777777" w:rsidTr="003211E4">
        <w:tc>
          <w:tcPr>
            <w:tcW w:w="1606" w:type="dxa"/>
          </w:tcPr>
          <w:p w14:paraId="1BFE4C3A" w14:textId="51878C1A" w:rsidR="003211E4" w:rsidRDefault="003211E4" w:rsidP="006540E9">
            <w:pPr>
              <w:rPr>
                <w:rFonts w:ascii="Times New Roman" w:hAnsi="Times New Roman" w:cs="Times New Roman"/>
                <w:b/>
                <w:sz w:val="24"/>
                <w:szCs w:val="24"/>
              </w:rPr>
            </w:pPr>
            <w:r>
              <w:rPr>
                <w:rFonts w:ascii="Times New Roman" w:hAnsi="Times New Roman" w:cs="Times New Roman"/>
                <w:b/>
                <w:sz w:val="24"/>
                <w:szCs w:val="24"/>
              </w:rPr>
              <w:t>LTACH</w:t>
            </w:r>
          </w:p>
        </w:tc>
        <w:tc>
          <w:tcPr>
            <w:tcW w:w="1737" w:type="dxa"/>
          </w:tcPr>
          <w:p w14:paraId="05BF1E12" w14:textId="707F2C97"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47.47</w:t>
            </w:r>
          </w:p>
        </w:tc>
        <w:tc>
          <w:tcPr>
            <w:tcW w:w="1516" w:type="dxa"/>
          </w:tcPr>
          <w:p w14:paraId="0FF15995" w14:textId="04BC663B"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0.89</w:t>
            </w:r>
          </w:p>
        </w:tc>
        <w:tc>
          <w:tcPr>
            <w:tcW w:w="1516" w:type="dxa"/>
          </w:tcPr>
          <w:p w14:paraId="39064FB8" w14:textId="30834288"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6.22</w:t>
            </w:r>
          </w:p>
        </w:tc>
        <w:tc>
          <w:tcPr>
            <w:tcW w:w="1620" w:type="dxa"/>
          </w:tcPr>
          <w:p w14:paraId="422D0E3A" w14:textId="00239367"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w:t>
            </w:r>
          </w:p>
        </w:tc>
        <w:tc>
          <w:tcPr>
            <w:tcW w:w="1355" w:type="dxa"/>
          </w:tcPr>
          <w:p w14:paraId="55878C61" w14:textId="0FB046C1"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45.35</w:t>
            </w:r>
          </w:p>
        </w:tc>
      </w:tr>
      <w:tr w:rsidR="003211E4" w14:paraId="31D7F4CA" w14:textId="77777777" w:rsidTr="003211E4">
        <w:tc>
          <w:tcPr>
            <w:tcW w:w="1606" w:type="dxa"/>
          </w:tcPr>
          <w:p w14:paraId="3FFAEA8F" w14:textId="3CFA81FA" w:rsidR="003211E4" w:rsidRDefault="005F52D8" w:rsidP="006540E9">
            <w:pPr>
              <w:rPr>
                <w:rFonts w:ascii="Times New Roman" w:hAnsi="Times New Roman" w:cs="Times New Roman"/>
                <w:b/>
                <w:sz w:val="24"/>
                <w:szCs w:val="24"/>
              </w:rPr>
            </w:pPr>
            <w:r>
              <w:rPr>
                <w:rFonts w:ascii="Times New Roman" w:hAnsi="Times New Roman" w:cs="Times New Roman"/>
                <w:b/>
                <w:sz w:val="24"/>
                <w:szCs w:val="24"/>
              </w:rPr>
              <w:t>Nursing home</w:t>
            </w:r>
          </w:p>
        </w:tc>
        <w:tc>
          <w:tcPr>
            <w:tcW w:w="1737" w:type="dxa"/>
          </w:tcPr>
          <w:p w14:paraId="18053B8E" w14:textId="29CF1FF7"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25</w:t>
            </w:r>
          </w:p>
        </w:tc>
        <w:tc>
          <w:tcPr>
            <w:tcW w:w="1516" w:type="dxa"/>
          </w:tcPr>
          <w:p w14:paraId="1BCA74A1" w14:textId="4AAA9516"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9.32</w:t>
            </w:r>
          </w:p>
        </w:tc>
        <w:tc>
          <w:tcPr>
            <w:tcW w:w="1516" w:type="dxa"/>
          </w:tcPr>
          <w:p w14:paraId="40E90740" w14:textId="28B59609"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65.68</w:t>
            </w:r>
          </w:p>
        </w:tc>
        <w:tc>
          <w:tcPr>
            <w:tcW w:w="1620" w:type="dxa"/>
          </w:tcPr>
          <w:p w14:paraId="46C7F605" w14:textId="6FDA8EC3"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w:t>
            </w:r>
          </w:p>
        </w:tc>
        <w:tc>
          <w:tcPr>
            <w:tcW w:w="1355" w:type="dxa"/>
          </w:tcPr>
          <w:p w14:paraId="0035FA82" w14:textId="78970E7C" w:rsidR="003211E4" w:rsidRPr="003211E4" w:rsidRDefault="003211E4" w:rsidP="003211E4">
            <w:pPr>
              <w:jc w:val="center"/>
              <w:rPr>
                <w:rFonts w:ascii="Times New Roman" w:hAnsi="Times New Roman" w:cs="Times New Roman"/>
                <w:sz w:val="24"/>
                <w:szCs w:val="24"/>
              </w:rPr>
            </w:pPr>
            <w:r w:rsidRPr="003211E4">
              <w:rPr>
                <w:rFonts w:ascii="Times New Roman" w:hAnsi="Times New Roman" w:cs="Times New Roman"/>
                <w:sz w:val="24"/>
                <w:szCs w:val="24"/>
              </w:rPr>
              <w:t>0</w:t>
            </w:r>
          </w:p>
        </w:tc>
      </w:tr>
      <w:tr w:rsidR="009F2983" w14:paraId="4EA428EA" w14:textId="77777777" w:rsidTr="007B3DD1">
        <w:tc>
          <w:tcPr>
            <w:tcW w:w="9350" w:type="dxa"/>
            <w:gridSpan w:val="6"/>
          </w:tcPr>
          <w:p w14:paraId="610F0929" w14:textId="77777777" w:rsidR="009F2983" w:rsidRDefault="009F2983" w:rsidP="009F2983">
            <w:pPr>
              <w:rPr>
                <w:rFonts w:ascii="Times New Roman" w:hAnsi="Times New Roman" w:cs="Times New Roman"/>
                <w:sz w:val="24"/>
                <w:szCs w:val="24"/>
              </w:rPr>
            </w:pPr>
            <w:r>
              <w:rPr>
                <w:rFonts w:ascii="Times New Roman" w:hAnsi="Times New Roman" w:cs="Times New Roman"/>
                <w:sz w:val="24"/>
                <w:szCs w:val="24"/>
              </w:rPr>
              <w:t xml:space="preserve">UNC STACH: </w:t>
            </w:r>
            <w:r w:rsidR="005F52D8">
              <w:rPr>
                <w:rFonts w:ascii="Times New Roman" w:hAnsi="Times New Roman" w:cs="Times New Roman"/>
                <w:sz w:val="24"/>
                <w:szCs w:val="24"/>
              </w:rPr>
              <w:t>UNC Health Care short-term acute care hospital (combined across all 10 UNC STACHs in the agent-based model)</w:t>
            </w:r>
          </w:p>
          <w:p w14:paraId="4459E4A8" w14:textId="77777777" w:rsidR="005F52D8" w:rsidRDefault="005F52D8" w:rsidP="009F2983">
            <w:pPr>
              <w:rPr>
                <w:rFonts w:ascii="Times New Roman" w:hAnsi="Times New Roman" w:cs="Times New Roman"/>
                <w:sz w:val="24"/>
                <w:szCs w:val="24"/>
              </w:rPr>
            </w:pPr>
            <w:r>
              <w:rPr>
                <w:rFonts w:ascii="Times New Roman" w:hAnsi="Times New Roman" w:cs="Times New Roman"/>
                <w:sz w:val="24"/>
                <w:szCs w:val="24"/>
              </w:rPr>
              <w:t>Non-UNC STACH: All other North Carolina STACHs</w:t>
            </w:r>
          </w:p>
          <w:p w14:paraId="03116D8B" w14:textId="388C502C" w:rsidR="005F52D8" w:rsidRPr="003211E4" w:rsidRDefault="005F52D8" w:rsidP="009F2983">
            <w:pPr>
              <w:rPr>
                <w:rFonts w:ascii="Times New Roman" w:hAnsi="Times New Roman" w:cs="Times New Roman"/>
                <w:sz w:val="24"/>
                <w:szCs w:val="24"/>
              </w:rPr>
            </w:pPr>
            <w:r>
              <w:rPr>
                <w:rFonts w:ascii="Times New Roman" w:hAnsi="Times New Roman" w:cs="Times New Roman"/>
                <w:sz w:val="24"/>
                <w:szCs w:val="24"/>
              </w:rPr>
              <w:t>LTACH: Long-term acute care hospital</w:t>
            </w:r>
          </w:p>
        </w:tc>
      </w:tr>
    </w:tbl>
    <w:p w14:paraId="35B98932" w14:textId="790C44E8" w:rsidR="008A5E11" w:rsidRDefault="008A5E11">
      <w:pPr>
        <w:rPr>
          <w:rFonts w:ascii="Times New Roman" w:hAnsi="Times New Roman" w:cs="Times New Roman"/>
          <w:b/>
          <w:sz w:val="24"/>
          <w:szCs w:val="24"/>
        </w:rPr>
      </w:pPr>
    </w:p>
    <w:p w14:paraId="66BC7CAD" w14:textId="77777777" w:rsidR="000C2E97" w:rsidRDefault="000C2E97">
      <w:pPr>
        <w:rPr>
          <w:rFonts w:ascii="Times New Roman" w:hAnsi="Times New Roman" w:cs="Times New Roman"/>
          <w:b/>
          <w:sz w:val="24"/>
          <w:szCs w:val="24"/>
        </w:rPr>
      </w:pPr>
    </w:p>
    <w:p w14:paraId="1CD91D0C" w14:textId="631BEA11" w:rsidR="004C773A" w:rsidRDefault="004C773A">
      <w:pPr>
        <w:rPr>
          <w:rFonts w:ascii="Times New Roman" w:hAnsi="Times New Roman" w:cs="Times New Roman"/>
          <w:b/>
          <w:sz w:val="24"/>
          <w:szCs w:val="24"/>
        </w:rPr>
      </w:pPr>
      <w:bookmarkStart w:id="11" w:name="_Hlk15544286"/>
      <w:r w:rsidRPr="006540E9">
        <w:rPr>
          <w:rFonts w:ascii="Times New Roman" w:hAnsi="Times New Roman" w:cs="Times New Roman"/>
          <w:b/>
          <w:sz w:val="24"/>
          <w:szCs w:val="24"/>
        </w:rPr>
        <w:t>Appendix</w:t>
      </w:r>
      <w:r w:rsidR="00C82D1F">
        <w:rPr>
          <w:rFonts w:ascii="Times New Roman" w:hAnsi="Times New Roman" w:cs="Times New Roman"/>
          <w:b/>
          <w:sz w:val="24"/>
          <w:szCs w:val="24"/>
        </w:rPr>
        <w:t xml:space="preserve"> Table </w:t>
      </w:r>
      <w:r w:rsidR="008A5E11">
        <w:rPr>
          <w:rFonts w:ascii="Times New Roman" w:hAnsi="Times New Roman" w:cs="Times New Roman"/>
          <w:b/>
          <w:sz w:val="24"/>
          <w:szCs w:val="24"/>
        </w:rPr>
        <w:t>5</w:t>
      </w:r>
      <w:r w:rsidR="00C82D1F">
        <w:rPr>
          <w:rFonts w:ascii="Times New Roman" w:hAnsi="Times New Roman" w:cs="Times New Roman"/>
          <w:b/>
          <w:sz w:val="24"/>
          <w:szCs w:val="24"/>
        </w:rPr>
        <w:t xml:space="preserve">: </w:t>
      </w:r>
      <w:bookmarkEnd w:id="11"/>
      <w:r w:rsidR="00C82D1F">
        <w:rPr>
          <w:rFonts w:ascii="Times New Roman" w:hAnsi="Times New Roman" w:cs="Times New Roman"/>
          <w:b/>
          <w:sz w:val="24"/>
          <w:szCs w:val="24"/>
        </w:rPr>
        <w:t xml:space="preserve">Disease model </w:t>
      </w:r>
      <w:r w:rsidR="0037189E">
        <w:rPr>
          <w:rFonts w:ascii="Times New Roman" w:hAnsi="Times New Roman" w:cs="Times New Roman"/>
          <w:b/>
          <w:sz w:val="24"/>
          <w:szCs w:val="24"/>
        </w:rPr>
        <w:t xml:space="preserve">CDI </w:t>
      </w:r>
      <w:r w:rsidR="00C82D1F">
        <w:rPr>
          <w:rFonts w:ascii="Times New Roman" w:hAnsi="Times New Roman" w:cs="Times New Roman"/>
          <w:b/>
          <w:sz w:val="24"/>
          <w:szCs w:val="24"/>
        </w:rPr>
        <w:t>calibration target</w:t>
      </w:r>
      <w:r w:rsidR="004705F7">
        <w:rPr>
          <w:rFonts w:ascii="Times New Roman" w:hAnsi="Times New Roman" w:cs="Times New Roman"/>
          <w:b/>
          <w:sz w:val="24"/>
          <w:szCs w:val="24"/>
        </w:rPr>
        <w:t>s</w:t>
      </w:r>
      <w:r w:rsidR="00D540CA">
        <w:rPr>
          <w:rFonts w:ascii="Times New Roman" w:hAnsi="Times New Roman" w:cs="Times New Roman"/>
          <w:b/>
          <w:sz w:val="24"/>
          <w:szCs w:val="24"/>
        </w:rPr>
        <w:t xml:space="preserve"> </w:t>
      </w:r>
      <w:r w:rsidR="009A176B">
        <w:rPr>
          <w:rFonts w:ascii="Times New Roman" w:hAnsi="Times New Roman" w:cs="Times New Roman"/>
          <w:b/>
          <w:sz w:val="24"/>
          <w:szCs w:val="24"/>
        </w:rPr>
        <w:t>and achieved values</w:t>
      </w:r>
    </w:p>
    <w:tbl>
      <w:tblPr>
        <w:tblStyle w:val="TableGrid"/>
        <w:tblW w:w="9805" w:type="dxa"/>
        <w:tblLook w:val="04A0" w:firstRow="1" w:lastRow="0" w:firstColumn="1" w:lastColumn="0" w:noHBand="0" w:noVBand="1"/>
      </w:tblPr>
      <w:tblGrid>
        <w:gridCol w:w="3505"/>
        <w:gridCol w:w="3150"/>
        <w:gridCol w:w="3150"/>
      </w:tblGrid>
      <w:tr w:rsidR="009A176B" w:rsidRPr="00B60DB5" w14:paraId="0112B928" w14:textId="294EA1F0" w:rsidTr="009A176B">
        <w:trPr>
          <w:trHeight w:val="263"/>
        </w:trPr>
        <w:tc>
          <w:tcPr>
            <w:tcW w:w="3505" w:type="dxa"/>
          </w:tcPr>
          <w:p w14:paraId="6391B03A" w14:textId="77777777" w:rsidR="009A176B" w:rsidRPr="00B60DB5" w:rsidRDefault="009A176B" w:rsidP="00EB332C">
            <w:pPr>
              <w:rPr>
                <w:rFonts w:ascii="Times New Roman" w:hAnsi="Times New Roman" w:cs="Times New Roman"/>
                <w:b/>
                <w:bCs/>
                <w:sz w:val="24"/>
                <w:szCs w:val="24"/>
              </w:rPr>
            </w:pPr>
            <w:r w:rsidRPr="00B60DB5">
              <w:rPr>
                <w:rFonts w:ascii="Times New Roman" w:hAnsi="Times New Roman" w:cs="Times New Roman"/>
                <w:b/>
                <w:bCs/>
                <w:sz w:val="24"/>
                <w:szCs w:val="24"/>
              </w:rPr>
              <w:t>Metric</w:t>
            </w:r>
          </w:p>
        </w:tc>
        <w:tc>
          <w:tcPr>
            <w:tcW w:w="3150" w:type="dxa"/>
          </w:tcPr>
          <w:p w14:paraId="67228DDD" w14:textId="77777777" w:rsidR="009A176B" w:rsidRPr="00B60DB5" w:rsidRDefault="009A176B" w:rsidP="00C66F8A">
            <w:pPr>
              <w:jc w:val="center"/>
              <w:rPr>
                <w:rFonts w:ascii="Times New Roman" w:hAnsi="Times New Roman" w:cs="Times New Roman"/>
                <w:b/>
                <w:bCs/>
                <w:sz w:val="24"/>
                <w:szCs w:val="24"/>
              </w:rPr>
            </w:pPr>
            <w:r w:rsidRPr="00B60DB5">
              <w:rPr>
                <w:rFonts w:ascii="Times New Roman" w:hAnsi="Times New Roman" w:cs="Times New Roman"/>
                <w:b/>
                <w:bCs/>
                <w:sz w:val="24"/>
                <w:szCs w:val="24"/>
              </w:rPr>
              <w:t>Target</w:t>
            </w:r>
          </w:p>
        </w:tc>
        <w:tc>
          <w:tcPr>
            <w:tcW w:w="3150" w:type="dxa"/>
          </w:tcPr>
          <w:p w14:paraId="48A73141" w14:textId="7A7ED205" w:rsidR="009A176B" w:rsidRPr="00B60DB5" w:rsidRDefault="009A176B" w:rsidP="00C66F8A">
            <w:pPr>
              <w:jc w:val="center"/>
              <w:rPr>
                <w:rFonts w:ascii="Times New Roman" w:hAnsi="Times New Roman" w:cs="Times New Roman"/>
                <w:b/>
                <w:bCs/>
                <w:sz w:val="24"/>
                <w:szCs w:val="24"/>
              </w:rPr>
            </w:pPr>
            <w:r w:rsidRPr="00B60DB5">
              <w:rPr>
                <w:rFonts w:ascii="Times New Roman" w:hAnsi="Times New Roman" w:cs="Times New Roman"/>
                <w:b/>
                <w:bCs/>
                <w:sz w:val="24"/>
                <w:szCs w:val="24"/>
              </w:rPr>
              <w:t>Achieved value</w:t>
            </w:r>
          </w:p>
        </w:tc>
      </w:tr>
      <w:tr w:rsidR="00B60DB5" w:rsidRPr="00B60DB5" w14:paraId="6E550C4A" w14:textId="5666255B" w:rsidTr="009A176B">
        <w:trPr>
          <w:trHeight w:val="263"/>
        </w:trPr>
        <w:tc>
          <w:tcPr>
            <w:tcW w:w="3505" w:type="dxa"/>
          </w:tcPr>
          <w:p w14:paraId="4655ED73" w14:textId="7DB34ACC"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t>Community-associated CDI</w:t>
            </w:r>
          </w:p>
        </w:tc>
        <w:tc>
          <w:tcPr>
            <w:tcW w:w="3150" w:type="dxa"/>
          </w:tcPr>
          <w:p w14:paraId="69833E46" w14:textId="7F2C58D9"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30 cases to 120 cases per 100,000 agents</w:t>
            </w:r>
          </w:p>
        </w:tc>
        <w:tc>
          <w:tcPr>
            <w:tcW w:w="3150" w:type="dxa"/>
          </w:tcPr>
          <w:p w14:paraId="27B3EBE0" w14:textId="24742CB9"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78.9 cases per 100,000 agents</w:t>
            </w:r>
          </w:p>
        </w:tc>
      </w:tr>
      <w:tr w:rsidR="00B60DB5" w:rsidRPr="00B60DB5" w14:paraId="623A8CBC" w14:textId="33E9F96A" w:rsidTr="009A176B">
        <w:trPr>
          <w:trHeight w:val="263"/>
        </w:trPr>
        <w:tc>
          <w:tcPr>
            <w:tcW w:w="3505" w:type="dxa"/>
          </w:tcPr>
          <w:p w14:paraId="4FC55869" w14:textId="227591D2"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t>Healthcare-associated CDI</w:t>
            </w:r>
          </w:p>
        </w:tc>
        <w:tc>
          <w:tcPr>
            <w:tcW w:w="3150" w:type="dxa"/>
          </w:tcPr>
          <w:p w14:paraId="60DD92C7" w14:textId="7364DAD7"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50 cases to 160 cases per 100,000 patients</w:t>
            </w:r>
          </w:p>
        </w:tc>
        <w:tc>
          <w:tcPr>
            <w:tcW w:w="3150" w:type="dxa"/>
          </w:tcPr>
          <w:p w14:paraId="32121B9E" w14:textId="09590865"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87.8 cases per 100,000 patients</w:t>
            </w:r>
          </w:p>
        </w:tc>
      </w:tr>
      <w:tr w:rsidR="00B60DB5" w:rsidRPr="00B60DB5" w14:paraId="7DF18F9B" w14:textId="372F0C76" w:rsidTr="009A176B">
        <w:trPr>
          <w:trHeight w:val="263"/>
        </w:trPr>
        <w:tc>
          <w:tcPr>
            <w:tcW w:w="3505" w:type="dxa"/>
          </w:tcPr>
          <w:p w14:paraId="7B35EE7F" w14:textId="66D29FBC"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t>Community-onset CDI for UNC STACHs</w:t>
            </w:r>
          </w:p>
        </w:tc>
        <w:tc>
          <w:tcPr>
            <w:tcW w:w="3150" w:type="dxa"/>
          </w:tcPr>
          <w:p w14:paraId="5F0B750C" w14:textId="5153EFBF"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12.12 cases per 10,000 patient-days</w:t>
            </w:r>
          </w:p>
        </w:tc>
        <w:tc>
          <w:tcPr>
            <w:tcW w:w="3150" w:type="dxa"/>
          </w:tcPr>
          <w:p w14:paraId="22FDDF9D" w14:textId="5D33F07D"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12.3 cases per 10,000 patient-days</w:t>
            </w:r>
          </w:p>
        </w:tc>
      </w:tr>
      <w:tr w:rsidR="00B60DB5" w:rsidRPr="00B60DB5" w14:paraId="5A6BA863" w14:textId="225D9F6D" w:rsidTr="009A176B">
        <w:trPr>
          <w:trHeight w:val="263"/>
        </w:trPr>
        <w:tc>
          <w:tcPr>
            <w:tcW w:w="3505" w:type="dxa"/>
          </w:tcPr>
          <w:p w14:paraId="371F3C0C" w14:textId="71F0AD68"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t>Community-onset for non-UNC STACHs</w:t>
            </w:r>
          </w:p>
        </w:tc>
        <w:tc>
          <w:tcPr>
            <w:tcW w:w="3150" w:type="dxa"/>
          </w:tcPr>
          <w:p w14:paraId="444F733F" w14:textId="45BAF021"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12.95 cases per 10,000 patient-days</w:t>
            </w:r>
          </w:p>
        </w:tc>
        <w:tc>
          <w:tcPr>
            <w:tcW w:w="3150" w:type="dxa"/>
          </w:tcPr>
          <w:p w14:paraId="7CB9CD58" w14:textId="6D293186"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12.9 cases per 10,000 patient-days</w:t>
            </w:r>
          </w:p>
        </w:tc>
      </w:tr>
      <w:tr w:rsidR="00B60DB5" w:rsidRPr="00B60DB5" w14:paraId="18030143" w14:textId="64F31331" w:rsidTr="009A176B">
        <w:trPr>
          <w:trHeight w:val="263"/>
        </w:trPr>
        <w:tc>
          <w:tcPr>
            <w:tcW w:w="3505" w:type="dxa"/>
          </w:tcPr>
          <w:p w14:paraId="6F27B16F" w14:textId="5BD52B44"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lastRenderedPageBreak/>
              <w:t>Hospital-onset for UNC STACHs</w:t>
            </w:r>
          </w:p>
        </w:tc>
        <w:tc>
          <w:tcPr>
            <w:tcW w:w="3150" w:type="dxa"/>
          </w:tcPr>
          <w:p w14:paraId="60CED680" w14:textId="66DE6FA5"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6.32 cases per 10,000 patient-days</w:t>
            </w:r>
          </w:p>
        </w:tc>
        <w:tc>
          <w:tcPr>
            <w:tcW w:w="3150" w:type="dxa"/>
          </w:tcPr>
          <w:p w14:paraId="5C343184" w14:textId="2E9DB123"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6.1 cases per 10,000 patient-days</w:t>
            </w:r>
          </w:p>
        </w:tc>
      </w:tr>
      <w:tr w:rsidR="00B60DB5" w:rsidRPr="00B60DB5" w14:paraId="7B1CABBE" w14:textId="4A9A4D57" w:rsidTr="009A176B">
        <w:trPr>
          <w:trHeight w:val="263"/>
        </w:trPr>
        <w:tc>
          <w:tcPr>
            <w:tcW w:w="3505" w:type="dxa"/>
          </w:tcPr>
          <w:p w14:paraId="46542767" w14:textId="6EE43B2F" w:rsidR="00B60DB5" w:rsidRPr="00B60DB5" w:rsidRDefault="00B60DB5" w:rsidP="00B60DB5">
            <w:pPr>
              <w:rPr>
                <w:rFonts w:ascii="Times New Roman" w:hAnsi="Times New Roman" w:cs="Times New Roman"/>
                <w:sz w:val="24"/>
                <w:szCs w:val="24"/>
              </w:rPr>
            </w:pPr>
            <w:r w:rsidRPr="00B60DB5">
              <w:rPr>
                <w:rFonts w:ascii="Times New Roman" w:hAnsi="Times New Roman" w:cs="Times New Roman"/>
                <w:sz w:val="24"/>
                <w:szCs w:val="24"/>
              </w:rPr>
              <w:t>Hospital-onset for non-UNC STACHs</w:t>
            </w:r>
          </w:p>
        </w:tc>
        <w:tc>
          <w:tcPr>
            <w:tcW w:w="3150" w:type="dxa"/>
          </w:tcPr>
          <w:p w14:paraId="25787FDF" w14:textId="1F4D6B71"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6.88 cases per 10,000 patient-days</w:t>
            </w:r>
          </w:p>
        </w:tc>
        <w:tc>
          <w:tcPr>
            <w:tcW w:w="3150" w:type="dxa"/>
          </w:tcPr>
          <w:p w14:paraId="1C95DA20" w14:textId="7F700152" w:rsidR="00B60DB5" w:rsidRPr="00B60DB5" w:rsidRDefault="00B60DB5" w:rsidP="00B60DB5">
            <w:pPr>
              <w:jc w:val="center"/>
              <w:rPr>
                <w:rFonts w:ascii="Times New Roman" w:hAnsi="Times New Roman" w:cs="Times New Roman"/>
                <w:sz w:val="24"/>
                <w:szCs w:val="24"/>
              </w:rPr>
            </w:pPr>
            <w:r w:rsidRPr="00B60DB5">
              <w:rPr>
                <w:rFonts w:ascii="Times New Roman" w:hAnsi="Times New Roman" w:cs="Times New Roman"/>
                <w:sz w:val="24"/>
                <w:szCs w:val="24"/>
              </w:rPr>
              <w:t>7.4 cases per 10,000 patient-days</w:t>
            </w:r>
          </w:p>
        </w:tc>
      </w:tr>
      <w:tr w:rsidR="009A176B" w:rsidRPr="00B60DB5" w14:paraId="16E7D3A9" w14:textId="43C5F9C5" w:rsidTr="009A176B">
        <w:trPr>
          <w:trHeight w:val="263"/>
        </w:trPr>
        <w:tc>
          <w:tcPr>
            <w:tcW w:w="9805" w:type="dxa"/>
            <w:gridSpan w:val="3"/>
          </w:tcPr>
          <w:p w14:paraId="41728ABF" w14:textId="77777777" w:rsidR="009A176B" w:rsidRPr="00B60DB5" w:rsidRDefault="009A176B" w:rsidP="00EB332C">
            <w:pPr>
              <w:rPr>
                <w:rFonts w:ascii="Times New Roman" w:hAnsi="Times New Roman" w:cs="Times New Roman"/>
                <w:sz w:val="24"/>
                <w:szCs w:val="24"/>
              </w:rPr>
            </w:pPr>
            <w:r w:rsidRPr="00B60DB5">
              <w:rPr>
                <w:rFonts w:ascii="Times New Roman" w:hAnsi="Times New Roman" w:cs="Times New Roman"/>
                <w:sz w:val="24"/>
                <w:szCs w:val="24"/>
              </w:rPr>
              <w:t>UNC STACH: UNC Health Care short-term acute care hospital (combined across all 10 UNC STACHs in the agent-based model)</w:t>
            </w:r>
          </w:p>
          <w:p w14:paraId="1D0BE38B" w14:textId="62419B00" w:rsidR="009A176B" w:rsidRPr="00B60DB5" w:rsidRDefault="009A176B" w:rsidP="00EB332C">
            <w:pPr>
              <w:rPr>
                <w:rFonts w:ascii="Times New Roman" w:hAnsi="Times New Roman" w:cs="Times New Roman"/>
                <w:sz w:val="24"/>
                <w:szCs w:val="24"/>
              </w:rPr>
            </w:pPr>
            <w:r w:rsidRPr="00B60DB5">
              <w:rPr>
                <w:rFonts w:ascii="Times New Roman" w:hAnsi="Times New Roman" w:cs="Times New Roman"/>
                <w:sz w:val="24"/>
                <w:szCs w:val="24"/>
              </w:rPr>
              <w:t>Non-UNC STACH: All other North Carolina STACHs</w:t>
            </w:r>
          </w:p>
        </w:tc>
      </w:tr>
    </w:tbl>
    <w:p w14:paraId="2DD0A176" w14:textId="77777777" w:rsidR="0037189E" w:rsidRDefault="0037189E">
      <w:pPr>
        <w:rPr>
          <w:rFonts w:ascii="Times New Roman" w:hAnsi="Times New Roman" w:cs="Times New Roman"/>
          <w:b/>
          <w:sz w:val="24"/>
          <w:szCs w:val="24"/>
        </w:rPr>
      </w:pPr>
    </w:p>
    <w:p w14:paraId="2AD72F51" w14:textId="30663EA4" w:rsidR="006540E9" w:rsidRDefault="0009259F">
      <w:pPr>
        <w:rPr>
          <w:rFonts w:ascii="Times New Roman" w:hAnsi="Times New Roman" w:cs="Times New Roman"/>
          <w:b/>
          <w:sz w:val="24"/>
          <w:szCs w:val="24"/>
        </w:rPr>
      </w:pPr>
      <w:r>
        <w:rPr>
          <w:rFonts w:ascii="Times New Roman" w:hAnsi="Times New Roman" w:cs="Times New Roman"/>
          <w:b/>
          <w:sz w:val="24"/>
          <w:szCs w:val="24"/>
        </w:rPr>
        <w:tab/>
      </w:r>
    </w:p>
    <w:p w14:paraId="1D44DF28" w14:textId="77777777" w:rsidR="00B82059" w:rsidRDefault="00B82059" w:rsidP="00680A34">
      <w:pPr>
        <w:rPr>
          <w:rFonts w:ascii="Times New Roman" w:hAnsi="Times New Roman" w:cs="Times New Roman"/>
          <w:b/>
          <w:sz w:val="24"/>
          <w:szCs w:val="24"/>
        </w:rPr>
      </w:pPr>
      <w:r>
        <w:rPr>
          <w:rFonts w:ascii="Times New Roman" w:hAnsi="Times New Roman" w:cs="Times New Roman"/>
          <w:b/>
          <w:sz w:val="24"/>
          <w:szCs w:val="24"/>
        </w:rPr>
        <w:t xml:space="preserve">Appendix Figure 1. </w:t>
      </w:r>
      <w:r w:rsidRPr="00B82059">
        <w:rPr>
          <w:rFonts w:ascii="Times New Roman" w:hAnsi="Times New Roman" w:cs="Times New Roman"/>
          <w:b/>
          <w:sz w:val="24"/>
          <w:szCs w:val="24"/>
        </w:rPr>
        <w:t xml:space="preserve">Location entities and possible agent transitions in the agent-based model. </w:t>
      </w:r>
    </w:p>
    <w:tbl>
      <w:tblPr>
        <w:tblStyle w:val="TableGrid"/>
        <w:tblW w:w="0" w:type="auto"/>
        <w:tblLook w:val="04A0" w:firstRow="1" w:lastRow="0" w:firstColumn="1" w:lastColumn="0" w:noHBand="0" w:noVBand="1"/>
      </w:tblPr>
      <w:tblGrid>
        <w:gridCol w:w="9350"/>
      </w:tblGrid>
      <w:tr w:rsidR="00B82059" w14:paraId="434347E5" w14:textId="77777777" w:rsidTr="00B82059">
        <w:tc>
          <w:tcPr>
            <w:tcW w:w="9350" w:type="dxa"/>
          </w:tcPr>
          <w:p w14:paraId="604B492E" w14:textId="6827BB2D" w:rsidR="00B82059" w:rsidRDefault="00B82059" w:rsidP="00B82059">
            <w:pPr>
              <w:jc w:val="center"/>
              <w:rPr>
                <w:rFonts w:ascii="Times New Roman" w:hAnsi="Times New Roman" w:cs="Times New Roman"/>
                <w:b/>
                <w:sz w:val="24"/>
                <w:szCs w:val="24"/>
              </w:rPr>
            </w:pPr>
            <w:r w:rsidRPr="00B82059">
              <w:rPr>
                <w:rFonts w:ascii="Times New Roman" w:hAnsi="Times New Roman" w:cs="Times New Roman"/>
                <w:b/>
                <w:noProof/>
                <w:sz w:val="24"/>
                <w:szCs w:val="24"/>
              </w:rPr>
              <w:drawing>
                <wp:inline distT="0" distB="0" distL="0" distR="0" wp14:anchorId="0C124A6D" wp14:editId="378635A4">
                  <wp:extent cx="2183012" cy="2448588"/>
                  <wp:effectExtent l="0" t="0" r="8255" b="8890"/>
                  <wp:docPr id="2" name="Picture 2" descr="R:\Translation and Communications\Manuscripts\Creation of HAI ABM\UPLOAD\UPLOAD_first submission\RheaFig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ranslation and Communications\Manuscripts\Creation of HAI ABM\UPLOAD\UPLOAD_first submission\RheaFig1b.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281" cy="2457863"/>
                          </a:xfrm>
                          <a:prstGeom prst="rect">
                            <a:avLst/>
                          </a:prstGeom>
                          <a:noFill/>
                          <a:ln>
                            <a:noFill/>
                          </a:ln>
                        </pic:spPr>
                      </pic:pic>
                    </a:graphicData>
                  </a:graphic>
                </wp:inline>
              </w:drawing>
            </w:r>
          </w:p>
        </w:tc>
      </w:tr>
      <w:tr w:rsidR="00B82059" w14:paraId="71AAAD3D" w14:textId="77777777" w:rsidTr="00B82059">
        <w:tc>
          <w:tcPr>
            <w:tcW w:w="9350" w:type="dxa"/>
          </w:tcPr>
          <w:p w14:paraId="072A0266" w14:textId="6FF996C4" w:rsidR="00B82059" w:rsidRPr="00B82059" w:rsidRDefault="00B82059" w:rsidP="00680A34">
            <w:pPr>
              <w:rPr>
                <w:rFonts w:ascii="Times New Roman" w:hAnsi="Times New Roman" w:cs="Times New Roman"/>
                <w:bCs/>
                <w:sz w:val="24"/>
                <w:szCs w:val="24"/>
              </w:rPr>
            </w:pPr>
            <w:r w:rsidRPr="00B82059">
              <w:rPr>
                <w:rFonts w:ascii="Times New Roman" w:hAnsi="Times New Roman" w:cs="Times New Roman"/>
                <w:bCs/>
                <w:sz w:val="24"/>
                <w:szCs w:val="24"/>
              </w:rPr>
              <w:t>STACH: short-term acute care hospital; LTACH: long-term acute care hospital; NH: nursing home; 10 UNC STACHs: 10 locations representing each of the STACHs of the regional healthcare network; Non-UNC STACH: one location representing all other North Carolina STACHs</w:t>
            </w:r>
          </w:p>
        </w:tc>
      </w:tr>
    </w:tbl>
    <w:p w14:paraId="54FB5AD8" w14:textId="16240347" w:rsidR="00B82059" w:rsidRDefault="00B82059" w:rsidP="00680A34">
      <w:pPr>
        <w:rPr>
          <w:rFonts w:ascii="Times New Roman" w:hAnsi="Times New Roman" w:cs="Times New Roman"/>
          <w:b/>
          <w:sz w:val="24"/>
          <w:szCs w:val="24"/>
        </w:rPr>
      </w:pPr>
    </w:p>
    <w:p w14:paraId="7E9E754F" w14:textId="77777777" w:rsidR="000C2E97" w:rsidRDefault="000C2E97" w:rsidP="00680A34">
      <w:pPr>
        <w:rPr>
          <w:rFonts w:ascii="Times New Roman" w:hAnsi="Times New Roman" w:cs="Times New Roman"/>
          <w:b/>
          <w:sz w:val="24"/>
          <w:szCs w:val="24"/>
        </w:rPr>
      </w:pPr>
    </w:p>
    <w:p w14:paraId="4DCE9D71" w14:textId="56A41E58" w:rsidR="00680A34" w:rsidRDefault="006B65A8" w:rsidP="00680A34">
      <w:pPr>
        <w:rPr>
          <w:rFonts w:ascii="Times New Roman" w:hAnsi="Times New Roman" w:cs="Times New Roman"/>
          <w:b/>
          <w:sz w:val="24"/>
          <w:szCs w:val="24"/>
        </w:rPr>
      </w:pPr>
      <w:r w:rsidRPr="006B65A8">
        <w:rPr>
          <w:rFonts w:ascii="Times New Roman" w:hAnsi="Times New Roman" w:cs="Times New Roman"/>
          <w:b/>
          <w:sz w:val="24"/>
          <w:szCs w:val="24"/>
        </w:rPr>
        <w:t>Appendix Figure</w:t>
      </w:r>
      <w:r w:rsidR="00BA75B3">
        <w:rPr>
          <w:rFonts w:ascii="Times New Roman" w:hAnsi="Times New Roman" w:cs="Times New Roman"/>
          <w:b/>
          <w:sz w:val="24"/>
          <w:szCs w:val="24"/>
        </w:rPr>
        <w:t xml:space="preserve"> </w:t>
      </w:r>
      <w:r w:rsidR="00B82059">
        <w:rPr>
          <w:rFonts w:ascii="Times New Roman" w:hAnsi="Times New Roman" w:cs="Times New Roman"/>
          <w:b/>
          <w:sz w:val="24"/>
          <w:szCs w:val="24"/>
        </w:rPr>
        <w:t>2</w:t>
      </w:r>
      <w:r w:rsidRPr="006B65A8">
        <w:rPr>
          <w:rFonts w:ascii="Times New Roman" w:hAnsi="Times New Roman" w:cs="Times New Roman"/>
          <w:b/>
          <w:sz w:val="24"/>
          <w:szCs w:val="24"/>
        </w:rPr>
        <w:t xml:space="preserve">. </w:t>
      </w:r>
      <w:r w:rsidRPr="006B65A8">
        <w:rPr>
          <w:rFonts w:ascii="Times New Roman" w:hAnsi="Times New Roman" w:cs="Times New Roman"/>
          <w:b/>
          <w:i/>
          <w:sz w:val="24"/>
          <w:szCs w:val="24"/>
        </w:rPr>
        <w:t>Clostridioides difficile</w:t>
      </w:r>
      <w:r>
        <w:rPr>
          <w:rFonts w:ascii="Times New Roman" w:hAnsi="Times New Roman" w:cs="Times New Roman"/>
          <w:b/>
          <w:i/>
          <w:sz w:val="24"/>
          <w:szCs w:val="24"/>
        </w:rPr>
        <w:t xml:space="preserve"> (C. difficile)</w:t>
      </w:r>
      <w:r w:rsidRPr="006B65A8">
        <w:rPr>
          <w:rFonts w:ascii="Times New Roman" w:hAnsi="Times New Roman" w:cs="Times New Roman"/>
          <w:b/>
          <w:sz w:val="24"/>
          <w:szCs w:val="24"/>
        </w:rPr>
        <w:t xml:space="preserve"> disease model diagram</w:t>
      </w:r>
      <w:r>
        <w:rPr>
          <w:rFonts w:ascii="Times New Roman" w:hAnsi="Times New Roman" w:cs="Times New Roman"/>
          <w:b/>
          <w:sz w:val="24"/>
          <w:szCs w:val="24"/>
        </w:rPr>
        <w:t xml:space="preserve"> with parameters</w:t>
      </w:r>
    </w:p>
    <w:tbl>
      <w:tblPr>
        <w:tblStyle w:val="TableGrid"/>
        <w:tblW w:w="9445" w:type="dxa"/>
        <w:tblLook w:val="04A0" w:firstRow="1" w:lastRow="0" w:firstColumn="1" w:lastColumn="0" w:noHBand="0" w:noVBand="1"/>
      </w:tblPr>
      <w:tblGrid>
        <w:gridCol w:w="9666"/>
      </w:tblGrid>
      <w:tr w:rsidR="00680A34" w14:paraId="22C7C10A" w14:textId="77777777" w:rsidTr="007B3DD1">
        <w:tc>
          <w:tcPr>
            <w:tcW w:w="9445" w:type="dxa"/>
          </w:tcPr>
          <w:p w14:paraId="0A7AC442" w14:textId="59EEB448" w:rsidR="00680A34" w:rsidRDefault="00CD5F78" w:rsidP="00B55908">
            <w:pPr>
              <w:jc w:val="center"/>
              <w:rPr>
                <w:rFonts w:ascii="Times New Roman" w:hAnsi="Times New Roman" w:cs="Times New Roman"/>
                <w:b/>
                <w:sz w:val="24"/>
                <w:szCs w:val="24"/>
              </w:rPr>
            </w:pPr>
            <w:r w:rsidRPr="00CD5F78">
              <w:rPr>
                <w:rFonts w:ascii="Times New Roman" w:hAnsi="Times New Roman" w:cs="Times New Roman"/>
                <w:b/>
                <w:noProof/>
                <w:sz w:val="24"/>
                <w:szCs w:val="24"/>
              </w:rPr>
              <w:drawing>
                <wp:inline distT="0" distB="0" distL="0" distR="0" wp14:anchorId="42656F1D" wp14:editId="7779577F">
                  <wp:extent cx="4157746" cy="834887"/>
                  <wp:effectExtent l="0" t="0" r="0" b="3810"/>
                  <wp:docPr id="1" name="Picture 1" descr="R:\Translation and Communications\Manuscripts\Antimicrobial Stewardship\Drafts\7. Figures\Appendix CDI dis st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ranslation and Communications\Manuscripts\Antimicrobial Stewardship\Drafts\7. Figures\Appendix CDI dis state.t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37" t="19725" r="19599" b="55318"/>
                          <a:stretch/>
                        </pic:blipFill>
                        <pic:spPr bwMode="auto">
                          <a:xfrm>
                            <a:off x="0" y="0"/>
                            <a:ext cx="4158430" cy="8350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E234E" w14:paraId="4D5E5D08" w14:textId="77777777" w:rsidTr="007B3DD1">
        <w:tc>
          <w:tcPr>
            <w:tcW w:w="9445" w:type="dxa"/>
          </w:tcPr>
          <w:tbl>
            <w:tblPr>
              <w:tblStyle w:val="PlainTable2"/>
              <w:tblW w:w="9450" w:type="dxa"/>
              <w:shd w:val="clear" w:color="auto" w:fill="FFFFFF" w:themeFill="background1"/>
              <w:tblLook w:val="04A0" w:firstRow="1" w:lastRow="0" w:firstColumn="1" w:lastColumn="0" w:noHBand="0" w:noVBand="1"/>
            </w:tblPr>
            <w:tblGrid>
              <w:gridCol w:w="1206"/>
              <w:gridCol w:w="6714"/>
              <w:gridCol w:w="1530"/>
            </w:tblGrid>
            <w:tr w:rsidR="001E234E" w:rsidRPr="00F65053" w14:paraId="00C6AFCE" w14:textId="77777777" w:rsidTr="007B3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hideMark/>
                </w:tcPr>
                <w:p w14:paraId="000FAA98" w14:textId="77777777" w:rsidR="001E234E" w:rsidRPr="00F65053" w:rsidRDefault="001E234E" w:rsidP="001E234E">
                  <w:pPr>
                    <w:rPr>
                      <w:rFonts w:ascii="Calibri" w:eastAsia="Times New Roman" w:hAnsi="Calibri" w:cs="Calibri"/>
                      <w:color w:val="000000"/>
                      <w:sz w:val="20"/>
                      <w:szCs w:val="20"/>
                    </w:rPr>
                  </w:pPr>
                  <w:r>
                    <w:rPr>
                      <w:rFonts w:ascii="Calibri" w:eastAsia="Times New Roman" w:hAnsi="Calibri" w:cs="Calibri"/>
                      <w:color w:val="000000"/>
                      <w:sz w:val="20"/>
                      <w:szCs w:val="20"/>
                    </w:rPr>
                    <w:t>Parameter</w:t>
                  </w:r>
                </w:p>
              </w:tc>
              <w:tc>
                <w:tcPr>
                  <w:tcW w:w="6714" w:type="dxa"/>
                  <w:shd w:val="clear" w:color="auto" w:fill="FFFFFF" w:themeFill="background1"/>
                  <w:hideMark/>
                </w:tcPr>
                <w:p w14:paraId="741046A8" w14:textId="77777777" w:rsidR="001E234E" w:rsidRPr="00F65053" w:rsidRDefault="001E234E" w:rsidP="001E23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Description</w:t>
                  </w:r>
                </w:p>
              </w:tc>
              <w:tc>
                <w:tcPr>
                  <w:tcW w:w="1530" w:type="dxa"/>
                  <w:shd w:val="clear" w:color="auto" w:fill="FFFFFF" w:themeFill="background1"/>
                </w:tcPr>
                <w:p w14:paraId="2F739923" w14:textId="77777777" w:rsidR="001E234E" w:rsidRDefault="001E234E" w:rsidP="001E23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Source</w:t>
                  </w:r>
                </w:p>
              </w:tc>
            </w:tr>
            <w:tr w:rsidR="001E234E" w:rsidRPr="00F65053" w14:paraId="16BB5551" w14:textId="77777777" w:rsidTr="007B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06F030E9" w14:textId="0A1FEFA5" w:rsidR="001E234E" w:rsidRPr="005A0222" w:rsidRDefault="001E234E" w:rsidP="001E234E">
                  <w:pPr>
                    <w:rPr>
                      <w:rFonts w:ascii="Calibri" w:eastAsia="Times New Roman" w:hAnsi="Calibri" w:cs="Calibri"/>
                      <w:b w:val="0"/>
                      <w:color w:val="000000"/>
                      <w:sz w:val="20"/>
                      <w:szCs w:val="20"/>
                    </w:rPr>
                  </w:pPr>
                  <w:r w:rsidRPr="005A0222">
                    <w:rPr>
                      <w:rFonts w:ascii="Calibri" w:eastAsia="Times New Roman" w:hAnsi="Calibri" w:cs="Calibri"/>
                      <w:b w:val="0"/>
                      <w:color w:val="000000"/>
                      <w:sz w:val="20"/>
                      <w:szCs w:val="20"/>
                    </w:rPr>
                    <w:t>λ</w:t>
                  </w:r>
                </w:p>
              </w:tc>
              <w:tc>
                <w:tcPr>
                  <w:tcW w:w="6714" w:type="dxa"/>
                  <w:shd w:val="clear" w:color="auto" w:fill="FFFFFF" w:themeFill="background1"/>
                </w:tcPr>
                <w:p w14:paraId="479116F6" w14:textId="1A732481" w:rsidR="008408E1" w:rsidRPr="001A1F97" w:rsidRDefault="001E234E" w:rsidP="00451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highlight w:val="yellow"/>
                    </w:rPr>
                  </w:pPr>
                  <w:r w:rsidRPr="00451DC2">
                    <w:rPr>
                      <w:rFonts w:ascii="Calibri" w:eastAsia="Times New Roman" w:hAnsi="Calibri" w:cs="Calibri"/>
                      <w:color w:val="000000"/>
                      <w:sz w:val="20"/>
                      <w:szCs w:val="20"/>
                    </w:rPr>
                    <w:t>Force of colonizatio</w:t>
                  </w:r>
                  <w:r w:rsidR="00451DC2">
                    <w:rPr>
                      <w:rFonts w:ascii="Calibri" w:eastAsia="Times New Roman" w:hAnsi="Calibri" w:cs="Calibri"/>
                      <w:color w:val="000000"/>
                      <w:sz w:val="20"/>
                      <w:szCs w:val="20"/>
                    </w:rPr>
                    <w:t>n by location (</w:t>
                  </w:r>
                  <w:r w:rsidR="00451DC2" w:rsidRPr="00451DC2">
                    <w:rPr>
                      <w:rFonts w:ascii="Calibri" w:eastAsia="Times New Roman" w:hAnsi="Calibri" w:cs="Calibri"/>
                      <w:color w:val="000000"/>
                      <w:sz w:val="20"/>
                      <w:szCs w:val="20"/>
                    </w:rPr>
                    <w:t xml:space="preserve">community, STACH, LTACH, NH) </w:t>
                  </w:r>
                </w:p>
              </w:tc>
              <w:tc>
                <w:tcPr>
                  <w:tcW w:w="1530" w:type="dxa"/>
                  <w:shd w:val="clear" w:color="auto" w:fill="FFFFFF" w:themeFill="background1"/>
                </w:tcPr>
                <w:p w14:paraId="242ABDAD" w14:textId="77777777"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4A222B80" w14:textId="77777777" w:rsidTr="007B3DD1">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2BC4B222" w14:textId="77777777" w:rsidR="001E234E" w:rsidRPr="005A0222" w:rsidRDefault="001E234E" w:rsidP="001E234E">
                  <w:pPr>
                    <w:rPr>
                      <w:rFonts w:ascii="Calibri" w:eastAsia="Times New Roman" w:hAnsi="Calibri" w:cs="Calibri"/>
                      <w:b w:val="0"/>
                      <w:color w:val="000000"/>
                      <w:sz w:val="20"/>
                      <w:szCs w:val="20"/>
                    </w:rPr>
                  </w:pPr>
                  <w:r w:rsidRPr="005A0222">
                    <w:rPr>
                      <w:rFonts w:ascii="Calibri" w:eastAsia="Times New Roman" w:hAnsi="Calibri" w:cs="Calibri"/>
                      <w:b w:val="0"/>
                      <w:color w:val="000000"/>
                      <w:sz w:val="20"/>
                      <w:szCs w:val="20"/>
                    </w:rPr>
                    <w:t>δ</w:t>
                  </w:r>
                </w:p>
              </w:tc>
              <w:tc>
                <w:tcPr>
                  <w:tcW w:w="6714" w:type="dxa"/>
                  <w:shd w:val="clear" w:color="auto" w:fill="FFFFFF" w:themeFill="background1"/>
                </w:tcPr>
                <w:p w14:paraId="33F2948D" w14:textId="77777777" w:rsidR="001E234E" w:rsidRPr="00F65053"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1A1F97">
                    <w:rPr>
                      <w:rFonts w:ascii="Calibri" w:eastAsia="Times New Roman" w:hAnsi="Calibri" w:cs="Calibri"/>
                      <w:color w:val="000000"/>
                      <w:sz w:val="20"/>
                      <w:szCs w:val="20"/>
                    </w:rPr>
                    <w:t xml:space="preserve">Spontaneous clearance of </w:t>
                  </w:r>
                  <w:r w:rsidRPr="005A0222">
                    <w:rPr>
                      <w:rFonts w:ascii="Calibri" w:eastAsia="Times New Roman" w:hAnsi="Calibri" w:cs="Calibri"/>
                      <w:i/>
                      <w:color w:val="000000"/>
                      <w:sz w:val="20"/>
                      <w:szCs w:val="20"/>
                    </w:rPr>
                    <w:t>C. difficile</w:t>
                  </w:r>
                  <w:r w:rsidRPr="001A1F97">
                    <w:rPr>
                      <w:rFonts w:ascii="Calibri" w:eastAsia="Times New Roman" w:hAnsi="Calibri" w:cs="Calibri"/>
                      <w:color w:val="000000"/>
                      <w:sz w:val="20"/>
                      <w:szCs w:val="20"/>
                    </w:rPr>
                    <w:t xml:space="preserve"> colonization</w:t>
                  </w:r>
                </w:p>
              </w:tc>
              <w:tc>
                <w:tcPr>
                  <w:tcW w:w="1530" w:type="dxa"/>
                  <w:shd w:val="clear" w:color="auto" w:fill="FFFFFF" w:themeFill="background1"/>
                </w:tcPr>
                <w:p w14:paraId="7C39A2A9" w14:textId="77777777" w:rsidR="001E234E" w:rsidRPr="00F65053"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07E8D97C" w14:textId="77777777" w:rsidTr="007B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1BEB9BF4" w14:textId="77777777" w:rsidR="001E234E" w:rsidRPr="005A0222" w:rsidRDefault="001E234E" w:rsidP="001E234E">
                  <w:pPr>
                    <w:rPr>
                      <w:rFonts w:ascii="Calibri" w:eastAsia="Times New Roman" w:hAnsi="Calibri" w:cs="Calibri"/>
                      <w:b w:val="0"/>
                      <w:color w:val="000000"/>
                      <w:sz w:val="20"/>
                      <w:szCs w:val="20"/>
                    </w:rPr>
                  </w:pPr>
                  <w:r w:rsidRPr="005A0222">
                    <w:rPr>
                      <w:rFonts w:ascii="Calibri" w:eastAsia="Times New Roman" w:hAnsi="Calibri" w:cs="Calibri"/>
                      <w:b w:val="0"/>
                      <w:color w:val="000000"/>
                      <w:sz w:val="20"/>
                      <w:szCs w:val="20"/>
                    </w:rPr>
                    <w:lastRenderedPageBreak/>
                    <w:t>μ</w:t>
                  </w:r>
                </w:p>
              </w:tc>
              <w:tc>
                <w:tcPr>
                  <w:tcW w:w="6714" w:type="dxa"/>
                  <w:shd w:val="clear" w:color="auto" w:fill="FFFFFF" w:themeFill="background1"/>
                </w:tcPr>
                <w:p w14:paraId="38CA99F0" w14:textId="6D373F6A"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A0222">
                    <w:rPr>
                      <w:rFonts w:ascii="Calibri" w:eastAsia="Times New Roman" w:hAnsi="Calibri" w:cs="Calibri"/>
                      <w:color w:val="000000"/>
                      <w:sz w:val="20"/>
                      <w:szCs w:val="20"/>
                    </w:rPr>
                    <w:t>Relative risk for developing CDI (</w:t>
                  </w:r>
                  <w:proofErr w:type="spellStart"/>
                  <w:r w:rsidRPr="005A0222">
                    <w:rPr>
                      <w:rFonts w:ascii="Calibri" w:eastAsia="Times New Roman" w:hAnsi="Calibri" w:cs="Calibri"/>
                      <w:color w:val="000000"/>
                      <w:sz w:val="20"/>
                      <w:szCs w:val="20"/>
                    </w:rPr>
                    <w:t>μ</w:t>
                  </w:r>
                  <w:r w:rsidRPr="005A0222">
                    <w:rPr>
                      <w:rFonts w:ascii="Calibri" w:eastAsia="Times New Roman" w:hAnsi="Calibri" w:cs="Calibri"/>
                      <w:color w:val="000000"/>
                      <w:sz w:val="20"/>
                      <w:szCs w:val="20"/>
                      <w:vertAlign w:val="subscript"/>
                    </w:rPr>
                    <w:t>A</w:t>
                  </w:r>
                  <w:proofErr w:type="spellEnd"/>
                  <w:r w:rsidRPr="005A0222">
                    <w:rPr>
                      <w:rFonts w:ascii="Calibri" w:eastAsia="Times New Roman" w:hAnsi="Calibri" w:cs="Calibri"/>
                      <w:color w:val="000000"/>
                      <w:sz w:val="20"/>
                      <w:szCs w:val="20"/>
                    </w:rPr>
                    <w:t xml:space="preserve"> while receiving antimicrobial drugs; μ50 among persons 50–65 years of age vs. those &lt;50 years of age; μ65 among persons &gt;65 years of age vs. those &lt;50 years of age)</w:t>
                  </w:r>
                </w:p>
              </w:tc>
              <w:tc>
                <w:tcPr>
                  <w:tcW w:w="1530" w:type="dxa"/>
                  <w:shd w:val="clear" w:color="auto" w:fill="FFFFFF" w:themeFill="background1"/>
                </w:tcPr>
                <w:p w14:paraId="4F804BCD" w14:textId="77777777"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661A143B" w14:textId="77777777" w:rsidTr="007B3DD1">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0AEC0DA4" w14:textId="77777777" w:rsidR="001E234E" w:rsidRPr="005A0222" w:rsidRDefault="001E234E" w:rsidP="001E234E">
                  <w:pPr>
                    <w:rPr>
                      <w:rFonts w:ascii="Calibri" w:eastAsia="Times New Roman" w:hAnsi="Calibri" w:cs="Calibri"/>
                      <w:b w:val="0"/>
                      <w:color w:val="000000"/>
                      <w:sz w:val="20"/>
                      <w:szCs w:val="20"/>
                    </w:rPr>
                  </w:pPr>
                  <w:r w:rsidRPr="005A0222">
                    <w:rPr>
                      <w:rFonts w:ascii="Calibri" w:eastAsia="Times New Roman" w:hAnsi="Calibri" w:cs="Calibri"/>
                      <w:b w:val="0"/>
                      <w:color w:val="000000"/>
                      <w:sz w:val="20"/>
                      <w:szCs w:val="20"/>
                    </w:rPr>
                    <w:t>q</w:t>
                  </w:r>
                </w:p>
              </w:tc>
              <w:tc>
                <w:tcPr>
                  <w:tcW w:w="6714" w:type="dxa"/>
                  <w:shd w:val="clear" w:color="auto" w:fill="FFFFFF" w:themeFill="background1"/>
                </w:tcPr>
                <w:p w14:paraId="1CD40AC5" w14:textId="77777777" w:rsidR="001E234E" w:rsidRPr="00F65053"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Probability that </w:t>
                  </w:r>
                  <w:r w:rsidRPr="005A0222">
                    <w:rPr>
                      <w:rFonts w:ascii="Calibri" w:eastAsia="Times New Roman" w:hAnsi="Calibri" w:cs="Calibri"/>
                      <w:color w:val="000000"/>
                      <w:sz w:val="20"/>
                      <w:szCs w:val="20"/>
                    </w:rPr>
                    <w:t>recovered patients show recurrenc</w:t>
                  </w:r>
                  <w:r>
                    <w:rPr>
                      <w:rFonts w:ascii="Calibri" w:eastAsia="Times New Roman" w:hAnsi="Calibri" w:cs="Calibri"/>
                      <w:color w:val="000000"/>
                      <w:sz w:val="20"/>
                      <w:szCs w:val="20"/>
                    </w:rPr>
                    <w:t>e</w:t>
                  </w:r>
                </w:p>
              </w:tc>
              <w:tc>
                <w:tcPr>
                  <w:tcW w:w="1530" w:type="dxa"/>
                  <w:shd w:val="clear" w:color="auto" w:fill="FFFFFF" w:themeFill="background1"/>
                </w:tcPr>
                <w:p w14:paraId="0DADF844" w14:textId="77777777" w:rsidR="001E234E" w:rsidRPr="00F65053"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2C6FBFB4" w14:textId="77777777" w:rsidTr="007B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1186F8DF" w14:textId="77777777" w:rsidR="001E234E" w:rsidRPr="005A0222" w:rsidRDefault="001E234E" w:rsidP="001E234E">
                  <w:pPr>
                    <w:rPr>
                      <w:rFonts w:ascii="Calibri" w:eastAsia="Times New Roman" w:hAnsi="Calibri" w:cs="Calibri"/>
                      <w:b w:val="0"/>
                      <w:color w:val="000000"/>
                      <w:sz w:val="20"/>
                      <w:szCs w:val="20"/>
                    </w:rPr>
                  </w:pPr>
                  <w:r w:rsidRPr="005A0222">
                    <w:rPr>
                      <w:rFonts w:ascii="Calibri" w:eastAsia="Times New Roman" w:hAnsi="Calibri" w:cs="Calibri"/>
                      <w:b w:val="0"/>
                      <w:iCs/>
                      <w:color w:val="000000"/>
                      <w:sz w:val="20"/>
                      <w:szCs w:val="20"/>
                    </w:rPr>
                    <w:t>r</w:t>
                  </w:r>
                </w:p>
              </w:tc>
              <w:tc>
                <w:tcPr>
                  <w:tcW w:w="6714" w:type="dxa"/>
                  <w:shd w:val="clear" w:color="auto" w:fill="FFFFFF" w:themeFill="background1"/>
                </w:tcPr>
                <w:p w14:paraId="020649E6" w14:textId="53A5EE56"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A0222">
                    <w:rPr>
                      <w:rFonts w:ascii="Calibri" w:eastAsia="Times New Roman" w:hAnsi="Calibri" w:cs="Calibri"/>
                      <w:color w:val="000000"/>
                      <w:sz w:val="20"/>
                      <w:szCs w:val="20"/>
                    </w:rPr>
                    <w:t>Probability that a patient recovering from primary CDI will have at least 1 recurrence</w:t>
                  </w:r>
                </w:p>
              </w:tc>
              <w:tc>
                <w:tcPr>
                  <w:tcW w:w="1530" w:type="dxa"/>
                  <w:shd w:val="clear" w:color="auto" w:fill="FFFFFF" w:themeFill="background1"/>
                </w:tcPr>
                <w:p w14:paraId="464DA996" w14:textId="77777777"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502780B5" w14:textId="77777777" w:rsidTr="007B3DD1">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561A2F8F" w14:textId="77777777" w:rsidR="001E234E" w:rsidRPr="005A0222" w:rsidRDefault="001E234E" w:rsidP="001E234E">
                  <w:pPr>
                    <w:rPr>
                      <w:rFonts w:ascii="Calibri" w:eastAsia="Times New Roman" w:hAnsi="Calibri" w:cs="Calibri"/>
                      <w:b w:val="0"/>
                      <w:color w:val="000000"/>
                      <w:sz w:val="20"/>
                      <w:szCs w:val="20"/>
                    </w:rPr>
                  </w:pPr>
                  <w:r w:rsidRPr="001A1F97">
                    <w:rPr>
                      <w:rFonts w:ascii="Calibri" w:eastAsia="Times New Roman" w:hAnsi="Calibri" w:cs="Calibri"/>
                      <w:b w:val="0"/>
                      <w:color w:val="000000"/>
                      <w:sz w:val="20"/>
                      <w:szCs w:val="20"/>
                    </w:rPr>
                    <w:t>γ</w:t>
                  </w:r>
                </w:p>
              </w:tc>
              <w:tc>
                <w:tcPr>
                  <w:tcW w:w="6714" w:type="dxa"/>
                  <w:shd w:val="clear" w:color="auto" w:fill="FFFFFF" w:themeFill="background1"/>
                </w:tcPr>
                <w:p w14:paraId="459F729E" w14:textId="1FB5437E" w:rsidR="001E234E" w:rsidRPr="004E0A27"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vertAlign w:val="superscript"/>
                    </w:rPr>
                  </w:pPr>
                  <w:r>
                    <w:rPr>
                      <w:rFonts w:ascii="Calibri" w:eastAsia="Times New Roman" w:hAnsi="Calibri" w:cs="Calibri"/>
                      <w:color w:val="000000"/>
                      <w:sz w:val="20"/>
                      <w:szCs w:val="20"/>
                    </w:rPr>
                    <w:t>Probability of r</w:t>
                  </w:r>
                  <w:r w:rsidRPr="005A0222">
                    <w:rPr>
                      <w:rFonts w:ascii="Calibri" w:eastAsia="Times New Roman" w:hAnsi="Calibri" w:cs="Calibri"/>
                      <w:color w:val="000000"/>
                      <w:sz w:val="20"/>
                      <w:szCs w:val="20"/>
                    </w:rPr>
                    <w:t>ecovery from CDI</w:t>
                  </w:r>
                </w:p>
              </w:tc>
              <w:tc>
                <w:tcPr>
                  <w:tcW w:w="1530" w:type="dxa"/>
                  <w:shd w:val="clear" w:color="auto" w:fill="FFFFFF" w:themeFill="background1"/>
                </w:tcPr>
                <w:p w14:paraId="10FCDFEF" w14:textId="77777777" w:rsidR="001E234E" w:rsidRPr="00F65053" w:rsidRDefault="001E234E" w:rsidP="001E23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r w:rsidR="001E234E" w:rsidRPr="00F65053" w14:paraId="78DFB716" w14:textId="77777777" w:rsidTr="007B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shd w:val="clear" w:color="auto" w:fill="FFFFFF" w:themeFill="background1"/>
                </w:tcPr>
                <w:p w14:paraId="16817207" w14:textId="77777777" w:rsidR="001E234E" w:rsidRPr="005A0222" w:rsidRDefault="001E234E" w:rsidP="001E234E">
                  <w:pPr>
                    <w:rPr>
                      <w:rFonts w:ascii="Calibri" w:eastAsia="Times New Roman" w:hAnsi="Calibri" w:cs="Calibri"/>
                      <w:b w:val="0"/>
                      <w:color w:val="000000"/>
                      <w:sz w:val="20"/>
                      <w:szCs w:val="20"/>
                    </w:rPr>
                  </w:pPr>
                  <w:r w:rsidRPr="001A1F97">
                    <w:rPr>
                      <w:rFonts w:ascii="Calibri" w:eastAsia="Times New Roman" w:hAnsi="Calibri" w:cs="Calibri"/>
                      <w:b w:val="0"/>
                      <w:color w:val="000000"/>
                      <w:sz w:val="20"/>
                      <w:szCs w:val="20"/>
                      <w:lang w:val="el-GR"/>
                    </w:rPr>
                    <w:t>α</w:t>
                  </w:r>
                </w:p>
              </w:tc>
              <w:tc>
                <w:tcPr>
                  <w:tcW w:w="6714" w:type="dxa"/>
                  <w:shd w:val="clear" w:color="auto" w:fill="FFFFFF" w:themeFill="background1"/>
                </w:tcPr>
                <w:p w14:paraId="7F003AF3" w14:textId="07EB01FB"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A0222">
                    <w:rPr>
                      <w:rFonts w:ascii="Calibri" w:eastAsia="Times New Roman" w:hAnsi="Calibri" w:cs="Calibri"/>
                      <w:color w:val="000000"/>
                      <w:sz w:val="20"/>
                      <w:szCs w:val="20"/>
                    </w:rPr>
                    <w:t>All-cause CDI mortality</w:t>
                  </w:r>
                </w:p>
              </w:tc>
              <w:tc>
                <w:tcPr>
                  <w:tcW w:w="1530" w:type="dxa"/>
                  <w:shd w:val="clear" w:color="auto" w:fill="FFFFFF" w:themeFill="background1"/>
                </w:tcPr>
                <w:p w14:paraId="46E27643" w14:textId="77777777" w:rsidR="001E234E" w:rsidRPr="00F65053" w:rsidRDefault="001E234E" w:rsidP="001E23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520FBA">
                    <w:rPr>
                      <w:rFonts w:ascii="Calibri" w:eastAsia="Times New Roman" w:hAnsi="Calibri" w:cs="Calibri"/>
                      <w:i/>
                      <w:color w:val="000000"/>
                      <w:sz w:val="20"/>
                      <w:szCs w:val="20"/>
                    </w:rPr>
                    <w:t>(</w:t>
                  </w:r>
                  <w:r>
                    <w:rPr>
                      <w:rFonts w:ascii="Calibri" w:eastAsia="Times New Roman" w:hAnsi="Calibri" w:cs="Calibri"/>
                      <w:i/>
                      <w:color w:val="000000"/>
                      <w:sz w:val="20"/>
                      <w:szCs w:val="20"/>
                    </w:rPr>
                    <w:t>4</w:t>
                  </w:r>
                  <w:r w:rsidRPr="00520FBA">
                    <w:rPr>
                      <w:rFonts w:ascii="Calibri" w:eastAsia="Times New Roman" w:hAnsi="Calibri" w:cs="Calibri"/>
                      <w:i/>
                      <w:color w:val="000000"/>
                      <w:sz w:val="20"/>
                      <w:szCs w:val="20"/>
                    </w:rPr>
                    <w:t>)</w:t>
                  </w:r>
                </w:p>
              </w:tc>
            </w:tr>
          </w:tbl>
          <w:p w14:paraId="0A508080" w14:textId="77777777" w:rsidR="001E234E" w:rsidRDefault="001E234E" w:rsidP="007B3DD1">
            <w:pPr>
              <w:rPr>
                <w:rFonts w:ascii="Times New Roman" w:hAnsi="Times New Roman" w:cs="Times New Roman"/>
                <w:b/>
                <w:sz w:val="24"/>
                <w:szCs w:val="24"/>
              </w:rPr>
            </w:pPr>
          </w:p>
        </w:tc>
      </w:tr>
      <w:tr w:rsidR="00680A34" w14:paraId="55387026" w14:textId="77777777" w:rsidTr="007B3DD1">
        <w:tc>
          <w:tcPr>
            <w:tcW w:w="9445" w:type="dxa"/>
          </w:tcPr>
          <w:p w14:paraId="0EFACDF0" w14:textId="77777777" w:rsidR="00680A34" w:rsidRPr="00AE2F0E" w:rsidRDefault="00680A34" w:rsidP="007B3DD1">
            <w:pPr>
              <w:rPr>
                <w:rFonts w:eastAsia="Times New Roman" w:cs="Times New Roman"/>
                <w:color w:val="000000"/>
                <w:sz w:val="20"/>
                <w:szCs w:val="20"/>
              </w:rPr>
            </w:pPr>
            <w:r w:rsidRPr="00AE2F0E">
              <w:rPr>
                <w:rFonts w:eastAsia="Times New Roman" w:cs="Times New Roman"/>
                <w:color w:val="000000"/>
                <w:sz w:val="20"/>
                <w:szCs w:val="20"/>
              </w:rPr>
              <w:lastRenderedPageBreak/>
              <w:t xml:space="preserve">CDI: </w:t>
            </w:r>
            <w:r w:rsidRPr="00AE2F0E">
              <w:rPr>
                <w:rFonts w:eastAsia="Times New Roman" w:cs="Times New Roman"/>
                <w:i/>
                <w:color w:val="000000"/>
                <w:sz w:val="20"/>
                <w:szCs w:val="20"/>
              </w:rPr>
              <w:t>Clostridioides</w:t>
            </w:r>
            <w:r w:rsidRPr="00AE2F0E">
              <w:rPr>
                <w:rFonts w:eastAsia="Times New Roman" w:cs="Times New Roman"/>
                <w:color w:val="000000"/>
                <w:sz w:val="20"/>
                <w:szCs w:val="20"/>
              </w:rPr>
              <w:t xml:space="preserve"> </w:t>
            </w:r>
            <w:r w:rsidRPr="00AE2F0E">
              <w:rPr>
                <w:rFonts w:eastAsia="Times New Roman" w:cs="Times New Roman"/>
                <w:i/>
                <w:color w:val="000000"/>
                <w:sz w:val="20"/>
                <w:szCs w:val="20"/>
              </w:rPr>
              <w:t>difficile</w:t>
            </w:r>
            <w:r w:rsidRPr="00AE2F0E">
              <w:rPr>
                <w:rFonts w:eastAsia="Times New Roman" w:cs="Times New Roman"/>
                <w:color w:val="000000"/>
                <w:sz w:val="20"/>
                <w:szCs w:val="20"/>
              </w:rPr>
              <w:t xml:space="preserve"> infection</w:t>
            </w:r>
          </w:p>
          <w:p w14:paraId="02716935" w14:textId="77777777" w:rsidR="00AE2F0E" w:rsidRPr="00AE2F0E" w:rsidRDefault="00AE2F0E" w:rsidP="007B3DD1">
            <w:pPr>
              <w:rPr>
                <w:rFonts w:eastAsia="Times New Roman" w:cs="Times New Roman"/>
                <w:color w:val="000000"/>
                <w:sz w:val="20"/>
                <w:szCs w:val="20"/>
              </w:rPr>
            </w:pPr>
            <w:r w:rsidRPr="00AE2F0E">
              <w:rPr>
                <w:rFonts w:cs="Times New Roman"/>
                <w:sz w:val="20"/>
                <w:szCs w:val="20"/>
              </w:rPr>
              <w:t>STACH:</w:t>
            </w:r>
            <w:r w:rsidRPr="00AE2F0E">
              <w:rPr>
                <w:rFonts w:eastAsia="Times New Roman" w:cs="Times New Roman"/>
                <w:color w:val="000000"/>
                <w:sz w:val="20"/>
                <w:szCs w:val="20"/>
              </w:rPr>
              <w:t xml:space="preserve"> short-term acute care hospital</w:t>
            </w:r>
          </w:p>
          <w:p w14:paraId="15CAE6B6" w14:textId="77777777" w:rsidR="00AE2F0E" w:rsidRPr="00AE2F0E" w:rsidRDefault="00AE2F0E" w:rsidP="007B3DD1">
            <w:pPr>
              <w:rPr>
                <w:rFonts w:eastAsia="Times New Roman" w:cs="Times New Roman"/>
                <w:color w:val="000000"/>
                <w:sz w:val="20"/>
                <w:szCs w:val="20"/>
              </w:rPr>
            </w:pPr>
            <w:r w:rsidRPr="00AE2F0E">
              <w:rPr>
                <w:rFonts w:cs="Times New Roman"/>
                <w:sz w:val="20"/>
                <w:szCs w:val="20"/>
              </w:rPr>
              <w:t xml:space="preserve">LTACH: </w:t>
            </w:r>
            <w:r w:rsidRPr="00AE2F0E">
              <w:rPr>
                <w:rFonts w:eastAsia="Times New Roman" w:cs="Times New Roman"/>
                <w:color w:val="000000"/>
                <w:sz w:val="20"/>
                <w:szCs w:val="20"/>
              </w:rPr>
              <w:t>long-term acute care hospital</w:t>
            </w:r>
          </w:p>
          <w:p w14:paraId="644564C9" w14:textId="5528F3D5" w:rsidR="00AE2F0E" w:rsidRPr="004E0A27" w:rsidRDefault="00AE2F0E" w:rsidP="007B3DD1">
            <w:pPr>
              <w:rPr>
                <w:rFonts w:ascii="Times New Roman" w:hAnsi="Times New Roman" w:cs="Times New Roman"/>
                <w:sz w:val="24"/>
                <w:szCs w:val="24"/>
              </w:rPr>
            </w:pPr>
            <w:r w:rsidRPr="00AE2F0E">
              <w:rPr>
                <w:rFonts w:cs="Times New Roman"/>
                <w:sz w:val="20"/>
                <w:szCs w:val="20"/>
              </w:rPr>
              <w:t>NH: nursing home</w:t>
            </w:r>
          </w:p>
        </w:tc>
      </w:tr>
    </w:tbl>
    <w:p w14:paraId="713348AE" w14:textId="77777777" w:rsidR="00680A34" w:rsidRDefault="00680A34" w:rsidP="00680A34">
      <w:pPr>
        <w:rPr>
          <w:rFonts w:ascii="Times New Roman" w:hAnsi="Times New Roman" w:cs="Times New Roman"/>
          <w:b/>
          <w:sz w:val="24"/>
          <w:szCs w:val="24"/>
        </w:rPr>
      </w:pPr>
    </w:p>
    <w:p w14:paraId="5778241C" w14:textId="25BA710C" w:rsidR="00680A34" w:rsidRDefault="00680A34" w:rsidP="00680A34">
      <w:pPr>
        <w:rPr>
          <w:rFonts w:ascii="Times New Roman" w:hAnsi="Times New Roman" w:cs="Times New Roman"/>
          <w:b/>
          <w:sz w:val="24"/>
          <w:szCs w:val="24"/>
        </w:rPr>
      </w:pPr>
    </w:p>
    <w:p w14:paraId="6600DF12" w14:textId="570EB557" w:rsidR="008F1D33" w:rsidRDefault="008F1D33">
      <w:pPr>
        <w:rPr>
          <w:rFonts w:ascii="Times New Roman" w:hAnsi="Times New Roman" w:cs="Times New Roman"/>
          <w:b/>
        </w:rPr>
      </w:pPr>
      <w:r>
        <w:rPr>
          <w:rFonts w:ascii="Times New Roman" w:hAnsi="Times New Roman" w:cs="Times New Roman"/>
          <w:b/>
        </w:rPr>
        <w:br w:type="page"/>
      </w:r>
    </w:p>
    <w:p w14:paraId="2D8F461F" w14:textId="5FF3E9CF" w:rsidR="0056236E" w:rsidRPr="008A0832" w:rsidRDefault="0056236E" w:rsidP="008A0832">
      <w:pPr>
        <w:spacing w:after="0" w:line="480" w:lineRule="auto"/>
        <w:rPr>
          <w:rFonts w:ascii="Times New Roman" w:hAnsi="Times New Roman" w:cs="Times New Roman"/>
          <w:b/>
          <w:sz w:val="24"/>
          <w:szCs w:val="24"/>
        </w:rPr>
      </w:pPr>
      <w:r w:rsidRPr="008A0832">
        <w:rPr>
          <w:rFonts w:ascii="Times New Roman" w:hAnsi="Times New Roman" w:cs="Times New Roman"/>
          <w:b/>
          <w:sz w:val="24"/>
          <w:szCs w:val="24"/>
        </w:rPr>
        <w:lastRenderedPageBreak/>
        <w:t>References</w:t>
      </w:r>
    </w:p>
    <w:p w14:paraId="6F6287F4" w14:textId="77777777" w:rsidR="003D312D" w:rsidRPr="003D312D" w:rsidRDefault="001F0EED" w:rsidP="003D312D">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r w:rsidR="003D312D" w:rsidRPr="003D312D">
        <w:t>1.</w:t>
      </w:r>
      <w:r w:rsidR="003D312D" w:rsidRPr="003D312D">
        <w:tab/>
        <w:t xml:space="preserve">Grimm V, Berger U, Bastiansen F, Eliassen S, et al. A standard protocol for describing individual-based and agent-based models. Ecological Modeling. 2006;198: 115-126.  </w:t>
      </w:r>
    </w:p>
    <w:p w14:paraId="5B9262E5" w14:textId="37FE2261" w:rsidR="003D312D" w:rsidRPr="003D312D" w:rsidRDefault="003D312D" w:rsidP="00D540CA">
      <w:pPr>
        <w:pStyle w:val="EndNoteBibliography"/>
        <w:spacing w:after="0"/>
        <w:ind w:left="720" w:hanging="720"/>
      </w:pPr>
      <w:r w:rsidRPr="003D312D">
        <w:t>2.</w:t>
      </w:r>
      <w:r w:rsidRPr="003D312D">
        <w:tab/>
        <w:t xml:space="preserve">Grimm V, Berger U, DeAngelis DL, Polhill JG, Giske J, Railsback SF. The ODD protocol: A review and first update. Ecological Modelling. 2010;221(23): 2760-2768. doi: 10.1016/j.ecolmodel.2010.08.019  </w:t>
      </w:r>
    </w:p>
    <w:p w14:paraId="5D3A02E8" w14:textId="77777777" w:rsidR="003D312D" w:rsidRPr="003D312D" w:rsidRDefault="003D312D" w:rsidP="003D312D">
      <w:pPr>
        <w:pStyle w:val="EndNoteBibliography"/>
        <w:spacing w:after="0"/>
        <w:ind w:left="720" w:hanging="720"/>
      </w:pPr>
      <w:r w:rsidRPr="003D312D">
        <w:t>4.</w:t>
      </w:r>
      <w:r w:rsidRPr="003D312D">
        <w:tab/>
        <w:t xml:space="preserve">Durham DP, Olsen MA, Dubberke ER, Galvani AP, Townsend JP. Quantifying transmission of </w:t>
      </w:r>
      <w:r w:rsidRPr="003D312D">
        <w:rPr>
          <w:i/>
        </w:rPr>
        <w:t>Clostridium difficile</w:t>
      </w:r>
      <w:r w:rsidRPr="003D312D">
        <w:t xml:space="preserve"> within and outside healthcare settings. Emerg Infect Dis. 2016 Apr;22(4): 608-616. doi: 10.3201/eid2204.150455  </w:t>
      </w:r>
    </w:p>
    <w:p w14:paraId="5128C8EB" w14:textId="77777777" w:rsidR="003D312D" w:rsidRPr="003D312D" w:rsidRDefault="003D312D" w:rsidP="003D312D">
      <w:pPr>
        <w:pStyle w:val="EndNoteBibliography"/>
        <w:spacing w:after="0"/>
        <w:ind w:left="720" w:hanging="720"/>
      </w:pPr>
      <w:r w:rsidRPr="003D312D">
        <w:t>5.</w:t>
      </w:r>
      <w:r w:rsidRPr="003D312D">
        <w:tab/>
        <w:t xml:space="preserve">Dubberke ER, Yan Y, Reske KA, Butler AM, Doherty J, Pham V, et al. Development and validation of a </w:t>
      </w:r>
      <w:r w:rsidRPr="003D312D">
        <w:rPr>
          <w:i/>
        </w:rPr>
        <w:t>Clostridium difficile</w:t>
      </w:r>
      <w:r w:rsidRPr="003D312D">
        <w:t xml:space="preserve"> infection risk prediction model. Infect Control Hosp Epidemiol. 2011 Apr;32(4): 360-366. doi: 10.1086/658944  </w:t>
      </w:r>
    </w:p>
    <w:p w14:paraId="28E084C1" w14:textId="77777777" w:rsidR="003D312D" w:rsidRPr="003D312D" w:rsidRDefault="003D312D" w:rsidP="003D312D">
      <w:pPr>
        <w:pStyle w:val="EndNoteBibliography"/>
        <w:spacing w:after="0"/>
        <w:ind w:left="720" w:hanging="720"/>
      </w:pPr>
      <w:r w:rsidRPr="003D312D">
        <w:t>6.</w:t>
      </w:r>
      <w:r w:rsidRPr="003D312D">
        <w:tab/>
        <w:t xml:space="preserve">Loo VG, Poirier L, Miller MA, Oughton M, Libman MD, Michaud S, et al. A predominantly clonal multi-institutional outbreak of </w:t>
      </w:r>
      <w:r w:rsidRPr="003D312D">
        <w:rPr>
          <w:i/>
        </w:rPr>
        <w:t>Clostridium difficile</w:t>
      </w:r>
      <w:r w:rsidRPr="003D312D">
        <w:t xml:space="preserve">-associated diarrhea with high morbidity and mortality. N Engl J Med. 2005 Dec 8;353(23): 2442-2449. doi: 10.1056/NEJMoa051639  </w:t>
      </w:r>
    </w:p>
    <w:p w14:paraId="7E836369" w14:textId="77777777" w:rsidR="003D312D" w:rsidRPr="003D312D" w:rsidRDefault="003D312D" w:rsidP="003D312D">
      <w:pPr>
        <w:pStyle w:val="EndNoteBibliography"/>
        <w:spacing w:after="0"/>
        <w:ind w:left="720" w:hanging="720"/>
      </w:pPr>
      <w:r w:rsidRPr="003D312D">
        <w:t>7.</w:t>
      </w:r>
      <w:r w:rsidRPr="003D312D">
        <w:tab/>
        <w:t xml:space="preserve">Hensgens MP, Goorhuis A, Dekkers OM, Kuijper EJ. Time interval of increased risk for </w:t>
      </w:r>
      <w:r w:rsidRPr="003D312D">
        <w:rPr>
          <w:i/>
        </w:rPr>
        <w:t>Clostridium difficile</w:t>
      </w:r>
      <w:r w:rsidRPr="003D312D">
        <w:t xml:space="preserve"> infection after exposure to antibiotics. J Antimicrob Chemother. 2012 Mar;67(3): 742-748. doi: 10.1093/jac/dkr508  </w:t>
      </w:r>
    </w:p>
    <w:p w14:paraId="511F6A13" w14:textId="77777777" w:rsidR="003D312D" w:rsidRPr="003D312D" w:rsidRDefault="003D312D" w:rsidP="003D312D">
      <w:pPr>
        <w:pStyle w:val="EndNoteBibliography"/>
        <w:spacing w:after="0"/>
        <w:ind w:left="720" w:hanging="720"/>
      </w:pPr>
      <w:r w:rsidRPr="003D312D">
        <w:t>8.</w:t>
      </w:r>
      <w:r w:rsidRPr="003D312D">
        <w:tab/>
        <w:t xml:space="preserve">Brown KA, Fisman DN, Moineddin R, Daneman N. The magnitude and duration of </w:t>
      </w:r>
      <w:r w:rsidRPr="003D312D">
        <w:rPr>
          <w:i/>
        </w:rPr>
        <w:t>Clostridium difficile</w:t>
      </w:r>
      <w:r w:rsidRPr="003D312D">
        <w:t xml:space="preserve"> infection risk associated with antibiotic therapy: a hospital cohort study. PLoS One. 2014;9(8): e105454. doi: 10.1371/journal.pone.0105454  </w:t>
      </w:r>
    </w:p>
    <w:p w14:paraId="1C6C7DD2" w14:textId="77777777" w:rsidR="003D312D" w:rsidRPr="003D312D" w:rsidRDefault="003D312D" w:rsidP="003D312D">
      <w:pPr>
        <w:pStyle w:val="EndNoteBibliography"/>
        <w:spacing w:after="0"/>
        <w:ind w:left="720" w:hanging="720"/>
      </w:pPr>
      <w:r w:rsidRPr="003D312D">
        <w:lastRenderedPageBreak/>
        <w:t>9.</w:t>
      </w:r>
      <w:r w:rsidRPr="003D312D">
        <w:tab/>
        <w:t xml:space="preserve">Riggs MM, Sethi AK, Zabarsky TF, Eckstein EC, Jump RL, Donskey CJ. Asymptomatic carriers are a potential source for transmission of epidemic and nonepidemic </w:t>
      </w:r>
      <w:r w:rsidRPr="003D312D">
        <w:rPr>
          <w:i/>
        </w:rPr>
        <w:t xml:space="preserve">Clostridium difficile </w:t>
      </w:r>
      <w:r w:rsidRPr="003D312D">
        <w:t xml:space="preserve">strains among long-term care facility residents. Clin Infect Dis. 2007 Oct 15;45(8): 992-998. doi: 10.1086/521854  </w:t>
      </w:r>
    </w:p>
    <w:p w14:paraId="38FDFE6E" w14:textId="77777777" w:rsidR="003D312D" w:rsidRPr="003D312D" w:rsidRDefault="003D312D" w:rsidP="003D312D">
      <w:pPr>
        <w:pStyle w:val="EndNoteBibliography"/>
        <w:spacing w:after="0"/>
        <w:ind w:left="720" w:hanging="720"/>
      </w:pPr>
      <w:r w:rsidRPr="003D312D">
        <w:t>10.</w:t>
      </w:r>
      <w:r w:rsidRPr="003D312D">
        <w:tab/>
        <w:t xml:space="preserve">McDonald LC, Gerding DN, Johnson S, Bakken JS, Carroll KC, Coffin SE, et al. Clinical practice guidelines for </w:t>
      </w:r>
      <w:r w:rsidRPr="003D312D">
        <w:rPr>
          <w:i/>
        </w:rPr>
        <w:t>Clostridium difficile</w:t>
      </w:r>
      <w:r w:rsidRPr="003D312D">
        <w:t xml:space="preserve"> infection in adults and children: 2017 update by the Infectious Diseases Society of America (IDSA) and Society for Healthcare Epidemiology of America (SHEA). Clin Infect Dis. 2018 Mar 19;66(7): e1-e48. doi: 10.1093/cid/cix1085  </w:t>
      </w:r>
    </w:p>
    <w:p w14:paraId="70113B0E" w14:textId="03587771" w:rsidR="003D312D" w:rsidRPr="003D312D" w:rsidRDefault="003D312D" w:rsidP="003D312D">
      <w:pPr>
        <w:pStyle w:val="EndNoteBibliography"/>
        <w:spacing w:after="0"/>
        <w:ind w:left="720" w:hanging="720"/>
      </w:pPr>
      <w:r w:rsidRPr="003D312D">
        <w:t>11.</w:t>
      </w:r>
      <w:r w:rsidRPr="003D312D">
        <w:tab/>
        <w:t xml:space="preserve">UNC Health Care. Preparing for the future of health care. UNC health care 2017 annual report. 2017 [cited January 21 2019]. Chapel Hill, NC: UNC Health Care. Available: </w:t>
      </w:r>
      <w:hyperlink r:id="rId12" w:history="1">
        <w:r w:rsidRPr="003D312D">
          <w:rPr>
            <w:rStyle w:val="Hyperlink"/>
          </w:rPr>
          <w:t>https://www.unchealthcare.org/app/files/public/10436/PDF-MedCtr-Annual-Report-2017.pdf</w:t>
        </w:r>
      </w:hyperlink>
      <w:r w:rsidRPr="003D312D">
        <w:t xml:space="preserve">. </w:t>
      </w:r>
    </w:p>
    <w:p w14:paraId="3F01EAD6" w14:textId="2BC3E884" w:rsidR="003D312D" w:rsidRPr="003D312D" w:rsidRDefault="003D312D" w:rsidP="003D312D">
      <w:pPr>
        <w:pStyle w:val="EndNoteBibliography"/>
        <w:spacing w:after="0"/>
        <w:ind w:left="720" w:hanging="720"/>
      </w:pPr>
      <w:r w:rsidRPr="003D312D">
        <w:t>12.</w:t>
      </w:r>
      <w:r w:rsidRPr="003D312D">
        <w:tab/>
        <w:t xml:space="preserve">Cecil G. Sheps Center for Health Services Research, University of North Carolina at Chapel Hill. Patient county of residence by hospital (October 1, 2014 through September 30, 2015). 2015 [cited January 28 2018]. Chapel Hill, NC: Cecil G. Sheps Center for Health Services Research, University of North Carolina at Chapel Hill. Available: </w:t>
      </w:r>
      <w:hyperlink r:id="rId13" w:history="1">
        <w:r w:rsidRPr="003D312D">
          <w:rPr>
            <w:rStyle w:val="Hyperlink"/>
          </w:rPr>
          <w:t>http://www.shepscenter.unc.edu/wp-content/uploads/2013/05/ptorg_pt_res_by_hosp_2015.pdf</w:t>
        </w:r>
      </w:hyperlink>
      <w:r w:rsidRPr="003D312D">
        <w:t xml:space="preserve">. </w:t>
      </w:r>
    </w:p>
    <w:p w14:paraId="171E32A1" w14:textId="77777777" w:rsidR="003D312D" w:rsidRPr="003D312D" w:rsidRDefault="003D312D" w:rsidP="003D312D">
      <w:pPr>
        <w:pStyle w:val="EndNoteBibliography"/>
        <w:spacing w:after="0"/>
        <w:ind w:left="720" w:hanging="720"/>
      </w:pPr>
      <w:r w:rsidRPr="003D312D">
        <w:t>13.</w:t>
      </w:r>
      <w:r w:rsidRPr="003D312D">
        <w:tab/>
        <w:t xml:space="preserve">Dubberke ER, Butler AM, Reske KA, Agniel D, Olsen MA, D'Angelo G, et al. Attributable outcomes of endemic Clostridium difficile-associated disease in nonsurgical patients. Emerg Infect Dis. 2008 Jul;14(7): 1031-1038. doi: 10.3201/eid1407.070867  </w:t>
      </w:r>
    </w:p>
    <w:p w14:paraId="43BD7F9A" w14:textId="77777777" w:rsidR="003D312D" w:rsidRPr="003D312D" w:rsidRDefault="003D312D" w:rsidP="003D312D">
      <w:pPr>
        <w:pStyle w:val="EndNoteBibliography"/>
        <w:spacing w:after="0"/>
        <w:ind w:left="720" w:hanging="720"/>
      </w:pPr>
      <w:r w:rsidRPr="003D312D">
        <w:lastRenderedPageBreak/>
        <w:t>14.</w:t>
      </w:r>
      <w:r w:rsidRPr="003D312D">
        <w:tab/>
        <w:t xml:space="preserve">Kyne L, Hamel MB, Polavaram R, Kelly CP. Health care costs and mortality associated with nosocomial diarrhea due to Clostridium difficile. Clin Infect Dis. 2002 Feb 1;34(3): 346-353. doi: 10.1086/338260  </w:t>
      </w:r>
    </w:p>
    <w:p w14:paraId="2308EB2B" w14:textId="77777777" w:rsidR="003D312D" w:rsidRPr="003D312D" w:rsidRDefault="003D312D" w:rsidP="003D312D">
      <w:pPr>
        <w:pStyle w:val="EndNoteBibliography"/>
        <w:spacing w:after="0"/>
        <w:ind w:left="720" w:hanging="720"/>
      </w:pPr>
      <w:r w:rsidRPr="003D312D">
        <w:t>15.</w:t>
      </w:r>
      <w:r w:rsidRPr="003D312D">
        <w:tab/>
        <w:t xml:space="preserve">Lessa FC, Mu Y, Bamberg WM, Beldavs ZG, Dumyati GK, Dunn JR, et al. Burden of </w:t>
      </w:r>
      <w:r w:rsidRPr="003D312D">
        <w:rPr>
          <w:i/>
        </w:rPr>
        <w:t>Clostridium difficile</w:t>
      </w:r>
      <w:r w:rsidRPr="003D312D">
        <w:t xml:space="preserve"> infection in the United States. N Engl J Med. 2015 Feb 26;372(9): 825-834. doi: 10.1056/NEJMoa1408913  </w:t>
      </w:r>
    </w:p>
    <w:p w14:paraId="4BC3BCE8" w14:textId="77777777" w:rsidR="003D312D" w:rsidRPr="003D312D" w:rsidRDefault="003D312D" w:rsidP="003D312D">
      <w:pPr>
        <w:pStyle w:val="EndNoteBibliography"/>
        <w:spacing w:after="0"/>
        <w:ind w:left="720" w:hanging="720"/>
      </w:pPr>
      <w:r w:rsidRPr="003D312D">
        <w:t>16.</w:t>
      </w:r>
      <w:r w:rsidRPr="003D312D">
        <w:tab/>
        <w:t xml:space="preserve">Figueroa I, Johnson S, Sambol SP, Goldstein EJC, Citron DM, Gerding DN. Relapse versus reinfection: recurrent </w:t>
      </w:r>
      <w:r w:rsidRPr="003D312D">
        <w:rPr>
          <w:i/>
        </w:rPr>
        <w:t>Clostridium difficile</w:t>
      </w:r>
      <w:r w:rsidRPr="003D312D">
        <w:t xml:space="preserve"> infection following treatment with fidaxomicin or vancomycin. Clin Infect Dis. 2012;55(Suppl 2): S104–109.  </w:t>
      </w:r>
    </w:p>
    <w:p w14:paraId="2422DE20" w14:textId="77777777" w:rsidR="003D312D" w:rsidRPr="003D312D" w:rsidRDefault="003D312D" w:rsidP="003D312D">
      <w:pPr>
        <w:pStyle w:val="EndNoteBibliography"/>
        <w:spacing w:after="0"/>
        <w:ind w:left="720" w:hanging="720"/>
      </w:pPr>
      <w:r w:rsidRPr="003D312D">
        <w:t>17.</w:t>
      </w:r>
      <w:r w:rsidRPr="003D312D">
        <w:tab/>
        <w:t xml:space="preserve">Wheaton WD, Cajka JC, Chasteen BM, Wagener DK, Cooley PC, Ganapathi L, et al. Synthesized population databases: a US geospatial database for agent-based models. Methods Rep RTI Press. 2009 May 1;2009(10): 905. doi: 10.3768/rtipress.2009.mr.0010.0905  </w:t>
      </w:r>
    </w:p>
    <w:p w14:paraId="101FA0B5" w14:textId="12EB71C4" w:rsidR="003D312D" w:rsidRPr="003D312D" w:rsidRDefault="003D312D" w:rsidP="003D312D">
      <w:pPr>
        <w:pStyle w:val="EndNoteBibliography"/>
        <w:spacing w:after="0"/>
        <w:ind w:left="720" w:hanging="720"/>
      </w:pPr>
      <w:r w:rsidRPr="003D312D">
        <w:t>18.</w:t>
      </w:r>
      <w:r w:rsidRPr="003D312D">
        <w:tab/>
        <w:t xml:space="preserve">Cecil G. Sheps Center for Health Services Research, University of North Carolina at Chapel Hill. Short term acute care hospital discharge data - patient characteristics. Summary data for all hospitals. 2015 [cited January 28 2018]. Chapel Hill, NC: Cecil G. Sheps Center for Health Services Research,, University of North Carolina at Chapel Hill. Available: </w:t>
      </w:r>
      <w:hyperlink r:id="rId14" w:history="1">
        <w:r w:rsidRPr="003D312D">
          <w:rPr>
            <w:rStyle w:val="Hyperlink"/>
          </w:rPr>
          <w:t>http://www.shepscenter.unc.edu/wp-content/uploads/2013/05/ptchar_all_and_by_hos_2015.pdf</w:t>
        </w:r>
      </w:hyperlink>
      <w:r w:rsidRPr="003D312D">
        <w:t xml:space="preserve">. </w:t>
      </w:r>
    </w:p>
    <w:p w14:paraId="601B28FE" w14:textId="77777777" w:rsidR="003D312D" w:rsidRPr="003D312D" w:rsidRDefault="003D312D" w:rsidP="003D312D">
      <w:pPr>
        <w:pStyle w:val="EndNoteBibliography"/>
        <w:spacing w:after="0"/>
        <w:ind w:left="720" w:hanging="720"/>
      </w:pPr>
      <w:r w:rsidRPr="003D312D">
        <w:t>19.</w:t>
      </w:r>
      <w:r w:rsidRPr="003D312D">
        <w:tab/>
        <w:t xml:space="preserve">Centers for Medicare &amp; Medicaid Services. Nursing home data compendium 2015 edition. Baltimore, MD: Centers for Medicare &amp; Medicaid Services (CMS); 2015. </w:t>
      </w:r>
    </w:p>
    <w:p w14:paraId="355E9C96" w14:textId="77777777" w:rsidR="003D312D" w:rsidRPr="003D312D" w:rsidRDefault="003D312D" w:rsidP="003D312D">
      <w:pPr>
        <w:pStyle w:val="EndNoteBibliography"/>
        <w:spacing w:after="0"/>
        <w:ind w:left="720" w:hanging="720"/>
      </w:pPr>
      <w:r w:rsidRPr="003D312D">
        <w:lastRenderedPageBreak/>
        <w:t>20.</w:t>
      </w:r>
      <w:r w:rsidRPr="003D312D">
        <w:tab/>
        <w:t xml:space="preserve">Kahn JM, Barnato AE, Lave JR, Pike F, Weissfeld LA, Le TQ, et al. A comparison of free-standing versus co-located long-term acute care hospitals. PLoS One. 2015;10(10): e0139742. doi: 10.1371/journal.pone.0139742  </w:t>
      </w:r>
    </w:p>
    <w:p w14:paraId="57888952" w14:textId="77777777" w:rsidR="003D312D" w:rsidRPr="003D312D" w:rsidRDefault="003D312D" w:rsidP="003D312D">
      <w:pPr>
        <w:pStyle w:val="EndNoteBibliography"/>
        <w:spacing w:after="0"/>
        <w:ind w:left="720" w:hanging="720"/>
      </w:pPr>
      <w:r w:rsidRPr="003D312D">
        <w:t>21.</w:t>
      </w:r>
      <w:r w:rsidRPr="003D312D">
        <w:tab/>
        <w:t>MedPac (2016) Report to the Congress. . Medicare Payment Policy. Washington, DC: The Medicare Payment Advisory Commission (MedPAC). pp. 288.</w:t>
      </w:r>
    </w:p>
    <w:p w14:paraId="3B52A1B6" w14:textId="5A30759A" w:rsidR="003D312D" w:rsidRPr="003D312D" w:rsidRDefault="003D312D" w:rsidP="003D312D">
      <w:pPr>
        <w:pStyle w:val="EndNoteBibliography"/>
        <w:spacing w:after="0"/>
        <w:ind w:left="720" w:hanging="720"/>
      </w:pPr>
      <w:r w:rsidRPr="003D312D">
        <w:t>22.</w:t>
      </w:r>
      <w:r w:rsidRPr="003D312D">
        <w:tab/>
        <w:t xml:space="preserve">NC Department of Health and Human Services. North Carolina Health Statistics Pocket Guide. 2015 February 28, 2017 [cited January 21 2019]. Raleigh, NC: NC Division of Public Health. Available: </w:t>
      </w:r>
      <w:hyperlink r:id="rId15" w:history="1">
        <w:r w:rsidRPr="003D312D">
          <w:rPr>
            <w:rStyle w:val="Hyperlink"/>
          </w:rPr>
          <w:t>https://schs.dph.ncdhhs.gov/data/pocketguide/2015/</w:t>
        </w:r>
      </w:hyperlink>
      <w:r w:rsidRPr="003D312D">
        <w:t xml:space="preserve">. </w:t>
      </w:r>
    </w:p>
    <w:p w14:paraId="30CF9C72" w14:textId="77777777" w:rsidR="003D312D" w:rsidRPr="003D312D" w:rsidRDefault="003D312D" w:rsidP="003D312D">
      <w:pPr>
        <w:pStyle w:val="EndNoteBibliography"/>
        <w:spacing w:after="0"/>
        <w:ind w:left="720" w:hanging="720"/>
      </w:pPr>
      <w:r w:rsidRPr="003D312D">
        <w:t>23.</w:t>
      </w:r>
      <w:r w:rsidRPr="003D312D">
        <w:tab/>
        <w:t xml:space="preserve">Deming WE, Stephan FF. On a least squares adjustment of a sampled frequency table when the expected marginal totals are known. Annals of Mathematical Statistics. 1940;11: 427-444.  </w:t>
      </w:r>
    </w:p>
    <w:p w14:paraId="7B39C4D5" w14:textId="77777777" w:rsidR="003D312D" w:rsidRPr="003D312D" w:rsidRDefault="003D312D" w:rsidP="003D312D">
      <w:pPr>
        <w:pStyle w:val="EndNoteBibliography"/>
        <w:spacing w:after="0"/>
        <w:ind w:left="720" w:hanging="720"/>
      </w:pPr>
      <w:r w:rsidRPr="003D312D">
        <w:t>24.</w:t>
      </w:r>
      <w:r w:rsidRPr="003D312D">
        <w:tab/>
        <w:t xml:space="preserve">Lang JB, Agresti A. Simultaneously modeling joint and marginal distributions of multivariate categorical responses. Journal of the American Statistical Association. 1994;89: 625-632.  </w:t>
      </w:r>
    </w:p>
    <w:p w14:paraId="44910977" w14:textId="77777777" w:rsidR="003D312D" w:rsidRPr="003D312D" w:rsidRDefault="003D312D" w:rsidP="003D312D">
      <w:pPr>
        <w:pStyle w:val="EndNoteBibliography"/>
        <w:spacing w:after="0"/>
        <w:ind w:left="720" w:hanging="720"/>
      </w:pPr>
      <w:r w:rsidRPr="003D312D">
        <w:t>25.</w:t>
      </w:r>
      <w:r w:rsidRPr="003D312D">
        <w:tab/>
        <w:t xml:space="preserve">Hanley JA, Lippman-Hand A. If nothing goes wrong, is everything all right? Interpreting zero numerators. JAMA. 1983 Apr 1;249(13): 1743-1745.  </w:t>
      </w:r>
    </w:p>
    <w:p w14:paraId="3B92C373" w14:textId="458A0AA7" w:rsidR="003D312D" w:rsidRPr="003D312D" w:rsidRDefault="003D312D" w:rsidP="003D312D">
      <w:pPr>
        <w:pStyle w:val="EndNoteBibliography"/>
        <w:spacing w:after="0"/>
        <w:ind w:left="720" w:hanging="720"/>
      </w:pPr>
      <w:r w:rsidRPr="003D312D">
        <w:t>26.</w:t>
      </w:r>
      <w:r w:rsidRPr="003D312D">
        <w:tab/>
        <w:t xml:space="preserve">Centers for Disease Control and Prevention. Healthcare-associated infections - community interface (HAIC). 2016 annual report. January 2 [cited July 31 2019]. Atlanta, GA: CDC. Available: </w:t>
      </w:r>
      <w:hyperlink r:id="rId16" w:history="1">
        <w:r w:rsidRPr="003D312D">
          <w:rPr>
            <w:rStyle w:val="Hyperlink"/>
          </w:rPr>
          <w:t>https://www.cdc.gov/hai/eip/Annual-CDI-Report-2016.html</w:t>
        </w:r>
      </w:hyperlink>
      <w:r w:rsidRPr="003D312D">
        <w:t xml:space="preserve">. </w:t>
      </w:r>
    </w:p>
    <w:p w14:paraId="0C249129" w14:textId="429F60F7" w:rsidR="003D312D" w:rsidRPr="003D312D" w:rsidRDefault="003D312D" w:rsidP="003D312D">
      <w:pPr>
        <w:pStyle w:val="EndNoteBibliography"/>
        <w:spacing w:after="0"/>
        <w:ind w:left="720" w:hanging="720"/>
      </w:pPr>
      <w:r w:rsidRPr="003D312D">
        <w:t>27.</w:t>
      </w:r>
      <w:r w:rsidRPr="003D312D">
        <w:tab/>
        <w:t xml:space="preserve">Centers for Disease Control and Prevention. Healthcare-associated infections - community interface (HAIC). Clostridioides difficiile infection (CDI) tracking. January 2 [cited July 31 2019]. Atlanta, GA: CDC. Available: </w:t>
      </w:r>
      <w:hyperlink r:id="rId17" w:history="1">
        <w:r w:rsidRPr="003D312D">
          <w:rPr>
            <w:rStyle w:val="Hyperlink"/>
          </w:rPr>
          <w:t>https://www.cdc.gov/hai/eip/cdiff-</w:t>
        </w:r>
        <w:r w:rsidRPr="003D312D">
          <w:rPr>
            <w:rStyle w:val="Hyperlink"/>
          </w:rPr>
          <w:lastRenderedPageBreak/>
          <w:t>tracking.html?CDC_AA_refVal=https%3A%2F%2Fwww.cdc.gov%2Fhai%2Feip%2Fclostridium-difficile.html</w:t>
        </w:r>
      </w:hyperlink>
      <w:r w:rsidRPr="003D312D">
        <w:t xml:space="preserve">. </w:t>
      </w:r>
    </w:p>
    <w:p w14:paraId="7AD13C7D" w14:textId="77777777" w:rsidR="003D312D" w:rsidRPr="003D312D" w:rsidRDefault="003D312D" w:rsidP="003D312D">
      <w:pPr>
        <w:pStyle w:val="EndNoteBibliography"/>
        <w:spacing w:after="0"/>
        <w:ind w:left="720" w:hanging="720"/>
      </w:pPr>
      <w:r w:rsidRPr="003D312D">
        <w:t>28.</w:t>
      </w:r>
      <w:r w:rsidRPr="003D312D">
        <w:tab/>
        <w:t xml:space="preserve">Kutty PK, Woods CW, Sena AC, Benoit SR, Naggie S, Frederick J, et al. Risk factors for and estimated incidence of community-associated </w:t>
      </w:r>
      <w:r w:rsidRPr="003D312D">
        <w:rPr>
          <w:i/>
        </w:rPr>
        <w:t>Clostridium difficile</w:t>
      </w:r>
      <w:r w:rsidRPr="003D312D">
        <w:t xml:space="preserve"> infection, North Carolina, USA. Emerg Infect Dis. 2010 Feb;16(2): 197-204. doi: 10.3201/eid1602.090953  </w:t>
      </w:r>
    </w:p>
    <w:p w14:paraId="7D74BD71" w14:textId="036F9874" w:rsidR="003D312D" w:rsidRPr="003D312D" w:rsidRDefault="003D312D" w:rsidP="003D312D">
      <w:pPr>
        <w:pStyle w:val="EndNoteBibliography"/>
        <w:spacing w:after="0"/>
        <w:ind w:left="720" w:hanging="720"/>
      </w:pPr>
      <w:r w:rsidRPr="003D312D">
        <w:t>29.</w:t>
      </w:r>
      <w:r w:rsidRPr="003D312D">
        <w:tab/>
        <w:t xml:space="preserve">Centers for Disease Control and Prevention. Multidrug-resistant organism &amp; clostridioides difficile infection (MDRO/CDI) module. 2019 [cited July 31 2019]. Atlanta, GA: CDC. Available: </w:t>
      </w:r>
      <w:hyperlink r:id="rId18" w:history="1">
        <w:r w:rsidRPr="003D312D">
          <w:rPr>
            <w:rStyle w:val="Hyperlink"/>
          </w:rPr>
          <w:t>https://www.cdc.gov/nhsn/PDFs/pscManual/12pscMDRO_CDADcurrent.pdf</w:t>
        </w:r>
      </w:hyperlink>
      <w:r w:rsidRPr="003D312D">
        <w:t xml:space="preserve">. </w:t>
      </w:r>
    </w:p>
    <w:p w14:paraId="17C49CD5" w14:textId="77777777" w:rsidR="003D312D" w:rsidRPr="003D312D" w:rsidRDefault="003D312D" w:rsidP="003D312D">
      <w:pPr>
        <w:pStyle w:val="EndNoteBibliography"/>
        <w:spacing w:after="0"/>
        <w:ind w:left="720" w:hanging="720"/>
      </w:pPr>
      <w:r w:rsidRPr="003D312D">
        <w:t>30.</w:t>
      </w:r>
      <w:r w:rsidRPr="003D312D">
        <w:tab/>
        <w:t xml:space="preserve">Slimings C, Riley TV. Antibiotics and hospital-acquired Clostridium difficile infection: update of systematic review and meta-analysis. J Antimicrob Chemother. 2014 Apr;69(4): 881-891. doi: 10.1093/jac/dkt477  </w:t>
      </w:r>
    </w:p>
    <w:p w14:paraId="30B2D642" w14:textId="77777777" w:rsidR="003D312D" w:rsidRPr="003D312D" w:rsidRDefault="003D312D" w:rsidP="003D312D">
      <w:pPr>
        <w:pStyle w:val="EndNoteBibliography"/>
        <w:spacing w:after="0"/>
        <w:ind w:left="720" w:hanging="720"/>
      </w:pPr>
      <w:r w:rsidRPr="003D312D">
        <w:t>31.</w:t>
      </w:r>
      <w:r w:rsidRPr="003D312D">
        <w:tab/>
        <w:t xml:space="preserve">Vardakas KZ, Trigkidis KK, Boukouvala E, Falagas ME. Clostridium difficile infection following systemic antibiotic administration in randomised controlled trials: a systematic review and meta-analysis. International journal of antimicrobial agents. 2016 Jul;48(1): 1-10. doi: 10.1016/j.ijantimicag.2016.03.008  </w:t>
      </w:r>
    </w:p>
    <w:p w14:paraId="76D1C695" w14:textId="77777777" w:rsidR="003D312D" w:rsidRPr="003D312D" w:rsidRDefault="003D312D" w:rsidP="003D312D">
      <w:pPr>
        <w:pStyle w:val="EndNoteBibliography"/>
        <w:spacing w:after="0"/>
        <w:ind w:left="720" w:hanging="720"/>
      </w:pPr>
      <w:r w:rsidRPr="003D312D">
        <w:t>32.</w:t>
      </w:r>
      <w:r w:rsidRPr="003D312D">
        <w:tab/>
        <w:t xml:space="preserve">Hicks LA, Bartoces MG, Roberts RM, Suda KJ, Hunkler RJ, Taylor TH, Jr., et al. US outpatient antibiotic prescribing variation according to geography, patient population, and provider specialty in 2011. Clin Infect Dis. 2015 May 1;60(9): 1308-1316. doi: 10.1093/cid/civ076  </w:t>
      </w:r>
    </w:p>
    <w:p w14:paraId="2DCA29AE" w14:textId="77777777" w:rsidR="003D312D" w:rsidRPr="003D312D" w:rsidRDefault="003D312D" w:rsidP="003D312D">
      <w:pPr>
        <w:pStyle w:val="EndNoteBibliography"/>
        <w:spacing w:after="0"/>
        <w:ind w:left="720" w:hanging="720"/>
      </w:pPr>
      <w:r w:rsidRPr="003D312D">
        <w:lastRenderedPageBreak/>
        <w:t>33.</w:t>
      </w:r>
      <w:r w:rsidRPr="003D312D">
        <w:tab/>
        <w:t xml:space="preserve">Fleming-Dutra KE, Hersh AL, Shapiro DJ, Bartoces M, Enns EA, File TM, Jr., et al. Prevalence of inappropriate antibiotic prescriptions among US ambulatory care visits, 2010-2011. JAMA. 2016 May 3;315(17): 1864-1873. doi: 10.1001/jama.2016.4151  </w:t>
      </w:r>
    </w:p>
    <w:p w14:paraId="5FB73069" w14:textId="77777777" w:rsidR="003D312D" w:rsidRPr="003D312D" w:rsidRDefault="003D312D" w:rsidP="003D312D">
      <w:pPr>
        <w:pStyle w:val="EndNoteBibliography"/>
        <w:spacing w:after="0"/>
        <w:ind w:left="720" w:hanging="720"/>
      </w:pPr>
      <w:r w:rsidRPr="003D312D">
        <w:t>34.</w:t>
      </w:r>
      <w:r w:rsidRPr="003D312D">
        <w:tab/>
        <w:t xml:space="preserve">Thompson ND, LaPlace L, Epstein L, Thompson D, Dumyati G, Concannon C, et al. Prevalence of antimicrobial use and opportunities to improve prescribing practices in U.S. nursing homes. J Am Med Dir Assoc. 2016 Dec 1;17(12): 1151-1153. doi: 10.1016/j.jamda.2016.08.013 </w:t>
      </w:r>
    </w:p>
    <w:p w14:paraId="3BF0E66B" w14:textId="77777777" w:rsidR="003D312D" w:rsidRPr="003D312D" w:rsidRDefault="003D312D" w:rsidP="003D312D">
      <w:pPr>
        <w:pStyle w:val="EndNoteBibliography"/>
        <w:spacing w:after="0"/>
        <w:ind w:left="720" w:hanging="720"/>
      </w:pPr>
      <w:r w:rsidRPr="003D312D">
        <w:t>35.</w:t>
      </w:r>
      <w:r w:rsidRPr="003D312D">
        <w:tab/>
        <w:t xml:space="preserve">Lim CJ, Kong DC, Stuart RL. Reducing inappropriate antibiotic prescribing in the residential care setting: current perspectives. Clin Interv Aging. 2014;9: 165-177. doi: 10.2147/CIA.S46058  </w:t>
      </w:r>
    </w:p>
    <w:p w14:paraId="5B29FA15" w14:textId="77777777" w:rsidR="003D312D" w:rsidRPr="003D312D" w:rsidRDefault="003D312D" w:rsidP="003D312D">
      <w:pPr>
        <w:pStyle w:val="EndNoteBibliography"/>
        <w:spacing w:after="0"/>
        <w:ind w:left="720" w:hanging="720"/>
      </w:pPr>
      <w:r w:rsidRPr="003D312D">
        <w:t>36.</w:t>
      </w:r>
      <w:r w:rsidRPr="003D312D">
        <w:tab/>
        <w:t xml:space="preserve">Daneman N, Gruneir A, Bronskill SE, Newman A, Fischer HD, Rochon PA, et al. Prolonged antibiotic treatment in long-term care: role of the prescriber. JAMA Intern Med. 2013 Apr 22;173(8): 673-682. doi: 10.1001/jamainternmed.2013.3029  </w:t>
      </w:r>
    </w:p>
    <w:p w14:paraId="670D9D3D" w14:textId="77777777" w:rsidR="003D312D" w:rsidRPr="003D312D" w:rsidRDefault="003D312D" w:rsidP="003D312D">
      <w:pPr>
        <w:pStyle w:val="EndNoteBibliography"/>
        <w:spacing w:after="0"/>
        <w:ind w:left="720" w:hanging="720"/>
      </w:pPr>
      <w:r w:rsidRPr="003D312D">
        <w:t>37.</w:t>
      </w:r>
      <w:r w:rsidRPr="003D312D">
        <w:tab/>
        <w:t xml:space="preserve">Katz PR, Beam TR, Jr., Brand F, Boyce K. Antibiotic use in the nursing home. Physician practice patterns. Arch Intern Med. 1990 Jul;150(7): 1465-1468.  </w:t>
      </w:r>
    </w:p>
    <w:p w14:paraId="0E74AA13" w14:textId="77777777" w:rsidR="003D312D" w:rsidRPr="003D312D" w:rsidRDefault="003D312D" w:rsidP="003D312D">
      <w:pPr>
        <w:pStyle w:val="EndNoteBibliography"/>
        <w:spacing w:after="0"/>
        <w:ind w:left="720" w:hanging="720"/>
      </w:pPr>
      <w:r w:rsidRPr="003D312D">
        <w:t>38.</w:t>
      </w:r>
      <w:r w:rsidRPr="003D312D">
        <w:tab/>
        <w:t xml:space="preserve">Loeb M, Simor AE, Landry L, Walter S, McArthur M, Duffy J, et al. Antibiotic use in Ontario facilities that provide chronic care. Journal of general internal medicine. 2001 Jun;16(6): 376-383. doi: 10.1046/j.1525-1497.2001.016006376.x  </w:t>
      </w:r>
    </w:p>
    <w:p w14:paraId="2A6A1DED" w14:textId="77777777" w:rsidR="003D312D" w:rsidRPr="003D312D" w:rsidRDefault="003D312D" w:rsidP="003D312D">
      <w:pPr>
        <w:pStyle w:val="EndNoteBibliography"/>
        <w:spacing w:after="0"/>
        <w:ind w:left="720" w:hanging="720"/>
      </w:pPr>
      <w:r w:rsidRPr="003D312D">
        <w:t>39.</w:t>
      </w:r>
      <w:r w:rsidRPr="003D312D">
        <w:tab/>
        <w:t xml:space="preserve">Mylotte JM. Measuring antibiotic use in a long-term care facility. Am J Infect Control. 1996 Jun;24(3): 174-179.  </w:t>
      </w:r>
    </w:p>
    <w:p w14:paraId="6F9B2A41" w14:textId="77777777" w:rsidR="003D312D" w:rsidRPr="003D312D" w:rsidRDefault="003D312D" w:rsidP="003D312D">
      <w:pPr>
        <w:pStyle w:val="EndNoteBibliography"/>
        <w:spacing w:after="0"/>
        <w:ind w:left="720" w:hanging="720"/>
      </w:pPr>
      <w:r w:rsidRPr="003D312D">
        <w:t>40.</w:t>
      </w:r>
      <w:r w:rsidRPr="003D312D">
        <w:tab/>
        <w:t xml:space="preserve">Mylotte JM. Antimicrobial prescribing in long-term care facilities: prospective evaluation of potential antimicrobial use and cost indicators. Am J Infect Control. 1999 Feb;27(1): 10-19.  </w:t>
      </w:r>
    </w:p>
    <w:p w14:paraId="03EA1729" w14:textId="77777777" w:rsidR="003D312D" w:rsidRPr="003D312D" w:rsidRDefault="003D312D" w:rsidP="003D312D">
      <w:pPr>
        <w:pStyle w:val="EndNoteBibliography"/>
        <w:spacing w:after="0"/>
        <w:ind w:left="720" w:hanging="720"/>
      </w:pPr>
      <w:r w:rsidRPr="003D312D">
        <w:lastRenderedPageBreak/>
        <w:t>41.</w:t>
      </w:r>
      <w:r w:rsidRPr="003D312D">
        <w:tab/>
        <w:t xml:space="preserve">Nicolle LE, Bentley DW, Garibaldi R, Neuhaus EG, Smith PW. Antimicrobial use in long-term-care facilities. SHEA Long-Term-Care Committee. Infect Control Hosp Epidemiol. 2000 Aug;21(8): 537-545. doi: 10.1086/501798  </w:t>
      </w:r>
    </w:p>
    <w:p w14:paraId="3F8AB3FF" w14:textId="77777777" w:rsidR="003D312D" w:rsidRPr="003D312D" w:rsidRDefault="003D312D" w:rsidP="003D312D">
      <w:pPr>
        <w:pStyle w:val="EndNoteBibliography"/>
        <w:spacing w:after="0"/>
        <w:ind w:left="720" w:hanging="720"/>
      </w:pPr>
      <w:r w:rsidRPr="003D312D">
        <w:t>42.</w:t>
      </w:r>
      <w:r w:rsidRPr="003D312D">
        <w:tab/>
        <w:t xml:space="preserve">Pakyz AL, Dwyer LL. Prevalence of antimicrobial use among United States nursing home residents: results from a national survey. Infect Control Hosp Epidemiol. 2010 Jun;31(6): 661-662. doi: 10.1086/653072  </w:t>
      </w:r>
    </w:p>
    <w:p w14:paraId="1FCB5947" w14:textId="77777777" w:rsidR="003D312D" w:rsidRPr="003D312D" w:rsidRDefault="003D312D" w:rsidP="003D312D">
      <w:pPr>
        <w:pStyle w:val="EndNoteBibliography"/>
        <w:spacing w:after="0"/>
        <w:ind w:left="720" w:hanging="720"/>
      </w:pPr>
      <w:r w:rsidRPr="003D312D">
        <w:t>43.</w:t>
      </w:r>
      <w:r w:rsidRPr="003D312D">
        <w:tab/>
        <w:t xml:space="preserve">Warren JW, Palumbo FB, Fitterman L, Speedie SM. Incidence and characteristics of antibiotic use in aged nursing home patients. Journal of the American Geriatrics Society. 1991 Oct;39(10): 963-972. doi: 10.1111/j.1532-5415.1991.tb04042.x  </w:t>
      </w:r>
    </w:p>
    <w:p w14:paraId="7B961D0F" w14:textId="50B248C4" w:rsidR="003D312D" w:rsidRPr="003D312D" w:rsidRDefault="003D312D" w:rsidP="003D312D">
      <w:pPr>
        <w:pStyle w:val="EndNoteBibliography"/>
        <w:spacing w:after="0"/>
        <w:ind w:left="720" w:hanging="720"/>
      </w:pPr>
      <w:r w:rsidRPr="003D312D">
        <w:t>44.</w:t>
      </w:r>
      <w:r w:rsidRPr="003D312D">
        <w:tab/>
        <w:t xml:space="preserve">NC Department of Health and Human Services. Healthcare-associated infections (HAIs). Facts and figures. 2019 July 22 [cited July 31 2019]. Raleigh, NC: NC Department of Health and Human Services. Available: </w:t>
      </w:r>
      <w:hyperlink r:id="rId19" w:history="1">
        <w:r w:rsidRPr="003D312D">
          <w:rPr>
            <w:rStyle w:val="Hyperlink"/>
          </w:rPr>
          <w:t>https://epi.dph.ncdhhs.gov/cd/hai/figures.html</w:t>
        </w:r>
      </w:hyperlink>
      <w:r w:rsidRPr="003D312D">
        <w:t xml:space="preserve">. </w:t>
      </w:r>
    </w:p>
    <w:p w14:paraId="6A3D08B4" w14:textId="3EDC2BEC" w:rsidR="003D312D" w:rsidRPr="003D312D" w:rsidRDefault="003D312D" w:rsidP="003D312D">
      <w:pPr>
        <w:pStyle w:val="EndNoteBibliography"/>
        <w:spacing w:after="0"/>
        <w:ind w:left="720" w:hanging="720"/>
      </w:pPr>
      <w:r w:rsidRPr="003D312D">
        <w:t>45.</w:t>
      </w:r>
      <w:r w:rsidRPr="003D312D">
        <w:tab/>
        <w:t xml:space="preserve">American Hospital Association, Health Research &amp; Educational Trust. HRET HIIN measurement matters: NHSN CDI Surveillance Definition Review. 2018 [cited July 31 2019]. Chicago, IL: American Hospital Association and Health Research &amp; Educational Trust. Available: </w:t>
      </w:r>
      <w:hyperlink r:id="rId20" w:history="1">
        <w:r w:rsidRPr="003D312D">
          <w:rPr>
            <w:rStyle w:val="Hyperlink"/>
          </w:rPr>
          <w:t>http://www.hret-hiin.org/Resources/cdi/18/measurement-matters-nhsn-cdi-surveillance-definition-review-slides.pd</w:t>
        </w:r>
      </w:hyperlink>
      <w:r w:rsidRPr="003D312D">
        <w:t xml:space="preserve">. </w:t>
      </w:r>
    </w:p>
    <w:p w14:paraId="5329058F" w14:textId="318774A8" w:rsidR="003D312D" w:rsidRPr="003D312D" w:rsidRDefault="003D312D" w:rsidP="003D312D">
      <w:pPr>
        <w:pStyle w:val="EndNoteBibliography"/>
        <w:ind w:left="720" w:hanging="720"/>
      </w:pPr>
      <w:r w:rsidRPr="003D312D">
        <w:t>46.</w:t>
      </w:r>
      <w:r w:rsidRPr="003D312D">
        <w:tab/>
        <w:t xml:space="preserve">Centers for Disease Control and Prevention. </w:t>
      </w:r>
      <w:r w:rsidRPr="003D312D">
        <w:rPr>
          <w:i/>
        </w:rPr>
        <w:t>C diff</w:t>
      </w:r>
      <w:r w:rsidRPr="003D312D">
        <w:t xml:space="preserve"> FAQ. Frequently asked questions about </w:t>
      </w:r>
      <w:r w:rsidRPr="003D312D">
        <w:rPr>
          <w:i/>
        </w:rPr>
        <w:t>Clostridium difficile</w:t>
      </w:r>
      <w:r w:rsidRPr="003D312D">
        <w:t xml:space="preserve"> for healthcare providers. 2018 December 17 [cited January 21 2019]. Atlanta, GA: Centers for Disease Control and Prevention. Available: </w:t>
      </w:r>
      <w:hyperlink r:id="rId21" w:history="1">
        <w:r w:rsidRPr="003D312D">
          <w:rPr>
            <w:rStyle w:val="Hyperlink"/>
          </w:rPr>
          <w:t>https://www.cdc.gov/hai/organisms/cdiff/cdiff_faqs_hcp.html</w:t>
        </w:r>
      </w:hyperlink>
      <w:r w:rsidRPr="003D312D">
        <w:t xml:space="preserve">. </w:t>
      </w:r>
    </w:p>
    <w:p w14:paraId="3340D3F5" w14:textId="07969181" w:rsidR="00746D9E" w:rsidRPr="008A0832" w:rsidRDefault="001F0EED" w:rsidP="008A083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746D9E" w:rsidRPr="008A0832" w:rsidSect="00EF0E95">
      <w:footerReference w:type="default" r:id="rId22"/>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F059A" w14:textId="77777777" w:rsidR="00D540CA" w:rsidRDefault="00D540CA" w:rsidP="001901F2">
      <w:pPr>
        <w:spacing w:after="0" w:line="240" w:lineRule="auto"/>
      </w:pPr>
      <w:r>
        <w:separator/>
      </w:r>
    </w:p>
  </w:endnote>
  <w:endnote w:type="continuationSeparator" w:id="0">
    <w:p w14:paraId="34187321" w14:textId="77777777" w:rsidR="00D540CA" w:rsidRDefault="00D540CA" w:rsidP="00190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1002A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078054"/>
      <w:docPartObj>
        <w:docPartGallery w:val="Page Numbers (Bottom of Page)"/>
        <w:docPartUnique/>
      </w:docPartObj>
    </w:sdtPr>
    <w:sdtEndPr>
      <w:rPr>
        <w:noProof/>
      </w:rPr>
    </w:sdtEndPr>
    <w:sdtContent>
      <w:p w14:paraId="54F210F5" w14:textId="32C2C9BB" w:rsidR="00D540CA" w:rsidRDefault="00D540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C1293" w14:textId="77777777" w:rsidR="00D540CA" w:rsidRDefault="00D54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A142A" w14:textId="77777777" w:rsidR="00D540CA" w:rsidRDefault="00D540CA" w:rsidP="001901F2">
      <w:pPr>
        <w:spacing w:after="0" w:line="240" w:lineRule="auto"/>
      </w:pPr>
      <w:r>
        <w:separator/>
      </w:r>
    </w:p>
  </w:footnote>
  <w:footnote w:type="continuationSeparator" w:id="0">
    <w:p w14:paraId="2A2A2484" w14:textId="77777777" w:rsidR="00D540CA" w:rsidRDefault="00D540CA" w:rsidP="00190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D7B94"/>
    <w:multiLevelType w:val="hybridMultilevel"/>
    <w:tmpl w:val="6A48DFC0"/>
    <w:lvl w:ilvl="0" w:tplc="C82CE76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319E9"/>
    <w:multiLevelType w:val="hybridMultilevel"/>
    <w:tmpl w:val="2348E174"/>
    <w:lvl w:ilvl="0" w:tplc="F14EE8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43A5D"/>
    <w:multiLevelType w:val="hybridMultilevel"/>
    <w:tmpl w:val="7B5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54C2E"/>
    <w:multiLevelType w:val="hybridMultilevel"/>
    <w:tmpl w:val="C422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22FD0"/>
    <w:multiLevelType w:val="hybridMultilevel"/>
    <w:tmpl w:val="03CC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701DA"/>
    <w:multiLevelType w:val="hybridMultilevel"/>
    <w:tmpl w:val="397E231C"/>
    <w:lvl w:ilvl="0" w:tplc="C82CE764">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000A3"/>
    <w:multiLevelType w:val="hybridMultilevel"/>
    <w:tmpl w:val="AE1604B4"/>
    <w:lvl w:ilvl="0" w:tplc="C82CE76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 ONE-Revis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xr9azet6z2r5qewvd65xewdterwxdrtwpwz&quot;&gt;HAI-ABM&lt;record-ids&gt;&lt;item&gt;1&lt;/item&gt;&lt;item&gt;2&lt;/item&gt;&lt;item&gt;3&lt;/item&gt;&lt;item&gt;4&lt;/item&gt;&lt;item&gt;9&lt;/item&gt;&lt;item&gt;10&lt;/item&gt;&lt;item&gt;11&lt;/item&gt;&lt;item&gt;13&lt;/item&gt;&lt;item&gt;14&lt;/item&gt;&lt;item&gt;15&lt;/item&gt;&lt;item&gt;16&lt;/item&gt;&lt;item&gt;18&lt;/item&gt;&lt;item&gt;27&lt;/item&gt;&lt;item&gt;36&lt;/item&gt;&lt;item&gt;43&lt;/item&gt;&lt;item&gt;56&lt;/item&gt;&lt;item&gt;69&lt;/item&gt;&lt;item&gt;70&lt;/item&gt;&lt;item&gt;80&lt;/item&gt;&lt;item&gt;81&lt;/item&gt;&lt;item&gt;82&lt;/item&gt;&lt;item&gt;86&lt;/item&gt;&lt;item&gt;87&lt;/item&gt;&lt;item&gt;94&lt;/item&gt;&lt;item&gt;125&lt;/item&gt;&lt;item&gt;126&lt;/item&gt;&lt;item&gt;142&lt;/item&gt;&lt;item&gt;150&lt;/item&gt;&lt;item&gt;155&lt;/item&gt;&lt;item&gt;156&lt;/item&gt;&lt;item&gt;158&lt;/item&gt;&lt;item&gt;159&lt;/item&gt;&lt;item&gt;161&lt;/item&gt;&lt;item&gt;162&lt;/item&gt;&lt;item&gt;163&lt;/item&gt;&lt;item&gt;164&lt;/item&gt;&lt;item&gt;165&lt;/item&gt;&lt;item&gt;166&lt;/item&gt;&lt;item&gt;167&lt;/item&gt;&lt;item&gt;168&lt;/item&gt;&lt;item&gt;169&lt;/item&gt;&lt;item&gt;170&lt;/item&gt;&lt;item&gt;171&lt;/item&gt;&lt;item&gt;172&lt;/item&gt;&lt;item&gt;173&lt;/item&gt;&lt;item&gt;174&lt;/item&gt;&lt;/record-ids&gt;&lt;/item&gt;&lt;/Libraries&gt;"/>
  </w:docVars>
  <w:rsids>
    <w:rsidRoot w:val="005B5FAC"/>
    <w:rsid w:val="000020DB"/>
    <w:rsid w:val="00007528"/>
    <w:rsid w:val="0002206C"/>
    <w:rsid w:val="00030C99"/>
    <w:rsid w:val="000346A5"/>
    <w:rsid w:val="00044905"/>
    <w:rsid w:val="000736A5"/>
    <w:rsid w:val="00075807"/>
    <w:rsid w:val="000924B3"/>
    <w:rsid w:val="0009259F"/>
    <w:rsid w:val="0009532B"/>
    <w:rsid w:val="000B4A65"/>
    <w:rsid w:val="000C2E97"/>
    <w:rsid w:val="000D7C39"/>
    <w:rsid w:val="000E1C5E"/>
    <w:rsid w:val="000E267A"/>
    <w:rsid w:val="000F4C86"/>
    <w:rsid w:val="000F5540"/>
    <w:rsid w:val="00100C58"/>
    <w:rsid w:val="00102B8B"/>
    <w:rsid w:val="00107428"/>
    <w:rsid w:val="001103C3"/>
    <w:rsid w:val="00115BEB"/>
    <w:rsid w:val="001253A8"/>
    <w:rsid w:val="001274A2"/>
    <w:rsid w:val="00170B73"/>
    <w:rsid w:val="0018252F"/>
    <w:rsid w:val="001901F2"/>
    <w:rsid w:val="001A1F97"/>
    <w:rsid w:val="001A4CEB"/>
    <w:rsid w:val="001B3FAB"/>
    <w:rsid w:val="001B433C"/>
    <w:rsid w:val="001B4AD6"/>
    <w:rsid w:val="001B716F"/>
    <w:rsid w:val="001C2EB8"/>
    <w:rsid w:val="001D6752"/>
    <w:rsid w:val="001D7F5A"/>
    <w:rsid w:val="001E234E"/>
    <w:rsid w:val="001F0EED"/>
    <w:rsid w:val="001F6615"/>
    <w:rsid w:val="002012FC"/>
    <w:rsid w:val="00205063"/>
    <w:rsid w:val="00237C98"/>
    <w:rsid w:val="00240034"/>
    <w:rsid w:val="0024283D"/>
    <w:rsid w:val="002530AF"/>
    <w:rsid w:val="00263571"/>
    <w:rsid w:val="00274DF9"/>
    <w:rsid w:val="002920AE"/>
    <w:rsid w:val="002A41B6"/>
    <w:rsid w:val="002A609F"/>
    <w:rsid w:val="002A7B58"/>
    <w:rsid w:val="002A7D30"/>
    <w:rsid w:val="002B5F06"/>
    <w:rsid w:val="002C0B57"/>
    <w:rsid w:val="002D152F"/>
    <w:rsid w:val="002E490F"/>
    <w:rsid w:val="00300E23"/>
    <w:rsid w:val="00303BF3"/>
    <w:rsid w:val="003211E4"/>
    <w:rsid w:val="0033432B"/>
    <w:rsid w:val="00343337"/>
    <w:rsid w:val="003442F1"/>
    <w:rsid w:val="00352560"/>
    <w:rsid w:val="0035337D"/>
    <w:rsid w:val="00355B9A"/>
    <w:rsid w:val="0037189E"/>
    <w:rsid w:val="003861B7"/>
    <w:rsid w:val="0039076E"/>
    <w:rsid w:val="003B0048"/>
    <w:rsid w:val="003B0AF4"/>
    <w:rsid w:val="003B42CC"/>
    <w:rsid w:val="003B7999"/>
    <w:rsid w:val="003C47DD"/>
    <w:rsid w:val="003D312D"/>
    <w:rsid w:val="003E067E"/>
    <w:rsid w:val="003E167A"/>
    <w:rsid w:val="003E579B"/>
    <w:rsid w:val="003E6886"/>
    <w:rsid w:val="003F038B"/>
    <w:rsid w:val="003F3BAE"/>
    <w:rsid w:val="003F4DE7"/>
    <w:rsid w:val="003F76A9"/>
    <w:rsid w:val="00400D90"/>
    <w:rsid w:val="00401749"/>
    <w:rsid w:val="00411391"/>
    <w:rsid w:val="00416633"/>
    <w:rsid w:val="00426407"/>
    <w:rsid w:val="00427722"/>
    <w:rsid w:val="00431A75"/>
    <w:rsid w:val="004364D4"/>
    <w:rsid w:val="00442E65"/>
    <w:rsid w:val="00451DC2"/>
    <w:rsid w:val="004628E8"/>
    <w:rsid w:val="004705F7"/>
    <w:rsid w:val="00474FEF"/>
    <w:rsid w:val="00476188"/>
    <w:rsid w:val="00477EC8"/>
    <w:rsid w:val="0048516D"/>
    <w:rsid w:val="00493510"/>
    <w:rsid w:val="00496960"/>
    <w:rsid w:val="004A2E36"/>
    <w:rsid w:val="004A7939"/>
    <w:rsid w:val="004B130D"/>
    <w:rsid w:val="004C312D"/>
    <w:rsid w:val="004C773A"/>
    <w:rsid w:val="004E0A27"/>
    <w:rsid w:val="004E27A0"/>
    <w:rsid w:val="00520FBA"/>
    <w:rsid w:val="005219C6"/>
    <w:rsid w:val="0052589E"/>
    <w:rsid w:val="00534A7E"/>
    <w:rsid w:val="005375E4"/>
    <w:rsid w:val="00544FBD"/>
    <w:rsid w:val="00545B56"/>
    <w:rsid w:val="005574C8"/>
    <w:rsid w:val="0056236E"/>
    <w:rsid w:val="00566F71"/>
    <w:rsid w:val="00573553"/>
    <w:rsid w:val="00583BB0"/>
    <w:rsid w:val="00595CB9"/>
    <w:rsid w:val="005A0222"/>
    <w:rsid w:val="005A7775"/>
    <w:rsid w:val="005B05F0"/>
    <w:rsid w:val="005B5FAC"/>
    <w:rsid w:val="005E0934"/>
    <w:rsid w:val="005F52D8"/>
    <w:rsid w:val="0061366B"/>
    <w:rsid w:val="00614402"/>
    <w:rsid w:val="00614578"/>
    <w:rsid w:val="00623A9D"/>
    <w:rsid w:val="00641641"/>
    <w:rsid w:val="00644E92"/>
    <w:rsid w:val="00647144"/>
    <w:rsid w:val="006540E9"/>
    <w:rsid w:val="00655517"/>
    <w:rsid w:val="0066002C"/>
    <w:rsid w:val="00663346"/>
    <w:rsid w:val="00680A34"/>
    <w:rsid w:val="00685A90"/>
    <w:rsid w:val="006B640F"/>
    <w:rsid w:val="006B65A8"/>
    <w:rsid w:val="006C2300"/>
    <w:rsid w:val="006C4A02"/>
    <w:rsid w:val="006E2F9C"/>
    <w:rsid w:val="00701333"/>
    <w:rsid w:val="00703D71"/>
    <w:rsid w:val="00710B8F"/>
    <w:rsid w:val="0073408B"/>
    <w:rsid w:val="00746D9E"/>
    <w:rsid w:val="0076285B"/>
    <w:rsid w:val="00767106"/>
    <w:rsid w:val="007726F7"/>
    <w:rsid w:val="0077382F"/>
    <w:rsid w:val="00776C29"/>
    <w:rsid w:val="007865E9"/>
    <w:rsid w:val="007A2102"/>
    <w:rsid w:val="007B3DD1"/>
    <w:rsid w:val="007B5A64"/>
    <w:rsid w:val="007C076B"/>
    <w:rsid w:val="007C52DB"/>
    <w:rsid w:val="007D3D5A"/>
    <w:rsid w:val="007D6477"/>
    <w:rsid w:val="007E0540"/>
    <w:rsid w:val="007E57BE"/>
    <w:rsid w:val="00814450"/>
    <w:rsid w:val="00814FB2"/>
    <w:rsid w:val="00827135"/>
    <w:rsid w:val="00834A55"/>
    <w:rsid w:val="008408E1"/>
    <w:rsid w:val="00856050"/>
    <w:rsid w:val="0085606E"/>
    <w:rsid w:val="00856F1B"/>
    <w:rsid w:val="00860B1A"/>
    <w:rsid w:val="00874DC2"/>
    <w:rsid w:val="00876138"/>
    <w:rsid w:val="00877C9B"/>
    <w:rsid w:val="008833B2"/>
    <w:rsid w:val="008878E2"/>
    <w:rsid w:val="008937C2"/>
    <w:rsid w:val="008A0832"/>
    <w:rsid w:val="008A5249"/>
    <w:rsid w:val="008A5E11"/>
    <w:rsid w:val="008B5764"/>
    <w:rsid w:val="008B64A6"/>
    <w:rsid w:val="008D66CD"/>
    <w:rsid w:val="008E56CE"/>
    <w:rsid w:val="008F1A29"/>
    <w:rsid w:val="008F1D33"/>
    <w:rsid w:val="008F3725"/>
    <w:rsid w:val="008F610A"/>
    <w:rsid w:val="00915517"/>
    <w:rsid w:val="00936B08"/>
    <w:rsid w:val="00947E02"/>
    <w:rsid w:val="00957B14"/>
    <w:rsid w:val="00963984"/>
    <w:rsid w:val="009648C2"/>
    <w:rsid w:val="0097221E"/>
    <w:rsid w:val="009A176B"/>
    <w:rsid w:val="009D41E3"/>
    <w:rsid w:val="009E2E93"/>
    <w:rsid w:val="009F2983"/>
    <w:rsid w:val="00A135B6"/>
    <w:rsid w:val="00A17EC7"/>
    <w:rsid w:val="00A335C9"/>
    <w:rsid w:val="00A45BC3"/>
    <w:rsid w:val="00A47BD2"/>
    <w:rsid w:val="00A54C6B"/>
    <w:rsid w:val="00A56B04"/>
    <w:rsid w:val="00A70924"/>
    <w:rsid w:val="00A71C58"/>
    <w:rsid w:val="00A804D4"/>
    <w:rsid w:val="00A824C9"/>
    <w:rsid w:val="00A97006"/>
    <w:rsid w:val="00AA0D4F"/>
    <w:rsid w:val="00AA6949"/>
    <w:rsid w:val="00AB0724"/>
    <w:rsid w:val="00AB1E36"/>
    <w:rsid w:val="00AB2460"/>
    <w:rsid w:val="00AB6B9C"/>
    <w:rsid w:val="00AC46E0"/>
    <w:rsid w:val="00AC4E55"/>
    <w:rsid w:val="00AE2F0E"/>
    <w:rsid w:val="00AE67EC"/>
    <w:rsid w:val="00AF02C7"/>
    <w:rsid w:val="00AF6AA1"/>
    <w:rsid w:val="00B02CA8"/>
    <w:rsid w:val="00B04A20"/>
    <w:rsid w:val="00B0599B"/>
    <w:rsid w:val="00B10C95"/>
    <w:rsid w:val="00B114A0"/>
    <w:rsid w:val="00B327A9"/>
    <w:rsid w:val="00B35F66"/>
    <w:rsid w:val="00B3648C"/>
    <w:rsid w:val="00B4099D"/>
    <w:rsid w:val="00B430E0"/>
    <w:rsid w:val="00B51C34"/>
    <w:rsid w:val="00B55908"/>
    <w:rsid w:val="00B560CB"/>
    <w:rsid w:val="00B57CC3"/>
    <w:rsid w:val="00B60DB5"/>
    <w:rsid w:val="00B61AAC"/>
    <w:rsid w:val="00B62A52"/>
    <w:rsid w:val="00B6594E"/>
    <w:rsid w:val="00B752A0"/>
    <w:rsid w:val="00B77518"/>
    <w:rsid w:val="00B82059"/>
    <w:rsid w:val="00B829BB"/>
    <w:rsid w:val="00B903CA"/>
    <w:rsid w:val="00B935E0"/>
    <w:rsid w:val="00B9380B"/>
    <w:rsid w:val="00B97A35"/>
    <w:rsid w:val="00BA75B3"/>
    <w:rsid w:val="00BA7655"/>
    <w:rsid w:val="00BD0956"/>
    <w:rsid w:val="00BD68A0"/>
    <w:rsid w:val="00BE6BDD"/>
    <w:rsid w:val="00BF263E"/>
    <w:rsid w:val="00C03235"/>
    <w:rsid w:val="00C250D5"/>
    <w:rsid w:val="00C32F44"/>
    <w:rsid w:val="00C412D8"/>
    <w:rsid w:val="00C41E0A"/>
    <w:rsid w:val="00C45386"/>
    <w:rsid w:val="00C50F25"/>
    <w:rsid w:val="00C537F0"/>
    <w:rsid w:val="00C63043"/>
    <w:rsid w:val="00C66F8A"/>
    <w:rsid w:val="00C6797E"/>
    <w:rsid w:val="00C75E32"/>
    <w:rsid w:val="00C76998"/>
    <w:rsid w:val="00C800EC"/>
    <w:rsid w:val="00C82D1F"/>
    <w:rsid w:val="00C86303"/>
    <w:rsid w:val="00C91478"/>
    <w:rsid w:val="00C92C79"/>
    <w:rsid w:val="00C97482"/>
    <w:rsid w:val="00CA4FD9"/>
    <w:rsid w:val="00CA6959"/>
    <w:rsid w:val="00CB0A2C"/>
    <w:rsid w:val="00CB0D4A"/>
    <w:rsid w:val="00CB6A2B"/>
    <w:rsid w:val="00CD1D56"/>
    <w:rsid w:val="00CD4BE1"/>
    <w:rsid w:val="00CD5F78"/>
    <w:rsid w:val="00CD6972"/>
    <w:rsid w:val="00CD7F5B"/>
    <w:rsid w:val="00CF3B5C"/>
    <w:rsid w:val="00CF65E7"/>
    <w:rsid w:val="00D21639"/>
    <w:rsid w:val="00D24635"/>
    <w:rsid w:val="00D3394E"/>
    <w:rsid w:val="00D4042B"/>
    <w:rsid w:val="00D540CA"/>
    <w:rsid w:val="00D56347"/>
    <w:rsid w:val="00D56C72"/>
    <w:rsid w:val="00D62C65"/>
    <w:rsid w:val="00D710F7"/>
    <w:rsid w:val="00D715D0"/>
    <w:rsid w:val="00D817BA"/>
    <w:rsid w:val="00D852C2"/>
    <w:rsid w:val="00DA16D2"/>
    <w:rsid w:val="00DB208E"/>
    <w:rsid w:val="00DC6012"/>
    <w:rsid w:val="00DD1B5E"/>
    <w:rsid w:val="00DD2337"/>
    <w:rsid w:val="00DE07E7"/>
    <w:rsid w:val="00DE32EF"/>
    <w:rsid w:val="00DE5A08"/>
    <w:rsid w:val="00DE5EAF"/>
    <w:rsid w:val="00DF02BA"/>
    <w:rsid w:val="00E02AEE"/>
    <w:rsid w:val="00E05FDD"/>
    <w:rsid w:val="00E11E93"/>
    <w:rsid w:val="00E1255A"/>
    <w:rsid w:val="00E23105"/>
    <w:rsid w:val="00E34EA8"/>
    <w:rsid w:val="00E35B5F"/>
    <w:rsid w:val="00E430F4"/>
    <w:rsid w:val="00E44A19"/>
    <w:rsid w:val="00E45CC5"/>
    <w:rsid w:val="00E47146"/>
    <w:rsid w:val="00E52131"/>
    <w:rsid w:val="00E636DA"/>
    <w:rsid w:val="00E764A1"/>
    <w:rsid w:val="00E7783F"/>
    <w:rsid w:val="00E82641"/>
    <w:rsid w:val="00EB332C"/>
    <w:rsid w:val="00EB4275"/>
    <w:rsid w:val="00ED6FE1"/>
    <w:rsid w:val="00ED73B6"/>
    <w:rsid w:val="00ED7F4F"/>
    <w:rsid w:val="00EE18BD"/>
    <w:rsid w:val="00EE2986"/>
    <w:rsid w:val="00EE508F"/>
    <w:rsid w:val="00EF0E79"/>
    <w:rsid w:val="00EF0E95"/>
    <w:rsid w:val="00EF42ED"/>
    <w:rsid w:val="00F14340"/>
    <w:rsid w:val="00F15670"/>
    <w:rsid w:val="00F15B6C"/>
    <w:rsid w:val="00F353AD"/>
    <w:rsid w:val="00F41E91"/>
    <w:rsid w:val="00F5104F"/>
    <w:rsid w:val="00F56AE7"/>
    <w:rsid w:val="00F65053"/>
    <w:rsid w:val="00F65E4C"/>
    <w:rsid w:val="00F73D2D"/>
    <w:rsid w:val="00F80D2F"/>
    <w:rsid w:val="00F81629"/>
    <w:rsid w:val="00F82947"/>
    <w:rsid w:val="00F86101"/>
    <w:rsid w:val="00F868B8"/>
    <w:rsid w:val="00F92BE7"/>
    <w:rsid w:val="00FA378E"/>
    <w:rsid w:val="00FA49B8"/>
    <w:rsid w:val="00FA5161"/>
    <w:rsid w:val="00FC3ED8"/>
    <w:rsid w:val="00FC7377"/>
    <w:rsid w:val="00FD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CC15"/>
  <w15:chartTrackingRefBased/>
  <w15:docId w15:val="{E0CEFC52-919E-476A-B96C-528BD38D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5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FAC"/>
    <w:rPr>
      <w:sz w:val="16"/>
      <w:szCs w:val="16"/>
    </w:rPr>
  </w:style>
  <w:style w:type="paragraph" w:styleId="CommentText">
    <w:name w:val="annotation text"/>
    <w:basedOn w:val="Normal"/>
    <w:link w:val="CommentTextChar"/>
    <w:uiPriority w:val="99"/>
    <w:unhideWhenUsed/>
    <w:rsid w:val="005B5FAC"/>
    <w:pPr>
      <w:spacing w:line="240" w:lineRule="auto"/>
    </w:pPr>
    <w:rPr>
      <w:sz w:val="20"/>
      <w:szCs w:val="20"/>
    </w:rPr>
  </w:style>
  <w:style w:type="character" w:customStyle="1" w:styleId="CommentTextChar">
    <w:name w:val="Comment Text Char"/>
    <w:basedOn w:val="DefaultParagraphFont"/>
    <w:link w:val="CommentText"/>
    <w:uiPriority w:val="99"/>
    <w:rsid w:val="005B5FAC"/>
    <w:rPr>
      <w:sz w:val="20"/>
      <w:szCs w:val="20"/>
    </w:rPr>
  </w:style>
  <w:style w:type="paragraph" w:styleId="BalloonText">
    <w:name w:val="Balloon Text"/>
    <w:basedOn w:val="Normal"/>
    <w:link w:val="BalloonTextChar"/>
    <w:uiPriority w:val="99"/>
    <w:semiHidden/>
    <w:unhideWhenUsed/>
    <w:rsid w:val="005B5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FA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5FAC"/>
    <w:rPr>
      <w:b/>
      <w:bCs/>
    </w:rPr>
  </w:style>
  <w:style w:type="character" w:customStyle="1" w:styleId="CommentSubjectChar">
    <w:name w:val="Comment Subject Char"/>
    <w:basedOn w:val="CommentTextChar"/>
    <w:link w:val="CommentSubject"/>
    <w:uiPriority w:val="99"/>
    <w:semiHidden/>
    <w:rsid w:val="005B5FAC"/>
    <w:rPr>
      <w:b/>
      <w:bCs/>
      <w:sz w:val="20"/>
      <w:szCs w:val="20"/>
    </w:rPr>
  </w:style>
  <w:style w:type="paragraph" w:styleId="FootnoteText">
    <w:name w:val="footnote text"/>
    <w:basedOn w:val="Normal"/>
    <w:link w:val="FootnoteTextChar"/>
    <w:uiPriority w:val="99"/>
    <w:semiHidden/>
    <w:unhideWhenUsed/>
    <w:rsid w:val="00190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1F2"/>
    <w:rPr>
      <w:sz w:val="20"/>
      <w:szCs w:val="20"/>
    </w:rPr>
  </w:style>
  <w:style w:type="character" w:styleId="FootnoteReference">
    <w:name w:val="footnote reference"/>
    <w:basedOn w:val="DefaultParagraphFont"/>
    <w:uiPriority w:val="99"/>
    <w:semiHidden/>
    <w:unhideWhenUsed/>
    <w:rsid w:val="001901F2"/>
    <w:rPr>
      <w:vertAlign w:val="superscript"/>
    </w:rPr>
  </w:style>
  <w:style w:type="table" w:styleId="TableGrid">
    <w:name w:val="Table Grid"/>
    <w:basedOn w:val="TableNormal"/>
    <w:uiPriority w:val="39"/>
    <w:rsid w:val="0007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4A2"/>
    <w:rPr>
      <w:color w:val="0563C1" w:themeColor="hyperlink"/>
      <w:u w:val="single"/>
    </w:rPr>
  </w:style>
  <w:style w:type="character" w:styleId="UnresolvedMention">
    <w:name w:val="Unresolved Mention"/>
    <w:basedOn w:val="DefaultParagraphFont"/>
    <w:uiPriority w:val="99"/>
    <w:semiHidden/>
    <w:unhideWhenUsed/>
    <w:rsid w:val="001274A2"/>
    <w:rPr>
      <w:color w:val="605E5C"/>
      <w:shd w:val="clear" w:color="auto" w:fill="E1DFDD"/>
    </w:rPr>
  </w:style>
  <w:style w:type="table" w:styleId="TableGridLight">
    <w:name w:val="Grid Table Light"/>
    <w:basedOn w:val="TableNormal"/>
    <w:uiPriority w:val="40"/>
    <w:rsid w:val="007628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628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4EA8"/>
    <w:pPr>
      <w:ind w:left="720"/>
      <w:contextualSpacing/>
    </w:pPr>
  </w:style>
  <w:style w:type="paragraph" w:styleId="Header">
    <w:name w:val="header"/>
    <w:basedOn w:val="Normal"/>
    <w:link w:val="HeaderChar"/>
    <w:uiPriority w:val="99"/>
    <w:unhideWhenUsed/>
    <w:rsid w:val="0081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450"/>
  </w:style>
  <w:style w:type="paragraph" w:styleId="Footer">
    <w:name w:val="footer"/>
    <w:basedOn w:val="Normal"/>
    <w:link w:val="FooterChar"/>
    <w:uiPriority w:val="99"/>
    <w:unhideWhenUsed/>
    <w:rsid w:val="0081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450"/>
  </w:style>
  <w:style w:type="paragraph" w:customStyle="1" w:styleId="EndNoteBibliography">
    <w:name w:val="EndNote Bibliography"/>
    <w:basedOn w:val="Normal"/>
    <w:link w:val="EndNoteBibliographyChar"/>
    <w:rsid w:val="0073408B"/>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3408B"/>
    <w:rPr>
      <w:rFonts w:ascii="Times New Roman" w:hAnsi="Times New Roman" w:cs="Times New Roman"/>
      <w:noProof/>
      <w:sz w:val="24"/>
    </w:rPr>
  </w:style>
  <w:style w:type="paragraph" w:styleId="NormalWeb">
    <w:name w:val="Normal (Web)"/>
    <w:basedOn w:val="Normal"/>
    <w:uiPriority w:val="99"/>
    <w:semiHidden/>
    <w:unhideWhenUsed/>
    <w:rsid w:val="008408E1"/>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F82947"/>
  </w:style>
  <w:style w:type="paragraph" w:styleId="Revision">
    <w:name w:val="Revision"/>
    <w:hidden/>
    <w:uiPriority w:val="99"/>
    <w:semiHidden/>
    <w:rsid w:val="00827135"/>
    <w:pPr>
      <w:spacing w:after="0" w:line="240" w:lineRule="auto"/>
    </w:pPr>
  </w:style>
  <w:style w:type="table" w:styleId="PlainTable3">
    <w:name w:val="Plain Table 3"/>
    <w:basedOn w:val="TableNormal"/>
    <w:uiPriority w:val="43"/>
    <w:rsid w:val="00EB332C"/>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1F0EED"/>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1F0EED"/>
    <w:rPr>
      <w:rFonts w:ascii="Times New Roman" w:hAnsi="Times New Roman" w:cs="Times New Roman"/>
      <w:noProof/>
      <w:sz w:val="24"/>
    </w:rPr>
  </w:style>
  <w:style w:type="character" w:styleId="FollowedHyperlink">
    <w:name w:val="FollowedHyperlink"/>
    <w:basedOn w:val="DefaultParagraphFont"/>
    <w:uiPriority w:val="99"/>
    <w:semiHidden/>
    <w:unhideWhenUsed/>
    <w:rsid w:val="00427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4961">
      <w:bodyDiv w:val="1"/>
      <w:marLeft w:val="0"/>
      <w:marRight w:val="0"/>
      <w:marTop w:val="0"/>
      <w:marBottom w:val="0"/>
      <w:divBdr>
        <w:top w:val="none" w:sz="0" w:space="0" w:color="auto"/>
        <w:left w:val="none" w:sz="0" w:space="0" w:color="auto"/>
        <w:bottom w:val="none" w:sz="0" w:space="0" w:color="auto"/>
        <w:right w:val="none" w:sz="0" w:space="0" w:color="auto"/>
      </w:divBdr>
    </w:div>
    <w:div w:id="491994781">
      <w:bodyDiv w:val="1"/>
      <w:marLeft w:val="0"/>
      <w:marRight w:val="0"/>
      <w:marTop w:val="0"/>
      <w:marBottom w:val="0"/>
      <w:divBdr>
        <w:top w:val="none" w:sz="0" w:space="0" w:color="auto"/>
        <w:left w:val="none" w:sz="0" w:space="0" w:color="auto"/>
        <w:bottom w:val="none" w:sz="0" w:space="0" w:color="auto"/>
        <w:right w:val="none" w:sz="0" w:space="0" w:color="auto"/>
      </w:divBdr>
    </w:div>
    <w:div w:id="587662709">
      <w:bodyDiv w:val="1"/>
      <w:marLeft w:val="0"/>
      <w:marRight w:val="0"/>
      <w:marTop w:val="0"/>
      <w:marBottom w:val="0"/>
      <w:divBdr>
        <w:top w:val="none" w:sz="0" w:space="0" w:color="auto"/>
        <w:left w:val="none" w:sz="0" w:space="0" w:color="auto"/>
        <w:bottom w:val="none" w:sz="0" w:space="0" w:color="auto"/>
        <w:right w:val="none" w:sz="0" w:space="0" w:color="auto"/>
      </w:divBdr>
    </w:div>
    <w:div w:id="616447169">
      <w:bodyDiv w:val="1"/>
      <w:marLeft w:val="0"/>
      <w:marRight w:val="0"/>
      <w:marTop w:val="0"/>
      <w:marBottom w:val="0"/>
      <w:divBdr>
        <w:top w:val="none" w:sz="0" w:space="0" w:color="auto"/>
        <w:left w:val="none" w:sz="0" w:space="0" w:color="auto"/>
        <w:bottom w:val="none" w:sz="0" w:space="0" w:color="auto"/>
        <w:right w:val="none" w:sz="0" w:space="0" w:color="auto"/>
      </w:divBdr>
    </w:div>
    <w:div w:id="665326229">
      <w:bodyDiv w:val="1"/>
      <w:marLeft w:val="0"/>
      <w:marRight w:val="0"/>
      <w:marTop w:val="0"/>
      <w:marBottom w:val="0"/>
      <w:divBdr>
        <w:top w:val="none" w:sz="0" w:space="0" w:color="auto"/>
        <w:left w:val="none" w:sz="0" w:space="0" w:color="auto"/>
        <w:bottom w:val="none" w:sz="0" w:space="0" w:color="auto"/>
        <w:right w:val="none" w:sz="0" w:space="0" w:color="auto"/>
      </w:divBdr>
    </w:div>
    <w:div w:id="692267481">
      <w:bodyDiv w:val="1"/>
      <w:marLeft w:val="0"/>
      <w:marRight w:val="0"/>
      <w:marTop w:val="0"/>
      <w:marBottom w:val="0"/>
      <w:divBdr>
        <w:top w:val="none" w:sz="0" w:space="0" w:color="auto"/>
        <w:left w:val="none" w:sz="0" w:space="0" w:color="auto"/>
        <w:bottom w:val="none" w:sz="0" w:space="0" w:color="auto"/>
        <w:right w:val="none" w:sz="0" w:space="0" w:color="auto"/>
      </w:divBdr>
    </w:div>
    <w:div w:id="777219559">
      <w:bodyDiv w:val="1"/>
      <w:marLeft w:val="0"/>
      <w:marRight w:val="0"/>
      <w:marTop w:val="0"/>
      <w:marBottom w:val="0"/>
      <w:divBdr>
        <w:top w:val="none" w:sz="0" w:space="0" w:color="auto"/>
        <w:left w:val="none" w:sz="0" w:space="0" w:color="auto"/>
        <w:bottom w:val="none" w:sz="0" w:space="0" w:color="auto"/>
        <w:right w:val="none" w:sz="0" w:space="0" w:color="auto"/>
      </w:divBdr>
    </w:div>
    <w:div w:id="807741058">
      <w:bodyDiv w:val="1"/>
      <w:marLeft w:val="0"/>
      <w:marRight w:val="0"/>
      <w:marTop w:val="0"/>
      <w:marBottom w:val="0"/>
      <w:divBdr>
        <w:top w:val="none" w:sz="0" w:space="0" w:color="auto"/>
        <w:left w:val="none" w:sz="0" w:space="0" w:color="auto"/>
        <w:bottom w:val="none" w:sz="0" w:space="0" w:color="auto"/>
        <w:right w:val="none" w:sz="0" w:space="0" w:color="auto"/>
      </w:divBdr>
    </w:div>
    <w:div w:id="828443455">
      <w:bodyDiv w:val="1"/>
      <w:marLeft w:val="0"/>
      <w:marRight w:val="0"/>
      <w:marTop w:val="0"/>
      <w:marBottom w:val="0"/>
      <w:divBdr>
        <w:top w:val="none" w:sz="0" w:space="0" w:color="auto"/>
        <w:left w:val="none" w:sz="0" w:space="0" w:color="auto"/>
        <w:bottom w:val="none" w:sz="0" w:space="0" w:color="auto"/>
        <w:right w:val="none" w:sz="0" w:space="0" w:color="auto"/>
      </w:divBdr>
    </w:div>
    <w:div w:id="919020303">
      <w:bodyDiv w:val="1"/>
      <w:marLeft w:val="0"/>
      <w:marRight w:val="0"/>
      <w:marTop w:val="0"/>
      <w:marBottom w:val="0"/>
      <w:divBdr>
        <w:top w:val="none" w:sz="0" w:space="0" w:color="auto"/>
        <w:left w:val="none" w:sz="0" w:space="0" w:color="auto"/>
        <w:bottom w:val="none" w:sz="0" w:space="0" w:color="auto"/>
        <w:right w:val="none" w:sz="0" w:space="0" w:color="auto"/>
      </w:divBdr>
    </w:div>
    <w:div w:id="921523760">
      <w:bodyDiv w:val="1"/>
      <w:marLeft w:val="0"/>
      <w:marRight w:val="0"/>
      <w:marTop w:val="0"/>
      <w:marBottom w:val="0"/>
      <w:divBdr>
        <w:top w:val="none" w:sz="0" w:space="0" w:color="auto"/>
        <w:left w:val="none" w:sz="0" w:space="0" w:color="auto"/>
        <w:bottom w:val="none" w:sz="0" w:space="0" w:color="auto"/>
        <w:right w:val="none" w:sz="0" w:space="0" w:color="auto"/>
      </w:divBdr>
    </w:div>
    <w:div w:id="1026179175">
      <w:bodyDiv w:val="1"/>
      <w:marLeft w:val="0"/>
      <w:marRight w:val="0"/>
      <w:marTop w:val="0"/>
      <w:marBottom w:val="0"/>
      <w:divBdr>
        <w:top w:val="none" w:sz="0" w:space="0" w:color="auto"/>
        <w:left w:val="none" w:sz="0" w:space="0" w:color="auto"/>
        <w:bottom w:val="none" w:sz="0" w:space="0" w:color="auto"/>
        <w:right w:val="none" w:sz="0" w:space="0" w:color="auto"/>
      </w:divBdr>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92821698">
      <w:bodyDiv w:val="1"/>
      <w:marLeft w:val="0"/>
      <w:marRight w:val="0"/>
      <w:marTop w:val="0"/>
      <w:marBottom w:val="0"/>
      <w:divBdr>
        <w:top w:val="none" w:sz="0" w:space="0" w:color="auto"/>
        <w:left w:val="none" w:sz="0" w:space="0" w:color="auto"/>
        <w:bottom w:val="none" w:sz="0" w:space="0" w:color="auto"/>
        <w:right w:val="none" w:sz="0" w:space="0" w:color="auto"/>
      </w:divBdr>
    </w:div>
    <w:div w:id="1214194051">
      <w:bodyDiv w:val="1"/>
      <w:marLeft w:val="0"/>
      <w:marRight w:val="0"/>
      <w:marTop w:val="0"/>
      <w:marBottom w:val="0"/>
      <w:divBdr>
        <w:top w:val="none" w:sz="0" w:space="0" w:color="auto"/>
        <w:left w:val="none" w:sz="0" w:space="0" w:color="auto"/>
        <w:bottom w:val="none" w:sz="0" w:space="0" w:color="auto"/>
        <w:right w:val="none" w:sz="0" w:space="0" w:color="auto"/>
      </w:divBdr>
    </w:div>
    <w:div w:id="1280337631">
      <w:bodyDiv w:val="1"/>
      <w:marLeft w:val="0"/>
      <w:marRight w:val="0"/>
      <w:marTop w:val="0"/>
      <w:marBottom w:val="0"/>
      <w:divBdr>
        <w:top w:val="none" w:sz="0" w:space="0" w:color="auto"/>
        <w:left w:val="none" w:sz="0" w:space="0" w:color="auto"/>
        <w:bottom w:val="none" w:sz="0" w:space="0" w:color="auto"/>
        <w:right w:val="none" w:sz="0" w:space="0" w:color="auto"/>
      </w:divBdr>
    </w:div>
    <w:div w:id="1291396684">
      <w:bodyDiv w:val="1"/>
      <w:marLeft w:val="0"/>
      <w:marRight w:val="0"/>
      <w:marTop w:val="0"/>
      <w:marBottom w:val="0"/>
      <w:divBdr>
        <w:top w:val="none" w:sz="0" w:space="0" w:color="auto"/>
        <w:left w:val="none" w:sz="0" w:space="0" w:color="auto"/>
        <w:bottom w:val="none" w:sz="0" w:space="0" w:color="auto"/>
        <w:right w:val="none" w:sz="0" w:space="0" w:color="auto"/>
      </w:divBdr>
    </w:div>
    <w:div w:id="1587374489">
      <w:bodyDiv w:val="1"/>
      <w:marLeft w:val="0"/>
      <w:marRight w:val="0"/>
      <w:marTop w:val="0"/>
      <w:marBottom w:val="0"/>
      <w:divBdr>
        <w:top w:val="none" w:sz="0" w:space="0" w:color="auto"/>
        <w:left w:val="none" w:sz="0" w:space="0" w:color="auto"/>
        <w:bottom w:val="none" w:sz="0" w:space="0" w:color="auto"/>
        <w:right w:val="none" w:sz="0" w:space="0" w:color="auto"/>
      </w:divBdr>
    </w:div>
    <w:div w:id="1738623986">
      <w:bodyDiv w:val="1"/>
      <w:marLeft w:val="0"/>
      <w:marRight w:val="0"/>
      <w:marTop w:val="0"/>
      <w:marBottom w:val="0"/>
      <w:divBdr>
        <w:top w:val="none" w:sz="0" w:space="0" w:color="auto"/>
        <w:left w:val="none" w:sz="0" w:space="0" w:color="auto"/>
        <w:bottom w:val="none" w:sz="0" w:space="0" w:color="auto"/>
        <w:right w:val="none" w:sz="0" w:space="0" w:color="auto"/>
      </w:divBdr>
    </w:div>
    <w:div w:id="1943956639">
      <w:bodyDiv w:val="1"/>
      <w:marLeft w:val="0"/>
      <w:marRight w:val="0"/>
      <w:marTop w:val="0"/>
      <w:marBottom w:val="0"/>
      <w:divBdr>
        <w:top w:val="none" w:sz="0" w:space="0" w:color="auto"/>
        <w:left w:val="none" w:sz="0" w:space="0" w:color="auto"/>
        <w:bottom w:val="none" w:sz="0" w:space="0" w:color="auto"/>
        <w:right w:val="none" w:sz="0" w:space="0" w:color="auto"/>
      </w:divBdr>
    </w:div>
    <w:div w:id="20894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TIInternational/NCMInD" TargetMode="External"/><Relationship Id="rId13" Type="http://schemas.openxmlformats.org/officeDocument/2006/relationships/hyperlink" Target="http://www.shepscenter.unc.edu/wp-content/uploads/2013/05/ptorg_pt_res_by_hosp_2015.pdf" TargetMode="External"/><Relationship Id="rId18" Type="http://schemas.openxmlformats.org/officeDocument/2006/relationships/hyperlink" Target="https://www.cdc.gov/nhsn/PDFs/pscManual/12pscMDRO_CDADcurrent.pdf" TargetMode="External"/><Relationship Id="rId3" Type="http://schemas.openxmlformats.org/officeDocument/2006/relationships/styles" Target="styles.xml"/><Relationship Id="rId21" Type="http://schemas.openxmlformats.org/officeDocument/2006/relationships/hyperlink" Target="https://www.cdc.gov/hai/organisms/cdiff/cdiff_faqs_hcp.html" TargetMode="External"/><Relationship Id="rId7" Type="http://schemas.openxmlformats.org/officeDocument/2006/relationships/endnotes" Target="endnotes.xml"/><Relationship Id="rId12" Type="http://schemas.openxmlformats.org/officeDocument/2006/relationships/hyperlink" Target="https://www.unchealthcare.org/app/files/public/10436/PDF-MedCtr-Annual-Report-2017.pdf" TargetMode="External"/><Relationship Id="rId17" Type="http://schemas.openxmlformats.org/officeDocument/2006/relationships/hyperlink" Target="https://www.cdc.gov/hai/eip/cdiff-tracking.html?CDC_AA_refVal=https%3A%2F%2Fwww.cdc.gov%2Fhai%2Feip%2Fclostridium-difficile.html" TargetMode="External"/><Relationship Id="rId2" Type="http://schemas.openxmlformats.org/officeDocument/2006/relationships/numbering" Target="numbering.xml"/><Relationship Id="rId16" Type="http://schemas.openxmlformats.org/officeDocument/2006/relationships/hyperlink" Target="https://www.cdc.gov/hai/eip/Annual-CDI-Report-2016.html" TargetMode="External"/><Relationship Id="rId20" Type="http://schemas.openxmlformats.org/officeDocument/2006/relationships/hyperlink" Target="http://www.hret-hiin.org/Resources/cdi/18/measurement-matters-nhsn-cdi-surveillance-definition-review-slides.p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s.dph.ncdhhs.gov/data/pocketguide/2015/"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epi.dph.ncdhhs.gov/cd/hai/figur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epscenter.unc.edu/wp-content/uploads/2013/05/ptchar_all_and_by_hos_2015.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113A-80D1-4BC8-8BB7-611E07E6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6433</Words>
  <Characters>36670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Sarah</dc:creator>
  <cp:keywords/>
  <dc:description/>
  <cp:lastModifiedBy>Rhea, Sarah</cp:lastModifiedBy>
  <cp:revision>4</cp:revision>
  <cp:lastPrinted>2019-08-01T13:14:00Z</cp:lastPrinted>
  <dcterms:created xsi:type="dcterms:W3CDTF">2019-09-06T00:52:00Z</dcterms:created>
  <dcterms:modified xsi:type="dcterms:W3CDTF">2019-09-06T01:20:00Z</dcterms:modified>
</cp:coreProperties>
</file>