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b w:val="0"/>
          <w:sz w:val="28"/>
        </w:rPr>
        <w:t>A Narrative Development Draft</w:t>
      </w:r>
    </w:p>
    <w:p>
      <w:pPr>
        <w:jc w:val="center"/>
      </w:pPr>
      <w:r>
        <w:rPr>
          <w:b w:val="0"/>
          <w:sz w:val="24"/>
        </w:rPr>
        <w:t>by Robert McCarthy</w:t>
      </w:r>
    </w:p>
    <w:p/>
    <w:p>
      <w:pPr>
        <w:jc w:val="center"/>
      </w:pPr>
      <w:r>
        <w:rPr>
          <w:b w:val="0"/>
          <w:sz w:val="20"/>
        </w:rPr>
        <w:t>Prepared from the merged operational manuscript</w:t>
      </w:r>
    </w:p>
    <w:p>
      <w:pPr>
        <w:jc w:val="center"/>
      </w:pPr>
      <w:r>
        <w:rPr>
          <w:b w:val="0"/>
          <w:sz w:val="20"/>
        </w:rPr>
        <w:t>Draft date: May 18, 2026</w:t>
      </w:r>
    </w:p>
    <w:p>
      <w:r>
        <w:br w:type="page"/>
      </w:r>
    </w:p>
    <w:p>
      <w:pPr>
        <w:pStyle w:val="Heading1"/>
      </w:pPr>
      <w:r>
        <w:t>Editorial Note</w:t>
      </w:r>
    </w:p>
    <w:p>
      <w:pPr>
        <w:spacing w:after="160" w:line="259" w:lineRule="auto"/>
      </w:pPr>
      <w:r>
        <w:t>This draft is not a replacement for the operational manual underneath the original manuscript. It is a narrative treatment of the same material: a way to make the ideas feel more like a book a founder can read, underline, and return to when the business starts to feel heavier than it should.</w:t>
      </w:r>
    </w:p>
    <w:p>
      <w:pPr>
        <w:spacing w:after="160" w:line="259" w:lineRule="auto"/>
      </w:pPr>
      <w:r>
        <w:t>The operating substance is still here: audits, workflows, resource allocation, cost discipline, profitability, problem-solving, and continuous improvement. The difference is the path. Instead of beginning with a checklist, this version begins with the lived reality of the small business owner and then turns that reality into usable operating practice.</w:t>
      </w:r>
    </w:p>
    <w:p>
      <w:pPr>
        <w:pStyle w:val="Heading1"/>
      </w:pPr>
      <w:r>
        <w:t>Foreword: For the Builder Still at the Desk</w:t>
      </w:r>
    </w:p>
    <w:p>
      <w:pPr>
        <w:spacing w:after="160" w:line="259" w:lineRule="auto"/>
      </w:pPr>
      <w:r>
        <w:t>There is a particular hour in the life of a small business that almost never appears in strategy books. The customers have gone home. The team, if there is a team, has logged off. The lights are dim. The owner is still there, staring at a receipt, a half-finished proposal, an unanswered message, or a spreadsheet that seems to know more about the business than anyone in it.</w:t>
      </w:r>
    </w:p>
    <w:p>
      <w:pPr>
        <w:spacing w:after="160" w:line="259" w:lineRule="auto"/>
      </w:pPr>
      <w:r>
        <w:t>That hour is where operational excellence begins. Not in a conference room. Not in a slogan. Not in a software demo. It begins in the quiet recognition that the business has grown complicated enough to need a better way of working.</w:t>
      </w:r>
    </w:p>
    <w:p>
      <w:pPr>
        <w:spacing w:after="160" w:line="259" w:lineRule="auto"/>
      </w:pPr>
      <w:r>
        <w:t>For many founders, the first response to that complexity is more effort. They work longer. They answer faster. They remember more. They carry the missing process in their own head because building the process feels like one more thing they do not have time to do. That can work for a season, but it cannot carry a company forever.</w:t>
      </w:r>
    </w:p>
    <w:p>
      <w:pPr>
        <w:spacing w:after="160" w:line="259" w:lineRule="auto"/>
      </w:pPr>
      <w:r>
        <w:t>A business becomes stronger when the work becomes visible. When the owner can see where time is being lost, where customers are waiting, where money is leaking, where the same problem keeps returning under a new name. Visibility does not solve everything, but it changes the kind of conversation the business can have with itself.</w:t>
      </w:r>
    </w:p>
    <w:p>
      <w:pPr>
        <w:spacing w:after="160" w:line="259" w:lineRule="auto"/>
      </w:pPr>
      <w:r>
        <w:t>This book is for the owner, manager, or operator who suspects the business is not broken, only overburdened. It is for the person who does not need more motivational noise. They need a practical way to understand the work, simplify the work, measure the work, and build a culture that can improve without being dragged into improvement.</w:t>
      </w:r>
    </w:p>
    <w:p>
      <w:pPr>
        <w:pStyle w:val="Heading1"/>
      </w:pPr>
      <w:r>
        <w:t>Introduction: The Business Is Already Telling You the Truth</w:t>
      </w:r>
    </w:p>
    <w:p>
      <w:pPr>
        <w:spacing w:after="160" w:line="259" w:lineRule="auto"/>
      </w:pPr>
      <w:r>
        <w:t>Every business has a voice before it has a dashboard. It speaks through late orders, repeated questions, cluttered inboxes, underused tools, rushed decisions, and the strange feeling that everyone is busy but the company is not moving as cleanly as it should.</w:t>
      </w:r>
    </w:p>
    <w:p>
      <w:pPr>
        <w:spacing w:after="160" w:line="259" w:lineRule="auto"/>
      </w:pPr>
      <w:r>
        <w:t>Operational excellence is the discipline of learning how to listen to that voice. It is not perfection. It is not bureaucracy. It is not the fantasy that every process can be made frictionless if you buy the right platform. It is the steady practice of making work clearer, lighter, more reliable, and more honest.</w:t>
      </w:r>
    </w:p>
    <w:p>
      <w:pPr>
        <w:spacing w:after="160" w:line="259" w:lineRule="auto"/>
      </w:pPr>
      <w:r>
        <w:t>The small and medium-sized business has a different challenge than the large corporation. It usually cannot solve confusion by adding a department. It cannot afford a tool for every inconvenience. It often has people performing several roles at once, and those people are expected to switch context quickly without dropping the ball. That reality does not make operational excellence less important. It makes it more urgent.</w:t>
      </w:r>
    </w:p>
    <w:p>
      <w:pPr>
        <w:spacing w:after="160" w:line="259" w:lineRule="auto"/>
      </w:pPr>
      <w:r>
        <w:t>The chapters that follow move in a simple order. First, understand the operational landscape. Then simplify the workflows that shape daily work. Next, manage people, time, tools, and capacity with more discipline. From there, connect cost decisions to profitability. Finally, build a culture that keeps learning after the first round of fixes is complete.</w:t>
      </w:r>
    </w:p>
    <w:p>
      <w:pPr>
        <w:spacing w:after="160" w:line="259" w:lineRule="auto"/>
      </w:pPr>
      <w:r>
        <w:t>The goal is not to turn the reader into an operations theorist. The goal is to help the reader see their own business more clearly and act with more confidence.</w:t>
      </w:r>
    </w:p>
    <w:p>
      <w:pPr>
        <w:pStyle w:val="Heading1"/>
      </w:pPr>
      <w:r>
        <w:t>Chapter 1: Seeing the Work as It Really Is</w:t>
      </w:r>
    </w:p>
    <w:p>
      <w:pPr>
        <w:spacing w:after="160" w:line="259" w:lineRule="auto"/>
      </w:pPr>
      <w:r>
        <w:t>Most owners know their business intimately and still have trouble seeing it clearly. That is not a contradiction. The closer you are to the daily work, the easier it is to confuse motion with structure. You know who handles the customer call, who fixes the mistake, who stays late, and which vendor has to be reminded twice. But knowing the habits of the business is not the same as understanding the system of the business.</w:t>
      </w:r>
    </w:p>
    <w:p>
      <w:pPr>
        <w:spacing w:after="160" w:line="259" w:lineRule="auto"/>
      </w:pPr>
      <w:r>
        <w:t>The first step toward operational excellence is an honest look at the current landscape. This is the purpose of the operational audit. The word audit can sound cold or punitive, but the best audit is not an accusation. It is a map. It shows where the work begins, where it waits, where it changes hands, where it slows down, and where the customer finally feels the result.</w:t>
      </w:r>
    </w:p>
    <w:p>
      <w:pPr>
        <w:spacing w:after="160" w:line="259" w:lineRule="auto"/>
      </w:pPr>
      <w:r>
        <w:t>Imagine standing above the business for one morning instead of standing inside it. A customer inquiry arrives. Who sees it first? Where is it recorded? What happens if that person is busy? How long before the next step begins? When does the customer hear back? If the answer lives only in memory, the business is relying on good intentions where it needs a visible path.</w:t>
      </w:r>
    </w:p>
    <w:p>
      <w:pPr>
        <w:spacing w:after="160" w:line="259" w:lineRule="auto"/>
      </w:pPr>
      <w:r>
        <w:t>This kind of mapping can feel uncomfortable because it reveals how much of the company depends on informal knowledge. That discomfort is useful. It tells the owner where the business has been surviving on personal effort instead of operational design.</w:t>
      </w:r>
    </w:p>
    <w:tbl>
      <w:tblPr>
        <w:tblW w:type="auto" w:w="0"/>
        <w:tblLayout w:type="autofit"/>
        <w:tblLook w:firstColumn="1" w:firstRow="1" w:lastColumn="0" w:lastRow="0" w:noHBand="0" w:noVBand="1" w:val="04A0"/>
      </w:tblPr>
      <w:tblGrid>
        <w:gridCol w:w="9792"/>
      </w:tblGrid>
      <w:tr>
        <w:tc>
          <w:tcPr>
            <w:tcW w:type="dxa" w:w="9792"/>
            <w:shd w:fill="EAF2F8"/>
          </w:tcPr>
          <w:p>
            <w:r>
              <w:rPr>
                <w:b/>
                <w:sz w:val="22"/>
              </w:rPr>
              <w:t>Operator checkpoint: start with one live process</w:t>
            </w:r>
          </w:p>
          <w:p>
            <w:pPr>
              <w:spacing w:after="80"/>
            </w:pPr>
            <w:r>
              <w:t>Do not audit the entire company at once. Pick one process that affects customers or cash this week.</w:t>
            </w:r>
          </w:p>
          <w:p>
            <w:pPr>
              <w:pStyle w:val="ListBullet"/>
            </w:pPr>
            <w:r>
              <w:t>A new lead arriving</w:t>
            </w:r>
          </w:p>
          <w:p>
            <w:pPr>
              <w:pStyle w:val="ListBullet"/>
            </w:pPr>
            <w:r>
              <w:t>A client onboarding step</w:t>
            </w:r>
          </w:p>
          <w:p>
            <w:pPr>
              <w:pStyle w:val="ListBullet"/>
            </w:pPr>
            <w:r>
              <w:t>An invoice getting created</w:t>
            </w:r>
          </w:p>
          <w:p>
            <w:pPr>
              <w:pStyle w:val="ListBullet"/>
            </w:pPr>
            <w:r>
              <w:t>A delivery or fulfillment handoff</w:t>
            </w:r>
          </w:p>
          <w:p>
            <w:pPr>
              <w:pStyle w:val="ListBullet"/>
            </w:pPr>
            <w:r>
              <w:t>A customer complaint or support request</w:t>
            </w:r>
          </w:p>
        </w:tc>
      </w:tr>
    </w:tbl>
    <w:p/>
    <w:p>
      <w:pPr>
        <w:spacing w:after="160" w:line="259" w:lineRule="auto"/>
      </w:pPr>
      <w:r>
        <w:t>The important question is not, "Do we have a process?" Every business has a process, even if the process is improvised. The better question is, "Can someone else understand and repeat the process without guessing?" If the answer is no, the business has discovered its first improvement opportunity.</w:t>
      </w:r>
    </w:p>
    <w:p>
      <w:pPr>
        <w:spacing w:after="160" w:line="259" w:lineRule="auto"/>
      </w:pPr>
      <w:r>
        <w:t>Technology belongs in this conversation, but only after the work is visible. A new platform can accelerate a good process, but it can also preserve a bad one in more expensive form. The owner should resist the urge to shop before seeing. The first tool is not software. The first tool is attention.</w:t>
      </w:r>
    </w:p>
    <w:p>
      <w:pPr>
        <w:spacing w:after="160" w:line="259" w:lineRule="auto"/>
      </w:pPr>
      <w:r>
        <w:t>By the end of this first step, the business should have something simple but powerful: a plain-language picture of how work actually moves. Not how it is supposed to move. Not how the team describes it when everything goes well. How it moves on a normal day, under normal pressure, with normal human limits.</w:t>
      </w:r>
    </w:p>
    <w:p>
      <w:pPr>
        <w:pStyle w:val="Heading1"/>
      </w:pPr>
      <w:r>
        <w:t>Chapter 2: Removing the Weight from the Work</w:t>
      </w:r>
    </w:p>
    <w:p>
      <w:pPr>
        <w:spacing w:after="160" w:line="259" w:lineRule="auto"/>
      </w:pPr>
      <w:r>
        <w:t>Once the work is visible, a second truth appears: many businesses are not slow because people are lazy. They are slow because the work has become heavy. There are too many handoffs, too many approvals, too many duplicate records, too many places where someone has to remember what the system should have remembered for them.</w:t>
      </w:r>
    </w:p>
    <w:p>
      <w:pPr>
        <w:spacing w:after="160" w:line="259" w:lineRule="auto"/>
      </w:pPr>
      <w:r>
        <w:t>Streamlining begins with respect for the people doing the work. The goal is not to squeeze more out of them. The goal is to remove the unnecessary weight they have been carrying. Every redundant step, unclear handoff, and repeated question taxes the business twice: once in time, and once in attention.</w:t>
      </w:r>
    </w:p>
    <w:p>
      <w:pPr>
        <w:spacing w:after="160" w:line="259" w:lineRule="auto"/>
      </w:pPr>
      <w:r>
        <w:t>A workflow should be challenged gently but firmly. Why does this step exist? Who uses the output? What happens if we remove it? Is the customer better served because this happens, or are we maintaining a habit that once made sense and no longer does?</w:t>
      </w:r>
    </w:p>
    <w:p>
      <w:pPr>
        <w:spacing w:after="160" w:line="259" w:lineRule="auto"/>
      </w:pPr>
      <w:r>
        <w:t>Many companies protect old procedures because old procedures feel safer than new decisions. "We have always done it this way" is often a sentence spoken by tired people who cannot afford another disruption. That is why simplification must be practical. It should not ask the team to rebuild everything. It should ask them to improve the next path the work already travels.</w:t>
      </w:r>
    </w:p>
    <w:tbl>
      <w:tblPr>
        <w:tblW w:type="auto" w:w="0"/>
        <w:tblLayout w:type="autofit"/>
        <w:tblLook w:firstColumn="1" w:firstRow="1" w:lastColumn="0" w:lastRow="0" w:noHBand="0" w:noVBand="1" w:val="04A0"/>
      </w:tblPr>
      <w:tblGrid>
        <w:gridCol w:w="9792"/>
      </w:tblGrid>
      <w:tr>
        <w:tc>
          <w:tcPr>
            <w:tcW w:type="dxa" w:w="9792"/>
            <w:shd w:fill="EAF2F8"/>
          </w:tcPr>
          <w:p>
            <w:r>
              <w:rPr>
                <w:b/>
                <w:sz w:val="22"/>
              </w:rPr>
              <w:t>Operator checkpoint: separate value from motion</w:t>
            </w:r>
          </w:p>
          <w:p>
            <w:pPr>
              <w:spacing w:after="80"/>
            </w:pPr>
            <w:r>
              <w:t>A step deserves to stay when it creates value, reduces risk, improves quality, or gives the customer a better experience. A step should be questioned when it exists only because no one has removed it yet.</w:t>
            </w:r>
          </w:p>
          <w:p>
            <w:pPr>
              <w:pStyle w:val="ListBullet"/>
            </w:pPr>
            <w:r>
              <w:t>Does this step change the product, service, decision, or customer experience?</w:t>
            </w:r>
          </w:p>
          <w:p>
            <w:pPr>
              <w:pStyle w:val="ListBullet"/>
            </w:pPr>
            <w:r>
              <w:t>Does it prevent a real risk?</w:t>
            </w:r>
          </w:p>
          <w:p>
            <w:pPr>
              <w:pStyle w:val="ListBullet"/>
            </w:pPr>
            <w:r>
              <w:t>Does it create information someone actually uses?</w:t>
            </w:r>
          </w:p>
          <w:p>
            <w:pPr>
              <w:pStyle w:val="ListBullet"/>
            </w:pPr>
            <w:r>
              <w:t>Can two steps become one?</w:t>
            </w:r>
          </w:p>
        </w:tc>
      </w:tr>
    </w:tbl>
    <w:p/>
    <w:p>
      <w:pPr>
        <w:spacing w:after="160" w:line="259" w:lineRule="auto"/>
      </w:pPr>
      <w:r>
        <w:t>Automation enters here as a servant, not a savior. Automate the repeatable work only after the repeatable work is understood. A messy process can be automated, but then the business has a faster mess. The better path is to simplify first, then automate the cleanest part of the flow.</w:t>
      </w:r>
    </w:p>
    <w:p>
      <w:pPr>
        <w:spacing w:after="160" w:line="259" w:lineRule="auto"/>
      </w:pPr>
      <w:r>
        <w:t>Continuous improvement is not a grand event. It is a rhythm. Plan one change. Try it. Watch what happens. Adjust. Repeat. The business learns to improve in motion instead of waiting for the mythical quiet season when everyone will finally have time to fix operations.</w:t>
      </w:r>
    </w:p>
    <w:p>
      <w:pPr>
        <w:pStyle w:val="Heading1"/>
      </w:pPr>
      <w:r>
        <w:t>Chapter 3: People, Time, and Tools Are Not Infinite</w:t>
      </w:r>
    </w:p>
    <w:p>
      <w:pPr>
        <w:spacing w:after="160" w:line="259" w:lineRule="auto"/>
      </w:pPr>
      <w:r>
        <w:t>Small businesses live inside constraint. There is never enough time, cash, attention, or specialized talent to do every good idea. This is not a defect. It is the operating environment. Excellence begins when the company stops pretending everything can be a priority.</w:t>
      </w:r>
    </w:p>
    <w:p>
      <w:pPr>
        <w:spacing w:after="160" w:line="259" w:lineRule="auto"/>
      </w:pPr>
      <w:r>
        <w:t>Resource management is the discipline of telling the truth about capacity. A team may be capable, committed, and still overloaded. A tool may be useful, but still not worth the attention it demands. A project may be exciting, but still poorly timed. The owner has to learn the difference between an opportunity and a distraction wearing opportunity’s clothes.</w:t>
      </w:r>
    </w:p>
    <w:p>
      <w:pPr>
        <w:spacing w:after="160" w:line="259" w:lineRule="auto"/>
      </w:pPr>
      <w:r>
        <w:t>Prioritization should be visible. When decisions stay private in the owner’s head, the team experiences the result as sudden shifts, unclear expectations, or abandoned initiatives. A simple scoring method can help: revenue impact, customer impact, cost reduction, strategic fit, feasibility, and risk. The point is not to turn judgment into math. The point is to make judgment easier to explain.</w:t>
      </w:r>
    </w:p>
    <w:p>
      <w:pPr>
        <w:spacing w:after="160" w:line="259" w:lineRule="auto"/>
      </w:pPr>
      <w:r>
        <w:t>People also need clearer roles than small businesses often give them. In early-stage companies, flexibility is necessary, but permanent ambiguity is expensive. When everyone is sort of responsible, no one can be fully accountable. A role does not have to be rigid to be clear.</w:t>
      </w:r>
    </w:p>
    <w:tbl>
      <w:tblPr>
        <w:tblW w:type="auto" w:w="0"/>
        <w:tblLayout w:type="autofit"/>
        <w:tblLook w:firstColumn="1" w:firstRow="1" w:lastColumn="0" w:lastRow="0" w:noHBand="0" w:noVBand="1" w:val="04A0"/>
      </w:tblPr>
      <w:tblGrid>
        <w:gridCol w:w="9792"/>
      </w:tblGrid>
      <w:tr>
        <w:tc>
          <w:tcPr>
            <w:tcW w:type="dxa" w:w="9792"/>
            <w:shd w:fill="EAF2F8"/>
          </w:tcPr>
          <w:p>
            <w:r>
              <w:rPr>
                <w:b/>
                <w:sz w:val="22"/>
              </w:rPr>
              <w:t>Operator checkpoint: protect attention like cash</w:t>
            </w:r>
          </w:p>
          <w:p>
            <w:pPr>
              <w:spacing w:after="80"/>
            </w:pPr>
            <w:r>
              <w:t>The owner should review the company’s commitments the same way they review expenses. Every meeting, tool, project, and recurring task spends attention.</w:t>
            </w:r>
          </w:p>
          <w:p>
            <w:pPr>
              <w:pStyle w:val="ListBullet"/>
            </w:pPr>
            <w:r>
              <w:t>What work must happen this week?</w:t>
            </w:r>
          </w:p>
          <w:p>
            <w:pPr>
              <w:pStyle w:val="ListBullet"/>
            </w:pPr>
            <w:r>
              <w:t>What can wait without harming the customer or cash?</w:t>
            </w:r>
          </w:p>
          <w:p>
            <w:pPr>
              <w:pStyle w:val="ListBullet"/>
            </w:pPr>
            <w:r>
              <w:t>What should be stopped?</w:t>
            </w:r>
          </w:p>
          <w:p>
            <w:pPr>
              <w:pStyle w:val="ListBullet"/>
            </w:pPr>
            <w:r>
              <w:t>What needs a clearer owner?</w:t>
            </w:r>
          </w:p>
          <w:p>
            <w:pPr>
              <w:pStyle w:val="ListBullet"/>
            </w:pPr>
            <w:r>
              <w:t>What should be documented so it stops living in one person’s head?</w:t>
            </w:r>
          </w:p>
        </w:tc>
      </w:tr>
    </w:tbl>
    <w:p/>
    <w:p>
      <w:pPr>
        <w:spacing w:after="160" w:line="259" w:lineRule="auto"/>
      </w:pPr>
      <w:r>
        <w:t>Performance measurement belongs here, but it should be kept human. Metrics should clarify, not intimidate. A useful metric tells the team whether the work is getting better. A bad metric becomes theater. The right question is always: will this number help us make a better decision?</w:t>
      </w:r>
    </w:p>
    <w:p>
      <w:pPr>
        <w:spacing w:after="160" w:line="259" w:lineRule="auto"/>
      </w:pPr>
      <w:r>
        <w:t>When feedback loops are healthy, accountability becomes less punitive. People know what matters, how progress is seen, and where they can improve. The business stops relying on surprise corrections and starts building shared awareness.</w:t>
      </w:r>
    </w:p>
    <w:p>
      <w:pPr>
        <w:pStyle w:val="Heading1"/>
      </w:pPr>
      <w:r>
        <w:t>Chapter 4: Profit Is a Practice</w:t>
      </w:r>
    </w:p>
    <w:p>
      <w:pPr>
        <w:spacing w:after="160" w:line="259" w:lineRule="auto"/>
      </w:pPr>
      <w:r>
        <w:t>Profit is often treated as the final score, but in a small business it is also a daily practice. It is shaped by how work is priced, how costs are allowed to grow, how quickly invoices go out, how carefully tools are adopted, and how much revenue leaks through weak follow-up or unclear offers.</w:t>
      </w:r>
    </w:p>
    <w:p>
      <w:pPr>
        <w:spacing w:after="160" w:line="259" w:lineRule="auto"/>
      </w:pPr>
      <w:r>
        <w:t>Cost management should not begin with fear. A fearful company cuts muscle along with fat. A disciplined company studies where money is being consumed and asks whether the spending still serves the mission. The question is not simply, "Can we spend less?" The better question is, "What spending actually helps the business create and keep value?"</w:t>
      </w:r>
    </w:p>
    <w:p>
      <w:pPr>
        <w:spacing w:after="160" w:line="259" w:lineRule="auto"/>
      </w:pPr>
      <w:r>
        <w:t>Some costs are obvious: software subscriptions, rent, materials, contractors, advertising, payroll. Other costs hide in the work itself: rework, delays, missed follow-up, overcomplicated delivery, unused tools, unclear scope, and time spent fixing preventable mistakes. The invisible costs are often where the first real profit improvement lives.</w:t>
      </w:r>
    </w:p>
    <w:tbl>
      <w:tblPr>
        <w:tblW w:type="auto" w:w="0"/>
        <w:tblLayout w:type="autofit"/>
        <w:tblLook w:firstColumn="1" w:firstRow="1" w:lastColumn="0" w:lastRow="0" w:noHBand="0" w:noVBand="1" w:val="04A0"/>
      </w:tblPr>
      <w:tblGrid>
        <w:gridCol w:w="9792"/>
      </w:tblGrid>
      <w:tr>
        <w:tc>
          <w:tcPr>
            <w:tcW w:type="dxa" w:w="9792"/>
            <w:shd w:fill="EAF2F8"/>
          </w:tcPr>
          <w:p>
            <w:r>
              <w:rPr>
                <w:b/>
                <w:sz w:val="22"/>
              </w:rPr>
              <w:t>Operator checkpoint: review tools by burden and value</w:t>
            </w:r>
          </w:p>
          <w:p>
            <w:pPr>
              <w:spacing w:after="80"/>
            </w:pPr>
            <w:r>
              <w:t>A tool earns its place when it removes recurring labor, reduces mistakes, improves decisions, or protects revenue. If it mostly creates another dashboard to maintain, it is not automation. It is rent.</w:t>
            </w:r>
          </w:p>
          <w:p>
            <w:pPr>
              <w:pStyle w:val="ListBullet"/>
            </w:pPr>
            <w:r>
              <w:t>What does this tool save?</w:t>
            </w:r>
          </w:p>
          <w:p>
            <w:pPr>
              <w:pStyle w:val="ListBullet"/>
            </w:pPr>
            <w:r>
              <w:t>Who maintains it?</w:t>
            </w:r>
          </w:p>
          <w:p>
            <w:pPr>
              <w:pStyle w:val="ListBullet"/>
            </w:pPr>
            <w:r>
              <w:t>What breaks if we stop using it?</w:t>
            </w:r>
          </w:p>
          <w:p>
            <w:pPr>
              <w:pStyle w:val="ListBullet"/>
            </w:pPr>
            <w:r>
              <w:t>Is there a lower-cost path that works for now?</w:t>
            </w:r>
          </w:p>
          <w:p>
            <w:pPr>
              <w:pStyle w:val="ListBullet"/>
            </w:pPr>
            <w:r>
              <w:t>Does the tool support the operating backbone or add another island?</w:t>
            </w:r>
          </w:p>
        </w:tc>
      </w:tr>
    </w:tbl>
    <w:p/>
    <w:p>
      <w:pPr>
        <w:spacing w:after="160" w:line="259" w:lineRule="auto"/>
      </w:pPr>
      <w:r>
        <w:t>Revenue growth belongs in the same conversation as cost control. A company cannot cut its way into a compelling future. It also has to deepen customer relationships, improve retention, create offers that match real pain, and build a pipeline that does not depend entirely on luck or last-minute urgency.</w:t>
      </w:r>
    </w:p>
    <w:p>
      <w:pPr>
        <w:spacing w:after="160" w:line="259" w:lineRule="auto"/>
      </w:pPr>
      <w:r>
        <w:t>Healthy profitability comes from alignment: the right work, priced honestly, delivered efficiently, measured clearly, and followed up consistently. That alignment is not glamorous, but it gives the business breathing room. And breathing room is what allows better decisions.</w:t>
      </w:r>
    </w:p>
    <w:p>
      <w:pPr>
        <w:pStyle w:val="Heading1"/>
      </w:pPr>
      <w:r>
        <w:t>Chapter 5: Building a Company That Learns</w:t>
      </w:r>
    </w:p>
    <w:p>
      <w:pPr>
        <w:spacing w:after="160" w:line="259" w:lineRule="auto"/>
      </w:pPr>
      <w:r>
        <w:t>The final stage of operational excellence is not a finished system. It is a learning system. A company that can learn can survive mistakes, market shifts, tool changes, staffing changes, and the ordinary surprises that arrive without asking permission.</w:t>
      </w:r>
    </w:p>
    <w:p>
      <w:pPr>
        <w:spacing w:after="160" w:line="259" w:lineRule="auto"/>
      </w:pPr>
      <w:r>
        <w:t>A learning company treats problems as information before it treats them as blame. That does not mean ignoring accountability. It means slowing down long enough to ask what the problem is teaching. Why did the same issue happen again? Where did the handoff fail? Was the instruction unclear? Did the tool hide the signal? Did the customer tell us something we were not ready to hear?</w:t>
      </w:r>
    </w:p>
    <w:p>
      <w:pPr>
        <w:spacing w:after="160" w:line="259" w:lineRule="auto"/>
      </w:pPr>
      <w:r>
        <w:t>Root cause analysis is useful because it keeps the company from treating symptoms as causes. If deliveries are late, the answer may not be "try harder." It may be a supplier issue, a scheduling issue, a staffing issue, a promise made too early in the sales process, or a missing review step. The business needs the patience to trace the problem back to the place where action can actually help.</w:t>
      </w:r>
    </w:p>
    <w:p>
      <w:pPr>
        <w:spacing w:after="160" w:line="259" w:lineRule="auto"/>
      </w:pPr>
      <w:r>
        <w:t>Culture is built in these moments. A team learns what leadership really values by watching what happens when something goes wrong. If every issue becomes a hunt for fault, people hide problems. If every issue becomes a chance to learn without consequence, standards dissolve. Servant leadership holds the middle: protect people, tell the truth, improve the system, and keep responsibility visible.</w:t>
      </w:r>
    </w:p>
    <w:tbl>
      <w:tblPr>
        <w:tblW w:type="auto" w:w="0"/>
        <w:tblLayout w:type="autofit"/>
        <w:tblLook w:firstColumn="1" w:firstRow="1" w:lastColumn="0" w:lastRow="0" w:noHBand="0" w:noVBand="1" w:val="04A0"/>
      </w:tblPr>
      <w:tblGrid>
        <w:gridCol w:w="9792"/>
      </w:tblGrid>
      <w:tr>
        <w:tc>
          <w:tcPr>
            <w:tcW w:type="dxa" w:w="9792"/>
            <w:shd w:fill="EAF2F8"/>
          </w:tcPr>
          <w:p>
            <w:r>
              <w:rPr>
                <w:b/>
                <w:sz w:val="22"/>
              </w:rPr>
              <w:t>Operator checkpoint: make improvement ordinary</w:t>
            </w:r>
          </w:p>
          <w:p>
            <w:pPr>
              <w:spacing w:after="80"/>
            </w:pPr>
            <w:r>
              <w:t>A business does not need a dramatic transformation program to improve. It needs a repeatable way to notice, decide, act, and review.</w:t>
            </w:r>
          </w:p>
          <w:p>
            <w:pPr>
              <w:pStyle w:val="ListBullet"/>
            </w:pPr>
            <w:r>
              <w:t>Name one friction point each week</w:t>
            </w:r>
          </w:p>
          <w:p>
            <w:pPr>
              <w:pStyle w:val="ListBullet"/>
            </w:pPr>
            <w:r>
              <w:t>Choose one owner for the fix</w:t>
            </w:r>
          </w:p>
          <w:p>
            <w:pPr>
              <w:pStyle w:val="ListBullet"/>
            </w:pPr>
            <w:r>
              <w:t>Define the smallest useful change</w:t>
            </w:r>
          </w:p>
          <w:p>
            <w:pPr>
              <w:pStyle w:val="ListBullet"/>
            </w:pPr>
            <w:r>
              <w:t>Review what happened</w:t>
            </w:r>
          </w:p>
          <w:p>
            <w:pPr>
              <w:pStyle w:val="ListBullet"/>
            </w:pPr>
            <w:r>
              <w:t>Update the SOP or checklist if the change should stay</w:t>
            </w:r>
          </w:p>
        </w:tc>
      </w:tr>
    </w:tbl>
    <w:p/>
    <w:p>
      <w:pPr>
        <w:spacing w:after="160" w:line="259" w:lineRule="auto"/>
      </w:pPr>
      <w:r>
        <w:t>The best operational systems become lighter over time. They do not trap the business in documentation. They free people from having to rediscover the same answer repeatedly. They make the company more teachable, more resilient, and more generous with the attention of the people inside it.</w:t>
      </w:r>
    </w:p>
    <w:p>
      <w:pPr>
        <w:spacing w:after="160" w:line="259" w:lineRule="auto"/>
      </w:pPr>
      <w:r>
        <w:t>Operational excellence, then, is not a destination where nothing breaks. It is a way of leading and working that makes the business more honest, more capable, and less dependent on heroic effort. The owner still matters. The team still matters. Judgment still matters. But the work no longer has to live in one exhausted mind.</w:t>
      </w:r>
    </w:p>
    <w:p>
      <w:pPr>
        <w:pStyle w:val="Heading1"/>
      </w:pPr>
      <w:r>
        <w:t>Closing Reflection: The Operating System Is a Promise</w:t>
      </w:r>
    </w:p>
    <w:p>
      <w:pPr>
        <w:spacing w:after="160" w:line="259" w:lineRule="auto"/>
      </w:pPr>
      <w:r>
        <w:t>Every business has an operating system, whether it is named or not. It is made of habits, tools, standards, expectations, stories, shortcuts, and decisions repeated until they become normal. The question is whether that operating system serves the people and the mission, or quietly consumes them.</w:t>
      </w:r>
    </w:p>
    <w:p>
      <w:pPr>
        <w:spacing w:after="160" w:line="259" w:lineRule="auto"/>
      </w:pPr>
      <w:r>
        <w:t>The work of operational excellence is the work of making a better promise: to customers, that the company can deliver what it says; to employees, that the work can become clearer and more humane; to owners, that growth does not have to mean permanent chaos; and to the future, that the business is learning how to carry more without becoming less itself.</w:t>
      </w:r>
    </w:p>
    <w:p>
      <w:pPr>
        <w:spacing w:after="160" w:line="259" w:lineRule="auto"/>
      </w:pPr>
      <w:r>
        <w:t>Start small. Map one process. Remove one burden. Measure one thing that matters. Follow up with one customer. Write down one standard that should not have to be reinvented. Then do it again. That is how operational excellence becomes more than an idea. It becomes a practice.</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Narrative Development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