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Chapter 3 Expanded Draft: Sam Version</w:t>
      </w:r>
    </w:p>
    <w:p>
      <w:pPr>
        <w:jc w:val="center"/>
      </w:pPr>
      <w:r>
        <w:rPr>
          <w:sz w:val="22"/>
        </w:rPr>
        <w:t>by Robert T. McCarthy</w:t>
      </w:r>
    </w:p>
    <w:p>
      <w:pPr>
        <w:jc w:val="center"/>
      </w:pPr>
      <w:r>
        <w:rPr>
          <w:sz w:val="20"/>
        </w:rPr>
        <w:t>Draft date: May 18, 2026</w:t>
      </w:r>
    </w:p>
    <w:p>
      <w:r>
        <w:br w:type="page"/>
      </w:r>
    </w:p>
    <w:tbl>
      <w:tblPr>
        <w:tblW w:type="auto" w:w="0"/>
        <w:tblLook w:firstColumn="1" w:firstRow="1" w:lastColumn="0" w:lastRow="0" w:noHBand="0" w:noVBand="1" w:val="04A0"/>
      </w:tblPr>
      <w:tblGrid>
        <w:gridCol w:w="9792"/>
      </w:tblGrid>
      <w:tr>
        <w:tc>
          <w:tcPr>
            <w:tcW w:type="dxa" w:w="9792"/>
            <w:shd w:fill="EAF2F8"/>
          </w:tcPr>
          <w:p>
            <w:r>
              <w:rPr>
                <w:b/>
              </w:rPr>
              <w:t>Transparency note</w:t>
            </w:r>
          </w:p>
          <w:p>
            <w:r>
              <w:t>The founder scenes in this chapter use Sam as a composite character. They are designed to teach practical lessons without exposing private client details. This draft was developed with AI-assisted drafting under Robert T. McCarthy's direction; the voice, judgment, final decisions, and responsibility remain with the author.</w:t>
            </w:r>
          </w:p>
        </w:tc>
      </w:tr>
    </w:tbl>
    <w:p/>
    <w:p>
      <w:pPr>
        <w:pStyle w:val="Heading1"/>
      </w:pPr>
      <w:r>
        <w:t>Chapter 3: People, Time, and Tools Are Not Infinite</w:t>
      </w:r>
    </w:p>
    <w:p>
      <w:pPr>
        <w:spacing w:after="160" w:line="259" w:lineRule="auto"/>
      </w:pPr>
      <w:r>
        <w:t>Hey partner, after Sam mapped the work and started removing some of the weight from it, he ran into the next truth every growing founder meets sooner or later: people, time, and tools are not infinite.</w:t>
      </w:r>
    </w:p>
    <w:p>
      <w:pPr>
        <w:spacing w:after="160" w:line="259" w:lineRule="auto"/>
      </w:pPr>
      <w: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t>I told Sam, 'Hope is not a calendar.' He laughed, but he knew I was telling the truth.</w:t>
      </w:r>
    </w:p>
    <w:p>
      <w:pPr>
        <w:spacing w:after="160" w:line="259" w:lineRule="auto"/>
      </w:pPr>
      <w: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t>Resource management is not just a finance topic. It is a leadership practice. It asks: what do we have, what are we asking it to carry, and what happens if we keep pretending the gap does not exist?</w:t>
      </w:r>
    </w:p>
    <w:p>
      <w:pPr>
        <w:spacing w:after="160" w:line="259" w:lineRule="auto"/>
      </w:pPr>
      <w: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shd w:fill="EAF2F8"/>
          </w:tcPr>
          <w:p>
            <w:r>
              <w:rPr>
                <w:b/>
              </w:rPr>
              <w:t>Uncle Robert's Note: every yes spends something</w:t>
            </w:r>
          </w:p>
          <w:p>
            <w:r>
              <w:t>Every yes spends time, attention, money, trust, or energy. A founder does not become disciplined by saying no to everything. He becomes disciplined by knowing what each yes will cost.</w:t>
            </w:r>
          </w:p>
          <w:p>
            <w:pPr>
              <w:pStyle w:val="ListBullet"/>
            </w:pPr>
            <w:r>
              <w:t>What will this commitment require this week?</w:t>
            </w:r>
          </w:p>
          <w:p>
            <w:pPr>
              <w:pStyle w:val="ListBullet"/>
            </w:pPr>
            <w:r>
              <w:t>Who will own it?</w:t>
            </w:r>
          </w:p>
          <w:p>
            <w:pPr>
              <w:pStyle w:val="ListBullet"/>
            </w:pPr>
            <w:r>
              <w:t>What current work will slow down because of it?</w:t>
            </w:r>
          </w:p>
          <w:p>
            <w:pPr>
              <w:pStyle w:val="ListBullet"/>
            </w:pPr>
            <w:r>
              <w:t>What happens if we wait?</w:t>
            </w:r>
          </w:p>
          <w:p>
            <w:pPr>
              <w:pStyle w:val="ListBullet"/>
            </w:pPr>
            <w:r>
              <w:t>Does this yes serve the current mission or only the current mood?</w:t>
            </w:r>
          </w:p>
        </w:tc>
      </w:tr>
    </w:tbl>
    <w:p/>
    <w:p>
      <w:pPr>
        <w:spacing w:after="160" w:line="259" w:lineRule="auto"/>
      </w:pPr>
      <w: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t>That is one of the gifts of prioritization. It does not only tell you what to do. It tells you what you can stop worrying about for now.</w:t>
      </w:r>
    </w:p>
    <w:p>
      <w:pPr>
        <w:spacing w:after="160" w:line="259" w:lineRule="auto"/>
      </w:pPr>
      <w: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shd w:fill="EAF2F8"/>
          </w:tcPr>
          <w:p>
            <w:r>
              <w:rPr>
                <w:b/>
              </w:rPr>
              <w:t>Let's Make This Practical: priority scorecard</w:t>
            </w:r>
          </w:p>
          <w:p>
            <w:r>
              <w:t>Use a simple 1-5 score for each possible priority. The purpose is not perfection; the purpose is better judgment.</w:t>
            </w:r>
          </w:p>
          <w:p>
            <w:pPr>
              <w:pStyle w:val="ListBullet"/>
            </w:pPr>
            <w:r>
              <w:t>Revenue protection or growth</w:t>
            </w:r>
          </w:p>
          <w:p>
            <w:pPr>
              <w:pStyle w:val="ListBullet"/>
            </w:pPr>
            <w:r>
              <w:t>Customer trust or experience</w:t>
            </w:r>
          </w:p>
          <w:p>
            <w:pPr>
              <w:pStyle w:val="ListBullet"/>
            </w:pPr>
            <w:r>
              <w:t>Operational burden reduction</w:t>
            </w:r>
          </w:p>
          <w:p>
            <w:pPr>
              <w:pStyle w:val="ListBullet"/>
            </w:pPr>
            <w:r>
              <w:t>Strategic fit with the current mission</w:t>
            </w:r>
          </w:p>
          <w:p>
            <w:pPr>
              <w:pStyle w:val="ListBullet"/>
            </w:pPr>
            <w:r>
              <w:t>Feasibility with current capacity</w:t>
            </w:r>
          </w:p>
          <w:p>
            <w:pPr>
              <w:pStyle w:val="ListBullet"/>
            </w:pPr>
            <w:r>
              <w:t>Risk if delayed</w:t>
            </w:r>
          </w:p>
        </w:tc>
      </w:tr>
    </w:tbl>
    <w:p/>
    <w:p>
      <w:pPr>
        <w:spacing w:after="160" w:line="259" w:lineRule="auto"/>
      </w:pPr>
      <w: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shd w:fill="EAF2F8"/>
          </w:tcPr>
          <w:p>
            <w:r>
              <w:rPr>
                <w:b/>
              </w:rPr>
              <w:t>Operator Checkpoint: name the hidden roles</w:t>
            </w:r>
          </w:p>
          <w:p>
            <w:r>
              <w:t>Even if one person performs several roles, name the roles separately. This makes delegation and automation possible later.</w:t>
            </w:r>
          </w:p>
          <w:p>
            <w:pPr>
              <w:pStyle w:val="ListBullet"/>
            </w:pPr>
            <w:r>
              <w:t>Who receives the lead?</w:t>
            </w:r>
          </w:p>
          <w:p>
            <w:pPr>
              <w:pStyle w:val="ListBullet"/>
            </w:pPr>
            <w:r>
              <w:t>Who qualifies the problem?</w:t>
            </w:r>
          </w:p>
          <w:p>
            <w:pPr>
              <w:pStyle w:val="ListBullet"/>
            </w:pPr>
            <w:r>
              <w:t>Who writes or sends the proposal?</w:t>
            </w:r>
          </w:p>
          <w:p>
            <w:pPr>
              <w:pStyle w:val="ListBullet"/>
            </w:pPr>
            <w:r>
              <w:t>Who owns project setup?</w:t>
            </w:r>
          </w:p>
          <w:p>
            <w:pPr>
              <w:pStyle w:val="ListBullet"/>
            </w:pPr>
            <w:r>
              <w:t>Who performs the work?</w:t>
            </w:r>
          </w:p>
          <w:p>
            <w:pPr>
              <w:pStyle w:val="ListBullet"/>
            </w:pPr>
            <w:r>
              <w:t>Who checks quality?</w:t>
            </w:r>
          </w:p>
          <w:p>
            <w:pPr>
              <w:pStyle w:val="ListBullet"/>
            </w:pPr>
            <w:r>
              <w:t>Who sends the invoice?</w:t>
            </w:r>
          </w:p>
          <w:p>
            <w:pPr>
              <w:pStyle w:val="ListBullet"/>
            </w:pPr>
            <w:r>
              <w:t>Who follows up and captures proof?</w:t>
            </w:r>
          </w:p>
        </w:tc>
      </w:tr>
    </w:tbl>
    <w:p/>
    <w:p>
      <w:pPr>
        <w:spacing w:after="160" w:line="259" w:lineRule="auto"/>
      </w:pPr>
      <w: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t>We reviewed Sam's tools by asking four questions. What job is this tool supposed to do? Who maintains it? What breaks if we stop using it? Is there a simpler or lower-cost path that works for now?</w:t>
      </w:r>
    </w:p>
    <w:p>
      <w:pPr>
        <w:spacing w:after="160" w:line="259" w:lineRule="auto"/>
      </w:pPr>
      <w: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shd w:fill="EAF2F8"/>
          </w:tcPr>
          <w:p>
            <w:r>
              <w:rPr>
                <w:b/>
              </w:rPr>
              <w:t>Watch for This: tool sprawl pretending to be progress</w:t>
            </w:r>
          </w:p>
          <w:p>
            <w:r>
              <w:t>A larger tool stack does not automatically mean a stronger business. Review each tool by job, burden, and value.</w:t>
            </w:r>
          </w:p>
          <w:p>
            <w:pPr>
              <w:pStyle w:val="ListBullet"/>
            </w:pPr>
            <w:r>
              <w:t>What job does this tool perform?</w:t>
            </w:r>
          </w:p>
          <w:p>
            <w:pPr>
              <w:pStyle w:val="ListBullet"/>
            </w:pPr>
            <w:r>
              <w:t>Who owns and maintains it?</w:t>
            </w:r>
          </w:p>
          <w:p>
            <w:pPr>
              <w:pStyle w:val="ListBullet"/>
            </w:pPr>
            <w:r>
              <w:t>What decision does it improve?</w:t>
            </w:r>
          </w:p>
          <w:p>
            <w:pPr>
              <w:pStyle w:val="ListBullet"/>
            </w:pPr>
            <w:r>
              <w:t>What recurring labor does it remove?</w:t>
            </w:r>
          </w:p>
          <w:p>
            <w:pPr>
              <w:pStyle w:val="ListBullet"/>
            </w:pPr>
            <w:r>
              <w:t>What simpler path could work at the current stage?</w:t>
            </w:r>
          </w:p>
          <w:p>
            <w:pPr>
              <w:pStyle w:val="ListBullet"/>
            </w:pPr>
            <w:r>
              <w:t>Does it connect to the operating backbone or create another island?</w:t>
            </w:r>
          </w:p>
        </w:tc>
      </w:tr>
    </w:tbl>
    <w:p/>
    <w:p>
      <w:pPr>
        <w:spacing w:after="160" w:line="259" w:lineRule="auto"/>
      </w:pPr>
      <w: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t>Sometimes the most compassionate thing a business can do is count honestly.</w:t>
      </w:r>
    </w:p>
    <w:p>
      <w:pPr>
        <w:spacing w:after="160" w:line="259" w:lineRule="auto"/>
      </w:pPr>
      <w: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t>Capacity planning does not remove hard choices. It reveals them early enough to make better ones.</w:t>
      </w:r>
    </w:p>
    <w:p>
      <w:pPr>
        <w:spacing w:after="160" w:line="259" w:lineRule="auto"/>
      </w:pPr>
      <w: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shd w:fill="EAF2F8"/>
          </w:tcPr>
          <w:p>
            <w:r>
              <w:rPr>
                <w:b/>
              </w:rPr>
              <w:t>Try This This Week: build a weekly capacity view</w:t>
            </w:r>
          </w:p>
          <w:p>
            <w:r>
              <w:t>Keep it simple. Estimate the real work before adding new commitments.</w:t>
            </w:r>
          </w:p>
          <w:p>
            <w:pPr>
              <w:pStyle w:val="ListBullet"/>
            </w:pPr>
            <w:r>
              <w:t>Current client delivery hours</w:t>
            </w:r>
          </w:p>
          <w:p>
            <w:pPr>
              <w:pStyle w:val="ListBullet"/>
            </w:pPr>
            <w:r>
              <w:t>Sales and follow-up hours</w:t>
            </w:r>
          </w:p>
          <w:p>
            <w:pPr>
              <w:pStyle w:val="ListBullet"/>
            </w:pPr>
            <w:r>
              <w:t>Admin, finance, and invoicing hours</w:t>
            </w:r>
          </w:p>
          <w:p>
            <w:pPr>
              <w:pStyle w:val="ListBullet"/>
            </w:pPr>
            <w:r>
              <w:t>Quality review hours</w:t>
            </w:r>
          </w:p>
          <w:p>
            <w:pPr>
              <w:pStyle w:val="ListBullet"/>
            </w:pPr>
            <w:r>
              <w:t>Marketing or content hours</w:t>
            </w:r>
          </w:p>
          <w:p>
            <w:pPr>
              <w:pStyle w:val="ListBullet"/>
            </w:pPr>
            <w:r>
              <w:t>Improvement/system-building hours</w:t>
            </w:r>
          </w:p>
          <w:p>
            <w:pPr>
              <w:pStyle w:val="ListBullet"/>
            </w:pPr>
            <w:r>
              <w:t>Personal or non-business constraints that affect the real week</w:t>
            </w:r>
          </w:p>
        </w:tc>
      </w:tr>
    </w:tbl>
    <w:p/>
    <w:p>
      <w:pPr>
        <w:spacing w:after="160" w:line="259" w:lineRule="auto"/>
      </w:pPr>
      <w: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shd w:fill="EAF2F8"/>
          </w:tcPr>
          <w:p>
            <w:r>
              <w:rPr>
                <w:b/>
              </w:rPr>
              <w:t>Update the System: Friday feedback loop</w:t>
            </w:r>
          </w:p>
          <w:p>
            <w:r>
              <w:t>Use metrics to learn, not to perform maturity. Review the few numbers that show whether the business is moving.</w:t>
            </w:r>
          </w:p>
          <w:p>
            <w:pPr>
              <w:pStyle w:val="ListBullet"/>
            </w:pPr>
            <w:r>
              <w:t>New leads received</w:t>
            </w:r>
          </w:p>
          <w:p>
            <w:pPr>
              <w:pStyle w:val="ListBullet"/>
            </w:pPr>
            <w:r>
              <w:t>Follow-ups due or overdue</w:t>
            </w:r>
          </w:p>
          <w:p>
            <w:pPr>
              <w:pStyle w:val="ListBullet"/>
            </w:pPr>
            <w:r>
              <w:t>Proposals sent and accepted</w:t>
            </w:r>
          </w:p>
          <w:p>
            <w:pPr>
              <w:pStyle w:val="ListBullet"/>
            </w:pPr>
            <w:r>
              <w:t>Invoices sent and paid</w:t>
            </w:r>
          </w:p>
          <w:p>
            <w:pPr>
              <w:pStyle w:val="ListBullet"/>
            </w:pPr>
            <w:r>
              <w:t>Delivery status and blockers</w:t>
            </w:r>
          </w:p>
          <w:p>
            <w:pPr>
              <w:pStyle w:val="ListBullet"/>
            </w:pPr>
            <w:r>
              <w:t>Customer feedback or proof captured</w:t>
            </w:r>
          </w:p>
          <w:p>
            <w:pPr>
              <w:pStyle w:val="ListBullet"/>
            </w:pPr>
            <w:r>
              <w:t>One process update needed before next week</w:t>
            </w:r>
          </w:p>
        </w:tc>
      </w:tr>
    </w:tbl>
    <w:p/>
    <w:p>
      <w:pPr>
        <w:spacing w:after="160" w:line="259" w:lineRule="auto"/>
      </w:pPr>
      <w:r>
        <w:t>By the end of this stage, Sam had not gained more hours in the day. He had gained a clearer relationship with the hours he already had. That is a major shift.</w:t>
      </w:r>
    </w:p>
    <w:p>
      <w:pPr>
        <w:spacing w:after="160" w:line="259" w:lineRule="auto"/>
      </w:pPr>
      <w: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t>That is what better resource management does. It does not make the founder limitless. It makes the founder honest. And honesty creates better decisions.</w:t>
      </w:r>
    </w:p>
    <w:p>
      <w:pPr>
        <w:spacing w:after="160" w:line="259" w:lineRule="auto"/>
      </w:pPr>
      <w: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t>Chapter 3 working takeaway: capacity is a truth-telling tool. Once the business sees what people, time, and tools can actually carry, it can choose better.</w:t>
      </w:r>
    </w:p>
    <w:p>
      <w:pPr>
        <w:pStyle w:val="Heading2"/>
      </w:pPr>
      <w:r>
        <w:t>Going Deeper: Resource Allocation Is a Teaching Tool</w:t>
      </w:r>
    </w:p>
    <w:p>
      <w:pPr>
        <w:spacing w:after="160" w:line="259" w:lineRule="auto"/>
      </w:pPr>
      <w: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shd w:fill="EAF2F8"/>
          </w:tcPr>
          <w:p>
            <w:r>
              <w:rPr>
                <w:b/>
              </w:rPr>
              <w:t>Operator Checkpoint: owner, operator, or system?</w:t>
            </w:r>
          </w:p>
          <w:p>
            <w:r>
              <w:t>Classify recurring tasks before deciding what to delegate, document, or automate.</w:t>
            </w:r>
          </w:p>
          <w:p>
            <w:pPr>
              <w:pStyle w:val="ListBullet"/>
            </w:pPr>
            <w:r>
              <w:t>Owner work: requires judgment, authority, relationship, or strategic direction.</w:t>
            </w:r>
          </w:p>
          <w:p>
            <w:pPr>
              <w:pStyle w:val="ListBullet"/>
            </w:pPr>
            <w:r>
              <w:t>Operator work: requires capable execution once the standard is clear.</w:t>
            </w:r>
          </w:p>
          <w:p>
            <w:pPr>
              <w:pStyle w:val="ListBullet"/>
            </w:pPr>
            <w:r>
              <w:t>System work: should be carried by a checklist, template, tracker, or automation.</w:t>
            </w:r>
          </w:p>
          <w:p>
            <w:pPr>
              <w:pStyle w:val="ListBullet"/>
            </w:pPr>
            <w:r>
              <w:t>If everything is owner work, the business has not yet separated judgment from repetition.</w:t>
            </w:r>
          </w:p>
        </w:tc>
      </w:tr>
    </w:tbl>
    <w:p/>
    <w:p>
      <w:pPr>
        <w:spacing w:after="160" w:line="259" w:lineRule="auto"/>
      </w:pPr>
      <w: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shd w:fill="EAF2F8"/>
          </w:tcPr>
          <w:p>
            <w:r>
              <w:rPr>
                <w:b/>
              </w:rPr>
              <w:t>Uncle Robert's Note: delegation is teaching</w:t>
            </w:r>
          </w:p>
          <w:p>
            <w:r>
              <w:t>If the person receiving the work does not have the standard, the context, and the success criteria, the founder has not delegated. He has only relocated confusion.</w:t>
            </w:r>
          </w:p>
          <w:p>
            <w:pPr>
              <w:pStyle w:val="ListBullet"/>
            </w:pPr>
            <w:r>
              <w:t>Show the outcome.</w:t>
            </w:r>
          </w:p>
          <w:p>
            <w:pPr>
              <w:pStyle w:val="ListBullet"/>
            </w:pPr>
            <w:r>
              <w:t>Explain why it matters.</w:t>
            </w:r>
          </w:p>
          <w:p>
            <w:pPr>
              <w:pStyle w:val="ListBullet"/>
            </w:pPr>
            <w:r>
              <w:t>Provide the checklist or template.</w:t>
            </w:r>
          </w:p>
          <w:p>
            <w:pPr>
              <w:pStyle w:val="ListBullet"/>
            </w:pPr>
            <w:r>
              <w:t>Review early attempts.</w:t>
            </w:r>
          </w:p>
          <w:p>
            <w:pPr>
              <w:pStyle w:val="ListBullet"/>
            </w:pPr>
            <w:r>
              <w:t>Update the process when the handoff reveals missing context.</w:t>
            </w:r>
          </w:p>
        </w:tc>
      </w:tr>
    </w:tbl>
    <w:p/>
    <w:p>
      <w:pPr>
        <w:spacing w:after="160" w:line="259" w:lineRule="auto"/>
      </w:pPr>
      <w: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shd w:fill="EAF2F8"/>
          </w:tcPr>
          <w:p>
            <w:r>
              <w:rPr>
                <w:b/>
              </w:rPr>
              <w:t>What the Founder Notices: overload gets lighter when it has shape</w:t>
            </w:r>
          </w:p>
          <w:p>
            <w:r>
              <w:t>Sam learns that overwhelm is often unsequenced work. Once the work is sorted by importance, timing, and owner, the founder can make decisions instead of carrying fog.</w:t>
            </w:r>
          </w:p>
          <w:p>
            <w:pPr>
              <w:pStyle w:val="ListBullet"/>
            </w:pPr>
            <w:r>
              <w:t>Park useful work that is not for this week.</w:t>
            </w:r>
          </w:p>
          <w:p>
            <w:pPr>
              <w:pStyle w:val="ListBullet"/>
            </w:pPr>
            <w:r>
              <w:t>Protect high-energy time for owner work.</w:t>
            </w:r>
          </w:p>
          <w:p>
            <w:pPr>
              <w:pStyle w:val="ListBullet"/>
            </w:pPr>
            <w:r>
              <w:t>Schedule follow-up instead of trusting pressure.</w:t>
            </w:r>
          </w:p>
          <w:p>
            <w:pPr>
              <w:pStyle w:val="ListBullet"/>
            </w:pPr>
            <w:r>
              <w:t>Give admin and finance a fixed home.</w:t>
            </w:r>
          </w:p>
          <w:p>
            <w:pPr>
              <w:pStyle w:val="ListBullet"/>
            </w:pPr>
            <w:r>
              <w:t>Review capacity before accepting new commitments.</w:t>
            </w:r>
          </w:p>
        </w:tc>
      </w:tr>
    </w:tbl>
    <w:p/>
    <w:p>
      <w:pPr>
        <w:spacing w:after="160" w:line="259" w:lineRule="auto"/>
      </w:pPr>
      <w: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shd w:fill="EAF2F8"/>
          </w:tcPr>
          <w:p>
            <w:r>
              <w:rPr>
                <w:b/>
              </w:rPr>
              <w:t>Update the System: accountability before frustration</w:t>
            </w:r>
          </w:p>
          <w:p>
            <w:r>
              <w:t>Build accountability into the process before people are tired and disappointed.</w:t>
            </w:r>
          </w:p>
          <w:p>
            <w:pPr>
              <w:pStyle w:val="ListBullet"/>
            </w:pPr>
            <w:r>
              <w:t>Define the standard before judging the result.</w:t>
            </w:r>
          </w:p>
          <w:p>
            <w:pPr>
              <w:pStyle w:val="ListBullet"/>
            </w:pPr>
            <w:r>
              <w:t>Assign one owner for each outcome.</w:t>
            </w:r>
          </w:p>
          <w:p>
            <w:pPr>
              <w:pStyle w:val="ListBullet"/>
            </w:pPr>
            <w:r>
              <w:t>Check capacity before setting the deadline.</w:t>
            </w:r>
          </w:p>
          <w:p>
            <w:pPr>
              <w:pStyle w:val="ListBullet"/>
            </w:pPr>
            <w:r>
              <w:t>Review progress while there is still time to adjust.</w:t>
            </w:r>
          </w:p>
          <w:p>
            <w:pPr>
              <w:pStyle w:val="ListBullet"/>
            </w:pPr>
            <w:r>
              <w:t>Use misses to improve the system, not just blame the person closest to the miss.</w:t>
            </w:r>
          </w:p>
        </w:tc>
      </w:tr>
    </w:tbl>
    <w:p/>
    <w:p>
      <w:pPr>
        <w:spacing w:after="160" w:line="259" w:lineRule="auto"/>
      </w:pPr>
      <w: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Chapter 3 Expanded Sam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