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B6" w:rsidRPr="00FB07D6" w:rsidRDefault="0003634D" w:rsidP="009C01B6">
      <w:pPr>
        <w:pStyle w:val="Title"/>
        <w:rPr>
          <w:lang w:val="en-US"/>
        </w:rPr>
      </w:pPr>
      <w:r w:rsidRPr="00FB07D6">
        <w:rPr>
          <w:lang w:val="en-US"/>
        </w:rPr>
        <w:t>BH_Rebrand.py</w:t>
      </w:r>
      <w:r w:rsidR="004D0EEC" w:rsidRPr="00FB07D6">
        <w:rPr>
          <w:lang w:val="en-US"/>
        </w:rPr>
        <w:t xml:space="preserve"> Manual</w:t>
      </w:r>
    </w:p>
    <w:p w:rsidR="00ED4E9E" w:rsidRPr="00FB07D6" w:rsidRDefault="004C6B15" w:rsidP="00ED4E9E">
      <w:pPr>
        <w:rPr>
          <w:lang w:val="en-US"/>
        </w:rPr>
      </w:pPr>
      <w:hyperlink r:id="rId8" w:history="1">
        <w:r w:rsidR="00ED4E9E" w:rsidRPr="00345DCE">
          <w:rPr>
            <w:rStyle w:val="Hyperlink"/>
            <w:lang w:val="en-US"/>
          </w:rPr>
          <w:t>Rolf-Dieter Fuerste</w:t>
        </w:r>
      </w:hyperlink>
      <w:r w:rsidR="00ED4E9E" w:rsidRPr="00FB07D6">
        <w:rPr>
          <w:lang w:val="en-US"/>
        </w:rPr>
        <w:t xml:space="preserve"> </w:t>
      </w:r>
      <w:r w:rsidR="00ED4E9E" w:rsidRPr="00FB07D6">
        <w:rPr>
          <w:lang w:val="en-US"/>
        </w:rPr>
        <w:fldChar w:fldCharType="begin"/>
      </w:r>
      <w:r w:rsidR="00ED4E9E" w:rsidRPr="00FB07D6">
        <w:rPr>
          <w:lang w:val="en-US"/>
        </w:rPr>
        <w:instrText xml:space="preserve"> SAVEDATE  \@ "yyyy-MM-dd"  \* MERGEFORMAT </w:instrText>
      </w:r>
      <w:r w:rsidR="00ED4E9E" w:rsidRPr="00FB07D6">
        <w:rPr>
          <w:lang w:val="en-US"/>
        </w:rPr>
        <w:fldChar w:fldCharType="separate"/>
      </w:r>
      <w:r>
        <w:rPr>
          <w:noProof/>
          <w:lang w:val="en-US"/>
        </w:rPr>
        <w:t>2021-12-07</w:t>
      </w:r>
      <w:r w:rsidR="00ED4E9E" w:rsidRPr="00FB07D6">
        <w:rPr>
          <w:lang w:val="en-US"/>
        </w:rPr>
        <w:fldChar w:fldCharType="end"/>
      </w:r>
    </w:p>
    <w:p w:rsidR="009C01B6" w:rsidRPr="00FB07D6" w:rsidRDefault="009C01B6">
      <w:pPr>
        <w:rPr>
          <w:lang w:val="en-US"/>
        </w:rPr>
      </w:pPr>
    </w:p>
    <w:p w:rsidR="003D790A" w:rsidRDefault="002C156F">
      <w:pPr>
        <w:pStyle w:val="TOC1"/>
        <w:tabs>
          <w:tab w:val="left" w:pos="5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"2-2" \h \z \t "Heading 1;1" </w:instrText>
      </w:r>
      <w:r>
        <w:rPr>
          <w:lang w:val="en-US"/>
        </w:rPr>
        <w:fldChar w:fldCharType="separate"/>
      </w:r>
      <w:hyperlink w:anchor="_Toc88818974" w:history="1">
        <w:r w:rsidR="003D790A" w:rsidRPr="00044177">
          <w:rPr>
            <w:rStyle w:val="Hyperlink"/>
            <w:noProof/>
            <w:lang w:val="en-US"/>
          </w:rPr>
          <w:t>1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Introduction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_Toc88818974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1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75" w:history="1">
        <w:r w:rsidR="003D790A" w:rsidRPr="00044177">
          <w:rPr>
            <w:rStyle w:val="Hyperlink"/>
            <w:noProof/>
            <w:lang w:val="en-US"/>
          </w:rPr>
          <w:t>1.1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Purpose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_Toc88818975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1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76" w:history="1">
        <w:r w:rsidR="003D790A" w:rsidRPr="00044177">
          <w:rPr>
            <w:rStyle w:val="Hyperlink"/>
            <w:noProof/>
            <w:lang w:val="en-US"/>
          </w:rPr>
          <w:t>1.2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Pre-requisites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_Toc88818976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1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77" w:history="1">
        <w:r w:rsidR="003D790A" w:rsidRPr="00044177">
          <w:rPr>
            <w:rStyle w:val="Hyperlink"/>
            <w:noProof/>
            <w:lang w:val="en-US"/>
          </w:rPr>
          <w:t>1.3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Out of scope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_Toc88818977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1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78" w:history="1">
        <w:r w:rsidR="003D790A" w:rsidRPr="00044177">
          <w:rPr>
            <w:rStyle w:val="Hyperlink"/>
            <w:noProof/>
            <w:lang w:val="en-US"/>
          </w:rPr>
          <w:t>1.4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Acknowledgement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_Toc88818978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1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1"/>
        <w:tabs>
          <w:tab w:val="left" w:pos="5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79" w:history="1">
        <w:r w:rsidR="003D790A" w:rsidRPr="00044177">
          <w:rPr>
            <w:rStyle w:val="Hyperlink"/>
            <w:noProof/>
            <w:lang w:val="en-US"/>
          </w:rPr>
          <w:t>2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Setup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_Toc88818979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2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0" w:history="1">
        <w:r w:rsidR="003D790A" w:rsidRPr="00044177">
          <w:rPr>
            <w:rStyle w:val="Hyperlink"/>
            <w:noProof/>
            <w:lang w:val="en-US"/>
          </w:rPr>
          <w:t>2.1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Python runtime interpreter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_Toc88818980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2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1" w:history="1">
        <w:r w:rsidR="003D790A" w:rsidRPr="00044177">
          <w:rPr>
            <w:rStyle w:val="Hyperlink"/>
            <w:noProof/>
            <w:lang w:val="en-US"/>
          </w:rPr>
          <w:t>2.2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Python runtime virtual environment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_Toc88818981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2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2" w:history="1">
        <w:r w:rsidR="003D790A" w:rsidRPr="00044177">
          <w:rPr>
            <w:rStyle w:val="Hyperlink"/>
            <w:noProof/>
            <w:lang w:val="en-US"/>
          </w:rPr>
          <w:t>2.3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Word configuration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_Toc88818982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2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1"/>
        <w:tabs>
          <w:tab w:val="left" w:pos="5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3" w:history="1">
        <w:r w:rsidR="003D790A" w:rsidRPr="00044177">
          <w:rPr>
            <w:rStyle w:val="Hyperlink"/>
            <w:noProof/>
            <w:lang w:val="en-US"/>
          </w:rPr>
          <w:t>3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Configuration file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_Toc88818983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3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4" w:history="1">
        <w:r w:rsidR="003D790A" w:rsidRPr="00044177">
          <w:rPr>
            <w:rStyle w:val="Hyperlink"/>
            <w:noProof/>
            <w:lang w:val="en-US"/>
          </w:rPr>
          <w:t>3.1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InputFolder =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_Toc88818984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3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5" w:history="1">
        <w:r w:rsidR="003D790A" w:rsidRPr="00044177">
          <w:rPr>
            <w:rStyle w:val="Hyperlink"/>
            <w:noProof/>
            <w:lang w:val="en-US"/>
          </w:rPr>
          <w:t>3.2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OutputFolder =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_Toc88818985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3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6" w:history="1">
        <w:r w:rsidR="003D790A" w:rsidRPr="00044177">
          <w:rPr>
            <w:rStyle w:val="Hyperlink"/>
            <w:noProof/>
            <w:lang w:val="en-US"/>
          </w:rPr>
          <w:t>3.3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LogFolder =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_Toc88818986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3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7" w:history="1">
        <w:r w:rsidR="003D790A" w:rsidRPr="00044177">
          <w:rPr>
            <w:rStyle w:val="Hyperlink"/>
            <w:noProof/>
            <w:lang w:val="en-US"/>
          </w:rPr>
          <w:t>3.4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PDF =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_Toc88818987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3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8" w:history="1">
        <w:r w:rsidR="003D790A" w:rsidRPr="00044177">
          <w:rPr>
            <w:rStyle w:val="Hyperlink"/>
            <w:noProof/>
            <w:lang w:val="en-US"/>
          </w:rPr>
          <w:t>3.5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ReplaceHeaderImage=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_Toc88818988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3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89" w:history="1">
        <w:r w:rsidR="003D790A" w:rsidRPr="00044177">
          <w:rPr>
            <w:rStyle w:val="Hyperlink"/>
            <w:noProof/>
            <w:lang w:val="en-US"/>
          </w:rPr>
          <w:t>3.6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NewLogoPath =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_Toc88818989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3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90" w:history="1">
        <w:r w:rsidR="003D790A" w:rsidRPr="00044177">
          <w:rPr>
            <w:rStyle w:val="Hyperlink"/>
            <w:noProof/>
            <w:lang w:val="en-US"/>
          </w:rPr>
          <w:t>3.7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OldLogoPath =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_Toc88818990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4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91" w:history="1">
        <w:r w:rsidR="003D790A" w:rsidRPr="00044177">
          <w:rPr>
            <w:rStyle w:val="Hyperlink"/>
            <w:noProof/>
            <w:lang w:val="en-US"/>
          </w:rPr>
          <w:t>3.8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OldLogoSize =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_Toc88818991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4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92" w:history="1">
        <w:r w:rsidR="003D790A" w:rsidRPr="00044177">
          <w:rPr>
            <w:rStyle w:val="Hyperlink"/>
            <w:noProof/>
            <w:lang w:val="en-US"/>
          </w:rPr>
          <w:t>3.9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String replacements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_Toc88818992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5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1"/>
        <w:tabs>
          <w:tab w:val="left" w:pos="5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93" w:history="1">
        <w:r w:rsidR="003D790A" w:rsidRPr="00044177">
          <w:rPr>
            <w:rStyle w:val="Hyperlink"/>
            <w:noProof/>
            <w:lang w:val="en-US"/>
          </w:rPr>
          <w:t>4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Execution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_Toc88818993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6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94" w:history="1">
        <w:r w:rsidR="003D790A" w:rsidRPr="00044177">
          <w:rPr>
            <w:rStyle w:val="Hyperlink"/>
            <w:noProof/>
            <w:lang w:val="en-US"/>
          </w:rPr>
          <w:t>4.1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Run bh_rebrand.py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_Toc88818994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6</w:t>
        </w:r>
        <w:r w:rsidR="003D790A">
          <w:rPr>
            <w:noProof/>
            <w:webHidden/>
          </w:rPr>
          <w:fldChar w:fldCharType="end"/>
        </w:r>
      </w:hyperlink>
    </w:p>
    <w:p w:rsidR="003D790A" w:rsidRDefault="004C6B15">
      <w:pPr>
        <w:pStyle w:val="TOC2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hyperlink w:anchor="_Toc88818995" w:history="1">
        <w:r w:rsidR="003D790A" w:rsidRPr="00044177">
          <w:rPr>
            <w:rStyle w:val="Hyperlink"/>
            <w:noProof/>
            <w:lang w:val="en-US"/>
          </w:rPr>
          <w:t>4.2</w:t>
        </w:r>
        <w:r w:rsidR="003D790A">
          <w:rPr>
            <w:rFonts w:asciiTheme="minorHAnsi" w:eastAsiaTheme="minorEastAsia" w:hAnsiTheme="minorHAnsi" w:cstheme="minorBidi"/>
            <w:noProof/>
            <w:szCs w:val="22"/>
            <w:lang w:eastAsia="de-DE"/>
          </w:rPr>
          <w:tab/>
        </w:r>
        <w:r w:rsidR="003D790A" w:rsidRPr="00044177">
          <w:rPr>
            <w:rStyle w:val="Hyperlink"/>
            <w:noProof/>
            <w:lang w:val="en-US"/>
          </w:rPr>
          <w:t>Check log-file</w:t>
        </w:r>
        <w:r w:rsidR="003D790A">
          <w:rPr>
            <w:noProof/>
            <w:webHidden/>
          </w:rPr>
          <w:tab/>
        </w:r>
        <w:r w:rsidR="003D790A">
          <w:rPr>
            <w:noProof/>
            <w:webHidden/>
          </w:rPr>
          <w:fldChar w:fldCharType="begin"/>
        </w:r>
        <w:r w:rsidR="003D790A">
          <w:rPr>
            <w:noProof/>
            <w:webHidden/>
          </w:rPr>
          <w:instrText xml:space="preserve"> PAGEREF _Toc88818995 \h </w:instrText>
        </w:r>
        <w:r w:rsidR="003D790A">
          <w:rPr>
            <w:noProof/>
            <w:webHidden/>
          </w:rPr>
        </w:r>
        <w:r w:rsidR="003D790A">
          <w:rPr>
            <w:noProof/>
            <w:webHidden/>
          </w:rPr>
          <w:fldChar w:fldCharType="separate"/>
        </w:r>
        <w:r w:rsidR="003D790A">
          <w:rPr>
            <w:noProof/>
            <w:webHidden/>
          </w:rPr>
          <w:t>6</w:t>
        </w:r>
        <w:r w:rsidR="003D790A">
          <w:rPr>
            <w:noProof/>
            <w:webHidden/>
          </w:rPr>
          <w:fldChar w:fldCharType="end"/>
        </w:r>
      </w:hyperlink>
    </w:p>
    <w:p w:rsidR="00B06663" w:rsidRPr="00FB07D6" w:rsidRDefault="002C156F">
      <w:pPr>
        <w:rPr>
          <w:lang w:val="en-US"/>
        </w:rPr>
      </w:pPr>
      <w:r>
        <w:rPr>
          <w:lang w:val="en-US"/>
        </w:rPr>
        <w:fldChar w:fldCharType="end"/>
      </w:r>
    </w:p>
    <w:p w:rsidR="0004015B" w:rsidRPr="00FB07D6" w:rsidRDefault="0003634D" w:rsidP="00B674BF">
      <w:pPr>
        <w:pStyle w:val="Heading1"/>
        <w:rPr>
          <w:lang w:val="en-US"/>
        </w:rPr>
      </w:pPr>
      <w:bookmarkStart w:id="0" w:name="_Toc88818974"/>
      <w:r w:rsidRPr="00FB07D6">
        <w:rPr>
          <w:lang w:val="en-US"/>
        </w:rPr>
        <w:t>Introduction</w:t>
      </w:r>
      <w:bookmarkEnd w:id="0"/>
    </w:p>
    <w:p w:rsidR="00B674BF" w:rsidRDefault="00B674BF" w:rsidP="00B674BF">
      <w:pPr>
        <w:pStyle w:val="Heading2"/>
        <w:rPr>
          <w:lang w:val="en-US"/>
        </w:rPr>
      </w:pPr>
      <w:bookmarkStart w:id="1" w:name="_Toc88818975"/>
      <w:r>
        <w:rPr>
          <w:lang w:val="en-US"/>
        </w:rPr>
        <w:t>Purpose</w:t>
      </w:r>
      <w:bookmarkEnd w:id="1"/>
    </w:p>
    <w:p w:rsidR="0003634D" w:rsidRPr="00FB07D6" w:rsidRDefault="00B674BF" w:rsidP="00FD2928">
      <w:pPr>
        <w:pStyle w:val="BodyText"/>
        <w:rPr>
          <w:lang w:val="en-US"/>
        </w:rPr>
      </w:pPr>
      <w:r>
        <w:rPr>
          <w:lang w:val="en-US"/>
        </w:rPr>
        <w:t xml:space="preserve">The purpose of </w:t>
      </w:r>
      <w:r w:rsidRPr="00B674BF">
        <w:rPr>
          <w:lang w:val="en-US"/>
        </w:rPr>
        <w:t>BH_Rebrand.py</w:t>
      </w:r>
      <w:r>
        <w:rPr>
          <w:lang w:val="en-US"/>
        </w:rPr>
        <w:t xml:space="preserve"> is automated, “bulk” rebranding of</w:t>
      </w:r>
      <w:r w:rsidR="0003634D" w:rsidRPr="00FB07D6">
        <w:rPr>
          <w:lang w:val="en-US"/>
        </w:rPr>
        <w:t xml:space="preserve"> MS Office documents (Word, Excel PowerPoint) from</w:t>
      </w:r>
      <w:r>
        <w:rPr>
          <w:lang w:val="en-US"/>
        </w:rPr>
        <w:t xml:space="preserve"> the </w:t>
      </w:r>
      <w:r w:rsidR="0003634D" w:rsidRPr="00FB07D6">
        <w:rPr>
          <w:lang w:val="en-US"/>
        </w:rPr>
        <w:t xml:space="preserve">former “BHGE” </w:t>
      </w:r>
      <w:r>
        <w:rPr>
          <w:lang w:val="en-US"/>
        </w:rPr>
        <w:t xml:space="preserve">branding </w:t>
      </w:r>
      <w:r w:rsidR="0003634D" w:rsidRPr="00FB07D6">
        <w:rPr>
          <w:lang w:val="en-US"/>
        </w:rPr>
        <w:t xml:space="preserve">to </w:t>
      </w:r>
      <w:r>
        <w:rPr>
          <w:lang w:val="en-US"/>
        </w:rPr>
        <w:t xml:space="preserve">the </w:t>
      </w:r>
      <w:r w:rsidR="0003634D" w:rsidRPr="00FB07D6">
        <w:rPr>
          <w:lang w:val="en-US"/>
        </w:rPr>
        <w:t xml:space="preserve">current Baker Hughes Company style and re-create </w:t>
      </w:r>
      <w:r w:rsidR="00614902">
        <w:rPr>
          <w:lang w:val="en-US"/>
        </w:rPr>
        <w:t xml:space="preserve">the respective </w:t>
      </w:r>
      <w:r w:rsidR="0003634D" w:rsidRPr="00FB07D6">
        <w:rPr>
          <w:lang w:val="en-US"/>
        </w:rPr>
        <w:t>PDF files</w:t>
      </w:r>
      <w:r>
        <w:rPr>
          <w:lang w:val="en-US"/>
        </w:rPr>
        <w:t>.</w:t>
      </w:r>
    </w:p>
    <w:p w:rsidR="0003634D" w:rsidRDefault="00B674BF" w:rsidP="00FD2928">
      <w:pPr>
        <w:pStyle w:val="BodyText"/>
        <w:rPr>
          <w:lang w:val="en-US"/>
        </w:rPr>
      </w:pPr>
      <w:r>
        <w:rPr>
          <w:lang w:val="en-US"/>
        </w:rPr>
        <w:t>This a</w:t>
      </w:r>
      <w:r w:rsidR="0003634D" w:rsidRPr="00FB07D6">
        <w:rPr>
          <w:lang w:val="en-US"/>
        </w:rPr>
        <w:t xml:space="preserve">pplies to </w:t>
      </w:r>
      <w:r>
        <w:rPr>
          <w:lang w:val="en-US"/>
        </w:rPr>
        <w:t xml:space="preserve">replacing the </w:t>
      </w:r>
      <w:r w:rsidR="0003634D" w:rsidRPr="00FB07D6">
        <w:rPr>
          <w:lang w:val="en-US"/>
        </w:rPr>
        <w:t>company logo</w:t>
      </w:r>
      <w:r w:rsidR="004C23F4">
        <w:rPr>
          <w:lang w:val="en-US"/>
        </w:rPr>
        <w:t xml:space="preserve"> in the document header</w:t>
      </w:r>
      <w:r w:rsidR="0003634D" w:rsidRPr="00FB07D6">
        <w:rPr>
          <w:lang w:val="en-US"/>
        </w:rPr>
        <w:t>, company name, document font, brand colors</w:t>
      </w:r>
      <w:r>
        <w:rPr>
          <w:lang w:val="en-US"/>
        </w:rPr>
        <w:t>.</w:t>
      </w:r>
    </w:p>
    <w:p w:rsidR="00A750B3" w:rsidRDefault="00A750B3" w:rsidP="00FD2928">
      <w:pPr>
        <w:pStyle w:val="BodyText"/>
        <w:rPr>
          <w:lang w:val="en-US"/>
        </w:rPr>
      </w:pPr>
      <w:r>
        <w:rPr>
          <w:lang w:val="en-US"/>
        </w:rPr>
        <w:t>The replacement details are controlled by a configuration file.</w:t>
      </w:r>
    </w:p>
    <w:p w:rsidR="00B674BF" w:rsidRDefault="00B674BF" w:rsidP="00B674BF">
      <w:pPr>
        <w:pStyle w:val="Heading2"/>
        <w:rPr>
          <w:lang w:val="en-US"/>
        </w:rPr>
      </w:pPr>
      <w:bookmarkStart w:id="2" w:name="_Toc88818976"/>
      <w:r>
        <w:rPr>
          <w:lang w:val="en-US"/>
        </w:rPr>
        <w:t>Pre-requisites</w:t>
      </w:r>
      <w:bookmarkEnd w:id="2"/>
    </w:p>
    <w:p w:rsidR="00B674BF" w:rsidRDefault="00B674BF" w:rsidP="00B674BF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Pr="00FB07D6">
        <w:rPr>
          <w:lang w:val="en-US"/>
        </w:rPr>
        <w:t>MS Office</w:t>
      </w:r>
      <w:r>
        <w:rPr>
          <w:lang w:val="en-US"/>
        </w:rPr>
        <w:t xml:space="preserve"> documents </w:t>
      </w:r>
      <w:r w:rsidR="00A750B3">
        <w:rPr>
          <w:lang w:val="en-US"/>
        </w:rPr>
        <w:t xml:space="preserve">to be rebranded </w:t>
      </w:r>
      <w:r>
        <w:rPr>
          <w:lang w:val="en-US"/>
        </w:rPr>
        <w:t>must b</w:t>
      </w:r>
      <w:r w:rsidR="00A750B3">
        <w:rPr>
          <w:lang w:val="en-US"/>
        </w:rPr>
        <w:t>e i</w:t>
      </w:r>
      <w:r>
        <w:rPr>
          <w:lang w:val="en-US"/>
        </w:rPr>
        <w:t>n the “</w:t>
      </w:r>
      <w:hyperlink r:id="rId9" w:history="1">
        <w:r w:rsidRPr="00A750B3">
          <w:rPr>
            <w:rStyle w:val="Hyperlink"/>
            <w:lang w:val="en-US"/>
          </w:rPr>
          <w:t>Office Open XML (OOXML)</w:t>
        </w:r>
      </w:hyperlink>
      <w:r w:rsidR="00022C39">
        <w:rPr>
          <w:lang w:val="en-US"/>
        </w:rPr>
        <w:t xml:space="preserve"> format, i.e. docx, docm, xlsx</w:t>
      </w:r>
      <w:r>
        <w:rPr>
          <w:lang w:val="en-US"/>
        </w:rPr>
        <w:t>, xslm, pptx, pptm</w:t>
      </w:r>
    </w:p>
    <w:p w:rsidR="00092A4D" w:rsidRDefault="00B674BF" w:rsidP="00B674BF">
      <w:pPr>
        <w:pStyle w:val="BodyText"/>
        <w:rPr>
          <w:lang w:val="en-US"/>
        </w:rPr>
      </w:pPr>
      <w:r>
        <w:rPr>
          <w:lang w:val="en-US"/>
        </w:rPr>
        <w:t xml:space="preserve">The files to be rebranded need to </w:t>
      </w:r>
      <w:r w:rsidR="00092A4D">
        <w:rPr>
          <w:lang w:val="en-US"/>
        </w:rPr>
        <w:t xml:space="preserve">be </w:t>
      </w:r>
      <w:r>
        <w:rPr>
          <w:lang w:val="en-US"/>
        </w:rPr>
        <w:t>stored in a single folder in the file</w:t>
      </w:r>
      <w:r w:rsidR="00614902">
        <w:rPr>
          <w:lang w:val="en-US"/>
        </w:rPr>
        <w:t>-</w:t>
      </w:r>
      <w:r>
        <w:rPr>
          <w:lang w:val="en-US"/>
        </w:rPr>
        <w:t>system</w:t>
      </w:r>
      <w:r w:rsidR="00A750B3">
        <w:rPr>
          <w:lang w:val="en-US"/>
        </w:rPr>
        <w:t xml:space="preserve">. </w:t>
      </w:r>
    </w:p>
    <w:p w:rsidR="00B674BF" w:rsidRDefault="00A750B3" w:rsidP="00B674BF">
      <w:pPr>
        <w:pStyle w:val="BodyText"/>
        <w:rPr>
          <w:lang w:val="en-US"/>
        </w:rPr>
      </w:pPr>
      <w:r>
        <w:rPr>
          <w:lang w:val="en-US"/>
        </w:rPr>
        <w:t xml:space="preserve">Several folders may be created to perform rebranding of different </w:t>
      </w:r>
      <w:r w:rsidR="00951665">
        <w:rPr>
          <w:lang w:val="en-US"/>
        </w:rPr>
        <w:t xml:space="preserve">sets of file and </w:t>
      </w:r>
      <w:r>
        <w:rPr>
          <w:lang w:val="en-US"/>
        </w:rPr>
        <w:t>file-type</w:t>
      </w:r>
      <w:r w:rsidR="00614902">
        <w:rPr>
          <w:lang w:val="en-US"/>
        </w:rPr>
        <w:t>s</w:t>
      </w:r>
      <w:r>
        <w:rPr>
          <w:lang w:val="en-US"/>
        </w:rPr>
        <w:t xml:space="preserve"> with respective configuration files.</w:t>
      </w:r>
    </w:p>
    <w:p w:rsidR="00B674BF" w:rsidRDefault="00B674BF" w:rsidP="00B674BF">
      <w:pPr>
        <w:pStyle w:val="Heading2"/>
        <w:rPr>
          <w:lang w:val="en-US"/>
        </w:rPr>
      </w:pPr>
      <w:bookmarkStart w:id="3" w:name="_Toc88818977"/>
      <w:r>
        <w:rPr>
          <w:lang w:val="en-US"/>
        </w:rPr>
        <w:t>Out of scope</w:t>
      </w:r>
      <w:bookmarkEnd w:id="3"/>
    </w:p>
    <w:p w:rsidR="004C23F4" w:rsidRDefault="004C23F4" w:rsidP="004C23F4">
      <w:pPr>
        <w:pStyle w:val="ListBullet"/>
        <w:rPr>
          <w:lang w:val="en-US"/>
        </w:rPr>
      </w:pPr>
      <w:r>
        <w:rPr>
          <w:lang w:val="en-US"/>
        </w:rPr>
        <w:t xml:space="preserve">Replacement of the </w:t>
      </w:r>
      <w:r w:rsidRPr="00FB07D6">
        <w:rPr>
          <w:lang w:val="en-US"/>
        </w:rPr>
        <w:t>company logo</w:t>
      </w:r>
      <w:r>
        <w:rPr>
          <w:lang w:val="en-US"/>
        </w:rPr>
        <w:t>, font</w:t>
      </w:r>
      <w:r w:rsidR="00A52186">
        <w:rPr>
          <w:lang w:val="en-US"/>
        </w:rPr>
        <w:t>,</w:t>
      </w:r>
      <w:r>
        <w:rPr>
          <w:lang w:val="en-US"/>
        </w:rPr>
        <w:t xml:space="preserve"> colors in embedded in images, e.g. screenshots</w:t>
      </w:r>
    </w:p>
    <w:p w:rsidR="00B674BF" w:rsidRPr="00B674BF" w:rsidRDefault="004C23F4" w:rsidP="004C23F4">
      <w:pPr>
        <w:pStyle w:val="ListBullet"/>
        <w:rPr>
          <w:lang w:val="en-US"/>
        </w:rPr>
      </w:pPr>
      <w:r>
        <w:rPr>
          <w:lang w:val="en-US"/>
        </w:rPr>
        <w:t>E</w:t>
      </w:r>
      <w:r w:rsidR="00B674BF">
        <w:rPr>
          <w:lang w:val="en-US"/>
        </w:rPr>
        <w:t xml:space="preserve">xport </w:t>
      </w:r>
      <w:r w:rsidR="00A750B3">
        <w:rPr>
          <w:lang w:val="en-US"/>
        </w:rPr>
        <w:t xml:space="preserve">&amp; refile of the affected </w:t>
      </w:r>
      <w:r w:rsidR="00B674BF">
        <w:rPr>
          <w:lang w:val="en-US"/>
        </w:rPr>
        <w:t xml:space="preserve">files from </w:t>
      </w:r>
      <w:r w:rsidR="00A750B3">
        <w:rPr>
          <w:lang w:val="en-US"/>
        </w:rPr>
        <w:t xml:space="preserve">&amp; to </w:t>
      </w:r>
      <w:r w:rsidR="00B674BF">
        <w:rPr>
          <w:lang w:val="en-US"/>
        </w:rPr>
        <w:t>a document</w:t>
      </w:r>
      <w:r w:rsidR="00A750B3">
        <w:rPr>
          <w:lang w:val="en-US"/>
        </w:rPr>
        <w:t xml:space="preserve"> management system.</w:t>
      </w:r>
    </w:p>
    <w:p w:rsidR="00B674BF" w:rsidRDefault="004D6CD3" w:rsidP="004D6CD3">
      <w:pPr>
        <w:pStyle w:val="Heading2"/>
        <w:rPr>
          <w:lang w:val="en-US"/>
        </w:rPr>
      </w:pPr>
      <w:bookmarkStart w:id="4" w:name="_Toc88818978"/>
      <w:r>
        <w:rPr>
          <w:lang w:val="en-US"/>
        </w:rPr>
        <w:t>Acknowledgement</w:t>
      </w:r>
      <w:bookmarkEnd w:id="4"/>
    </w:p>
    <w:p w:rsidR="004D6CD3" w:rsidRPr="004D6CD3" w:rsidRDefault="004D6CD3" w:rsidP="004D6CD3">
      <w:pPr>
        <w:rPr>
          <w:lang w:val="en-US"/>
        </w:rPr>
      </w:pPr>
      <w:r>
        <w:rPr>
          <w:lang w:val="en-US"/>
        </w:rPr>
        <w:t xml:space="preserve">Special thanks to </w:t>
      </w:r>
      <w:hyperlink r:id="rId10" w:history="1">
        <w:r w:rsidRPr="004D6CD3">
          <w:rPr>
            <w:rStyle w:val="Hyperlink"/>
            <w:lang w:val="en-US"/>
          </w:rPr>
          <w:t>Ole Gerlof</w:t>
        </w:r>
      </w:hyperlink>
      <w:r>
        <w:rPr>
          <w:lang w:val="en-US"/>
        </w:rPr>
        <w:t xml:space="preserve"> who wrote the code for </w:t>
      </w:r>
      <w:r w:rsidRPr="004D6CD3">
        <w:rPr>
          <w:lang w:val="en-US"/>
        </w:rPr>
        <w:t>BH_Rebrand.py</w:t>
      </w:r>
      <w:r>
        <w:rPr>
          <w:lang w:val="en-US"/>
        </w:rPr>
        <w:t>.</w:t>
      </w:r>
    </w:p>
    <w:p w:rsidR="0003634D" w:rsidRPr="00FB07D6" w:rsidRDefault="004D6CD3" w:rsidP="00092A4D">
      <w:pPr>
        <w:pStyle w:val="Heading1"/>
        <w:pageBreakBefore/>
        <w:ind w:left="431" w:hanging="431"/>
        <w:rPr>
          <w:lang w:val="en-US"/>
        </w:rPr>
      </w:pPr>
      <w:bookmarkStart w:id="5" w:name="_Toc88818979"/>
      <w:r>
        <w:rPr>
          <w:lang w:val="en-US"/>
        </w:rPr>
        <w:lastRenderedPageBreak/>
        <w:t>Setup</w:t>
      </w:r>
      <w:bookmarkEnd w:id="5"/>
    </w:p>
    <w:p w:rsidR="0003634D" w:rsidRPr="00FB07D6" w:rsidRDefault="0003634D" w:rsidP="0003634D">
      <w:pPr>
        <w:pStyle w:val="Heading2"/>
        <w:rPr>
          <w:lang w:val="en-US"/>
        </w:rPr>
      </w:pPr>
      <w:bookmarkStart w:id="6" w:name="_Toc88818980"/>
      <w:r w:rsidRPr="00FB07D6">
        <w:rPr>
          <w:lang w:val="en-US"/>
        </w:rPr>
        <w:t>Python runtime interpreter</w:t>
      </w:r>
      <w:bookmarkEnd w:id="6"/>
    </w:p>
    <w:p w:rsidR="0003634D" w:rsidRPr="00FB07D6" w:rsidRDefault="0003634D" w:rsidP="00FD2928">
      <w:pPr>
        <w:pStyle w:val="BodyText"/>
        <w:rPr>
          <w:lang w:val="en-US"/>
        </w:rPr>
      </w:pPr>
      <w:r w:rsidRPr="00FB07D6">
        <w:rPr>
          <w:lang w:val="en-US"/>
        </w:rPr>
        <w:t>Unless already installed, request the package Python 3.9.1 from Baker Hughes TechHub</w:t>
      </w:r>
      <w:r w:rsidR="00614902">
        <w:rPr>
          <w:lang w:val="en-US"/>
        </w:rPr>
        <w:t>.</w:t>
      </w:r>
      <w:r w:rsidRPr="00FB07D6">
        <w:rPr>
          <w:lang w:val="en-US"/>
        </w:rPr>
        <w:t xml:space="preserve"> </w:t>
      </w:r>
    </w:p>
    <w:p w:rsidR="0003634D" w:rsidRPr="00FB07D6" w:rsidRDefault="004C6B15" w:rsidP="0003634D">
      <w:pPr>
        <w:rPr>
          <w:lang w:val="en-US"/>
        </w:rPr>
      </w:pPr>
      <w:hyperlink r:id="rId11" w:history="1">
        <w:r w:rsidR="0003634D" w:rsidRPr="00FB07D6">
          <w:rPr>
            <w:rStyle w:val="Hyperlink"/>
            <w:lang w:val="en-US"/>
          </w:rPr>
          <w:t>https://techhub.ent.bhicorp.com/esd/Items/Details?PackageId=198</w:t>
        </w:r>
      </w:hyperlink>
    </w:p>
    <w:p w:rsidR="0003634D" w:rsidRPr="00FB07D6" w:rsidRDefault="0003634D" w:rsidP="0003634D">
      <w:pPr>
        <w:pStyle w:val="Heading2"/>
        <w:rPr>
          <w:lang w:val="en-US"/>
        </w:rPr>
      </w:pPr>
      <w:bookmarkStart w:id="7" w:name="_Toc88818981"/>
      <w:r w:rsidRPr="00FB07D6">
        <w:rPr>
          <w:lang w:val="en-US"/>
        </w:rPr>
        <w:t>Python runtime virtual environment</w:t>
      </w:r>
      <w:bookmarkEnd w:id="7"/>
    </w:p>
    <w:p w:rsidR="0003634D" w:rsidRPr="00FB07D6" w:rsidRDefault="0003634D" w:rsidP="004D0EEC">
      <w:pPr>
        <w:pStyle w:val="ListNumber"/>
        <w:numPr>
          <w:ilvl w:val="0"/>
          <w:numId w:val="25"/>
        </w:numPr>
        <w:rPr>
          <w:lang w:val="en-US"/>
        </w:rPr>
      </w:pPr>
      <w:r w:rsidRPr="00FB07D6">
        <w:rPr>
          <w:lang w:val="en-US"/>
        </w:rPr>
        <w:t>Open command prompt window</w:t>
      </w:r>
    </w:p>
    <w:p w:rsidR="0003634D" w:rsidRPr="00FB07D6" w:rsidRDefault="004D0EEC" w:rsidP="004D0EEC">
      <w:pPr>
        <w:pStyle w:val="ListNumber"/>
        <w:numPr>
          <w:ilvl w:val="0"/>
          <w:numId w:val="25"/>
        </w:numPr>
        <w:rPr>
          <w:lang w:val="en-US"/>
        </w:rPr>
      </w:pPr>
      <w:r w:rsidRPr="00FB07D6">
        <w:rPr>
          <w:lang w:val="en-US"/>
        </w:rPr>
        <w:t xml:space="preserve">Execute command </w:t>
      </w:r>
      <w:r w:rsidR="0003634D" w:rsidRPr="00FB07D6">
        <w:rPr>
          <w:lang w:val="en-US"/>
        </w:rPr>
        <w:t>python –m venv [folder path]</w:t>
      </w:r>
    </w:p>
    <w:p w:rsidR="0003634D" w:rsidRPr="00FB07D6" w:rsidRDefault="0003634D" w:rsidP="00CC7CFD">
      <w:pPr>
        <w:pStyle w:val="ListContinue"/>
        <w:rPr>
          <w:lang w:val="en-US"/>
        </w:rPr>
      </w:pPr>
      <w:r w:rsidRPr="00FB07D6">
        <w:rPr>
          <w:lang w:val="en-US"/>
        </w:rPr>
        <w:t xml:space="preserve">E.g.: </w:t>
      </w:r>
      <w:r w:rsidRPr="00CC7CFD">
        <w:rPr>
          <w:rStyle w:val="CodeText"/>
        </w:rPr>
        <w:t>python –m venv d:\rebrand</w:t>
      </w:r>
    </w:p>
    <w:p w:rsidR="0003634D" w:rsidRDefault="004D0EEC" w:rsidP="004D0EEC">
      <w:pPr>
        <w:pStyle w:val="ListContinue"/>
        <w:rPr>
          <w:lang w:val="en-US"/>
        </w:rPr>
      </w:pPr>
      <w:r w:rsidRPr="00FB07D6">
        <w:rPr>
          <w:lang w:val="en-US"/>
        </w:rPr>
        <w:t>This will create the folder “rebrand” and add required library files</w:t>
      </w:r>
    </w:p>
    <w:p w:rsidR="009B7DD4" w:rsidRDefault="009B7DD4" w:rsidP="004D0EEC">
      <w:pPr>
        <w:pStyle w:val="ListContinue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6AE915D" wp14:editId="359F53EF">
            <wp:extent cx="3003704" cy="8128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D4" w:rsidRPr="00FB07D6" w:rsidRDefault="009B7DD4" w:rsidP="004D0EEC">
      <w:pPr>
        <w:pStyle w:val="ListContinue"/>
        <w:rPr>
          <w:lang w:val="en-US"/>
        </w:rPr>
      </w:pPr>
    </w:p>
    <w:p w:rsidR="0003634D" w:rsidRPr="00FB07D6" w:rsidRDefault="004D0EEC" w:rsidP="004D0EEC">
      <w:pPr>
        <w:pStyle w:val="ListNumber"/>
        <w:rPr>
          <w:lang w:val="en-US"/>
        </w:rPr>
      </w:pPr>
      <w:r w:rsidRPr="00FB07D6">
        <w:rPr>
          <w:lang w:val="en-US"/>
        </w:rPr>
        <w:t xml:space="preserve">Change directory to folder  </w:t>
      </w:r>
    </w:p>
    <w:p w:rsidR="004D0EEC" w:rsidRPr="00CC7CFD" w:rsidRDefault="00CC7CFD" w:rsidP="004D0EEC">
      <w:pPr>
        <w:pStyle w:val="ListContinue"/>
        <w:rPr>
          <w:rStyle w:val="CodeText"/>
        </w:rPr>
      </w:pPr>
      <w:r w:rsidRPr="00CC7CFD">
        <w:rPr>
          <w:lang w:val="en-US"/>
        </w:rPr>
        <w:t>E.g.:</w:t>
      </w:r>
      <w:r>
        <w:rPr>
          <w:rStyle w:val="CodeText"/>
        </w:rPr>
        <w:t xml:space="preserve"> c</w:t>
      </w:r>
      <w:r w:rsidR="004D0EEC" w:rsidRPr="00CC7CFD">
        <w:rPr>
          <w:rStyle w:val="CodeText"/>
        </w:rPr>
        <w:t>d</w:t>
      </w:r>
      <w:r>
        <w:rPr>
          <w:rStyle w:val="CodeText"/>
        </w:rPr>
        <w:t xml:space="preserve"> </w:t>
      </w:r>
      <w:r w:rsidRPr="00CC7CFD">
        <w:rPr>
          <w:rStyle w:val="CodeText"/>
        </w:rPr>
        <w:t>d:\rebrand</w:t>
      </w:r>
    </w:p>
    <w:p w:rsidR="008A4E48" w:rsidRPr="00934BAF" w:rsidRDefault="008A4E48" w:rsidP="008A4E48">
      <w:pPr>
        <w:pStyle w:val="ListNumber"/>
        <w:rPr>
          <w:lang w:val="en-US"/>
        </w:rPr>
      </w:pPr>
      <w:r w:rsidRPr="00934BAF">
        <w:rPr>
          <w:lang w:val="en-US"/>
        </w:rPr>
        <w:t>Execute activation script</w:t>
      </w:r>
      <w:r>
        <w:rPr>
          <w:lang w:val="en-US"/>
        </w:rPr>
        <w:t xml:space="preserve"> </w:t>
      </w:r>
    </w:p>
    <w:p w:rsidR="008A4E48" w:rsidRPr="00CC7CFD" w:rsidRDefault="008A4E48" w:rsidP="008A4E48">
      <w:pPr>
        <w:pStyle w:val="ListContinue"/>
        <w:rPr>
          <w:rStyle w:val="CodeText"/>
        </w:rPr>
      </w:pPr>
      <w:r w:rsidRPr="00CC7CFD">
        <w:rPr>
          <w:rStyle w:val="CodeText"/>
        </w:rPr>
        <w:t>Scripts\activate.bat</w:t>
      </w:r>
    </w:p>
    <w:p w:rsidR="004D0EEC" w:rsidRPr="00FB07D6" w:rsidRDefault="004D0EEC" w:rsidP="004D0EEC">
      <w:pPr>
        <w:pStyle w:val="ListNumber"/>
        <w:rPr>
          <w:lang w:val="en-US"/>
        </w:rPr>
      </w:pPr>
      <w:r w:rsidRPr="00FB07D6">
        <w:rPr>
          <w:lang w:val="en-US"/>
        </w:rPr>
        <w:t>Copy files from BH_Rebrand.zip to [folder path]</w:t>
      </w:r>
    </w:p>
    <w:p w:rsidR="004D0EEC" w:rsidRPr="00FB07D6" w:rsidRDefault="00AD0340" w:rsidP="004D0EEC">
      <w:pPr>
        <w:pStyle w:val="ListNumber"/>
        <w:rPr>
          <w:lang w:val="en-US"/>
        </w:rPr>
      </w:pPr>
      <w:r>
        <w:rPr>
          <w:lang w:val="en-US"/>
        </w:rPr>
        <w:t xml:space="preserve">Start installation of </w:t>
      </w:r>
      <w:r w:rsidR="004D0EEC" w:rsidRPr="00FB07D6">
        <w:rPr>
          <w:lang w:val="en-US"/>
        </w:rPr>
        <w:t xml:space="preserve"> required modules</w:t>
      </w:r>
    </w:p>
    <w:p w:rsidR="004D0EEC" w:rsidRPr="00CC7CFD" w:rsidRDefault="008A4E48" w:rsidP="004D0EEC">
      <w:pPr>
        <w:pStyle w:val="ListContinue"/>
        <w:rPr>
          <w:rStyle w:val="CodeText"/>
        </w:rPr>
      </w:pPr>
      <w:r>
        <w:rPr>
          <w:rStyle w:val="CodeText"/>
        </w:rPr>
        <w:t>python –m pip install –r r</w:t>
      </w:r>
      <w:r w:rsidR="004D0EEC" w:rsidRPr="00CC7CFD">
        <w:rPr>
          <w:rStyle w:val="CodeText"/>
        </w:rPr>
        <w:t>equirements.txt</w:t>
      </w:r>
    </w:p>
    <w:p w:rsidR="004D0EEC" w:rsidRPr="00FB07D6" w:rsidRDefault="007A067F" w:rsidP="007A067F">
      <w:pPr>
        <w:pStyle w:val="ListContinue"/>
        <w:rPr>
          <w:lang w:val="en-US"/>
        </w:rPr>
      </w:pPr>
      <w:r>
        <w:rPr>
          <w:lang w:val="en-US"/>
        </w:rPr>
        <w:t xml:space="preserve">This will download the </w:t>
      </w:r>
      <w:r w:rsidRPr="00FB07D6">
        <w:rPr>
          <w:lang w:val="en-US"/>
        </w:rPr>
        <w:t>required modules</w:t>
      </w:r>
      <w:r>
        <w:rPr>
          <w:lang w:val="en-US"/>
        </w:rPr>
        <w:t xml:space="preserve"> and add </w:t>
      </w:r>
      <w:r w:rsidR="00875135">
        <w:rPr>
          <w:lang w:val="en-US"/>
        </w:rPr>
        <w:t xml:space="preserve">them </w:t>
      </w:r>
      <w:r>
        <w:rPr>
          <w:lang w:val="en-US"/>
        </w:rPr>
        <w:t>to the library</w:t>
      </w:r>
      <w:r w:rsidR="00614902">
        <w:rPr>
          <w:lang w:val="en-US"/>
        </w:rPr>
        <w:t>.</w:t>
      </w:r>
    </w:p>
    <w:p w:rsidR="000F2AE7" w:rsidRDefault="004D6CD3" w:rsidP="004D6CD3">
      <w:pPr>
        <w:pStyle w:val="Heading2"/>
        <w:rPr>
          <w:lang w:val="en-US"/>
        </w:rPr>
      </w:pPr>
      <w:bookmarkStart w:id="8" w:name="_Toc88818982"/>
      <w:r>
        <w:rPr>
          <w:lang w:val="en-US"/>
        </w:rPr>
        <w:t>Word configuration</w:t>
      </w:r>
      <w:bookmarkEnd w:id="8"/>
      <w:r>
        <w:rPr>
          <w:lang w:val="en-US"/>
        </w:rPr>
        <w:t xml:space="preserve"> </w:t>
      </w:r>
    </w:p>
    <w:p w:rsidR="0003634D" w:rsidRDefault="000F2AE7" w:rsidP="000F2AE7">
      <w:pPr>
        <w:pStyle w:val="BodyText"/>
        <w:rPr>
          <w:lang w:val="en-US"/>
        </w:rPr>
      </w:pPr>
      <w:r>
        <w:rPr>
          <w:lang w:val="en-US"/>
        </w:rPr>
        <w:t>In File- &gt; Export -&gt; Create PDF/XPS -&gt; Options:</w:t>
      </w:r>
    </w:p>
    <w:p w:rsidR="000F2AE7" w:rsidRDefault="000F2AE7" w:rsidP="000F2AE7">
      <w:pPr>
        <w:pStyle w:val="BodyText"/>
        <w:rPr>
          <w:lang w:val="en-US"/>
        </w:rPr>
      </w:pPr>
      <w:r>
        <w:rPr>
          <w:lang w:val="en-US"/>
        </w:rPr>
        <w:t>Ensure that the option “Create bookmarks using headings is enabled</w:t>
      </w:r>
      <w:r w:rsidR="00614902">
        <w:rPr>
          <w:lang w:val="en-US"/>
        </w:rPr>
        <w:t>.</w:t>
      </w:r>
    </w:p>
    <w:p w:rsidR="004D6CD3" w:rsidRPr="004D6CD3" w:rsidRDefault="004D6CD3" w:rsidP="000F2AE7">
      <w:pPr>
        <w:pStyle w:val="ListContinue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F093395" wp14:editId="2576208B">
            <wp:extent cx="1797142" cy="29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4D" w:rsidRPr="00FB07D6" w:rsidRDefault="0003634D" w:rsidP="004D6CD3">
      <w:pPr>
        <w:pStyle w:val="Heading1"/>
        <w:pageBreakBefore/>
        <w:ind w:left="431" w:hanging="431"/>
        <w:rPr>
          <w:lang w:val="en-US"/>
        </w:rPr>
      </w:pPr>
      <w:bookmarkStart w:id="9" w:name="_Toc88818983"/>
      <w:r w:rsidRPr="00FB07D6">
        <w:rPr>
          <w:lang w:val="en-US"/>
        </w:rPr>
        <w:lastRenderedPageBreak/>
        <w:t>Configuration</w:t>
      </w:r>
      <w:r w:rsidR="00CF6807" w:rsidRPr="00FB07D6">
        <w:rPr>
          <w:lang w:val="en-US"/>
        </w:rPr>
        <w:t xml:space="preserve"> file</w:t>
      </w:r>
      <w:bookmarkEnd w:id="9"/>
    </w:p>
    <w:p w:rsidR="00CF6807" w:rsidRPr="00FB07D6" w:rsidRDefault="00CF6807" w:rsidP="002B0F50">
      <w:pPr>
        <w:pStyle w:val="Heading2"/>
        <w:rPr>
          <w:lang w:val="en-US"/>
        </w:rPr>
      </w:pPr>
      <w:bookmarkStart w:id="10" w:name="_Toc88818984"/>
      <w:r w:rsidRPr="00FB07D6">
        <w:rPr>
          <w:lang w:val="en-US"/>
        </w:rPr>
        <w:t>InputFolder =</w:t>
      </w:r>
      <w:bookmarkEnd w:id="10"/>
      <w:r w:rsidRPr="00FB07D6">
        <w:rPr>
          <w:lang w:val="en-US"/>
        </w:rPr>
        <w:t xml:space="preserve"> </w:t>
      </w:r>
    </w:p>
    <w:p w:rsidR="00CF6807" w:rsidRDefault="00CF6807" w:rsidP="00FD2928">
      <w:pPr>
        <w:pStyle w:val="BodyText"/>
        <w:rPr>
          <w:lang w:val="en-US"/>
        </w:rPr>
      </w:pPr>
      <w:r w:rsidRPr="00FB07D6">
        <w:rPr>
          <w:lang w:val="en-US"/>
        </w:rPr>
        <w:t>Path to folder with original files</w:t>
      </w:r>
      <w:r w:rsidR="00614902">
        <w:rPr>
          <w:lang w:val="en-US"/>
        </w:rPr>
        <w:t>.</w:t>
      </w:r>
    </w:p>
    <w:p w:rsidR="00CF6807" w:rsidRPr="00FB07D6" w:rsidRDefault="00CF6807" w:rsidP="00CF6807">
      <w:pPr>
        <w:pStyle w:val="Heading2"/>
        <w:rPr>
          <w:lang w:val="en-US"/>
        </w:rPr>
      </w:pPr>
      <w:bookmarkStart w:id="11" w:name="_Toc88818985"/>
      <w:r w:rsidRPr="00FB07D6">
        <w:rPr>
          <w:lang w:val="en-US"/>
        </w:rPr>
        <w:t>OutputFolder =</w:t>
      </w:r>
      <w:bookmarkEnd w:id="11"/>
      <w:r w:rsidRPr="00FB07D6">
        <w:rPr>
          <w:lang w:val="en-US"/>
        </w:rPr>
        <w:t xml:space="preserve"> </w:t>
      </w:r>
    </w:p>
    <w:p w:rsidR="00CF6807" w:rsidRPr="00FB07D6" w:rsidRDefault="00CF6807" w:rsidP="00FD2928">
      <w:pPr>
        <w:pStyle w:val="BodyText"/>
        <w:rPr>
          <w:lang w:val="en-US"/>
        </w:rPr>
      </w:pPr>
      <w:r w:rsidRPr="00FB07D6">
        <w:rPr>
          <w:lang w:val="en-US"/>
        </w:rPr>
        <w:t>Path to folder with updated files</w:t>
      </w:r>
      <w:r w:rsidR="00614902">
        <w:rPr>
          <w:lang w:val="en-US"/>
        </w:rPr>
        <w:t>.</w:t>
      </w:r>
    </w:p>
    <w:p w:rsidR="00CF6807" w:rsidRPr="00FB07D6" w:rsidRDefault="00CF6807" w:rsidP="00CF6807">
      <w:pPr>
        <w:pStyle w:val="Heading2"/>
        <w:rPr>
          <w:lang w:val="en-US"/>
        </w:rPr>
      </w:pPr>
      <w:bookmarkStart w:id="12" w:name="_Toc88818986"/>
      <w:r w:rsidRPr="00FB07D6">
        <w:rPr>
          <w:lang w:val="en-US"/>
        </w:rPr>
        <w:t>LogFolder =</w:t>
      </w:r>
      <w:bookmarkEnd w:id="12"/>
    </w:p>
    <w:p w:rsidR="00CF6807" w:rsidRPr="00FB07D6" w:rsidRDefault="00CF6807" w:rsidP="00FD2928">
      <w:pPr>
        <w:pStyle w:val="BodyText"/>
        <w:rPr>
          <w:lang w:val="en-US"/>
        </w:rPr>
      </w:pPr>
      <w:r w:rsidRPr="00FB07D6">
        <w:rPr>
          <w:lang w:val="en-US"/>
        </w:rPr>
        <w:t xml:space="preserve">Path to </w:t>
      </w:r>
      <w:r w:rsidRPr="001B25DE">
        <w:rPr>
          <w:lang w:val="en-US"/>
        </w:rPr>
        <w:t>folder</w:t>
      </w:r>
      <w:r w:rsidRPr="00FB07D6">
        <w:rPr>
          <w:lang w:val="en-US"/>
        </w:rPr>
        <w:t xml:space="preserve"> with log-files per run</w:t>
      </w:r>
    </w:p>
    <w:p w:rsidR="004D6CD3" w:rsidRPr="00FB07D6" w:rsidRDefault="004D6CD3" w:rsidP="004D6CD3">
      <w:pPr>
        <w:pStyle w:val="Heading2"/>
        <w:rPr>
          <w:lang w:val="en-US"/>
        </w:rPr>
      </w:pPr>
      <w:bookmarkStart w:id="13" w:name="_Toc88818987"/>
      <w:bookmarkStart w:id="14" w:name="_Ref88581041"/>
      <w:r w:rsidRPr="00FB07D6">
        <w:rPr>
          <w:lang w:val="en-US"/>
        </w:rPr>
        <w:t>PDF =</w:t>
      </w:r>
      <w:bookmarkEnd w:id="13"/>
      <w:r w:rsidRPr="00FB07D6">
        <w:rPr>
          <w:lang w:val="en-US"/>
        </w:rPr>
        <w:t xml:space="preserve"> </w:t>
      </w:r>
    </w:p>
    <w:p w:rsidR="004D6CD3" w:rsidRDefault="00614902" w:rsidP="004D6CD3">
      <w:pPr>
        <w:pStyle w:val="BodyText"/>
        <w:rPr>
          <w:lang w:val="en-US"/>
        </w:rPr>
      </w:pPr>
      <w:r>
        <w:rPr>
          <w:lang w:val="en-US"/>
        </w:rPr>
        <w:t>Enable/d</w:t>
      </w:r>
      <w:r w:rsidR="004D6CD3" w:rsidRPr="00FB07D6">
        <w:rPr>
          <w:lang w:val="en-US"/>
        </w:rPr>
        <w:t>isable automated conversion to PDF</w:t>
      </w:r>
      <w:r w:rsidR="004D6CD3">
        <w:rPr>
          <w:lang w:val="en-US"/>
        </w:rPr>
        <w:t>.</w:t>
      </w:r>
    </w:p>
    <w:p w:rsidR="004D6CD3" w:rsidRPr="00614902" w:rsidRDefault="00614902" w:rsidP="004D6CD3">
      <w:pPr>
        <w:pStyle w:val="ListBullet"/>
        <w:ind w:left="352" w:hanging="352"/>
        <w:rPr>
          <w:rStyle w:val="CodeText"/>
        </w:rPr>
      </w:pPr>
      <w:r>
        <w:rPr>
          <w:rStyle w:val="CodeText"/>
        </w:rPr>
        <w:t>PDF=</w:t>
      </w:r>
      <w:r w:rsidR="004D6CD3" w:rsidRPr="00614902">
        <w:rPr>
          <w:rStyle w:val="CodeText"/>
        </w:rPr>
        <w:t>True</w:t>
      </w:r>
    </w:p>
    <w:p w:rsidR="004D6CD3" w:rsidRDefault="004D6CD3" w:rsidP="004D6CD3">
      <w:pPr>
        <w:pStyle w:val="ListContinue"/>
        <w:rPr>
          <w:lang w:val="en-US"/>
        </w:rPr>
      </w:pPr>
      <w:r w:rsidRPr="00FB07D6">
        <w:rPr>
          <w:lang w:val="en-US"/>
        </w:rPr>
        <w:t>W</w:t>
      </w:r>
      <w:r>
        <w:rPr>
          <w:lang w:val="en-US"/>
        </w:rPr>
        <w:t>ill create a PDF file</w:t>
      </w:r>
    </w:p>
    <w:p w:rsidR="004D6CD3" w:rsidRPr="00614902" w:rsidRDefault="004D6CD3" w:rsidP="004D6CD3">
      <w:pPr>
        <w:pStyle w:val="ListBullet"/>
        <w:ind w:left="352" w:hanging="352"/>
        <w:rPr>
          <w:rStyle w:val="CodeText"/>
        </w:rPr>
      </w:pPr>
      <w:r w:rsidRPr="00614902">
        <w:rPr>
          <w:rStyle w:val="CodeText"/>
        </w:rPr>
        <w:t>PDF=False</w:t>
      </w:r>
    </w:p>
    <w:p w:rsidR="004D6CD3" w:rsidRDefault="004D6CD3" w:rsidP="004D6CD3">
      <w:pPr>
        <w:pStyle w:val="ListContinue"/>
        <w:rPr>
          <w:lang w:val="en-US"/>
        </w:rPr>
      </w:pPr>
      <w:r w:rsidRPr="00FB07D6">
        <w:rPr>
          <w:lang w:val="en-US"/>
        </w:rPr>
        <w:t>W</w:t>
      </w:r>
      <w:r>
        <w:rPr>
          <w:lang w:val="en-US"/>
        </w:rPr>
        <w:t>ill not create a PDF file</w:t>
      </w:r>
    </w:p>
    <w:p w:rsidR="004D6CD3" w:rsidRPr="00FB07D6" w:rsidRDefault="004D6CD3" w:rsidP="004D6CD3">
      <w:pPr>
        <w:pStyle w:val="ListContinue"/>
        <w:rPr>
          <w:lang w:val="en-US"/>
        </w:rPr>
      </w:pPr>
    </w:p>
    <w:p w:rsidR="004D6CD3" w:rsidRPr="00FB07D6" w:rsidRDefault="004D6CD3" w:rsidP="004D6CD3">
      <w:pPr>
        <w:pStyle w:val="BodyText"/>
        <w:rPr>
          <w:lang w:val="en-US"/>
        </w:rPr>
      </w:pPr>
      <w:r w:rsidRPr="00FB07D6">
        <w:rPr>
          <w:lang w:val="en-US"/>
        </w:rPr>
        <w:t>Note that conversion to PDF may take several seconds per document</w:t>
      </w:r>
      <w:r w:rsidR="00614902">
        <w:rPr>
          <w:lang w:val="en-US"/>
        </w:rPr>
        <w:t>.</w:t>
      </w:r>
      <w:r w:rsidRPr="00FB07D6">
        <w:rPr>
          <w:lang w:val="en-US"/>
        </w:rPr>
        <w:t xml:space="preserve"> </w:t>
      </w:r>
    </w:p>
    <w:p w:rsidR="004D6CD3" w:rsidRPr="00FB07D6" w:rsidRDefault="004D6CD3" w:rsidP="004D6CD3">
      <w:pPr>
        <w:pStyle w:val="BodyText"/>
        <w:rPr>
          <w:lang w:val="en-US"/>
        </w:rPr>
      </w:pPr>
      <w:r w:rsidRPr="00FB07D6">
        <w:rPr>
          <w:lang w:val="en-US"/>
        </w:rPr>
        <w:t>There</w:t>
      </w:r>
      <w:r>
        <w:rPr>
          <w:lang w:val="en-US"/>
        </w:rPr>
        <w:t>fore,</w:t>
      </w:r>
      <w:r w:rsidRPr="00FB07D6">
        <w:rPr>
          <w:lang w:val="en-US"/>
        </w:rPr>
        <w:t xml:space="preserve"> for testing the configuration file, use PDF = False</w:t>
      </w:r>
      <w:r>
        <w:rPr>
          <w:lang w:val="en-US"/>
        </w:rPr>
        <w:t xml:space="preserve"> at first</w:t>
      </w:r>
      <w:r w:rsidR="00614902">
        <w:rPr>
          <w:lang w:val="en-US"/>
        </w:rPr>
        <w:t>.</w:t>
      </w:r>
    </w:p>
    <w:p w:rsidR="004D6CD3" w:rsidRPr="00FB07D6" w:rsidRDefault="004D6CD3" w:rsidP="004D6CD3">
      <w:pPr>
        <w:pStyle w:val="Heading2"/>
        <w:rPr>
          <w:lang w:val="en-US"/>
        </w:rPr>
      </w:pPr>
      <w:bookmarkStart w:id="15" w:name="_Toc88818988"/>
      <w:r w:rsidRPr="00FB07D6">
        <w:rPr>
          <w:lang w:val="en-US"/>
        </w:rPr>
        <w:t>ReplaceHeaderImage=</w:t>
      </w:r>
      <w:bookmarkEnd w:id="14"/>
      <w:bookmarkEnd w:id="15"/>
    </w:p>
    <w:p w:rsidR="004D6CD3" w:rsidRDefault="004D6CD3" w:rsidP="004D6CD3">
      <w:pPr>
        <w:rPr>
          <w:lang w:val="en-US"/>
        </w:rPr>
      </w:pPr>
      <w:r>
        <w:rPr>
          <w:lang w:val="en-US"/>
        </w:rPr>
        <w:t>Controls replac</w:t>
      </w:r>
      <w:r w:rsidR="00517538">
        <w:rPr>
          <w:lang w:val="en-US"/>
        </w:rPr>
        <w:t>ement of the logo in the header or the entire document</w:t>
      </w:r>
      <w:r w:rsidR="00614902">
        <w:rPr>
          <w:lang w:val="en-US"/>
        </w:rPr>
        <w:t>.</w:t>
      </w:r>
    </w:p>
    <w:p w:rsidR="004D6CD3" w:rsidRPr="00FB07D6" w:rsidRDefault="004D6CD3" w:rsidP="004D6CD3">
      <w:pPr>
        <w:pStyle w:val="ListBullet"/>
        <w:rPr>
          <w:lang w:val="en-US"/>
        </w:rPr>
      </w:pPr>
      <w:r w:rsidRPr="00FB07D6">
        <w:rPr>
          <w:lang w:val="en-US"/>
        </w:rPr>
        <w:t xml:space="preserve">ReplaceHeaderImage=True </w:t>
      </w:r>
    </w:p>
    <w:p w:rsidR="004D6CD3" w:rsidRPr="00FB07D6" w:rsidRDefault="002C5082" w:rsidP="004D6CD3">
      <w:pPr>
        <w:pStyle w:val="ListContinue"/>
        <w:rPr>
          <w:lang w:val="en-US"/>
        </w:rPr>
      </w:pPr>
      <w:r>
        <w:rPr>
          <w:lang w:val="en-US"/>
        </w:rPr>
        <w:t xml:space="preserve">Searches </w:t>
      </w:r>
      <w:r w:rsidRPr="00614902">
        <w:rPr>
          <w:rStyle w:val="Strong"/>
          <w:lang w:val="en-US"/>
        </w:rPr>
        <w:t>only</w:t>
      </w:r>
      <w:r>
        <w:rPr>
          <w:lang w:val="en-US"/>
        </w:rPr>
        <w:t xml:space="preserve"> the header and r</w:t>
      </w:r>
      <w:r w:rsidR="004D6CD3" w:rsidRPr="00FB07D6">
        <w:rPr>
          <w:lang w:val="en-US"/>
        </w:rPr>
        <w:t>eplace</w:t>
      </w:r>
      <w:r w:rsidR="0048518E">
        <w:rPr>
          <w:lang w:val="en-US"/>
        </w:rPr>
        <w:t>s</w:t>
      </w:r>
      <w:r w:rsidR="004D6CD3" w:rsidRPr="00FB07D6">
        <w:rPr>
          <w:lang w:val="en-US"/>
        </w:rPr>
        <w:t xml:space="preserve"> all images with the new logo, independent of the filename and size</w:t>
      </w:r>
      <w:r w:rsidR="00614902">
        <w:rPr>
          <w:lang w:val="en-US"/>
        </w:rPr>
        <w:t>.</w:t>
      </w:r>
    </w:p>
    <w:p w:rsidR="004D6CD3" w:rsidRPr="00FB07D6" w:rsidRDefault="004D6CD3" w:rsidP="004D6CD3">
      <w:pPr>
        <w:pStyle w:val="ListContinue"/>
        <w:rPr>
          <w:lang w:val="en-US"/>
        </w:rPr>
      </w:pPr>
      <w:r w:rsidRPr="00FB07D6">
        <w:rPr>
          <w:lang w:val="en-US"/>
        </w:rPr>
        <w:t xml:space="preserve">This </w:t>
      </w:r>
      <w:r w:rsidR="000F2AE7">
        <w:rPr>
          <w:lang w:val="en-US"/>
        </w:rPr>
        <w:t xml:space="preserve">setting is suitable for </w:t>
      </w:r>
      <w:r w:rsidRPr="00FB07D6">
        <w:rPr>
          <w:lang w:val="en-US"/>
        </w:rPr>
        <w:t xml:space="preserve">input files </w:t>
      </w:r>
      <w:r w:rsidR="000F2AE7">
        <w:rPr>
          <w:lang w:val="en-US"/>
        </w:rPr>
        <w:t xml:space="preserve">which </w:t>
      </w:r>
      <w:r w:rsidRPr="00FB07D6">
        <w:rPr>
          <w:lang w:val="en-US"/>
        </w:rPr>
        <w:t>have only the former logo in the header.</w:t>
      </w:r>
    </w:p>
    <w:p w:rsidR="004D6CD3" w:rsidRPr="00FB07D6" w:rsidRDefault="004D6CD3" w:rsidP="004D6CD3">
      <w:pPr>
        <w:pStyle w:val="ListBullet"/>
        <w:rPr>
          <w:lang w:val="en-US"/>
        </w:rPr>
      </w:pPr>
      <w:r w:rsidRPr="00FB07D6">
        <w:rPr>
          <w:lang w:val="en-US"/>
        </w:rPr>
        <w:t xml:space="preserve">ReplaceHeaderImage=False </w:t>
      </w:r>
    </w:p>
    <w:p w:rsidR="002C5082" w:rsidRDefault="002C5082" w:rsidP="002C5082">
      <w:pPr>
        <w:pStyle w:val="ListContinue"/>
        <w:rPr>
          <w:lang w:val="en-US"/>
        </w:rPr>
      </w:pPr>
      <w:r>
        <w:rPr>
          <w:lang w:val="en-US"/>
        </w:rPr>
        <w:t xml:space="preserve">Searches the </w:t>
      </w:r>
      <w:r w:rsidRPr="003D790A">
        <w:rPr>
          <w:rStyle w:val="Strong"/>
          <w:lang w:val="en-US"/>
        </w:rPr>
        <w:t>entire</w:t>
      </w:r>
      <w:r>
        <w:rPr>
          <w:lang w:val="en-US"/>
        </w:rPr>
        <w:t xml:space="preserve"> document and r</w:t>
      </w:r>
      <w:r w:rsidRPr="00FB07D6">
        <w:rPr>
          <w:lang w:val="en-US"/>
        </w:rPr>
        <w:t>eplace</w:t>
      </w:r>
      <w:r>
        <w:rPr>
          <w:lang w:val="en-US"/>
        </w:rPr>
        <w:t xml:space="preserve">s the image acc. to </w:t>
      </w:r>
      <w:r w:rsidRPr="00FB07D6">
        <w:rPr>
          <w:lang w:val="en-US"/>
        </w:rPr>
        <w:t>OldLogoPath =”</w:t>
      </w:r>
      <w:r>
        <w:rPr>
          <w:lang w:val="en-US"/>
        </w:rPr>
        <w:t xml:space="preserve">,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_Ref88741370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D790A">
        <w:rPr>
          <w:lang w:val="en-US"/>
        </w:rPr>
        <w:t>3.7</w:t>
      </w:r>
      <w:r>
        <w:rPr>
          <w:lang w:val="en-US"/>
        </w:rPr>
        <w:fldChar w:fldCharType="end"/>
      </w:r>
      <w:r>
        <w:rPr>
          <w:lang w:val="en-US"/>
        </w:rPr>
        <w:t xml:space="preserve"> or images with the size “OldLogoSize</w:t>
      </w:r>
      <w:r w:rsidRPr="00FB07D6">
        <w:rPr>
          <w:lang w:val="en-US"/>
        </w:rPr>
        <w:t xml:space="preserve"> =”</w:t>
      </w:r>
      <w:r>
        <w:rPr>
          <w:lang w:val="en-US"/>
        </w:rPr>
        <w:t xml:space="preserve">.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_Ref88745163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D790A">
        <w:rPr>
          <w:lang w:val="en-US"/>
        </w:rPr>
        <w:t>3.8</w:t>
      </w:r>
      <w:r>
        <w:rPr>
          <w:lang w:val="en-US"/>
        </w:rPr>
        <w:fldChar w:fldCharType="end"/>
      </w:r>
      <w:r w:rsidR="00614902">
        <w:rPr>
          <w:lang w:val="en-US"/>
        </w:rPr>
        <w:t>.</w:t>
      </w:r>
    </w:p>
    <w:p w:rsidR="00345DCE" w:rsidRPr="00FB07D6" w:rsidRDefault="00345DCE" w:rsidP="002C5082">
      <w:pPr>
        <w:pStyle w:val="ListContinue"/>
        <w:rPr>
          <w:lang w:val="en-US"/>
        </w:rPr>
      </w:pPr>
      <w:r w:rsidRPr="00FB07D6">
        <w:rPr>
          <w:lang w:val="en-US"/>
        </w:rPr>
        <w:t xml:space="preserve">This </w:t>
      </w:r>
      <w:r>
        <w:rPr>
          <w:lang w:val="en-US"/>
        </w:rPr>
        <w:t xml:space="preserve">setting may be suitable for </w:t>
      </w:r>
      <w:r w:rsidRPr="00FB07D6">
        <w:rPr>
          <w:lang w:val="en-US"/>
        </w:rPr>
        <w:t xml:space="preserve">input files </w:t>
      </w:r>
      <w:r>
        <w:rPr>
          <w:lang w:val="en-US"/>
        </w:rPr>
        <w:t xml:space="preserve">which do </w:t>
      </w:r>
      <w:r w:rsidRPr="00345DCE">
        <w:rPr>
          <w:rStyle w:val="Emphasis"/>
          <w:lang w:val="en-US"/>
        </w:rPr>
        <w:t>not</w:t>
      </w:r>
      <w:r>
        <w:rPr>
          <w:lang w:val="en-US"/>
        </w:rPr>
        <w:t xml:space="preserve"> have </w:t>
      </w:r>
      <w:r w:rsidRPr="00FB07D6">
        <w:rPr>
          <w:lang w:val="en-US"/>
        </w:rPr>
        <w:t>the former logo in the header</w:t>
      </w:r>
      <w:r>
        <w:rPr>
          <w:lang w:val="en-US"/>
        </w:rPr>
        <w:t>.</w:t>
      </w:r>
    </w:p>
    <w:p w:rsidR="002C5082" w:rsidRDefault="002C5082" w:rsidP="004D6CD3">
      <w:pPr>
        <w:pStyle w:val="ListContinue"/>
        <w:rPr>
          <w:lang w:val="en-US"/>
        </w:rPr>
      </w:pPr>
    </w:p>
    <w:p w:rsidR="004D6CD3" w:rsidRPr="00FB07D6" w:rsidRDefault="004D6CD3" w:rsidP="004D6CD3">
      <w:pPr>
        <w:pStyle w:val="Heading2"/>
        <w:rPr>
          <w:lang w:val="en-US"/>
        </w:rPr>
      </w:pPr>
      <w:bookmarkStart w:id="16" w:name="_Toc88818989"/>
      <w:r w:rsidRPr="00FB07D6">
        <w:rPr>
          <w:lang w:val="en-US"/>
        </w:rPr>
        <w:t>NewLogoPath =</w:t>
      </w:r>
      <w:bookmarkEnd w:id="16"/>
    </w:p>
    <w:p w:rsidR="004D6CD3" w:rsidRPr="00FB07D6" w:rsidRDefault="004D6CD3" w:rsidP="004D6CD3">
      <w:pPr>
        <w:pStyle w:val="BodyText"/>
        <w:rPr>
          <w:lang w:val="en-US"/>
        </w:rPr>
      </w:pPr>
      <w:r w:rsidRPr="00FB07D6">
        <w:rPr>
          <w:lang w:val="en-US"/>
        </w:rPr>
        <w:t>Filepath &amp; name of the new logo to use</w:t>
      </w:r>
      <w:r>
        <w:rPr>
          <w:lang w:val="en-US"/>
        </w:rPr>
        <w:t>.</w:t>
      </w:r>
    </w:p>
    <w:p w:rsidR="004D6CD3" w:rsidRPr="00FB07D6" w:rsidRDefault="004D6CD3" w:rsidP="004D6CD3">
      <w:pPr>
        <w:pStyle w:val="BodyText"/>
        <w:rPr>
          <w:lang w:val="en-US"/>
        </w:rPr>
      </w:pPr>
      <w:r w:rsidRPr="00FB07D6">
        <w:rPr>
          <w:lang w:val="en-US"/>
        </w:rPr>
        <w:t>Example:</w:t>
      </w:r>
    </w:p>
    <w:p w:rsidR="004D6CD3" w:rsidRPr="00614902" w:rsidRDefault="004D6CD3" w:rsidP="004D6CD3">
      <w:pPr>
        <w:pStyle w:val="ListContinue"/>
        <w:rPr>
          <w:rStyle w:val="CodeText"/>
        </w:rPr>
      </w:pPr>
      <w:r w:rsidRPr="00614902">
        <w:rPr>
          <w:rStyle w:val="CodeText"/>
        </w:rPr>
        <w:t>NewLogoPath = d:\Rebrand\replacementLogo.png</w:t>
      </w:r>
    </w:p>
    <w:p w:rsidR="004D6CD3" w:rsidRPr="00FB07D6" w:rsidRDefault="004D6CD3" w:rsidP="004D6CD3">
      <w:pPr>
        <w:pStyle w:val="BodyText"/>
        <w:rPr>
          <w:lang w:val="en-US"/>
        </w:rPr>
      </w:pPr>
    </w:p>
    <w:p w:rsidR="004D6CD3" w:rsidRDefault="004D6CD3" w:rsidP="004D6CD3">
      <w:pPr>
        <w:pStyle w:val="BodyText"/>
        <w:rPr>
          <w:lang w:val="en-US"/>
        </w:rPr>
      </w:pPr>
      <w:r>
        <w:rPr>
          <w:lang w:val="en-US"/>
        </w:rPr>
        <w:t>Notes:</w:t>
      </w:r>
    </w:p>
    <w:p w:rsidR="004D6CD3" w:rsidRDefault="004D6CD3" w:rsidP="004D6CD3">
      <w:pPr>
        <w:pStyle w:val="ListBullet"/>
        <w:rPr>
          <w:lang w:val="en-US"/>
        </w:rPr>
      </w:pPr>
      <w:r w:rsidRPr="00FB07D6">
        <w:rPr>
          <w:lang w:val="en-US"/>
        </w:rPr>
        <w:t xml:space="preserve">In order ensure that the aspect ratio of the logo in the document is retained, make sure that the “NewLogo” image has the same aspect ratio </w:t>
      </w:r>
      <w:r>
        <w:rPr>
          <w:lang w:val="en-US"/>
        </w:rPr>
        <w:t>with respect to width/height in pixels</w:t>
      </w:r>
      <w:r w:rsidRPr="00FB07D6">
        <w:rPr>
          <w:lang w:val="en-US"/>
        </w:rPr>
        <w:t xml:space="preserve"> like the “OldLogo”</w:t>
      </w:r>
      <w:r>
        <w:rPr>
          <w:lang w:val="en-US"/>
        </w:rPr>
        <w:t>.</w:t>
      </w:r>
    </w:p>
    <w:p w:rsidR="004D6CD3" w:rsidRDefault="004D6CD3" w:rsidP="004D6CD3">
      <w:pPr>
        <w:pStyle w:val="ListBullet"/>
        <w:rPr>
          <w:lang w:val="en-US"/>
        </w:rPr>
      </w:pPr>
      <w:r>
        <w:rPr>
          <w:lang w:val="en-US"/>
        </w:rPr>
        <w:t xml:space="preserve">The </w:t>
      </w:r>
      <w:r w:rsidRPr="001B25DE">
        <w:rPr>
          <w:lang w:val="en-US"/>
        </w:rPr>
        <w:t>replacementLogo.png</w:t>
      </w:r>
      <w:r>
        <w:rPr>
          <w:lang w:val="en-US"/>
        </w:rPr>
        <w:t xml:space="preserve"> that comes with BH_Rebrand.py is adapted the </w:t>
      </w:r>
      <w:r w:rsidRPr="00FB07D6">
        <w:rPr>
          <w:lang w:val="en-US"/>
        </w:rPr>
        <w:t xml:space="preserve">aspect ratio </w:t>
      </w:r>
      <w:r>
        <w:rPr>
          <w:lang w:val="en-US"/>
        </w:rPr>
        <w:t xml:space="preserve">(width/height) </w:t>
      </w:r>
      <w:r w:rsidRPr="00FB07D6">
        <w:rPr>
          <w:lang w:val="en-US"/>
        </w:rPr>
        <w:t>of the “OldLogo”</w:t>
      </w:r>
      <w:r>
        <w:rPr>
          <w:lang w:val="en-US"/>
        </w:rPr>
        <w:t xml:space="preserve"> in the BHOS template:</w:t>
      </w:r>
    </w:p>
    <w:p w:rsidR="004D6CD3" w:rsidRDefault="004D6CD3" w:rsidP="004D6CD3">
      <w:pPr>
        <w:pStyle w:val="ListBullet2"/>
        <w:rPr>
          <w:lang w:val="en-US"/>
        </w:rPr>
      </w:pPr>
      <w:r>
        <w:rPr>
          <w:lang w:val="en-US"/>
        </w:rPr>
        <w:t xml:space="preserve">Width:1541 pixel </w:t>
      </w:r>
      <w:r w:rsidR="004C6B15">
        <w:rPr>
          <w:lang w:val="en-US"/>
        </w:rPr>
        <w:tab/>
      </w:r>
      <w:r>
        <w:rPr>
          <w:lang w:val="en-US"/>
        </w:rPr>
        <w:t>Height: 727pixel</w:t>
      </w:r>
    </w:p>
    <w:p w:rsidR="004D6CD3" w:rsidRDefault="004D6CD3" w:rsidP="004D6CD3">
      <w:pPr>
        <w:pStyle w:val="ListContinue"/>
        <w:rPr>
          <w:lang w:val="en-US"/>
        </w:rPr>
      </w:pPr>
      <w:r>
        <w:rPr>
          <w:lang w:val="en-US"/>
        </w:rPr>
        <w:lastRenderedPageBreak/>
        <w:t xml:space="preserve">In other documents, which are based on a different template, the </w:t>
      </w:r>
      <w:r w:rsidRPr="00FB07D6">
        <w:rPr>
          <w:lang w:val="en-US"/>
        </w:rPr>
        <w:t>“OldLogo”</w:t>
      </w:r>
      <w:r>
        <w:rPr>
          <w:lang w:val="en-US"/>
        </w:rPr>
        <w:t xml:space="preserve"> may have a different width/height and resulting aspect ratio. </w:t>
      </w:r>
    </w:p>
    <w:p w:rsidR="004D6CD3" w:rsidRDefault="004D6CD3" w:rsidP="004D6CD3">
      <w:pPr>
        <w:pStyle w:val="ListContinue"/>
        <w:rPr>
          <w:lang w:val="en-US"/>
        </w:rPr>
      </w:pPr>
      <w:r>
        <w:rPr>
          <w:lang w:val="en-US"/>
        </w:rPr>
        <w:t xml:space="preserve">In this case it may be required to create a specific, </w:t>
      </w:r>
      <w:r w:rsidRPr="00FB07D6">
        <w:rPr>
          <w:lang w:val="en-US"/>
        </w:rPr>
        <w:t>r</w:t>
      </w:r>
      <w:r>
        <w:rPr>
          <w:lang w:val="en-US"/>
        </w:rPr>
        <w:t>eplacement l</w:t>
      </w:r>
      <w:r w:rsidRPr="00FB07D6">
        <w:rPr>
          <w:lang w:val="en-US"/>
        </w:rPr>
        <w:t>ogo</w:t>
      </w:r>
      <w:r>
        <w:rPr>
          <w:lang w:val="en-US"/>
        </w:rPr>
        <w:t xml:space="preserve">, with white padding added at the left/right or top/bottom so that it matches the </w:t>
      </w:r>
      <w:r w:rsidRPr="00FB07D6">
        <w:rPr>
          <w:lang w:val="en-US"/>
        </w:rPr>
        <w:t xml:space="preserve">aspect ratio </w:t>
      </w:r>
      <w:r>
        <w:rPr>
          <w:lang w:val="en-US"/>
        </w:rPr>
        <w:t xml:space="preserve">with respect to width/height in pixels of the </w:t>
      </w:r>
      <w:r w:rsidRPr="00FB07D6">
        <w:rPr>
          <w:lang w:val="en-US"/>
        </w:rPr>
        <w:t>“OldLogo”</w:t>
      </w:r>
      <w:r>
        <w:rPr>
          <w:lang w:val="en-US"/>
        </w:rPr>
        <w:t xml:space="preserve">. </w:t>
      </w:r>
    </w:p>
    <w:p w:rsidR="004D6CD3" w:rsidRPr="00FB07D6" w:rsidRDefault="004D6CD3" w:rsidP="004D6CD3">
      <w:pPr>
        <w:pStyle w:val="BodyText"/>
        <w:rPr>
          <w:lang w:val="en-US"/>
        </w:rPr>
      </w:pPr>
    </w:p>
    <w:p w:rsidR="00CF6807" w:rsidRPr="00FB07D6" w:rsidRDefault="00CF6807" w:rsidP="00CF6807">
      <w:pPr>
        <w:pStyle w:val="Heading2"/>
        <w:rPr>
          <w:lang w:val="en-US"/>
        </w:rPr>
      </w:pPr>
      <w:bookmarkStart w:id="17" w:name="_Ref88741370"/>
      <w:bookmarkStart w:id="18" w:name="_Toc88818990"/>
      <w:r w:rsidRPr="00FB07D6">
        <w:rPr>
          <w:lang w:val="en-US"/>
        </w:rPr>
        <w:t>OldLogoPath =</w:t>
      </w:r>
      <w:bookmarkEnd w:id="17"/>
      <w:bookmarkEnd w:id="18"/>
    </w:p>
    <w:p w:rsidR="00CF6807" w:rsidRPr="00FB07D6" w:rsidRDefault="00CF6807" w:rsidP="00FD2928">
      <w:pPr>
        <w:pStyle w:val="BodyText"/>
        <w:rPr>
          <w:lang w:val="en-US"/>
        </w:rPr>
      </w:pPr>
      <w:r w:rsidRPr="00FB07D6">
        <w:rPr>
          <w:lang w:val="en-US"/>
        </w:rPr>
        <w:t xml:space="preserve">Filepath &amp; </w:t>
      </w:r>
      <w:r w:rsidR="004C6B15">
        <w:rPr>
          <w:lang w:val="en-US"/>
        </w:rPr>
        <w:t>file</w:t>
      </w:r>
      <w:r w:rsidRPr="00FB07D6">
        <w:rPr>
          <w:lang w:val="en-US"/>
        </w:rPr>
        <w:t>name of the logo in the XML-structure, which shall be replaced</w:t>
      </w:r>
      <w:r w:rsidR="00614902">
        <w:rPr>
          <w:lang w:val="en-US"/>
        </w:rPr>
        <w:t>.</w:t>
      </w:r>
    </w:p>
    <w:p w:rsidR="00CF6807" w:rsidRPr="00FB07D6" w:rsidRDefault="00CF6807" w:rsidP="00281F33">
      <w:pPr>
        <w:pStyle w:val="ListContinue"/>
        <w:rPr>
          <w:lang w:val="en-US"/>
        </w:rPr>
      </w:pPr>
      <w:r w:rsidRPr="00FB07D6">
        <w:rPr>
          <w:lang w:val="en-US"/>
        </w:rPr>
        <w:t>{filetype} will be automatically replaced with the foldername acc. to the file type (Word, Excel, Powerpoint</w:t>
      </w:r>
      <w:r w:rsidR="00614902">
        <w:rPr>
          <w:lang w:val="en-US"/>
        </w:rPr>
        <w:t>.</w:t>
      </w:r>
    </w:p>
    <w:p w:rsidR="001D38C2" w:rsidRDefault="001D38C2" w:rsidP="00FD2928">
      <w:pPr>
        <w:pStyle w:val="BodyText"/>
        <w:rPr>
          <w:lang w:val="en-US"/>
        </w:rPr>
      </w:pPr>
      <w:r>
        <w:rPr>
          <w:lang w:val="en-US"/>
        </w:rPr>
        <w:t xml:space="preserve">Note: This setting will only be observed if </w:t>
      </w:r>
      <w:r w:rsidRPr="001D38C2">
        <w:rPr>
          <w:lang w:val="en-US"/>
        </w:rPr>
        <w:t>ReplaceHeaderImage=</w:t>
      </w:r>
      <w:r>
        <w:rPr>
          <w:lang w:val="en-US"/>
        </w:rPr>
        <w:t xml:space="preserve">False.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_Ref88581041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D790A">
        <w:rPr>
          <w:lang w:val="en-US"/>
        </w:rPr>
        <w:t>3.4</w:t>
      </w:r>
      <w:r>
        <w:rPr>
          <w:lang w:val="en-US"/>
        </w:rPr>
        <w:fldChar w:fldCharType="end"/>
      </w:r>
      <w:r w:rsidR="00614902">
        <w:rPr>
          <w:lang w:val="en-US"/>
        </w:rPr>
        <w:t>.</w:t>
      </w:r>
    </w:p>
    <w:p w:rsidR="001D38C2" w:rsidRDefault="001D38C2" w:rsidP="00FD2928">
      <w:pPr>
        <w:pStyle w:val="BodyText"/>
        <w:rPr>
          <w:lang w:val="en-US"/>
        </w:rPr>
      </w:pPr>
    </w:p>
    <w:p w:rsidR="00CF6807" w:rsidRDefault="00CF6807" w:rsidP="00FD2928">
      <w:pPr>
        <w:pStyle w:val="BodyText"/>
        <w:rPr>
          <w:lang w:val="en-US"/>
        </w:rPr>
      </w:pPr>
      <w:r w:rsidRPr="00FB07D6">
        <w:rPr>
          <w:lang w:val="en-US"/>
        </w:rPr>
        <w:t>The logo’s filename depends on the template that was used to create the MS Office file</w:t>
      </w:r>
      <w:r w:rsidR="00BD34C0">
        <w:rPr>
          <w:lang w:val="en-US"/>
        </w:rPr>
        <w:t>.</w:t>
      </w:r>
    </w:p>
    <w:p w:rsidR="00BD34C0" w:rsidRDefault="00BD34C0" w:rsidP="00BD34C0">
      <w:pPr>
        <w:pStyle w:val="BodyText"/>
        <w:rPr>
          <w:lang w:val="en-US"/>
        </w:rPr>
      </w:pPr>
      <w:r>
        <w:rPr>
          <w:lang w:val="en-US"/>
        </w:rPr>
        <w:t xml:space="preserve">The path and size inside the </w:t>
      </w:r>
      <w:r w:rsidRPr="00FB07D6">
        <w:rPr>
          <w:lang w:val="en-US"/>
        </w:rPr>
        <w:t>MS Office file</w:t>
      </w:r>
      <w:r>
        <w:rPr>
          <w:lang w:val="en-US"/>
        </w:rPr>
        <w:t xml:space="preserve"> can be obtained by “unzipping” the file, e.g. by opening with “7-Zip”.</w:t>
      </w:r>
    </w:p>
    <w:p w:rsidR="00CF6807" w:rsidRPr="00FB07D6" w:rsidRDefault="00CF6807" w:rsidP="00FD2928">
      <w:pPr>
        <w:pStyle w:val="BodyText"/>
        <w:rPr>
          <w:lang w:val="en-US"/>
        </w:rPr>
      </w:pPr>
      <w:r w:rsidRPr="00FB07D6">
        <w:rPr>
          <w:lang w:val="en-US"/>
        </w:rPr>
        <w:t>In many cases the logo will be in the path:</w:t>
      </w:r>
    </w:p>
    <w:p w:rsidR="00CF6807" w:rsidRPr="00614902" w:rsidRDefault="00CF6807" w:rsidP="00281F33">
      <w:pPr>
        <w:pStyle w:val="ListContinue"/>
        <w:rPr>
          <w:rStyle w:val="CodeText"/>
        </w:rPr>
      </w:pPr>
      <w:r w:rsidRPr="00614902">
        <w:rPr>
          <w:rStyle w:val="CodeText"/>
        </w:rPr>
        <w:t>OldLogoPath = {filetype}/media/image1.png</w:t>
      </w:r>
    </w:p>
    <w:p w:rsidR="0048518E" w:rsidRDefault="0048518E" w:rsidP="0048518E">
      <w:pPr>
        <w:pStyle w:val="BodyText"/>
        <w:rPr>
          <w:lang w:val="en-US"/>
        </w:rPr>
      </w:pPr>
    </w:p>
    <w:p w:rsidR="0048518E" w:rsidRDefault="0048518E" w:rsidP="0048518E">
      <w:pPr>
        <w:pStyle w:val="BodyText"/>
        <w:rPr>
          <w:lang w:val="en-US"/>
        </w:rPr>
      </w:pPr>
      <w:r>
        <w:rPr>
          <w:lang w:val="en-US"/>
        </w:rPr>
        <w:t xml:space="preserve">If the logo </w:t>
      </w:r>
      <w:r w:rsidR="00BD34C0">
        <w:rPr>
          <w:lang w:val="en-US"/>
        </w:rPr>
        <w:t xml:space="preserve">with a matching path </w:t>
      </w:r>
      <w:r>
        <w:rPr>
          <w:lang w:val="en-US"/>
        </w:rPr>
        <w:t xml:space="preserve">is found, it will </w:t>
      </w:r>
      <w:r w:rsidR="00FF2B16">
        <w:rPr>
          <w:lang w:val="en-US"/>
        </w:rPr>
        <w:t>only be replaced, if</w:t>
      </w:r>
      <w:r>
        <w:rPr>
          <w:lang w:val="en-US"/>
        </w:rPr>
        <w:t xml:space="preserve"> its size in by</w:t>
      </w:r>
      <w:r w:rsidR="00FF2B16">
        <w:rPr>
          <w:lang w:val="en-US"/>
        </w:rPr>
        <w:t>tes matches the value in “</w:t>
      </w:r>
      <w:r w:rsidR="00FF2B16" w:rsidRPr="00FF2B16">
        <w:rPr>
          <w:lang w:val="en-US"/>
        </w:rPr>
        <w:t>OldLogoSize =</w:t>
      </w:r>
      <w:r w:rsidR="00FF2B16">
        <w:rPr>
          <w:lang w:val="en-US"/>
        </w:rPr>
        <w:t>”</w:t>
      </w:r>
      <w:r w:rsidR="004C6B15">
        <w:rPr>
          <w:lang w:val="en-US"/>
        </w:rPr>
        <w:t>.</w:t>
      </w:r>
    </w:p>
    <w:p w:rsidR="00BD34C0" w:rsidRDefault="00FF2B16" w:rsidP="0048518E">
      <w:pPr>
        <w:pStyle w:val="BodyText"/>
        <w:rPr>
          <w:lang w:val="en-US"/>
        </w:rPr>
      </w:pPr>
      <w:r>
        <w:rPr>
          <w:lang w:val="en-US"/>
        </w:rPr>
        <w:t>Else, there will be note on the log-file, e.g.:</w:t>
      </w:r>
    </w:p>
    <w:p w:rsidR="00FF2B16" w:rsidRDefault="00FF2B16" w:rsidP="00FF2B16">
      <w:pPr>
        <w:pStyle w:val="ListBullet"/>
        <w:rPr>
          <w:lang w:val="en-US"/>
        </w:rPr>
      </w:pPr>
      <w:r>
        <w:rPr>
          <w:lang w:val="en-US"/>
        </w:rPr>
        <w:t>“</w:t>
      </w:r>
      <w:r w:rsidRPr="00FF2B16">
        <w:rPr>
          <w:lang w:val="en-US"/>
        </w:rPr>
        <w:t>Found alternative image in word/media/</w:t>
      </w:r>
      <w:r>
        <w:rPr>
          <w:lang w:val="en-US"/>
        </w:rPr>
        <w:t>image1.png with size 8362 bytes”</w:t>
      </w:r>
    </w:p>
    <w:p w:rsidR="00BD34C0" w:rsidRPr="00FB07D6" w:rsidRDefault="00BD34C0" w:rsidP="0048518E">
      <w:pPr>
        <w:pStyle w:val="BodyText"/>
        <w:rPr>
          <w:lang w:val="en-US"/>
        </w:rPr>
      </w:pPr>
    </w:p>
    <w:p w:rsidR="00CF6807" w:rsidRPr="00FB07D6" w:rsidRDefault="00CF6807" w:rsidP="000F2AE7">
      <w:pPr>
        <w:pStyle w:val="Heading2"/>
        <w:ind w:left="578" w:hanging="578"/>
        <w:rPr>
          <w:lang w:val="en-US"/>
        </w:rPr>
      </w:pPr>
      <w:bookmarkStart w:id="19" w:name="_Ref88741386"/>
      <w:bookmarkStart w:id="20" w:name="_Ref88745163"/>
      <w:bookmarkStart w:id="21" w:name="_Toc88818991"/>
      <w:r w:rsidRPr="00FB07D6">
        <w:rPr>
          <w:lang w:val="en-US"/>
        </w:rPr>
        <w:t>OldLogoSize =</w:t>
      </w:r>
      <w:bookmarkEnd w:id="19"/>
      <w:bookmarkEnd w:id="20"/>
      <w:bookmarkEnd w:id="21"/>
    </w:p>
    <w:p w:rsidR="00CF6807" w:rsidRPr="00FB07D6" w:rsidRDefault="00CF6807" w:rsidP="00CF6807">
      <w:pPr>
        <w:rPr>
          <w:lang w:val="en-US"/>
        </w:rPr>
      </w:pPr>
      <w:r w:rsidRPr="00FB07D6">
        <w:rPr>
          <w:lang w:val="en-US"/>
        </w:rPr>
        <w:t>Filesize</w:t>
      </w:r>
      <w:r w:rsidR="00FA0229" w:rsidRPr="00FB07D6">
        <w:rPr>
          <w:lang w:val="en-US"/>
        </w:rPr>
        <w:t xml:space="preserve"> in b</w:t>
      </w:r>
      <w:r w:rsidRPr="00FB07D6">
        <w:rPr>
          <w:lang w:val="en-US"/>
        </w:rPr>
        <w:t>ytes of the old logo in the XML-structure</w:t>
      </w:r>
    </w:p>
    <w:p w:rsidR="001D38C2" w:rsidRDefault="001D38C2" w:rsidP="001D38C2">
      <w:pPr>
        <w:pStyle w:val="BodyText"/>
        <w:rPr>
          <w:lang w:val="en-US"/>
        </w:rPr>
      </w:pPr>
      <w:r>
        <w:rPr>
          <w:lang w:val="en-US"/>
        </w:rPr>
        <w:t xml:space="preserve">Note: This setting will only be observed if </w:t>
      </w:r>
      <w:r w:rsidRPr="001D38C2">
        <w:rPr>
          <w:lang w:val="en-US"/>
        </w:rPr>
        <w:t>ReplaceHeaderImage=</w:t>
      </w:r>
      <w:r>
        <w:rPr>
          <w:lang w:val="en-US"/>
        </w:rPr>
        <w:t xml:space="preserve">False.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_Ref88581041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D790A">
        <w:rPr>
          <w:lang w:val="en-US"/>
        </w:rPr>
        <w:t>3.4</w:t>
      </w:r>
      <w:r>
        <w:rPr>
          <w:lang w:val="en-US"/>
        </w:rPr>
        <w:fldChar w:fldCharType="end"/>
      </w:r>
    </w:p>
    <w:p w:rsidR="001D38C2" w:rsidRDefault="001D38C2" w:rsidP="00CF6807">
      <w:pPr>
        <w:rPr>
          <w:lang w:val="en-US"/>
        </w:rPr>
      </w:pPr>
    </w:p>
    <w:p w:rsidR="00FA0229" w:rsidRPr="00FB07D6" w:rsidRDefault="00FA0229" w:rsidP="00CF6807">
      <w:pPr>
        <w:rPr>
          <w:lang w:val="en-US"/>
        </w:rPr>
      </w:pPr>
      <w:r w:rsidRPr="00FB07D6">
        <w:rPr>
          <w:lang w:val="en-US"/>
        </w:rPr>
        <w:t>The logo’s filesize depends on the template that was used to create the MS Office files</w:t>
      </w:r>
    </w:p>
    <w:p w:rsidR="00FA0229" w:rsidRPr="00FB07D6" w:rsidRDefault="00FD2928" w:rsidP="00CF6807">
      <w:pPr>
        <w:rPr>
          <w:lang w:val="en-US"/>
        </w:rPr>
      </w:pPr>
      <w:r>
        <w:rPr>
          <w:lang w:val="en-US"/>
        </w:rPr>
        <w:t xml:space="preserve">E.g: </w:t>
      </w:r>
      <w:r w:rsidR="00FA0229" w:rsidRPr="00FB07D6">
        <w:rPr>
          <w:lang w:val="en-US"/>
        </w:rPr>
        <w:t xml:space="preserve">For Word documents based on the former BHOS </w:t>
      </w:r>
      <w:r w:rsidR="00281F33">
        <w:rPr>
          <w:lang w:val="en-US"/>
        </w:rPr>
        <w:t xml:space="preserve">“BHGE” </w:t>
      </w:r>
      <w:r w:rsidR="00FA0229" w:rsidRPr="00FB07D6">
        <w:rPr>
          <w:lang w:val="en-US"/>
        </w:rPr>
        <w:t xml:space="preserve">Template: </w:t>
      </w:r>
    </w:p>
    <w:p w:rsidR="00CF6807" w:rsidRPr="00614902" w:rsidRDefault="00CF6807" w:rsidP="00281F33">
      <w:pPr>
        <w:pStyle w:val="ListContinue"/>
        <w:rPr>
          <w:rStyle w:val="CodeText"/>
        </w:rPr>
      </w:pPr>
      <w:r w:rsidRPr="00614902">
        <w:rPr>
          <w:rStyle w:val="CodeText"/>
        </w:rPr>
        <w:t xml:space="preserve">OldLogoSize = </w:t>
      </w:r>
      <w:r w:rsidR="001D38C2" w:rsidRPr="00614902">
        <w:rPr>
          <w:rStyle w:val="CodeText"/>
        </w:rPr>
        <w:t>82068</w:t>
      </w:r>
    </w:p>
    <w:p w:rsidR="00CF6807" w:rsidRDefault="00CF6807" w:rsidP="00CF6807">
      <w:pPr>
        <w:rPr>
          <w:lang w:val="en-US"/>
        </w:rPr>
      </w:pPr>
    </w:p>
    <w:p w:rsidR="0048518E" w:rsidRDefault="002C5082" w:rsidP="00CF6807">
      <w:pPr>
        <w:rPr>
          <w:lang w:val="en-US"/>
        </w:rPr>
      </w:pPr>
      <w:r>
        <w:rPr>
          <w:lang w:val="en-US"/>
        </w:rPr>
        <w:t>I</w:t>
      </w:r>
      <w:r w:rsidR="0048518E">
        <w:rPr>
          <w:lang w:val="en-US"/>
        </w:rPr>
        <w:t>f</w:t>
      </w:r>
      <w:r w:rsidR="00BD34C0">
        <w:rPr>
          <w:lang w:val="en-US"/>
        </w:rPr>
        <w:t xml:space="preserve"> a </w:t>
      </w:r>
      <w:r w:rsidR="0048518E">
        <w:rPr>
          <w:lang w:val="en-US"/>
        </w:rPr>
        <w:t xml:space="preserve">logo </w:t>
      </w:r>
      <w:r w:rsidR="00BD34C0">
        <w:rPr>
          <w:lang w:val="en-US"/>
        </w:rPr>
        <w:t xml:space="preserve">with the matching size </w:t>
      </w:r>
      <w:r w:rsidR="0048518E">
        <w:rPr>
          <w:lang w:val="en-US"/>
        </w:rPr>
        <w:t xml:space="preserve">is found, it will be replaced, independent of its </w:t>
      </w:r>
      <w:r w:rsidR="00BD34C0">
        <w:rPr>
          <w:lang w:val="en-US"/>
        </w:rPr>
        <w:t>file-name or path.</w:t>
      </w:r>
    </w:p>
    <w:p w:rsidR="00BD34C0" w:rsidRDefault="00BD34C0" w:rsidP="00CF6807">
      <w:pPr>
        <w:rPr>
          <w:lang w:val="en-US"/>
        </w:rPr>
      </w:pPr>
    </w:p>
    <w:p w:rsidR="002C5082" w:rsidRDefault="004C6B15" w:rsidP="002C5082">
      <w:pPr>
        <w:pStyle w:val="BodyText"/>
        <w:rPr>
          <w:lang w:val="en-US"/>
        </w:rPr>
      </w:pPr>
      <w:r>
        <w:rPr>
          <w:rStyle w:val="Strong"/>
          <w:lang w:val="en-US"/>
        </w:rPr>
        <w:t>Note:</w:t>
      </w:r>
      <w:r w:rsidR="002C5082">
        <w:rPr>
          <w:lang w:val="en-US"/>
        </w:rPr>
        <w:t xml:space="preserve"> This may result in unde</w:t>
      </w:r>
      <w:r>
        <w:rPr>
          <w:lang w:val="en-US"/>
        </w:rPr>
        <w:t>sired replacements, if there should be</w:t>
      </w:r>
      <w:r w:rsidR="002C5082">
        <w:rPr>
          <w:lang w:val="en-US"/>
        </w:rPr>
        <w:t xml:space="preserve"> other images than the logo in the current document with the same size in bytes like “OldLogoSize”.</w:t>
      </w:r>
    </w:p>
    <w:p w:rsidR="00345DCE" w:rsidRPr="00FB07D6" w:rsidRDefault="00345DCE" w:rsidP="00345DCE">
      <w:pPr>
        <w:pStyle w:val="BodyText"/>
        <w:rPr>
          <w:lang w:val="en-US"/>
        </w:rPr>
      </w:pPr>
      <w:r>
        <w:rPr>
          <w:lang w:val="en-US"/>
        </w:rPr>
        <w:t xml:space="preserve">This option should only be use on a set of files where it is known that they were derived from the same template, so that the </w:t>
      </w:r>
      <w:r w:rsidR="00BD34C0">
        <w:rPr>
          <w:lang w:val="en-US"/>
        </w:rPr>
        <w:t>filesize</w:t>
      </w:r>
      <w:r>
        <w:rPr>
          <w:lang w:val="en-US"/>
        </w:rPr>
        <w:t xml:space="preserve"> of the logo is known.</w:t>
      </w:r>
    </w:p>
    <w:p w:rsidR="002C5082" w:rsidRPr="00FB07D6" w:rsidRDefault="002C5082" w:rsidP="00CF6807">
      <w:pPr>
        <w:rPr>
          <w:lang w:val="en-US"/>
        </w:rPr>
      </w:pPr>
    </w:p>
    <w:p w:rsidR="00CF6807" w:rsidRPr="00FB07D6" w:rsidRDefault="00D254FA" w:rsidP="00BD34C0">
      <w:pPr>
        <w:pStyle w:val="Heading2"/>
        <w:pageBreakBefore/>
        <w:ind w:left="578" w:hanging="578"/>
        <w:rPr>
          <w:lang w:val="en-US"/>
        </w:rPr>
      </w:pPr>
      <w:bookmarkStart w:id="22" w:name="_Toc88818992"/>
      <w:r w:rsidRPr="00FB07D6">
        <w:rPr>
          <w:lang w:val="en-US"/>
        </w:rPr>
        <w:t>String replac</w:t>
      </w:r>
      <w:r w:rsidR="0057469F" w:rsidRPr="00FB07D6">
        <w:rPr>
          <w:lang w:val="en-US"/>
        </w:rPr>
        <w:t>e</w:t>
      </w:r>
      <w:r w:rsidRPr="00FB07D6">
        <w:rPr>
          <w:lang w:val="en-US"/>
        </w:rPr>
        <w:t>ments</w:t>
      </w:r>
      <w:bookmarkEnd w:id="22"/>
    </w:p>
    <w:p w:rsidR="00CF6807" w:rsidRPr="00FB07D6" w:rsidRDefault="00CF6807" w:rsidP="00CF6807">
      <w:pPr>
        <w:rPr>
          <w:lang w:val="en-US"/>
        </w:rPr>
      </w:pPr>
      <w:r w:rsidRPr="00FB07D6">
        <w:rPr>
          <w:lang w:val="en-US"/>
        </w:rPr>
        <w:t xml:space="preserve">Strings in </w:t>
      </w:r>
      <w:r w:rsidR="00D254FA" w:rsidRPr="00FB07D6">
        <w:rPr>
          <w:lang w:val="en-US"/>
        </w:rPr>
        <w:t xml:space="preserve">the </w:t>
      </w:r>
      <w:r w:rsidRPr="00FB07D6">
        <w:rPr>
          <w:lang w:val="en-US"/>
        </w:rPr>
        <w:t>XML structure, which shall be replaced</w:t>
      </w:r>
      <w:r w:rsidR="009722E2">
        <w:rPr>
          <w:lang w:val="en-US"/>
        </w:rPr>
        <w:t>.</w:t>
      </w:r>
    </w:p>
    <w:p w:rsidR="00CF6807" w:rsidRPr="00FB07D6" w:rsidRDefault="00CF6807" w:rsidP="00CF6807">
      <w:pPr>
        <w:rPr>
          <w:lang w:val="en-US"/>
        </w:rPr>
      </w:pPr>
      <w:r w:rsidRPr="00FB07D6">
        <w:rPr>
          <w:lang w:val="en-US"/>
        </w:rPr>
        <w:t xml:space="preserve">Usage: </w:t>
      </w:r>
      <w:r w:rsidRPr="009722E2">
        <w:rPr>
          <w:rStyle w:val="CodeText"/>
        </w:rPr>
        <w:t>Old string -&gt; New String</w:t>
      </w:r>
    </w:p>
    <w:p w:rsidR="00FB07D6" w:rsidRPr="00FB07D6" w:rsidRDefault="00FB07D6" w:rsidP="00CF6807">
      <w:pPr>
        <w:rPr>
          <w:lang w:val="en-US"/>
        </w:rPr>
      </w:pPr>
    </w:p>
    <w:p w:rsidR="00D254FA" w:rsidRPr="00FB07D6" w:rsidRDefault="00D254FA" w:rsidP="00CF6807">
      <w:pPr>
        <w:rPr>
          <w:lang w:val="en-US"/>
        </w:rPr>
      </w:pPr>
      <w:r w:rsidRPr="00FB07D6">
        <w:rPr>
          <w:lang w:val="en-US"/>
        </w:rPr>
        <w:t>The replacement support</w:t>
      </w:r>
      <w:r w:rsidR="00FB07D6" w:rsidRPr="00FB07D6">
        <w:rPr>
          <w:lang w:val="en-US"/>
        </w:rPr>
        <w:t>s</w:t>
      </w:r>
      <w:r w:rsidRPr="00FB07D6">
        <w:rPr>
          <w:lang w:val="en-US"/>
        </w:rPr>
        <w:t xml:space="preserve"> the usage of </w:t>
      </w:r>
      <w:hyperlink r:id="rId14" w:history="1">
        <w:r w:rsidRPr="00FB07D6">
          <w:rPr>
            <w:rStyle w:val="Hyperlink"/>
            <w:lang w:val="en-US"/>
          </w:rPr>
          <w:t>Regular Expression</w:t>
        </w:r>
        <w:r w:rsidR="00FB07D6" w:rsidRPr="00FB07D6">
          <w:rPr>
            <w:rStyle w:val="Hyperlink"/>
            <w:lang w:val="en-US"/>
          </w:rPr>
          <w:t>s</w:t>
        </w:r>
      </w:hyperlink>
      <w:r w:rsidR="009722E2">
        <w:rPr>
          <w:rStyle w:val="Hyperlink"/>
          <w:lang w:val="en-US"/>
        </w:rPr>
        <w:t>.</w:t>
      </w:r>
    </w:p>
    <w:p w:rsidR="00D254FA" w:rsidRPr="00FB07D6" w:rsidRDefault="00D254FA" w:rsidP="00CF6807">
      <w:pPr>
        <w:rPr>
          <w:lang w:val="en-US"/>
        </w:rPr>
      </w:pPr>
      <w:r w:rsidRPr="00FB07D6">
        <w:rPr>
          <w:lang w:val="en-US"/>
        </w:rPr>
        <w:t>E.g.:</w:t>
      </w:r>
    </w:p>
    <w:p w:rsidR="00CF6807" w:rsidRPr="00614902" w:rsidRDefault="00CF6807" w:rsidP="00D254FA">
      <w:pPr>
        <w:pStyle w:val="ListContinue"/>
        <w:rPr>
          <w:rStyle w:val="CodeText"/>
        </w:rPr>
      </w:pPr>
      <w:r w:rsidRPr="00614902">
        <w:rPr>
          <w:rStyle w:val="CodeText"/>
        </w:rPr>
        <w:t>B(&lt;[\S\s]*?&gt;)?H(&lt;[\S\s]*?&gt;)?G(&lt;[\S\s]*?&gt;)?E -&gt; Baker Hughes</w:t>
      </w:r>
    </w:p>
    <w:p w:rsidR="00D254FA" w:rsidRPr="00FB07D6" w:rsidRDefault="00D254FA" w:rsidP="00D254FA">
      <w:pPr>
        <w:pStyle w:val="ListContinue"/>
        <w:rPr>
          <w:lang w:val="en-US"/>
        </w:rPr>
      </w:pPr>
    </w:p>
    <w:p w:rsidR="0057469F" w:rsidRPr="00FB07D6" w:rsidRDefault="00D254FA" w:rsidP="0057469F">
      <w:pPr>
        <w:pStyle w:val="ListContinue"/>
        <w:rPr>
          <w:lang w:val="en-US"/>
        </w:rPr>
      </w:pPr>
      <w:r w:rsidRPr="00FB07D6">
        <w:rPr>
          <w:lang w:val="en-US"/>
        </w:rPr>
        <w:t xml:space="preserve">This </w:t>
      </w:r>
      <w:r w:rsidR="00614902" w:rsidRPr="00FB07D6">
        <w:rPr>
          <w:lang w:val="en-US"/>
        </w:rPr>
        <w:t>expression replaces</w:t>
      </w:r>
      <w:r w:rsidRPr="00FB07D6">
        <w:rPr>
          <w:lang w:val="en-US"/>
        </w:rPr>
        <w:t xml:space="preserve"> all </w:t>
      </w:r>
      <w:r w:rsidR="00776D0B" w:rsidRPr="00FB07D6">
        <w:rPr>
          <w:lang w:val="en-US"/>
        </w:rPr>
        <w:t>occurrences</w:t>
      </w:r>
      <w:r w:rsidRPr="00FB07D6">
        <w:rPr>
          <w:lang w:val="en-US"/>
        </w:rPr>
        <w:t xml:space="preserve"> of </w:t>
      </w:r>
      <w:r w:rsidRPr="00FB07D6">
        <w:rPr>
          <w:rStyle w:val="Emphasis"/>
          <w:lang w:val="en-US"/>
        </w:rPr>
        <w:t>BHGE</w:t>
      </w:r>
      <w:r w:rsidRPr="00FB07D6">
        <w:rPr>
          <w:lang w:val="en-US"/>
        </w:rPr>
        <w:t xml:space="preserve">. </w:t>
      </w:r>
    </w:p>
    <w:p w:rsidR="00D254FA" w:rsidRPr="00FB07D6" w:rsidRDefault="0057469F" w:rsidP="0057469F">
      <w:pPr>
        <w:pStyle w:val="ListContinue"/>
        <w:rPr>
          <w:lang w:val="en-US"/>
        </w:rPr>
      </w:pPr>
      <w:r w:rsidRPr="00FB07D6">
        <w:rPr>
          <w:lang w:val="en-US"/>
        </w:rPr>
        <w:t>It turned out i</w:t>
      </w:r>
      <w:r w:rsidR="00D254FA" w:rsidRPr="00FB07D6">
        <w:rPr>
          <w:lang w:val="en-US"/>
        </w:rPr>
        <w:t xml:space="preserve">n the XML structure </w:t>
      </w:r>
      <w:r w:rsidRPr="00FB07D6">
        <w:rPr>
          <w:lang w:val="en-US"/>
        </w:rPr>
        <w:t xml:space="preserve">that </w:t>
      </w:r>
      <w:r w:rsidR="00D254FA" w:rsidRPr="00FB07D6">
        <w:rPr>
          <w:lang w:val="en-US"/>
        </w:rPr>
        <w:t xml:space="preserve">there may be tags between the letters, so that a simple replacement of “BHGE” will not capture all </w:t>
      </w:r>
      <w:r w:rsidRPr="00FB07D6">
        <w:rPr>
          <w:lang w:val="en-US"/>
        </w:rPr>
        <w:t>occurrences.</w:t>
      </w:r>
      <w:r w:rsidR="00D254FA" w:rsidRPr="00FB07D6">
        <w:rPr>
          <w:lang w:val="en-US"/>
        </w:rPr>
        <w:t xml:space="preserve"> </w:t>
      </w:r>
    </w:p>
    <w:p w:rsidR="0057469F" w:rsidRPr="00FB07D6" w:rsidRDefault="0057469F" w:rsidP="00CF6807">
      <w:pPr>
        <w:rPr>
          <w:lang w:val="en-US"/>
        </w:rPr>
      </w:pPr>
    </w:p>
    <w:p w:rsidR="00B674BF" w:rsidRDefault="00B674BF" w:rsidP="00B674BF">
      <w:pPr>
        <w:pStyle w:val="Heading3"/>
        <w:rPr>
          <w:lang w:val="en-US"/>
        </w:rPr>
      </w:pPr>
      <w:r>
        <w:rPr>
          <w:lang w:val="en-US"/>
        </w:rPr>
        <w:t>Company name</w:t>
      </w:r>
    </w:p>
    <w:p w:rsidR="0057469F" w:rsidRPr="00FB07D6" w:rsidRDefault="0057469F" w:rsidP="0057469F">
      <w:pPr>
        <w:pStyle w:val="BodyText"/>
        <w:rPr>
          <w:lang w:val="en-US"/>
        </w:rPr>
      </w:pPr>
      <w:r w:rsidRPr="00FB07D6">
        <w:rPr>
          <w:lang w:val="en-US"/>
        </w:rPr>
        <w:t>Use distinct replacements for occurrences of the company name</w:t>
      </w:r>
      <w:r w:rsidR="00614902">
        <w:rPr>
          <w:lang w:val="en-US"/>
        </w:rPr>
        <w:t>.</w:t>
      </w:r>
    </w:p>
    <w:p w:rsidR="0057469F" w:rsidRPr="00FB07D6" w:rsidRDefault="0057469F" w:rsidP="0057469F">
      <w:pPr>
        <w:pStyle w:val="BodyText"/>
        <w:rPr>
          <w:lang w:val="en-US"/>
        </w:rPr>
      </w:pPr>
      <w:r w:rsidRPr="00FB07D6">
        <w:rPr>
          <w:lang w:val="en-US"/>
        </w:rPr>
        <w:t>E.g.</w:t>
      </w:r>
      <w:r w:rsidR="00FB07D6" w:rsidRPr="00FB07D6">
        <w:rPr>
          <w:lang w:val="en-US"/>
        </w:rPr>
        <w:t>:</w:t>
      </w:r>
    </w:p>
    <w:p w:rsidR="00CF6807" w:rsidRPr="00614902" w:rsidRDefault="00CF6807" w:rsidP="0057469F">
      <w:pPr>
        <w:pStyle w:val="ListContinue"/>
        <w:rPr>
          <w:rStyle w:val="CodeText"/>
        </w:rPr>
      </w:pPr>
      <w:r w:rsidRPr="00614902">
        <w:rPr>
          <w:rStyle w:val="CodeText"/>
        </w:rPr>
        <w:t>BAKER HUGHES, A GE COMPANY; LLC -&gt; BAKER HUGHES COMPANY</w:t>
      </w:r>
    </w:p>
    <w:p w:rsidR="00CF6807" w:rsidRPr="00FB07D6" w:rsidRDefault="00776D0B" w:rsidP="0057469F">
      <w:pPr>
        <w:pStyle w:val="ListContinue"/>
        <w:rPr>
          <w:lang w:val="en-US"/>
        </w:rPr>
      </w:pPr>
      <w:r>
        <w:rPr>
          <w:rStyle w:val="CodeText"/>
        </w:rPr>
        <w:t>Baker Hughes, a GE Company;</w:t>
      </w:r>
      <w:r w:rsidR="00CF6807" w:rsidRPr="00614902">
        <w:rPr>
          <w:rStyle w:val="CodeText"/>
        </w:rPr>
        <w:t xml:space="preserve"> LLC -&gt; Baker Hughes Company</w:t>
      </w:r>
    </w:p>
    <w:p w:rsidR="00CF6807" w:rsidRPr="00FB07D6" w:rsidRDefault="00CF6807" w:rsidP="0057469F">
      <w:pPr>
        <w:pStyle w:val="ListContinue"/>
        <w:rPr>
          <w:lang w:val="en-US"/>
        </w:rPr>
      </w:pPr>
      <w:r w:rsidRPr="00614902">
        <w:rPr>
          <w:rStyle w:val="CodeText"/>
        </w:rPr>
        <w:t>Baker Hughes, a GE company, LLC -&gt; Baker Hughes Company</w:t>
      </w:r>
    </w:p>
    <w:p w:rsidR="00CF6807" w:rsidRDefault="00CF6807" w:rsidP="0057469F">
      <w:pPr>
        <w:pStyle w:val="ListContinue"/>
        <w:rPr>
          <w:rStyle w:val="CodeText"/>
        </w:rPr>
      </w:pPr>
      <w:r w:rsidRPr="00614902">
        <w:rPr>
          <w:rStyle w:val="CodeText"/>
        </w:rPr>
        <w:t>Baker Hughes, a GE company -&gt; Baker Hughes Company</w:t>
      </w:r>
    </w:p>
    <w:p w:rsidR="004C6B15" w:rsidRDefault="004C6B15" w:rsidP="004C6B15">
      <w:pPr>
        <w:pStyle w:val="BodyText"/>
        <w:rPr>
          <w:lang w:val="en-US"/>
        </w:rPr>
      </w:pPr>
      <w:r>
        <w:rPr>
          <w:lang w:val="en-US"/>
        </w:rPr>
        <w:t xml:space="preserve">Note that </w:t>
      </w:r>
      <w:r w:rsidRPr="00FB07D6">
        <w:rPr>
          <w:lang w:val="en-US"/>
        </w:rPr>
        <w:t xml:space="preserve">in the XML structure there may </w:t>
      </w:r>
      <w:r>
        <w:rPr>
          <w:lang w:val="en-US"/>
        </w:rPr>
        <w:t xml:space="preserve">also </w:t>
      </w:r>
      <w:r w:rsidRPr="00FB07D6">
        <w:rPr>
          <w:lang w:val="en-US"/>
        </w:rPr>
        <w:t xml:space="preserve">be tags </w:t>
      </w:r>
      <w:r>
        <w:rPr>
          <w:lang w:val="en-US"/>
        </w:rPr>
        <w:t>inside the company name</w:t>
      </w:r>
      <w:r w:rsidRPr="00FB07D6">
        <w:rPr>
          <w:lang w:val="en-US"/>
        </w:rPr>
        <w:t>, so tha</w:t>
      </w:r>
      <w:r>
        <w:rPr>
          <w:lang w:val="en-US"/>
        </w:rPr>
        <w:t>t a simple replacement of the plain string</w:t>
      </w:r>
      <w:r w:rsidRPr="00FB07D6">
        <w:rPr>
          <w:lang w:val="en-US"/>
        </w:rPr>
        <w:t xml:space="preserve"> will not capture all occurrences. </w:t>
      </w:r>
    </w:p>
    <w:p w:rsidR="004C6B15" w:rsidRPr="00FB07D6" w:rsidRDefault="004C6B15" w:rsidP="004C6B15">
      <w:pPr>
        <w:pStyle w:val="BodyText"/>
        <w:rPr>
          <w:lang w:val="en-US"/>
        </w:rPr>
      </w:pPr>
      <w:bookmarkStart w:id="23" w:name="_GoBack"/>
      <w:bookmarkEnd w:id="23"/>
    </w:p>
    <w:p w:rsidR="00CF6807" w:rsidRPr="00FB07D6" w:rsidRDefault="00CF6807" w:rsidP="00FB07D6">
      <w:pPr>
        <w:pStyle w:val="Heading3"/>
        <w:rPr>
          <w:lang w:val="en-US"/>
        </w:rPr>
      </w:pPr>
      <w:r w:rsidRPr="00FB07D6">
        <w:rPr>
          <w:lang w:val="en-US"/>
        </w:rPr>
        <w:t>Font substitution</w:t>
      </w:r>
    </w:p>
    <w:p w:rsidR="00FB07D6" w:rsidRPr="00FB07D6" w:rsidRDefault="00263BD9" w:rsidP="00FB07D6">
      <w:pPr>
        <w:rPr>
          <w:lang w:val="en-US"/>
        </w:rPr>
      </w:pPr>
      <w:r>
        <w:rPr>
          <w:lang w:val="en-US"/>
        </w:rPr>
        <w:t xml:space="preserve">The </w:t>
      </w:r>
      <w:r w:rsidR="00FB07D6" w:rsidRPr="00FB07D6">
        <w:rPr>
          <w:lang w:val="en-US"/>
        </w:rPr>
        <w:t xml:space="preserve">GE </w:t>
      </w:r>
      <w:r>
        <w:rPr>
          <w:lang w:val="en-US"/>
        </w:rPr>
        <w:t>f</w:t>
      </w:r>
      <w:r w:rsidR="00FB07D6" w:rsidRPr="00FB07D6">
        <w:rPr>
          <w:lang w:val="en-US"/>
        </w:rPr>
        <w:t xml:space="preserve">ont </w:t>
      </w:r>
      <w:r w:rsidRPr="00263BD9">
        <w:rPr>
          <w:rStyle w:val="Emphasis"/>
          <w:lang w:val="en-US"/>
        </w:rPr>
        <w:t>GE Inspira Sans</w:t>
      </w:r>
      <w:r>
        <w:rPr>
          <w:lang w:val="en-US"/>
        </w:rPr>
        <w:t xml:space="preserve"> </w:t>
      </w:r>
      <w:r w:rsidR="00FB07D6" w:rsidRPr="00FB07D6">
        <w:rPr>
          <w:lang w:val="en-US"/>
        </w:rPr>
        <w:t>shall be replaced with</w:t>
      </w:r>
      <w:r>
        <w:rPr>
          <w:lang w:val="en-US"/>
        </w:rPr>
        <w:t xml:space="preserve"> the </w:t>
      </w:r>
      <w:r w:rsidR="00FB07D6" w:rsidRPr="00263BD9">
        <w:rPr>
          <w:rStyle w:val="Emphasis"/>
        </w:rPr>
        <w:t>Arial</w:t>
      </w:r>
      <w:r>
        <w:rPr>
          <w:lang w:val="en-US"/>
        </w:rPr>
        <w:t xml:space="preserve"> font.</w:t>
      </w:r>
    </w:p>
    <w:p w:rsidR="00FB07D6" w:rsidRPr="00FB07D6" w:rsidRDefault="00FB07D6" w:rsidP="00FB07D6">
      <w:pPr>
        <w:rPr>
          <w:lang w:val="en-US"/>
        </w:rPr>
      </w:pPr>
    </w:p>
    <w:p w:rsidR="00CF6807" w:rsidRPr="00614902" w:rsidRDefault="00CF6807" w:rsidP="00FB07D6">
      <w:pPr>
        <w:pStyle w:val="ListContinue"/>
        <w:rPr>
          <w:rStyle w:val="CodeText"/>
        </w:rPr>
      </w:pPr>
      <w:r w:rsidRPr="00614902">
        <w:rPr>
          <w:rStyle w:val="CodeText"/>
        </w:rPr>
        <w:t>="GE Inspira Sans -&gt; ="Arial</w:t>
      </w:r>
    </w:p>
    <w:p w:rsidR="0057469F" w:rsidRPr="00FB07D6" w:rsidRDefault="0057469F" w:rsidP="0057469F">
      <w:pPr>
        <w:pStyle w:val="Heading3"/>
        <w:rPr>
          <w:lang w:val="en-US"/>
        </w:rPr>
      </w:pPr>
      <w:r w:rsidRPr="00FB07D6">
        <w:rPr>
          <w:lang w:val="en-US"/>
        </w:rPr>
        <w:t>Color replacement</w:t>
      </w:r>
    </w:p>
    <w:p w:rsidR="0057469F" w:rsidRPr="00FB07D6" w:rsidRDefault="0057469F" w:rsidP="0057469F">
      <w:pPr>
        <w:pStyle w:val="BodyText"/>
        <w:rPr>
          <w:lang w:val="en-US"/>
        </w:rPr>
      </w:pPr>
      <w:r w:rsidRPr="00FB07D6">
        <w:rPr>
          <w:lang w:val="en-US"/>
        </w:rPr>
        <w:t>Color values are stored as hexadecimal.valu</w:t>
      </w:r>
      <w:r w:rsidR="00FB07D6" w:rsidRPr="00FB07D6">
        <w:rPr>
          <w:lang w:val="en-US"/>
        </w:rPr>
        <w:t>e</w:t>
      </w:r>
      <w:r w:rsidRPr="00FB07D6">
        <w:rPr>
          <w:lang w:val="en-US"/>
        </w:rPr>
        <w:t>s in XML</w:t>
      </w:r>
      <w:r w:rsidR="00FB07D6" w:rsidRPr="00FB07D6">
        <w:rPr>
          <w:lang w:val="en-US"/>
        </w:rPr>
        <w:t>.</w:t>
      </w:r>
    </w:p>
    <w:p w:rsidR="0057469F" w:rsidRPr="00FB07D6" w:rsidRDefault="0057469F" w:rsidP="0057469F">
      <w:pPr>
        <w:pStyle w:val="BodyText"/>
        <w:rPr>
          <w:lang w:val="en-US"/>
        </w:rPr>
      </w:pPr>
      <w:r w:rsidRPr="00FB07D6">
        <w:rPr>
          <w:lang w:val="en-US"/>
        </w:rPr>
        <w:t xml:space="preserve">The </w:t>
      </w:r>
      <w:r w:rsidR="00FB07D6" w:rsidRPr="00FB07D6">
        <w:rPr>
          <w:lang w:val="en-US"/>
        </w:rPr>
        <w:t xml:space="preserve">current </w:t>
      </w:r>
      <w:r w:rsidRPr="00FB07D6">
        <w:rPr>
          <w:lang w:val="en-US"/>
        </w:rPr>
        <w:t xml:space="preserve">values </w:t>
      </w:r>
      <w:r w:rsidR="00FB07D6" w:rsidRPr="00FB07D6">
        <w:rPr>
          <w:lang w:val="en-US"/>
        </w:rPr>
        <w:t xml:space="preserve">in the document </w:t>
      </w:r>
      <w:r w:rsidRPr="00FB07D6">
        <w:rPr>
          <w:lang w:val="en-US"/>
        </w:rPr>
        <w:t>can be obtained from the formatting menu, e.g. in Word (Color -&gt; more color</w:t>
      </w:r>
      <w:r w:rsidR="00FB07D6" w:rsidRPr="00FB07D6">
        <w:rPr>
          <w:lang w:val="en-US"/>
        </w:rPr>
        <w:t>s</w:t>
      </w:r>
      <w:r w:rsidRPr="00FB07D6">
        <w:rPr>
          <w:lang w:val="en-US"/>
        </w:rPr>
        <w:t xml:space="preserve"> -&gt; custom)</w:t>
      </w:r>
    </w:p>
    <w:p w:rsidR="0057469F" w:rsidRPr="00FB07D6" w:rsidRDefault="0057469F" w:rsidP="0057469F">
      <w:pPr>
        <w:rPr>
          <w:lang w:val="en-US"/>
        </w:rPr>
      </w:pPr>
    </w:p>
    <w:p w:rsidR="00CF6807" w:rsidRPr="00FB07D6" w:rsidRDefault="0057469F" w:rsidP="0057469F">
      <w:pPr>
        <w:pStyle w:val="ListBullet"/>
        <w:rPr>
          <w:lang w:val="en-US"/>
        </w:rPr>
      </w:pPr>
      <w:r w:rsidRPr="00FB07D6">
        <w:rPr>
          <w:lang w:val="en-US"/>
        </w:rPr>
        <w:t xml:space="preserve">BHOS </w:t>
      </w:r>
      <w:r w:rsidR="00CF6807" w:rsidRPr="00FB07D6">
        <w:rPr>
          <w:lang w:val="en-US"/>
        </w:rPr>
        <w:t>Header Gradient line left blue to green</w:t>
      </w:r>
    </w:p>
    <w:p w:rsidR="00CF6807" w:rsidRPr="00FB07D6" w:rsidRDefault="00CF6807" w:rsidP="0057469F">
      <w:pPr>
        <w:pStyle w:val="ListContinue"/>
        <w:rPr>
          <w:lang w:val="en-US"/>
        </w:rPr>
      </w:pPr>
      <w:r w:rsidRPr="00614902">
        <w:rPr>
          <w:rStyle w:val="CodeText"/>
        </w:rPr>
        <w:t xml:space="preserve">#00B5E2 -&gt; #018374  </w:t>
      </w:r>
      <w:r w:rsidRPr="00FB07D6">
        <w:rPr>
          <w:lang w:val="en-US"/>
        </w:rPr>
        <w:t xml:space="preserve"> </w:t>
      </w:r>
    </w:p>
    <w:p w:rsidR="00CF6807" w:rsidRPr="00FB07D6" w:rsidRDefault="00CF6807" w:rsidP="0057469F">
      <w:pPr>
        <w:pStyle w:val="ListContinue"/>
        <w:rPr>
          <w:lang w:val="en-US"/>
        </w:rPr>
      </w:pPr>
      <w:r w:rsidRPr="00614902">
        <w:rPr>
          <w:rStyle w:val="CodeText"/>
        </w:rPr>
        <w:t>="00B5E2 -&gt; ="018374</w:t>
      </w:r>
      <w:r w:rsidRPr="00FB07D6">
        <w:rPr>
          <w:lang w:val="en-US"/>
        </w:rPr>
        <w:t xml:space="preserve"> </w:t>
      </w:r>
    </w:p>
    <w:p w:rsidR="00CF6807" w:rsidRPr="00FB07D6" w:rsidRDefault="00CF6807" w:rsidP="00CF6807">
      <w:pPr>
        <w:rPr>
          <w:lang w:val="en-US"/>
        </w:rPr>
      </w:pPr>
    </w:p>
    <w:p w:rsidR="00CF6807" w:rsidRPr="00FB07D6" w:rsidRDefault="0057469F" w:rsidP="0057469F">
      <w:pPr>
        <w:pStyle w:val="ListBullet"/>
        <w:rPr>
          <w:lang w:val="en-US"/>
        </w:rPr>
      </w:pPr>
      <w:r w:rsidRPr="00FB07D6">
        <w:rPr>
          <w:lang w:val="en-US"/>
        </w:rPr>
        <w:t xml:space="preserve">BHOS </w:t>
      </w:r>
      <w:r w:rsidR="00CF6807" w:rsidRPr="00FB07D6">
        <w:rPr>
          <w:lang w:val="en-US"/>
        </w:rPr>
        <w:t>Header Gradient line center blue to green, Heading color, header text color</w:t>
      </w:r>
    </w:p>
    <w:p w:rsidR="00CF6807" w:rsidRPr="00FB07D6" w:rsidRDefault="00CF6807" w:rsidP="00FB07D6">
      <w:pPr>
        <w:pStyle w:val="ListContinue"/>
        <w:rPr>
          <w:lang w:val="en-US"/>
        </w:rPr>
      </w:pPr>
      <w:r w:rsidRPr="00614902">
        <w:rPr>
          <w:rStyle w:val="CodeText"/>
        </w:rPr>
        <w:t xml:space="preserve">#005EB8 -&gt; #019F84   </w:t>
      </w:r>
    </w:p>
    <w:p w:rsidR="00CF6807" w:rsidRPr="00FB07D6" w:rsidRDefault="00CF6807" w:rsidP="00FB07D6">
      <w:pPr>
        <w:pStyle w:val="ListContinue"/>
        <w:rPr>
          <w:lang w:val="en-US"/>
        </w:rPr>
      </w:pPr>
      <w:r w:rsidRPr="00614902">
        <w:rPr>
          <w:rStyle w:val="CodeText"/>
        </w:rPr>
        <w:t>="005EB8 -&gt; ="018374</w:t>
      </w:r>
      <w:r w:rsidRPr="00FB07D6">
        <w:rPr>
          <w:lang w:val="en-US"/>
        </w:rPr>
        <w:t xml:space="preserve"> </w:t>
      </w:r>
    </w:p>
    <w:p w:rsidR="00CF6807" w:rsidRPr="00FB07D6" w:rsidRDefault="00CF6807" w:rsidP="00CF6807">
      <w:pPr>
        <w:rPr>
          <w:lang w:val="en-US"/>
        </w:rPr>
      </w:pPr>
    </w:p>
    <w:p w:rsidR="00CF6807" w:rsidRPr="00FB07D6" w:rsidRDefault="0057469F" w:rsidP="0057469F">
      <w:pPr>
        <w:pStyle w:val="ListBullet"/>
        <w:rPr>
          <w:lang w:val="en-US"/>
        </w:rPr>
      </w:pPr>
      <w:r w:rsidRPr="00FB07D6">
        <w:rPr>
          <w:lang w:val="en-US"/>
        </w:rPr>
        <w:t xml:space="preserve">BHOS </w:t>
      </w:r>
      <w:r w:rsidR="00CF6807" w:rsidRPr="00FB07D6">
        <w:rPr>
          <w:lang w:val="en-US"/>
        </w:rPr>
        <w:t>Header Gradient line right blue to green</w:t>
      </w:r>
    </w:p>
    <w:p w:rsidR="00CF6807" w:rsidRPr="00FB07D6" w:rsidRDefault="00CF6807" w:rsidP="00FB07D6">
      <w:pPr>
        <w:pStyle w:val="ListContinue"/>
        <w:rPr>
          <w:lang w:val="en-US"/>
        </w:rPr>
      </w:pPr>
      <w:r w:rsidRPr="00614902">
        <w:rPr>
          <w:rStyle w:val="CodeText"/>
        </w:rPr>
        <w:t xml:space="preserve">#10069F -&gt; #02BC94   </w:t>
      </w:r>
    </w:p>
    <w:p w:rsidR="00CF6807" w:rsidRPr="00FB07D6" w:rsidRDefault="00CF6807" w:rsidP="00FB07D6">
      <w:pPr>
        <w:pStyle w:val="ListContinue"/>
        <w:rPr>
          <w:lang w:val="en-US"/>
        </w:rPr>
      </w:pPr>
      <w:r w:rsidRPr="00614902">
        <w:rPr>
          <w:rStyle w:val="CodeText"/>
        </w:rPr>
        <w:t>="10069F -&gt; ="02BC94</w:t>
      </w:r>
      <w:r w:rsidRPr="00FB07D6">
        <w:rPr>
          <w:lang w:val="en-US"/>
        </w:rPr>
        <w:t xml:space="preserve"> </w:t>
      </w:r>
    </w:p>
    <w:p w:rsidR="00CF6807" w:rsidRPr="00FB07D6" w:rsidRDefault="00CF6807" w:rsidP="00CF6807">
      <w:pPr>
        <w:rPr>
          <w:lang w:val="en-US"/>
        </w:rPr>
      </w:pPr>
    </w:p>
    <w:p w:rsidR="00CF6807" w:rsidRPr="00FB07D6" w:rsidRDefault="00CF6807" w:rsidP="0057469F">
      <w:pPr>
        <w:pStyle w:val="ListBullet"/>
        <w:rPr>
          <w:lang w:val="en-US"/>
        </w:rPr>
      </w:pPr>
      <w:r w:rsidRPr="00FB07D6">
        <w:rPr>
          <w:lang w:val="en-US"/>
        </w:rPr>
        <w:t>dark blue to green</w:t>
      </w:r>
    </w:p>
    <w:p w:rsidR="00CF6807" w:rsidRPr="00FB07D6" w:rsidRDefault="00CF6807" w:rsidP="00FB07D6">
      <w:pPr>
        <w:pStyle w:val="ListContinue"/>
        <w:rPr>
          <w:lang w:val="en-US"/>
        </w:rPr>
      </w:pPr>
      <w:r w:rsidRPr="00614902">
        <w:rPr>
          <w:rStyle w:val="CodeText"/>
        </w:rPr>
        <w:t>="333399 -&gt; ="018374</w:t>
      </w:r>
    </w:p>
    <w:p w:rsidR="0003634D" w:rsidRDefault="0003634D" w:rsidP="00CF6807">
      <w:pPr>
        <w:pStyle w:val="Heading1"/>
        <w:pageBreakBefore/>
        <w:ind w:left="431" w:hanging="431"/>
        <w:rPr>
          <w:lang w:val="en-US"/>
        </w:rPr>
      </w:pPr>
      <w:bookmarkStart w:id="24" w:name="_Toc88818993"/>
      <w:r w:rsidRPr="00FB07D6">
        <w:rPr>
          <w:lang w:val="en-US"/>
        </w:rPr>
        <w:t>Execution</w:t>
      </w:r>
      <w:bookmarkEnd w:id="24"/>
    </w:p>
    <w:p w:rsidR="00A6280A" w:rsidRPr="00A6280A" w:rsidRDefault="00DE3F1C" w:rsidP="00A6280A">
      <w:pPr>
        <w:pStyle w:val="Heading2"/>
        <w:rPr>
          <w:lang w:val="en-US"/>
        </w:rPr>
      </w:pPr>
      <w:bookmarkStart w:id="25" w:name="_Toc88818994"/>
      <w:r>
        <w:rPr>
          <w:lang w:val="en-US"/>
        </w:rPr>
        <w:t>Run</w:t>
      </w:r>
      <w:r w:rsidR="00A6280A">
        <w:rPr>
          <w:lang w:val="en-US"/>
        </w:rPr>
        <w:t xml:space="preserve"> </w:t>
      </w:r>
      <w:r w:rsidR="00A6280A" w:rsidRPr="00FB07D6">
        <w:rPr>
          <w:lang w:val="en-US"/>
        </w:rPr>
        <w:t>bh_rebrand.py</w:t>
      </w:r>
      <w:bookmarkEnd w:id="25"/>
    </w:p>
    <w:p w:rsidR="00FB07D6" w:rsidRPr="00FB07D6" w:rsidRDefault="00FB07D6" w:rsidP="008A4E48">
      <w:pPr>
        <w:pStyle w:val="ListNumber"/>
        <w:ind w:left="360" w:hanging="360"/>
        <w:rPr>
          <w:lang w:val="en-US"/>
        </w:rPr>
      </w:pPr>
      <w:r w:rsidRPr="00FB07D6">
        <w:rPr>
          <w:lang w:val="en-US"/>
        </w:rPr>
        <w:t>Open command prompt window</w:t>
      </w:r>
    </w:p>
    <w:p w:rsidR="00934BAF" w:rsidRPr="00934BAF" w:rsidRDefault="00934BAF" w:rsidP="008A4E48">
      <w:pPr>
        <w:pStyle w:val="ListNumber"/>
        <w:ind w:left="360" w:hanging="360"/>
        <w:rPr>
          <w:lang w:val="en-US"/>
        </w:rPr>
      </w:pPr>
      <w:r w:rsidRPr="00934BAF">
        <w:rPr>
          <w:lang w:val="en-US"/>
        </w:rPr>
        <w:t>Execute activation script</w:t>
      </w:r>
      <w:r>
        <w:rPr>
          <w:lang w:val="en-US"/>
        </w:rPr>
        <w:t xml:space="preserve"> once before starting </w:t>
      </w:r>
      <w:r w:rsidRPr="00FB07D6">
        <w:rPr>
          <w:lang w:val="en-US"/>
        </w:rPr>
        <w:t>bh_rebrand.py</w:t>
      </w:r>
    </w:p>
    <w:p w:rsidR="00934BAF" w:rsidRPr="00CC7CFD" w:rsidRDefault="00934BAF" w:rsidP="00934BAF">
      <w:pPr>
        <w:pStyle w:val="ListContinue"/>
        <w:rPr>
          <w:rStyle w:val="CodeText"/>
        </w:rPr>
      </w:pPr>
      <w:r w:rsidRPr="00CC7CFD">
        <w:rPr>
          <w:rStyle w:val="CodeText"/>
        </w:rPr>
        <w:t>Scripts\activate.bat</w:t>
      </w:r>
    </w:p>
    <w:p w:rsidR="008A4E48" w:rsidRDefault="008A4E48" w:rsidP="008A4E48">
      <w:pPr>
        <w:pStyle w:val="ListContinue"/>
        <w:rPr>
          <w:lang w:val="en-US"/>
        </w:rPr>
      </w:pPr>
      <w:r>
        <w:rPr>
          <w:lang w:val="en-US"/>
        </w:rPr>
        <w:t xml:space="preserve">This is only required once within the current </w:t>
      </w:r>
      <w:r w:rsidRPr="00FB07D6">
        <w:rPr>
          <w:lang w:val="en-US"/>
        </w:rPr>
        <w:t>command prompt window</w:t>
      </w:r>
    </w:p>
    <w:p w:rsidR="00FB07D6" w:rsidRPr="00FB07D6" w:rsidRDefault="00FB07D6" w:rsidP="008A4E48">
      <w:pPr>
        <w:pStyle w:val="ListNumber"/>
        <w:ind w:left="360" w:hanging="360"/>
        <w:rPr>
          <w:lang w:val="en-US"/>
        </w:rPr>
      </w:pPr>
      <w:r w:rsidRPr="00FB07D6">
        <w:rPr>
          <w:lang w:val="en-US"/>
        </w:rPr>
        <w:t>Execute command bh_rebrand.py [configuration file]</w:t>
      </w:r>
    </w:p>
    <w:p w:rsidR="00FB07D6" w:rsidRPr="00FB07D6" w:rsidRDefault="00FB07D6" w:rsidP="00FB07D6">
      <w:pPr>
        <w:pStyle w:val="ListContinue"/>
        <w:rPr>
          <w:lang w:val="en-US"/>
        </w:rPr>
      </w:pPr>
      <w:r w:rsidRPr="00FB07D6">
        <w:rPr>
          <w:lang w:val="en-US"/>
        </w:rPr>
        <w:t xml:space="preserve">E.g.:  </w:t>
      </w:r>
      <w:r w:rsidRPr="00934BAF">
        <w:rPr>
          <w:rStyle w:val="CodeText"/>
        </w:rPr>
        <w:t>d:\rebrand</w:t>
      </w:r>
      <w:r w:rsidR="002C65D9">
        <w:rPr>
          <w:rStyle w:val="CodeText"/>
        </w:rPr>
        <w:t>\bh_rebrand.py d:\rebrand\default</w:t>
      </w:r>
      <w:r w:rsidRPr="00934BAF">
        <w:rPr>
          <w:rStyle w:val="CodeText"/>
        </w:rPr>
        <w:t>.cfg</w:t>
      </w:r>
    </w:p>
    <w:p w:rsidR="0003634D" w:rsidRDefault="00A6280A" w:rsidP="00A6280A">
      <w:pPr>
        <w:pStyle w:val="Heading2"/>
        <w:rPr>
          <w:lang w:val="en-US"/>
        </w:rPr>
      </w:pPr>
      <w:bookmarkStart w:id="26" w:name="_Toc88818995"/>
      <w:r>
        <w:rPr>
          <w:lang w:val="en-US"/>
        </w:rPr>
        <w:t>Check log-file</w:t>
      </w:r>
      <w:bookmarkEnd w:id="26"/>
    </w:p>
    <w:p w:rsidR="00DF520D" w:rsidRDefault="005B0437" w:rsidP="00DF520D">
      <w:pPr>
        <w:rPr>
          <w:lang w:val="en-US"/>
        </w:rPr>
      </w:pPr>
      <w:r>
        <w:rPr>
          <w:lang w:val="en-US"/>
        </w:rPr>
        <w:t>A l</w:t>
      </w:r>
      <w:r w:rsidR="008A4E48">
        <w:rPr>
          <w:lang w:val="en-US"/>
        </w:rPr>
        <w:t xml:space="preserve">og file </w:t>
      </w:r>
      <w:r>
        <w:rPr>
          <w:lang w:val="en-US"/>
        </w:rPr>
        <w:t>is</w:t>
      </w:r>
      <w:r w:rsidR="008A4E48">
        <w:rPr>
          <w:lang w:val="en-US"/>
        </w:rPr>
        <w:t xml:space="preserve"> created </w:t>
      </w:r>
      <w:r>
        <w:rPr>
          <w:lang w:val="en-US"/>
        </w:rPr>
        <w:t xml:space="preserve">per each run </w:t>
      </w:r>
      <w:r w:rsidR="008A4E48">
        <w:rPr>
          <w:lang w:val="en-US"/>
        </w:rPr>
        <w:t xml:space="preserve">as </w:t>
      </w:r>
      <w:r>
        <w:rPr>
          <w:lang w:val="en-US"/>
        </w:rPr>
        <w:t xml:space="preserve">a </w:t>
      </w:r>
      <w:r w:rsidR="008A4E48">
        <w:rPr>
          <w:lang w:val="en-US"/>
        </w:rPr>
        <w:t>CSV</w:t>
      </w:r>
      <w:r>
        <w:rPr>
          <w:lang w:val="en-US"/>
        </w:rPr>
        <w:t>-</w:t>
      </w:r>
      <w:r w:rsidR="008A4E48">
        <w:rPr>
          <w:lang w:val="en-US"/>
        </w:rPr>
        <w:t>file in the folder “</w:t>
      </w:r>
      <w:r w:rsidR="008A4E48" w:rsidRPr="00FB07D6">
        <w:rPr>
          <w:lang w:val="en-US"/>
        </w:rPr>
        <w:t>LogFolder =</w:t>
      </w:r>
      <w:r w:rsidR="008A4E48">
        <w:rPr>
          <w:lang w:val="en-US"/>
        </w:rPr>
        <w:t>”.</w:t>
      </w:r>
    </w:p>
    <w:p w:rsidR="00DF520D" w:rsidRPr="008A4E48" w:rsidRDefault="008A4E48" w:rsidP="00DF520D">
      <w:r w:rsidRPr="008A4E48">
        <w:t xml:space="preserve">Name schema: </w:t>
      </w:r>
      <w:r w:rsidR="00DF520D" w:rsidRPr="008A4E48">
        <w:t>BH_Rebrand_YYYY-MM</w:t>
      </w:r>
      <w:r w:rsidRPr="008A4E48">
        <w:t>-</w:t>
      </w:r>
      <w:r w:rsidR="00DF520D" w:rsidRPr="008A4E48">
        <w:t>DD_hhmmss.csv</w:t>
      </w:r>
    </w:p>
    <w:p w:rsidR="008A4E48" w:rsidRDefault="008A4E48" w:rsidP="008A4E48">
      <w:pPr>
        <w:pStyle w:val="ListBullet"/>
        <w:rPr>
          <w:lang w:val="en-US"/>
        </w:rPr>
      </w:pPr>
      <w:r>
        <w:rPr>
          <w:lang w:val="en-US"/>
        </w:rPr>
        <w:t xml:space="preserve">E.g. </w:t>
      </w:r>
      <w:r w:rsidRPr="00E87247">
        <w:rPr>
          <w:rStyle w:val="CodeText"/>
        </w:rPr>
        <w:t>BH_Rebrand_2021-11-23_164244.csv</w:t>
      </w:r>
    </w:p>
    <w:p w:rsidR="00DF520D" w:rsidRDefault="00DF520D" w:rsidP="00DF520D">
      <w:pPr>
        <w:rPr>
          <w:lang w:val="en-US"/>
        </w:rPr>
      </w:pPr>
    </w:p>
    <w:p w:rsidR="00DF520D" w:rsidRDefault="00DE3F1C" w:rsidP="00DF520D">
      <w:pPr>
        <w:rPr>
          <w:lang w:val="en-US"/>
        </w:rPr>
      </w:pPr>
      <w:r>
        <w:rPr>
          <w:lang w:val="en-US"/>
        </w:rPr>
        <w:t xml:space="preserve">The log file contains the columns: </w:t>
      </w:r>
      <w:r w:rsidR="00DF520D" w:rsidRPr="00DF520D">
        <w:rPr>
          <w:lang w:val="en-US"/>
        </w:rPr>
        <w:t>Inputfile</w:t>
      </w:r>
      <w:r w:rsidR="00E87247">
        <w:rPr>
          <w:lang w:val="en-US"/>
        </w:rPr>
        <w:t>,</w:t>
      </w:r>
      <w:r w:rsidR="00B84DB3">
        <w:rPr>
          <w:lang w:val="en-US"/>
        </w:rPr>
        <w:t xml:space="preserve"> </w:t>
      </w:r>
      <w:r w:rsidR="00E87247">
        <w:rPr>
          <w:lang w:val="en-US"/>
        </w:rPr>
        <w:t>Outputfile,</w:t>
      </w:r>
      <w:r w:rsidR="00B84DB3">
        <w:rPr>
          <w:lang w:val="en-US"/>
        </w:rPr>
        <w:t xml:space="preserve"> </w:t>
      </w:r>
      <w:r w:rsidR="00E87247">
        <w:rPr>
          <w:lang w:val="en-US"/>
        </w:rPr>
        <w:t>Status,</w:t>
      </w:r>
      <w:r w:rsidR="00B84DB3">
        <w:rPr>
          <w:lang w:val="en-US"/>
        </w:rPr>
        <w:t xml:space="preserve"> Notes</w:t>
      </w:r>
    </w:p>
    <w:p w:rsidR="005B0437" w:rsidRDefault="005B0437" w:rsidP="00DF520D">
      <w:pPr>
        <w:rPr>
          <w:lang w:val="en-US"/>
        </w:rPr>
      </w:pPr>
    </w:p>
    <w:p w:rsidR="00B84DB3" w:rsidRPr="00DF520D" w:rsidRDefault="005B0437" w:rsidP="00DF520D">
      <w:pPr>
        <w:rPr>
          <w:lang w:val="en-US"/>
        </w:rPr>
      </w:pPr>
      <w:r>
        <w:rPr>
          <w:lang w:val="en-US"/>
        </w:rPr>
        <w:t>Check the columns s</w:t>
      </w:r>
      <w:r w:rsidR="00B84DB3">
        <w:rPr>
          <w:lang w:val="en-US"/>
        </w:rPr>
        <w:t>tatus</w:t>
      </w:r>
      <w:r>
        <w:rPr>
          <w:lang w:val="en-US"/>
        </w:rPr>
        <w:t xml:space="preserve"> and notes for information regarding the execution.</w:t>
      </w:r>
    </w:p>
    <w:sectPr w:rsidR="00B84DB3" w:rsidRPr="00DF520D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18E" w:rsidRDefault="0048518E">
      <w:r>
        <w:separator/>
      </w:r>
    </w:p>
  </w:endnote>
  <w:endnote w:type="continuationSeparator" w:id="0">
    <w:p w:rsidR="0048518E" w:rsidRDefault="0048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18E" w:rsidRDefault="0048518E" w:rsidP="00852445">
    <w:pPr>
      <w:pStyle w:val="Footer"/>
      <w:pBdr>
        <w:top w:val="single" w:sz="4" w:space="1" w:color="auto"/>
      </w:pBdr>
    </w:pPr>
    <w:r>
      <w:t>Baker Hughes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18E" w:rsidRDefault="0048518E">
      <w:r>
        <w:separator/>
      </w:r>
    </w:p>
  </w:footnote>
  <w:footnote w:type="continuationSeparator" w:id="0">
    <w:p w:rsidR="0048518E" w:rsidRDefault="00485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18E" w:rsidRPr="002B0F50" w:rsidRDefault="0048518E" w:rsidP="00B046A0">
    <w:pPr>
      <w:pStyle w:val="Header"/>
      <w:pBdr>
        <w:bottom w:val="single" w:sz="4" w:space="1" w:color="auto"/>
      </w:pBdr>
      <w:spacing w:after="120"/>
      <w:rPr>
        <w:lang w:val="en-US"/>
      </w:rPr>
    </w:pPr>
    <w:r w:rsidRPr="002B0F50">
      <w:rPr>
        <w:lang w:val="en-US"/>
      </w:rPr>
      <w:t>BH_Rebrand.py Manual</w:t>
    </w:r>
    <w:r w:rsidRPr="002B0F50">
      <w:rPr>
        <w:lang w:val="en-US"/>
      </w:rPr>
      <w:tab/>
    </w:r>
    <w:r w:rsidRPr="002B0F50">
      <w:rPr>
        <w:lang w:val="en-US"/>
      </w:rPr>
      <w:tab/>
      <w:t xml:space="preserve">Page </w:t>
    </w:r>
    <w:r>
      <w:rPr>
        <w:rStyle w:val="PageNumber"/>
      </w:rPr>
      <w:fldChar w:fldCharType="begin"/>
    </w:r>
    <w:r w:rsidRPr="002B0F50">
      <w:rPr>
        <w:rStyle w:val="PageNumber"/>
        <w:lang w:val="en-US"/>
      </w:rPr>
      <w:instrText xml:space="preserve"> PAGE </w:instrText>
    </w:r>
    <w:r>
      <w:rPr>
        <w:rStyle w:val="PageNumber"/>
      </w:rPr>
      <w:fldChar w:fldCharType="separate"/>
    </w:r>
    <w:r w:rsidR="004C6B15">
      <w:rPr>
        <w:rStyle w:val="PageNumber"/>
        <w:noProof/>
        <w:lang w:val="en-US"/>
      </w:rPr>
      <w:t>6</w:t>
    </w:r>
    <w:r>
      <w:rPr>
        <w:rStyle w:val="PageNumber"/>
      </w:rPr>
      <w:fldChar w:fldCharType="end"/>
    </w:r>
    <w:r w:rsidRPr="002B0F50">
      <w:rPr>
        <w:rStyle w:val="PageNumber"/>
        <w:lang w:val="en-US"/>
      </w:rPr>
      <w:t xml:space="preserve"> of </w:t>
    </w:r>
    <w:r>
      <w:rPr>
        <w:rStyle w:val="PageNumber"/>
      </w:rPr>
      <w:fldChar w:fldCharType="begin"/>
    </w:r>
    <w:r w:rsidRPr="002B0F50">
      <w:rPr>
        <w:rStyle w:val="PageNumber"/>
        <w:lang w:val="en-US"/>
      </w:rPr>
      <w:instrText xml:space="preserve"> NUMPAGES </w:instrText>
    </w:r>
    <w:r>
      <w:rPr>
        <w:rStyle w:val="PageNumber"/>
      </w:rPr>
      <w:fldChar w:fldCharType="separate"/>
    </w:r>
    <w:r w:rsidR="004C6B15">
      <w:rPr>
        <w:rStyle w:val="PageNumber"/>
        <w:noProof/>
        <w:lang w:val="en-US"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26873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64F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F098"/>
    <w:lvl w:ilvl="0">
      <w:start w:val="1"/>
      <w:numFmt w:val="upperRoman"/>
      <w:pStyle w:val="ListNumber3"/>
      <w:lvlText w:val="%1."/>
      <w:lvlJc w:val="left"/>
      <w:pPr>
        <w:tabs>
          <w:tab w:val="num" w:pos="1072"/>
        </w:tabs>
        <w:ind w:left="357" w:firstLine="363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9D2CA14"/>
    <w:lvl w:ilvl="0">
      <w:start w:val="1"/>
      <w:numFmt w:val="lowerLetter"/>
      <w:pStyle w:val="ListNumber2"/>
      <w:lvlText w:val="%1)"/>
      <w:lvlJc w:val="left"/>
      <w:pPr>
        <w:tabs>
          <w:tab w:val="num" w:pos="717"/>
        </w:tabs>
        <w:ind w:left="717" w:hanging="360"/>
      </w:pPr>
    </w:lvl>
  </w:abstractNum>
  <w:abstractNum w:abstractNumId="4" w15:restartNumberingAfterBreak="0">
    <w:nsid w:val="FFFFFF80"/>
    <w:multiLevelType w:val="singleLevel"/>
    <w:tmpl w:val="943415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24F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C697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1819B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5AB6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900E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543B6"/>
    <w:multiLevelType w:val="multilevel"/>
    <w:tmpl w:val="4B5C93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1B877DB"/>
    <w:multiLevelType w:val="multilevel"/>
    <w:tmpl w:val="04070023"/>
    <w:lvl w:ilvl="0">
      <w:start w:val="1"/>
      <w:numFmt w:val="upperRoman"/>
      <w:lvlText w:val="Article %1."/>
      <w:lvlJc w:val="left"/>
      <w:pPr>
        <w:tabs>
          <w:tab w:val="num" w:pos="36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9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2F9555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5537C3"/>
    <w:multiLevelType w:val="multilevel"/>
    <w:tmpl w:val="04070023"/>
    <w:lvl w:ilvl="0">
      <w:start w:val="1"/>
      <w:numFmt w:val="upperRoman"/>
      <w:lvlText w:val="Article %1."/>
      <w:lvlJc w:val="left"/>
      <w:pPr>
        <w:tabs>
          <w:tab w:val="num" w:pos="36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9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2BCE29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464758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65C097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85A7030"/>
    <w:multiLevelType w:val="multilevel"/>
    <w:tmpl w:val="7EEC8400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A99134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6DA219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966D40"/>
    <w:multiLevelType w:val="multilevel"/>
    <w:tmpl w:val="7898F74E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6F7663E9"/>
    <w:multiLevelType w:val="multilevel"/>
    <w:tmpl w:val="0407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73560C7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21"/>
  </w:num>
  <w:num w:numId="14">
    <w:abstractNumId w:val="11"/>
  </w:num>
  <w:num w:numId="15">
    <w:abstractNumId w:val="13"/>
  </w:num>
  <w:num w:numId="16">
    <w:abstractNumId w:val="16"/>
  </w:num>
  <w:num w:numId="17">
    <w:abstractNumId w:val="12"/>
  </w:num>
  <w:num w:numId="18">
    <w:abstractNumId w:val="18"/>
  </w:num>
  <w:num w:numId="19">
    <w:abstractNumId w:val="22"/>
  </w:num>
  <w:num w:numId="20">
    <w:abstractNumId w:val="14"/>
  </w:num>
  <w:num w:numId="21">
    <w:abstractNumId w:val="15"/>
  </w:num>
  <w:num w:numId="22">
    <w:abstractNumId w:val="19"/>
  </w:num>
  <w:num w:numId="23">
    <w:abstractNumId w:val="10"/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9"/>
  </w:num>
  <w:num w:numId="2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4D"/>
    <w:rsid w:val="00022C39"/>
    <w:rsid w:val="0003634D"/>
    <w:rsid w:val="0004015B"/>
    <w:rsid w:val="00057F7E"/>
    <w:rsid w:val="00092A4D"/>
    <w:rsid w:val="000F2AE7"/>
    <w:rsid w:val="001B25DE"/>
    <w:rsid w:val="001D38C2"/>
    <w:rsid w:val="001E4130"/>
    <w:rsid w:val="00216028"/>
    <w:rsid w:val="002630D6"/>
    <w:rsid w:val="00263BD9"/>
    <w:rsid w:val="00281F33"/>
    <w:rsid w:val="002B0F50"/>
    <w:rsid w:val="002C156F"/>
    <w:rsid w:val="002C5082"/>
    <w:rsid w:val="002C65D9"/>
    <w:rsid w:val="00345DCE"/>
    <w:rsid w:val="00386E49"/>
    <w:rsid w:val="003C3C4E"/>
    <w:rsid w:val="003D790A"/>
    <w:rsid w:val="0048518E"/>
    <w:rsid w:val="004C23F4"/>
    <w:rsid w:val="004C6B15"/>
    <w:rsid w:val="004D0EEC"/>
    <w:rsid w:val="004D6CD3"/>
    <w:rsid w:val="004D791B"/>
    <w:rsid w:val="004E3591"/>
    <w:rsid w:val="00504A62"/>
    <w:rsid w:val="00512678"/>
    <w:rsid w:val="00517538"/>
    <w:rsid w:val="00523631"/>
    <w:rsid w:val="00541ABB"/>
    <w:rsid w:val="0057469F"/>
    <w:rsid w:val="005B0437"/>
    <w:rsid w:val="005F21BA"/>
    <w:rsid w:val="00614902"/>
    <w:rsid w:val="00666FB0"/>
    <w:rsid w:val="00710BEB"/>
    <w:rsid w:val="007157E6"/>
    <w:rsid w:val="00725996"/>
    <w:rsid w:val="00762DC9"/>
    <w:rsid w:val="00776D0B"/>
    <w:rsid w:val="007811BB"/>
    <w:rsid w:val="007A067F"/>
    <w:rsid w:val="00852445"/>
    <w:rsid w:val="00875135"/>
    <w:rsid w:val="00893CB9"/>
    <w:rsid w:val="008A4E48"/>
    <w:rsid w:val="00934BAF"/>
    <w:rsid w:val="00951665"/>
    <w:rsid w:val="009722E2"/>
    <w:rsid w:val="009B7DD4"/>
    <w:rsid w:val="009C01B6"/>
    <w:rsid w:val="00A27AB3"/>
    <w:rsid w:val="00A52186"/>
    <w:rsid w:val="00A6280A"/>
    <w:rsid w:val="00A750B3"/>
    <w:rsid w:val="00AA58CA"/>
    <w:rsid w:val="00AC4877"/>
    <w:rsid w:val="00AD0340"/>
    <w:rsid w:val="00B046A0"/>
    <w:rsid w:val="00B06663"/>
    <w:rsid w:val="00B06872"/>
    <w:rsid w:val="00B364FA"/>
    <w:rsid w:val="00B674BF"/>
    <w:rsid w:val="00B84DB3"/>
    <w:rsid w:val="00BD34C0"/>
    <w:rsid w:val="00C857A1"/>
    <w:rsid w:val="00CC7CFD"/>
    <w:rsid w:val="00CF6807"/>
    <w:rsid w:val="00D254FA"/>
    <w:rsid w:val="00D42D7A"/>
    <w:rsid w:val="00D96763"/>
    <w:rsid w:val="00DB31E6"/>
    <w:rsid w:val="00DE3F1C"/>
    <w:rsid w:val="00DE4ECF"/>
    <w:rsid w:val="00DF520D"/>
    <w:rsid w:val="00E87247"/>
    <w:rsid w:val="00ED4E9E"/>
    <w:rsid w:val="00F22785"/>
    <w:rsid w:val="00F24E14"/>
    <w:rsid w:val="00FA0229"/>
    <w:rsid w:val="00FB07D6"/>
    <w:rsid w:val="00FD2928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4B57B85A"/>
  <w15:chartTrackingRefBased/>
  <w15:docId w15:val="{E9FA7CE4-D95C-46F4-B6A0-84B0B266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CFD"/>
    <w:rPr>
      <w:rFonts w:ascii="Arial" w:hAnsi="Arial"/>
      <w:sz w:val="22"/>
      <w:szCs w:val="24"/>
      <w:lang w:val="de-DE" w:eastAsia="zh-CN"/>
    </w:rPr>
  </w:style>
  <w:style w:type="paragraph" w:styleId="Heading1">
    <w:name w:val="heading 1"/>
    <w:basedOn w:val="Normal"/>
    <w:next w:val="Normal"/>
    <w:qFormat/>
    <w:rsid w:val="00F24E14"/>
    <w:pPr>
      <w:keepNext/>
      <w:numPr>
        <w:numId w:val="2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24E14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24E14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F24E14"/>
    <w:pPr>
      <w:keepNext/>
      <w:numPr>
        <w:ilvl w:val="3"/>
        <w:numId w:val="23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F24E14"/>
    <w:pPr>
      <w:numPr>
        <w:ilvl w:val="4"/>
        <w:numId w:val="23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F24E14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24E14"/>
    <w:pPr>
      <w:numPr>
        <w:ilvl w:val="6"/>
        <w:numId w:val="2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24E14"/>
    <w:pPr>
      <w:numPr>
        <w:ilvl w:val="7"/>
        <w:numId w:val="2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F24E14"/>
    <w:pPr>
      <w:numPr>
        <w:ilvl w:val="8"/>
        <w:numId w:val="2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52445"/>
    <w:pPr>
      <w:tabs>
        <w:tab w:val="center" w:pos="4536"/>
        <w:tab w:val="right" w:pos="9072"/>
      </w:tabs>
    </w:pPr>
    <w:rPr>
      <w:sz w:val="18"/>
    </w:rPr>
  </w:style>
  <w:style w:type="paragraph" w:styleId="Header">
    <w:name w:val="header"/>
    <w:basedOn w:val="Normal"/>
    <w:rsid w:val="00893CB9"/>
    <w:pPr>
      <w:tabs>
        <w:tab w:val="center" w:pos="4536"/>
        <w:tab w:val="right" w:pos="9072"/>
      </w:tabs>
    </w:pPr>
    <w:rPr>
      <w:i/>
      <w:sz w:val="18"/>
    </w:rPr>
  </w:style>
  <w:style w:type="paragraph" w:styleId="ListBullet">
    <w:name w:val="List Bullet"/>
    <w:basedOn w:val="Normal"/>
    <w:rsid w:val="00AC4877"/>
    <w:pPr>
      <w:numPr>
        <w:numId w:val="1"/>
      </w:numPr>
      <w:spacing w:after="60"/>
    </w:pPr>
  </w:style>
  <w:style w:type="paragraph" w:styleId="ListBullet2">
    <w:name w:val="List Bullet 2"/>
    <w:basedOn w:val="Normal"/>
    <w:rsid w:val="009C01B6"/>
    <w:pPr>
      <w:numPr>
        <w:numId w:val="2"/>
      </w:numPr>
      <w:tabs>
        <w:tab w:val="clear" w:pos="643"/>
        <w:tab w:val="left" w:pos="709"/>
      </w:tabs>
      <w:spacing w:after="60"/>
      <w:ind w:left="709" w:hanging="357"/>
    </w:pPr>
  </w:style>
  <w:style w:type="paragraph" w:styleId="ListBullet3">
    <w:name w:val="List Bullet 3"/>
    <w:basedOn w:val="Normal"/>
    <w:rsid w:val="00AC4877"/>
    <w:pPr>
      <w:numPr>
        <w:numId w:val="3"/>
      </w:numPr>
      <w:tabs>
        <w:tab w:val="clear" w:pos="926"/>
        <w:tab w:val="num" w:pos="1066"/>
      </w:tabs>
      <w:spacing w:after="60"/>
      <w:ind w:left="1066" w:hanging="357"/>
    </w:pPr>
  </w:style>
  <w:style w:type="paragraph" w:styleId="ListBullet4">
    <w:name w:val="List Bullet 4"/>
    <w:basedOn w:val="Normal"/>
    <w:rsid w:val="00AC4877"/>
    <w:pPr>
      <w:numPr>
        <w:numId w:val="4"/>
      </w:numPr>
      <w:tabs>
        <w:tab w:val="clear" w:pos="1209"/>
        <w:tab w:val="left" w:pos="1418"/>
      </w:tabs>
      <w:spacing w:after="60"/>
      <w:ind w:left="1423" w:hanging="357"/>
    </w:pPr>
  </w:style>
  <w:style w:type="paragraph" w:styleId="ListBullet5">
    <w:name w:val="List Bullet 5"/>
    <w:basedOn w:val="Normal"/>
    <w:rsid w:val="00AC4877"/>
    <w:pPr>
      <w:numPr>
        <w:numId w:val="5"/>
      </w:numPr>
      <w:tabs>
        <w:tab w:val="clear" w:pos="1492"/>
        <w:tab w:val="left" w:pos="1775"/>
      </w:tabs>
      <w:spacing w:after="60"/>
      <w:ind w:left="1775" w:hanging="357"/>
    </w:pPr>
  </w:style>
  <w:style w:type="paragraph" w:styleId="ListContinue">
    <w:name w:val="List Continue"/>
    <w:basedOn w:val="Normal"/>
    <w:rsid w:val="009C01B6"/>
    <w:pPr>
      <w:spacing w:after="60"/>
      <w:ind w:left="357"/>
    </w:pPr>
  </w:style>
  <w:style w:type="paragraph" w:styleId="ListContinue2">
    <w:name w:val="List Continue 2"/>
    <w:basedOn w:val="Normal"/>
    <w:rsid w:val="009C01B6"/>
    <w:pPr>
      <w:spacing w:after="60"/>
      <w:ind w:left="709"/>
    </w:pPr>
  </w:style>
  <w:style w:type="paragraph" w:styleId="ListContinue3">
    <w:name w:val="List Continue 3"/>
    <w:basedOn w:val="Normal"/>
    <w:rsid w:val="009C01B6"/>
    <w:pPr>
      <w:spacing w:after="60"/>
      <w:ind w:left="1066"/>
    </w:pPr>
  </w:style>
  <w:style w:type="paragraph" w:styleId="ListContinue4">
    <w:name w:val="List Continue 4"/>
    <w:basedOn w:val="Normal"/>
    <w:rsid w:val="009C01B6"/>
    <w:pPr>
      <w:spacing w:after="60"/>
      <w:ind w:left="1418"/>
    </w:pPr>
  </w:style>
  <w:style w:type="paragraph" w:styleId="ListContinue5">
    <w:name w:val="List Continue 5"/>
    <w:basedOn w:val="Normal"/>
    <w:rsid w:val="009C01B6"/>
    <w:pPr>
      <w:spacing w:after="60"/>
      <w:ind w:left="1775"/>
    </w:pPr>
  </w:style>
  <w:style w:type="paragraph" w:styleId="Title">
    <w:name w:val="Title"/>
    <w:basedOn w:val="Normal"/>
    <w:next w:val="Normal"/>
    <w:qFormat/>
    <w:rsid w:val="009C01B6"/>
    <w:pPr>
      <w:spacing w:before="240" w:after="60"/>
      <w:outlineLvl w:val="0"/>
    </w:pPr>
    <w:rPr>
      <w:rFonts w:cs="Arial"/>
      <w:b/>
      <w:bCs/>
      <w:kern w:val="28"/>
      <w:sz w:val="32"/>
      <w:szCs w:val="32"/>
    </w:rPr>
  </w:style>
  <w:style w:type="paragraph" w:styleId="PlainText">
    <w:name w:val="Plain Text"/>
    <w:basedOn w:val="Normal"/>
    <w:rsid w:val="009C01B6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216028"/>
  </w:style>
  <w:style w:type="paragraph" w:styleId="ListNumber">
    <w:name w:val="List Number"/>
    <w:basedOn w:val="Normal"/>
    <w:rsid w:val="004D0EEC"/>
    <w:pPr>
      <w:numPr>
        <w:numId w:val="6"/>
      </w:numPr>
      <w:spacing w:before="120"/>
      <w:ind w:left="357" w:hanging="357"/>
    </w:pPr>
  </w:style>
  <w:style w:type="paragraph" w:styleId="ListNumber2">
    <w:name w:val="List Number 2"/>
    <w:basedOn w:val="Normal"/>
    <w:rsid w:val="00DE4ECF"/>
    <w:pPr>
      <w:numPr>
        <w:numId w:val="7"/>
      </w:numPr>
    </w:pPr>
  </w:style>
  <w:style w:type="paragraph" w:styleId="ListNumber3">
    <w:name w:val="List Number 3"/>
    <w:basedOn w:val="Normal"/>
    <w:rsid w:val="00F24E14"/>
    <w:pPr>
      <w:numPr>
        <w:numId w:val="8"/>
      </w:numPr>
    </w:pPr>
  </w:style>
  <w:style w:type="paragraph" w:styleId="BodyText">
    <w:name w:val="Body Text"/>
    <w:basedOn w:val="Normal"/>
    <w:link w:val="BodyTextChar"/>
    <w:rsid w:val="00504A62"/>
    <w:pPr>
      <w:spacing w:before="60" w:after="60"/>
      <w:jc w:val="both"/>
    </w:pPr>
  </w:style>
  <w:style w:type="character" w:styleId="Strong">
    <w:name w:val="Strong"/>
    <w:basedOn w:val="DefaultParagraphFont"/>
    <w:qFormat/>
    <w:rsid w:val="00504A62"/>
    <w:rPr>
      <w:b/>
      <w:bCs/>
    </w:rPr>
  </w:style>
  <w:style w:type="character" w:styleId="Emphasis">
    <w:name w:val="Emphasis"/>
    <w:basedOn w:val="DefaultParagraphFont"/>
    <w:qFormat/>
    <w:rsid w:val="00504A62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B06663"/>
  </w:style>
  <w:style w:type="paragraph" w:styleId="TOC2">
    <w:name w:val="toc 2"/>
    <w:basedOn w:val="Normal"/>
    <w:next w:val="Normal"/>
    <w:autoRedefine/>
    <w:uiPriority w:val="39"/>
    <w:rsid w:val="00B06663"/>
    <w:pPr>
      <w:tabs>
        <w:tab w:val="left" w:pos="960"/>
        <w:tab w:val="right" w:leader="dot" w:pos="9062"/>
      </w:tabs>
      <w:ind w:left="540"/>
    </w:pPr>
  </w:style>
  <w:style w:type="paragraph" w:styleId="TOC3">
    <w:name w:val="toc 3"/>
    <w:basedOn w:val="Normal"/>
    <w:next w:val="Normal"/>
    <w:autoRedefine/>
    <w:uiPriority w:val="39"/>
    <w:rsid w:val="00B06663"/>
    <w:pPr>
      <w:tabs>
        <w:tab w:val="left" w:pos="1440"/>
        <w:tab w:val="right" w:leader="dot" w:pos="9062"/>
      </w:tabs>
      <w:ind w:left="900"/>
    </w:pPr>
  </w:style>
  <w:style w:type="character" w:styleId="Hyperlink">
    <w:name w:val="Hyperlink"/>
    <w:basedOn w:val="DefaultParagraphFont"/>
    <w:uiPriority w:val="99"/>
    <w:rsid w:val="00B0666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FA0229"/>
    <w:rPr>
      <w:rFonts w:ascii="Arial" w:hAnsi="Arial" w:cs="Arial"/>
      <w:b/>
      <w:bCs/>
      <w:iCs/>
      <w:sz w:val="28"/>
      <w:szCs w:val="28"/>
      <w:lang w:val="de-DE" w:eastAsia="zh-CN"/>
    </w:rPr>
  </w:style>
  <w:style w:type="character" w:customStyle="1" w:styleId="CodeText">
    <w:name w:val="CodeText"/>
    <w:basedOn w:val="DefaultParagraphFont"/>
    <w:uiPriority w:val="1"/>
    <w:rsid w:val="00CC7CFD"/>
    <w:rPr>
      <w:rFonts w:ascii="Consolas" w:hAnsi="Consolas"/>
      <w:lang w:val="en-US"/>
    </w:rPr>
  </w:style>
  <w:style w:type="character" w:customStyle="1" w:styleId="BodyTextChar">
    <w:name w:val="Body Text Char"/>
    <w:basedOn w:val="DefaultParagraphFont"/>
    <w:link w:val="BodyText"/>
    <w:rsid w:val="001D38C2"/>
    <w:rPr>
      <w:rFonts w:ascii="Arial" w:hAnsi="Arial"/>
      <w:sz w:val="22"/>
      <w:szCs w:val="24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.delve.office.com/?p=RolfDieter.Fuerste@bakerhughes.com&amp;v=profiledetails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hub.ent.bhicorp.com/esd/Items/Details?PackageId=19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nam.delve.office.com/?p=Ole.Gerlof@bakerhughes.com&amp;v=profile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ffice_Open_XML" TargetMode="External"/><Relationship Id="rId14" Type="http://schemas.openxmlformats.org/officeDocument/2006/relationships/hyperlink" Target="https://docs.python.org/3/howto/reg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fuerrold\TEXTE\Norm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2269-6947-497D-9309-ECDAACDD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Normal_Template.dotx</Template>
  <TotalTime>0</TotalTime>
  <Pages>6</Pages>
  <Words>1284</Words>
  <Characters>8655</Characters>
  <Application>Microsoft Office Word</Application>
  <DocSecurity>0</DocSecurity>
  <Lines>72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BH_Rebrand.py Manual</vt:lpstr>
      <vt:lpstr>Title</vt:lpstr>
    </vt:vector>
  </TitlesOfParts>
  <Company>Baker Hughes</Company>
  <LinksUpToDate>false</LinksUpToDate>
  <CharactersWithSpaces>9920</CharactersWithSpaces>
  <SharedDoc>false</SharedDoc>
  <HLinks>
    <vt:vector size="18" baseType="variant"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_Toc260233312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_Toc260233311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_Toc260233310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BH_Rebrand.py Manual</dc:title>
  <dc:subject>Baker Hughes Rebranding</dc:subject>
  <dc:creator>Fuerste, Rolf-Dieter</dc:creator>
  <cp:keywords/>
  <dc:description>Automated, “bulk” rebranding of MS Office documents (Word, Excel PowerPoint) from the former “BHGE” branding to the current Baker Hughes Company style and re-create the respective PDF files</dc:description>
  <cp:lastModifiedBy>Fuerste, Rolf-Dieter</cp:lastModifiedBy>
  <cp:revision>29</cp:revision>
  <cp:lastPrinted>2021-11-26T10:36:00Z</cp:lastPrinted>
  <dcterms:created xsi:type="dcterms:W3CDTF">2021-11-03T14:27:00Z</dcterms:created>
  <dcterms:modified xsi:type="dcterms:W3CDTF">2021-12-07T16:12:00Z</dcterms:modified>
</cp:coreProperties>
</file>