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w:rsidR="006857EE" w:rsidP="007E2D0B" w:rsidRDefault="006857EE" w14:paraId="28BE6276" w14:textId="77777777">
      <w:pPr>
        <w:spacing w:after="200" w:line="360" w:lineRule="auto"/>
        <w:rPr>
          <w:rFonts w:ascii="GE Inspira" w:hAnsi="GE Inspira"/>
          <w:sz w:val="20"/>
        </w:rPr>
      </w:pPr>
    </w:p>
    <w:p w:rsidR="003874B4" w:rsidP="0021698C" w:rsidRDefault="00576247" w14:paraId="35366B92" w14:textId="77777777">
      <w:pPr>
        <w:spacing w:after="200" w:line="360" w:lineRule="auto"/>
        <w:jc w:val="both"/>
        <w:rPr>
          <w:rFonts w:ascii="GE Inspira" w:hAnsi="GE Inspira"/>
          <w:sz w:val="20"/>
        </w:rPr>
      </w:pPr>
      <w:r>
        <w:rPr>
          <w:rFonts w:ascii="GE Inspira" w:hAnsi="GE Inspira"/>
          <w:sz w:val="20"/>
        </w:rPr>
        <w:t xml:space="preserve">The </w:t>
      </w:r>
      <w:r w:rsidR="003874B4">
        <w:rPr>
          <w:rFonts w:ascii="GE Inspira" w:hAnsi="GE Inspira"/>
          <w:sz w:val="20"/>
        </w:rPr>
        <w:t xml:space="preserve">purpose of this document </w:t>
      </w:r>
      <w:r>
        <w:rPr>
          <w:rFonts w:ascii="GE Inspira" w:hAnsi="GE Inspira"/>
          <w:sz w:val="20"/>
        </w:rPr>
        <w:t xml:space="preserve">is to </w:t>
      </w:r>
      <w:r w:rsidR="003874B4">
        <w:rPr>
          <w:rFonts w:ascii="GE Inspira" w:hAnsi="GE Inspira"/>
          <w:sz w:val="20"/>
        </w:rPr>
        <w:t xml:space="preserve">guide </w:t>
      </w:r>
      <w:r>
        <w:rPr>
          <w:rFonts w:ascii="GE Inspira" w:hAnsi="GE Inspira"/>
          <w:sz w:val="20"/>
        </w:rPr>
        <w:t xml:space="preserve">Buyers on RFQ processes applicable to Subsea Services </w:t>
      </w:r>
      <w:r w:rsidR="003874B4">
        <w:rPr>
          <w:rFonts w:ascii="GE Inspira" w:hAnsi="GE Inspira"/>
          <w:sz w:val="20"/>
        </w:rPr>
        <w:t>Oilfield Equipment</w:t>
      </w:r>
      <w:r>
        <w:rPr>
          <w:rFonts w:ascii="GE Inspira" w:hAnsi="GE Inspira"/>
          <w:sz w:val="20"/>
        </w:rPr>
        <w:t xml:space="preserve"> in Australia. This guideline is in compliance with</w:t>
      </w:r>
      <w:r w:rsidR="003874B4">
        <w:rPr>
          <w:rFonts w:ascii="GE Inspira" w:hAnsi="GE Inspira"/>
          <w:sz w:val="20"/>
        </w:rPr>
        <w:t>:</w:t>
      </w:r>
      <w:r>
        <w:rPr>
          <w:rFonts w:ascii="GE Inspira" w:hAnsi="GE Inspira"/>
          <w:sz w:val="20"/>
        </w:rPr>
        <w:t xml:space="preserve"> </w:t>
      </w:r>
    </w:p>
    <w:p w:rsidR="003874B4" w:rsidP="009228DA" w:rsidRDefault="00576247" w14:paraId="2236039F" w14:textId="77777777">
      <w:pPr>
        <w:pStyle w:val="ListParagraph"/>
        <w:numPr>
          <w:ilvl w:val="0"/>
          <w:numId w:val="51"/>
        </w:numPr>
        <w:spacing w:after="200" w:line="360" w:lineRule="auto"/>
        <w:jc w:val="both"/>
        <w:rPr>
          <w:rFonts w:ascii="GE Inspira" w:hAnsi="GE Inspira"/>
          <w:sz w:val="20"/>
        </w:rPr>
      </w:pPr>
      <w:r w:rsidRPr="009228DA">
        <w:rPr>
          <w:rFonts w:ascii="GE Inspira" w:hAnsi="GE Inspira"/>
          <w:sz w:val="20"/>
        </w:rPr>
        <w:t xml:space="preserve">Purchasing Policy GP-09 and </w:t>
      </w:r>
    </w:p>
    <w:p w:rsidR="003874B4" w:rsidP="009228DA" w:rsidRDefault="00576247" w14:paraId="7DA7B49F" w14:textId="77777777">
      <w:pPr>
        <w:pStyle w:val="ListParagraph"/>
        <w:numPr>
          <w:ilvl w:val="0"/>
          <w:numId w:val="51"/>
        </w:numPr>
        <w:spacing w:after="200" w:line="360" w:lineRule="auto"/>
        <w:jc w:val="both"/>
        <w:rPr>
          <w:rFonts w:ascii="GE Inspira" w:hAnsi="GE Inspira"/>
          <w:sz w:val="20"/>
        </w:rPr>
      </w:pPr>
      <w:r w:rsidRPr="009228DA">
        <w:rPr>
          <w:rFonts w:ascii="GE Inspira" w:hAnsi="GE Inspira"/>
          <w:sz w:val="20"/>
        </w:rPr>
        <w:t xml:space="preserve">Purchasing Process Services &amp; Offshore QP-SER-GLO-SOU-001. </w:t>
      </w:r>
    </w:p>
    <w:p w:rsidRPr="009228DA" w:rsidR="003874B4" w:rsidP="009228DA" w:rsidRDefault="003874B4" w14:paraId="03068EA0" w14:textId="77777777">
      <w:pPr>
        <w:pStyle w:val="ListParagraph"/>
        <w:spacing w:after="200" w:line="360" w:lineRule="auto"/>
        <w:jc w:val="both"/>
        <w:rPr>
          <w:rFonts w:ascii="GE Inspira" w:hAnsi="GE Inspira"/>
          <w:sz w:val="20"/>
        </w:rPr>
      </w:pPr>
    </w:p>
    <w:p w:rsidRPr="0021698C" w:rsidR="0021698C" w:rsidP="009228DA" w:rsidRDefault="00576247" w14:paraId="31C41CEF" w14:textId="77777777">
      <w:pPr>
        <w:pStyle w:val="ListParagraph"/>
        <w:numPr>
          <w:ilvl w:val="1"/>
          <w:numId w:val="50"/>
        </w:numPr>
        <w:spacing w:before="200" w:line="360" w:lineRule="auto"/>
        <w:jc w:val="both"/>
        <w:rPr>
          <w:rFonts w:ascii="GE Inspira" w:hAnsi="GE Inspira"/>
          <w:sz w:val="20"/>
        </w:rPr>
      </w:pPr>
      <w:r w:rsidRPr="0021698C">
        <w:rPr>
          <w:rFonts w:ascii="GE Inspira" w:hAnsi="GE Inspira"/>
          <w:sz w:val="20"/>
        </w:rPr>
        <w:t xml:space="preserve">When drafting RFQs </w:t>
      </w:r>
      <w:r w:rsidR="003874B4">
        <w:rPr>
          <w:rFonts w:ascii="GE Inspira" w:hAnsi="GE Inspira"/>
          <w:sz w:val="20"/>
        </w:rPr>
        <w:t xml:space="preserve">the </w:t>
      </w:r>
      <w:r w:rsidRPr="0021698C">
        <w:rPr>
          <w:rFonts w:ascii="GE Inspira" w:hAnsi="GE Inspira"/>
          <w:sz w:val="20"/>
        </w:rPr>
        <w:t>Buyer shall as a minimum</w:t>
      </w:r>
      <w:r w:rsidRPr="0021698C" w:rsidR="00B57096">
        <w:rPr>
          <w:rFonts w:ascii="GE Inspira" w:hAnsi="GE Inspira"/>
          <w:sz w:val="20"/>
        </w:rPr>
        <w:t xml:space="preserve"> </w:t>
      </w:r>
      <w:r w:rsidRPr="0021698C">
        <w:rPr>
          <w:rFonts w:ascii="GE Inspira" w:hAnsi="GE Inspira"/>
          <w:sz w:val="20"/>
        </w:rPr>
        <w:t xml:space="preserve">follow the </w:t>
      </w:r>
      <w:r w:rsidRPr="0021698C" w:rsidR="00B57096">
        <w:rPr>
          <w:rFonts w:ascii="GE Inspira" w:hAnsi="GE Inspira"/>
          <w:sz w:val="20"/>
        </w:rPr>
        <w:t xml:space="preserve">Sourcing </w:t>
      </w:r>
      <w:r w:rsidRPr="0021698C">
        <w:rPr>
          <w:rFonts w:ascii="GE Inspira" w:hAnsi="GE Inspira"/>
          <w:sz w:val="20"/>
        </w:rPr>
        <w:t xml:space="preserve">legal instruction for RFQ wording </w:t>
      </w:r>
      <w:r w:rsidRPr="0021698C" w:rsidR="00B57096">
        <w:rPr>
          <w:rFonts w:ascii="GE Inspira" w:hAnsi="GE Inspira"/>
          <w:sz w:val="20"/>
        </w:rPr>
        <w:t xml:space="preserve">available </w:t>
      </w:r>
      <w:r w:rsidRPr="0021698C">
        <w:rPr>
          <w:rFonts w:ascii="GE Inspira" w:hAnsi="GE Inspira"/>
          <w:sz w:val="20"/>
        </w:rPr>
        <w:t>under the Sourcing legal website</w:t>
      </w:r>
      <w:r w:rsidR="0021698C">
        <w:rPr>
          <w:rFonts w:ascii="GE Inspira" w:hAnsi="GE Inspira"/>
          <w:sz w:val="20"/>
        </w:rPr>
        <w:t xml:space="preserve"> – </w:t>
      </w:r>
      <w:r w:rsidRPr="0021698C">
        <w:rPr>
          <w:rFonts w:ascii="GE Inspira" w:hAnsi="GE Inspira"/>
          <w:sz w:val="20"/>
        </w:rPr>
        <w:t xml:space="preserve">  </w:t>
      </w:r>
    </w:p>
    <w:p w:rsidRPr="0021698C" w:rsidR="00576247" w:rsidP="0021698C" w:rsidRDefault="00FA040B" w14:paraId="2633F61F" w14:textId="77777777">
      <w:pPr>
        <w:spacing w:after="200" w:line="360" w:lineRule="auto"/>
        <w:ind w:left="360"/>
        <w:jc w:val="both"/>
        <w:rPr>
          <w:rFonts w:ascii="GE Inspira" w:hAnsi="GE Inspira"/>
          <w:sz w:val="20"/>
        </w:rPr>
      </w:pPr>
      <w:hyperlink w:history="1" r:id="rId8">
        <w:r w:rsidRPr="0021698C" w:rsidR="00576247">
          <w:rPr>
            <w:rStyle w:val="Hyperlink"/>
            <w:rFonts w:ascii="GE Inspira" w:hAnsi="GE Inspira"/>
            <w:sz w:val="20"/>
          </w:rPr>
          <w:t>http://supportcentral.ge.com/products/sup_products.asp?prod_id=82491</w:t>
        </w:r>
      </w:hyperlink>
      <w:r w:rsidRPr="0021698C" w:rsidR="00576247">
        <w:rPr>
          <w:rFonts w:ascii="GE Inspira" w:hAnsi="GE Inspira"/>
          <w:sz w:val="20"/>
        </w:rPr>
        <w:t xml:space="preserve"> </w:t>
      </w:r>
    </w:p>
    <w:p w:rsidR="00375660" w:rsidP="3015297E" w:rsidRDefault="3015297E" w14:paraId="2EA2F48D" w14:textId="0B4E7C65">
      <w:pPr>
        <w:spacing w:after="200" w:line="360" w:lineRule="auto"/>
        <w:jc w:val="both"/>
        <w:rPr>
          <w:rFonts w:ascii="GE Inspira" w:hAnsi="GE Inspira"/>
          <w:sz w:val="20"/>
        </w:rPr>
      </w:pPr>
      <w:r w:rsidRPr="3015297E">
        <w:rPr>
          <w:rFonts w:ascii="GE Inspira" w:hAnsi="GE Inspira"/>
          <w:sz w:val="20"/>
        </w:rPr>
        <w:t xml:space="preserve">1.2 Buyer receives the </w:t>
      </w:r>
      <w:proofErr w:type="spellStart"/>
      <w:r w:rsidRPr="3015297E">
        <w:rPr>
          <w:rFonts w:ascii="GE Inspira" w:hAnsi="GE Inspira"/>
          <w:sz w:val="20"/>
        </w:rPr>
        <w:t>WorkFlow</w:t>
      </w:r>
      <w:proofErr w:type="spellEnd"/>
      <w:r w:rsidRPr="3015297E">
        <w:rPr>
          <w:rFonts w:ascii="GE Inspira" w:hAnsi="GE Inspira"/>
          <w:sz w:val="20"/>
        </w:rPr>
        <w:t xml:space="preserve"> request for direct material and services as per procedure </w:t>
      </w:r>
      <w:r w:rsidRPr="3015297E">
        <w:rPr>
          <w:rFonts w:ascii="GE Inspira" w:hAnsi="GE Inspira" w:eastAsia="GE Inspira" w:cs="GE Inspira"/>
          <w:sz w:val="20"/>
        </w:rPr>
        <w:t>QW-FAC-PER-022.</w:t>
      </w:r>
      <w:r w:rsidRPr="3015297E">
        <w:rPr>
          <w:rFonts w:ascii="GE Inspira" w:hAnsi="GE Inspira"/>
          <w:sz w:val="20"/>
        </w:rPr>
        <w:t xml:space="preserve"> Buyer shall use the approved RFQ system to issue the RFQ request to Suppliers and ensure that instructions set forth in Section 2 below are incorporated into the RFQ.</w:t>
      </w:r>
    </w:p>
    <w:p w:rsidR="00576247" w:rsidP="0021698C" w:rsidRDefault="00375660" w14:paraId="369298EA" w14:textId="77777777">
      <w:pPr>
        <w:spacing w:after="200" w:line="360" w:lineRule="auto"/>
        <w:jc w:val="both"/>
        <w:rPr>
          <w:rFonts w:ascii="GE Inspira" w:hAnsi="GE Inspira"/>
          <w:sz w:val="20"/>
        </w:rPr>
      </w:pPr>
      <w:r>
        <w:rPr>
          <w:rFonts w:ascii="GE Inspira" w:hAnsi="GE Inspira"/>
          <w:sz w:val="20"/>
        </w:rPr>
        <w:t xml:space="preserve">2. </w:t>
      </w:r>
      <w:r w:rsidR="009228DA">
        <w:rPr>
          <w:rFonts w:ascii="GE Inspira" w:hAnsi="GE Inspira"/>
          <w:sz w:val="20"/>
        </w:rPr>
        <w:t>Currently t</w:t>
      </w:r>
      <w:r w:rsidR="00576247">
        <w:rPr>
          <w:rFonts w:ascii="GE Inspira" w:hAnsi="GE Inspira"/>
          <w:sz w:val="20"/>
        </w:rPr>
        <w:t xml:space="preserve">here are 3 main RFQ </w:t>
      </w:r>
      <w:r w:rsidR="00E90FB8">
        <w:rPr>
          <w:rFonts w:ascii="GE Inspira" w:hAnsi="GE Inspira"/>
          <w:sz w:val="20"/>
        </w:rPr>
        <w:t xml:space="preserve">templates </w:t>
      </w:r>
      <w:r w:rsidR="00576247">
        <w:rPr>
          <w:rFonts w:ascii="GE Inspira" w:hAnsi="GE Inspira"/>
          <w:sz w:val="20"/>
        </w:rPr>
        <w:t>based on Customers</w:t>
      </w:r>
      <w:r w:rsidR="009228DA">
        <w:rPr>
          <w:rFonts w:ascii="GE Inspira" w:hAnsi="GE Inspira"/>
          <w:sz w:val="20"/>
        </w:rPr>
        <w:t xml:space="preserve">. Additional RFQ </w:t>
      </w:r>
      <w:r w:rsidR="00E90FB8">
        <w:rPr>
          <w:rFonts w:ascii="GE Inspira" w:hAnsi="GE Inspira"/>
          <w:sz w:val="20"/>
        </w:rPr>
        <w:t>templates</w:t>
      </w:r>
      <w:r w:rsidR="009228DA">
        <w:rPr>
          <w:rFonts w:ascii="GE Inspira" w:hAnsi="GE Inspira"/>
          <w:sz w:val="20"/>
        </w:rPr>
        <w:t xml:space="preserve"> may be created </w:t>
      </w:r>
      <w:r w:rsidR="00E90FB8">
        <w:rPr>
          <w:rFonts w:ascii="GE Inspira" w:hAnsi="GE Inspira"/>
          <w:sz w:val="20"/>
        </w:rPr>
        <w:t xml:space="preserve">by the Buyer </w:t>
      </w:r>
      <w:r w:rsidR="009228DA">
        <w:rPr>
          <w:rFonts w:ascii="GE Inspira" w:hAnsi="GE Inspira"/>
          <w:sz w:val="20"/>
        </w:rPr>
        <w:t>on a Customer need basis</w:t>
      </w:r>
      <w:r w:rsidR="00576247">
        <w:rPr>
          <w:rFonts w:ascii="GE Inspira" w:hAnsi="GE Inspira"/>
          <w:sz w:val="20"/>
        </w:rPr>
        <w:t>:</w:t>
      </w:r>
    </w:p>
    <w:p w:rsidR="00576247" w:rsidP="0021698C" w:rsidRDefault="00375660" w14:paraId="786C83AD" w14:textId="77777777">
      <w:pPr>
        <w:pStyle w:val="ListParagraph"/>
        <w:numPr>
          <w:ilvl w:val="1"/>
          <w:numId w:val="49"/>
        </w:numPr>
        <w:spacing w:after="200" w:line="360" w:lineRule="auto"/>
        <w:jc w:val="both"/>
        <w:rPr>
          <w:rFonts w:ascii="GE Inspira" w:hAnsi="GE Inspira"/>
          <w:sz w:val="20"/>
        </w:rPr>
      </w:pPr>
      <w:r w:rsidRPr="00375660">
        <w:rPr>
          <w:rFonts w:ascii="GE Inspira" w:hAnsi="GE Inspira"/>
          <w:sz w:val="20"/>
        </w:rPr>
        <w:t xml:space="preserve">Chevron </w:t>
      </w:r>
      <w:proofErr w:type="spellStart"/>
      <w:r>
        <w:rPr>
          <w:rFonts w:ascii="GE Inspira" w:hAnsi="GE Inspira"/>
          <w:sz w:val="20"/>
        </w:rPr>
        <w:t>releated</w:t>
      </w:r>
      <w:proofErr w:type="spellEnd"/>
      <w:r>
        <w:rPr>
          <w:rFonts w:ascii="GE Inspira" w:hAnsi="GE Inspira"/>
          <w:sz w:val="20"/>
        </w:rPr>
        <w:t xml:space="preserve"> RFQ </w:t>
      </w:r>
    </w:p>
    <w:p w:rsidR="00375660" w:rsidP="0021698C" w:rsidRDefault="00375660" w14:paraId="1C4EC72A" w14:textId="77777777">
      <w:pPr>
        <w:pStyle w:val="ListParagraph"/>
        <w:numPr>
          <w:ilvl w:val="1"/>
          <w:numId w:val="49"/>
        </w:numPr>
        <w:spacing w:after="200" w:line="360" w:lineRule="auto"/>
        <w:jc w:val="both"/>
        <w:rPr>
          <w:rFonts w:ascii="GE Inspira" w:hAnsi="GE Inspira"/>
          <w:sz w:val="20"/>
        </w:rPr>
      </w:pPr>
      <w:r>
        <w:rPr>
          <w:rFonts w:ascii="GE Inspira" w:hAnsi="GE Inspira"/>
          <w:sz w:val="20"/>
        </w:rPr>
        <w:t xml:space="preserve">Inpex related RFQ </w:t>
      </w:r>
    </w:p>
    <w:p w:rsidR="00375660" w:rsidP="0021698C" w:rsidRDefault="00375660" w14:paraId="2DDF0363" w14:textId="77777777">
      <w:pPr>
        <w:pStyle w:val="ListParagraph"/>
        <w:numPr>
          <w:ilvl w:val="1"/>
          <w:numId w:val="49"/>
        </w:numPr>
        <w:spacing w:after="200" w:line="360" w:lineRule="auto"/>
        <w:jc w:val="both"/>
        <w:rPr>
          <w:rFonts w:ascii="GE Inspira" w:hAnsi="GE Inspira"/>
          <w:sz w:val="20"/>
        </w:rPr>
      </w:pPr>
      <w:r w:rsidRPr="00375660">
        <w:rPr>
          <w:rFonts w:ascii="GE Inspira" w:hAnsi="GE Inspira"/>
          <w:sz w:val="20"/>
        </w:rPr>
        <w:t xml:space="preserve">Flow Customers (i.e. all the remaining Customers) related RFQs </w:t>
      </w:r>
    </w:p>
    <w:p w:rsidR="00C83A40" w:rsidP="006F37D0" w:rsidRDefault="009228DA" w14:paraId="04FCB6B5" w14:textId="77777777">
      <w:pPr>
        <w:spacing w:after="200" w:line="360" w:lineRule="auto"/>
        <w:jc w:val="both"/>
        <w:rPr>
          <w:rFonts w:ascii="GE Inspira" w:hAnsi="GE Inspira"/>
          <w:sz w:val="20"/>
        </w:rPr>
      </w:pPr>
      <w:r>
        <w:rPr>
          <w:rFonts w:ascii="GE Inspira" w:hAnsi="GE Inspira"/>
          <w:sz w:val="20"/>
        </w:rPr>
        <w:t>All the RFQ templates can be found in the Box link</w:t>
      </w:r>
      <w:r w:rsidR="00E90FB8">
        <w:rPr>
          <w:rFonts w:ascii="GE Inspira" w:hAnsi="GE Inspira"/>
          <w:sz w:val="20"/>
        </w:rPr>
        <w:t xml:space="preserve"> </w:t>
      </w:r>
      <w:hyperlink w:history="1" r:id="rId9">
        <w:r w:rsidRPr="00E90FB8" w:rsidR="00E90FB8">
          <w:rPr>
            <w:rStyle w:val="Hyperlink"/>
            <w:rFonts w:ascii="GE Inspira" w:hAnsi="GE Inspira"/>
            <w:sz w:val="20"/>
          </w:rPr>
          <w:t>here</w:t>
        </w:r>
      </w:hyperlink>
    </w:p>
    <w:p w:rsidR="00B73C8F" w:rsidP="006F37D0" w:rsidRDefault="00B73C8F" w14:paraId="63070C44" w14:textId="77777777">
      <w:pPr>
        <w:spacing w:after="200" w:line="360" w:lineRule="auto"/>
        <w:jc w:val="both"/>
        <w:rPr>
          <w:rFonts w:ascii="GE Inspira" w:hAnsi="GE Inspira"/>
          <w:sz w:val="20"/>
        </w:rPr>
        <w:sectPr w:rsidR="00B73C8F" w:rsidSect="00DB28D8">
          <w:headerReference w:type="default" r:id="rId10"/>
          <w:footerReference w:type="even" r:id="rId11"/>
          <w:footerReference w:type="default" r:id="rId12"/>
          <w:pgSz w:w="11907" w:h="16839" w:orient="portrait" w:code="9"/>
          <w:pgMar w:top="1127" w:right="1417" w:bottom="624" w:left="1418" w:header="567" w:footer="113" w:gutter="0"/>
          <w:cols w:space="720"/>
          <w:docGrid w:linePitch="326"/>
        </w:sectPr>
      </w:pPr>
    </w:p>
    <w:tbl>
      <w:tblPr>
        <w:tblW w:w="8940" w:type="dxa"/>
        <w:tblLook w:val="04A0" w:firstRow="1" w:lastRow="0" w:firstColumn="1" w:lastColumn="0" w:noHBand="0" w:noVBand="1"/>
      </w:tblPr>
      <w:tblGrid>
        <w:gridCol w:w="1360"/>
        <w:gridCol w:w="4480"/>
        <w:gridCol w:w="1310"/>
        <w:gridCol w:w="1790"/>
      </w:tblGrid>
      <w:tr w:rsidRPr="00AB5922" w:rsidR="00AB5922" w:rsidTr="00AB5922" w14:paraId="008887F9" w14:textId="77777777">
        <w:trPr>
          <w:trHeight w:val="630"/>
        </w:trPr>
        <w:tc>
          <w:tcPr>
            <w:tcW w:w="8940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000000" w:fill="D9D9D9"/>
            <w:noWrap/>
            <w:vAlign w:val="center"/>
            <w:hideMark/>
          </w:tcPr>
          <w:p w:rsidRPr="00AB5922" w:rsidR="00AB5922" w:rsidP="00AB5922" w:rsidRDefault="00AB5922" w14:paraId="777F9C70" w14:textId="77777777">
            <w:pPr>
              <w:jc w:val="center"/>
              <w:rPr>
                <w:rFonts w:ascii="GE Inspira" w:hAnsi="GE Inspira"/>
                <w:b/>
                <w:bCs/>
                <w:sz w:val="20"/>
                <w:lang w:val="en-AU" w:eastAsia="en-AU"/>
              </w:rPr>
            </w:pPr>
            <w:r w:rsidRPr="00AB5922">
              <w:rPr>
                <w:rFonts w:ascii="GE Inspira" w:hAnsi="GE Inspira"/>
                <w:b/>
                <w:bCs/>
                <w:sz w:val="20"/>
                <w:lang w:val="en-AU" w:eastAsia="en-AU"/>
              </w:rPr>
              <w:lastRenderedPageBreak/>
              <w:t>Document Revision Chart</w:t>
            </w:r>
          </w:p>
        </w:tc>
      </w:tr>
      <w:tr w:rsidRPr="00AB5922" w:rsidR="00AB5922" w:rsidTr="00AB5922" w14:paraId="43D5D7D7" w14:textId="77777777">
        <w:trPr>
          <w:trHeight w:val="1110"/>
        </w:trPr>
        <w:tc>
          <w:tcPr>
            <w:tcW w:w="8940" w:type="dxa"/>
            <w:gridSpan w:val="4"/>
            <w:tcBorders>
              <w:top w:val="nil"/>
              <w:left w:val="single" w:color="auto" w:sz="8" w:space="0"/>
              <w:bottom w:val="nil"/>
              <w:right w:val="single" w:color="000000" w:sz="8" w:space="0"/>
            </w:tcBorders>
            <w:shd w:val="clear" w:color="auto" w:fill="auto"/>
            <w:vAlign w:val="center"/>
            <w:hideMark/>
          </w:tcPr>
          <w:p w:rsidRPr="00AB5922" w:rsidR="00AB5922" w:rsidP="00AB5922" w:rsidRDefault="00AB5922" w14:paraId="1AB88C1A" w14:textId="77777777">
            <w:pPr>
              <w:jc w:val="center"/>
              <w:rPr>
                <w:rFonts w:ascii="GE Inspira" w:hAnsi="GE Inspira"/>
                <w:b/>
                <w:bCs/>
                <w:sz w:val="20"/>
                <w:lang w:val="en-AU" w:eastAsia="en-AU"/>
              </w:rPr>
            </w:pPr>
            <w:r w:rsidRPr="00AB5922">
              <w:rPr>
                <w:rFonts w:ascii="GE Inspira" w:hAnsi="GE Inspira"/>
                <w:b/>
                <w:bCs/>
                <w:sz w:val="20"/>
                <w:lang w:val="en-AU" w:eastAsia="en-AU"/>
              </w:rPr>
              <w:t>The following chart lists the revisions made to this document tracked by version.  Use this to describe the changes and additions each time this document is re-published. The description should include as many details of the changes as possible.</w:t>
            </w:r>
          </w:p>
        </w:tc>
      </w:tr>
      <w:tr w:rsidRPr="00AB5922" w:rsidR="00AB5922" w:rsidTr="00AB5922" w14:paraId="24EECE4E" w14:textId="77777777">
        <w:trPr>
          <w:trHeight w:val="480"/>
        </w:trPr>
        <w:tc>
          <w:tcPr>
            <w:tcW w:w="136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4" w:space="0"/>
            </w:tcBorders>
            <w:shd w:val="clear" w:color="000000" w:fill="C0C0C0"/>
            <w:vAlign w:val="center"/>
            <w:hideMark/>
          </w:tcPr>
          <w:p w:rsidRPr="00AB5922" w:rsidR="00AB5922" w:rsidP="00AB5922" w:rsidRDefault="00AB5922" w14:paraId="2898D54B" w14:textId="77777777">
            <w:pPr>
              <w:jc w:val="center"/>
              <w:rPr>
                <w:rFonts w:ascii="GE Inspira" w:hAnsi="GE Inspira"/>
                <w:b/>
                <w:bCs/>
                <w:sz w:val="20"/>
                <w:lang w:val="en-AU" w:eastAsia="en-AU"/>
              </w:rPr>
            </w:pPr>
            <w:r w:rsidRPr="00AB5922">
              <w:rPr>
                <w:rFonts w:ascii="GE Inspira" w:hAnsi="GE Inspira"/>
                <w:b/>
                <w:bCs/>
                <w:sz w:val="20"/>
                <w:lang w:val="en-AU" w:eastAsia="en-AU"/>
              </w:rPr>
              <w:t>Revision #</w:t>
            </w:r>
          </w:p>
        </w:tc>
        <w:tc>
          <w:tcPr>
            <w:tcW w:w="448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C0C0C0"/>
            <w:vAlign w:val="center"/>
            <w:hideMark/>
          </w:tcPr>
          <w:p w:rsidRPr="00AB5922" w:rsidR="00AB5922" w:rsidP="00AB5922" w:rsidRDefault="00AB5922" w14:paraId="2E54FF40" w14:textId="77777777">
            <w:pPr>
              <w:jc w:val="both"/>
              <w:rPr>
                <w:rFonts w:ascii="GE Inspira" w:hAnsi="GE Inspira"/>
                <w:b/>
                <w:bCs/>
                <w:sz w:val="20"/>
                <w:lang w:val="en-AU" w:eastAsia="en-AU"/>
              </w:rPr>
            </w:pPr>
            <w:r w:rsidRPr="00AB5922">
              <w:rPr>
                <w:rFonts w:ascii="GE Inspira" w:hAnsi="GE Inspira"/>
                <w:b/>
                <w:bCs/>
                <w:sz w:val="20"/>
                <w:lang w:val="en-AU" w:eastAsia="en-AU"/>
              </w:rPr>
              <w:t>Section Modified and Revision Description</w:t>
            </w:r>
          </w:p>
        </w:tc>
        <w:tc>
          <w:tcPr>
            <w:tcW w:w="131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4" w:space="0"/>
            </w:tcBorders>
            <w:shd w:val="clear" w:color="000000" w:fill="C0C0C0"/>
            <w:vAlign w:val="center"/>
            <w:hideMark/>
          </w:tcPr>
          <w:p w:rsidRPr="00AB5922" w:rsidR="00AB5922" w:rsidP="00AB5922" w:rsidRDefault="00AB5922" w14:paraId="34F27F7F" w14:textId="77777777">
            <w:pPr>
              <w:jc w:val="center"/>
              <w:rPr>
                <w:rFonts w:ascii="GE Inspira" w:hAnsi="GE Inspira"/>
                <w:b/>
                <w:bCs/>
                <w:sz w:val="20"/>
                <w:lang w:val="en-AU" w:eastAsia="en-AU"/>
              </w:rPr>
            </w:pPr>
            <w:r w:rsidRPr="00AB5922">
              <w:rPr>
                <w:rFonts w:ascii="GE Inspira" w:hAnsi="GE Inspira"/>
                <w:b/>
                <w:bCs/>
                <w:sz w:val="20"/>
                <w:lang w:val="en-AU" w:eastAsia="en-AU"/>
              </w:rPr>
              <w:t>Modification Date</w:t>
            </w:r>
          </w:p>
        </w:tc>
        <w:tc>
          <w:tcPr>
            <w:tcW w:w="1790" w:type="dxa"/>
            <w:tcBorders>
              <w:top w:val="single" w:color="auto" w:sz="8" w:space="0"/>
              <w:left w:val="nil"/>
              <w:bottom w:val="single" w:color="auto" w:sz="8" w:space="0"/>
              <w:right w:val="single" w:color="auto" w:sz="8" w:space="0"/>
            </w:tcBorders>
            <w:shd w:val="clear" w:color="000000" w:fill="C0C0C0"/>
            <w:vAlign w:val="center"/>
            <w:hideMark/>
          </w:tcPr>
          <w:p w:rsidRPr="00AB5922" w:rsidR="00AB5922" w:rsidP="00AB5922" w:rsidRDefault="00AB5922" w14:paraId="5D8051A2" w14:textId="77777777">
            <w:pPr>
              <w:jc w:val="center"/>
              <w:rPr>
                <w:rFonts w:ascii="GE Inspira" w:hAnsi="GE Inspira"/>
                <w:b/>
                <w:bCs/>
                <w:sz w:val="20"/>
                <w:lang w:val="en-AU" w:eastAsia="en-AU"/>
              </w:rPr>
            </w:pPr>
            <w:r w:rsidRPr="00AB5922">
              <w:rPr>
                <w:rFonts w:ascii="GE Inspira" w:hAnsi="GE Inspira"/>
                <w:b/>
                <w:bCs/>
                <w:sz w:val="20"/>
                <w:lang w:val="en-AU" w:eastAsia="en-AU"/>
              </w:rPr>
              <w:t>Author</w:t>
            </w:r>
          </w:p>
        </w:tc>
      </w:tr>
      <w:tr w:rsidRPr="00AB5922" w:rsidR="00AB5922" w:rsidTr="00AB5922" w14:paraId="3A75F4CB" w14:textId="77777777">
        <w:trPr>
          <w:trHeight w:val="255"/>
        </w:trPr>
        <w:tc>
          <w:tcPr>
            <w:tcW w:w="13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B5922" w:rsidR="00AB5922" w:rsidP="00AB5922" w:rsidRDefault="00AB5922" w14:paraId="55628323" w14:textId="77777777">
            <w:pPr>
              <w:jc w:val="center"/>
              <w:rPr>
                <w:rFonts w:ascii="GE Inspira" w:hAnsi="GE Inspira"/>
                <w:sz w:val="20"/>
                <w:lang w:val="en-AU" w:eastAsia="en-AU"/>
              </w:rPr>
            </w:pPr>
            <w:r w:rsidRPr="00AB5922">
              <w:rPr>
                <w:rFonts w:ascii="GE Inspira" w:hAnsi="GE Inspira"/>
                <w:sz w:val="20"/>
                <w:lang w:val="en-AU" w:eastAsia="en-AU"/>
              </w:rPr>
              <w:t>1.0</w:t>
            </w:r>
          </w:p>
        </w:tc>
        <w:tc>
          <w:tcPr>
            <w:tcW w:w="4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B5922" w:rsidR="00AB5922" w:rsidP="00AB5922" w:rsidRDefault="00AB5922" w14:paraId="4CD6D22A" w14:textId="77777777">
            <w:pPr>
              <w:jc w:val="both"/>
              <w:rPr>
                <w:rFonts w:ascii="GE Inspira" w:hAnsi="GE Inspira"/>
                <w:sz w:val="20"/>
                <w:lang w:val="en-AU" w:eastAsia="en-AU"/>
              </w:rPr>
            </w:pPr>
            <w:r w:rsidRPr="00AB5922">
              <w:rPr>
                <w:rFonts w:ascii="GE Inspira" w:hAnsi="GE Inspira"/>
                <w:sz w:val="20"/>
                <w:lang w:val="en-AU" w:eastAsia="en-AU"/>
              </w:rPr>
              <w:t>First Issue</w:t>
            </w:r>
          </w:p>
        </w:tc>
        <w:tc>
          <w:tcPr>
            <w:tcW w:w="13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B5922" w:rsidR="00AB5922" w:rsidP="00AB5922" w:rsidRDefault="000754C6" w14:paraId="2C3039F0" w14:textId="719176CC">
            <w:pPr>
              <w:jc w:val="center"/>
              <w:rPr>
                <w:rFonts w:ascii="GE Inspira" w:hAnsi="GE Inspira"/>
                <w:sz w:val="20"/>
                <w:lang w:val="en-AU" w:eastAsia="en-AU"/>
              </w:rPr>
            </w:pPr>
            <w:r>
              <w:rPr>
                <w:rFonts w:ascii="GE Inspira" w:hAnsi="GE Inspira"/>
                <w:sz w:val="20"/>
                <w:lang w:val="en-AU" w:eastAsia="en-AU"/>
              </w:rPr>
              <w:t>03</w:t>
            </w:r>
            <w:r w:rsidR="00AB5922">
              <w:rPr>
                <w:rFonts w:ascii="GE Inspira" w:hAnsi="GE Inspira"/>
                <w:sz w:val="20"/>
                <w:lang w:val="en-AU" w:eastAsia="en-AU"/>
              </w:rPr>
              <w:t>.08.2017</w:t>
            </w:r>
            <w:r w:rsidRPr="00AB5922" w:rsidR="00AB5922">
              <w:rPr>
                <w:rFonts w:ascii="GE Inspira" w:hAnsi="GE Inspira"/>
                <w:sz w:val="20"/>
                <w:lang w:val="en-AU" w:eastAsia="en-AU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B5922" w:rsidR="00AB5922" w:rsidP="00AB5922" w:rsidRDefault="00AB5922" w14:paraId="3DDDA26E" w14:textId="77777777">
            <w:pPr>
              <w:jc w:val="center"/>
              <w:rPr>
                <w:rFonts w:ascii="GE Inspira" w:hAnsi="GE Inspira"/>
                <w:sz w:val="20"/>
                <w:lang w:val="en-AU" w:eastAsia="en-AU"/>
              </w:rPr>
            </w:pPr>
            <w:r>
              <w:rPr>
                <w:rFonts w:ascii="GE Inspira" w:hAnsi="GE Inspira"/>
                <w:sz w:val="20"/>
                <w:lang w:val="en-AU" w:eastAsia="en-AU"/>
              </w:rPr>
              <w:t>Aurora Bizgjoni</w:t>
            </w:r>
            <w:r w:rsidRPr="00AB5922">
              <w:rPr>
                <w:rFonts w:ascii="GE Inspira" w:hAnsi="GE Inspira"/>
                <w:sz w:val="20"/>
                <w:lang w:val="en-AU" w:eastAsia="en-AU"/>
              </w:rPr>
              <w:t> </w:t>
            </w:r>
          </w:p>
        </w:tc>
      </w:tr>
      <w:tr w:rsidRPr="00AB5922" w:rsidR="00AB5922" w:rsidTr="00AB5922" w14:paraId="1E1E869F" w14:textId="77777777">
        <w:trPr>
          <w:trHeight w:val="255"/>
        </w:trPr>
        <w:tc>
          <w:tcPr>
            <w:tcW w:w="13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B5922" w:rsidR="00AB5922" w:rsidP="00AB5922" w:rsidRDefault="00AB5922" w14:paraId="5E663FCD" w14:textId="77777777">
            <w:pPr>
              <w:jc w:val="center"/>
              <w:rPr>
                <w:rFonts w:ascii="GE Inspira" w:hAnsi="GE Inspira"/>
                <w:sz w:val="20"/>
                <w:lang w:val="en-AU" w:eastAsia="en-AU"/>
              </w:rPr>
            </w:pPr>
            <w:r w:rsidRPr="00AB5922">
              <w:rPr>
                <w:rFonts w:ascii="GE Inspira" w:hAnsi="GE Inspira"/>
                <w:sz w:val="20"/>
                <w:lang w:val="en-AU" w:eastAsia="en-AU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B5922" w:rsidR="00AB5922" w:rsidP="00AB5922" w:rsidRDefault="00AB5922" w14:paraId="7A2FD221" w14:textId="77777777">
            <w:pPr>
              <w:rPr>
                <w:rFonts w:ascii="GE Inspira" w:hAnsi="GE Inspira"/>
                <w:sz w:val="20"/>
                <w:lang w:val="en-AU" w:eastAsia="en-AU"/>
              </w:rPr>
            </w:pPr>
            <w:r w:rsidRPr="00AB5922">
              <w:rPr>
                <w:rFonts w:ascii="GE Inspira" w:hAnsi="GE Inspira"/>
                <w:sz w:val="20"/>
                <w:lang w:val="en-AU" w:eastAsia="en-AU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B5922" w:rsidR="00AB5922" w:rsidP="00AB5922" w:rsidRDefault="00AB5922" w14:paraId="573900B4" w14:textId="77777777">
            <w:pPr>
              <w:jc w:val="center"/>
              <w:rPr>
                <w:rFonts w:ascii="GE Inspira" w:hAnsi="GE Inspira"/>
                <w:sz w:val="20"/>
                <w:lang w:val="en-AU" w:eastAsia="en-AU"/>
              </w:rPr>
            </w:pPr>
            <w:r w:rsidRPr="00AB5922">
              <w:rPr>
                <w:rFonts w:ascii="GE Inspira" w:hAnsi="GE Inspira"/>
                <w:sz w:val="20"/>
                <w:lang w:val="en-AU" w:eastAsia="en-AU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B5922" w:rsidR="00AB5922" w:rsidP="00AB5922" w:rsidRDefault="00AB5922" w14:paraId="2DA890CC" w14:textId="77777777">
            <w:pPr>
              <w:jc w:val="center"/>
              <w:rPr>
                <w:rFonts w:ascii="GE Inspira" w:hAnsi="GE Inspira"/>
                <w:sz w:val="20"/>
                <w:lang w:val="en-AU" w:eastAsia="en-AU"/>
              </w:rPr>
            </w:pPr>
            <w:r w:rsidRPr="00AB5922">
              <w:rPr>
                <w:rFonts w:ascii="GE Inspira" w:hAnsi="GE Inspira"/>
                <w:sz w:val="20"/>
                <w:lang w:val="en-AU" w:eastAsia="en-AU"/>
              </w:rPr>
              <w:t> </w:t>
            </w:r>
          </w:p>
        </w:tc>
      </w:tr>
      <w:tr w:rsidRPr="00AB5922" w:rsidR="00AB5922" w:rsidTr="00AB5922" w14:paraId="4C3033DF" w14:textId="77777777">
        <w:trPr>
          <w:trHeight w:val="255"/>
        </w:trPr>
        <w:tc>
          <w:tcPr>
            <w:tcW w:w="1360" w:type="dxa"/>
            <w:tcBorders>
              <w:top w:val="nil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B5922" w:rsidR="00AB5922" w:rsidP="00AB5922" w:rsidRDefault="00AB5922" w14:paraId="38660BE9" w14:textId="77777777">
            <w:pPr>
              <w:jc w:val="center"/>
              <w:rPr>
                <w:rFonts w:ascii="GE Inspira" w:hAnsi="GE Inspira"/>
                <w:sz w:val="20"/>
                <w:lang w:val="en-AU" w:eastAsia="en-AU"/>
              </w:rPr>
            </w:pPr>
            <w:r w:rsidRPr="00AB5922">
              <w:rPr>
                <w:rFonts w:ascii="GE Inspira" w:hAnsi="GE Inspira"/>
                <w:sz w:val="20"/>
                <w:lang w:val="en-AU" w:eastAsia="en-AU"/>
              </w:rPr>
              <w:t> </w:t>
            </w:r>
          </w:p>
        </w:tc>
        <w:tc>
          <w:tcPr>
            <w:tcW w:w="44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B5922" w:rsidR="00AB5922" w:rsidP="00AB5922" w:rsidRDefault="00AB5922" w14:paraId="0FD87B41" w14:textId="77777777">
            <w:pPr>
              <w:jc w:val="both"/>
              <w:rPr>
                <w:rFonts w:ascii="GE Inspira" w:hAnsi="GE Inspira"/>
                <w:sz w:val="20"/>
                <w:lang w:val="en-AU" w:eastAsia="en-AU"/>
              </w:rPr>
            </w:pPr>
            <w:r w:rsidRPr="00AB5922">
              <w:rPr>
                <w:rFonts w:ascii="GE Inspira" w:hAnsi="GE Inspira"/>
                <w:sz w:val="20"/>
                <w:lang w:val="en-AU" w:eastAsia="en-AU"/>
              </w:rPr>
              <w:t> </w:t>
            </w:r>
          </w:p>
        </w:tc>
        <w:tc>
          <w:tcPr>
            <w:tcW w:w="131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AB5922" w:rsidR="00AB5922" w:rsidP="00AB5922" w:rsidRDefault="00AB5922" w14:paraId="25441611" w14:textId="77777777">
            <w:pPr>
              <w:jc w:val="center"/>
              <w:rPr>
                <w:rFonts w:ascii="GE Inspira" w:hAnsi="GE Inspira"/>
                <w:sz w:val="20"/>
                <w:lang w:val="en-AU" w:eastAsia="en-AU"/>
              </w:rPr>
            </w:pPr>
            <w:r w:rsidRPr="00AB5922">
              <w:rPr>
                <w:rFonts w:ascii="GE Inspira" w:hAnsi="GE Inspira"/>
                <w:sz w:val="20"/>
                <w:lang w:val="en-AU" w:eastAsia="en-AU"/>
              </w:rPr>
              <w:t> </w:t>
            </w:r>
          </w:p>
        </w:tc>
        <w:tc>
          <w:tcPr>
            <w:tcW w:w="1790" w:type="dxa"/>
            <w:tcBorders>
              <w:top w:val="nil"/>
              <w:left w:val="nil"/>
              <w:bottom w:val="single" w:color="auto" w:sz="4" w:space="0"/>
              <w:right w:val="single" w:color="auto" w:sz="8" w:space="0"/>
            </w:tcBorders>
            <w:shd w:val="clear" w:color="auto" w:fill="auto"/>
            <w:vAlign w:val="center"/>
            <w:hideMark/>
          </w:tcPr>
          <w:p w:rsidRPr="00AB5922" w:rsidR="00AB5922" w:rsidP="00AB5922" w:rsidRDefault="00AB5922" w14:paraId="5C4224AD" w14:textId="77777777">
            <w:pPr>
              <w:jc w:val="center"/>
              <w:rPr>
                <w:rFonts w:ascii="GE Inspira" w:hAnsi="GE Inspira"/>
                <w:sz w:val="20"/>
                <w:lang w:val="en-AU" w:eastAsia="en-AU"/>
              </w:rPr>
            </w:pPr>
            <w:r w:rsidRPr="00AB5922">
              <w:rPr>
                <w:rFonts w:ascii="GE Inspira" w:hAnsi="GE Inspira"/>
                <w:sz w:val="20"/>
                <w:lang w:val="en-AU" w:eastAsia="en-AU"/>
              </w:rPr>
              <w:t> </w:t>
            </w:r>
          </w:p>
        </w:tc>
      </w:tr>
    </w:tbl>
    <w:p w:rsidR="00B73C8F" w:rsidP="00AB5922" w:rsidRDefault="00B73C8F" w14:paraId="12A410C8" w14:textId="77777777">
      <w:pPr>
        <w:spacing w:after="120" w:line="360" w:lineRule="auto"/>
        <w:jc w:val="both"/>
        <w:rPr>
          <w:rFonts w:ascii="GE Inspira" w:hAnsi="GE Inspira"/>
          <w:sz w:val="20"/>
        </w:rPr>
      </w:pPr>
    </w:p>
    <w:tbl>
      <w:tblPr>
        <w:tblW w:w="9203" w:type="dxa"/>
        <w:tblLook w:val="04A0" w:firstRow="1" w:lastRow="0" w:firstColumn="1" w:lastColumn="0" w:noHBand="0" w:noVBand="1"/>
      </w:tblPr>
      <w:tblGrid>
        <w:gridCol w:w="2980"/>
        <w:gridCol w:w="271"/>
        <w:gridCol w:w="2976"/>
        <w:gridCol w:w="2976"/>
      </w:tblGrid>
      <w:tr w:rsidRPr="00AB5922" w:rsidR="000754C6" w:rsidTr="3DD51188" w14:paraId="37E4B495" w14:textId="2F373291">
        <w:trPr>
          <w:trHeight w:val="503"/>
        </w:trPr>
        <w:tc>
          <w:tcPr>
            <w:tcW w:w="9203" w:type="dxa"/>
            <w:gridSpan w:val="4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D9D9D9" w:themeFill="background1" w:themeFillShade="D9"/>
            <w:noWrap/>
            <w:tcMar/>
            <w:vAlign w:val="center"/>
            <w:hideMark/>
          </w:tcPr>
          <w:p w:rsidRPr="00AB5922" w:rsidR="000754C6" w:rsidP="00AB5922" w:rsidRDefault="000754C6" w14:paraId="04C906CD" w14:textId="77777777">
            <w:pPr>
              <w:jc w:val="both"/>
              <w:rPr>
                <w:rFonts w:ascii="GE Inspira" w:hAnsi="GE Inspira"/>
                <w:b/>
                <w:bCs/>
                <w:sz w:val="22"/>
                <w:szCs w:val="22"/>
                <w:lang w:val="en-AU" w:eastAsia="en-AU"/>
              </w:rPr>
            </w:pPr>
            <w:r w:rsidRPr="00AB5922">
              <w:rPr>
                <w:rFonts w:ascii="GE Inspira" w:hAnsi="GE Inspira"/>
                <w:b/>
                <w:bCs/>
                <w:sz w:val="22"/>
                <w:szCs w:val="22"/>
                <w:lang w:val="en-AU" w:eastAsia="en-AU"/>
              </w:rPr>
              <w:t>Approved By:</w:t>
            </w:r>
          </w:p>
          <w:p w:rsidRPr="00AB5922" w:rsidR="000754C6" w:rsidP="00AB5922" w:rsidRDefault="000754C6" w14:paraId="739B9F58" w14:textId="2F16A7A9">
            <w:pPr>
              <w:jc w:val="both"/>
              <w:rPr>
                <w:rFonts w:ascii="GE Inspira" w:hAnsi="GE Inspira"/>
                <w:b/>
                <w:bCs/>
                <w:sz w:val="22"/>
                <w:szCs w:val="22"/>
                <w:lang w:val="en-AU" w:eastAsia="en-AU"/>
              </w:rPr>
            </w:pPr>
            <w:r w:rsidRPr="00AB5922">
              <w:rPr>
                <w:rFonts w:ascii="GE Inspira" w:hAnsi="GE Inspira"/>
                <w:b/>
                <w:bCs/>
                <w:sz w:val="22"/>
                <w:szCs w:val="22"/>
                <w:lang w:val="en-AU" w:eastAsia="en-AU"/>
              </w:rPr>
              <w:t> </w:t>
            </w:r>
          </w:p>
        </w:tc>
      </w:tr>
      <w:tr w:rsidRPr="00AB5922" w:rsidR="000754C6" w:rsidTr="3DD51188" w14:paraId="06678168" w14:textId="343CD56D">
        <w:trPr>
          <w:trHeight w:val="1110"/>
        </w:trPr>
        <w:tc>
          <w:tcPr>
            <w:tcW w:w="2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AB5922" w:rsidR="000754C6" w:rsidP="3A05DA1E" w:rsidRDefault="000754C6" w14:paraId="4ACB8419" w14:noSpellErr="1" w14:textId="2056772F">
            <w:pPr>
              <w:jc w:val="center"/>
              <w:rPr>
                <w:rFonts w:ascii="GE Inspira" w:hAnsi="GE Inspira"/>
                <w:b w:val="1"/>
                <w:bCs w:val="1"/>
                <w:sz w:val="20"/>
                <w:szCs w:val="20"/>
                <w:lang w:val="en-AU" w:eastAsia="en-AU"/>
              </w:rPr>
            </w:pPr>
            <w:r>
              <w:drawing>
                <wp:inline wp14:editId="04DB5132" wp14:anchorId="5FC09E60">
                  <wp:extent cx="1430144" cy="514350"/>
                  <wp:effectExtent l="0" t="0" r="0" b="0"/>
                  <wp:docPr id="1324833937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bf88f88413c6455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0144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1" w:type="dxa"/>
            <w:vMerge w:val="restart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AB5922" w:rsidR="000754C6" w:rsidP="00AB5922" w:rsidRDefault="000754C6" w14:paraId="421D1FFC" w14:textId="77777777">
            <w:pPr>
              <w:jc w:val="both"/>
              <w:rPr>
                <w:rFonts w:ascii="GE Inspira" w:hAnsi="GE Inspira"/>
                <w:b/>
                <w:bCs/>
                <w:sz w:val="20"/>
                <w:lang w:val="en-AU" w:eastAsia="en-AU"/>
              </w:rPr>
            </w:pPr>
          </w:p>
        </w:tc>
        <w:tc>
          <w:tcPr>
            <w:tcW w:w="2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AB5922" w:rsidR="000754C6" w:rsidP="00AB5922" w:rsidRDefault="000754C6" w14:paraId="4893D764" w14:textId="04530A15">
            <w:pPr>
              <w:jc w:val="center"/>
              <w:rPr>
                <w:sz w:val="20"/>
                <w:lang w:val="en-AU" w:eastAsia="en-AU"/>
              </w:rPr>
            </w:pPr>
            <w:r>
              <w:rPr>
                <w:noProof/>
                <w:sz w:val="20"/>
                <w:lang w:val="en-AU" w:eastAsia="en-AU"/>
              </w:rPr>
              <w:drawing>
                <wp:inline distT="0" distB="0" distL="0" distR="0" wp14:anchorId="00B683A7" wp14:editId="22FC8CA5">
                  <wp:extent cx="1219200" cy="6489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oi.jp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1730" cy="6555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center"/>
          </w:tcPr>
          <w:p w:rsidR="000754C6" w:rsidP="3DD51188" w:rsidRDefault="000754C6" w14:paraId="1CD48427" w14:noSpellErr="1" w14:textId="6E608F46">
            <w:pPr>
              <w:jc w:val="center"/>
              <w:rPr>
                <w:noProof/>
                <w:sz w:val="20"/>
                <w:szCs w:val="20"/>
                <w:lang w:val="en-AU" w:eastAsia="en-AU"/>
              </w:rPr>
            </w:pPr>
            <w:r>
              <w:drawing>
                <wp:inline wp14:editId="4923D6C8" wp14:anchorId="564179B3">
                  <wp:extent cx="733425" cy="607208"/>
                  <wp:effectExtent l="0" t="0" r="0" b="0"/>
                  <wp:docPr id="266845904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f2fa47297d02460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6072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Pr="00AB5922" w:rsidR="000754C6" w:rsidTr="3DD51188" w14:paraId="4A2289D9" w14:textId="1FDE7F92">
        <w:trPr>
          <w:trHeight w:val="480"/>
        </w:trPr>
        <w:tc>
          <w:tcPr>
            <w:tcW w:w="2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AB5922" w:rsidR="000754C6" w:rsidP="00AB5922" w:rsidRDefault="000754C6" w14:paraId="2B72F9CE" w14:textId="3EEB1CF1">
            <w:pPr>
              <w:jc w:val="both"/>
              <w:rPr>
                <w:rFonts w:ascii="GE Inspira" w:hAnsi="GE Inspira"/>
                <w:b/>
                <w:bCs/>
                <w:sz w:val="20"/>
                <w:lang w:val="en-AU" w:eastAsia="en-AU"/>
              </w:rPr>
            </w:pPr>
            <w:r>
              <w:rPr>
                <w:rFonts w:ascii="GE Inspira" w:hAnsi="GE Inspira"/>
                <w:b/>
                <w:bCs/>
                <w:sz w:val="20"/>
                <w:lang w:val="en-AU" w:eastAsia="en-AU"/>
              </w:rPr>
              <w:t>Richard Edwards</w:t>
            </w:r>
          </w:p>
        </w:tc>
        <w:tc>
          <w:tcPr>
            <w:tcW w:w="271" w:type="dxa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AB5922" w:rsidR="000754C6" w:rsidP="00AB5922" w:rsidRDefault="000754C6" w14:paraId="44B771CD" w14:textId="77777777">
            <w:pPr>
              <w:rPr>
                <w:rFonts w:ascii="GE Inspira" w:hAnsi="GE Inspira"/>
                <w:b/>
                <w:bCs/>
                <w:sz w:val="20"/>
                <w:lang w:val="en-AU" w:eastAsia="en-AU"/>
              </w:rPr>
            </w:pPr>
          </w:p>
        </w:tc>
        <w:tc>
          <w:tcPr>
            <w:tcW w:w="2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bottom"/>
            <w:hideMark/>
          </w:tcPr>
          <w:p w:rsidRPr="00AB5922" w:rsidR="000754C6" w:rsidP="00AB5922" w:rsidRDefault="000754C6" w14:paraId="48158DE7" w14:textId="0BE1C4D0">
            <w:pPr>
              <w:jc w:val="both"/>
              <w:rPr>
                <w:rFonts w:ascii="GE Inspira" w:hAnsi="GE Inspira"/>
                <w:b/>
                <w:bCs/>
                <w:sz w:val="20"/>
                <w:lang w:val="en-AU" w:eastAsia="en-AU"/>
              </w:rPr>
            </w:pPr>
            <w:r>
              <w:rPr>
                <w:rFonts w:ascii="GE Inspira" w:hAnsi="GE Inspira"/>
                <w:b/>
                <w:bCs/>
                <w:sz w:val="20"/>
                <w:lang w:val="en-AU" w:eastAsia="en-AU"/>
              </w:rPr>
              <w:t>Tim Sims</w:t>
            </w:r>
          </w:p>
        </w:tc>
        <w:tc>
          <w:tcPr>
            <w:tcW w:w="2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0754C6" w:rsidP="00AB5922" w:rsidRDefault="000754C6" w14:paraId="35D0CEBE" w14:textId="4EFBFDE9">
            <w:pPr>
              <w:jc w:val="both"/>
              <w:rPr>
                <w:rFonts w:ascii="GE Inspira" w:hAnsi="GE Inspira"/>
                <w:b/>
                <w:bCs/>
                <w:sz w:val="20"/>
                <w:lang w:val="en-AU" w:eastAsia="en-AU"/>
              </w:rPr>
            </w:pPr>
            <w:r>
              <w:rPr>
                <w:rFonts w:ascii="GE Inspira" w:hAnsi="GE Inspira"/>
                <w:b/>
                <w:bCs/>
                <w:sz w:val="20"/>
                <w:lang w:val="en-AU" w:eastAsia="en-AU"/>
              </w:rPr>
              <w:t>Anoop Kurup</w:t>
            </w:r>
          </w:p>
        </w:tc>
      </w:tr>
      <w:tr w:rsidRPr="00AB5922" w:rsidR="000754C6" w:rsidTr="3DD51188" w14:paraId="55086C05" w14:textId="26982C89">
        <w:trPr>
          <w:trHeight w:val="255"/>
        </w:trPr>
        <w:tc>
          <w:tcPr>
            <w:tcW w:w="29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AB5922" w:rsidR="000754C6" w:rsidP="00EC58F5" w:rsidRDefault="000754C6" w14:paraId="6BC5624E" w14:textId="2A13A1A8">
            <w:pPr>
              <w:rPr>
                <w:rFonts w:ascii="GE Inspira" w:hAnsi="GE Inspira"/>
                <w:b/>
                <w:bCs/>
                <w:sz w:val="20"/>
                <w:lang w:val="en-AU" w:eastAsia="en-AU"/>
              </w:rPr>
            </w:pPr>
            <w:r>
              <w:rPr>
                <w:rFonts w:ascii="GE Inspira" w:hAnsi="GE Inspira"/>
                <w:b/>
                <w:bCs/>
                <w:sz w:val="20"/>
                <w:lang w:val="en-AU" w:eastAsia="en-AU"/>
              </w:rPr>
              <w:t>Subsea Services Quality Manager</w:t>
            </w:r>
          </w:p>
        </w:tc>
        <w:tc>
          <w:tcPr>
            <w:tcW w:w="271" w:type="dxa"/>
            <w:vMerge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vAlign w:val="center"/>
            <w:hideMark/>
          </w:tcPr>
          <w:p w:rsidRPr="00AB5922" w:rsidR="000754C6" w:rsidP="00AB5922" w:rsidRDefault="000754C6" w14:paraId="07681219" w14:textId="77777777">
            <w:pPr>
              <w:rPr>
                <w:rFonts w:ascii="GE Inspira" w:hAnsi="GE Inspira"/>
                <w:b/>
                <w:bCs/>
                <w:sz w:val="20"/>
                <w:lang w:val="en-AU" w:eastAsia="en-AU"/>
              </w:rPr>
            </w:pPr>
          </w:p>
        </w:tc>
        <w:tc>
          <w:tcPr>
            <w:tcW w:w="2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auto"/>
            <w:tcMar/>
            <w:vAlign w:val="center"/>
            <w:hideMark/>
          </w:tcPr>
          <w:p w:rsidRPr="00AB5922" w:rsidR="000754C6" w:rsidP="00AB5922" w:rsidRDefault="000754C6" w14:paraId="126F2011" w14:textId="78E6B609">
            <w:pPr>
              <w:jc w:val="both"/>
              <w:rPr>
                <w:rFonts w:ascii="GE Inspira" w:hAnsi="GE Inspira"/>
                <w:b/>
                <w:bCs/>
                <w:sz w:val="20"/>
                <w:lang w:val="en-AU" w:eastAsia="en-AU"/>
              </w:rPr>
            </w:pPr>
            <w:r>
              <w:rPr>
                <w:rFonts w:ascii="GE Inspira" w:hAnsi="GE Inspira"/>
                <w:b/>
                <w:bCs/>
                <w:sz w:val="20"/>
                <w:lang w:val="en-AU" w:eastAsia="en-AU"/>
              </w:rPr>
              <w:t xml:space="preserve">QMS Lead </w:t>
            </w:r>
          </w:p>
        </w:tc>
        <w:tc>
          <w:tcPr>
            <w:tcW w:w="2976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tcMar/>
            <w:vAlign w:val="bottom"/>
          </w:tcPr>
          <w:p w:rsidR="000754C6" w:rsidP="00AB5922" w:rsidRDefault="000754C6" w14:paraId="36F1519F" w14:textId="178D2A28">
            <w:pPr>
              <w:jc w:val="both"/>
              <w:rPr>
                <w:rFonts w:ascii="GE Inspira" w:hAnsi="GE Inspira"/>
                <w:b/>
                <w:bCs/>
                <w:sz w:val="20"/>
                <w:lang w:val="en-AU" w:eastAsia="en-AU"/>
              </w:rPr>
            </w:pPr>
            <w:r>
              <w:rPr>
                <w:rFonts w:ascii="GE Inspira" w:hAnsi="GE Inspira"/>
                <w:b/>
                <w:bCs/>
                <w:sz w:val="20"/>
                <w:lang w:val="en-AU" w:eastAsia="en-AU"/>
              </w:rPr>
              <w:t>Lead Sourcing Quality Engineer</w:t>
            </w:r>
          </w:p>
        </w:tc>
        <w:bookmarkStart w:name="_GoBack" w:id="0"/>
        <w:bookmarkEnd w:id="0"/>
      </w:tr>
    </w:tbl>
    <w:p w:rsidRPr="00E05DB1" w:rsidR="00C83A40" w:rsidP="00E05DB1" w:rsidRDefault="00C83A40" w14:paraId="7A6887B4" w14:textId="77777777">
      <w:pPr>
        <w:spacing w:after="200" w:line="360" w:lineRule="auto"/>
        <w:rPr>
          <w:rFonts w:ascii="GE Inspira" w:hAnsi="GE Inspira"/>
          <w:sz w:val="20"/>
        </w:rPr>
      </w:pPr>
    </w:p>
    <w:sectPr w:rsidRPr="00E05DB1" w:rsidR="00C83A40" w:rsidSect="00B73C8F">
      <w:pgSz w:w="16839" w:h="11907" w:orient="landscape" w:code="9"/>
      <w:pgMar w:top="1418" w:right="1128" w:bottom="1418" w:left="624" w:header="567" w:footer="11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40B" w:rsidRDefault="00FA040B" w14:paraId="70B479CF" w14:textId="77777777">
      <w:r>
        <w:separator/>
      </w:r>
    </w:p>
  </w:endnote>
  <w:endnote w:type="continuationSeparator" w:id="0">
    <w:p w:rsidR="00FA040B" w:rsidRDefault="00FA040B" w14:paraId="024AF0E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GELogoFont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GE Inspira">
    <w:altName w:val="Calibri"/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GE Inspira Cond">
    <w:panose1 w:val="020F0603030400020203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 Inspira Sans">
    <w:panose1 w:val="020B0503060000000003"/>
    <w:charset w:val="00"/>
    <w:family w:val="swiss"/>
    <w:pitch w:val="variable"/>
    <w:sig w:usb0="A000006F" w:usb1="4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66BB" w:rsidRDefault="00B766BB" w14:paraId="7E3CB18B" w14:textId="77777777">
    <w:pPr>
      <w:pStyle w:val="Footer"/>
      <w:framePr w:wrap="around" w:hAnchor="margin" w:vAnchor="text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766BB" w:rsidRDefault="00B766BB" w14:paraId="4515C675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639" w:type="dxa"/>
      <w:jc w:val="center"/>
      <w:tblLook w:val="0000" w:firstRow="0" w:lastRow="0" w:firstColumn="0" w:lastColumn="0" w:noHBand="0" w:noVBand="0"/>
    </w:tblPr>
    <w:tblGrid>
      <w:gridCol w:w="2434"/>
      <w:gridCol w:w="4834"/>
      <w:gridCol w:w="2371"/>
    </w:tblGrid>
    <w:tr w:rsidRPr="00E7494E" w:rsidR="00B766BB" w:rsidTr="008D26F8" w14:paraId="67C00ED3" w14:textId="77777777">
      <w:trPr>
        <w:jc w:val="center"/>
      </w:trPr>
      <w:tc>
        <w:tcPr>
          <w:tcW w:w="2434" w:type="dxa"/>
        </w:tcPr>
        <w:p w:rsidRPr="006F37D0" w:rsidR="00B766BB" w:rsidP="002957BB" w:rsidRDefault="008D26F8" w14:paraId="2845317C" w14:textId="77777777">
          <w:pPr>
            <w:pStyle w:val="Footer"/>
            <w:jc w:val="both"/>
            <w:rPr>
              <w:rFonts w:ascii="GE Inspira" w:hAnsi="GE Inspira"/>
              <w:b w:val="0"/>
              <w:sz w:val="14"/>
              <w:szCs w:val="14"/>
            </w:rPr>
          </w:pPr>
          <w:r w:rsidRPr="006F37D0">
            <w:rPr>
              <w:rFonts w:ascii="GE Inspira" w:hAnsi="GE Inspira"/>
              <w:b w:val="0"/>
              <w:sz w:val="14"/>
              <w:szCs w:val="14"/>
            </w:rPr>
            <w:t>BH</w:t>
          </w:r>
          <w:r w:rsidRPr="006F37D0" w:rsidR="00B766BB">
            <w:rPr>
              <w:rFonts w:ascii="GE Inspira" w:hAnsi="GE Inspira"/>
              <w:b w:val="0"/>
              <w:sz w:val="14"/>
              <w:szCs w:val="14"/>
            </w:rPr>
            <w:t xml:space="preserve">GE PROPRIETARY </w:t>
          </w:r>
          <w:r w:rsidRPr="006F37D0" w:rsidR="00460D13">
            <w:rPr>
              <w:rFonts w:ascii="GE Inspira" w:hAnsi="GE Inspira"/>
              <w:b w:val="0"/>
              <w:sz w:val="14"/>
              <w:szCs w:val="14"/>
            </w:rPr>
            <w:t>&amp; CONFIDENTIAL</w:t>
          </w:r>
        </w:p>
      </w:tc>
      <w:tc>
        <w:tcPr>
          <w:tcW w:w="4834" w:type="dxa"/>
        </w:tcPr>
        <w:p w:rsidRPr="00E7494E" w:rsidR="00B766BB" w:rsidRDefault="00B766BB" w14:paraId="362FBC75" w14:textId="77777777">
          <w:pPr>
            <w:pStyle w:val="Footer"/>
            <w:jc w:val="center"/>
            <w:rPr>
              <w:rFonts w:ascii="GE Inspira" w:hAnsi="GE Inspira"/>
              <w:b w:val="0"/>
              <w:sz w:val="16"/>
              <w:szCs w:val="16"/>
            </w:rPr>
          </w:pPr>
          <w:r w:rsidRPr="00E7494E">
            <w:rPr>
              <w:rFonts w:ascii="GE Inspira" w:hAnsi="GE Inspira"/>
              <w:b w:val="0"/>
              <w:sz w:val="16"/>
              <w:szCs w:val="16"/>
            </w:rPr>
            <w:t>UNCONTROLLED WHEN PRINTED OR TRANSMITTED ELECTRONICALLY</w:t>
          </w:r>
        </w:p>
      </w:tc>
      <w:tc>
        <w:tcPr>
          <w:tcW w:w="2371" w:type="dxa"/>
        </w:tcPr>
        <w:p w:rsidRPr="008D26F8" w:rsidR="00B766BB" w:rsidP="00EF2F1B" w:rsidRDefault="00EF2F1B" w14:paraId="0593E2FF" w14:textId="54A8DC65">
          <w:pPr>
            <w:pStyle w:val="Footer"/>
            <w:tabs>
              <w:tab w:val="center" w:pos="871"/>
              <w:tab w:val="right" w:pos="1743"/>
            </w:tabs>
            <w:rPr>
              <w:rFonts w:ascii="GE Inspira" w:hAnsi="GE Inspira"/>
              <w:b w:val="0"/>
              <w:sz w:val="16"/>
              <w:szCs w:val="16"/>
            </w:rPr>
          </w:pPr>
          <w:r>
            <w:rPr>
              <w:rFonts w:ascii="GE Inspira" w:hAnsi="GE Inspira"/>
              <w:b w:val="0"/>
              <w:sz w:val="16"/>
              <w:szCs w:val="16"/>
            </w:rPr>
            <w:tab/>
          </w:r>
          <w:r w:rsidRPr="008D26F8">
            <w:rPr>
              <w:rFonts w:ascii="GE Inspira" w:hAnsi="GE Inspira"/>
              <w:b w:val="0"/>
              <w:sz w:val="16"/>
              <w:szCs w:val="16"/>
            </w:rPr>
            <w:tab/>
          </w:r>
          <w:r w:rsidRPr="008D26F8" w:rsidR="00B766BB">
            <w:rPr>
              <w:rFonts w:ascii="GE Inspira" w:hAnsi="GE Inspira"/>
              <w:b w:val="0"/>
              <w:sz w:val="16"/>
              <w:szCs w:val="16"/>
            </w:rPr>
            <w:t xml:space="preserve">PAGE </w:t>
          </w:r>
          <w:r w:rsidRPr="009228DA" w:rsidR="00B766BB">
            <w:rPr>
              <w:rStyle w:val="PageNumber"/>
              <w:rFonts w:ascii="GE Inspira" w:hAnsi="GE Inspira"/>
              <w:b w:val="0"/>
              <w:sz w:val="16"/>
              <w:szCs w:val="16"/>
            </w:rPr>
            <w:fldChar w:fldCharType="begin"/>
          </w:r>
          <w:r w:rsidRPr="008D26F8" w:rsidR="00B766BB">
            <w:rPr>
              <w:rStyle w:val="PageNumber"/>
              <w:rFonts w:ascii="GE Inspira" w:hAnsi="GE Inspira"/>
              <w:b w:val="0"/>
              <w:sz w:val="16"/>
              <w:szCs w:val="16"/>
            </w:rPr>
            <w:instrText xml:space="preserve"> PAGE </w:instrText>
          </w:r>
          <w:r w:rsidRPr="009228DA" w:rsidR="00B766BB">
            <w:rPr>
              <w:rStyle w:val="PageNumber"/>
              <w:rFonts w:ascii="GE Inspira" w:hAnsi="GE Inspira"/>
              <w:b w:val="0"/>
              <w:sz w:val="16"/>
              <w:szCs w:val="16"/>
            </w:rPr>
            <w:fldChar w:fldCharType="separate"/>
          </w:r>
          <w:r w:rsidR="000754C6">
            <w:rPr>
              <w:rStyle w:val="PageNumber"/>
              <w:rFonts w:ascii="GE Inspira" w:hAnsi="GE Inspira"/>
              <w:b w:val="0"/>
              <w:noProof/>
              <w:sz w:val="16"/>
              <w:szCs w:val="16"/>
            </w:rPr>
            <w:t>2</w:t>
          </w:r>
          <w:r w:rsidRPr="009228DA" w:rsidR="00B766BB">
            <w:rPr>
              <w:rStyle w:val="PageNumber"/>
              <w:rFonts w:ascii="GE Inspira" w:hAnsi="GE Inspira"/>
              <w:b w:val="0"/>
              <w:sz w:val="16"/>
              <w:szCs w:val="16"/>
            </w:rPr>
            <w:fldChar w:fldCharType="end"/>
          </w:r>
          <w:r w:rsidRPr="008D26F8" w:rsidR="00B766BB">
            <w:rPr>
              <w:rStyle w:val="PageNumber"/>
              <w:rFonts w:ascii="GE Inspira" w:hAnsi="GE Inspira"/>
              <w:b w:val="0"/>
              <w:sz w:val="16"/>
              <w:szCs w:val="16"/>
            </w:rPr>
            <w:t xml:space="preserve"> OF </w:t>
          </w:r>
          <w:r w:rsidRPr="009228DA" w:rsidR="00B766BB">
            <w:rPr>
              <w:rStyle w:val="PageNumber"/>
              <w:rFonts w:ascii="GE Inspira" w:hAnsi="GE Inspira"/>
              <w:b w:val="0"/>
              <w:sz w:val="16"/>
              <w:szCs w:val="16"/>
            </w:rPr>
            <w:fldChar w:fldCharType="begin"/>
          </w:r>
          <w:r w:rsidRPr="008D26F8" w:rsidR="00B766BB">
            <w:rPr>
              <w:rStyle w:val="PageNumber"/>
              <w:rFonts w:ascii="GE Inspira" w:hAnsi="GE Inspira"/>
              <w:b w:val="0"/>
              <w:sz w:val="16"/>
              <w:szCs w:val="16"/>
            </w:rPr>
            <w:instrText xml:space="preserve"> NUMPAGES </w:instrText>
          </w:r>
          <w:r w:rsidRPr="009228DA" w:rsidR="00B766BB">
            <w:rPr>
              <w:rStyle w:val="PageNumber"/>
              <w:rFonts w:ascii="GE Inspira" w:hAnsi="GE Inspira"/>
              <w:b w:val="0"/>
              <w:sz w:val="16"/>
              <w:szCs w:val="16"/>
            </w:rPr>
            <w:fldChar w:fldCharType="separate"/>
          </w:r>
          <w:r w:rsidR="000754C6">
            <w:rPr>
              <w:rStyle w:val="PageNumber"/>
              <w:rFonts w:ascii="GE Inspira" w:hAnsi="GE Inspira"/>
              <w:b w:val="0"/>
              <w:noProof/>
              <w:sz w:val="16"/>
              <w:szCs w:val="16"/>
            </w:rPr>
            <w:t>2</w:t>
          </w:r>
          <w:r w:rsidRPr="009228DA" w:rsidR="00B766BB">
            <w:rPr>
              <w:rStyle w:val="PageNumber"/>
              <w:rFonts w:ascii="GE Inspira" w:hAnsi="GE Inspira"/>
              <w:b w:val="0"/>
              <w:sz w:val="16"/>
              <w:szCs w:val="16"/>
            </w:rPr>
            <w:fldChar w:fldCharType="end"/>
          </w:r>
        </w:p>
      </w:tc>
    </w:tr>
  </w:tbl>
  <w:p w:rsidR="00B766BB" w:rsidP="00E7494E" w:rsidRDefault="00B766BB" w14:paraId="685653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40B" w:rsidRDefault="00FA040B" w14:paraId="5BCCA2EA" w14:textId="77777777">
      <w:r>
        <w:separator/>
      </w:r>
    </w:p>
  </w:footnote>
  <w:footnote w:type="continuationSeparator" w:id="0">
    <w:p w:rsidR="00FA040B" w:rsidRDefault="00FA040B" w14:paraId="1D79CBC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p w:rsidR="0021698C" w:rsidP="0021698C" w:rsidRDefault="0021698C" w14:paraId="00367297" w14:textId="77777777">
    <w:pPr>
      <w:pStyle w:val="Header"/>
      <w:jc w:val="center"/>
    </w:pPr>
  </w:p>
  <w:tbl>
    <w:tblPr>
      <w:tblStyle w:val="TableGrid"/>
      <w:tblW w:w="9634" w:type="dxa"/>
      <w:tblLook w:val="04A0" w:firstRow="1" w:lastRow="0" w:firstColumn="1" w:lastColumn="0" w:noHBand="0" w:noVBand="1"/>
    </w:tblPr>
    <w:tblGrid>
      <w:gridCol w:w="2166"/>
      <w:gridCol w:w="5909"/>
      <w:gridCol w:w="1559"/>
    </w:tblGrid>
    <w:tr w:rsidR="0021698C" w:rsidTr="0021698C" w14:paraId="38CC82D5" w14:textId="77777777">
      <w:tc>
        <w:tcPr>
          <w:tcW w:w="2166" w:type="dxa"/>
        </w:tcPr>
        <w:p w:rsidR="0021698C" w:rsidP="0021698C" w:rsidRDefault="0021698C" w14:paraId="2AA1005B" w14:textId="77777777">
          <w:pPr>
            <w:pStyle w:val="Header"/>
          </w:pPr>
          <w:r>
            <w:rPr>
              <w:noProof/>
              <w:lang w:val="en-AU" w:eastAsia="en-AU"/>
            </w:rPr>
            <w:drawing>
              <wp:inline distT="0" distB="0" distL="0" distR="0" wp14:anchorId="28BE6276" wp14:editId="07777777">
                <wp:extent cx="1238250" cy="584319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bhge_lg_lgtblu_rgb_grd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2305" cy="5862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09" w:type="dxa"/>
        </w:tcPr>
        <w:p w:rsidR="0021698C" w:rsidP="0021698C" w:rsidRDefault="0021698C" w14:paraId="70B00CB7" w14:textId="77777777">
          <w:pPr>
            <w:pStyle w:val="Header"/>
            <w:jc w:val="center"/>
            <w:rPr>
              <w:rFonts w:ascii="GE Inspira Sans" w:hAnsi="GE Inspira Sans"/>
              <w:color w:val="0070C0"/>
            </w:rPr>
          </w:pPr>
          <w:r>
            <w:rPr>
              <w:rFonts w:ascii="GE Inspira Sans" w:hAnsi="GE Inspira Sans"/>
              <w:color w:val="0070C0"/>
            </w:rPr>
            <w:t>Baker Hughes a GE Company</w:t>
          </w:r>
        </w:p>
        <w:p w:rsidR="0021698C" w:rsidP="0021698C" w:rsidRDefault="0021698C" w14:paraId="523B865F" w14:textId="77777777">
          <w:pPr>
            <w:pStyle w:val="Header"/>
            <w:jc w:val="center"/>
            <w:rPr>
              <w:rFonts w:ascii="GE Inspira Sans" w:hAnsi="GE Inspira Sans"/>
              <w:color w:val="0070C0"/>
            </w:rPr>
          </w:pPr>
          <w:r>
            <w:rPr>
              <w:rFonts w:ascii="GE Inspira Sans" w:hAnsi="GE Inspira Sans"/>
              <w:color w:val="0070C0"/>
            </w:rPr>
            <w:t>Subsea Services Oilfield Equipment</w:t>
          </w:r>
        </w:p>
        <w:p w:rsidRPr="0021698C" w:rsidR="0021698C" w:rsidP="0021698C" w:rsidRDefault="0021698C" w14:paraId="6793B329" w14:textId="77777777">
          <w:pPr>
            <w:pStyle w:val="Header"/>
            <w:jc w:val="center"/>
            <w:rPr>
              <w:rFonts w:ascii="GE Inspira Sans" w:hAnsi="GE Inspira Sans"/>
            </w:rPr>
          </w:pPr>
          <w:r>
            <w:rPr>
              <w:rFonts w:ascii="GE Inspira Sans" w:hAnsi="GE Inspira Sans"/>
            </w:rPr>
            <w:t xml:space="preserve">Guideline </w:t>
          </w:r>
          <w:r w:rsidR="006F37D0">
            <w:rPr>
              <w:rFonts w:ascii="GE Inspira Sans" w:hAnsi="GE Inspira Sans"/>
            </w:rPr>
            <w:t>Customer Based RFQ T</w:t>
          </w:r>
          <w:r w:rsidR="009228DA">
            <w:rPr>
              <w:rFonts w:ascii="GE Inspira Sans" w:hAnsi="GE Inspira Sans"/>
            </w:rPr>
            <w:t>emplates</w:t>
          </w:r>
        </w:p>
      </w:tc>
      <w:tc>
        <w:tcPr>
          <w:tcW w:w="1559" w:type="dxa"/>
          <w:vAlign w:val="center"/>
        </w:tcPr>
        <w:p w:rsidR="0021698C" w:rsidP="0021698C" w:rsidRDefault="00B83D0F" w14:paraId="08147B52" w14:textId="77777777">
          <w:pPr>
            <w:pStyle w:val="Header"/>
            <w:jc w:val="center"/>
            <w:rPr>
              <w:rFonts w:ascii="GE Inspira" w:hAnsi="GE Inspira"/>
              <w:b w:val="0"/>
              <w:sz w:val="20"/>
            </w:rPr>
          </w:pPr>
          <w:r>
            <w:rPr>
              <w:rFonts w:ascii="GE Inspira" w:hAnsi="GE Inspira"/>
              <w:b w:val="0"/>
              <w:sz w:val="20"/>
            </w:rPr>
            <w:t>QO-PER-047</w:t>
          </w:r>
        </w:p>
        <w:p w:rsidRPr="0021698C" w:rsidR="0021698C" w:rsidP="0021698C" w:rsidRDefault="0021698C" w14:paraId="6D0A19B8" w14:textId="77777777">
          <w:pPr>
            <w:pStyle w:val="Header"/>
            <w:jc w:val="center"/>
            <w:rPr>
              <w:rFonts w:ascii="GE Inspira" w:hAnsi="GE Inspira"/>
              <w:b w:val="0"/>
              <w:sz w:val="20"/>
            </w:rPr>
          </w:pPr>
          <w:r>
            <w:rPr>
              <w:rFonts w:ascii="GE Inspira" w:hAnsi="GE Inspira"/>
              <w:b w:val="0"/>
              <w:sz w:val="20"/>
            </w:rPr>
            <w:t>Rev1.0</w:t>
          </w:r>
        </w:p>
      </w:tc>
    </w:tr>
  </w:tbl>
  <w:p w:rsidRPr="00333E65" w:rsidR="00333E65" w:rsidP="00DB28D8" w:rsidRDefault="00333E65" w14:paraId="190519D4" w14:textId="77777777">
    <w:pPr>
      <w:tabs>
        <w:tab w:val="left" w:pos="567"/>
        <w:tab w:val="center" w:pos="4181"/>
      </w:tabs>
      <w:rPr>
        <w:rFonts w:ascii="GE Inspira" w:hAnsi="GE Inspira"/>
        <w:b/>
        <w:color w:val="003399"/>
        <w:sz w:val="20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2F27EC"/>
    <w:multiLevelType w:val="hybridMultilevel"/>
    <w:tmpl w:val="9D4E601C"/>
    <w:lvl w:ilvl="0" w:tplc="0809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</w:lvl>
  </w:abstractNum>
  <w:abstractNum w:abstractNumId="1" w15:restartNumberingAfterBreak="0">
    <w:nsid w:val="051E6CF8"/>
    <w:multiLevelType w:val="hybridMultilevel"/>
    <w:tmpl w:val="4F50492A"/>
    <w:lvl w:ilvl="0" w:tplc="A9DC0CF6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hint="default" w:ascii="Courier New" w:hAnsi="Courier New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" w15:restartNumberingAfterBreak="0">
    <w:nsid w:val="066458FF"/>
    <w:multiLevelType w:val="multilevel"/>
    <w:tmpl w:val="1368E664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4"/>
        </w:tabs>
        <w:ind w:left="86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3" w15:restartNumberingAfterBreak="0">
    <w:nsid w:val="0E8114BD"/>
    <w:multiLevelType w:val="hybridMultilevel"/>
    <w:tmpl w:val="9F3AE2F4"/>
    <w:lvl w:ilvl="0" w:tplc="A5623BD4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hint="default" w:ascii="Courier New" w:hAnsi="Courier New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hint="default" w:ascii="Wingdings" w:hAnsi="Wingdings"/>
      </w:rPr>
    </w:lvl>
  </w:abstractNum>
  <w:abstractNum w:abstractNumId="4" w15:restartNumberingAfterBreak="0">
    <w:nsid w:val="0F2357E4"/>
    <w:multiLevelType w:val="hybridMultilevel"/>
    <w:tmpl w:val="3B98A564"/>
    <w:lvl w:ilvl="0" w:tplc="A5623BD4">
      <w:start w:val="1"/>
      <w:numFmt w:val="bullet"/>
      <w:lvlText w:val="o"/>
      <w:lvlJc w:val="left"/>
      <w:pPr>
        <w:tabs>
          <w:tab w:val="num" w:pos="142"/>
        </w:tabs>
        <w:ind w:left="427" w:hanging="283"/>
      </w:pPr>
      <w:rPr>
        <w:rFonts w:hint="default" w:ascii="Courier New" w:hAnsi="Courier New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1C84933"/>
    <w:multiLevelType w:val="hybridMultilevel"/>
    <w:tmpl w:val="ECC295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91A2F"/>
    <w:multiLevelType w:val="multilevel"/>
    <w:tmpl w:val="6F8A5F74"/>
    <w:lvl w:ilvl="0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hint="default"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hint="default" w:ascii="Courier New" w:hAnsi="Courier New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7" w15:restartNumberingAfterBreak="0">
    <w:nsid w:val="148908A1"/>
    <w:multiLevelType w:val="multilevel"/>
    <w:tmpl w:val="B0505AD4"/>
    <w:lvl w:ilvl="0">
      <w:start w:val="8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8" w15:restartNumberingAfterBreak="0">
    <w:nsid w:val="1728070C"/>
    <w:multiLevelType w:val="hybridMultilevel"/>
    <w:tmpl w:val="88188160"/>
    <w:lvl w:ilvl="0" w:tplc="A5623BD4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hint="default" w:ascii="Courier New" w:hAnsi="Courier New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hint="default" w:ascii="Wingdings" w:hAnsi="Wingdings"/>
      </w:rPr>
    </w:lvl>
  </w:abstractNum>
  <w:abstractNum w:abstractNumId="9" w15:restartNumberingAfterBreak="0">
    <w:nsid w:val="1D4B6D1E"/>
    <w:multiLevelType w:val="hybridMultilevel"/>
    <w:tmpl w:val="BC82447E"/>
    <w:lvl w:ilvl="0" w:tplc="08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 w:cs="Courier New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21201325"/>
    <w:multiLevelType w:val="multilevel"/>
    <w:tmpl w:val="6EA2CDEE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11" w15:restartNumberingAfterBreak="0">
    <w:nsid w:val="21BA234B"/>
    <w:multiLevelType w:val="hybridMultilevel"/>
    <w:tmpl w:val="4E208AD0"/>
    <w:lvl w:ilvl="0" w:tplc="81D66D96">
      <w:start w:val="1"/>
      <w:numFmt w:val="bullet"/>
      <w:pStyle w:val="tabletext"/>
      <w:lvlText w:val=""/>
      <w:lvlJc w:val="left"/>
      <w:pPr>
        <w:tabs>
          <w:tab w:val="num" w:pos="360"/>
        </w:tabs>
        <w:ind w:left="216" w:hanging="216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24285497"/>
    <w:multiLevelType w:val="multilevel"/>
    <w:tmpl w:val="BA40B6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2FBE390E"/>
    <w:multiLevelType w:val="hybridMultilevel"/>
    <w:tmpl w:val="0352C710"/>
    <w:lvl w:ilvl="0" w:tplc="A66ADADE">
      <w:start w:val="1"/>
      <w:numFmt w:val="bullet"/>
      <w:lvlText w:val=""/>
      <w:lvlJc w:val="left"/>
      <w:pPr>
        <w:tabs>
          <w:tab w:val="num" w:pos="720"/>
        </w:tabs>
        <w:ind w:left="504" w:hanging="144"/>
      </w:pPr>
      <w:rPr>
        <w:rFonts w:hint="default" w:ascii="Symbol" w:hAnsi="Symbol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</w:rPr>
    </w:lvl>
  </w:abstractNum>
  <w:abstractNum w:abstractNumId="14" w15:restartNumberingAfterBreak="0">
    <w:nsid w:val="325536BF"/>
    <w:multiLevelType w:val="multilevel"/>
    <w:tmpl w:val="083C5C56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hint="default" w:ascii="Courier New" w:hAnsi="Courier New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15" w15:restartNumberingAfterBreak="0">
    <w:nsid w:val="32D85723"/>
    <w:multiLevelType w:val="multilevel"/>
    <w:tmpl w:val="16FE4D90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6" w15:restartNumberingAfterBreak="0">
    <w:nsid w:val="33807D14"/>
    <w:multiLevelType w:val="hybridMultilevel"/>
    <w:tmpl w:val="835CD4C4"/>
    <w:lvl w:ilvl="0" w:tplc="0809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</w:lvl>
  </w:abstractNum>
  <w:abstractNum w:abstractNumId="17" w15:restartNumberingAfterBreak="0">
    <w:nsid w:val="33F63493"/>
    <w:multiLevelType w:val="hybridMultilevel"/>
    <w:tmpl w:val="71A2D086"/>
    <w:lvl w:ilvl="0" w:tplc="A5623BD4">
      <w:start w:val="1"/>
      <w:numFmt w:val="bullet"/>
      <w:lvlText w:val="o"/>
      <w:lvlJc w:val="left"/>
      <w:pPr>
        <w:tabs>
          <w:tab w:val="num" w:pos="142"/>
        </w:tabs>
        <w:ind w:left="427" w:hanging="283"/>
      </w:pPr>
      <w:rPr>
        <w:rFonts w:hint="default" w:ascii="Courier New" w:hAnsi="Courier New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C537C69"/>
    <w:multiLevelType w:val="multilevel"/>
    <w:tmpl w:val="7862D7EE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9" w15:restartNumberingAfterBreak="0">
    <w:nsid w:val="41466F65"/>
    <w:multiLevelType w:val="multilevel"/>
    <w:tmpl w:val="A86A9B0A"/>
    <w:lvl w:ilvl="0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hint="default"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hint="default" w:ascii="Courier New" w:hAnsi="Courier New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20" w15:restartNumberingAfterBreak="0">
    <w:nsid w:val="41DA1326"/>
    <w:multiLevelType w:val="multilevel"/>
    <w:tmpl w:val="B1DE2C8E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21" w15:restartNumberingAfterBreak="0">
    <w:nsid w:val="45505C75"/>
    <w:multiLevelType w:val="hybridMultilevel"/>
    <w:tmpl w:val="689E099C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6421452"/>
    <w:multiLevelType w:val="multilevel"/>
    <w:tmpl w:val="8D9AEAD4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hint="default" w:ascii="Courier New" w:hAnsi="Courier New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23" w15:restartNumberingAfterBreak="0">
    <w:nsid w:val="46915EF1"/>
    <w:multiLevelType w:val="hybridMultilevel"/>
    <w:tmpl w:val="025E3042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7361E2B"/>
    <w:multiLevelType w:val="multilevel"/>
    <w:tmpl w:val="3ACE5984"/>
    <w:lvl w:ilvl="0">
      <w:start w:val="1"/>
      <w:numFmt w:val="bullet"/>
      <w:lvlText w:val="o"/>
      <w:lvlJc w:val="left"/>
      <w:pPr>
        <w:tabs>
          <w:tab w:val="num" w:pos="718"/>
        </w:tabs>
        <w:ind w:left="1003" w:hanging="283"/>
      </w:pPr>
      <w:rPr>
        <w:rFonts w:hint="default"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934"/>
        </w:tabs>
        <w:ind w:left="1219" w:hanging="283"/>
      </w:pPr>
      <w:rPr>
        <w:rFonts w:hint="default" w:ascii="Courier New" w:hAnsi="Courier New"/>
      </w:rPr>
    </w:lvl>
    <w:lvl w:ilvl="2">
      <w:start w:val="1"/>
      <w:numFmt w:val="decimal"/>
      <w:lvlText w:val="%1.%2.%3"/>
      <w:lvlJc w:val="left"/>
      <w:pPr>
        <w:tabs>
          <w:tab w:val="num" w:pos="1944"/>
        </w:tabs>
        <w:ind w:left="1656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376"/>
        </w:tabs>
        <w:ind w:left="1872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576"/>
        </w:tabs>
        <w:ind w:left="453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"/>
        </w:tabs>
        <w:ind w:left="5616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"/>
        </w:tabs>
        <w:ind w:left="63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"/>
        </w:tabs>
        <w:ind w:left="74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76"/>
        </w:tabs>
        <w:ind w:left="8496" w:hanging="2160"/>
      </w:pPr>
      <w:rPr>
        <w:rFonts w:hint="default"/>
      </w:rPr>
    </w:lvl>
  </w:abstractNum>
  <w:abstractNum w:abstractNumId="25" w15:restartNumberingAfterBreak="0">
    <w:nsid w:val="4B6348B5"/>
    <w:multiLevelType w:val="multilevel"/>
    <w:tmpl w:val="BC82447E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 w:ascii="Courier New" w:hAnsi="Courier New" w:cs="Courier New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26" w15:restartNumberingAfterBreak="0">
    <w:nsid w:val="55295355"/>
    <w:multiLevelType w:val="hybridMultilevel"/>
    <w:tmpl w:val="33BAB2B8"/>
    <w:lvl w:ilvl="0" w:tplc="A29CBC98">
      <w:start w:val="1"/>
      <w:numFmt w:val="bullet"/>
      <w:lvlText w:val="o"/>
      <w:lvlJc w:val="left"/>
      <w:pPr>
        <w:tabs>
          <w:tab w:val="num" w:pos="140"/>
        </w:tabs>
        <w:ind w:left="196" w:hanging="196"/>
      </w:pPr>
      <w:rPr>
        <w:rFonts w:hint="default" w:ascii="Courier New" w:hAnsi="Courier New"/>
      </w:rPr>
    </w:lvl>
    <w:lvl w:ilvl="1" w:tplc="08090003" w:tentative="1">
      <w:start w:val="1"/>
      <w:numFmt w:val="bullet"/>
      <w:lvlText w:val="o"/>
      <w:lvlJc w:val="left"/>
      <w:pPr>
        <w:tabs>
          <w:tab w:val="num" w:pos="936"/>
        </w:tabs>
        <w:ind w:left="93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376"/>
        </w:tabs>
        <w:ind w:left="237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096"/>
        </w:tabs>
        <w:ind w:left="309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3816"/>
        </w:tabs>
        <w:ind w:left="381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536"/>
        </w:tabs>
        <w:ind w:left="453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256"/>
        </w:tabs>
        <w:ind w:left="525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5976"/>
        </w:tabs>
        <w:ind w:left="5976" w:hanging="360"/>
      </w:pPr>
      <w:rPr>
        <w:rFonts w:hint="default" w:ascii="Wingdings" w:hAnsi="Wingdings"/>
      </w:rPr>
    </w:lvl>
  </w:abstractNum>
  <w:abstractNum w:abstractNumId="27" w15:restartNumberingAfterBreak="0">
    <w:nsid w:val="58DD52C7"/>
    <w:multiLevelType w:val="hybridMultilevel"/>
    <w:tmpl w:val="161C9984"/>
    <w:lvl w:ilvl="0" w:tplc="A5623BD4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hint="default" w:ascii="Courier New" w:hAnsi="Courier New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hint="default" w:ascii="Wingdings" w:hAnsi="Wingdings"/>
      </w:rPr>
    </w:lvl>
  </w:abstractNum>
  <w:abstractNum w:abstractNumId="28" w15:restartNumberingAfterBreak="0">
    <w:nsid w:val="590F4B2A"/>
    <w:multiLevelType w:val="multilevel"/>
    <w:tmpl w:val="92A68966"/>
    <w:lvl w:ilvl="0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hint="default"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hint="default" w:ascii="Courier New" w:hAnsi="Courier New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29" w15:restartNumberingAfterBreak="0">
    <w:nsid w:val="5A83172F"/>
    <w:multiLevelType w:val="hybridMultilevel"/>
    <w:tmpl w:val="6D607E40"/>
    <w:lvl w:ilvl="0" w:tplc="A5623BD4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hint="default" w:ascii="Courier New" w:hAnsi="Courier New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hint="default" w:ascii="Wingdings" w:hAnsi="Wingdings"/>
      </w:rPr>
    </w:lvl>
  </w:abstractNum>
  <w:abstractNum w:abstractNumId="30" w15:restartNumberingAfterBreak="0">
    <w:nsid w:val="5EE25DCC"/>
    <w:multiLevelType w:val="multilevel"/>
    <w:tmpl w:val="16FE4D90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1" w15:restartNumberingAfterBreak="0">
    <w:nsid w:val="605572B8"/>
    <w:multiLevelType w:val="multilevel"/>
    <w:tmpl w:val="BE80EAF0"/>
    <w:lvl w:ilvl="0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hint="default"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hint="default" w:ascii="Courier New" w:hAnsi="Courier New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32" w15:restartNumberingAfterBreak="0">
    <w:nsid w:val="61A30276"/>
    <w:multiLevelType w:val="hybridMultilevel"/>
    <w:tmpl w:val="1FBE05E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28D7E4E"/>
    <w:multiLevelType w:val="multilevel"/>
    <w:tmpl w:val="4F50492A"/>
    <w:lvl w:ilvl="0">
      <w:start w:val="1"/>
      <w:numFmt w:val="bullet"/>
      <w:lvlText w:val="o"/>
      <w:lvlJc w:val="left"/>
      <w:pPr>
        <w:tabs>
          <w:tab w:val="num" w:pos="284"/>
        </w:tabs>
        <w:ind w:left="284" w:hanging="284"/>
      </w:pPr>
      <w:rPr>
        <w:rFonts w:hint="default"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34" w15:restartNumberingAfterBreak="0">
    <w:nsid w:val="64055B31"/>
    <w:multiLevelType w:val="hybridMultilevel"/>
    <w:tmpl w:val="7D70D77C"/>
    <w:lvl w:ilvl="0" w:tplc="08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569385F"/>
    <w:multiLevelType w:val="hybridMultilevel"/>
    <w:tmpl w:val="C454535E"/>
    <w:lvl w:ilvl="0" w:tplc="A5623BD4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hint="default" w:ascii="Courier New" w:hAnsi="Courier New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hint="default" w:ascii="Wingdings" w:hAnsi="Wingdings"/>
      </w:rPr>
    </w:lvl>
  </w:abstractNum>
  <w:abstractNum w:abstractNumId="36" w15:restartNumberingAfterBreak="0">
    <w:nsid w:val="65FC3F53"/>
    <w:multiLevelType w:val="multilevel"/>
    <w:tmpl w:val="220ED614"/>
    <w:lvl w:ilvl="0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hint="default"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37" w15:restartNumberingAfterBreak="0">
    <w:nsid w:val="68C80A0D"/>
    <w:multiLevelType w:val="hybridMultilevel"/>
    <w:tmpl w:val="F1E21608"/>
    <w:lvl w:ilvl="0" w:tplc="04090003">
      <w:start w:val="1"/>
      <w:numFmt w:val="bullet"/>
      <w:lvlText w:val="o"/>
      <w:lvlJc w:val="left"/>
      <w:pPr>
        <w:tabs>
          <w:tab w:val="num" w:pos="504"/>
        </w:tabs>
        <w:ind w:left="504" w:hanging="360"/>
      </w:pPr>
      <w:rPr>
        <w:rFonts w:hint="default" w:ascii="Courier New" w:hAnsi="Courier New"/>
      </w:rPr>
    </w:lvl>
    <w:lvl w:ilvl="1" w:tplc="78A24952">
      <w:start w:val="7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hint="default" w:ascii="Times New Roman" w:hAnsi="Times New Roman" w:eastAsia="Times New Roman" w:cs="Times New Roman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B40321D"/>
    <w:multiLevelType w:val="hybridMultilevel"/>
    <w:tmpl w:val="11E4AAC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E72224"/>
    <w:multiLevelType w:val="hybridMultilevel"/>
    <w:tmpl w:val="F42A99A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EB386D"/>
    <w:multiLevelType w:val="multilevel"/>
    <w:tmpl w:val="F4366596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hint="default" w:ascii="Courier New" w:hAnsi="Courier New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41" w15:restartNumberingAfterBreak="0">
    <w:nsid w:val="6E2562E0"/>
    <w:multiLevelType w:val="multilevel"/>
    <w:tmpl w:val="16FE4D90"/>
    <w:lvl w:ilvl="0">
      <w:start w:val="4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42" w15:restartNumberingAfterBreak="0">
    <w:nsid w:val="6E590BBA"/>
    <w:multiLevelType w:val="hybridMultilevel"/>
    <w:tmpl w:val="080E6F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6E660C68"/>
    <w:multiLevelType w:val="hybridMultilevel"/>
    <w:tmpl w:val="38E04750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4" w15:restartNumberingAfterBreak="0">
    <w:nsid w:val="71FD594C"/>
    <w:multiLevelType w:val="multilevel"/>
    <w:tmpl w:val="16FE4D90"/>
    <w:lvl w:ilvl="0">
      <w:start w:val="4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320"/>
        </w:tabs>
        <w:ind w:left="43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120"/>
        </w:tabs>
        <w:ind w:left="612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200"/>
        </w:tabs>
        <w:ind w:left="72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920"/>
        </w:tabs>
        <w:ind w:left="7920" w:hanging="1440"/>
      </w:pPr>
      <w:rPr>
        <w:rFonts w:hint="default"/>
      </w:rPr>
    </w:lvl>
  </w:abstractNum>
  <w:abstractNum w:abstractNumId="45" w15:restartNumberingAfterBreak="0">
    <w:nsid w:val="728A678A"/>
    <w:multiLevelType w:val="hybridMultilevel"/>
    <w:tmpl w:val="CEECD678"/>
    <w:lvl w:ilvl="0" w:tplc="A66ADADE">
      <w:start w:val="1"/>
      <w:numFmt w:val="bullet"/>
      <w:lvlText w:val=""/>
      <w:lvlJc w:val="left"/>
      <w:pPr>
        <w:tabs>
          <w:tab w:val="num" w:pos="1080"/>
        </w:tabs>
        <w:ind w:left="864" w:hanging="144"/>
      </w:pPr>
      <w:rPr>
        <w:rFonts w:hint="default" w:ascii="Symbol" w:hAnsi="Symbol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hint="default" w:ascii="Courier New" w:hAnsi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hint="default" w:ascii="Courier New" w:hAnsi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hint="default" w:ascii="Courier New" w:hAnsi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hint="default" w:ascii="Wingdings" w:hAnsi="Wingdings"/>
      </w:rPr>
    </w:lvl>
  </w:abstractNum>
  <w:abstractNum w:abstractNumId="46" w15:restartNumberingAfterBreak="0">
    <w:nsid w:val="76DA4915"/>
    <w:multiLevelType w:val="multilevel"/>
    <w:tmpl w:val="BEAC681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7" w15:restartNumberingAfterBreak="0">
    <w:nsid w:val="789A07E2"/>
    <w:multiLevelType w:val="multilevel"/>
    <w:tmpl w:val="2314FFBE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hint="default" w:ascii="Courier New" w:hAnsi="Courier New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48" w15:restartNumberingAfterBreak="0">
    <w:nsid w:val="7B0A041A"/>
    <w:multiLevelType w:val="multilevel"/>
    <w:tmpl w:val="26480F66"/>
    <w:lvl w:ilvl="0">
      <w:start w:val="1"/>
      <w:numFmt w:val="decimal"/>
      <w:lvlText w:val="%1.0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358"/>
        </w:tabs>
        <w:ind w:left="643" w:hanging="283"/>
      </w:pPr>
      <w:rPr>
        <w:rFonts w:hint="default" w:ascii="Courier New" w:hAnsi="Courier New"/>
      </w:rPr>
    </w:lvl>
    <w:lvl w:ilvl="2">
      <w:start w:val="1"/>
      <w:numFmt w:val="decimal"/>
      <w:lvlText w:val="%1.%2.%3"/>
      <w:lvlJc w:val="left"/>
      <w:pPr>
        <w:tabs>
          <w:tab w:val="num" w:pos="1368"/>
        </w:tabs>
        <w:ind w:left="1080" w:hanging="432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296" w:hanging="21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7920" w:hanging="2160"/>
      </w:pPr>
      <w:rPr>
        <w:rFonts w:hint="default"/>
      </w:rPr>
    </w:lvl>
  </w:abstractNum>
  <w:abstractNum w:abstractNumId="49" w15:restartNumberingAfterBreak="0">
    <w:nsid w:val="7E1C555E"/>
    <w:multiLevelType w:val="hybridMultilevel"/>
    <w:tmpl w:val="8B54A178"/>
    <w:lvl w:ilvl="0" w:tplc="A5623BD4">
      <w:start w:val="1"/>
      <w:numFmt w:val="bullet"/>
      <w:lvlText w:val="o"/>
      <w:lvlJc w:val="left"/>
      <w:pPr>
        <w:tabs>
          <w:tab w:val="num" w:pos="-2"/>
        </w:tabs>
        <w:ind w:left="283" w:hanging="283"/>
      </w:pPr>
      <w:rPr>
        <w:rFonts w:hint="default" w:ascii="Courier New" w:hAnsi="Courier New"/>
      </w:rPr>
    </w:lvl>
    <w:lvl w:ilvl="1" w:tplc="08090003" w:tentative="1">
      <w:start w:val="1"/>
      <w:numFmt w:val="bullet"/>
      <w:lvlText w:val="o"/>
      <w:lvlJc w:val="left"/>
      <w:pPr>
        <w:tabs>
          <w:tab w:val="num" w:pos="1296"/>
        </w:tabs>
        <w:ind w:left="1296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016"/>
        </w:tabs>
        <w:ind w:left="2016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736"/>
        </w:tabs>
        <w:ind w:left="2736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456"/>
        </w:tabs>
        <w:ind w:left="3456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176"/>
        </w:tabs>
        <w:ind w:left="4176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4896"/>
        </w:tabs>
        <w:ind w:left="4896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616"/>
        </w:tabs>
        <w:ind w:left="5616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336"/>
        </w:tabs>
        <w:ind w:left="6336" w:hanging="360"/>
      </w:pPr>
      <w:rPr>
        <w:rFonts w:hint="default" w:ascii="Wingdings" w:hAnsi="Wingdings"/>
      </w:rPr>
    </w:lvl>
  </w:abstractNum>
  <w:abstractNum w:abstractNumId="50" w15:restartNumberingAfterBreak="0">
    <w:nsid w:val="7E3173FA"/>
    <w:multiLevelType w:val="hybridMultilevel"/>
    <w:tmpl w:val="26444442"/>
    <w:lvl w:ilvl="0" w:tplc="A5623BD4">
      <w:start w:val="1"/>
      <w:numFmt w:val="bullet"/>
      <w:lvlText w:val="o"/>
      <w:lvlJc w:val="left"/>
      <w:pPr>
        <w:tabs>
          <w:tab w:val="num" w:pos="142"/>
        </w:tabs>
        <w:ind w:left="427" w:hanging="283"/>
      </w:pPr>
      <w:rPr>
        <w:rFonts w:hint="default" w:ascii="Courier New" w:hAnsi="Courier New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37"/>
  </w:num>
  <w:num w:numId="2">
    <w:abstractNumId w:val="2"/>
  </w:num>
  <w:num w:numId="3">
    <w:abstractNumId w:val="13"/>
  </w:num>
  <w:num w:numId="4">
    <w:abstractNumId w:val="45"/>
  </w:num>
  <w:num w:numId="5">
    <w:abstractNumId w:val="11"/>
  </w:num>
  <w:num w:numId="6">
    <w:abstractNumId w:val="10"/>
  </w:num>
  <w:num w:numId="7">
    <w:abstractNumId w:val="42"/>
  </w:num>
  <w:num w:numId="8">
    <w:abstractNumId w:val="9"/>
  </w:num>
  <w:num w:numId="9">
    <w:abstractNumId w:val="25"/>
  </w:num>
  <w:num w:numId="10">
    <w:abstractNumId w:val="1"/>
  </w:num>
  <w:num w:numId="11">
    <w:abstractNumId w:val="33"/>
  </w:num>
  <w:num w:numId="12">
    <w:abstractNumId w:val="26"/>
  </w:num>
  <w:num w:numId="13">
    <w:abstractNumId w:val="14"/>
  </w:num>
  <w:num w:numId="14">
    <w:abstractNumId w:val="28"/>
  </w:num>
  <w:num w:numId="15">
    <w:abstractNumId w:val="40"/>
  </w:num>
  <w:num w:numId="16">
    <w:abstractNumId w:val="19"/>
  </w:num>
  <w:num w:numId="17">
    <w:abstractNumId w:val="3"/>
  </w:num>
  <w:num w:numId="18">
    <w:abstractNumId w:val="20"/>
  </w:num>
  <w:num w:numId="19">
    <w:abstractNumId w:val="36"/>
  </w:num>
  <w:num w:numId="20">
    <w:abstractNumId w:val="35"/>
  </w:num>
  <w:num w:numId="21">
    <w:abstractNumId w:val="8"/>
  </w:num>
  <w:num w:numId="22">
    <w:abstractNumId w:val="48"/>
  </w:num>
  <w:num w:numId="23">
    <w:abstractNumId w:val="6"/>
  </w:num>
  <w:num w:numId="24">
    <w:abstractNumId w:val="27"/>
  </w:num>
  <w:num w:numId="25">
    <w:abstractNumId w:val="47"/>
  </w:num>
  <w:num w:numId="26">
    <w:abstractNumId w:val="31"/>
  </w:num>
  <w:num w:numId="27">
    <w:abstractNumId w:val="49"/>
  </w:num>
  <w:num w:numId="28">
    <w:abstractNumId w:val="29"/>
  </w:num>
  <w:num w:numId="29">
    <w:abstractNumId w:val="50"/>
  </w:num>
  <w:num w:numId="30">
    <w:abstractNumId w:val="4"/>
  </w:num>
  <w:num w:numId="31">
    <w:abstractNumId w:val="17"/>
  </w:num>
  <w:num w:numId="32">
    <w:abstractNumId w:val="16"/>
  </w:num>
  <w:num w:numId="33">
    <w:abstractNumId w:val="0"/>
  </w:num>
  <w:num w:numId="34">
    <w:abstractNumId w:val="18"/>
  </w:num>
  <w:num w:numId="35">
    <w:abstractNumId w:val="44"/>
  </w:num>
  <w:num w:numId="36">
    <w:abstractNumId w:val="22"/>
  </w:num>
  <w:num w:numId="37">
    <w:abstractNumId w:val="24"/>
  </w:num>
  <w:num w:numId="38">
    <w:abstractNumId w:val="30"/>
  </w:num>
  <w:num w:numId="39">
    <w:abstractNumId w:val="15"/>
  </w:num>
  <w:num w:numId="40">
    <w:abstractNumId w:val="7"/>
  </w:num>
  <w:num w:numId="41">
    <w:abstractNumId w:val="41"/>
  </w:num>
  <w:num w:numId="42">
    <w:abstractNumId w:val="34"/>
  </w:num>
  <w:num w:numId="43">
    <w:abstractNumId w:val="43"/>
  </w:num>
  <w:num w:numId="44">
    <w:abstractNumId w:val="21"/>
  </w:num>
  <w:num w:numId="45">
    <w:abstractNumId w:val="23"/>
  </w:num>
  <w:num w:numId="46">
    <w:abstractNumId w:val="39"/>
  </w:num>
  <w:num w:numId="47">
    <w:abstractNumId w:val="38"/>
  </w:num>
  <w:num w:numId="48">
    <w:abstractNumId w:val="5"/>
  </w:num>
  <w:num w:numId="49">
    <w:abstractNumId w:val="46"/>
  </w:num>
  <w:num w:numId="50">
    <w:abstractNumId w:val="12"/>
  </w:num>
  <w:num w:numId="51">
    <w:abstractNumId w:val="32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6BB"/>
    <w:rsid w:val="00041F68"/>
    <w:rsid w:val="00064FA1"/>
    <w:rsid w:val="000754C6"/>
    <w:rsid w:val="000906D9"/>
    <w:rsid w:val="000953D3"/>
    <w:rsid w:val="00096305"/>
    <w:rsid w:val="00097E46"/>
    <w:rsid w:val="000A2E48"/>
    <w:rsid w:val="001145F9"/>
    <w:rsid w:val="00117FDE"/>
    <w:rsid w:val="00136CBD"/>
    <w:rsid w:val="00151E31"/>
    <w:rsid w:val="001527F0"/>
    <w:rsid w:val="00156423"/>
    <w:rsid w:val="00162525"/>
    <w:rsid w:val="00175B87"/>
    <w:rsid w:val="00186A74"/>
    <w:rsid w:val="00193A94"/>
    <w:rsid w:val="001969DD"/>
    <w:rsid w:val="001A1BF3"/>
    <w:rsid w:val="001A3112"/>
    <w:rsid w:val="001D0B27"/>
    <w:rsid w:val="0021631C"/>
    <w:rsid w:val="0021698C"/>
    <w:rsid w:val="00216FD8"/>
    <w:rsid w:val="00240ABB"/>
    <w:rsid w:val="00250753"/>
    <w:rsid w:val="00261EFC"/>
    <w:rsid w:val="002625CB"/>
    <w:rsid w:val="002828A7"/>
    <w:rsid w:val="00292996"/>
    <w:rsid w:val="002941DA"/>
    <w:rsid w:val="002957BB"/>
    <w:rsid w:val="002A125C"/>
    <w:rsid w:val="002A7775"/>
    <w:rsid w:val="002B43FF"/>
    <w:rsid w:val="002E691C"/>
    <w:rsid w:val="00333E65"/>
    <w:rsid w:val="0035604A"/>
    <w:rsid w:val="00375660"/>
    <w:rsid w:val="003874B4"/>
    <w:rsid w:val="003B7EF6"/>
    <w:rsid w:val="00460D13"/>
    <w:rsid w:val="00473811"/>
    <w:rsid w:val="004A32CF"/>
    <w:rsid w:val="004B7FB8"/>
    <w:rsid w:val="004C2FEE"/>
    <w:rsid w:val="004E48C5"/>
    <w:rsid w:val="004E5988"/>
    <w:rsid w:val="004F0D79"/>
    <w:rsid w:val="004F247A"/>
    <w:rsid w:val="00505256"/>
    <w:rsid w:val="00505396"/>
    <w:rsid w:val="00524F9F"/>
    <w:rsid w:val="00531F3B"/>
    <w:rsid w:val="00534173"/>
    <w:rsid w:val="00535E89"/>
    <w:rsid w:val="0054186F"/>
    <w:rsid w:val="00553685"/>
    <w:rsid w:val="00556E02"/>
    <w:rsid w:val="00576247"/>
    <w:rsid w:val="005778E3"/>
    <w:rsid w:val="00594B52"/>
    <w:rsid w:val="005B58D6"/>
    <w:rsid w:val="005B5DF4"/>
    <w:rsid w:val="005F67A6"/>
    <w:rsid w:val="006171F2"/>
    <w:rsid w:val="00647103"/>
    <w:rsid w:val="0065099E"/>
    <w:rsid w:val="006560C7"/>
    <w:rsid w:val="006616AE"/>
    <w:rsid w:val="0066474D"/>
    <w:rsid w:val="00675332"/>
    <w:rsid w:val="00681B1B"/>
    <w:rsid w:val="006857EE"/>
    <w:rsid w:val="0069183D"/>
    <w:rsid w:val="00693B5A"/>
    <w:rsid w:val="006F2F9C"/>
    <w:rsid w:val="006F37D0"/>
    <w:rsid w:val="0072763D"/>
    <w:rsid w:val="00734C0E"/>
    <w:rsid w:val="00735656"/>
    <w:rsid w:val="00744E5C"/>
    <w:rsid w:val="00755F32"/>
    <w:rsid w:val="00774C96"/>
    <w:rsid w:val="007C0A7B"/>
    <w:rsid w:val="007C1347"/>
    <w:rsid w:val="007E2D0B"/>
    <w:rsid w:val="007E5252"/>
    <w:rsid w:val="00800258"/>
    <w:rsid w:val="00813499"/>
    <w:rsid w:val="00813572"/>
    <w:rsid w:val="00827666"/>
    <w:rsid w:val="00843A19"/>
    <w:rsid w:val="00851868"/>
    <w:rsid w:val="0085453F"/>
    <w:rsid w:val="00856833"/>
    <w:rsid w:val="0086566C"/>
    <w:rsid w:val="00866135"/>
    <w:rsid w:val="0086623C"/>
    <w:rsid w:val="0089411E"/>
    <w:rsid w:val="00897E96"/>
    <w:rsid w:val="008A7957"/>
    <w:rsid w:val="008C49D0"/>
    <w:rsid w:val="008C5DB1"/>
    <w:rsid w:val="008D26F8"/>
    <w:rsid w:val="008D2B58"/>
    <w:rsid w:val="008F35CA"/>
    <w:rsid w:val="008F6723"/>
    <w:rsid w:val="009228DA"/>
    <w:rsid w:val="0093211C"/>
    <w:rsid w:val="009369CF"/>
    <w:rsid w:val="00940C6C"/>
    <w:rsid w:val="009564BE"/>
    <w:rsid w:val="00976F0F"/>
    <w:rsid w:val="0098243B"/>
    <w:rsid w:val="009930ED"/>
    <w:rsid w:val="009A7A80"/>
    <w:rsid w:val="009B0452"/>
    <w:rsid w:val="009B736F"/>
    <w:rsid w:val="009D0CA7"/>
    <w:rsid w:val="009D4282"/>
    <w:rsid w:val="009F2BFB"/>
    <w:rsid w:val="009F5634"/>
    <w:rsid w:val="009F722E"/>
    <w:rsid w:val="00A06ECF"/>
    <w:rsid w:val="00A5171C"/>
    <w:rsid w:val="00A644F8"/>
    <w:rsid w:val="00AA4FF6"/>
    <w:rsid w:val="00AB5922"/>
    <w:rsid w:val="00AF0F18"/>
    <w:rsid w:val="00B036A1"/>
    <w:rsid w:val="00B12C60"/>
    <w:rsid w:val="00B1422B"/>
    <w:rsid w:val="00B35896"/>
    <w:rsid w:val="00B52C70"/>
    <w:rsid w:val="00B57096"/>
    <w:rsid w:val="00B73C8F"/>
    <w:rsid w:val="00B766BB"/>
    <w:rsid w:val="00B83D0F"/>
    <w:rsid w:val="00B86543"/>
    <w:rsid w:val="00B90D3E"/>
    <w:rsid w:val="00B9540D"/>
    <w:rsid w:val="00BB7F95"/>
    <w:rsid w:val="00BC4F0A"/>
    <w:rsid w:val="00BD09D5"/>
    <w:rsid w:val="00BE4171"/>
    <w:rsid w:val="00C43BB3"/>
    <w:rsid w:val="00C63CDA"/>
    <w:rsid w:val="00C67896"/>
    <w:rsid w:val="00C83A40"/>
    <w:rsid w:val="00C90F5B"/>
    <w:rsid w:val="00C913B2"/>
    <w:rsid w:val="00C92AD3"/>
    <w:rsid w:val="00C935E2"/>
    <w:rsid w:val="00C96B56"/>
    <w:rsid w:val="00CB2035"/>
    <w:rsid w:val="00CF0BA9"/>
    <w:rsid w:val="00D15D10"/>
    <w:rsid w:val="00D34729"/>
    <w:rsid w:val="00D3525D"/>
    <w:rsid w:val="00D420EA"/>
    <w:rsid w:val="00D5258D"/>
    <w:rsid w:val="00DB03FE"/>
    <w:rsid w:val="00DB28D8"/>
    <w:rsid w:val="00DC79A8"/>
    <w:rsid w:val="00E001A5"/>
    <w:rsid w:val="00E05DB1"/>
    <w:rsid w:val="00E2434E"/>
    <w:rsid w:val="00E35F3D"/>
    <w:rsid w:val="00E47EE8"/>
    <w:rsid w:val="00E564CF"/>
    <w:rsid w:val="00E6642C"/>
    <w:rsid w:val="00E738ED"/>
    <w:rsid w:val="00E7494E"/>
    <w:rsid w:val="00E75BFC"/>
    <w:rsid w:val="00E75D05"/>
    <w:rsid w:val="00E90FB8"/>
    <w:rsid w:val="00E979C4"/>
    <w:rsid w:val="00EC39A1"/>
    <w:rsid w:val="00EC58F5"/>
    <w:rsid w:val="00EE7754"/>
    <w:rsid w:val="00EF2F1B"/>
    <w:rsid w:val="00EF55F1"/>
    <w:rsid w:val="00F0544D"/>
    <w:rsid w:val="00F14906"/>
    <w:rsid w:val="00F2589C"/>
    <w:rsid w:val="00F25DC3"/>
    <w:rsid w:val="00F26794"/>
    <w:rsid w:val="00F30A31"/>
    <w:rsid w:val="00F43665"/>
    <w:rsid w:val="00F62CFF"/>
    <w:rsid w:val="00F671D5"/>
    <w:rsid w:val="00F73C6C"/>
    <w:rsid w:val="00FA040B"/>
    <w:rsid w:val="00FA2FD4"/>
    <w:rsid w:val="00FB2FD0"/>
    <w:rsid w:val="00FD32F9"/>
    <w:rsid w:val="00FD7BFE"/>
    <w:rsid w:val="00FF45EF"/>
    <w:rsid w:val="00FF7359"/>
    <w:rsid w:val="3015297E"/>
    <w:rsid w:val="3A05DA1E"/>
    <w:rsid w:val="3DD51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3F14406"/>
  <w15:docId w15:val="{693FF97C-44FA-491D-AED5-C5E89FAF41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ms Rmn" w:hAnsi="Tms Rmn" w:eastAsia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</w:latentStyles>
  <w:style w:type="paragraph" w:styleId="Normal" w:default="1">
    <w:name w:val="Normal"/>
    <w:qFormat/>
    <w:rPr>
      <w:rFonts w:ascii="Times New Roman" w:hAnsi="Times New Roman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spacing w:after="240"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spacing w:after="240"/>
      <w:ind w:left="360"/>
      <w:outlineLvl w:val="1"/>
    </w:pPr>
    <w:rPr>
      <w:rFonts w:ascii="Arial" w:hAnsi="Arial"/>
      <w:b/>
      <w:sz w:val="22"/>
      <w:u w:val="single"/>
    </w:rPr>
  </w:style>
  <w:style w:type="paragraph" w:styleId="Heading3">
    <w:name w:val="heading 3"/>
    <w:basedOn w:val="Normal"/>
    <w:next w:val="NormalIndent"/>
    <w:qFormat/>
    <w:pPr>
      <w:spacing w:after="240"/>
      <w:ind w:left="720"/>
      <w:outlineLvl w:val="2"/>
    </w:pPr>
    <w:rPr>
      <w:rFonts w:ascii="Arial" w:hAnsi="Arial"/>
      <w:sz w:val="22"/>
      <w:u w:val="single"/>
    </w:rPr>
  </w:style>
  <w:style w:type="paragraph" w:styleId="Heading4">
    <w:name w:val="heading 4"/>
    <w:basedOn w:val="Normal"/>
    <w:next w:val="NormalIndent"/>
    <w:qFormat/>
    <w:pPr>
      <w:spacing w:after="240"/>
      <w:ind w:left="1080"/>
      <w:outlineLvl w:val="3"/>
    </w:pPr>
    <w:rPr>
      <w:i/>
      <w:sz w:val="22"/>
      <w:u w:val="single"/>
    </w:rPr>
  </w:style>
  <w:style w:type="paragraph" w:styleId="Heading5">
    <w:name w:val="heading 5"/>
    <w:basedOn w:val="Normal"/>
    <w:next w:val="NormalIndent"/>
    <w:qFormat/>
    <w:pPr>
      <w:spacing w:after="240"/>
      <w:ind w:left="1440"/>
      <w:outlineLvl w:val="4"/>
    </w:pPr>
    <w:rPr>
      <w:b/>
      <w:sz w:val="22"/>
    </w:rPr>
  </w:style>
  <w:style w:type="paragraph" w:styleId="Heading6">
    <w:name w:val="heading 6"/>
    <w:basedOn w:val="Normal"/>
    <w:next w:val="NormalIndent"/>
    <w:qFormat/>
    <w:pPr>
      <w:spacing w:after="240"/>
      <w:ind w:left="1800"/>
      <w:outlineLvl w:val="5"/>
    </w:pPr>
    <w:rPr>
      <w:b/>
      <w:sz w:val="20"/>
      <w:u w:val="single"/>
    </w:rPr>
  </w:style>
  <w:style w:type="paragraph" w:styleId="Heading7">
    <w:name w:val="heading 7"/>
    <w:basedOn w:val="Normal"/>
    <w:next w:val="NormalIndent"/>
    <w:qFormat/>
    <w:pPr>
      <w:spacing w:after="240"/>
      <w:ind w:left="2160"/>
      <w:outlineLvl w:val="6"/>
    </w:pPr>
    <w:rPr>
      <w:sz w:val="20"/>
      <w:u w:val="single"/>
    </w:rPr>
  </w:style>
  <w:style w:type="paragraph" w:styleId="Heading8">
    <w:name w:val="heading 8"/>
    <w:basedOn w:val="Normal"/>
    <w:next w:val="NormalIndent"/>
    <w:qFormat/>
    <w:pPr>
      <w:spacing w:after="240"/>
      <w:ind w:left="2520"/>
      <w:outlineLvl w:val="7"/>
    </w:pPr>
    <w:rPr>
      <w:i/>
      <w:sz w:val="20"/>
      <w:u w:val="single"/>
    </w:rPr>
  </w:style>
  <w:style w:type="paragraph" w:styleId="Heading9">
    <w:name w:val="heading 9"/>
    <w:basedOn w:val="Normal"/>
    <w:next w:val="NormalIndent"/>
    <w:qFormat/>
    <w:pPr>
      <w:spacing w:after="240"/>
      <w:ind w:left="2880"/>
      <w:outlineLvl w:val="8"/>
    </w:pPr>
    <w:rPr>
      <w:i/>
      <w:sz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</w:pPr>
  </w:style>
  <w:style w:type="paragraph" w:styleId="Footer">
    <w:name w:val="footer"/>
    <w:basedOn w:val="Normal"/>
    <w:pPr>
      <w:tabs>
        <w:tab w:val="center" w:pos="4320"/>
        <w:tab w:val="right" w:pos="8640"/>
      </w:tabs>
      <w:spacing w:before="240"/>
    </w:pPr>
    <w:rPr>
      <w:b/>
      <w:sz w:val="20"/>
    </w:rPr>
  </w:style>
  <w:style w:type="paragraph" w:styleId="Header">
    <w:name w:val="header"/>
    <w:basedOn w:val="Normal"/>
    <w:link w:val="HeaderChar"/>
    <w:uiPriority w:val="99"/>
    <w:pPr>
      <w:tabs>
        <w:tab w:val="right" w:pos="8640"/>
      </w:tabs>
    </w:pPr>
    <w:rPr>
      <w:rFonts w:ascii="Arial" w:hAnsi="Arial"/>
      <w:b/>
      <w:sz w:val="28"/>
    </w:r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</w:style>
  <w:style w:type="paragraph" w:styleId="BodyText-25" w:customStyle="1">
    <w:name w:val="Body Text-.25"/>
    <w:basedOn w:val="BodyText-5"/>
    <w:pPr>
      <w:ind w:left="360"/>
    </w:pPr>
  </w:style>
  <w:style w:type="paragraph" w:styleId="BodyText-5" w:customStyle="1">
    <w:name w:val="Body Text-.5"/>
    <w:basedOn w:val="Step-125"/>
    <w:pPr>
      <w:ind w:left="720" w:firstLine="0"/>
    </w:pPr>
  </w:style>
  <w:style w:type="paragraph" w:styleId="Step-125" w:customStyle="1">
    <w:name w:val="Step-1.25"/>
    <w:basedOn w:val="Step-25"/>
    <w:pPr>
      <w:tabs>
        <w:tab w:val="clear" w:pos="720"/>
        <w:tab w:val="left" w:pos="2160"/>
      </w:tabs>
      <w:ind w:left="2160"/>
    </w:pPr>
  </w:style>
  <w:style w:type="paragraph" w:styleId="Step-25" w:customStyle="1">
    <w:name w:val="Step-.25"/>
    <w:basedOn w:val="Normal"/>
    <w:pPr>
      <w:tabs>
        <w:tab w:val="left" w:pos="720"/>
      </w:tabs>
      <w:spacing w:after="240"/>
      <w:ind w:left="720" w:hanging="360"/>
    </w:pPr>
  </w:style>
  <w:style w:type="paragraph" w:styleId="Note-25" w:customStyle="1">
    <w:name w:val="Note-.25"/>
    <w:basedOn w:val="Step-125"/>
    <w:pPr>
      <w:ind w:left="360" w:firstLine="0"/>
    </w:pPr>
    <w:rPr>
      <w:i/>
    </w:rPr>
  </w:style>
  <w:style w:type="paragraph" w:styleId="Step-5" w:customStyle="1">
    <w:name w:val="Step-.5"/>
    <w:basedOn w:val="Normal"/>
    <w:pPr>
      <w:tabs>
        <w:tab w:val="left" w:pos="1080"/>
      </w:tabs>
      <w:spacing w:after="240"/>
      <w:ind w:left="1080" w:hanging="360"/>
    </w:pPr>
  </w:style>
  <w:style w:type="paragraph" w:styleId="Step-75" w:customStyle="1">
    <w:name w:val="Step-.75"/>
    <w:basedOn w:val="Normal"/>
    <w:pPr>
      <w:tabs>
        <w:tab w:val="left" w:pos="1440"/>
      </w:tabs>
      <w:spacing w:after="240"/>
      <w:ind w:left="1440" w:hanging="360"/>
    </w:pPr>
  </w:style>
  <w:style w:type="paragraph" w:styleId="Step-10" w:customStyle="1">
    <w:name w:val="Step-1.0"/>
    <w:basedOn w:val="Normal"/>
    <w:pPr>
      <w:tabs>
        <w:tab w:val="left" w:pos="1800"/>
      </w:tabs>
      <w:spacing w:after="240"/>
      <w:ind w:left="1800" w:hanging="360"/>
    </w:pPr>
  </w:style>
  <w:style w:type="paragraph" w:styleId="Note-10" w:customStyle="1">
    <w:name w:val="Note-1.0"/>
    <w:basedOn w:val="BodyText-10"/>
    <w:rPr>
      <w:i/>
    </w:rPr>
  </w:style>
  <w:style w:type="paragraph" w:styleId="BodyText-10" w:customStyle="1">
    <w:name w:val="Body Text-1.0"/>
    <w:pPr>
      <w:spacing w:after="240"/>
      <w:ind w:left="1440"/>
    </w:pPr>
    <w:rPr>
      <w:rFonts w:ascii="Times New Roman" w:hAnsi="Times New Roman"/>
      <w:sz w:val="24"/>
      <w:lang w:val="en-US" w:eastAsia="en-US"/>
    </w:rPr>
  </w:style>
  <w:style w:type="paragraph" w:styleId="BodyText">
    <w:name w:val="Body Text"/>
    <w:basedOn w:val="BodyText-25"/>
    <w:pPr>
      <w:ind w:left="0"/>
    </w:pPr>
  </w:style>
  <w:style w:type="paragraph" w:styleId="IndentLast" w:customStyle="1">
    <w:name w:val="Indent Last"/>
    <w:basedOn w:val="BodyText-10"/>
  </w:style>
  <w:style w:type="paragraph" w:styleId="BodyText-125" w:customStyle="1">
    <w:name w:val="Body Text-1.25"/>
    <w:basedOn w:val="BodyText-25"/>
    <w:pPr>
      <w:ind w:left="1800"/>
    </w:pPr>
  </w:style>
  <w:style w:type="paragraph" w:styleId="Text10" w:customStyle="1">
    <w:name w:val="Text 10"/>
    <w:basedOn w:val="Text10Center"/>
    <w:pPr>
      <w:spacing w:after="240"/>
      <w:jc w:val="left"/>
    </w:pPr>
  </w:style>
  <w:style w:type="paragraph" w:styleId="Text10Center" w:customStyle="1">
    <w:name w:val="Text 10 Center"/>
    <w:basedOn w:val="Text8"/>
    <w:pPr>
      <w:spacing w:after="0"/>
      <w:jc w:val="center"/>
    </w:pPr>
    <w:rPr>
      <w:sz w:val="20"/>
    </w:rPr>
  </w:style>
  <w:style w:type="paragraph" w:styleId="Text8" w:customStyle="1">
    <w:name w:val="Text 8"/>
    <w:basedOn w:val="Normal"/>
    <w:pPr>
      <w:spacing w:after="240"/>
    </w:pPr>
    <w:rPr>
      <w:sz w:val="16"/>
    </w:rPr>
  </w:style>
  <w:style w:type="paragraph" w:styleId="Text12Center" w:customStyle="1">
    <w:name w:val="Text 12 Center"/>
    <w:basedOn w:val="Text10Center"/>
    <w:rPr>
      <w:sz w:val="24"/>
    </w:rPr>
  </w:style>
  <w:style w:type="paragraph" w:styleId="TitleCenterSect" w:customStyle="1">
    <w:name w:val="Title Center Sect"/>
    <w:basedOn w:val="Normal"/>
    <w:next w:val="Normal"/>
    <w:pPr>
      <w:tabs>
        <w:tab w:val="left" w:pos="540"/>
        <w:tab w:val="left" w:pos="2160"/>
      </w:tabs>
      <w:spacing w:after="600"/>
      <w:jc w:val="center"/>
    </w:pPr>
    <w:rPr>
      <w:rFonts w:ascii="Arial" w:hAnsi="Arial"/>
      <w:b/>
      <w:sz w:val="28"/>
    </w:rPr>
  </w:style>
  <w:style w:type="paragraph" w:styleId="Step" w:customStyle="1">
    <w:name w:val="Step"/>
    <w:basedOn w:val="Step-25"/>
    <w:pPr>
      <w:ind w:left="360"/>
    </w:pPr>
  </w:style>
  <w:style w:type="paragraph" w:styleId="BodyText-75" w:customStyle="1">
    <w:name w:val="Body Text-.75"/>
    <w:basedOn w:val="Step-125"/>
    <w:pPr>
      <w:ind w:left="1080" w:firstLine="0"/>
    </w:pPr>
  </w:style>
  <w:style w:type="paragraph" w:styleId="Note" w:customStyle="1">
    <w:name w:val="Note"/>
    <w:basedOn w:val="Note-25"/>
    <w:pPr>
      <w:ind w:left="0"/>
    </w:pPr>
  </w:style>
  <w:style w:type="paragraph" w:styleId="Note-125" w:customStyle="1">
    <w:name w:val="Note-1.25"/>
    <w:basedOn w:val="Note-25"/>
    <w:pPr>
      <w:ind w:left="1800"/>
    </w:pPr>
  </w:style>
  <w:style w:type="paragraph" w:styleId="Note-75" w:customStyle="1">
    <w:name w:val="Note-.75"/>
    <w:basedOn w:val="BodyText-75"/>
    <w:rPr>
      <w:i/>
    </w:rPr>
  </w:style>
  <w:style w:type="paragraph" w:styleId="Note-5" w:customStyle="1">
    <w:name w:val="Note-.5"/>
    <w:basedOn w:val="BodyText-5"/>
    <w:rPr>
      <w:i/>
    </w:rPr>
  </w:style>
  <w:style w:type="paragraph" w:styleId="Contents" w:customStyle="1">
    <w:name w:val="Contents"/>
    <w:basedOn w:val="Step-125"/>
    <w:pPr>
      <w:tabs>
        <w:tab w:val="left" w:pos="7920"/>
      </w:tabs>
      <w:ind w:right="-1620"/>
    </w:pPr>
  </w:style>
  <w:style w:type="paragraph" w:styleId="TitleCenter" w:customStyle="1">
    <w:name w:val="Title Center"/>
    <w:basedOn w:val="Normal"/>
    <w:next w:val="Normal"/>
    <w:pPr>
      <w:tabs>
        <w:tab w:val="left" w:pos="540"/>
        <w:tab w:val="left" w:pos="2160"/>
      </w:tabs>
      <w:spacing w:after="240"/>
      <w:jc w:val="center"/>
    </w:pPr>
    <w:rPr>
      <w:rFonts w:ascii="Arial" w:hAnsi="Arial"/>
      <w:b/>
      <w:sz w:val="22"/>
    </w:rPr>
  </w:style>
  <w:style w:type="paragraph" w:styleId="Indent" w:customStyle="1">
    <w:name w:val="Indent"/>
    <w:basedOn w:val="BodyText-10"/>
    <w:pPr>
      <w:spacing w:after="0"/>
    </w:pPr>
  </w:style>
  <w:style w:type="paragraph" w:styleId="Indent2" w:customStyle="1">
    <w:name w:val="Indent2"/>
    <w:basedOn w:val="Indent"/>
    <w:pPr>
      <w:ind w:left="2160"/>
    </w:pPr>
  </w:style>
  <w:style w:type="paragraph" w:styleId="Section" w:customStyle="1">
    <w:name w:val="Section"/>
    <w:basedOn w:val="Normal"/>
    <w:pPr>
      <w:spacing w:after="240"/>
      <w:ind w:left="4320" w:hanging="2880"/>
    </w:pPr>
  </w:style>
  <w:style w:type="paragraph" w:styleId="Indent1" w:customStyle="1">
    <w:name w:val="Indent 1"/>
    <w:basedOn w:val="Normal"/>
    <w:pPr>
      <w:ind w:left="720"/>
    </w:pPr>
  </w:style>
  <w:style w:type="paragraph" w:styleId="Indent1Last" w:customStyle="1">
    <w:name w:val="Indent 1 Last"/>
    <w:basedOn w:val="Indent1"/>
    <w:pPr>
      <w:spacing w:after="240"/>
    </w:pPr>
  </w:style>
  <w:style w:type="paragraph" w:styleId="Subsection" w:customStyle="1">
    <w:name w:val="Subsection"/>
    <w:basedOn w:val="Section"/>
    <w:pPr>
      <w:spacing w:after="0"/>
      <w:ind w:left="4608"/>
    </w:pPr>
  </w:style>
  <w:style w:type="paragraph" w:styleId="SubsectionLast" w:customStyle="1">
    <w:name w:val="Subsection Last"/>
    <w:basedOn w:val="Subsection"/>
    <w:pPr>
      <w:spacing w:after="240"/>
    </w:pPr>
  </w:style>
  <w:style w:type="paragraph" w:styleId="Indent2Last" w:customStyle="1">
    <w:name w:val="Indent2 Last"/>
    <w:basedOn w:val="IndentLast"/>
    <w:pPr>
      <w:ind w:left="2160"/>
    </w:pPr>
  </w:style>
  <w:style w:type="paragraph" w:styleId="TitleLarge" w:customStyle="1">
    <w:name w:val="Title Large"/>
    <w:basedOn w:val="TitleCenter"/>
    <w:rPr>
      <w:sz w:val="60"/>
    </w:rPr>
  </w:style>
  <w:style w:type="paragraph" w:styleId="TitleMedium" w:customStyle="1">
    <w:name w:val="Title Medium"/>
    <w:basedOn w:val="TitleCenter"/>
    <w:rPr>
      <w:sz w:val="48"/>
    </w:rPr>
  </w:style>
  <w:style w:type="paragraph" w:styleId="TitleSmall" w:customStyle="1">
    <w:name w:val="Title Small"/>
    <w:basedOn w:val="TitleCenter"/>
    <w:rPr>
      <w:sz w:val="40"/>
    </w:rPr>
  </w:style>
  <w:style w:type="paragraph" w:styleId="Sequence" w:customStyle="1">
    <w:name w:val="Sequence"/>
    <w:basedOn w:val="Normal"/>
    <w:pPr>
      <w:tabs>
        <w:tab w:val="left" w:pos="1260"/>
      </w:tabs>
      <w:spacing w:after="240"/>
      <w:ind w:left="1260" w:hanging="1260"/>
    </w:pPr>
  </w:style>
  <w:style w:type="paragraph" w:styleId="SequenceInd" w:customStyle="1">
    <w:name w:val="Sequence Ind"/>
    <w:basedOn w:val="Sequence"/>
    <w:pPr>
      <w:tabs>
        <w:tab w:val="clear" w:pos="1260"/>
        <w:tab w:val="left" w:pos="1620"/>
      </w:tabs>
      <w:ind w:left="1620"/>
    </w:pPr>
  </w:style>
  <w:style w:type="paragraph" w:styleId="BulletIndent" w:customStyle="1">
    <w:name w:val="Bullet Indent"/>
    <w:basedOn w:val="NormalIndent"/>
    <w:pPr>
      <w:tabs>
        <w:tab w:val="left" w:pos="1440"/>
      </w:tabs>
      <w:ind w:left="1080"/>
    </w:pPr>
  </w:style>
  <w:style w:type="paragraph" w:styleId="BulletIndLast" w:customStyle="1">
    <w:name w:val="Bullet Ind Last"/>
    <w:basedOn w:val="Indent1Last"/>
    <w:pPr>
      <w:tabs>
        <w:tab w:val="left" w:pos="1440"/>
      </w:tabs>
      <w:ind w:left="1080"/>
    </w:pPr>
  </w:style>
  <w:style w:type="paragraph" w:styleId="Outline" w:customStyle="1">
    <w:name w:val="Outline"/>
    <w:basedOn w:val="Heading1"/>
    <w:pPr>
      <w:ind w:right="242"/>
      <w:jc w:val="right"/>
      <w:outlineLvl w:val="9"/>
    </w:pPr>
    <w:rPr>
      <w:b w:val="0"/>
      <w:u w:val="single"/>
    </w:rPr>
  </w:style>
  <w:style w:type="character" w:styleId="PageNumber">
    <w:name w:val="page number"/>
    <w:basedOn w:val="DefaultParagraphFont"/>
  </w:style>
  <w:style w:type="paragraph" w:styleId="STMDGMD" w:customStyle="1">
    <w:name w:val="STMD/GMD"/>
    <w:basedOn w:val="Header"/>
    <w:pPr>
      <w:tabs>
        <w:tab w:val="clear" w:pos="8640"/>
        <w:tab w:val="right" w:pos="9360"/>
      </w:tabs>
    </w:pPr>
    <w:rPr>
      <w:rFonts w:ascii="Century Schoolbook" w:hAnsi="Century Schoolbook"/>
      <w:b w:val="0"/>
      <w:i/>
    </w:rPr>
  </w:style>
  <w:style w:type="paragraph" w:styleId="Quality" w:customStyle="1">
    <w:name w:val="Quality"/>
    <w:basedOn w:val="Header"/>
    <w:pPr>
      <w:tabs>
        <w:tab w:val="clear" w:pos="8640"/>
        <w:tab w:val="right" w:pos="9360"/>
      </w:tabs>
      <w:spacing w:after="120"/>
      <w:jc w:val="right"/>
    </w:pPr>
    <w:rPr>
      <w:rFonts w:ascii="Lucida Calligraphy" w:hAnsi="Lucida Calligraphy"/>
      <w:b w:val="0"/>
    </w:rPr>
  </w:style>
  <w:style w:type="paragraph" w:styleId="Quality-Small" w:customStyle="1">
    <w:name w:val="Quality-Small"/>
    <w:basedOn w:val="Quality"/>
  </w:style>
  <w:style w:type="paragraph" w:styleId="GELOGO" w:customStyle="1">
    <w:name w:val="GE LOGO"/>
    <w:basedOn w:val="Normal"/>
    <w:rPr>
      <w:rFonts w:ascii="GELogoFont" w:hAnsi="GELogoFont"/>
      <w:sz w:val="48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GELOGO-Large" w:customStyle="1">
    <w:name w:val="GE LOGO-Large"/>
    <w:basedOn w:val="GELOGO"/>
    <w:rPr>
      <w:sz w:val="96"/>
    </w:rPr>
  </w:style>
  <w:style w:type="paragraph" w:styleId="STMDGMD-Footer" w:customStyle="1">
    <w:name w:val="STMD/GMD-Footer"/>
    <w:basedOn w:val="GELOGO"/>
    <w:rPr>
      <w:rFonts w:ascii="Century Schoolbook" w:hAnsi="Century Schoolbook"/>
      <w:b/>
      <w:i/>
      <w:sz w:val="20"/>
    </w:rPr>
  </w:style>
  <w:style w:type="paragraph" w:styleId="BodyText2">
    <w:name w:val="Body Text 2"/>
    <w:basedOn w:val="Normal"/>
    <w:rPr>
      <w:rFonts w:ascii="GE Inspira" w:hAnsi="GE Inspira" w:cs="Arial"/>
    </w:rPr>
  </w:style>
  <w:style w:type="paragraph" w:styleId="E-mailSignature">
    <w:name w:val="E-mail Signature"/>
    <w:basedOn w:val="Normal"/>
  </w:style>
  <w:style w:type="paragraph" w:styleId="DocumentTemplateType" w:customStyle="1">
    <w:name w:val="Document Template Type"/>
    <w:basedOn w:val="Header"/>
    <w:pPr>
      <w:jc w:val="center"/>
    </w:pPr>
    <w:rPr>
      <w:color w:val="000000"/>
      <w:sz w:val="32"/>
    </w:rPr>
  </w:style>
  <w:style w:type="paragraph" w:styleId="DocumentTemplateInformationBox" w:customStyle="1">
    <w:name w:val="Document Template Information Box"/>
    <w:basedOn w:val="Header"/>
    <w:rPr>
      <w:b w:val="0"/>
      <w:sz w:val="20"/>
    </w:rPr>
  </w:style>
  <w:style w:type="paragraph" w:styleId="ReferenceHeader" w:customStyle="1">
    <w:name w:val="Reference Header"/>
    <w:basedOn w:val="Normal"/>
    <w:pPr>
      <w:tabs>
        <w:tab w:val="right" w:pos="8640"/>
      </w:tabs>
      <w:jc w:val="right"/>
    </w:pPr>
    <w:rPr>
      <w:rFonts w:ascii="Arial" w:hAnsi="Arial"/>
    </w:rPr>
  </w:style>
  <w:style w:type="paragraph" w:styleId="Revisionheader" w:customStyle="1">
    <w:name w:val="Revision header"/>
    <w:basedOn w:val="Normal"/>
    <w:pPr>
      <w:tabs>
        <w:tab w:val="right" w:pos="8640"/>
      </w:tabs>
      <w:jc w:val="right"/>
    </w:pPr>
    <w:rPr>
      <w:rFonts w:ascii="Arial" w:hAnsi="Arial"/>
      <w:i/>
      <w:sz w:val="28"/>
    </w:rPr>
  </w:style>
  <w:style w:type="paragraph" w:styleId="Documenttitle" w:customStyle="1">
    <w:name w:val="Document title"/>
    <w:basedOn w:val="Header"/>
    <w:pPr>
      <w:jc w:val="center"/>
    </w:pPr>
    <w:rPr>
      <w:b w:val="0"/>
      <w:i/>
      <w:sz w:val="32"/>
    </w:rPr>
  </w:style>
  <w:style w:type="paragraph" w:styleId="TableHeading" w:customStyle="1">
    <w:name w:val="Table Heading"/>
    <w:basedOn w:val="Normal"/>
    <w:pPr>
      <w:spacing w:before="60" w:after="60"/>
      <w:outlineLvl w:val="0"/>
    </w:pPr>
    <w:rPr>
      <w:rFonts w:ascii="Arial" w:hAnsi="Arial"/>
      <w:b/>
      <w:sz w:val="20"/>
    </w:rPr>
  </w:style>
  <w:style w:type="paragraph" w:styleId="tabletext" w:customStyle="1">
    <w:name w:val="tabletext"/>
    <w:basedOn w:val="Normal"/>
    <w:pPr>
      <w:numPr>
        <w:numId w:val="5"/>
      </w:numPr>
      <w:spacing w:before="100" w:beforeAutospacing="1" w:after="100" w:afterAutospacing="1" w:line="240" w:lineRule="atLeast"/>
      <w:outlineLvl w:val="0"/>
    </w:pPr>
    <w:rPr>
      <w:rFonts w:ascii="GE Inspira Cond" w:hAnsi="GE Inspira Cond" w:eastAsia="Arial Unicode MS"/>
      <w:sz w:val="22"/>
    </w:rPr>
  </w:style>
  <w:style w:type="paragraph" w:styleId="Title">
    <w:name w:val="Title"/>
    <w:basedOn w:val="Normal"/>
    <w:qFormat/>
    <w:pPr>
      <w:spacing w:before="100" w:beforeAutospacing="1" w:after="100" w:afterAutospacing="1"/>
      <w:jc w:val="center"/>
      <w:outlineLvl w:val="0"/>
    </w:pPr>
    <w:rPr>
      <w:rFonts w:ascii="Arial" w:hAnsi="Arial" w:eastAsia="Arial Unicode MS" w:cs="Arial"/>
      <w:b/>
      <w:bCs/>
      <w:sz w:val="36"/>
      <w:szCs w:val="36"/>
    </w:rPr>
  </w:style>
  <w:style w:type="paragraph" w:styleId="Paragraph" w:customStyle="1">
    <w:name w:val="Paragraph"/>
    <w:pPr>
      <w:spacing w:before="120" w:after="120"/>
      <w:jc w:val="both"/>
    </w:pPr>
    <w:rPr>
      <w:rFonts w:ascii="Times New Roman" w:hAnsi="Times New Roman"/>
      <w:noProof/>
      <w:sz w:val="24"/>
      <w:lang w:val="en-US" w:eastAsia="en-US"/>
    </w:rPr>
  </w:style>
  <w:style w:type="paragraph" w:styleId="BodyTextIndent3">
    <w:name w:val="Body Text Indent 3"/>
    <w:basedOn w:val="Normal"/>
    <w:pPr>
      <w:ind w:left="720"/>
      <w:jc w:val="both"/>
    </w:pPr>
    <w:rPr>
      <w:rFonts w:ascii="GE Inspira" w:hAnsi="GE Inspira"/>
    </w:rPr>
  </w:style>
  <w:style w:type="paragraph" w:styleId="DefinitionList" w:customStyle="1">
    <w:name w:val="Definition List"/>
    <w:basedOn w:val="Normal"/>
    <w:next w:val="Normal"/>
    <w:pPr>
      <w:widowControl w:val="0"/>
      <w:ind w:left="360"/>
    </w:pPr>
    <w:rPr>
      <w:snapToGrid w:val="0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paragraph" w:styleId="Body" w:customStyle="1">
    <w:name w:val="Body"/>
    <w:basedOn w:val="Normal"/>
    <w:pPr>
      <w:spacing w:before="240"/>
    </w:pPr>
    <w:rPr>
      <w:rFonts w:ascii="GE Inspira" w:hAnsi="GE Inspira"/>
      <w:snapToGrid w:val="0"/>
      <w:sz w:val="20"/>
    </w:rPr>
  </w:style>
  <w:style w:type="paragraph" w:styleId="Sub-Para" w:customStyle="1">
    <w:name w:val="Sub-Para"/>
    <w:basedOn w:val="Normal"/>
    <w:pPr>
      <w:spacing w:before="120"/>
      <w:ind w:left="360" w:hanging="360"/>
    </w:pPr>
    <w:rPr>
      <w:rFonts w:ascii="Arial" w:hAnsi="Arial"/>
      <w:snapToGrid w:val="0"/>
      <w:sz w:val="20"/>
    </w:rPr>
  </w:style>
  <w:style w:type="paragraph" w:styleId="BodyTextIndent">
    <w:name w:val="Body Text Indent"/>
    <w:basedOn w:val="Normal"/>
    <w:pPr>
      <w:spacing w:after="120"/>
      <w:ind w:left="720"/>
    </w:pPr>
    <w:rPr>
      <w:rFonts w:ascii="GE Inspira" w:hAnsi="GE Inspira"/>
      <w:color w:val="000000"/>
    </w:rPr>
  </w:style>
  <w:style w:type="paragraph" w:styleId="BodyTextIndent2">
    <w:name w:val="Body Text Indent 2"/>
    <w:basedOn w:val="Normal"/>
    <w:pPr>
      <w:ind w:left="1"/>
      <w:jc w:val="both"/>
    </w:pPr>
    <w:rPr>
      <w:rFonts w:ascii="GE Inspira" w:hAnsi="GE Inspira" w:cs="Arial"/>
    </w:rPr>
  </w:style>
  <w:style w:type="paragraph" w:styleId="EOPCenter" w:customStyle="1">
    <w:name w:val="EOP Center"/>
    <w:basedOn w:val="EOPNormal"/>
    <w:next w:val="Normal"/>
    <w:pPr>
      <w:jc w:val="center"/>
    </w:pPr>
  </w:style>
  <w:style w:type="paragraph" w:styleId="EOPNormal" w:customStyle="1">
    <w:name w:val="EOP Normal"/>
    <w:basedOn w:val="Normal"/>
    <w:pPr>
      <w:spacing w:before="120"/>
    </w:pPr>
    <w:rPr>
      <w:sz w:val="22"/>
    </w:rPr>
  </w:style>
  <w:style w:type="paragraph" w:styleId="BodyText3">
    <w:name w:val="Body Text 3"/>
    <w:basedOn w:val="Normal"/>
    <w:pPr>
      <w:tabs>
        <w:tab w:val="left" w:pos="0"/>
        <w:tab w:val="left" w:pos="357"/>
      </w:tabs>
      <w:autoSpaceDE w:val="0"/>
      <w:autoSpaceDN w:val="0"/>
      <w:spacing w:after="120"/>
      <w:ind w:right="144"/>
    </w:pPr>
    <w:rPr>
      <w:rFonts w:ascii="GE Inspira Cond" w:hAnsi="GE Inspira Cond"/>
      <w:szCs w:val="16"/>
      <w:lang w:val="it-IT"/>
    </w:rPr>
  </w:style>
  <w:style w:type="paragraph" w:styleId="TOC1">
    <w:name w:val="toc 1"/>
    <w:basedOn w:val="Normal"/>
    <w:next w:val="Normal"/>
    <w:autoRedefine/>
    <w:uiPriority w:val="39"/>
    <w:pPr>
      <w:tabs>
        <w:tab w:val="left" w:pos="440"/>
        <w:tab w:val="right" w:leader="dot" w:pos="9000"/>
      </w:tabs>
      <w:autoSpaceDE w:val="0"/>
      <w:autoSpaceDN w:val="0"/>
      <w:spacing w:before="120"/>
      <w:ind w:right="144"/>
    </w:pPr>
    <w:rPr>
      <w:rFonts w:ascii="GE Inspira" w:hAnsi="GE Inspira"/>
      <w:b/>
      <w:bCs/>
      <w:caps/>
      <w:noProof/>
      <w:szCs w:val="24"/>
    </w:rPr>
  </w:style>
  <w:style w:type="paragraph" w:styleId="TOC2">
    <w:name w:val="toc 2"/>
    <w:basedOn w:val="Normal"/>
    <w:next w:val="Normal"/>
    <w:autoRedefine/>
    <w:uiPriority w:val="39"/>
    <w:pPr>
      <w:tabs>
        <w:tab w:val="left" w:pos="880"/>
        <w:tab w:val="right" w:leader="dot" w:pos="9000"/>
      </w:tabs>
      <w:autoSpaceDE w:val="0"/>
      <w:autoSpaceDN w:val="0"/>
      <w:ind w:left="220" w:right="144"/>
    </w:pPr>
    <w:rPr>
      <w:smallCaps/>
      <w:noProof/>
      <w:szCs w:val="24"/>
      <w:lang w:val="it-IT"/>
    </w:rPr>
  </w:style>
  <w:style w:type="paragraph" w:styleId="BalloonText">
    <w:name w:val="Balloon Text"/>
    <w:basedOn w:val="Normal"/>
    <w:semiHidden/>
    <w:rsid w:val="0098243B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43A19"/>
    <w:rPr>
      <w:rFonts w:ascii="Times New Roman" w:hAnsi="Times New Roman"/>
      <w:sz w:val="24"/>
      <w:lang w:val="en-US" w:eastAsia="en-US"/>
    </w:rPr>
  </w:style>
  <w:style w:type="table" w:styleId="TableGrid">
    <w:name w:val="Table Grid"/>
    <w:basedOn w:val="TableNormal"/>
    <w:rsid w:val="00C913B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Grid1" w:customStyle="1">
    <w:name w:val="Table Grid1"/>
    <w:basedOn w:val="TableNormal"/>
    <w:next w:val="TableGrid"/>
    <w:uiPriority w:val="59"/>
    <w:rsid w:val="00976F0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8F35CA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576247"/>
    <w:rPr>
      <w:color w:val="2B579A"/>
      <w:shd w:val="clear" w:color="auto" w:fill="E6E6E6"/>
    </w:rPr>
  </w:style>
  <w:style w:type="character" w:styleId="HeaderChar" w:customStyle="1">
    <w:name w:val="Header Char"/>
    <w:basedOn w:val="DefaultParagraphFont"/>
    <w:link w:val="Header"/>
    <w:uiPriority w:val="99"/>
    <w:rsid w:val="0021698C"/>
    <w:rPr>
      <w:rFonts w:ascii="Arial" w:hAnsi="Arial"/>
      <w:b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99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://supportcentral.ge.com/products/sup_products.asp?prod_id=82491" TargetMode="External" Id="rId8" /><Relationship Type="http://schemas.openxmlformats.org/officeDocument/2006/relationships/image" Target="media/image2.jpeg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openxmlformats.org/officeDocument/2006/relationships/hyperlink" Target="https://ge.ent.box.com/folder/34044277116" TargetMode="External" Id="rId9" /><Relationship Type="http://schemas.openxmlformats.org/officeDocument/2006/relationships/fontTable" Target="fontTable.xml" Id="rId14" /><Relationship Type="http://schemas.openxmlformats.org/officeDocument/2006/relationships/image" Target="/media/image.png" Id="Rbf88f88413c64550" /><Relationship Type="http://schemas.openxmlformats.org/officeDocument/2006/relationships/image" Target="/media/image3.jpg" Id="Rf2fa47297d024603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D9F800-36EC-4C27-8589-A4A6F3AB64B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GE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Purpose</dc:title>
  <dc:creator>GE Infrastructure:Oil &amp; GAS</dc:creator>
  <lastModifiedBy>Anoop Kurup</lastModifiedBy>
  <revision>12</revision>
  <lastPrinted>2015-10-23T05:56:00.0000000Z</lastPrinted>
  <dcterms:created xsi:type="dcterms:W3CDTF">2017-08-01T04:58:00.0000000Z</dcterms:created>
  <dcterms:modified xsi:type="dcterms:W3CDTF">2017-08-04T04:35:34.0825446Z</dcterms:modified>
</coreProperties>
</file>