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D36BE" w14:textId="77777777" w:rsidR="00C505BE" w:rsidRPr="00DB1567" w:rsidRDefault="00C505BE" w:rsidP="00C505BE">
      <w:pPr>
        <w:rPr>
          <w:b/>
        </w:rPr>
      </w:pPr>
      <w:r w:rsidRPr="00DB1567">
        <w:rPr>
          <w:b/>
        </w:rPr>
        <w:t>Approved By:</w:t>
      </w:r>
    </w:p>
    <w:tbl>
      <w:tblPr>
        <w:tblW w:w="9846" w:type="dxa"/>
        <w:tblLook w:val="0000" w:firstRow="0" w:lastRow="0" w:firstColumn="0" w:lastColumn="0" w:noHBand="0" w:noVBand="0"/>
      </w:tblPr>
      <w:tblGrid>
        <w:gridCol w:w="2970"/>
        <w:gridCol w:w="270"/>
        <w:gridCol w:w="3330"/>
        <w:gridCol w:w="270"/>
        <w:gridCol w:w="3006"/>
      </w:tblGrid>
      <w:tr w:rsidR="00C505BE" w:rsidRPr="00145818" w14:paraId="59AB287F" w14:textId="77777777" w:rsidTr="00506023">
        <w:trPr>
          <w:trHeight w:hRule="exact" w:val="793"/>
        </w:trPr>
        <w:tc>
          <w:tcPr>
            <w:tcW w:w="2970" w:type="dxa"/>
            <w:tcBorders>
              <w:bottom w:val="single" w:sz="4" w:space="0" w:color="auto"/>
            </w:tcBorders>
          </w:tcPr>
          <w:p w14:paraId="37DA05C5" w14:textId="77777777" w:rsidR="00C505BE" w:rsidRPr="00145818" w:rsidRDefault="00C505BE" w:rsidP="00506023">
            <w:pPr>
              <w:pStyle w:val="BodyText"/>
              <w:jc w:val="center"/>
              <w:rPr>
                <w:rFonts w:cs="Arial"/>
                <w:szCs w:val="22"/>
              </w:rPr>
            </w:pPr>
          </w:p>
        </w:tc>
        <w:tc>
          <w:tcPr>
            <w:tcW w:w="270" w:type="dxa"/>
          </w:tcPr>
          <w:p w14:paraId="421C1BE0" w14:textId="77777777" w:rsidR="00C505BE" w:rsidRPr="00145818" w:rsidRDefault="00C505BE" w:rsidP="00506023">
            <w:pPr>
              <w:pStyle w:val="BodyText"/>
              <w:jc w:val="center"/>
              <w:rPr>
                <w:rFonts w:cs="Arial"/>
                <w:szCs w:val="22"/>
              </w:rPr>
            </w:pPr>
          </w:p>
        </w:tc>
        <w:tc>
          <w:tcPr>
            <w:tcW w:w="3330" w:type="dxa"/>
            <w:tcBorders>
              <w:bottom w:val="single" w:sz="4" w:space="0" w:color="auto"/>
            </w:tcBorders>
          </w:tcPr>
          <w:p w14:paraId="4B663AE3" w14:textId="77777777" w:rsidR="00C505BE" w:rsidRPr="00145818" w:rsidRDefault="00C505BE" w:rsidP="00506023">
            <w:pPr>
              <w:pStyle w:val="BodyText"/>
              <w:jc w:val="center"/>
              <w:rPr>
                <w:rFonts w:cs="Arial"/>
                <w:szCs w:val="22"/>
              </w:rPr>
            </w:pPr>
          </w:p>
        </w:tc>
        <w:tc>
          <w:tcPr>
            <w:tcW w:w="270" w:type="dxa"/>
          </w:tcPr>
          <w:p w14:paraId="2BEE007D" w14:textId="77777777" w:rsidR="00C505BE" w:rsidRPr="00145818" w:rsidRDefault="00C505BE" w:rsidP="00506023">
            <w:pPr>
              <w:pStyle w:val="BodyText"/>
              <w:jc w:val="center"/>
              <w:rPr>
                <w:rFonts w:cs="Arial"/>
                <w:szCs w:val="22"/>
              </w:rPr>
            </w:pPr>
          </w:p>
        </w:tc>
        <w:tc>
          <w:tcPr>
            <w:tcW w:w="3006" w:type="dxa"/>
            <w:tcBorders>
              <w:bottom w:val="single" w:sz="4" w:space="0" w:color="auto"/>
            </w:tcBorders>
          </w:tcPr>
          <w:p w14:paraId="64959612" w14:textId="77777777" w:rsidR="00C505BE" w:rsidRPr="00145818" w:rsidRDefault="00C505BE" w:rsidP="00506023">
            <w:pPr>
              <w:pStyle w:val="BodyText"/>
              <w:jc w:val="center"/>
              <w:rPr>
                <w:rFonts w:cs="Arial"/>
                <w:szCs w:val="22"/>
              </w:rPr>
            </w:pPr>
          </w:p>
        </w:tc>
      </w:tr>
      <w:tr w:rsidR="00C505BE" w:rsidRPr="00145818" w14:paraId="2E7EEC86" w14:textId="77777777" w:rsidTr="006A6108">
        <w:trPr>
          <w:trHeight w:val="842"/>
        </w:trPr>
        <w:tc>
          <w:tcPr>
            <w:tcW w:w="2970" w:type="dxa"/>
            <w:tcBorders>
              <w:top w:val="single" w:sz="4" w:space="0" w:color="auto"/>
            </w:tcBorders>
          </w:tcPr>
          <w:p w14:paraId="163D88ED" w14:textId="77777777" w:rsidR="00C505BE" w:rsidRPr="007C378C" w:rsidRDefault="006A6108" w:rsidP="00506023">
            <w:pPr>
              <w:pStyle w:val="zTableText-AlignedLeft"/>
              <w:rPr>
                <w:b/>
              </w:rPr>
            </w:pPr>
            <w:r>
              <w:rPr>
                <w:b/>
              </w:rPr>
              <w:t>Ian Kent</w:t>
            </w:r>
          </w:p>
          <w:p w14:paraId="51BA9814" w14:textId="77777777" w:rsidR="00C505BE" w:rsidRPr="00145818" w:rsidRDefault="006A6108" w:rsidP="00506023">
            <w:pPr>
              <w:pStyle w:val="zTableText-AlignedLeft"/>
            </w:pPr>
            <w:r>
              <w:t>Chief Consulting Engineer</w:t>
            </w:r>
            <w:r w:rsidR="00C505BE" w:rsidRPr="007C378C">
              <w:br/>
            </w:r>
            <w:r>
              <w:t>Controls</w:t>
            </w:r>
          </w:p>
        </w:tc>
        <w:tc>
          <w:tcPr>
            <w:tcW w:w="270" w:type="dxa"/>
          </w:tcPr>
          <w:p w14:paraId="7E692901" w14:textId="77777777" w:rsidR="00C505BE" w:rsidRPr="00145818" w:rsidRDefault="00C505BE" w:rsidP="00506023">
            <w:pPr>
              <w:pStyle w:val="BodyText"/>
              <w:rPr>
                <w:rFonts w:cs="Arial"/>
                <w:sz w:val="20"/>
              </w:rPr>
            </w:pPr>
          </w:p>
        </w:tc>
        <w:tc>
          <w:tcPr>
            <w:tcW w:w="3330" w:type="dxa"/>
            <w:tcBorders>
              <w:top w:val="single" w:sz="4" w:space="0" w:color="auto"/>
            </w:tcBorders>
          </w:tcPr>
          <w:p w14:paraId="2357013A" w14:textId="77777777" w:rsidR="00C505BE" w:rsidRPr="007C378C" w:rsidRDefault="006A6108" w:rsidP="00506023">
            <w:pPr>
              <w:pStyle w:val="zTableText-AlignedLeft"/>
              <w:rPr>
                <w:b/>
                <w:color w:val="FF0000"/>
              </w:rPr>
            </w:pPr>
            <w:r>
              <w:rPr>
                <w:b/>
              </w:rPr>
              <w:t>Nicholas Edmunds</w:t>
            </w:r>
          </w:p>
          <w:p w14:paraId="5BD6DD45" w14:textId="77777777" w:rsidR="00C505BE" w:rsidRPr="00F64C56" w:rsidRDefault="006A6108" w:rsidP="00506023">
            <w:pPr>
              <w:pStyle w:val="zTableText-AlignedLeft"/>
            </w:pPr>
            <w:r>
              <w:t>Operations Leader</w:t>
            </w:r>
            <w:r w:rsidR="00C505BE" w:rsidRPr="007C378C">
              <w:br/>
            </w:r>
            <w:r>
              <w:t>Controls</w:t>
            </w:r>
          </w:p>
        </w:tc>
        <w:tc>
          <w:tcPr>
            <w:tcW w:w="270" w:type="dxa"/>
          </w:tcPr>
          <w:p w14:paraId="5CF379AE" w14:textId="77777777" w:rsidR="00C505BE" w:rsidRPr="00145818" w:rsidRDefault="00C505BE" w:rsidP="00506023">
            <w:pPr>
              <w:pStyle w:val="BodyText"/>
              <w:rPr>
                <w:rFonts w:cs="Arial"/>
                <w:sz w:val="20"/>
              </w:rPr>
            </w:pPr>
          </w:p>
        </w:tc>
        <w:tc>
          <w:tcPr>
            <w:tcW w:w="3006" w:type="dxa"/>
            <w:tcBorders>
              <w:top w:val="single" w:sz="4" w:space="0" w:color="auto"/>
            </w:tcBorders>
          </w:tcPr>
          <w:p w14:paraId="038FEB58" w14:textId="77777777" w:rsidR="00C505BE" w:rsidRPr="007C378C" w:rsidRDefault="006A6108" w:rsidP="00506023">
            <w:pPr>
              <w:pStyle w:val="zTableText-AlignedLeft"/>
              <w:rPr>
                <w:b/>
              </w:rPr>
            </w:pPr>
            <w:r>
              <w:rPr>
                <w:b/>
              </w:rPr>
              <w:t>Austin Hendy</w:t>
            </w:r>
          </w:p>
          <w:p w14:paraId="43444E5C" w14:textId="77777777" w:rsidR="00C505BE" w:rsidRPr="00145818" w:rsidRDefault="006A6108" w:rsidP="00506023">
            <w:pPr>
              <w:pStyle w:val="zTableText-AlignedLeft"/>
            </w:pPr>
            <w:r>
              <w:t>Plant Manager</w:t>
            </w:r>
            <w:r w:rsidR="00C505BE" w:rsidRPr="007C378C">
              <w:rPr>
                <w:color w:val="FF0000"/>
              </w:rPr>
              <w:br/>
            </w:r>
            <w:r>
              <w:t>Nailsea</w:t>
            </w:r>
          </w:p>
        </w:tc>
      </w:tr>
      <w:tr w:rsidR="006A6108" w:rsidRPr="00145818" w14:paraId="08C73589" w14:textId="77777777" w:rsidTr="006A6108">
        <w:trPr>
          <w:trHeight w:val="887"/>
        </w:trPr>
        <w:tc>
          <w:tcPr>
            <w:tcW w:w="2970" w:type="dxa"/>
          </w:tcPr>
          <w:p w14:paraId="5644A6FF" w14:textId="77777777" w:rsidR="006A6108" w:rsidRPr="006A6108" w:rsidRDefault="006A6108" w:rsidP="006A6108">
            <w:pPr>
              <w:pStyle w:val="zTableText-AlignedLeft"/>
              <w:rPr>
                <w:b/>
              </w:rPr>
            </w:pPr>
            <w:bookmarkStart w:id="0" w:name="_Toc315430085"/>
            <w:bookmarkStart w:id="1" w:name="_Toc315430626"/>
          </w:p>
        </w:tc>
        <w:tc>
          <w:tcPr>
            <w:tcW w:w="270" w:type="dxa"/>
          </w:tcPr>
          <w:p w14:paraId="22C76812" w14:textId="77777777" w:rsidR="006A6108" w:rsidRPr="006A6108" w:rsidRDefault="006A6108" w:rsidP="006A6108">
            <w:pPr>
              <w:pStyle w:val="BodyText"/>
              <w:rPr>
                <w:rFonts w:cs="Arial"/>
                <w:sz w:val="20"/>
              </w:rPr>
            </w:pPr>
          </w:p>
        </w:tc>
        <w:tc>
          <w:tcPr>
            <w:tcW w:w="3330" w:type="dxa"/>
          </w:tcPr>
          <w:p w14:paraId="56F02F70" w14:textId="77777777" w:rsidR="006A6108" w:rsidRPr="006A6108" w:rsidRDefault="006A6108" w:rsidP="006A6108">
            <w:pPr>
              <w:pStyle w:val="zTableText-AlignedLeft"/>
              <w:rPr>
                <w:b/>
              </w:rPr>
            </w:pPr>
          </w:p>
        </w:tc>
        <w:tc>
          <w:tcPr>
            <w:tcW w:w="270" w:type="dxa"/>
          </w:tcPr>
          <w:p w14:paraId="5758BEAB" w14:textId="77777777" w:rsidR="006A6108" w:rsidRPr="006A6108" w:rsidRDefault="006A6108" w:rsidP="006A6108">
            <w:pPr>
              <w:pStyle w:val="BodyText"/>
              <w:rPr>
                <w:rFonts w:cs="Arial"/>
                <w:sz w:val="20"/>
              </w:rPr>
            </w:pPr>
          </w:p>
        </w:tc>
        <w:tc>
          <w:tcPr>
            <w:tcW w:w="3006" w:type="dxa"/>
          </w:tcPr>
          <w:p w14:paraId="02977DF1" w14:textId="77777777" w:rsidR="006A6108" w:rsidRPr="006A6108" w:rsidRDefault="006A6108" w:rsidP="006A6108">
            <w:pPr>
              <w:pStyle w:val="zTableText-AlignedLeft"/>
              <w:rPr>
                <w:b/>
              </w:rPr>
            </w:pPr>
          </w:p>
        </w:tc>
      </w:tr>
      <w:tr w:rsidR="006A6108" w:rsidRPr="00145818" w14:paraId="39CCA289" w14:textId="77777777" w:rsidTr="006A6108">
        <w:trPr>
          <w:trHeight w:val="905"/>
        </w:trPr>
        <w:tc>
          <w:tcPr>
            <w:tcW w:w="2970" w:type="dxa"/>
            <w:tcBorders>
              <w:top w:val="single" w:sz="4" w:space="0" w:color="auto"/>
            </w:tcBorders>
          </w:tcPr>
          <w:p w14:paraId="5D5D77FA" w14:textId="77777777" w:rsidR="006A6108" w:rsidRPr="007C378C" w:rsidRDefault="006A6108" w:rsidP="006A6108">
            <w:pPr>
              <w:pStyle w:val="zTableText-AlignedLeft"/>
              <w:rPr>
                <w:b/>
              </w:rPr>
            </w:pPr>
            <w:r>
              <w:rPr>
                <w:b/>
              </w:rPr>
              <w:t>Zo Short</w:t>
            </w:r>
          </w:p>
          <w:p w14:paraId="65D08CEC" w14:textId="77777777" w:rsidR="006A6108" w:rsidRPr="00145818" w:rsidRDefault="006A6108" w:rsidP="006A6108">
            <w:pPr>
              <w:pStyle w:val="zTableText-AlignedLeft"/>
            </w:pPr>
            <w:r>
              <w:t>Sourcing Leader</w:t>
            </w:r>
            <w:r w:rsidRPr="007C378C">
              <w:br/>
            </w:r>
            <w:r>
              <w:t>Controls</w:t>
            </w:r>
          </w:p>
        </w:tc>
        <w:tc>
          <w:tcPr>
            <w:tcW w:w="270" w:type="dxa"/>
          </w:tcPr>
          <w:p w14:paraId="0CBB25DC" w14:textId="77777777" w:rsidR="006A6108" w:rsidRPr="00145818" w:rsidRDefault="006A6108" w:rsidP="006A6108">
            <w:pPr>
              <w:pStyle w:val="BodyText"/>
              <w:rPr>
                <w:rFonts w:cs="Arial"/>
                <w:sz w:val="20"/>
              </w:rPr>
            </w:pPr>
          </w:p>
        </w:tc>
        <w:tc>
          <w:tcPr>
            <w:tcW w:w="3330" w:type="dxa"/>
            <w:tcBorders>
              <w:top w:val="single" w:sz="4" w:space="0" w:color="auto"/>
            </w:tcBorders>
          </w:tcPr>
          <w:p w14:paraId="02A82086" w14:textId="77777777" w:rsidR="006A6108" w:rsidRPr="007C378C" w:rsidRDefault="006A6108" w:rsidP="006A6108">
            <w:pPr>
              <w:pStyle w:val="zTableText-AlignedLeft"/>
              <w:rPr>
                <w:b/>
                <w:color w:val="FF0000"/>
              </w:rPr>
            </w:pPr>
            <w:r>
              <w:rPr>
                <w:b/>
              </w:rPr>
              <w:t>Ian Robson</w:t>
            </w:r>
          </w:p>
          <w:p w14:paraId="06F45F9E" w14:textId="77777777" w:rsidR="006A6108" w:rsidRPr="00F64C56" w:rsidRDefault="006A6108" w:rsidP="006A6108">
            <w:pPr>
              <w:pStyle w:val="zTableText-AlignedLeft"/>
            </w:pPr>
            <w:r>
              <w:t>Quality Leader</w:t>
            </w:r>
            <w:r w:rsidRPr="007C378C">
              <w:br/>
            </w:r>
            <w:r>
              <w:t>Controls</w:t>
            </w:r>
          </w:p>
        </w:tc>
        <w:tc>
          <w:tcPr>
            <w:tcW w:w="270" w:type="dxa"/>
          </w:tcPr>
          <w:p w14:paraId="6804E6F2" w14:textId="77777777" w:rsidR="006A6108" w:rsidRPr="00145818" w:rsidRDefault="006A6108" w:rsidP="006A6108">
            <w:pPr>
              <w:pStyle w:val="BodyText"/>
              <w:rPr>
                <w:rFonts w:cs="Arial"/>
                <w:sz w:val="20"/>
              </w:rPr>
            </w:pPr>
          </w:p>
        </w:tc>
        <w:tc>
          <w:tcPr>
            <w:tcW w:w="3006" w:type="dxa"/>
            <w:tcBorders>
              <w:top w:val="single" w:sz="4" w:space="0" w:color="auto"/>
            </w:tcBorders>
          </w:tcPr>
          <w:p w14:paraId="1F1CCBBE" w14:textId="77777777" w:rsidR="006A6108" w:rsidRPr="007C378C" w:rsidRDefault="006A6108" w:rsidP="006A6108">
            <w:pPr>
              <w:pStyle w:val="zTableText-AlignedLeft"/>
              <w:rPr>
                <w:b/>
              </w:rPr>
            </w:pPr>
            <w:r>
              <w:rPr>
                <w:b/>
              </w:rPr>
              <w:t>John Mossop</w:t>
            </w:r>
          </w:p>
          <w:p w14:paraId="2EC0E98D" w14:textId="77777777" w:rsidR="006A6108" w:rsidRPr="00145818" w:rsidRDefault="006A6108" w:rsidP="006A6108">
            <w:pPr>
              <w:pStyle w:val="zTableText-AlignedLeft"/>
            </w:pPr>
            <w:r>
              <w:t>Engineering Leader</w:t>
            </w:r>
            <w:r w:rsidRPr="007C378C">
              <w:rPr>
                <w:color w:val="FF0000"/>
              </w:rPr>
              <w:br/>
            </w:r>
            <w:r>
              <w:t>Controls</w:t>
            </w:r>
          </w:p>
        </w:tc>
      </w:tr>
    </w:tbl>
    <w:p w14:paraId="7A843337" w14:textId="77777777" w:rsidR="00C505BE" w:rsidRPr="00145818" w:rsidRDefault="00C505BE" w:rsidP="00C505BE">
      <w:pPr>
        <w:rPr>
          <w:sz w:val="22"/>
          <w:szCs w:val="22"/>
        </w:rPr>
      </w:pPr>
    </w:p>
    <w:p w14:paraId="3CADAFD4" w14:textId="77777777" w:rsidR="00C505BE" w:rsidRPr="00145818" w:rsidRDefault="00C505BE" w:rsidP="00D868D7">
      <w:pPr>
        <w:pStyle w:val="TextBody1"/>
        <w:rPr>
          <w:b/>
          <w:sz w:val="22"/>
          <w:szCs w:val="22"/>
        </w:rPr>
      </w:pPr>
      <w:r w:rsidRPr="00DC4AA2">
        <w:t xml:space="preserve">For any feedback to the process, or the document, please contact the process owner </w:t>
      </w:r>
      <w:r w:rsidR="006A6108">
        <w:t>–</w:t>
      </w:r>
      <w:r w:rsidRPr="00DC4AA2">
        <w:t xml:space="preserve"> </w:t>
      </w:r>
      <w:r w:rsidR="006A6108">
        <w:t>Chief Consulting Engineer - Controls</w:t>
      </w:r>
    </w:p>
    <w:tbl>
      <w:tblPr>
        <w:tblStyle w:val="TableGrid1"/>
        <w:tblW w:w="10109" w:type="dxa"/>
        <w:tblInd w:w="-34" w:type="dxa"/>
        <w:tblBorders>
          <w:insideH w:val="none" w:sz="0" w:space="0" w:color="auto"/>
        </w:tblBorders>
        <w:tblLook w:val="04A0" w:firstRow="1" w:lastRow="0" w:firstColumn="1" w:lastColumn="0" w:noHBand="0" w:noVBand="1"/>
      </w:tblPr>
      <w:tblGrid>
        <w:gridCol w:w="4349"/>
        <w:gridCol w:w="2790"/>
        <w:gridCol w:w="2970"/>
      </w:tblGrid>
      <w:tr w:rsidR="006A6108" w:rsidRPr="00145818" w14:paraId="098AEEAF" w14:textId="77777777" w:rsidTr="00413AB9">
        <w:trPr>
          <w:trHeight w:val="281"/>
        </w:trPr>
        <w:tc>
          <w:tcPr>
            <w:tcW w:w="10109" w:type="dxa"/>
            <w:gridSpan w:val="3"/>
            <w:tcBorders>
              <w:top w:val="single" w:sz="4" w:space="0" w:color="auto"/>
              <w:left w:val="single" w:sz="4" w:space="0" w:color="auto"/>
              <w:bottom w:val="single" w:sz="4" w:space="0" w:color="auto"/>
              <w:right w:val="single" w:sz="4" w:space="0" w:color="auto"/>
            </w:tcBorders>
            <w:shd w:val="clear" w:color="auto" w:fill="005EB8"/>
          </w:tcPr>
          <w:p w14:paraId="6E3F32C0" w14:textId="77777777" w:rsidR="006A6108" w:rsidRPr="00145818" w:rsidRDefault="006A6108" w:rsidP="00413AB9">
            <w:pPr>
              <w:pStyle w:val="zTableTitle-Centered"/>
              <w:rPr>
                <w:rFonts w:cs="Arial"/>
                <w:bCs/>
              </w:rPr>
            </w:pPr>
            <w:r w:rsidRPr="006B369D">
              <w:rPr>
                <w:rFonts w:eastAsiaTheme="minorEastAsia"/>
                <w:lang w:val="en-US"/>
              </w:rPr>
              <w:t>APPLICABLE PRODUCT LINES</w:t>
            </w:r>
          </w:p>
        </w:tc>
      </w:tr>
      <w:tr w:rsidR="006A6108" w:rsidRPr="00145818" w14:paraId="6BF20BB3" w14:textId="77777777" w:rsidTr="00413AB9">
        <w:trPr>
          <w:trHeight w:val="253"/>
        </w:trPr>
        <w:tc>
          <w:tcPr>
            <w:tcW w:w="4349" w:type="dxa"/>
            <w:tcBorders>
              <w:top w:val="nil"/>
              <w:left w:val="single" w:sz="4" w:space="0" w:color="auto"/>
              <w:bottom w:val="nil"/>
              <w:right w:val="nil"/>
            </w:tcBorders>
            <w:shd w:val="clear" w:color="auto" w:fill="FFFFFF" w:themeFill="background1"/>
          </w:tcPr>
          <w:p w14:paraId="31F357A9" w14:textId="77777777" w:rsidR="006A6108" w:rsidRPr="00145818" w:rsidRDefault="006A6108" w:rsidP="00413AB9">
            <w:pPr>
              <w:pStyle w:val="zTableText-AlignedLeft"/>
            </w:pPr>
            <w:r>
              <w:rPr>
                <w:rFonts w:ascii="Meiryo" w:eastAsia="Meiryo" w:hAnsi="Meiryo" w:cs="Meiryo" w:hint="eastAsia"/>
                <w:shd w:val="clear" w:color="auto" w:fill="FFFFFF" w:themeFill="background1"/>
              </w:rPr>
              <w:t>☐</w:t>
            </w:r>
            <w:r w:rsidRPr="00145818">
              <w:t xml:space="preserve"> </w:t>
            </w:r>
            <w:r>
              <w:t xml:space="preserve">   </w:t>
            </w:r>
            <w:r w:rsidRPr="00145818">
              <w:t>Subsea Drilling Systems</w:t>
            </w:r>
          </w:p>
        </w:tc>
        <w:tc>
          <w:tcPr>
            <w:tcW w:w="5760" w:type="dxa"/>
            <w:gridSpan w:val="2"/>
            <w:tcBorders>
              <w:top w:val="nil"/>
              <w:left w:val="single" w:sz="4" w:space="0" w:color="auto"/>
              <w:bottom w:val="nil"/>
              <w:right w:val="single" w:sz="4" w:space="0" w:color="auto"/>
            </w:tcBorders>
            <w:shd w:val="clear" w:color="auto" w:fill="FFFFFF" w:themeFill="background1"/>
            <w:vAlign w:val="center"/>
          </w:tcPr>
          <w:p w14:paraId="5F76CF0D" w14:textId="77777777" w:rsidR="006A6108" w:rsidRPr="00145818" w:rsidRDefault="006A6108" w:rsidP="00413AB9">
            <w:pPr>
              <w:pStyle w:val="zTableText-AlignedLeft"/>
              <w:jc w:val="center"/>
            </w:pPr>
            <w:r w:rsidRPr="00145818">
              <w:t>Subsea Production Systems (SPS)</w:t>
            </w:r>
            <w:r>
              <w:t xml:space="preserve"> &amp; Subsea Services (SRV)</w:t>
            </w:r>
          </w:p>
        </w:tc>
      </w:tr>
      <w:tr w:rsidR="006A6108" w:rsidRPr="00145818" w14:paraId="0A812D0B" w14:textId="77777777" w:rsidTr="00413AB9">
        <w:trPr>
          <w:trHeight w:val="135"/>
        </w:trPr>
        <w:tc>
          <w:tcPr>
            <w:tcW w:w="4349" w:type="dxa"/>
            <w:tcBorders>
              <w:top w:val="nil"/>
              <w:left w:val="single" w:sz="4" w:space="0" w:color="auto"/>
              <w:bottom w:val="nil"/>
              <w:right w:val="nil"/>
            </w:tcBorders>
          </w:tcPr>
          <w:p w14:paraId="3FB7B409" w14:textId="77777777" w:rsidR="006A6108" w:rsidRPr="00145818" w:rsidRDefault="006A6108" w:rsidP="00413AB9">
            <w:pPr>
              <w:pStyle w:val="zTableText-AlignedLeft"/>
              <w:spacing w:before="0" w:after="0"/>
            </w:pPr>
            <w:r>
              <w:rPr>
                <w:rFonts w:ascii="Meiryo" w:eastAsia="Meiryo" w:hAnsi="Meiryo" w:cs="Meiryo" w:hint="eastAsia"/>
                <w:shd w:val="clear" w:color="auto" w:fill="FFFFFF" w:themeFill="background1"/>
              </w:rPr>
              <w:t>☐</w:t>
            </w:r>
            <w:r w:rsidRPr="00145818">
              <w:t xml:space="preserve"> </w:t>
            </w:r>
            <w:r>
              <w:t xml:space="preserve">   Surface Pressure Control &amp; Offshore</w:t>
            </w:r>
          </w:p>
        </w:tc>
        <w:tc>
          <w:tcPr>
            <w:tcW w:w="2790" w:type="dxa"/>
            <w:tcBorders>
              <w:top w:val="nil"/>
              <w:left w:val="single" w:sz="4" w:space="0" w:color="auto"/>
              <w:bottom w:val="nil"/>
              <w:right w:val="nil"/>
            </w:tcBorders>
            <w:vAlign w:val="center"/>
          </w:tcPr>
          <w:p w14:paraId="0582873A" w14:textId="77777777" w:rsidR="006A6108" w:rsidRPr="00562503" w:rsidRDefault="006A6108" w:rsidP="00413AB9">
            <w:pPr>
              <w:spacing w:after="0"/>
              <w:ind w:left="1516"/>
              <w:jc w:val="left"/>
              <w:rPr>
                <w:sz w:val="20"/>
              </w:rPr>
            </w:pPr>
            <w:r w:rsidRPr="00562503">
              <w:rPr>
                <w:rFonts w:ascii="Meiryo" w:eastAsia="Meiryo" w:hAnsi="Meiryo" w:cs="Meiryo" w:hint="eastAsia"/>
                <w:sz w:val="20"/>
                <w:shd w:val="clear" w:color="auto" w:fill="FFFFFF" w:themeFill="background1"/>
              </w:rPr>
              <w:t>☐</w:t>
            </w:r>
            <w:r w:rsidRPr="00562503">
              <w:rPr>
                <w:sz w:val="20"/>
              </w:rPr>
              <w:t xml:space="preserve"> </w:t>
            </w:r>
            <w:r>
              <w:rPr>
                <w:sz w:val="20"/>
              </w:rPr>
              <w:t xml:space="preserve">   </w:t>
            </w:r>
            <w:r w:rsidRPr="00562503">
              <w:rPr>
                <w:sz w:val="20"/>
              </w:rPr>
              <w:t>Trees</w:t>
            </w:r>
          </w:p>
        </w:tc>
        <w:tc>
          <w:tcPr>
            <w:tcW w:w="2970" w:type="dxa"/>
            <w:tcBorders>
              <w:top w:val="nil"/>
              <w:left w:val="nil"/>
              <w:bottom w:val="nil"/>
              <w:right w:val="single" w:sz="4" w:space="0" w:color="auto"/>
            </w:tcBorders>
            <w:vAlign w:val="center"/>
          </w:tcPr>
          <w:p w14:paraId="7B8A7A42" w14:textId="77777777" w:rsidR="006A6108" w:rsidRPr="00562503" w:rsidRDefault="00D868D7" w:rsidP="00413AB9">
            <w:pPr>
              <w:spacing w:after="0"/>
              <w:ind w:left="165"/>
              <w:jc w:val="left"/>
              <w:rPr>
                <w:sz w:val="20"/>
              </w:rPr>
            </w:pPr>
            <w:r>
              <w:rPr>
                <w:rFonts w:ascii="Meiryo" w:eastAsia="Meiryo" w:hAnsi="Meiryo" w:cs="Meiryo" w:hint="eastAsia"/>
                <w:sz w:val="20"/>
                <w:shd w:val="clear" w:color="auto" w:fill="FFFFFF" w:themeFill="background1"/>
              </w:rPr>
              <w:t>⊠</w:t>
            </w:r>
            <w:r w:rsidRPr="00562503">
              <w:rPr>
                <w:sz w:val="20"/>
              </w:rPr>
              <w:t xml:space="preserve">    Controls</w:t>
            </w:r>
          </w:p>
        </w:tc>
      </w:tr>
      <w:tr w:rsidR="006A6108" w:rsidRPr="00145818" w14:paraId="3803B970" w14:textId="77777777" w:rsidTr="00413AB9">
        <w:trPr>
          <w:trHeight w:val="58"/>
        </w:trPr>
        <w:tc>
          <w:tcPr>
            <w:tcW w:w="4349" w:type="dxa"/>
            <w:tcBorders>
              <w:top w:val="nil"/>
              <w:left w:val="single" w:sz="4" w:space="0" w:color="auto"/>
              <w:bottom w:val="nil"/>
              <w:right w:val="dashed" w:sz="4" w:space="0" w:color="A6A6A6" w:themeColor="background1" w:themeShade="A6"/>
            </w:tcBorders>
          </w:tcPr>
          <w:p w14:paraId="18A9A43D" w14:textId="77777777" w:rsidR="006A6108" w:rsidRPr="00145818" w:rsidRDefault="006A6108" w:rsidP="00413AB9">
            <w:pPr>
              <w:pStyle w:val="zTableText-AlignedLeft"/>
              <w:spacing w:before="0" w:after="0"/>
              <w:ind w:left="373" w:hanging="360"/>
            </w:pPr>
            <w:r>
              <w:rPr>
                <w:rFonts w:ascii="Meiryo" w:eastAsia="Meiryo" w:hAnsi="Meiryo" w:cs="Meiryo" w:hint="eastAsia"/>
                <w:shd w:val="clear" w:color="auto" w:fill="FFFFFF" w:themeFill="background1"/>
              </w:rPr>
              <w:t>☐</w:t>
            </w:r>
            <w:r w:rsidRPr="00145818">
              <w:t xml:space="preserve"> </w:t>
            </w:r>
            <w:r>
              <w:t xml:space="preserve">   </w:t>
            </w:r>
            <w:r w:rsidRPr="00145818">
              <w:t>Flexible Pipe Systems</w:t>
            </w:r>
            <w:r>
              <w:t xml:space="preserve"> (FPS) &amp; Wellstream Construction Services (WCS)</w:t>
            </w:r>
          </w:p>
        </w:tc>
        <w:tc>
          <w:tcPr>
            <w:tcW w:w="2790" w:type="dxa"/>
            <w:tcBorders>
              <w:top w:val="nil"/>
              <w:left w:val="single" w:sz="4" w:space="0" w:color="auto"/>
              <w:bottom w:val="nil"/>
              <w:right w:val="nil"/>
            </w:tcBorders>
            <w:vAlign w:val="center"/>
          </w:tcPr>
          <w:p w14:paraId="3F0E7633" w14:textId="77777777" w:rsidR="006A6108" w:rsidRPr="00562503" w:rsidRDefault="006A6108" w:rsidP="00413AB9">
            <w:pPr>
              <w:spacing w:after="0"/>
              <w:ind w:left="1516"/>
              <w:jc w:val="left"/>
              <w:rPr>
                <w:sz w:val="20"/>
              </w:rPr>
            </w:pPr>
            <w:r w:rsidRPr="00562503">
              <w:rPr>
                <w:rFonts w:ascii="Meiryo" w:eastAsia="Meiryo" w:hAnsi="Meiryo" w:cs="Meiryo" w:hint="eastAsia"/>
                <w:sz w:val="20"/>
                <w:shd w:val="clear" w:color="auto" w:fill="FFFFFF" w:themeFill="background1"/>
              </w:rPr>
              <w:t>☐</w:t>
            </w:r>
            <w:r w:rsidRPr="00562503">
              <w:rPr>
                <w:sz w:val="20"/>
              </w:rPr>
              <w:t xml:space="preserve"> </w:t>
            </w:r>
            <w:r>
              <w:rPr>
                <w:sz w:val="20"/>
              </w:rPr>
              <w:t xml:space="preserve">   </w:t>
            </w:r>
            <w:r w:rsidRPr="00562503">
              <w:rPr>
                <w:sz w:val="20"/>
              </w:rPr>
              <w:t>MCS</w:t>
            </w:r>
          </w:p>
        </w:tc>
        <w:tc>
          <w:tcPr>
            <w:tcW w:w="2970" w:type="dxa"/>
            <w:tcBorders>
              <w:top w:val="nil"/>
              <w:left w:val="nil"/>
              <w:right w:val="single" w:sz="4" w:space="0" w:color="auto"/>
            </w:tcBorders>
            <w:vAlign w:val="center"/>
          </w:tcPr>
          <w:p w14:paraId="28D96BA7" w14:textId="77777777" w:rsidR="006A6108" w:rsidRPr="00562503" w:rsidRDefault="006A6108" w:rsidP="00413AB9">
            <w:pPr>
              <w:spacing w:after="0"/>
              <w:ind w:left="165"/>
              <w:jc w:val="left"/>
              <w:rPr>
                <w:sz w:val="20"/>
              </w:rPr>
            </w:pPr>
            <w:r>
              <w:rPr>
                <w:rFonts w:ascii="Meiryo" w:eastAsia="Meiryo" w:hAnsi="Meiryo" w:cs="Meiryo" w:hint="eastAsia"/>
                <w:sz w:val="20"/>
                <w:shd w:val="clear" w:color="auto" w:fill="FFFFFF" w:themeFill="background1"/>
              </w:rPr>
              <w:t>☐</w:t>
            </w:r>
            <w:r w:rsidRPr="00562503">
              <w:rPr>
                <w:sz w:val="20"/>
              </w:rPr>
              <w:t xml:space="preserve">    Projects</w:t>
            </w:r>
          </w:p>
        </w:tc>
      </w:tr>
      <w:tr w:rsidR="006A6108" w:rsidRPr="00145818" w14:paraId="40DE28B8" w14:textId="77777777" w:rsidTr="00413AB9">
        <w:trPr>
          <w:trHeight w:val="58"/>
        </w:trPr>
        <w:tc>
          <w:tcPr>
            <w:tcW w:w="4349" w:type="dxa"/>
            <w:tcBorders>
              <w:top w:val="nil"/>
              <w:left w:val="single" w:sz="4" w:space="0" w:color="auto"/>
              <w:bottom w:val="single" w:sz="4" w:space="0" w:color="auto"/>
              <w:right w:val="dashed" w:sz="4" w:space="0" w:color="A6A6A6" w:themeColor="background1" w:themeShade="A6"/>
            </w:tcBorders>
          </w:tcPr>
          <w:p w14:paraId="01EDDA61" w14:textId="77777777" w:rsidR="006A6108" w:rsidRPr="00832EBE" w:rsidRDefault="006A6108" w:rsidP="00413AB9">
            <w:pPr>
              <w:pStyle w:val="zTableText-AlignedLeft"/>
              <w:ind w:left="373" w:hanging="373"/>
            </w:pPr>
            <w:r>
              <w:rPr>
                <w:rFonts w:ascii="Meiryo" w:eastAsia="Meiryo" w:hAnsi="Meiryo" w:cs="Meiryo" w:hint="eastAsia"/>
                <w:shd w:val="clear" w:color="auto" w:fill="FFFFFF" w:themeFill="background1"/>
              </w:rPr>
              <w:t>☐</w:t>
            </w:r>
            <w:r w:rsidRPr="00145818">
              <w:t xml:space="preserve"> </w:t>
            </w:r>
            <w:r>
              <w:t xml:space="preserve">   </w:t>
            </w:r>
            <w:r w:rsidRPr="00145818">
              <w:t>Subsea Production Systems (SPS)</w:t>
            </w:r>
            <w:r>
              <w:t xml:space="preserve"> &amp; Subsea Services (SRV)</w:t>
            </w:r>
          </w:p>
        </w:tc>
        <w:tc>
          <w:tcPr>
            <w:tcW w:w="5760" w:type="dxa"/>
            <w:gridSpan w:val="2"/>
            <w:tcBorders>
              <w:top w:val="nil"/>
              <w:left w:val="single" w:sz="4" w:space="0" w:color="auto"/>
              <w:bottom w:val="single" w:sz="4" w:space="0" w:color="auto"/>
              <w:right w:val="single" w:sz="4" w:space="0" w:color="auto"/>
            </w:tcBorders>
          </w:tcPr>
          <w:p w14:paraId="1CDF62CE" w14:textId="77777777" w:rsidR="006A6108" w:rsidRPr="00562503" w:rsidRDefault="006A6108" w:rsidP="00413AB9">
            <w:pPr>
              <w:ind w:left="1516"/>
              <w:jc w:val="left"/>
              <w:rPr>
                <w:sz w:val="20"/>
              </w:rPr>
            </w:pPr>
            <w:r w:rsidRPr="00562503">
              <w:rPr>
                <w:rFonts w:ascii="Meiryo" w:eastAsia="Meiryo" w:hAnsi="Meiryo" w:cs="Meiryo" w:hint="eastAsia"/>
                <w:sz w:val="20"/>
                <w:shd w:val="clear" w:color="auto" w:fill="FFFFFF" w:themeFill="background1"/>
              </w:rPr>
              <w:t>☐</w:t>
            </w:r>
            <w:r w:rsidRPr="00562503">
              <w:rPr>
                <w:sz w:val="20"/>
              </w:rPr>
              <w:t xml:space="preserve"> </w:t>
            </w:r>
            <w:r>
              <w:rPr>
                <w:sz w:val="20"/>
              </w:rPr>
              <w:t xml:space="preserve">   </w:t>
            </w:r>
            <w:r w:rsidRPr="00562503">
              <w:rPr>
                <w:sz w:val="20"/>
              </w:rPr>
              <w:t>Subsea Services</w:t>
            </w:r>
          </w:p>
        </w:tc>
      </w:tr>
    </w:tbl>
    <w:p w14:paraId="25CCE7F2" w14:textId="77777777" w:rsidR="00C505BE" w:rsidRPr="00145818" w:rsidRDefault="00C505BE" w:rsidP="00C505BE">
      <w:pPr>
        <w:spacing w:before="120"/>
        <w:rPr>
          <w:b/>
          <w:sz w:val="22"/>
          <w:szCs w:val="22"/>
          <w:u w:val="single"/>
        </w:rPr>
      </w:pPr>
    </w:p>
    <w:p w14:paraId="40EB053B" w14:textId="77777777" w:rsidR="00C505BE" w:rsidRPr="00DC4AA2" w:rsidRDefault="00C505BE" w:rsidP="00C505BE">
      <w:pPr>
        <w:rPr>
          <w:b/>
        </w:rPr>
      </w:pPr>
      <w:r w:rsidRPr="00DC4AA2">
        <w:rPr>
          <w:b/>
        </w:rPr>
        <w:t>Document Revision Chart</w:t>
      </w:r>
      <w:bookmarkEnd w:id="0"/>
      <w:bookmarkEnd w:id="1"/>
      <w:r w:rsidRPr="00DC4AA2">
        <w:rPr>
          <w:b/>
        </w:rPr>
        <w:t>:</w:t>
      </w:r>
    </w:p>
    <w:tbl>
      <w:tblPr>
        <w:tblStyle w:val="TableGrid"/>
        <w:tblW w:w="10075" w:type="dxa"/>
        <w:tblLook w:val="04A0" w:firstRow="1" w:lastRow="0" w:firstColumn="1" w:lastColumn="0" w:noHBand="0" w:noVBand="1"/>
      </w:tblPr>
      <w:tblGrid>
        <w:gridCol w:w="620"/>
        <w:gridCol w:w="4235"/>
        <w:gridCol w:w="1740"/>
        <w:gridCol w:w="1740"/>
        <w:gridCol w:w="1740"/>
      </w:tblGrid>
      <w:tr w:rsidR="00C505BE" w:rsidRPr="00E24998" w14:paraId="39596BD6" w14:textId="77777777" w:rsidTr="00506023">
        <w:trPr>
          <w:trHeight w:val="125"/>
        </w:trPr>
        <w:tc>
          <w:tcPr>
            <w:tcW w:w="620" w:type="dxa"/>
            <w:shd w:val="clear" w:color="auto" w:fill="005EB8"/>
            <w:vAlign w:val="center"/>
          </w:tcPr>
          <w:p w14:paraId="13348BDE" w14:textId="77777777" w:rsidR="00C505BE" w:rsidRPr="00E24998" w:rsidRDefault="00C505BE" w:rsidP="00506023">
            <w:pPr>
              <w:pStyle w:val="zTableTitle-Centered"/>
              <w:rPr>
                <w:rFonts w:eastAsiaTheme="minorEastAsia"/>
              </w:rPr>
            </w:pPr>
            <w:r w:rsidRPr="00E24998">
              <w:rPr>
                <w:rFonts w:eastAsiaTheme="minorEastAsia"/>
              </w:rPr>
              <w:t>Rev</w:t>
            </w:r>
          </w:p>
        </w:tc>
        <w:tc>
          <w:tcPr>
            <w:tcW w:w="4235" w:type="dxa"/>
            <w:shd w:val="clear" w:color="auto" w:fill="005EB8"/>
            <w:vAlign w:val="center"/>
          </w:tcPr>
          <w:p w14:paraId="61E6788C" w14:textId="77777777" w:rsidR="00C505BE" w:rsidRPr="00E24998" w:rsidRDefault="00C505BE" w:rsidP="00506023">
            <w:pPr>
              <w:pStyle w:val="zTableTitle-AlignedLeft"/>
              <w:rPr>
                <w:rFonts w:eastAsiaTheme="minorEastAsia"/>
              </w:rPr>
            </w:pPr>
            <w:r w:rsidRPr="00E24998">
              <w:rPr>
                <w:rFonts w:eastAsiaTheme="minorEastAsia"/>
              </w:rPr>
              <w:t>Section modified and revision description</w:t>
            </w:r>
          </w:p>
        </w:tc>
        <w:tc>
          <w:tcPr>
            <w:tcW w:w="1740" w:type="dxa"/>
            <w:shd w:val="clear" w:color="auto" w:fill="005EB8"/>
            <w:vAlign w:val="center"/>
          </w:tcPr>
          <w:p w14:paraId="61AB75D7" w14:textId="77777777" w:rsidR="00C505BE" w:rsidRPr="00E24998" w:rsidRDefault="00C505BE" w:rsidP="00506023">
            <w:pPr>
              <w:pStyle w:val="zTableTitle-Centered"/>
              <w:rPr>
                <w:rFonts w:eastAsiaTheme="minorEastAsia"/>
              </w:rPr>
            </w:pPr>
            <w:r w:rsidRPr="00E24998">
              <w:rPr>
                <w:rFonts w:eastAsiaTheme="minorEastAsia"/>
              </w:rPr>
              <w:t>Issue date</w:t>
            </w:r>
          </w:p>
        </w:tc>
        <w:tc>
          <w:tcPr>
            <w:tcW w:w="1740" w:type="dxa"/>
            <w:shd w:val="clear" w:color="auto" w:fill="005EB8"/>
            <w:vAlign w:val="center"/>
          </w:tcPr>
          <w:p w14:paraId="09D490ED" w14:textId="77777777" w:rsidR="00C505BE" w:rsidRPr="00E24998" w:rsidRDefault="00C505BE" w:rsidP="00506023">
            <w:pPr>
              <w:pStyle w:val="zTableTitle-Centered"/>
              <w:rPr>
                <w:rFonts w:eastAsiaTheme="minorEastAsia"/>
              </w:rPr>
            </w:pPr>
            <w:r w:rsidRPr="00E24998">
              <w:rPr>
                <w:rFonts w:eastAsiaTheme="minorEastAsia"/>
              </w:rPr>
              <w:t>Expiry date</w:t>
            </w:r>
          </w:p>
        </w:tc>
        <w:tc>
          <w:tcPr>
            <w:tcW w:w="1740" w:type="dxa"/>
            <w:shd w:val="clear" w:color="auto" w:fill="005EB8"/>
            <w:vAlign w:val="center"/>
          </w:tcPr>
          <w:p w14:paraId="3AC88314" w14:textId="77777777" w:rsidR="00C505BE" w:rsidRPr="00E24998" w:rsidRDefault="00C505BE" w:rsidP="00506023">
            <w:pPr>
              <w:pStyle w:val="zTableTitle-Centered"/>
              <w:rPr>
                <w:rFonts w:eastAsiaTheme="minorEastAsia"/>
              </w:rPr>
            </w:pPr>
            <w:r w:rsidRPr="00E24998">
              <w:rPr>
                <w:rFonts w:eastAsiaTheme="minorEastAsia"/>
              </w:rPr>
              <w:t>Author(s)</w:t>
            </w:r>
          </w:p>
        </w:tc>
      </w:tr>
      <w:tr w:rsidR="00C505BE" w:rsidRPr="006B369D" w14:paraId="4E7F9A60" w14:textId="77777777" w:rsidTr="00506023">
        <w:trPr>
          <w:trHeight w:val="371"/>
        </w:trPr>
        <w:tc>
          <w:tcPr>
            <w:tcW w:w="620" w:type="dxa"/>
          </w:tcPr>
          <w:p w14:paraId="368AB4DA" w14:textId="77777777" w:rsidR="00C505BE" w:rsidRPr="00B5635F" w:rsidRDefault="00506023" w:rsidP="00506023">
            <w:pPr>
              <w:pStyle w:val="zTableText-Centered"/>
              <w:rPr>
                <w:i/>
              </w:rPr>
            </w:pPr>
            <w:r>
              <w:t>1.0</w:t>
            </w:r>
          </w:p>
        </w:tc>
        <w:tc>
          <w:tcPr>
            <w:tcW w:w="4235" w:type="dxa"/>
          </w:tcPr>
          <w:p w14:paraId="0248ED4F" w14:textId="77777777" w:rsidR="00C505BE" w:rsidRPr="00B5635F" w:rsidRDefault="00506023" w:rsidP="00506023">
            <w:pPr>
              <w:pStyle w:val="zTableText-AlignedLeft"/>
              <w:rPr>
                <w:i/>
              </w:rPr>
            </w:pPr>
            <w:r>
              <w:t>Initial issue</w:t>
            </w:r>
          </w:p>
        </w:tc>
        <w:tc>
          <w:tcPr>
            <w:tcW w:w="1740" w:type="dxa"/>
          </w:tcPr>
          <w:p w14:paraId="42C4A892" w14:textId="77777777" w:rsidR="00C505BE" w:rsidRPr="00B5635F" w:rsidRDefault="00506023" w:rsidP="00506023">
            <w:pPr>
              <w:pStyle w:val="zTableText-Centered"/>
              <w:rPr>
                <w:i/>
              </w:rPr>
            </w:pPr>
            <w:r>
              <w:t>29-AUG-2018</w:t>
            </w:r>
          </w:p>
        </w:tc>
        <w:tc>
          <w:tcPr>
            <w:tcW w:w="1740" w:type="dxa"/>
          </w:tcPr>
          <w:p w14:paraId="0D83BDB7" w14:textId="77777777" w:rsidR="00C505BE" w:rsidRPr="00B5635F" w:rsidRDefault="00506023" w:rsidP="00506023">
            <w:pPr>
              <w:pStyle w:val="zTableText-Centered"/>
              <w:rPr>
                <w:i/>
              </w:rPr>
            </w:pPr>
            <w:r>
              <w:t>29-AUG-2021</w:t>
            </w:r>
          </w:p>
        </w:tc>
        <w:tc>
          <w:tcPr>
            <w:tcW w:w="1740" w:type="dxa"/>
          </w:tcPr>
          <w:p w14:paraId="1211C357" w14:textId="77777777" w:rsidR="00C505BE" w:rsidRPr="00B5635F" w:rsidRDefault="00506023" w:rsidP="00506023">
            <w:pPr>
              <w:pStyle w:val="zTableText-Centered"/>
              <w:rPr>
                <w:i/>
              </w:rPr>
            </w:pPr>
            <w:r>
              <w:t>G. Donnegoold</w:t>
            </w:r>
          </w:p>
        </w:tc>
      </w:tr>
      <w:tr w:rsidR="00C505BE" w:rsidRPr="00145818" w14:paraId="0C519B46" w14:textId="77777777" w:rsidTr="00506023">
        <w:trPr>
          <w:trHeight w:val="357"/>
        </w:trPr>
        <w:tc>
          <w:tcPr>
            <w:tcW w:w="620" w:type="dxa"/>
          </w:tcPr>
          <w:p w14:paraId="10523071" w14:textId="77777777" w:rsidR="00C505BE" w:rsidRPr="001F4560" w:rsidRDefault="00C505BE" w:rsidP="00506023">
            <w:pPr>
              <w:pStyle w:val="zTableText-Centered"/>
            </w:pPr>
          </w:p>
        </w:tc>
        <w:tc>
          <w:tcPr>
            <w:tcW w:w="4235" w:type="dxa"/>
          </w:tcPr>
          <w:p w14:paraId="3C19112E" w14:textId="77777777" w:rsidR="00C505BE" w:rsidRPr="001F4560" w:rsidRDefault="00C505BE" w:rsidP="00506023">
            <w:pPr>
              <w:pStyle w:val="zTableText-AlignedLeft"/>
            </w:pPr>
          </w:p>
        </w:tc>
        <w:tc>
          <w:tcPr>
            <w:tcW w:w="1740" w:type="dxa"/>
          </w:tcPr>
          <w:p w14:paraId="28B4D90B" w14:textId="77777777" w:rsidR="00C505BE" w:rsidRPr="00B5635F" w:rsidRDefault="00C505BE" w:rsidP="00506023">
            <w:pPr>
              <w:pStyle w:val="zTableText-Centered"/>
            </w:pPr>
          </w:p>
        </w:tc>
        <w:tc>
          <w:tcPr>
            <w:tcW w:w="1740" w:type="dxa"/>
          </w:tcPr>
          <w:p w14:paraId="3CF751D7" w14:textId="77777777" w:rsidR="00C505BE" w:rsidRPr="001F4560" w:rsidRDefault="00C505BE" w:rsidP="00506023">
            <w:pPr>
              <w:pStyle w:val="zTableText-Centered"/>
            </w:pPr>
          </w:p>
        </w:tc>
        <w:tc>
          <w:tcPr>
            <w:tcW w:w="1740" w:type="dxa"/>
          </w:tcPr>
          <w:p w14:paraId="770B6C96" w14:textId="77777777" w:rsidR="00C505BE" w:rsidRPr="001F4560" w:rsidRDefault="00C505BE" w:rsidP="00506023">
            <w:pPr>
              <w:pStyle w:val="zTableText-Centered"/>
            </w:pPr>
          </w:p>
        </w:tc>
      </w:tr>
      <w:tr w:rsidR="00C505BE" w:rsidRPr="00145818" w14:paraId="45BA740B" w14:textId="77777777" w:rsidTr="00506023">
        <w:trPr>
          <w:trHeight w:val="371"/>
        </w:trPr>
        <w:tc>
          <w:tcPr>
            <w:tcW w:w="620" w:type="dxa"/>
          </w:tcPr>
          <w:p w14:paraId="31BE8BBF" w14:textId="77777777" w:rsidR="00C505BE" w:rsidRPr="001F4560" w:rsidRDefault="00C505BE" w:rsidP="00506023">
            <w:pPr>
              <w:pStyle w:val="zTableText-Centered"/>
            </w:pPr>
          </w:p>
        </w:tc>
        <w:tc>
          <w:tcPr>
            <w:tcW w:w="4235" w:type="dxa"/>
          </w:tcPr>
          <w:p w14:paraId="7603E484" w14:textId="77777777" w:rsidR="00C505BE" w:rsidRPr="001F4560" w:rsidRDefault="00C505BE" w:rsidP="00506023">
            <w:pPr>
              <w:pStyle w:val="zTableText-AlignedLeft"/>
            </w:pPr>
          </w:p>
        </w:tc>
        <w:tc>
          <w:tcPr>
            <w:tcW w:w="1740" w:type="dxa"/>
          </w:tcPr>
          <w:p w14:paraId="0E629CC2" w14:textId="77777777" w:rsidR="00C505BE" w:rsidRPr="001F4560" w:rsidRDefault="00C505BE" w:rsidP="00506023">
            <w:pPr>
              <w:pStyle w:val="zTableText-Centered"/>
            </w:pPr>
          </w:p>
        </w:tc>
        <w:tc>
          <w:tcPr>
            <w:tcW w:w="1740" w:type="dxa"/>
          </w:tcPr>
          <w:p w14:paraId="78247B3E" w14:textId="77777777" w:rsidR="00C505BE" w:rsidRPr="001F4560" w:rsidRDefault="00C505BE" w:rsidP="00506023">
            <w:pPr>
              <w:pStyle w:val="zTableText-Centered"/>
            </w:pPr>
          </w:p>
        </w:tc>
        <w:tc>
          <w:tcPr>
            <w:tcW w:w="1740" w:type="dxa"/>
          </w:tcPr>
          <w:p w14:paraId="2A98DF47" w14:textId="77777777" w:rsidR="00C505BE" w:rsidRPr="001F4560" w:rsidRDefault="00C505BE" w:rsidP="00506023">
            <w:pPr>
              <w:pStyle w:val="zTableText-Centered"/>
            </w:pPr>
          </w:p>
        </w:tc>
      </w:tr>
      <w:tr w:rsidR="00C505BE" w:rsidRPr="00145818" w14:paraId="2A191E1E" w14:textId="77777777" w:rsidTr="00506023">
        <w:trPr>
          <w:trHeight w:val="371"/>
        </w:trPr>
        <w:tc>
          <w:tcPr>
            <w:tcW w:w="620" w:type="dxa"/>
          </w:tcPr>
          <w:p w14:paraId="1D02AE41" w14:textId="77777777" w:rsidR="00C505BE" w:rsidRPr="001F4560" w:rsidRDefault="00C505BE" w:rsidP="00506023">
            <w:pPr>
              <w:pStyle w:val="zTableText-Centered"/>
            </w:pPr>
          </w:p>
        </w:tc>
        <w:tc>
          <w:tcPr>
            <w:tcW w:w="4235" w:type="dxa"/>
          </w:tcPr>
          <w:p w14:paraId="0AE3A871" w14:textId="77777777" w:rsidR="00C505BE" w:rsidRPr="001F4560" w:rsidRDefault="00C505BE" w:rsidP="00506023">
            <w:pPr>
              <w:pStyle w:val="zTableText-AlignedLeft"/>
            </w:pPr>
          </w:p>
        </w:tc>
        <w:tc>
          <w:tcPr>
            <w:tcW w:w="1740" w:type="dxa"/>
          </w:tcPr>
          <w:p w14:paraId="5AC1ACB3" w14:textId="77777777" w:rsidR="00C505BE" w:rsidRPr="001F4560" w:rsidRDefault="00C505BE" w:rsidP="00506023">
            <w:pPr>
              <w:pStyle w:val="zTableText-Centered"/>
            </w:pPr>
          </w:p>
        </w:tc>
        <w:tc>
          <w:tcPr>
            <w:tcW w:w="1740" w:type="dxa"/>
          </w:tcPr>
          <w:p w14:paraId="530B2AF7" w14:textId="77777777" w:rsidR="00C505BE" w:rsidRPr="001F4560" w:rsidRDefault="00C505BE" w:rsidP="00506023">
            <w:pPr>
              <w:pStyle w:val="zTableText-Centered"/>
            </w:pPr>
          </w:p>
        </w:tc>
        <w:tc>
          <w:tcPr>
            <w:tcW w:w="1740" w:type="dxa"/>
          </w:tcPr>
          <w:p w14:paraId="6E7C1AB2" w14:textId="77777777" w:rsidR="00C505BE" w:rsidRPr="001F4560" w:rsidRDefault="00C505BE" w:rsidP="00506023">
            <w:pPr>
              <w:pStyle w:val="zTableText-Centered"/>
            </w:pPr>
          </w:p>
        </w:tc>
      </w:tr>
      <w:tr w:rsidR="00C505BE" w:rsidRPr="00145818" w14:paraId="0A917721" w14:textId="77777777" w:rsidTr="00506023">
        <w:trPr>
          <w:trHeight w:val="357"/>
        </w:trPr>
        <w:tc>
          <w:tcPr>
            <w:tcW w:w="620" w:type="dxa"/>
          </w:tcPr>
          <w:p w14:paraId="20A53DB1" w14:textId="77777777" w:rsidR="00C505BE" w:rsidRPr="001F4560" w:rsidRDefault="00C505BE" w:rsidP="00506023">
            <w:pPr>
              <w:pStyle w:val="zTableText-Centered"/>
            </w:pPr>
          </w:p>
        </w:tc>
        <w:tc>
          <w:tcPr>
            <w:tcW w:w="4235" w:type="dxa"/>
          </w:tcPr>
          <w:p w14:paraId="7E3C6C24" w14:textId="77777777" w:rsidR="00C505BE" w:rsidRPr="001F4560" w:rsidRDefault="00C505BE" w:rsidP="00506023">
            <w:pPr>
              <w:pStyle w:val="zTableText-AlignedLeft"/>
            </w:pPr>
          </w:p>
        </w:tc>
        <w:tc>
          <w:tcPr>
            <w:tcW w:w="1740" w:type="dxa"/>
          </w:tcPr>
          <w:p w14:paraId="6F0D8DCC" w14:textId="77777777" w:rsidR="00C505BE" w:rsidRPr="001F4560" w:rsidRDefault="00C505BE" w:rsidP="00506023">
            <w:pPr>
              <w:pStyle w:val="zTableText-Centered"/>
            </w:pPr>
          </w:p>
        </w:tc>
        <w:tc>
          <w:tcPr>
            <w:tcW w:w="1740" w:type="dxa"/>
          </w:tcPr>
          <w:p w14:paraId="7605BA86" w14:textId="77777777" w:rsidR="00C505BE" w:rsidRPr="001F4560" w:rsidRDefault="00C505BE" w:rsidP="00506023">
            <w:pPr>
              <w:pStyle w:val="zTableText-Centered"/>
            </w:pPr>
          </w:p>
        </w:tc>
        <w:tc>
          <w:tcPr>
            <w:tcW w:w="1740" w:type="dxa"/>
          </w:tcPr>
          <w:p w14:paraId="54D1AAC7" w14:textId="77777777" w:rsidR="00C505BE" w:rsidRPr="001F4560" w:rsidRDefault="00C505BE" w:rsidP="00506023">
            <w:pPr>
              <w:pStyle w:val="zTableText-Centered"/>
            </w:pPr>
          </w:p>
        </w:tc>
      </w:tr>
      <w:tr w:rsidR="00C505BE" w:rsidRPr="00145818" w14:paraId="5EE67C19" w14:textId="77777777" w:rsidTr="00506023">
        <w:trPr>
          <w:trHeight w:val="357"/>
        </w:trPr>
        <w:tc>
          <w:tcPr>
            <w:tcW w:w="620" w:type="dxa"/>
          </w:tcPr>
          <w:p w14:paraId="0993D082" w14:textId="77777777" w:rsidR="00C505BE" w:rsidRPr="001F4560" w:rsidRDefault="00C505BE" w:rsidP="00506023">
            <w:pPr>
              <w:pStyle w:val="zTableText-Centered"/>
            </w:pPr>
          </w:p>
        </w:tc>
        <w:tc>
          <w:tcPr>
            <w:tcW w:w="4235" w:type="dxa"/>
          </w:tcPr>
          <w:p w14:paraId="06B2C274" w14:textId="77777777" w:rsidR="00C505BE" w:rsidRPr="001F4560" w:rsidRDefault="00C505BE" w:rsidP="00506023">
            <w:pPr>
              <w:pStyle w:val="zTableText-AlignedLeft"/>
            </w:pPr>
          </w:p>
        </w:tc>
        <w:tc>
          <w:tcPr>
            <w:tcW w:w="1740" w:type="dxa"/>
          </w:tcPr>
          <w:p w14:paraId="12DA8A99" w14:textId="77777777" w:rsidR="00C505BE" w:rsidRPr="001F4560" w:rsidRDefault="00C505BE" w:rsidP="00506023">
            <w:pPr>
              <w:pStyle w:val="zTableText-Centered"/>
            </w:pPr>
          </w:p>
        </w:tc>
        <w:tc>
          <w:tcPr>
            <w:tcW w:w="1740" w:type="dxa"/>
          </w:tcPr>
          <w:p w14:paraId="6503DABC" w14:textId="77777777" w:rsidR="00C505BE" w:rsidRPr="001F4560" w:rsidRDefault="00C505BE" w:rsidP="00506023">
            <w:pPr>
              <w:pStyle w:val="zTableText-Centered"/>
            </w:pPr>
          </w:p>
        </w:tc>
        <w:tc>
          <w:tcPr>
            <w:tcW w:w="1740" w:type="dxa"/>
          </w:tcPr>
          <w:p w14:paraId="5FEB3F41" w14:textId="77777777" w:rsidR="00C505BE" w:rsidRPr="001F4560" w:rsidRDefault="00C505BE" w:rsidP="00506023">
            <w:pPr>
              <w:pStyle w:val="zTableText-Centered"/>
            </w:pPr>
          </w:p>
        </w:tc>
      </w:tr>
    </w:tbl>
    <w:p w14:paraId="4B33C2F8" w14:textId="77777777" w:rsidR="00C505BE" w:rsidRPr="00145818" w:rsidRDefault="00C505BE" w:rsidP="00C505BE">
      <w:pPr>
        <w:pStyle w:val="Header"/>
        <w:rPr>
          <w:b/>
          <w:bCs/>
          <w:i/>
          <w:sz w:val="22"/>
          <w:szCs w:val="22"/>
        </w:rPr>
      </w:pPr>
    </w:p>
    <w:p w14:paraId="1BCB6F8D" w14:textId="77777777" w:rsidR="00C505BE" w:rsidRPr="00145818" w:rsidRDefault="00C505BE" w:rsidP="00C505BE">
      <w:pPr>
        <w:pStyle w:val="Header"/>
        <w:rPr>
          <w:b/>
          <w:bCs/>
          <w:i/>
          <w:sz w:val="22"/>
          <w:szCs w:val="22"/>
        </w:rPr>
      </w:pPr>
    </w:p>
    <w:p w14:paraId="66832453" w14:textId="77777777" w:rsidR="00C505BE" w:rsidRPr="001F7AE2" w:rsidRDefault="00C505BE" w:rsidP="00C505BE">
      <w:pPr>
        <w:jc w:val="center"/>
        <w:rPr>
          <w:b/>
          <w:i/>
          <w:sz w:val="32"/>
        </w:rPr>
      </w:pPr>
      <w:r w:rsidRPr="00145818">
        <w:rPr>
          <w:bCs/>
          <w:sz w:val="22"/>
          <w:szCs w:val="22"/>
        </w:rPr>
        <w:br w:type="page"/>
      </w:r>
      <w:r w:rsidRPr="001F7AE2">
        <w:rPr>
          <w:b/>
          <w:sz w:val="32"/>
        </w:rPr>
        <w:lastRenderedPageBreak/>
        <w:t>Table of Contents</w:t>
      </w:r>
    </w:p>
    <w:p w14:paraId="5230C60B" w14:textId="0EC2B533" w:rsidR="00397459" w:rsidRDefault="00D868D7">
      <w:pPr>
        <w:pStyle w:val="TOC1"/>
        <w:rPr>
          <w:rFonts w:asciiTheme="minorHAnsi" w:eastAsiaTheme="minorEastAsia" w:hAnsiTheme="minorHAnsi" w:cstheme="minorBidi"/>
          <w:b w:val="0"/>
          <w:bCs w:val="0"/>
          <w:caps w:val="0"/>
          <w:sz w:val="22"/>
          <w:szCs w:val="22"/>
          <w:lang w:val="en-US"/>
        </w:rPr>
      </w:pPr>
      <w:r>
        <w:rPr>
          <w:rFonts w:cs="Arial"/>
          <w:sz w:val="20"/>
          <w:szCs w:val="20"/>
        </w:rPr>
        <w:fldChar w:fldCharType="begin"/>
      </w:r>
      <w:r>
        <w:rPr>
          <w:rFonts w:cs="Arial"/>
          <w:sz w:val="20"/>
          <w:szCs w:val="20"/>
        </w:rPr>
        <w:instrText xml:space="preserve"> TOC \o "1-2" \h \z \u </w:instrText>
      </w:r>
      <w:r>
        <w:rPr>
          <w:rFonts w:cs="Arial"/>
          <w:sz w:val="20"/>
          <w:szCs w:val="20"/>
        </w:rPr>
        <w:fldChar w:fldCharType="separate"/>
      </w:r>
      <w:hyperlink w:anchor="_Toc523312540" w:history="1">
        <w:r w:rsidR="00397459" w:rsidRPr="000407AF">
          <w:rPr>
            <w:rStyle w:val="Hyperlink"/>
            <w:rFonts w:eastAsia="GE Inspira Sans"/>
            <w14:scene3d>
              <w14:camera w14:prst="orthographicFront"/>
              <w14:lightRig w14:rig="threePt" w14:dir="t">
                <w14:rot w14:lat="0" w14:lon="0" w14:rev="0"/>
              </w14:lightRig>
            </w14:scene3d>
          </w:rPr>
          <w:t>1</w:t>
        </w:r>
        <w:r w:rsidR="00397459">
          <w:rPr>
            <w:rFonts w:asciiTheme="minorHAnsi" w:eastAsiaTheme="minorEastAsia" w:hAnsiTheme="minorHAnsi" w:cstheme="minorBidi"/>
            <w:b w:val="0"/>
            <w:bCs w:val="0"/>
            <w:caps w:val="0"/>
            <w:sz w:val="22"/>
            <w:szCs w:val="22"/>
            <w:lang w:val="en-US"/>
          </w:rPr>
          <w:tab/>
        </w:r>
        <w:r w:rsidR="00397459" w:rsidRPr="000407AF">
          <w:rPr>
            <w:rStyle w:val="Hyperlink"/>
            <w:rFonts w:eastAsia="GE Inspira Sans"/>
            <w:w w:val="94"/>
          </w:rPr>
          <w:t>Pur</w:t>
        </w:r>
        <w:r w:rsidR="00397459" w:rsidRPr="000407AF">
          <w:rPr>
            <w:rStyle w:val="Hyperlink"/>
            <w:rFonts w:eastAsia="GE Inspira Sans"/>
            <w:spacing w:val="2"/>
            <w:w w:val="94"/>
          </w:rPr>
          <w:t>p</w:t>
        </w:r>
        <w:r w:rsidR="00397459" w:rsidRPr="000407AF">
          <w:rPr>
            <w:rStyle w:val="Hyperlink"/>
            <w:rFonts w:eastAsia="GE Inspira Sans"/>
            <w:spacing w:val="-1"/>
            <w:w w:val="94"/>
          </w:rPr>
          <w:t>o</w:t>
        </w:r>
        <w:r w:rsidR="00397459" w:rsidRPr="000407AF">
          <w:rPr>
            <w:rStyle w:val="Hyperlink"/>
            <w:rFonts w:eastAsia="GE Inspira Sans"/>
            <w:w w:val="94"/>
          </w:rPr>
          <w:t>se</w:t>
        </w:r>
        <w:r w:rsidR="00397459" w:rsidRPr="000407AF">
          <w:rPr>
            <w:rStyle w:val="Hyperlink"/>
            <w:rFonts w:eastAsia="GE Inspira Sans"/>
            <w:spacing w:val="10"/>
            <w:w w:val="94"/>
          </w:rPr>
          <w:t xml:space="preserve"> </w:t>
        </w:r>
        <w:r w:rsidR="00397459" w:rsidRPr="000407AF">
          <w:rPr>
            <w:rStyle w:val="Hyperlink"/>
            <w:rFonts w:eastAsia="GE Inspira Sans"/>
          </w:rPr>
          <w:t>/</w:t>
        </w:r>
        <w:r w:rsidR="00397459" w:rsidRPr="000407AF">
          <w:rPr>
            <w:rStyle w:val="Hyperlink"/>
            <w:rFonts w:eastAsia="GE Inspira Sans"/>
            <w:spacing w:val="11"/>
          </w:rPr>
          <w:t xml:space="preserve"> </w:t>
        </w:r>
        <w:r w:rsidR="00397459" w:rsidRPr="000407AF">
          <w:rPr>
            <w:rStyle w:val="Hyperlink"/>
            <w:rFonts w:eastAsia="GE Inspira Sans"/>
          </w:rPr>
          <w:t>Out</w:t>
        </w:r>
        <w:r w:rsidR="00397459" w:rsidRPr="000407AF">
          <w:rPr>
            <w:rStyle w:val="Hyperlink"/>
            <w:rFonts w:eastAsia="GE Inspira Sans"/>
            <w:spacing w:val="2"/>
          </w:rPr>
          <w:t>c</w:t>
        </w:r>
        <w:r w:rsidR="00397459" w:rsidRPr="000407AF">
          <w:rPr>
            <w:rStyle w:val="Hyperlink"/>
            <w:rFonts w:eastAsia="GE Inspira Sans"/>
            <w:spacing w:val="-1"/>
          </w:rPr>
          <w:t>om</w:t>
        </w:r>
        <w:r w:rsidR="00397459" w:rsidRPr="000407AF">
          <w:rPr>
            <w:rStyle w:val="Hyperlink"/>
            <w:rFonts w:eastAsia="GE Inspira Sans"/>
          </w:rPr>
          <w:t>e</w:t>
        </w:r>
        <w:r w:rsidR="00397459">
          <w:rPr>
            <w:webHidden/>
          </w:rPr>
          <w:tab/>
        </w:r>
        <w:r w:rsidR="00397459">
          <w:rPr>
            <w:webHidden/>
          </w:rPr>
          <w:fldChar w:fldCharType="begin"/>
        </w:r>
        <w:r w:rsidR="00397459">
          <w:rPr>
            <w:webHidden/>
          </w:rPr>
          <w:instrText xml:space="preserve"> PAGEREF _Toc523312540 \h </w:instrText>
        </w:r>
        <w:r w:rsidR="00397459">
          <w:rPr>
            <w:webHidden/>
          </w:rPr>
        </w:r>
        <w:r w:rsidR="00397459">
          <w:rPr>
            <w:webHidden/>
          </w:rPr>
          <w:fldChar w:fldCharType="separate"/>
        </w:r>
        <w:r w:rsidR="00397459">
          <w:rPr>
            <w:webHidden/>
          </w:rPr>
          <w:t>3</w:t>
        </w:r>
        <w:r w:rsidR="00397459">
          <w:rPr>
            <w:webHidden/>
          </w:rPr>
          <w:fldChar w:fldCharType="end"/>
        </w:r>
      </w:hyperlink>
    </w:p>
    <w:p w14:paraId="342A6DE9" w14:textId="670E7145" w:rsidR="00397459" w:rsidRDefault="002B3B01">
      <w:pPr>
        <w:pStyle w:val="TOC1"/>
        <w:rPr>
          <w:rFonts w:asciiTheme="minorHAnsi" w:eastAsiaTheme="minorEastAsia" w:hAnsiTheme="minorHAnsi" w:cstheme="minorBidi"/>
          <w:b w:val="0"/>
          <w:bCs w:val="0"/>
          <w:caps w:val="0"/>
          <w:sz w:val="22"/>
          <w:szCs w:val="22"/>
          <w:lang w:val="en-US"/>
        </w:rPr>
      </w:pPr>
      <w:hyperlink w:anchor="_Toc523312541" w:history="1">
        <w:r w:rsidR="00397459" w:rsidRPr="000407AF">
          <w:rPr>
            <w:rStyle w:val="Hyperlink"/>
            <w:rFonts w:eastAsia="GE Inspira Sans"/>
            <w14:scene3d>
              <w14:camera w14:prst="orthographicFront"/>
              <w14:lightRig w14:rig="threePt" w14:dir="t">
                <w14:rot w14:lat="0" w14:lon="0" w14:rev="0"/>
              </w14:lightRig>
            </w14:scene3d>
          </w:rPr>
          <w:t>2</w:t>
        </w:r>
        <w:r w:rsidR="00397459">
          <w:rPr>
            <w:rFonts w:asciiTheme="minorHAnsi" w:eastAsiaTheme="minorEastAsia" w:hAnsiTheme="minorHAnsi" w:cstheme="minorBidi"/>
            <w:b w:val="0"/>
            <w:bCs w:val="0"/>
            <w:caps w:val="0"/>
            <w:sz w:val="22"/>
            <w:szCs w:val="22"/>
            <w:lang w:val="en-US"/>
          </w:rPr>
          <w:tab/>
        </w:r>
        <w:r w:rsidR="00397459" w:rsidRPr="000407AF">
          <w:rPr>
            <w:rStyle w:val="Hyperlink"/>
            <w:rFonts w:eastAsia="GE Inspira Sans"/>
            <w:w w:val="93"/>
          </w:rPr>
          <w:t>Sc</w:t>
        </w:r>
        <w:r w:rsidR="00397459" w:rsidRPr="000407AF">
          <w:rPr>
            <w:rStyle w:val="Hyperlink"/>
            <w:rFonts w:eastAsia="GE Inspira Sans"/>
            <w:spacing w:val="-1"/>
            <w:w w:val="93"/>
          </w:rPr>
          <w:t>o</w:t>
        </w:r>
        <w:r w:rsidR="00397459" w:rsidRPr="000407AF">
          <w:rPr>
            <w:rStyle w:val="Hyperlink"/>
            <w:rFonts w:eastAsia="GE Inspira Sans"/>
            <w:w w:val="93"/>
          </w:rPr>
          <w:t>pe</w:t>
        </w:r>
        <w:r w:rsidR="00397459" w:rsidRPr="000407AF">
          <w:rPr>
            <w:rStyle w:val="Hyperlink"/>
            <w:rFonts w:eastAsia="GE Inspira Sans"/>
            <w:spacing w:val="12"/>
            <w:w w:val="93"/>
          </w:rPr>
          <w:t xml:space="preserve"> </w:t>
        </w:r>
        <w:r w:rsidR="00397459" w:rsidRPr="000407AF">
          <w:rPr>
            <w:rStyle w:val="Hyperlink"/>
            <w:rFonts w:eastAsia="GE Inspira Sans"/>
          </w:rPr>
          <w:t>&amp;</w:t>
        </w:r>
        <w:r w:rsidR="00397459" w:rsidRPr="000407AF">
          <w:rPr>
            <w:rStyle w:val="Hyperlink"/>
            <w:rFonts w:eastAsia="GE Inspira Sans"/>
            <w:spacing w:val="-13"/>
          </w:rPr>
          <w:t xml:space="preserve"> </w:t>
        </w:r>
        <w:r w:rsidR="00397459" w:rsidRPr="000407AF">
          <w:rPr>
            <w:rStyle w:val="Hyperlink"/>
            <w:rFonts w:eastAsia="GE Inspira Sans"/>
          </w:rPr>
          <w:t>A</w:t>
        </w:r>
        <w:r w:rsidR="00397459" w:rsidRPr="000407AF">
          <w:rPr>
            <w:rStyle w:val="Hyperlink"/>
            <w:rFonts w:eastAsia="GE Inspira Sans"/>
            <w:spacing w:val="2"/>
          </w:rPr>
          <w:t>p</w:t>
        </w:r>
        <w:r w:rsidR="00397459" w:rsidRPr="000407AF">
          <w:rPr>
            <w:rStyle w:val="Hyperlink"/>
            <w:rFonts w:eastAsia="GE Inspira Sans"/>
          </w:rPr>
          <w:t>pl</w:t>
        </w:r>
        <w:r w:rsidR="00397459" w:rsidRPr="000407AF">
          <w:rPr>
            <w:rStyle w:val="Hyperlink"/>
            <w:rFonts w:eastAsia="GE Inspira Sans"/>
            <w:spacing w:val="1"/>
          </w:rPr>
          <w:t>i</w:t>
        </w:r>
        <w:r w:rsidR="00397459" w:rsidRPr="000407AF">
          <w:rPr>
            <w:rStyle w:val="Hyperlink"/>
            <w:rFonts w:eastAsia="GE Inspira Sans"/>
          </w:rPr>
          <w:t>ca</w:t>
        </w:r>
        <w:r w:rsidR="00397459" w:rsidRPr="000407AF">
          <w:rPr>
            <w:rStyle w:val="Hyperlink"/>
            <w:rFonts w:eastAsia="GE Inspira Sans"/>
            <w:spacing w:val="-1"/>
          </w:rPr>
          <w:t>b</w:t>
        </w:r>
        <w:r w:rsidR="00397459" w:rsidRPr="000407AF">
          <w:rPr>
            <w:rStyle w:val="Hyperlink"/>
            <w:rFonts w:eastAsia="GE Inspira Sans"/>
          </w:rPr>
          <w:t>ility</w:t>
        </w:r>
        <w:r w:rsidR="00397459">
          <w:rPr>
            <w:webHidden/>
          </w:rPr>
          <w:tab/>
        </w:r>
        <w:r w:rsidR="00397459">
          <w:rPr>
            <w:webHidden/>
          </w:rPr>
          <w:fldChar w:fldCharType="begin"/>
        </w:r>
        <w:r w:rsidR="00397459">
          <w:rPr>
            <w:webHidden/>
          </w:rPr>
          <w:instrText xml:space="preserve"> PAGEREF _Toc523312541 \h </w:instrText>
        </w:r>
        <w:r w:rsidR="00397459">
          <w:rPr>
            <w:webHidden/>
          </w:rPr>
        </w:r>
        <w:r w:rsidR="00397459">
          <w:rPr>
            <w:webHidden/>
          </w:rPr>
          <w:fldChar w:fldCharType="separate"/>
        </w:r>
        <w:r w:rsidR="00397459">
          <w:rPr>
            <w:webHidden/>
          </w:rPr>
          <w:t>3</w:t>
        </w:r>
        <w:r w:rsidR="00397459">
          <w:rPr>
            <w:webHidden/>
          </w:rPr>
          <w:fldChar w:fldCharType="end"/>
        </w:r>
      </w:hyperlink>
    </w:p>
    <w:p w14:paraId="5AC75C49" w14:textId="39DC047C" w:rsidR="00397459" w:rsidRDefault="002B3B01">
      <w:pPr>
        <w:pStyle w:val="TOC1"/>
        <w:rPr>
          <w:rFonts w:asciiTheme="minorHAnsi" w:eastAsiaTheme="minorEastAsia" w:hAnsiTheme="minorHAnsi" w:cstheme="minorBidi"/>
          <w:b w:val="0"/>
          <w:bCs w:val="0"/>
          <w:caps w:val="0"/>
          <w:sz w:val="22"/>
          <w:szCs w:val="22"/>
          <w:lang w:val="en-US"/>
        </w:rPr>
      </w:pPr>
      <w:hyperlink w:anchor="_Toc523312542" w:history="1">
        <w:r w:rsidR="00397459" w:rsidRPr="000407AF">
          <w:rPr>
            <w:rStyle w:val="Hyperlink"/>
            <w:rFonts w:eastAsia="GE Inspira Sans"/>
            <w14:scene3d>
              <w14:camera w14:prst="orthographicFront"/>
              <w14:lightRig w14:rig="threePt" w14:dir="t">
                <w14:rot w14:lat="0" w14:lon="0" w14:rev="0"/>
              </w14:lightRig>
            </w14:scene3d>
          </w:rPr>
          <w:t>3</w:t>
        </w:r>
        <w:r w:rsidR="00397459">
          <w:rPr>
            <w:rFonts w:asciiTheme="minorHAnsi" w:eastAsiaTheme="minorEastAsia" w:hAnsiTheme="minorHAnsi" w:cstheme="minorBidi"/>
            <w:b w:val="0"/>
            <w:bCs w:val="0"/>
            <w:caps w:val="0"/>
            <w:sz w:val="22"/>
            <w:szCs w:val="22"/>
            <w:lang w:val="en-US"/>
          </w:rPr>
          <w:tab/>
        </w:r>
        <w:r w:rsidR="00397459" w:rsidRPr="000407AF">
          <w:rPr>
            <w:rStyle w:val="Hyperlink"/>
            <w:rFonts w:eastAsia="GE Inspira Sans"/>
            <w:w w:val="93"/>
          </w:rPr>
          <w:t>Pr</w:t>
        </w:r>
        <w:r w:rsidR="00397459" w:rsidRPr="000407AF">
          <w:rPr>
            <w:rStyle w:val="Hyperlink"/>
            <w:rFonts w:eastAsia="GE Inspira Sans"/>
            <w:spacing w:val="-1"/>
            <w:w w:val="93"/>
          </w:rPr>
          <w:t>o</w:t>
        </w:r>
        <w:r w:rsidR="00397459" w:rsidRPr="000407AF">
          <w:rPr>
            <w:rStyle w:val="Hyperlink"/>
            <w:rFonts w:eastAsia="GE Inspira Sans"/>
            <w:w w:val="93"/>
          </w:rPr>
          <w:t>ce</w:t>
        </w:r>
        <w:r w:rsidR="00397459" w:rsidRPr="000407AF">
          <w:rPr>
            <w:rStyle w:val="Hyperlink"/>
            <w:rFonts w:eastAsia="GE Inspira Sans"/>
            <w:spacing w:val="3"/>
            <w:w w:val="93"/>
          </w:rPr>
          <w:t>s</w:t>
        </w:r>
        <w:r w:rsidR="00397459" w:rsidRPr="000407AF">
          <w:rPr>
            <w:rStyle w:val="Hyperlink"/>
            <w:rFonts w:eastAsia="GE Inspira Sans"/>
            <w:w w:val="93"/>
          </w:rPr>
          <w:t>s</w:t>
        </w:r>
        <w:r w:rsidR="00397459" w:rsidRPr="000407AF">
          <w:rPr>
            <w:rStyle w:val="Hyperlink"/>
            <w:rFonts w:eastAsia="GE Inspira Sans"/>
            <w:spacing w:val="15"/>
            <w:w w:val="93"/>
          </w:rPr>
          <w:t xml:space="preserve"> </w:t>
        </w:r>
        <w:r w:rsidR="00397459" w:rsidRPr="000407AF">
          <w:rPr>
            <w:rStyle w:val="Hyperlink"/>
            <w:rFonts w:eastAsia="GE Inspira Sans"/>
          </w:rPr>
          <w:t>O</w:t>
        </w:r>
        <w:r w:rsidR="00397459" w:rsidRPr="000407AF">
          <w:rPr>
            <w:rStyle w:val="Hyperlink"/>
            <w:rFonts w:eastAsia="GE Inspira Sans"/>
            <w:spacing w:val="1"/>
          </w:rPr>
          <w:t>v</w:t>
        </w:r>
        <w:r w:rsidR="00397459" w:rsidRPr="000407AF">
          <w:rPr>
            <w:rStyle w:val="Hyperlink"/>
            <w:rFonts w:eastAsia="GE Inspira Sans"/>
          </w:rPr>
          <w:t>er</w:t>
        </w:r>
        <w:r w:rsidR="00397459" w:rsidRPr="000407AF">
          <w:rPr>
            <w:rStyle w:val="Hyperlink"/>
            <w:rFonts w:eastAsia="GE Inspira Sans"/>
            <w:spacing w:val="1"/>
          </w:rPr>
          <w:t>v</w:t>
        </w:r>
        <w:r w:rsidR="00397459" w:rsidRPr="000407AF">
          <w:rPr>
            <w:rStyle w:val="Hyperlink"/>
            <w:rFonts w:eastAsia="GE Inspira Sans"/>
          </w:rPr>
          <w:t>iew</w:t>
        </w:r>
        <w:r w:rsidR="00397459">
          <w:rPr>
            <w:webHidden/>
          </w:rPr>
          <w:tab/>
        </w:r>
        <w:r w:rsidR="00397459">
          <w:rPr>
            <w:webHidden/>
          </w:rPr>
          <w:fldChar w:fldCharType="begin"/>
        </w:r>
        <w:r w:rsidR="00397459">
          <w:rPr>
            <w:webHidden/>
          </w:rPr>
          <w:instrText xml:space="preserve"> PAGEREF _Toc523312542 \h </w:instrText>
        </w:r>
        <w:r w:rsidR="00397459">
          <w:rPr>
            <w:webHidden/>
          </w:rPr>
        </w:r>
        <w:r w:rsidR="00397459">
          <w:rPr>
            <w:webHidden/>
          </w:rPr>
          <w:fldChar w:fldCharType="separate"/>
        </w:r>
        <w:r w:rsidR="00397459">
          <w:rPr>
            <w:webHidden/>
          </w:rPr>
          <w:t>4</w:t>
        </w:r>
        <w:r w:rsidR="00397459">
          <w:rPr>
            <w:webHidden/>
          </w:rPr>
          <w:fldChar w:fldCharType="end"/>
        </w:r>
      </w:hyperlink>
    </w:p>
    <w:p w14:paraId="2D2C31CA" w14:textId="0371FFC9" w:rsidR="00397459" w:rsidRDefault="002B3B01">
      <w:pPr>
        <w:pStyle w:val="TOC1"/>
        <w:rPr>
          <w:rFonts w:asciiTheme="minorHAnsi" w:eastAsiaTheme="minorEastAsia" w:hAnsiTheme="minorHAnsi" w:cstheme="minorBidi"/>
          <w:b w:val="0"/>
          <w:bCs w:val="0"/>
          <w:caps w:val="0"/>
          <w:sz w:val="22"/>
          <w:szCs w:val="22"/>
          <w:lang w:val="en-US"/>
        </w:rPr>
      </w:pPr>
      <w:hyperlink w:anchor="_Toc523312543" w:history="1">
        <w:r w:rsidR="00397459" w:rsidRPr="000407AF">
          <w:rPr>
            <w:rStyle w:val="Hyperlink"/>
            <w:rFonts w:eastAsia="GE Inspira Sans"/>
            <w14:scene3d>
              <w14:camera w14:prst="orthographicFront"/>
              <w14:lightRig w14:rig="threePt" w14:dir="t">
                <w14:rot w14:lat="0" w14:lon="0" w14:rev="0"/>
              </w14:lightRig>
            </w14:scene3d>
          </w:rPr>
          <w:t>4</w:t>
        </w:r>
        <w:r w:rsidR="00397459">
          <w:rPr>
            <w:rFonts w:asciiTheme="minorHAnsi" w:eastAsiaTheme="minorEastAsia" w:hAnsiTheme="minorHAnsi" w:cstheme="minorBidi"/>
            <w:b w:val="0"/>
            <w:bCs w:val="0"/>
            <w:caps w:val="0"/>
            <w:sz w:val="22"/>
            <w:szCs w:val="22"/>
            <w:lang w:val="en-US"/>
          </w:rPr>
          <w:tab/>
        </w:r>
        <w:r w:rsidR="00397459" w:rsidRPr="000407AF">
          <w:rPr>
            <w:rStyle w:val="Hyperlink"/>
            <w:rFonts w:eastAsia="GE Inspira Sans"/>
          </w:rPr>
          <w:t>Exceptions</w:t>
        </w:r>
        <w:r w:rsidR="00397459">
          <w:rPr>
            <w:webHidden/>
          </w:rPr>
          <w:tab/>
        </w:r>
        <w:r w:rsidR="00397459">
          <w:rPr>
            <w:webHidden/>
          </w:rPr>
          <w:fldChar w:fldCharType="begin"/>
        </w:r>
        <w:r w:rsidR="00397459">
          <w:rPr>
            <w:webHidden/>
          </w:rPr>
          <w:instrText xml:space="preserve"> PAGEREF _Toc523312543 \h </w:instrText>
        </w:r>
        <w:r w:rsidR="00397459">
          <w:rPr>
            <w:webHidden/>
          </w:rPr>
        </w:r>
        <w:r w:rsidR="00397459">
          <w:rPr>
            <w:webHidden/>
          </w:rPr>
          <w:fldChar w:fldCharType="separate"/>
        </w:r>
        <w:r w:rsidR="00397459">
          <w:rPr>
            <w:webHidden/>
          </w:rPr>
          <w:t>5</w:t>
        </w:r>
        <w:r w:rsidR="00397459">
          <w:rPr>
            <w:webHidden/>
          </w:rPr>
          <w:fldChar w:fldCharType="end"/>
        </w:r>
      </w:hyperlink>
    </w:p>
    <w:p w14:paraId="137EE0FC" w14:textId="7D341F98" w:rsidR="00397459" w:rsidRDefault="002B3B01">
      <w:pPr>
        <w:pStyle w:val="TOC1"/>
        <w:rPr>
          <w:rFonts w:asciiTheme="minorHAnsi" w:eastAsiaTheme="minorEastAsia" w:hAnsiTheme="minorHAnsi" w:cstheme="minorBidi"/>
          <w:b w:val="0"/>
          <w:bCs w:val="0"/>
          <w:caps w:val="0"/>
          <w:sz w:val="22"/>
          <w:szCs w:val="22"/>
          <w:lang w:val="en-US"/>
        </w:rPr>
      </w:pPr>
      <w:hyperlink w:anchor="_Toc523312544" w:history="1">
        <w:r w:rsidR="00397459" w:rsidRPr="000407AF">
          <w:rPr>
            <w:rStyle w:val="Hyperlink"/>
            <w:rFonts w:eastAsia="GE Inspira Sans"/>
            <w14:scene3d>
              <w14:camera w14:prst="orthographicFront"/>
              <w14:lightRig w14:rig="threePt" w14:dir="t">
                <w14:rot w14:lat="0" w14:lon="0" w14:rev="0"/>
              </w14:lightRig>
            </w14:scene3d>
          </w:rPr>
          <w:t>5</w:t>
        </w:r>
        <w:r w:rsidR="00397459">
          <w:rPr>
            <w:rFonts w:asciiTheme="minorHAnsi" w:eastAsiaTheme="minorEastAsia" w:hAnsiTheme="minorHAnsi" w:cstheme="minorBidi"/>
            <w:b w:val="0"/>
            <w:bCs w:val="0"/>
            <w:caps w:val="0"/>
            <w:sz w:val="22"/>
            <w:szCs w:val="22"/>
            <w:lang w:val="en-US"/>
          </w:rPr>
          <w:tab/>
        </w:r>
        <w:r w:rsidR="00397459" w:rsidRPr="000407AF">
          <w:rPr>
            <w:rStyle w:val="Hyperlink"/>
            <w:rFonts w:eastAsia="GE Inspira Sans"/>
            <w:w w:val="94"/>
          </w:rPr>
          <w:t>Qual</w:t>
        </w:r>
        <w:r w:rsidR="00397459" w:rsidRPr="000407AF">
          <w:rPr>
            <w:rStyle w:val="Hyperlink"/>
            <w:rFonts w:eastAsia="GE Inspira Sans"/>
            <w:spacing w:val="1"/>
            <w:w w:val="94"/>
          </w:rPr>
          <w:t>i</w:t>
        </w:r>
        <w:r w:rsidR="00397459" w:rsidRPr="000407AF">
          <w:rPr>
            <w:rStyle w:val="Hyperlink"/>
            <w:rFonts w:eastAsia="GE Inspira Sans"/>
            <w:w w:val="94"/>
          </w:rPr>
          <w:t>ty</w:t>
        </w:r>
        <w:r w:rsidR="00397459" w:rsidRPr="000407AF">
          <w:rPr>
            <w:rStyle w:val="Hyperlink"/>
            <w:rFonts w:eastAsia="GE Inspira Sans"/>
            <w:spacing w:val="11"/>
            <w:w w:val="94"/>
          </w:rPr>
          <w:t xml:space="preserve"> </w:t>
        </w:r>
        <w:r w:rsidR="00397459" w:rsidRPr="000407AF">
          <w:rPr>
            <w:rStyle w:val="Hyperlink"/>
            <w:rFonts w:eastAsia="GE Inspira Sans"/>
          </w:rPr>
          <w:t>Rec</w:t>
        </w:r>
        <w:r w:rsidR="00397459" w:rsidRPr="000407AF">
          <w:rPr>
            <w:rStyle w:val="Hyperlink"/>
            <w:rFonts w:eastAsia="GE Inspira Sans"/>
            <w:spacing w:val="1"/>
          </w:rPr>
          <w:t>o</w:t>
        </w:r>
        <w:r w:rsidR="00397459" w:rsidRPr="000407AF">
          <w:rPr>
            <w:rStyle w:val="Hyperlink"/>
            <w:rFonts w:eastAsia="GE Inspira Sans"/>
            <w:spacing w:val="-1"/>
          </w:rPr>
          <w:t>r</w:t>
        </w:r>
        <w:r w:rsidR="00397459" w:rsidRPr="000407AF">
          <w:rPr>
            <w:rStyle w:val="Hyperlink"/>
            <w:rFonts w:eastAsia="GE Inspira Sans"/>
          </w:rPr>
          <w:t>ds</w:t>
        </w:r>
        <w:r w:rsidR="00397459">
          <w:rPr>
            <w:webHidden/>
          </w:rPr>
          <w:tab/>
        </w:r>
        <w:r w:rsidR="00397459">
          <w:rPr>
            <w:webHidden/>
          </w:rPr>
          <w:fldChar w:fldCharType="begin"/>
        </w:r>
        <w:r w:rsidR="00397459">
          <w:rPr>
            <w:webHidden/>
          </w:rPr>
          <w:instrText xml:space="preserve"> PAGEREF _Toc523312544 \h </w:instrText>
        </w:r>
        <w:r w:rsidR="00397459">
          <w:rPr>
            <w:webHidden/>
          </w:rPr>
        </w:r>
        <w:r w:rsidR="00397459">
          <w:rPr>
            <w:webHidden/>
          </w:rPr>
          <w:fldChar w:fldCharType="separate"/>
        </w:r>
        <w:r w:rsidR="00397459">
          <w:rPr>
            <w:webHidden/>
          </w:rPr>
          <w:t>5</w:t>
        </w:r>
        <w:r w:rsidR="00397459">
          <w:rPr>
            <w:webHidden/>
          </w:rPr>
          <w:fldChar w:fldCharType="end"/>
        </w:r>
      </w:hyperlink>
    </w:p>
    <w:p w14:paraId="0589EBC8" w14:textId="7C1E6FEF" w:rsidR="00397459" w:rsidRDefault="002B3B01">
      <w:pPr>
        <w:pStyle w:val="TOC1"/>
        <w:rPr>
          <w:rFonts w:asciiTheme="minorHAnsi" w:eastAsiaTheme="minorEastAsia" w:hAnsiTheme="minorHAnsi" w:cstheme="minorBidi"/>
          <w:b w:val="0"/>
          <w:bCs w:val="0"/>
          <w:caps w:val="0"/>
          <w:sz w:val="22"/>
          <w:szCs w:val="22"/>
          <w:lang w:val="en-US"/>
        </w:rPr>
      </w:pPr>
      <w:hyperlink w:anchor="_Toc523312545" w:history="1">
        <w:r w:rsidR="00397459" w:rsidRPr="000407AF">
          <w:rPr>
            <w:rStyle w:val="Hyperlink"/>
            <w14:scene3d>
              <w14:camera w14:prst="orthographicFront"/>
              <w14:lightRig w14:rig="threePt" w14:dir="t">
                <w14:rot w14:lat="0" w14:lon="0" w14:rev="0"/>
              </w14:lightRig>
            </w14:scene3d>
          </w:rPr>
          <w:t>6</w:t>
        </w:r>
        <w:r w:rsidR="00397459">
          <w:rPr>
            <w:rFonts w:asciiTheme="minorHAnsi" w:eastAsiaTheme="minorEastAsia" w:hAnsiTheme="minorHAnsi" w:cstheme="minorBidi"/>
            <w:b w:val="0"/>
            <w:bCs w:val="0"/>
            <w:caps w:val="0"/>
            <w:sz w:val="22"/>
            <w:szCs w:val="22"/>
            <w:lang w:val="en-US"/>
          </w:rPr>
          <w:tab/>
        </w:r>
        <w:r w:rsidR="00397459" w:rsidRPr="000407AF">
          <w:rPr>
            <w:rStyle w:val="Hyperlink"/>
          </w:rPr>
          <w:t>References, terms, definitions &amp; acronyms</w:t>
        </w:r>
        <w:r w:rsidR="00397459">
          <w:rPr>
            <w:webHidden/>
          </w:rPr>
          <w:tab/>
        </w:r>
        <w:r w:rsidR="00397459">
          <w:rPr>
            <w:webHidden/>
          </w:rPr>
          <w:fldChar w:fldCharType="begin"/>
        </w:r>
        <w:r w:rsidR="00397459">
          <w:rPr>
            <w:webHidden/>
          </w:rPr>
          <w:instrText xml:space="preserve"> PAGEREF _Toc523312545 \h </w:instrText>
        </w:r>
        <w:r w:rsidR="00397459">
          <w:rPr>
            <w:webHidden/>
          </w:rPr>
        </w:r>
        <w:r w:rsidR="00397459">
          <w:rPr>
            <w:webHidden/>
          </w:rPr>
          <w:fldChar w:fldCharType="separate"/>
        </w:r>
        <w:r w:rsidR="00397459">
          <w:rPr>
            <w:webHidden/>
          </w:rPr>
          <w:t>6</w:t>
        </w:r>
        <w:r w:rsidR="00397459">
          <w:rPr>
            <w:webHidden/>
          </w:rPr>
          <w:fldChar w:fldCharType="end"/>
        </w:r>
      </w:hyperlink>
    </w:p>
    <w:p w14:paraId="17270F08" w14:textId="077C7CB2" w:rsidR="00397459" w:rsidRDefault="002B3B01">
      <w:pPr>
        <w:pStyle w:val="TOC2"/>
        <w:tabs>
          <w:tab w:val="left" w:pos="1008"/>
        </w:tabs>
        <w:rPr>
          <w:rFonts w:asciiTheme="minorHAnsi" w:eastAsiaTheme="minorEastAsia" w:hAnsiTheme="minorHAnsi" w:cstheme="minorBidi"/>
          <w:caps w:val="0"/>
          <w:noProof/>
          <w:sz w:val="22"/>
          <w:szCs w:val="22"/>
          <w:lang w:val="en-US"/>
        </w:rPr>
      </w:pPr>
      <w:hyperlink w:anchor="_Toc523312546" w:history="1">
        <w:r w:rsidR="00397459" w:rsidRPr="000407AF">
          <w:rPr>
            <w:rStyle w:val="Hyperlink"/>
            <w:noProof/>
          </w:rPr>
          <w:t>6.1</w:t>
        </w:r>
        <w:r w:rsidR="00397459">
          <w:rPr>
            <w:rFonts w:asciiTheme="minorHAnsi" w:eastAsiaTheme="minorEastAsia" w:hAnsiTheme="minorHAnsi" w:cstheme="minorBidi"/>
            <w:caps w:val="0"/>
            <w:noProof/>
            <w:sz w:val="22"/>
            <w:szCs w:val="22"/>
            <w:lang w:val="en-US"/>
          </w:rPr>
          <w:tab/>
        </w:r>
        <w:r w:rsidR="00397459" w:rsidRPr="000407AF">
          <w:rPr>
            <w:rStyle w:val="Hyperlink"/>
            <w:noProof/>
          </w:rPr>
          <w:t>References</w:t>
        </w:r>
        <w:r w:rsidR="00397459">
          <w:rPr>
            <w:noProof/>
            <w:webHidden/>
          </w:rPr>
          <w:tab/>
        </w:r>
        <w:r w:rsidR="00397459">
          <w:rPr>
            <w:noProof/>
            <w:webHidden/>
          </w:rPr>
          <w:fldChar w:fldCharType="begin"/>
        </w:r>
        <w:r w:rsidR="00397459">
          <w:rPr>
            <w:noProof/>
            <w:webHidden/>
          </w:rPr>
          <w:instrText xml:space="preserve"> PAGEREF _Toc523312546 \h </w:instrText>
        </w:r>
        <w:r w:rsidR="00397459">
          <w:rPr>
            <w:noProof/>
            <w:webHidden/>
          </w:rPr>
        </w:r>
        <w:r w:rsidR="00397459">
          <w:rPr>
            <w:noProof/>
            <w:webHidden/>
          </w:rPr>
          <w:fldChar w:fldCharType="separate"/>
        </w:r>
        <w:r w:rsidR="00397459">
          <w:rPr>
            <w:noProof/>
            <w:webHidden/>
          </w:rPr>
          <w:t>6</w:t>
        </w:r>
        <w:r w:rsidR="00397459">
          <w:rPr>
            <w:noProof/>
            <w:webHidden/>
          </w:rPr>
          <w:fldChar w:fldCharType="end"/>
        </w:r>
      </w:hyperlink>
    </w:p>
    <w:p w14:paraId="5078624C" w14:textId="2AE7BF94" w:rsidR="00397459" w:rsidRDefault="002B3B01">
      <w:pPr>
        <w:pStyle w:val="TOC2"/>
        <w:tabs>
          <w:tab w:val="left" w:pos="1008"/>
        </w:tabs>
        <w:rPr>
          <w:rFonts w:asciiTheme="minorHAnsi" w:eastAsiaTheme="minorEastAsia" w:hAnsiTheme="minorHAnsi" w:cstheme="minorBidi"/>
          <w:caps w:val="0"/>
          <w:noProof/>
          <w:sz w:val="22"/>
          <w:szCs w:val="22"/>
          <w:lang w:val="en-US"/>
        </w:rPr>
      </w:pPr>
      <w:hyperlink w:anchor="_Toc523312547" w:history="1">
        <w:r w:rsidR="00397459" w:rsidRPr="000407AF">
          <w:rPr>
            <w:rStyle w:val="Hyperlink"/>
            <w:noProof/>
          </w:rPr>
          <w:t>6.2</w:t>
        </w:r>
        <w:r w:rsidR="00397459">
          <w:rPr>
            <w:rFonts w:asciiTheme="minorHAnsi" w:eastAsiaTheme="minorEastAsia" w:hAnsiTheme="minorHAnsi" w:cstheme="minorBidi"/>
            <w:caps w:val="0"/>
            <w:noProof/>
            <w:sz w:val="22"/>
            <w:szCs w:val="22"/>
            <w:lang w:val="en-US"/>
          </w:rPr>
          <w:tab/>
        </w:r>
        <w:r w:rsidR="00397459" w:rsidRPr="000407AF">
          <w:rPr>
            <w:rStyle w:val="Hyperlink"/>
            <w:noProof/>
          </w:rPr>
          <w:t>Terms, definitions &amp; acronyms</w:t>
        </w:r>
        <w:r w:rsidR="00397459">
          <w:rPr>
            <w:noProof/>
            <w:webHidden/>
          </w:rPr>
          <w:tab/>
        </w:r>
        <w:r w:rsidR="00397459">
          <w:rPr>
            <w:noProof/>
            <w:webHidden/>
          </w:rPr>
          <w:fldChar w:fldCharType="begin"/>
        </w:r>
        <w:r w:rsidR="00397459">
          <w:rPr>
            <w:noProof/>
            <w:webHidden/>
          </w:rPr>
          <w:instrText xml:space="preserve"> PAGEREF _Toc523312547 \h </w:instrText>
        </w:r>
        <w:r w:rsidR="00397459">
          <w:rPr>
            <w:noProof/>
            <w:webHidden/>
          </w:rPr>
        </w:r>
        <w:r w:rsidR="00397459">
          <w:rPr>
            <w:noProof/>
            <w:webHidden/>
          </w:rPr>
          <w:fldChar w:fldCharType="separate"/>
        </w:r>
        <w:r w:rsidR="00397459">
          <w:rPr>
            <w:noProof/>
            <w:webHidden/>
          </w:rPr>
          <w:t>6</w:t>
        </w:r>
        <w:r w:rsidR="00397459">
          <w:rPr>
            <w:noProof/>
            <w:webHidden/>
          </w:rPr>
          <w:fldChar w:fldCharType="end"/>
        </w:r>
      </w:hyperlink>
    </w:p>
    <w:p w14:paraId="355FE6E2" w14:textId="5EADF567" w:rsidR="00397459" w:rsidRDefault="002B3B01">
      <w:pPr>
        <w:pStyle w:val="TOC1"/>
        <w:rPr>
          <w:rFonts w:asciiTheme="minorHAnsi" w:eastAsiaTheme="minorEastAsia" w:hAnsiTheme="minorHAnsi" w:cstheme="minorBidi"/>
          <w:b w:val="0"/>
          <w:bCs w:val="0"/>
          <w:caps w:val="0"/>
          <w:sz w:val="22"/>
          <w:szCs w:val="22"/>
          <w:lang w:val="en-US"/>
        </w:rPr>
      </w:pPr>
      <w:hyperlink w:anchor="_Toc523312548" w:history="1">
        <w:r w:rsidR="00397459" w:rsidRPr="000407AF">
          <w:rPr>
            <w:rStyle w:val="Hyperlink"/>
            <w:rFonts w:eastAsia="GE Inspira Sans"/>
            <w14:scene3d>
              <w14:camera w14:prst="orthographicFront"/>
              <w14:lightRig w14:rig="threePt" w14:dir="t">
                <w14:rot w14:lat="0" w14:lon="0" w14:rev="0"/>
              </w14:lightRig>
            </w14:scene3d>
          </w:rPr>
          <w:t>7</w:t>
        </w:r>
        <w:r w:rsidR="00397459">
          <w:rPr>
            <w:rFonts w:asciiTheme="minorHAnsi" w:eastAsiaTheme="minorEastAsia" w:hAnsiTheme="minorHAnsi" w:cstheme="minorBidi"/>
            <w:b w:val="0"/>
            <w:bCs w:val="0"/>
            <w:caps w:val="0"/>
            <w:sz w:val="22"/>
            <w:szCs w:val="22"/>
            <w:lang w:val="en-US"/>
          </w:rPr>
          <w:tab/>
        </w:r>
        <w:r w:rsidR="00397459" w:rsidRPr="000407AF">
          <w:rPr>
            <w:rStyle w:val="Hyperlink"/>
            <w:rFonts w:eastAsia="GE Inspira Sans"/>
          </w:rPr>
          <w:t>Ap</w:t>
        </w:r>
        <w:r w:rsidR="00397459" w:rsidRPr="000407AF">
          <w:rPr>
            <w:rStyle w:val="Hyperlink"/>
            <w:rFonts w:eastAsia="GE Inspira Sans"/>
            <w:spacing w:val="-1"/>
          </w:rPr>
          <w:t>p</w:t>
        </w:r>
        <w:r w:rsidR="00397459" w:rsidRPr="000407AF">
          <w:rPr>
            <w:rStyle w:val="Hyperlink"/>
            <w:rFonts w:eastAsia="GE Inspira Sans"/>
          </w:rPr>
          <w:t>end</w:t>
        </w:r>
        <w:r w:rsidR="00397459" w:rsidRPr="000407AF">
          <w:rPr>
            <w:rStyle w:val="Hyperlink"/>
            <w:rFonts w:eastAsia="GE Inspira Sans"/>
            <w:spacing w:val="3"/>
          </w:rPr>
          <w:t>i</w:t>
        </w:r>
        <w:r w:rsidR="00397459" w:rsidRPr="000407AF">
          <w:rPr>
            <w:rStyle w:val="Hyperlink"/>
            <w:rFonts w:eastAsia="GE Inspira Sans"/>
          </w:rPr>
          <w:t>x</w:t>
        </w:r>
        <w:r w:rsidR="00397459">
          <w:rPr>
            <w:webHidden/>
          </w:rPr>
          <w:tab/>
        </w:r>
        <w:r w:rsidR="00397459">
          <w:rPr>
            <w:webHidden/>
          </w:rPr>
          <w:fldChar w:fldCharType="begin"/>
        </w:r>
        <w:r w:rsidR="00397459">
          <w:rPr>
            <w:webHidden/>
          </w:rPr>
          <w:instrText xml:space="preserve"> PAGEREF _Toc523312548 \h </w:instrText>
        </w:r>
        <w:r w:rsidR="00397459">
          <w:rPr>
            <w:webHidden/>
          </w:rPr>
        </w:r>
        <w:r w:rsidR="00397459">
          <w:rPr>
            <w:webHidden/>
          </w:rPr>
          <w:fldChar w:fldCharType="separate"/>
        </w:r>
        <w:r w:rsidR="00397459">
          <w:rPr>
            <w:webHidden/>
          </w:rPr>
          <w:t>8</w:t>
        </w:r>
        <w:r w:rsidR="00397459">
          <w:rPr>
            <w:webHidden/>
          </w:rPr>
          <w:fldChar w:fldCharType="end"/>
        </w:r>
      </w:hyperlink>
    </w:p>
    <w:p w14:paraId="24090DB0" w14:textId="5A037873" w:rsidR="00C505BE" w:rsidRPr="00145818" w:rsidRDefault="00D868D7" w:rsidP="00C505BE">
      <w:pPr>
        <w:pStyle w:val="TOC1"/>
      </w:pPr>
      <w:r>
        <w:rPr>
          <w:rFonts w:cs="Arial"/>
          <w:sz w:val="20"/>
          <w:szCs w:val="20"/>
        </w:rPr>
        <w:fldChar w:fldCharType="end"/>
      </w:r>
    </w:p>
    <w:p w14:paraId="0A5ED6FB" w14:textId="77777777" w:rsidR="00C505BE" w:rsidRDefault="00C505BE" w:rsidP="00D868D7">
      <w:pPr>
        <w:pStyle w:val="TextBody1"/>
      </w:pPr>
    </w:p>
    <w:p w14:paraId="736A1DF1" w14:textId="77777777" w:rsidR="00C505BE" w:rsidRPr="003746D2" w:rsidRDefault="00C505BE" w:rsidP="00C505BE">
      <w:pPr>
        <w:rPr>
          <w:b/>
        </w:rPr>
      </w:pPr>
      <w:r w:rsidRPr="003746D2">
        <w:rPr>
          <w:b/>
        </w:rPr>
        <w:t xml:space="preserve">Notice </w:t>
      </w:r>
    </w:p>
    <w:p w14:paraId="490BA0AF" w14:textId="77777777" w:rsidR="00C505BE" w:rsidRDefault="00C505BE" w:rsidP="00C505BE">
      <w:pPr>
        <w:rPr>
          <w:i/>
        </w:rPr>
      </w:pPr>
      <w:r w:rsidRPr="003746D2">
        <w:rPr>
          <w:i/>
        </w:rPr>
        <w:t>This document is strictly confidential and is the property of BHGE, and no person shall have any right to disseminate, reproduce, quote, report or in any manner whatsoever utilise or rely on the contents of this document to any third party (other than Parties to the Contract) without the prior written authorisation of BHGE. In no circumstances shall the use of this document by any person or by BHGE in any presentation, meeting or discussion with any person imply that any such authorisation is given. BHGE retains all rights to any intellectual property that may be contained in this document. The document disclosure if made, is deemed to be made on a without prejudice basis. This document is aimed at providing an insight into BHGE quality processes and procedures. It is not intended and cannot be construed as in any way expanding Parties obligations beyond that set out in the relevant Contract(s) for the Project, and the provisions of such Contract(s) are deemed to prevail over this document at all times.</w:t>
      </w:r>
    </w:p>
    <w:p w14:paraId="5E203669" w14:textId="77777777" w:rsidR="00943EB0" w:rsidRDefault="00C505BE" w:rsidP="00C505BE">
      <w:r>
        <w:rPr>
          <w:i/>
        </w:rPr>
        <w:br w:type="page"/>
      </w:r>
    </w:p>
    <w:p w14:paraId="14D43602" w14:textId="77777777" w:rsidR="00943EB0" w:rsidRDefault="00433EC7" w:rsidP="00C505BE">
      <w:pPr>
        <w:pStyle w:val="Heading1"/>
        <w:rPr>
          <w:rFonts w:eastAsia="GE Inspira Sans"/>
        </w:rPr>
      </w:pPr>
      <w:bookmarkStart w:id="2" w:name="_Toc522197116"/>
      <w:bookmarkStart w:id="3" w:name="_Toc523312540"/>
      <w:r>
        <w:rPr>
          <w:rFonts w:eastAsia="GE Inspira Sans"/>
          <w:w w:val="94"/>
        </w:rPr>
        <w:lastRenderedPageBreak/>
        <w:t>Pur</w:t>
      </w:r>
      <w:r>
        <w:rPr>
          <w:rFonts w:eastAsia="GE Inspira Sans"/>
          <w:spacing w:val="2"/>
          <w:w w:val="94"/>
        </w:rPr>
        <w:t>p</w:t>
      </w:r>
      <w:r>
        <w:rPr>
          <w:rFonts w:eastAsia="GE Inspira Sans"/>
          <w:spacing w:val="-1"/>
          <w:w w:val="94"/>
        </w:rPr>
        <w:t>o</w:t>
      </w:r>
      <w:r>
        <w:rPr>
          <w:rFonts w:eastAsia="GE Inspira Sans"/>
          <w:w w:val="94"/>
        </w:rPr>
        <w:t>se</w:t>
      </w:r>
      <w:r>
        <w:rPr>
          <w:rFonts w:eastAsia="GE Inspira Sans"/>
          <w:spacing w:val="10"/>
          <w:w w:val="94"/>
        </w:rPr>
        <w:t xml:space="preserve"> </w:t>
      </w:r>
      <w:r>
        <w:rPr>
          <w:rFonts w:eastAsia="GE Inspira Sans"/>
        </w:rPr>
        <w:t>/</w:t>
      </w:r>
      <w:r>
        <w:rPr>
          <w:rFonts w:eastAsia="GE Inspira Sans"/>
          <w:spacing w:val="11"/>
        </w:rPr>
        <w:t xml:space="preserve"> </w:t>
      </w:r>
      <w:r>
        <w:rPr>
          <w:rFonts w:eastAsia="GE Inspira Sans"/>
        </w:rPr>
        <w:t>Out</w:t>
      </w:r>
      <w:r>
        <w:rPr>
          <w:rFonts w:eastAsia="GE Inspira Sans"/>
          <w:spacing w:val="2"/>
        </w:rPr>
        <w:t>c</w:t>
      </w:r>
      <w:r>
        <w:rPr>
          <w:rFonts w:eastAsia="GE Inspira Sans"/>
          <w:spacing w:val="-1"/>
        </w:rPr>
        <w:t>om</w:t>
      </w:r>
      <w:r>
        <w:rPr>
          <w:rFonts w:eastAsia="GE Inspira Sans"/>
        </w:rPr>
        <w:t>e</w:t>
      </w:r>
      <w:bookmarkEnd w:id="2"/>
      <w:bookmarkEnd w:id="3"/>
    </w:p>
    <w:p w14:paraId="2C28B8BA" w14:textId="77777777" w:rsidR="00943EB0" w:rsidRDefault="00D83CA1" w:rsidP="00D868D7">
      <w:pPr>
        <w:pStyle w:val="TextBody1"/>
      </w:pPr>
      <w:r>
        <w:t xml:space="preserve">Teamcenter has 3 levels of release; Preliminary Release, Intermediate Release and Approved Release. The </w:t>
      </w:r>
      <w:r w:rsidR="00A329D6">
        <w:t>high-level</w:t>
      </w:r>
      <w:r>
        <w:t xml:space="preserve"> definitions of these release levels are:</w:t>
      </w:r>
    </w:p>
    <w:tbl>
      <w:tblPr>
        <w:tblStyle w:val="TableGrid"/>
        <w:tblW w:w="1059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6182"/>
      </w:tblGrid>
      <w:tr w:rsidR="00D83CA1" w14:paraId="52F3DA65" w14:textId="77777777" w:rsidTr="00D868D7">
        <w:trPr>
          <w:trHeight w:val="403"/>
        </w:trPr>
        <w:tc>
          <w:tcPr>
            <w:tcW w:w="4410" w:type="dxa"/>
          </w:tcPr>
          <w:p w14:paraId="314394C8" w14:textId="77777777" w:rsidR="00D83CA1" w:rsidRPr="00D83CA1" w:rsidRDefault="00D83CA1" w:rsidP="00C505BE">
            <w:r>
              <w:t>Preliminary Release</w:t>
            </w:r>
            <w:r w:rsidR="00233C1F">
              <w:t xml:space="preserve"> (Oracle PS 7)</w:t>
            </w:r>
            <w:r w:rsidR="00D868D7">
              <w:t xml:space="preserve">             </w:t>
            </w:r>
            <w:r>
              <w:t xml:space="preserve"> = </w:t>
            </w:r>
          </w:p>
        </w:tc>
        <w:tc>
          <w:tcPr>
            <w:tcW w:w="6182" w:type="dxa"/>
          </w:tcPr>
          <w:p w14:paraId="08AF9500" w14:textId="77777777" w:rsidR="00D83CA1" w:rsidRPr="00D83CA1" w:rsidRDefault="00D83CA1" w:rsidP="00C505BE">
            <w:r>
              <w:t xml:space="preserve">Design in progress, do not purchase/manufacture </w:t>
            </w:r>
          </w:p>
        </w:tc>
      </w:tr>
      <w:tr w:rsidR="00D83CA1" w14:paraId="500A7200" w14:textId="77777777" w:rsidTr="00D868D7">
        <w:trPr>
          <w:trHeight w:val="403"/>
        </w:trPr>
        <w:tc>
          <w:tcPr>
            <w:tcW w:w="4410" w:type="dxa"/>
          </w:tcPr>
          <w:p w14:paraId="700E33C6" w14:textId="77777777" w:rsidR="00D83CA1" w:rsidRDefault="00D83CA1" w:rsidP="00C505BE">
            <w:r w:rsidRPr="00D83CA1">
              <w:t xml:space="preserve">Intermediate Release (Oracle PS 6) </w:t>
            </w:r>
            <w:r w:rsidRPr="00D83CA1">
              <w:tab/>
              <w:t>=</w:t>
            </w:r>
          </w:p>
        </w:tc>
        <w:tc>
          <w:tcPr>
            <w:tcW w:w="6182" w:type="dxa"/>
          </w:tcPr>
          <w:p w14:paraId="6BE52006" w14:textId="77777777" w:rsidR="00D83CA1" w:rsidRDefault="00D83CA1" w:rsidP="00C505BE">
            <w:r w:rsidRPr="00D83CA1">
              <w:t>M</w:t>
            </w:r>
            <w:r w:rsidR="00336F80">
              <w:t>anufacture in House</w:t>
            </w:r>
            <w:r w:rsidRPr="00D83CA1">
              <w:t>: Design complete, part ready for build</w:t>
            </w:r>
          </w:p>
        </w:tc>
      </w:tr>
      <w:tr w:rsidR="00D83CA1" w14:paraId="67559E40" w14:textId="77777777" w:rsidTr="00D868D7">
        <w:trPr>
          <w:trHeight w:val="558"/>
        </w:trPr>
        <w:tc>
          <w:tcPr>
            <w:tcW w:w="4410" w:type="dxa"/>
          </w:tcPr>
          <w:p w14:paraId="3BC45287" w14:textId="77777777" w:rsidR="00D83CA1" w:rsidRDefault="00D83CA1" w:rsidP="007C5ACC">
            <w:pPr>
              <w:tabs>
                <w:tab w:val="left" w:pos="810"/>
              </w:tabs>
            </w:pPr>
          </w:p>
        </w:tc>
        <w:tc>
          <w:tcPr>
            <w:tcW w:w="6182" w:type="dxa"/>
          </w:tcPr>
          <w:p w14:paraId="759EC76D" w14:textId="77777777" w:rsidR="00D83CA1" w:rsidRDefault="00336F80" w:rsidP="00C505BE">
            <w:r>
              <w:t>Purchased Item</w:t>
            </w:r>
            <w:r w:rsidR="00D83CA1" w:rsidRPr="00D83CA1">
              <w:t xml:space="preserve">: </w:t>
            </w:r>
            <w:r w:rsidR="00D83CA1">
              <w:t>Requirements s</w:t>
            </w:r>
            <w:r w:rsidR="00D83CA1" w:rsidRPr="00D83CA1">
              <w:t>pecification complete, part ready for PO placement</w:t>
            </w:r>
          </w:p>
        </w:tc>
      </w:tr>
      <w:tr w:rsidR="00D83CA1" w14:paraId="63944A99" w14:textId="77777777" w:rsidTr="00D868D7">
        <w:trPr>
          <w:trHeight w:val="387"/>
        </w:trPr>
        <w:tc>
          <w:tcPr>
            <w:tcW w:w="4410" w:type="dxa"/>
          </w:tcPr>
          <w:p w14:paraId="5AA4EE9D" w14:textId="77777777" w:rsidR="00D83CA1" w:rsidRDefault="00D83CA1" w:rsidP="00C505BE">
            <w:r w:rsidRPr="00D83CA1">
              <w:t>Approve Release (Oracle PS 0)</w:t>
            </w:r>
            <w:r w:rsidRPr="00D83CA1">
              <w:tab/>
            </w:r>
            <w:r>
              <w:t xml:space="preserve">                 </w:t>
            </w:r>
            <w:r w:rsidRPr="00D83CA1">
              <w:t>=</w:t>
            </w:r>
          </w:p>
        </w:tc>
        <w:tc>
          <w:tcPr>
            <w:tcW w:w="6182" w:type="dxa"/>
          </w:tcPr>
          <w:p w14:paraId="0462F66C" w14:textId="77777777" w:rsidR="00D83CA1" w:rsidRDefault="00336F80" w:rsidP="00C505BE">
            <w:r w:rsidRPr="00D83CA1">
              <w:t>M</w:t>
            </w:r>
            <w:r>
              <w:t>anufacture in House</w:t>
            </w:r>
            <w:r w:rsidR="00D83CA1" w:rsidRPr="00D83CA1">
              <w:t xml:space="preserve">: Validation and Verification complete, part </w:t>
            </w:r>
            <w:r w:rsidR="00D83CA1">
              <w:t xml:space="preserve">ready for </w:t>
            </w:r>
            <w:r w:rsidR="00D83CA1" w:rsidRPr="00D83CA1">
              <w:t>shipping</w:t>
            </w:r>
          </w:p>
        </w:tc>
      </w:tr>
      <w:tr w:rsidR="00D83CA1" w14:paraId="2BFC09EC" w14:textId="77777777" w:rsidTr="00D868D7">
        <w:trPr>
          <w:trHeight w:val="540"/>
        </w:trPr>
        <w:tc>
          <w:tcPr>
            <w:tcW w:w="4410" w:type="dxa"/>
          </w:tcPr>
          <w:p w14:paraId="4AFEC6B8" w14:textId="77777777" w:rsidR="00D83CA1" w:rsidRDefault="00D83CA1" w:rsidP="007C5ACC">
            <w:pPr>
              <w:tabs>
                <w:tab w:val="left" w:pos="810"/>
              </w:tabs>
            </w:pPr>
          </w:p>
        </w:tc>
        <w:tc>
          <w:tcPr>
            <w:tcW w:w="6182" w:type="dxa"/>
          </w:tcPr>
          <w:p w14:paraId="2B1A5357" w14:textId="77777777" w:rsidR="00D83CA1" w:rsidRDefault="00336F80" w:rsidP="00C505BE">
            <w:r>
              <w:t>Purchased Item</w:t>
            </w:r>
            <w:r w:rsidR="00D83CA1" w:rsidRPr="00D83CA1">
              <w:t>: Design and V</w:t>
            </w:r>
            <w:r w:rsidR="00D83CA1">
              <w:t xml:space="preserve">alidation </w:t>
            </w:r>
            <w:r w:rsidR="00D83CA1" w:rsidRPr="00D83CA1">
              <w:t>&amp;</w:t>
            </w:r>
            <w:r w:rsidR="00D83CA1">
              <w:t xml:space="preserve"> </w:t>
            </w:r>
            <w:r w:rsidR="00D83CA1" w:rsidRPr="00D83CA1">
              <w:t>V</w:t>
            </w:r>
            <w:r w:rsidR="00D83CA1">
              <w:t>erification</w:t>
            </w:r>
            <w:r w:rsidR="00D83CA1" w:rsidRPr="00D83CA1">
              <w:t xml:space="preserve"> complete, part ready for PO receipt</w:t>
            </w:r>
          </w:p>
        </w:tc>
      </w:tr>
    </w:tbl>
    <w:p w14:paraId="7F1569FD" w14:textId="77777777" w:rsidR="00D83CA1" w:rsidRDefault="00D83CA1" w:rsidP="00D868D7">
      <w:pPr>
        <w:pStyle w:val="TextBody1"/>
      </w:pPr>
      <w:r>
        <w:t>The intent of the work instruction is to give more detail to what is required to achieve intermediate and approved released and when these different release levels should and should not be used.</w:t>
      </w:r>
    </w:p>
    <w:p w14:paraId="73900525" w14:textId="77777777" w:rsidR="00943EB0" w:rsidRDefault="00433EC7" w:rsidP="00C505BE">
      <w:pPr>
        <w:pStyle w:val="Heading1"/>
        <w:rPr>
          <w:rFonts w:eastAsia="GE Inspira Sans"/>
        </w:rPr>
      </w:pPr>
      <w:bookmarkStart w:id="4" w:name="_Toc522197117"/>
      <w:bookmarkStart w:id="5" w:name="_Toc523312541"/>
      <w:r>
        <w:rPr>
          <w:rFonts w:eastAsia="GE Inspira Sans"/>
          <w:w w:val="93"/>
        </w:rPr>
        <w:t>Sc</w:t>
      </w:r>
      <w:r>
        <w:rPr>
          <w:rFonts w:eastAsia="GE Inspira Sans"/>
          <w:spacing w:val="-1"/>
          <w:w w:val="93"/>
        </w:rPr>
        <w:t>o</w:t>
      </w:r>
      <w:r>
        <w:rPr>
          <w:rFonts w:eastAsia="GE Inspira Sans"/>
          <w:w w:val="93"/>
        </w:rPr>
        <w:t>pe</w:t>
      </w:r>
      <w:r>
        <w:rPr>
          <w:rFonts w:eastAsia="GE Inspira Sans"/>
          <w:spacing w:val="12"/>
          <w:w w:val="93"/>
        </w:rPr>
        <w:t xml:space="preserve"> </w:t>
      </w:r>
      <w:r>
        <w:rPr>
          <w:rFonts w:eastAsia="GE Inspira Sans"/>
        </w:rPr>
        <w:t>&amp;</w:t>
      </w:r>
      <w:r>
        <w:rPr>
          <w:rFonts w:eastAsia="GE Inspira Sans"/>
          <w:spacing w:val="-13"/>
        </w:rPr>
        <w:t xml:space="preserve"> </w:t>
      </w:r>
      <w:r>
        <w:rPr>
          <w:rFonts w:eastAsia="GE Inspira Sans"/>
        </w:rPr>
        <w:t>A</w:t>
      </w:r>
      <w:r>
        <w:rPr>
          <w:rFonts w:eastAsia="GE Inspira Sans"/>
          <w:spacing w:val="2"/>
        </w:rPr>
        <w:t>p</w:t>
      </w:r>
      <w:r>
        <w:rPr>
          <w:rFonts w:eastAsia="GE Inspira Sans"/>
        </w:rPr>
        <w:t>pl</w:t>
      </w:r>
      <w:r>
        <w:rPr>
          <w:rFonts w:eastAsia="GE Inspira Sans"/>
          <w:spacing w:val="1"/>
        </w:rPr>
        <w:t>i</w:t>
      </w:r>
      <w:r>
        <w:rPr>
          <w:rFonts w:eastAsia="GE Inspira Sans"/>
        </w:rPr>
        <w:t>ca</w:t>
      </w:r>
      <w:r>
        <w:rPr>
          <w:rFonts w:eastAsia="GE Inspira Sans"/>
          <w:spacing w:val="-1"/>
        </w:rPr>
        <w:t>b</w:t>
      </w:r>
      <w:r>
        <w:rPr>
          <w:rFonts w:eastAsia="GE Inspira Sans"/>
        </w:rPr>
        <w:t>ility</w:t>
      </w:r>
      <w:bookmarkEnd w:id="4"/>
      <w:bookmarkEnd w:id="5"/>
    </w:p>
    <w:p w14:paraId="77224E8E" w14:textId="77777777" w:rsidR="00336F80" w:rsidRDefault="00336F80" w:rsidP="00D868D7">
      <w:pPr>
        <w:pStyle w:val="TextBody1"/>
      </w:pPr>
      <w:r>
        <w:t xml:space="preserve">This process refers only to the requirements and </w:t>
      </w:r>
      <w:r w:rsidR="00BC2C4D">
        <w:t xml:space="preserve">consequences </w:t>
      </w:r>
      <w:r>
        <w:t>of using intermediate release and approve release on product</w:t>
      </w:r>
      <w:r w:rsidR="00BC2C4D">
        <w:t xml:space="preserve"> or manufacturing part</w:t>
      </w:r>
      <w:r w:rsidR="00ED7036">
        <w:t>s</w:t>
      </w:r>
      <w:r w:rsidR="00BC2C4D">
        <w:t>, for various part categories</w:t>
      </w:r>
      <w:r>
        <w:t xml:space="preserve">. </w:t>
      </w:r>
    </w:p>
    <w:p w14:paraId="7A2C9000" w14:textId="77777777" w:rsidR="00576A74" w:rsidRDefault="00576A74" w:rsidP="00D868D7">
      <w:pPr>
        <w:pStyle w:val="TextBody1"/>
      </w:pPr>
      <w:r>
        <w:t>NOTE: A</w:t>
      </w:r>
      <w:r w:rsidRPr="00576A74">
        <w:t>ll doc</w:t>
      </w:r>
      <w:r>
        <w:t xml:space="preserve">uments and </w:t>
      </w:r>
      <w:r w:rsidRPr="00576A74">
        <w:t xml:space="preserve">designs/drawings </w:t>
      </w:r>
      <w:r>
        <w:t xml:space="preserve">linked to a part, </w:t>
      </w:r>
      <w:r w:rsidRPr="00576A74">
        <w:t>need to be approved before a part can be sent for either intermediate or approve release.</w:t>
      </w:r>
      <w:r>
        <w:t xml:space="preserve"> Neither documents nor designs can be linked to a part after it has been released by any person in any role. The part must be uprev’ed to be able to link more documents/designs.</w:t>
      </w:r>
    </w:p>
    <w:p w14:paraId="1A9D37EE" w14:textId="77777777" w:rsidR="00336F80" w:rsidRDefault="00336F80" w:rsidP="00D868D7">
      <w:pPr>
        <w:pStyle w:val="TextBody1"/>
      </w:pPr>
      <w:r>
        <w:t xml:space="preserve">This work instruction does </w:t>
      </w:r>
      <w:r w:rsidRPr="00336F80">
        <w:rPr>
          <w:b/>
        </w:rPr>
        <w:t>not</w:t>
      </w:r>
      <w:r>
        <w:t xml:space="preserve"> cover any other stages of the part lifecycle</w:t>
      </w:r>
      <w:r w:rsidR="00BC2C4D">
        <w:t>, other part types</w:t>
      </w:r>
      <w:r>
        <w:t xml:space="preserve"> or other parallel processes, including:</w:t>
      </w:r>
    </w:p>
    <w:p w14:paraId="1C77568B" w14:textId="77777777" w:rsidR="00336F80" w:rsidRDefault="00336F80" w:rsidP="00D868D7">
      <w:pPr>
        <w:pStyle w:val="zBullets1"/>
      </w:pPr>
      <w:r>
        <w:t>Planning BOM transfer</w:t>
      </w:r>
    </w:p>
    <w:p w14:paraId="293FC500" w14:textId="77777777" w:rsidR="00BC2C4D" w:rsidRDefault="00BC2C4D" w:rsidP="00D868D7">
      <w:pPr>
        <w:pStyle w:val="zBullets1"/>
      </w:pPr>
      <w:r>
        <w:t xml:space="preserve">Project Parts </w:t>
      </w:r>
    </w:p>
    <w:p w14:paraId="0E7554D0" w14:textId="77777777" w:rsidR="00BC2C4D" w:rsidRDefault="00BC2C4D" w:rsidP="00D868D7">
      <w:pPr>
        <w:pStyle w:val="zBullets1"/>
      </w:pPr>
      <w:r>
        <w:t xml:space="preserve">Software Parts </w:t>
      </w:r>
    </w:p>
    <w:p w14:paraId="464371CD" w14:textId="77777777" w:rsidR="00336F80" w:rsidRDefault="00336F80" w:rsidP="00D868D7">
      <w:pPr>
        <w:pStyle w:val="zBullets1"/>
      </w:pPr>
      <w:r>
        <w:t>Special Customer Requirements</w:t>
      </w:r>
    </w:p>
    <w:p w14:paraId="24718ED4" w14:textId="77777777" w:rsidR="00336F80" w:rsidRDefault="00336F80" w:rsidP="00D868D7">
      <w:pPr>
        <w:pStyle w:val="zBullets1"/>
      </w:pPr>
      <w:r>
        <w:t>Design Process Plan (DPP)</w:t>
      </w:r>
    </w:p>
    <w:p w14:paraId="33812E30" w14:textId="77777777" w:rsidR="00336F80" w:rsidRDefault="00336F80" w:rsidP="00D868D7">
      <w:pPr>
        <w:pStyle w:val="zBullets1"/>
      </w:pPr>
      <w:r>
        <w:t>Document and design lifecycle</w:t>
      </w:r>
    </w:p>
    <w:p w14:paraId="7DD5B2BD" w14:textId="30D5B02A" w:rsidR="001B254B" w:rsidRDefault="00336F80" w:rsidP="00D868D7">
      <w:pPr>
        <w:pStyle w:val="TextBody1"/>
      </w:pPr>
      <w:r>
        <w:t>For details on these processes please refer to the appropriate work instructions</w:t>
      </w:r>
      <w:r w:rsidR="00D868D7">
        <w:t>.</w:t>
      </w:r>
    </w:p>
    <w:p w14:paraId="10D41999" w14:textId="33E6A9FF" w:rsidR="00397459" w:rsidRDefault="00397459">
      <w:pPr>
        <w:widowControl w:val="0"/>
        <w:spacing w:after="200" w:line="276" w:lineRule="auto"/>
        <w:jc w:val="left"/>
        <w:rPr>
          <w:rFonts w:eastAsia="GE Inspira Sans"/>
          <w:szCs w:val="24"/>
        </w:rPr>
      </w:pPr>
      <w:r>
        <w:br w:type="page"/>
      </w:r>
    </w:p>
    <w:p w14:paraId="0A36EB8F" w14:textId="7BD3E4BF" w:rsidR="00943EB0" w:rsidRDefault="00433EC7" w:rsidP="00C505BE">
      <w:pPr>
        <w:pStyle w:val="Heading1"/>
        <w:rPr>
          <w:rFonts w:eastAsia="GE Inspira Sans"/>
        </w:rPr>
      </w:pPr>
      <w:bookmarkStart w:id="6" w:name="_Toc522197118"/>
      <w:bookmarkStart w:id="7" w:name="_Toc523312542"/>
      <w:r>
        <w:rPr>
          <w:rFonts w:eastAsia="GE Inspira Sans"/>
          <w:w w:val="93"/>
        </w:rPr>
        <w:lastRenderedPageBreak/>
        <w:t>Pr</w:t>
      </w:r>
      <w:r>
        <w:rPr>
          <w:rFonts w:eastAsia="GE Inspira Sans"/>
          <w:spacing w:val="-1"/>
          <w:w w:val="93"/>
        </w:rPr>
        <w:t>o</w:t>
      </w:r>
      <w:r>
        <w:rPr>
          <w:rFonts w:eastAsia="GE Inspira Sans"/>
          <w:w w:val="93"/>
        </w:rPr>
        <w:t>ce</w:t>
      </w:r>
      <w:r>
        <w:rPr>
          <w:rFonts w:eastAsia="GE Inspira Sans"/>
          <w:spacing w:val="3"/>
          <w:w w:val="93"/>
        </w:rPr>
        <w:t>s</w:t>
      </w:r>
      <w:r>
        <w:rPr>
          <w:rFonts w:eastAsia="GE Inspira Sans"/>
          <w:w w:val="93"/>
        </w:rPr>
        <w:t>s</w:t>
      </w:r>
      <w:r>
        <w:rPr>
          <w:rFonts w:eastAsia="GE Inspira Sans"/>
          <w:spacing w:val="15"/>
          <w:w w:val="93"/>
        </w:rPr>
        <w:t xml:space="preserve"> </w:t>
      </w:r>
      <w:r>
        <w:rPr>
          <w:rFonts w:eastAsia="GE Inspira Sans"/>
        </w:rPr>
        <w:t>O</w:t>
      </w:r>
      <w:r>
        <w:rPr>
          <w:rFonts w:eastAsia="GE Inspira Sans"/>
          <w:spacing w:val="1"/>
        </w:rPr>
        <w:t>v</w:t>
      </w:r>
      <w:r>
        <w:rPr>
          <w:rFonts w:eastAsia="GE Inspira Sans"/>
        </w:rPr>
        <w:t>er</w:t>
      </w:r>
      <w:r>
        <w:rPr>
          <w:rFonts w:eastAsia="GE Inspira Sans"/>
          <w:spacing w:val="1"/>
        </w:rPr>
        <w:t>v</w:t>
      </w:r>
      <w:r>
        <w:rPr>
          <w:rFonts w:eastAsia="GE Inspira Sans"/>
        </w:rPr>
        <w:t>iew</w:t>
      </w:r>
      <w:bookmarkEnd w:id="6"/>
      <w:bookmarkEnd w:id="7"/>
    </w:p>
    <w:p w14:paraId="0AFB6522" w14:textId="696372A3" w:rsidR="00397459" w:rsidRDefault="00397459" w:rsidP="00397459">
      <w:pPr>
        <w:pStyle w:val="TextBody1"/>
      </w:pPr>
      <w:r w:rsidRPr="001F6DC7">
        <w:t>**For further details of Oracle functionality at all part statuses/re</w:t>
      </w:r>
      <w:r>
        <w:t>lease levels, refer to appendix.</w:t>
      </w:r>
    </w:p>
    <w:tbl>
      <w:tblPr>
        <w:tblStyle w:val="TableGrid"/>
        <w:tblW w:w="10620" w:type="dxa"/>
        <w:tblInd w:w="-72" w:type="dxa"/>
        <w:tblLook w:val="04A0" w:firstRow="1" w:lastRow="0" w:firstColumn="1" w:lastColumn="0" w:noHBand="0" w:noVBand="1"/>
      </w:tblPr>
      <w:tblGrid>
        <w:gridCol w:w="1288"/>
        <w:gridCol w:w="1287"/>
        <w:gridCol w:w="2469"/>
        <w:gridCol w:w="2156"/>
        <w:gridCol w:w="1800"/>
        <w:gridCol w:w="1620"/>
      </w:tblGrid>
      <w:tr w:rsidR="00627D00" w:rsidRPr="00BC1FB5" w14:paraId="389BF072" w14:textId="77777777" w:rsidTr="00D868D7">
        <w:trPr>
          <w:tblHeader/>
        </w:trPr>
        <w:tc>
          <w:tcPr>
            <w:tcW w:w="2575" w:type="dxa"/>
            <w:gridSpan w:val="2"/>
            <w:shd w:val="clear" w:color="auto" w:fill="808080" w:themeFill="background1" w:themeFillShade="80"/>
          </w:tcPr>
          <w:p w14:paraId="4B17753A" w14:textId="0AEE8794" w:rsidR="00BC1FB5" w:rsidRPr="00BC1FB5" w:rsidRDefault="00BC1FB5">
            <w:pPr>
              <w:rPr>
                <w:b/>
              </w:rPr>
            </w:pPr>
          </w:p>
        </w:tc>
        <w:tc>
          <w:tcPr>
            <w:tcW w:w="4625" w:type="dxa"/>
            <w:gridSpan w:val="2"/>
            <w:shd w:val="clear" w:color="auto" w:fill="0070C0"/>
          </w:tcPr>
          <w:p w14:paraId="5DF913B3" w14:textId="77777777" w:rsidR="00BC1FB5" w:rsidRPr="00BC1FB5" w:rsidRDefault="00BC1FB5" w:rsidP="00D868D7">
            <w:pPr>
              <w:pStyle w:val="zTableTitle-AlignedLeft"/>
            </w:pPr>
            <w:r w:rsidRPr="00BC1FB5">
              <w:t>Intermediate Release</w:t>
            </w:r>
            <w:r w:rsidR="00BC2C4D">
              <w:t xml:space="preserve"> (Oracle PS 6)</w:t>
            </w:r>
          </w:p>
        </w:tc>
        <w:tc>
          <w:tcPr>
            <w:tcW w:w="3420" w:type="dxa"/>
            <w:gridSpan w:val="2"/>
            <w:shd w:val="clear" w:color="auto" w:fill="0070C0"/>
          </w:tcPr>
          <w:p w14:paraId="3775ADDE" w14:textId="77777777" w:rsidR="00BC1FB5" w:rsidRPr="00BC1FB5" w:rsidRDefault="00BC1FB5" w:rsidP="00D868D7">
            <w:pPr>
              <w:pStyle w:val="zTableTitle-AlignedLeft"/>
            </w:pPr>
            <w:r w:rsidRPr="00BC1FB5">
              <w:t>Approve Release</w:t>
            </w:r>
            <w:r w:rsidR="00BC2C4D">
              <w:t xml:space="preserve"> (Oracle PS 0)</w:t>
            </w:r>
          </w:p>
        </w:tc>
      </w:tr>
      <w:tr w:rsidR="00B25B20" w:rsidRPr="00BC1FB5" w14:paraId="421FF8C7" w14:textId="77777777" w:rsidTr="00D868D7">
        <w:trPr>
          <w:tblHeader/>
        </w:trPr>
        <w:tc>
          <w:tcPr>
            <w:tcW w:w="1288" w:type="dxa"/>
            <w:shd w:val="clear" w:color="auto" w:fill="0070C0"/>
          </w:tcPr>
          <w:p w14:paraId="5164143D" w14:textId="77777777" w:rsidR="00BC1FB5" w:rsidRPr="00BC1FB5" w:rsidRDefault="00BC1FB5" w:rsidP="00D868D7">
            <w:pPr>
              <w:pStyle w:val="zTableTitle-AlignedLeft"/>
            </w:pPr>
            <w:r w:rsidRPr="00BC1FB5">
              <w:t>Part Category</w:t>
            </w:r>
          </w:p>
        </w:tc>
        <w:tc>
          <w:tcPr>
            <w:tcW w:w="1287" w:type="dxa"/>
            <w:shd w:val="clear" w:color="auto" w:fill="0070C0"/>
          </w:tcPr>
          <w:p w14:paraId="0769454D" w14:textId="77777777" w:rsidR="00BC1FB5" w:rsidRPr="00BC1FB5" w:rsidRDefault="00BC1FB5" w:rsidP="00D868D7">
            <w:pPr>
              <w:pStyle w:val="zTableTitle-AlignedLeft"/>
            </w:pPr>
            <w:r w:rsidRPr="00BC1FB5">
              <w:t>Part Sub-Category</w:t>
            </w:r>
          </w:p>
        </w:tc>
        <w:tc>
          <w:tcPr>
            <w:tcW w:w="2469" w:type="dxa"/>
            <w:shd w:val="clear" w:color="auto" w:fill="0070C0"/>
          </w:tcPr>
          <w:p w14:paraId="6C9445FB" w14:textId="77777777" w:rsidR="00BC1FB5" w:rsidRPr="00BC1FB5" w:rsidRDefault="00627D00" w:rsidP="00D868D7">
            <w:pPr>
              <w:pStyle w:val="zTableTitle-AlignedLeft"/>
            </w:pPr>
            <w:r>
              <w:t>Requirement</w:t>
            </w:r>
            <w:r w:rsidR="00D868D7">
              <w:t xml:space="preserve"> </w:t>
            </w:r>
            <w:r w:rsidR="00BC2C4D">
              <w:t>to Achieve Release Level</w:t>
            </w:r>
          </w:p>
        </w:tc>
        <w:tc>
          <w:tcPr>
            <w:tcW w:w="2156" w:type="dxa"/>
            <w:shd w:val="clear" w:color="auto" w:fill="0070C0"/>
          </w:tcPr>
          <w:p w14:paraId="0F4D9211" w14:textId="77777777" w:rsidR="00BC1FB5" w:rsidRPr="00BC1FB5" w:rsidRDefault="00BC2C4D" w:rsidP="00D868D7">
            <w:pPr>
              <w:pStyle w:val="zTableTitle-AlignedLeft"/>
            </w:pPr>
            <w:r>
              <w:t xml:space="preserve">Oracle Functionality at </w:t>
            </w:r>
            <w:r w:rsidR="001F6DC7">
              <w:t>PS6**</w:t>
            </w:r>
            <w:r>
              <w:t xml:space="preserve"> </w:t>
            </w:r>
          </w:p>
        </w:tc>
        <w:tc>
          <w:tcPr>
            <w:tcW w:w="1800" w:type="dxa"/>
            <w:shd w:val="clear" w:color="auto" w:fill="0070C0"/>
          </w:tcPr>
          <w:p w14:paraId="2DE94E99" w14:textId="77777777" w:rsidR="00BC1FB5" w:rsidRPr="00BC1FB5" w:rsidRDefault="00BC2C4D" w:rsidP="00D868D7">
            <w:pPr>
              <w:pStyle w:val="zTableTitle-AlignedLeft"/>
            </w:pPr>
            <w:r>
              <w:t>Requirement to achieve release level</w:t>
            </w:r>
          </w:p>
        </w:tc>
        <w:tc>
          <w:tcPr>
            <w:tcW w:w="1620" w:type="dxa"/>
            <w:shd w:val="clear" w:color="auto" w:fill="0070C0"/>
          </w:tcPr>
          <w:p w14:paraId="6A7914CD" w14:textId="77777777" w:rsidR="00BC1FB5" w:rsidRPr="00BC1FB5" w:rsidRDefault="00BC2C4D" w:rsidP="00D868D7">
            <w:pPr>
              <w:pStyle w:val="zTableTitle-AlignedLeft"/>
            </w:pPr>
            <w:r>
              <w:t xml:space="preserve">Oracle Functionality at </w:t>
            </w:r>
            <w:r w:rsidR="001F6DC7">
              <w:t>PS 0**</w:t>
            </w:r>
          </w:p>
        </w:tc>
      </w:tr>
      <w:tr w:rsidR="00C14CAE" w:rsidRPr="00BC1FB5" w14:paraId="36202770" w14:textId="77777777" w:rsidTr="001F6DC7">
        <w:tc>
          <w:tcPr>
            <w:tcW w:w="1288" w:type="dxa"/>
          </w:tcPr>
          <w:p w14:paraId="5F97D13E" w14:textId="77777777" w:rsidR="00BC1FB5" w:rsidRPr="00D868D7" w:rsidRDefault="00BC1FB5" w:rsidP="00D868D7">
            <w:pPr>
              <w:jc w:val="left"/>
              <w:rPr>
                <w:sz w:val="20"/>
              </w:rPr>
            </w:pPr>
            <w:r w:rsidRPr="00D868D7">
              <w:rPr>
                <w:sz w:val="20"/>
              </w:rPr>
              <w:t>BHGE Specified Vendor Designed</w:t>
            </w:r>
          </w:p>
        </w:tc>
        <w:tc>
          <w:tcPr>
            <w:tcW w:w="1287" w:type="dxa"/>
          </w:tcPr>
          <w:p w14:paraId="5E432764" w14:textId="77777777" w:rsidR="00BC1FB5" w:rsidRPr="00D868D7" w:rsidRDefault="00BC1FB5" w:rsidP="00D868D7">
            <w:pPr>
              <w:rPr>
                <w:sz w:val="20"/>
              </w:rPr>
            </w:pPr>
          </w:p>
        </w:tc>
        <w:tc>
          <w:tcPr>
            <w:tcW w:w="2469" w:type="dxa"/>
          </w:tcPr>
          <w:p w14:paraId="514B086F" w14:textId="77777777" w:rsidR="00BC1FB5" w:rsidRPr="00D868D7" w:rsidRDefault="00B25B20" w:rsidP="00821C7C">
            <w:pPr>
              <w:pStyle w:val="ListParagraph"/>
              <w:numPr>
                <w:ilvl w:val="0"/>
                <w:numId w:val="24"/>
              </w:numPr>
              <w:rPr>
                <w:sz w:val="20"/>
              </w:rPr>
            </w:pPr>
            <w:r w:rsidRPr="00D868D7">
              <w:rPr>
                <w:sz w:val="20"/>
              </w:rPr>
              <w:t>CDR Approved</w:t>
            </w:r>
          </w:p>
          <w:p w14:paraId="468F73C0" w14:textId="77777777" w:rsidR="00B25B20" w:rsidRPr="00D868D7" w:rsidRDefault="00B25B20" w:rsidP="00821C7C">
            <w:pPr>
              <w:pStyle w:val="ListParagraph"/>
              <w:numPr>
                <w:ilvl w:val="0"/>
                <w:numId w:val="24"/>
              </w:numPr>
              <w:rPr>
                <w:sz w:val="20"/>
              </w:rPr>
            </w:pPr>
            <w:r w:rsidRPr="00D868D7">
              <w:rPr>
                <w:sz w:val="20"/>
              </w:rPr>
              <w:t>Requirements Spec Released (</w:t>
            </w:r>
            <w:r w:rsidR="00A62116" w:rsidRPr="00D868D7">
              <w:rPr>
                <w:sz w:val="20"/>
              </w:rPr>
              <w:t xml:space="preserve">e.g. </w:t>
            </w:r>
            <w:r w:rsidRPr="00D868D7">
              <w:rPr>
                <w:sz w:val="20"/>
              </w:rPr>
              <w:t>DRL, FDS, SDRL, Quality Requirements etc.)</w:t>
            </w:r>
          </w:p>
        </w:tc>
        <w:tc>
          <w:tcPr>
            <w:tcW w:w="2156" w:type="dxa"/>
          </w:tcPr>
          <w:p w14:paraId="08585609" w14:textId="77777777" w:rsidR="00BC1FB5" w:rsidRPr="00D868D7" w:rsidRDefault="00B25B20" w:rsidP="00821C7C">
            <w:pPr>
              <w:pStyle w:val="ListParagraph"/>
              <w:numPr>
                <w:ilvl w:val="0"/>
                <w:numId w:val="24"/>
              </w:numPr>
              <w:rPr>
                <w:sz w:val="20"/>
              </w:rPr>
            </w:pPr>
            <w:r w:rsidRPr="00D868D7">
              <w:rPr>
                <w:sz w:val="20"/>
              </w:rPr>
              <w:t>POR can be released from ASCP</w:t>
            </w:r>
          </w:p>
          <w:p w14:paraId="3FE93D1C" w14:textId="77777777" w:rsidR="00B25B20" w:rsidRPr="00D868D7" w:rsidRDefault="00B25B20" w:rsidP="00821C7C">
            <w:pPr>
              <w:pStyle w:val="ListParagraph"/>
              <w:numPr>
                <w:ilvl w:val="0"/>
                <w:numId w:val="24"/>
              </w:numPr>
              <w:rPr>
                <w:sz w:val="20"/>
              </w:rPr>
            </w:pPr>
            <w:r w:rsidRPr="00D868D7">
              <w:rPr>
                <w:sz w:val="20"/>
              </w:rPr>
              <w:t>Quote and Place PO</w:t>
            </w:r>
          </w:p>
          <w:p w14:paraId="71DA2A98" w14:textId="77777777" w:rsidR="00C14CAE" w:rsidRPr="00D868D7" w:rsidRDefault="00C14CAE" w:rsidP="00821C7C">
            <w:pPr>
              <w:pStyle w:val="ListParagraph"/>
              <w:numPr>
                <w:ilvl w:val="0"/>
                <w:numId w:val="24"/>
              </w:numPr>
              <w:rPr>
                <w:sz w:val="20"/>
              </w:rPr>
            </w:pPr>
            <w:r w:rsidRPr="00D868D7">
              <w:rPr>
                <w:sz w:val="20"/>
              </w:rPr>
              <w:t>Cannot receipt PO</w:t>
            </w:r>
          </w:p>
        </w:tc>
        <w:tc>
          <w:tcPr>
            <w:tcW w:w="1800" w:type="dxa"/>
          </w:tcPr>
          <w:p w14:paraId="59A0F7BD" w14:textId="77777777" w:rsidR="00BC1FB5" w:rsidRPr="00D868D7" w:rsidRDefault="00F003B6" w:rsidP="00821C7C">
            <w:pPr>
              <w:pStyle w:val="ListParagraph"/>
              <w:numPr>
                <w:ilvl w:val="0"/>
                <w:numId w:val="24"/>
              </w:numPr>
              <w:rPr>
                <w:sz w:val="20"/>
              </w:rPr>
            </w:pPr>
            <w:r w:rsidRPr="00D868D7">
              <w:rPr>
                <w:sz w:val="20"/>
              </w:rPr>
              <w:t>All E</w:t>
            </w:r>
            <w:r w:rsidR="00B25B20" w:rsidRPr="00D868D7">
              <w:rPr>
                <w:sz w:val="20"/>
              </w:rPr>
              <w:t xml:space="preserve">ng docs code 1 (inc. design, test, handling and operation documents) </w:t>
            </w:r>
          </w:p>
          <w:p w14:paraId="0F4CE481" w14:textId="77777777" w:rsidR="00B25B20" w:rsidRPr="00D868D7" w:rsidRDefault="00B25B20" w:rsidP="00821C7C">
            <w:pPr>
              <w:pStyle w:val="ListParagraph"/>
              <w:numPr>
                <w:ilvl w:val="0"/>
                <w:numId w:val="24"/>
              </w:numPr>
              <w:rPr>
                <w:sz w:val="20"/>
              </w:rPr>
            </w:pPr>
            <w:r w:rsidRPr="00D868D7">
              <w:rPr>
                <w:sz w:val="20"/>
              </w:rPr>
              <w:t>EPC Approved and DPP closed</w:t>
            </w:r>
          </w:p>
          <w:p w14:paraId="13E6F059" w14:textId="77777777" w:rsidR="00C14CAE" w:rsidRPr="00D868D7" w:rsidRDefault="00C14CAE" w:rsidP="00821C7C">
            <w:pPr>
              <w:pStyle w:val="ListParagraph"/>
              <w:numPr>
                <w:ilvl w:val="0"/>
                <w:numId w:val="24"/>
              </w:numPr>
              <w:rPr>
                <w:sz w:val="20"/>
              </w:rPr>
            </w:pPr>
            <w:r w:rsidRPr="00D868D7">
              <w:rPr>
                <w:sz w:val="20"/>
              </w:rPr>
              <w:t>MRB not required</w:t>
            </w:r>
          </w:p>
          <w:p w14:paraId="1D9F44C0" w14:textId="77777777" w:rsidR="00C14CAE" w:rsidRPr="00D868D7" w:rsidRDefault="00C14CAE" w:rsidP="00821C7C">
            <w:pPr>
              <w:pStyle w:val="ListParagraph"/>
              <w:numPr>
                <w:ilvl w:val="0"/>
                <w:numId w:val="24"/>
              </w:numPr>
              <w:rPr>
                <w:sz w:val="20"/>
              </w:rPr>
            </w:pPr>
            <w:r w:rsidRPr="00D868D7">
              <w:rPr>
                <w:sz w:val="20"/>
              </w:rPr>
              <w:t>FAT results not required</w:t>
            </w:r>
          </w:p>
        </w:tc>
        <w:tc>
          <w:tcPr>
            <w:tcW w:w="1620" w:type="dxa"/>
          </w:tcPr>
          <w:p w14:paraId="021D38FE" w14:textId="77777777" w:rsidR="00BC1FB5" w:rsidRPr="00D868D7" w:rsidRDefault="00C14CAE" w:rsidP="00D868D7">
            <w:pPr>
              <w:jc w:val="left"/>
              <w:rPr>
                <w:sz w:val="20"/>
              </w:rPr>
            </w:pPr>
            <w:r w:rsidRPr="00D868D7">
              <w:rPr>
                <w:sz w:val="20"/>
              </w:rPr>
              <w:t xml:space="preserve">Part can be PO receipted </w:t>
            </w:r>
          </w:p>
        </w:tc>
      </w:tr>
      <w:tr w:rsidR="0071652E" w:rsidRPr="00BC1FB5" w14:paraId="158CD98C" w14:textId="77777777" w:rsidTr="001F6DC7">
        <w:tc>
          <w:tcPr>
            <w:tcW w:w="1288" w:type="dxa"/>
            <w:vMerge w:val="restart"/>
          </w:tcPr>
          <w:p w14:paraId="0A95D241" w14:textId="77777777" w:rsidR="0071652E" w:rsidRPr="00D868D7" w:rsidRDefault="0071652E" w:rsidP="00D868D7">
            <w:pPr>
              <w:jc w:val="left"/>
              <w:rPr>
                <w:sz w:val="20"/>
              </w:rPr>
            </w:pPr>
            <w:r w:rsidRPr="00D868D7">
              <w:rPr>
                <w:sz w:val="20"/>
              </w:rPr>
              <w:t>BHGE Designed Vendor Manufacture</w:t>
            </w:r>
          </w:p>
        </w:tc>
        <w:tc>
          <w:tcPr>
            <w:tcW w:w="1287" w:type="dxa"/>
          </w:tcPr>
          <w:p w14:paraId="30AFB492" w14:textId="77777777" w:rsidR="0071652E" w:rsidRPr="00D868D7" w:rsidRDefault="0071652E" w:rsidP="00D868D7">
            <w:pPr>
              <w:jc w:val="left"/>
              <w:rPr>
                <w:sz w:val="20"/>
              </w:rPr>
            </w:pPr>
            <w:r w:rsidRPr="00D868D7">
              <w:rPr>
                <w:sz w:val="20"/>
              </w:rPr>
              <w:t>Project Specific Assembly</w:t>
            </w:r>
          </w:p>
        </w:tc>
        <w:tc>
          <w:tcPr>
            <w:tcW w:w="2469" w:type="dxa"/>
          </w:tcPr>
          <w:p w14:paraId="5FAF1E47" w14:textId="77777777" w:rsidR="0071652E" w:rsidRPr="00D868D7" w:rsidRDefault="0071652E" w:rsidP="00821C7C">
            <w:pPr>
              <w:pStyle w:val="ListParagraph"/>
              <w:numPr>
                <w:ilvl w:val="0"/>
                <w:numId w:val="24"/>
              </w:numPr>
              <w:rPr>
                <w:sz w:val="20"/>
              </w:rPr>
            </w:pPr>
            <w:r w:rsidRPr="00D868D7">
              <w:rPr>
                <w:sz w:val="20"/>
              </w:rPr>
              <w:t>Follow requirements of DPP</w:t>
            </w:r>
          </w:p>
          <w:p w14:paraId="5C297071" w14:textId="77777777" w:rsidR="0071652E" w:rsidRPr="00D868D7" w:rsidRDefault="0071652E" w:rsidP="00821C7C">
            <w:pPr>
              <w:pStyle w:val="ListParagraph"/>
              <w:numPr>
                <w:ilvl w:val="0"/>
                <w:numId w:val="24"/>
              </w:numPr>
              <w:rPr>
                <w:sz w:val="20"/>
              </w:rPr>
            </w:pPr>
            <w:r w:rsidRPr="00D868D7">
              <w:rPr>
                <w:sz w:val="20"/>
              </w:rPr>
              <w:t xml:space="preserve">If DPP is complexity level 2 or higher, only CDR required </w:t>
            </w:r>
          </w:p>
        </w:tc>
        <w:tc>
          <w:tcPr>
            <w:tcW w:w="2156" w:type="dxa"/>
            <w:vMerge w:val="restart"/>
          </w:tcPr>
          <w:p w14:paraId="3CCB9969" w14:textId="77777777" w:rsidR="0071652E" w:rsidRPr="00D868D7" w:rsidRDefault="0071652E" w:rsidP="00821C7C">
            <w:pPr>
              <w:pStyle w:val="ListParagraph"/>
              <w:numPr>
                <w:ilvl w:val="0"/>
                <w:numId w:val="24"/>
              </w:numPr>
              <w:rPr>
                <w:sz w:val="20"/>
              </w:rPr>
            </w:pPr>
            <w:r w:rsidRPr="00D868D7">
              <w:rPr>
                <w:sz w:val="20"/>
              </w:rPr>
              <w:t>POR can be released from ASCP</w:t>
            </w:r>
          </w:p>
          <w:p w14:paraId="69C91C5F" w14:textId="77777777" w:rsidR="0071652E" w:rsidRPr="00D868D7" w:rsidRDefault="0071652E" w:rsidP="00821C7C">
            <w:pPr>
              <w:pStyle w:val="ListParagraph"/>
              <w:numPr>
                <w:ilvl w:val="0"/>
                <w:numId w:val="24"/>
              </w:numPr>
              <w:rPr>
                <w:sz w:val="20"/>
              </w:rPr>
            </w:pPr>
            <w:r w:rsidRPr="00D868D7">
              <w:rPr>
                <w:sz w:val="20"/>
              </w:rPr>
              <w:t>Quote and Place PO</w:t>
            </w:r>
          </w:p>
          <w:p w14:paraId="6352506F" w14:textId="77777777" w:rsidR="0071652E" w:rsidRPr="00D868D7" w:rsidRDefault="0071652E" w:rsidP="00821C7C">
            <w:pPr>
              <w:pStyle w:val="ListParagraph"/>
              <w:numPr>
                <w:ilvl w:val="0"/>
                <w:numId w:val="24"/>
              </w:numPr>
              <w:rPr>
                <w:sz w:val="20"/>
              </w:rPr>
            </w:pPr>
            <w:r w:rsidRPr="00D868D7">
              <w:rPr>
                <w:sz w:val="20"/>
              </w:rPr>
              <w:t>Cannot receipt PO</w:t>
            </w:r>
          </w:p>
        </w:tc>
        <w:tc>
          <w:tcPr>
            <w:tcW w:w="1800" w:type="dxa"/>
            <w:vMerge w:val="restart"/>
          </w:tcPr>
          <w:p w14:paraId="67E4B00D" w14:textId="77777777" w:rsidR="0071652E" w:rsidRPr="00D868D7" w:rsidRDefault="0071652E" w:rsidP="00821C7C">
            <w:pPr>
              <w:pStyle w:val="ListParagraph"/>
              <w:numPr>
                <w:ilvl w:val="0"/>
                <w:numId w:val="24"/>
              </w:numPr>
              <w:rPr>
                <w:sz w:val="20"/>
              </w:rPr>
            </w:pPr>
            <w:r w:rsidRPr="00D868D7">
              <w:rPr>
                <w:sz w:val="20"/>
              </w:rPr>
              <w:t>DVR Complete</w:t>
            </w:r>
          </w:p>
          <w:p w14:paraId="4B42DAFB" w14:textId="77777777" w:rsidR="0071652E" w:rsidRPr="00D868D7" w:rsidRDefault="0071652E" w:rsidP="00821C7C">
            <w:pPr>
              <w:pStyle w:val="ListParagraph"/>
              <w:numPr>
                <w:ilvl w:val="0"/>
                <w:numId w:val="24"/>
              </w:numPr>
              <w:rPr>
                <w:sz w:val="20"/>
              </w:rPr>
            </w:pPr>
            <w:r w:rsidRPr="00D868D7">
              <w:rPr>
                <w:sz w:val="20"/>
              </w:rPr>
              <w:t>DPP Closed</w:t>
            </w:r>
          </w:p>
        </w:tc>
        <w:tc>
          <w:tcPr>
            <w:tcW w:w="1620" w:type="dxa"/>
            <w:vMerge w:val="restart"/>
          </w:tcPr>
          <w:p w14:paraId="5ED7BD7A" w14:textId="77777777" w:rsidR="0071652E" w:rsidRPr="00D868D7" w:rsidRDefault="0071652E" w:rsidP="00D868D7">
            <w:pPr>
              <w:jc w:val="left"/>
              <w:rPr>
                <w:sz w:val="20"/>
              </w:rPr>
            </w:pPr>
            <w:r w:rsidRPr="00D868D7">
              <w:rPr>
                <w:sz w:val="20"/>
              </w:rPr>
              <w:t>Part can be PO receipted</w:t>
            </w:r>
          </w:p>
        </w:tc>
      </w:tr>
      <w:tr w:rsidR="0071652E" w:rsidRPr="00BC1FB5" w14:paraId="02703003" w14:textId="77777777" w:rsidTr="001F6DC7">
        <w:tc>
          <w:tcPr>
            <w:tcW w:w="1288" w:type="dxa"/>
            <w:vMerge/>
          </w:tcPr>
          <w:p w14:paraId="57829CBC" w14:textId="77777777" w:rsidR="0071652E" w:rsidRPr="00D868D7" w:rsidRDefault="0071652E" w:rsidP="00D868D7">
            <w:pPr>
              <w:jc w:val="left"/>
              <w:rPr>
                <w:sz w:val="20"/>
              </w:rPr>
            </w:pPr>
          </w:p>
        </w:tc>
        <w:tc>
          <w:tcPr>
            <w:tcW w:w="1287" w:type="dxa"/>
          </w:tcPr>
          <w:p w14:paraId="48C3C013" w14:textId="77777777" w:rsidR="0071652E" w:rsidRPr="00D868D7" w:rsidRDefault="0071652E" w:rsidP="00D868D7">
            <w:pPr>
              <w:jc w:val="left"/>
              <w:rPr>
                <w:sz w:val="20"/>
              </w:rPr>
            </w:pPr>
            <w:r w:rsidRPr="00D868D7">
              <w:rPr>
                <w:sz w:val="20"/>
              </w:rPr>
              <w:t>NPI Product</w:t>
            </w:r>
          </w:p>
        </w:tc>
        <w:tc>
          <w:tcPr>
            <w:tcW w:w="2469" w:type="dxa"/>
          </w:tcPr>
          <w:p w14:paraId="18AC6256" w14:textId="77777777" w:rsidR="0071652E" w:rsidRPr="00D868D7" w:rsidRDefault="0071652E" w:rsidP="00821C7C">
            <w:pPr>
              <w:pStyle w:val="ListParagraph"/>
              <w:numPr>
                <w:ilvl w:val="0"/>
                <w:numId w:val="24"/>
              </w:numPr>
              <w:rPr>
                <w:sz w:val="20"/>
              </w:rPr>
            </w:pPr>
            <w:r w:rsidRPr="00D868D7">
              <w:rPr>
                <w:sz w:val="20"/>
              </w:rPr>
              <w:t>DDR completed and DPP approved</w:t>
            </w:r>
          </w:p>
        </w:tc>
        <w:tc>
          <w:tcPr>
            <w:tcW w:w="2156" w:type="dxa"/>
            <w:vMerge/>
          </w:tcPr>
          <w:p w14:paraId="28453105" w14:textId="77777777" w:rsidR="0071652E" w:rsidRPr="00D868D7" w:rsidRDefault="0071652E" w:rsidP="00D868D7">
            <w:pPr>
              <w:rPr>
                <w:sz w:val="20"/>
              </w:rPr>
            </w:pPr>
          </w:p>
        </w:tc>
        <w:tc>
          <w:tcPr>
            <w:tcW w:w="1800" w:type="dxa"/>
            <w:vMerge/>
          </w:tcPr>
          <w:p w14:paraId="01765401" w14:textId="77777777" w:rsidR="0071652E" w:rsidRPr="00D868D7" w:rsidRDefault="0071652E" w:rsidP="00D868D7">
            <w:pPr>
              <w:rPr>
                <w:sz w:val="20"/>
              </w:rPr>
            </w:pPr>
          </w:p>
        </w:tc>
        <w:tc>
          <w:tcPr>
            <w:tcW w:w="1620" w:type="dxa"/>
            <w:vMerge/>
          </w:tcPr>
          <w:p w14:paraId="33814CE8" w14:textId="77777777" w:rsidR="0071652E" w:rsidRPr="00D868D7" w:rsidRDefault="0071652E" w:rsidP="00D868D7">
            <w:pPr>
              <w:jc w:val="left"/>
              <w:rPr>
                <w:sz w:val="20"/>
              </w:rPr>
            </w:pPr>
          </w:p>
        </w:tc>
      </w:tr>
      <w:tr w:rsidR="0071652E" w:rsidRPr="00BC1FB5" w14:paraId="5C4F02BE" w14:textId="77777777" w:rsidTr="001F6DC7">
        <w:tc>
          <w:tcPr>
            <w:tcW w:w="1288" w:type="dxa"/>
            <w:vMerge/>
          </w:tcPr>
          <w:p w14:paraId="24EE85E5" w14:textId="77777777" w:rsidR="0071652E" w:rsidRPr="00D868D7" w:rsidRDefault="0071652E" w:rsidP="00D868D7">
            <w:pPr>
              <w:jc w:val="left"/>
              <w:rPr>
                <w:sz w:val="20"/>
              </w:rPr>
            </w:pPr>
          </w:p>
        </w:tc>
        <w:tc>
          <w:tcPr>
            <w:tcW w:w="1287" w:type="dxa"/>
          </w:tcPr>
          <w:p w14:paraId="6D93771F" w14:textId="77777777" w:rsidR="0071652E" w:rsidRPr="00D868D7" w:rsidRDefault="0071652E" w:rsidP="00D868D7">
            <w:pPr>
              <w:jc w:val="left"/>
              <w:rPr>
                <w:sz w:val="20"/>
              </w:rPr>
            </w:pPr>
            <w:r w:rsidRPr="00D868D7">
              <w:rPr>
                <w:sz w:val="20"/>
              </w:rPr>
              <w:t>Component – no in-house Validation</w:t>
            </w:r>
          </w:p>
        </w:tc>
        <w:tc>
          <w:tcPr>
            <w:tcW w:w="2469" w:type="dxa"/>
          </w:tcPr>
          <w:p w14:paraId="4D4DE00D" w14:textId="77777777" w:rsidR="0071652E" w:rsidRPr="00D868D7" w:rsidRDefault="0071652E" w:rsidP="00821C7C">
            <w:pPr>
              <w:pStyle w:val="ListParagraph"/>
              <w:numPr>
                <w:ilvl w:val="0"/>
                <w:numId w:val="24"/>
              </w:numPr>
              <w:rPr>
                <w:sz w:val="20"/>
              </w:rPr>
            </w:pPr>
            <w:r w:rsidRPr="00D868D7">
              <w:rPr>
                <w:sz w:val="20"/>
              </w:rPr>
              <w:t xml:space="preserve">Design engineering complete </w:t>
            </w:r>
          </w:p>
          <w:p w14:paraId="3F9937A7" w14:textId="77777777" w:rsidR="0071652E" w:rsidRPr="00D868D7" w:rsidRDefault="0071652E" w:rsidP="00821C7C">
            <w:pPr>
              <w:pStyle w:val="ListParagraph"/>
              <w:numPr>
                <w:ilvl w:val="0"/>
                <w:numId w:val="24"/>
              </w:numPr>
              <w:rPr>
                <w:sz w:val="20"/>
              </w:rPr>
            </w:pPr>
            <w:r w:rsidRPr="00D868D7">
              <w:rPr>
                <w:sz w:val="20"/>
              </w:rPr>
              <w:t xml:space="preserve">DPP approved where applicable </w:t>
            </w:r>
          </w:p>
        </w:tc>
        <w:tc>
          <w:tcPr>
            <w:tcW w:w="2156" w:type="dxa"/>
            <w:vMerge/>
          </w:tcPr>
          <w:p w14:paraId="73F8CED7" w14:textId="77777777" w:rsidR="0071652E" w:rsidRPr="00D868D7" w:rsidRDefault="0071652E" w:rsidP="00D868D7">
            <w:pPr>
              <w:rPr>
                <w:sz w:val="20"/>
              </w:rPr>
            </w:pPr>
          </w:p>
        </w:tc>
        <w:tc>
          <w:tcPr>
            <w:tcW w:w="1800" w:type="dxa"/>
            <w:vMerge/>
          </w:tcPr>
          <w:p w14:paraId="2B2411C2" w14:textId="77777777" w:rsidR="0071652E" w:rsidRPr="00D868D7" w:rsidRDefault="0071652E" w:rsidP="00D868D7">
            <w:pPr>
              <w:rPr>
                <w:sz w:val="20"/>
              </w:rPr>
            </w:pPr>
          </w:p>
        </w:tc>
        <w:tc>
          <w:tcPr>
            <w:tcW w:w="1620" w:type="dxa"/>
            <w:vMerge/>
          </w:tcPr>
          <w:p w14:paraId="21C9F880" w14:textId="77777777" w:rsidR="0071652E" w:rsidRPr="00D868D7" w:rsidRDefault="0071652E" w:rsidP="00D868D7">
            <w:pPr>
              <w:jc w:val="left"/>
              <w:rPr>
                <w:sz w:val="20"/>
              </w:rPr>
            </w:pPr>
          </w:p>
        </w:tc>
      </w:tr>
      <w:tr w:rsidR="0071652E" w:rsidRPr="00BC1FB5" w14:paraId="5D465AE3" w14:textId="77777777" w:rsidTr="00111E38">
        <w:tc>
          <w:tcPr>
            <w:tcW w:w="1288" w:type="dxa"/>
            <w:vMerge/>
          </w:tcPr>
          <w:p w14:paraId="5E290E5C" w14:textId="77777777" w:rsidR="0071652E" w:rsidRPr="00D868D7" w:rsidRDefault="0071652E" w:rsidP="00D868D7">
            <w:pPr>
              <w:jc w:val="left"/>
              <w:rPr>
                <w:sz w:val="20"/>
              </w:rPr>
            </w:pPr>
          </w:p>
        </w:tc>
        <w:tc>
          <w:tcPr>
            <w:tcW w:w="1287" w:type="dxa"/>
          </w:tcPr>
          <w:p w14:paraId="6818C95E" w14:textId="77777777" w:rsidR="0071652E" w:rsidRPr="00D868D7" w:rsidRDefault="0071652E" w:rsidP="00D868D7">
            <w:pPr>
              <w:jc w:val="left"/>
              <w:rPr>
                <w:sz w:val="20"/>
              </w:rPr>
            </w:pPr>
            <w:r w:rsidRPr="00D868D7">
              <w:rPr>
                <w:sz w:val="20"/>
              </w:rPr>
              <w:t>Component - with in-house Validation</w:t>
            </w:r>
          </w:p>
        </w:tc>
        <w:tc>
          <w:tcPr>
            <w:tcW w:w="4625" w:type="dxa"/>
            <w:gridSpan w:val="2"/>
          </w:tcPr>
          <w:p w14:paraId="19F21536" w14:textId="77777777" w:rsidR="0071652E" w:rsidRPr="00D868D7" w:rsidRDefault="0071652E" w:rsidP="00D868D7">
            <w:pPr>
              <w:rPr>
                <w:sz w:val="20"/>
              </w:rPr>
            </w:pPr>
            <w:r w:rsidRPr="00D868D7">
              <w:rPr>
                <w:sz w:val="20"/>
              </w:rPr>
              <w:t>Intermediate release not to be used</w:t>
            </w:r>
          </w:p>
          <w:p w14:paraId="772467F8" w14:textId="77777777" w:rsidR="0071652E" w:rsidRPr="00D868D7" w:rsidRDefault="0071652E" w:rsidP="00D868D7">
            <w:pPr>
              <w:rPr>
                <w:sz w:val="20"/>
              </w:rPr>
            </w:pPr>
          </w:p>
        </w:tc>
        <w:tc>
          <w:tcPr>
            <w:tcW w:w="1800" w:type="dxa"/>
          </w:tcPr>
          <w:p w14:paraId="4AB58D81" w14:textId="77777777" w:rsidR="0071652E" w:rsidRPr="00D868D7" w:rsidRDefault="0071652E" w:rsidP="00821C7C">
            <w:pPr>
              <w:pStyle w:val="ListParagraph"/>
              <w:numPr>
                <w:ilvl w:val="0"/>
                <w:numId w:val="24"/>
              </w:numPr>
              <w:rPr>
                <w:sz w:val="20"/>
              </w:rPr>
            </w:pPr>
            <w:r w:rsidRPr="00D868D7">
              <w:rPr>
                <w:sz w:val="20"/>
              </w:rPr>
              <w:t xml:space="preserve">Design engineering complete </w:t>
            </w:r>
          </w:p>
          <w:p w14:paraId="320263CF" w14:textId="77777777" w:rsidR="0071652E" w:rsidRPr="00D868D7" w:rsidRDefault="0071652E" w:rsidP="00821C7C">
            <w:pPr>
              <w:pStyle w:val="ListParagraph"/>
              <w:numPr>
                <w:ilvl w:val="0"/>
                <w:numId w:val="24"/>
              </w:numPr>
              <w:rPr>
                <w:sz w:val="20"/>
              </w:rPr>
            </w:pPr>
            <w:r w:rsidRPr="00D868D7">
              <w:rPr>
                <w:sz w:val="20"/>
              </w:rPr>
              <w:t>DPP approved where applicable</w:t>
            </w:r>
          </w:p>
        </w:tc>
        <w:tc>
          <w:tcPr>
            <w:tcW w:w="1620" w:type="dxa"/>
          </w:tcPr>
          <w:p w14:paraId="20BBBCCA" w14:textId="77777777" w:rsidR="0071652E" w:rsidRPr="00D868D7" w:rsidRDefault="0071652E" w:rsidP="00D868D7">
            <w:pPr>
              <w:jc w:val="left"/>
              <w:rPr>
                <w:sz w:val="20"/>
              </w:rPr>
            </w:pPr>
            <w:r w:rsidRPr="00D868D7">
              <w:rPr>
                <w:sz w:val="20"/>
              </w:rPr>
              <w:t xml:space="preserve">PO can be placed &amp; </w:t>
            </w:r>
            <w:r w:rsidR="007E1280" w:rsidRPr="00D868D7">
              <w:rPr>
                <w:sz w:val="20"/>
              </w:rPr>
              <w:t xml:space="preserve">PO </w:t>
            </w:r>
            <w:r w:rsidRPr="00D868D7">
              <w:rPr>
                <w:sz w:val="20"/>
              </w:rPr>
              <w:t>receipted</w:t>
            </w:r>
          </w:p>
        </w:tc>
      </w:tr>
      <w:tr w:rsidR="0071652E" w:rsidRPr="00BC1FB5" w14:paraId="4F358ADE" w14:textId="77777777" w:rsidTr="001F6DC7">
        <w:tc>
          <w:tcPr>
            <w:tcW w:w="1288" w:type="dxa"/>
            <w:vMerge w:val="restart"/>
          </w:tcPr>
          <w:p w14:paraId="6F199792" w14:textId="77777777" w:rsidR="0071652E" w:rsidRPr="00D868D7" w:rsidRDefault="0071652E" w:rsidP="00D868D7">
            <w:pPr>
              <w:jc w:val="left"/>
              <w:rPr>
                <w:sz w:val="20"/>
              </w:rPr>
            </w:pPr>
            <w:r w:rsidRPr="00D868D7">
              <w:rPr>
                <w:sz w:val="20"/>
              </w:rPr>
              <w:t>BHGE Designed Manuf. In House</w:t>
            </w:r>
          </w:p>
        </w:tc>
        <w:tc>
          <w:tcPr>
            <w:tcW w:w="1287" w:type="dxa"/>
          </w:tcPr>
          <w:p w14:paraId="43D8A577" w14:textId="77777777" w:rsidR="0071652E" w:rsidRPr="00D868D7" w:rsidRDefault="0071652E" w:rsidP="00D868D7">
            <w:pPr>
              <w:jc w:val="left"/>
              <w:rPr>
                <w:sz w:val="20"/>
              </w:rPr>
            </w:pPr>
            <w:r w:rsidRPr="00D868D7">
              <w:rPr>
                <w:sz w:val="20"/>
              </w:rPr>
              <w:t>Top level assembly</w:t>
            </w:r>
          </w:p>
        </w:tc>
        <w:tc>
          <w:tcPr>
            <w:tcW w:w="2469" w:type="dxa"/>
          </w:tcPr>
          <w:p w14:paraId="69508F95" w14:textId="77777777" w:rsidR="0071652E" w:rsidRPr="00D868D7" w:rsidRDefault="0071652E" w:rsidP="00821C7C">
            <w:pPr>
              <w:pStyle w:val="ListParagraph"/>
              <w:numPr>
                <w:ilvl w:val="0"/>
                <w:numId w:val="24"/>
              </w:numPr>
              <w:rPr>
                <w:sz w:val="20"/>
              </w:rPr>
            </w:pPr>
            <w:r w:rsidRPr="00D868D7">
              <w:rPr>
                <w:sz w:val="20"/>
              </w:rPr>
              <w:t>DDR completed and DPP approved</w:t>
            </w:r>
          </w:p>
          <w:p w14:paraId="52A140A9" w14:textId="77777777" w:rsidR="0071652E" w:rsidRPr="00D868D7" w:rsidRDefault="0071652E" w:rsidP="00821C7C">
            <w:pPr>
              <w:pStyle w:val="ListParagraph"/>
              <w:numPr>
                <w:ilvl w:val="0"/>
                <w:numId w:val="24"/>
              </w:numPr>
              <w:rPr>
                <w:sz w:val="20"/>
              </w:rPr>
            </w:pPr>
            <w:r w:rsidRPr="00D868D7">
              <w:rPr>
                <w:sz w:val="20"/>
              </w:rPr>
              <w:t>All child parts at minimum Intermediate release</w:t>
            </w:r>
          </w:p>
          <w:p w14:paraId="0F3A8510" w14:textId="77777777" w:rsidR="0071652E" w:rsidRPr="00D868D7" w:rsidRDefault="0071652E" w:rsidP="00821C7C">
            <w:pPr>
              <w:pStyle w:val="ListParagraph"/>
              <w:numPr>
                <w:ilvl w:val="0"/>
                <w:numId w:val="24"/>
              </w:numPr>
              <w:rPr>
                <w:sz w:val="20"/>
              </w:rPr>
            </w:pPr>
            <w:r w:rsidRPr="00D868D7">
              <w:rPr>
                <w:sz w:val="20"/>
              </w:rPr>
              <w:t>All docs and designs released</w:t>
            </w:r>
          </w:p>
        </w:tc>
        <w:tc>
          <w:tcPr>
            <w:tcW w:w="2156" w:type="dxa"/>
          </w:tcPr>
          <w:p w14:paraId="530F7F58" w14:textId="77777777" w:rsidR="0071652E" w:rsidRPr="00D868D7" w:rsidRDefault="0071652E" w:rsidP="00821C7C">
            <w:pPr>
              <w:pStyle w:val="ListParagraph"/>
              <w:numPr>
                <w:ilvl w:val="0"/>
                <w:numId w:val="24"/>
              </w:numPr>
              <w:rPr>
                <w:sz w:val="20"/>
              </w:rPr>
            </w:pPr>
            <w:r w:rsidRPr="00D868D7">
              <w:rPr>
                <w:sz w:val="20"/>
              </w:rPr>
              <w:t>Carry out PPM</w:t>
            </w:r>
          </w:p>
          <w:p w14:paraId="14952638" w14:textId="77777777" w:rsidR="0071652E" w:rsidRPr="00D868D7" w:rsidRDefault="0071652E" w:rsidP="00821C7C">
            <w:pPr>
              <w:pStyle w:val="ListParagraph"/>
              <w:numPr>
                <w:ilvl w:val="0"/>
                <w:numId w:val="24"/>
              </w:numPr>
              <w:rPr>
                <w:sz w:val="20"/>
              </w:rPr>
            </w:pPr>
            <w:r w:rsidRPr="00D868D7">
              <w:rPr>
                <w:sz w:val="20"/>
              </w:rPr>
              <w:t>Work Order can be released from ASCP</w:t>
            </w:r>
          </w:p>
          <w:p w14:paraId="38E7DE41" w14:textId="77777777" w:rsidR="0071652E" w:rsidRPr="00D868D7" w:rsidRDefault="0071652E" w:rsidP="00821C7C">
            <w:pPr>
              <w:pStyle w:val="ListParagraph"/>
              <w:numPr>
                <w:ilvl w:val="0"/>
                <w:numId w:val="24"/>
              </w:numPr>
              <w:rPr>
                <w:sz w:val="20"/>
              </w:rPr>
            </w:pPr>
            <w:r w:rsidRPr="00D868D7">
              <w:rPr>
                <w:sz w:val="20"/>
              </w:rPr>
              <w:t>Kit, manufacture, book to stock</w:t>
            </w:r>
          </w:p>
          <w:p w14:paraId="32462806" w14:textId="77777777" w:rsidR="0071652E" w:rsidRPr="00D868D7" w:rsidRDefault="0071652E" w:rsidP="00821C7C">
            <w:pPr>
              <w:pStyle w:val="ListParagraph"/>
              <w:numPr>
                <w:ilvl w:val="0"/>
                <w:numId w:val="24"/>
              </w:numPr>
              <w:rPr>
                <w:sz w:val="20"/>
              </w:rPr>
            </w:pPr>
            <w:r w:rsidRPr="00D868D7">
              <w:rPr>
                <w:sz w:val="20"/>
              </w:rPr>
              <w:t>Cannot Ship</w:t>
            </w:r>
          </w:p>
        </w:tc>
        <w:tc>
          <w:tcPr>
            <w:tcW w:w="1800" w:type="dxa"/>
          </w:tcPr>
          <w:p w14:paraId="487A41CD" w14:textId="77777777" w:rsidR="0071652E" w:rsidRPr="00D868D7" w:rsidRDefault="0071652E" w:rsidP="00821C7C">
            <w:pPr>
              <w:pStyle w:val="ListParagraph"/>
              <w:numPr>
                <w:ilvl w:val="0"/>
                <w:numId w:val="24"/>
              </w:numPr>
              <w:rPr>
                <w:sz w:val="20"/>
              </w:rPr>
            </w:pPr>
            <w:r w:rsidRPr="00D868D7">
              <w:rPr>
                <w:sz w:val="20"/>
              </w:rPr>
              <w:t>DVR Complete (Without EFAT)</w:t>
            </w:r>
          </w:p>
          <w:p w14:paraId="153B243A" w14:textId="77777777" w:rsidR="0071652E" w:rsidRPr="00D868D7" w:rsidRDefault="0071652E" w:rsidP="00821C7C">
            <w:pPr>
              <w:pStyle w:val="ListParagraph"/>
              <w:numPr>
                <w:ilvl w:val="0"/>
                <w:numId w:val="24"/>
              </w:numPr>
              <w:rPr>
                <w:sz w:val="20"/>
              </w:rPr>
            </w:pPr>
            <w:r w:rsidRPr="00D868D7">
              <w:rPr>
                <w:sz w:val="20"/>
              </w:rPr>
              <w:t>DPP Closed</w:t>
            </w:r>
          </w:p>
        </w:tc>
        <w:tc>
          <w:tcPr>
            <w:tcW w:w="1620" w:type="dxa"/>
          </w:tcPr>
          <w:p w14:paraId="18E974E1" w14:textId="77777777" w:rsidR="0071652E" w:rsidRPr="00D868D7" w:rsidRDefault="0071652E" w:rsidP="00D868D7">
            <w:pPr>
              <w:jc w:val="left"/>
              <w:rPr>
                <w:sz w:val="20"/>
              </w:rPr>
            </w:pPr>
            <w:r w:rsidRPr="00D868D7">
              <w:rPr>
                <w:sz w:val="20"/>
              </w:rPr>
              <w:t>Part can be shipped</w:t>
            </w:r>
          </w:p>
        </w:tc>
      </w:tr>
      <w:tr w:rsidR="0071652E" w:rsidRPr="00BC1FB5" w14:paraId="48BCA3F5" w14:textId="77777777" w:rsidTr="00D868D7">
        <w:trPr>
          <w:cantSplit/>
        </w:trPr>
        <w:tc>
          <w:tcPr>
            <w:tcW w:w="1288" w:type="dxa"/>
            <w:vMerge/>
          </w:tcPr>
          <w:p w14:paraId="541D4A27" w14:textId="77777777" w:rsidR="0071652E" w:rsidRPr="00D868D7" w:rsidRDefault="0071652E" w:rsidP="00D868D7">
            <w:pPr>
              <w:rPr>
                <w:sz w:val="20"/>
              </w:rPr>
            </w:pPr>
          </w:p>
        </w:tc>
        <w:tc>
          <w:tcPr>
            <w:tcW w:w="1287" w:type="dxa"/>
          </w:tcPr>
          <w:p w14:paraId="02B29C67" w14:textId="77777777" w:rsidR="0071652E" w:rsidRPr="00D868D7" w:rsidRDefault="0071652E" w:rsidP="00D868D7">
            <w:pPr>
              <w:rPr>
                <w:sz w:val="20"/>
              </w:rPr>
            </w:pPr>
            <w:r w:rsidRPr="00D868D7">
              <w:rPr>
                <w:sz w:val="20"/>
              </w:rPr>
              <w:t>Sub-assembly same team</w:t>
            </w:r>
          </w:p>
        </w:tc>
        <w:tc>
          <w:tcPr>
            <w:tcW w:w="4625" w:type="dxa"/>
            <w:gridSpan w:val="2"/>
          </w:tcPr>
          <w:p w14:paraId="1926D3EB" w14:textId="77777777" w:rsidR="0071652E" w:rsidRPr="00D868D7" w:rsidRDefault="0071652E" w:rsidP="00D868D7">
            <w:pPr>
              <w:rPr>
                <w:sz w:val="20"/>
              </w:rPr>
            </w:pPr>
            <w:r w:rsidRPr="00D868D7">
              <w:rPr>
                <w:sz w:val="20"/>
              </w:rPr>
              <w:t>Intermediate release not to be used</w:t>
            </w:r>
          </w:p>
        </w:tc>
        <w:tc>
          <w:tcPr>
            <w:tcW w:w="1800" w:type="dxa"/>
          </w:tcPr>
          <w:p w14:paraId="019C9034" w14:textId="77777777" w:rsidR="0071652E" w:rsidRPr="00D868D7" w:rsidRDefault="0071652E" w:rsidP="00D868D7">
            <w:pPr>
              <w:rPr>
                <w:sz w:val="20"/>
              </w:rPr>
            </w:pPr>
            <w:r w:rsidRPr="00D868D7">
              <w:rPr>
                <w:sz w:val="20"/>
              </w:rPr>
              <w:t>All engineering complete</w:t>
            </w:r>
          </w:p>
        </w:tc>
        <w:tc>
          <w:tcPr>
            <w:tcW w:w="1620" w:type="dxa"/>
          </w:tcPr>
          <w:p w14:paraId="6E54DD59" w14:textId="77777777" w:rsidR="0071652E" w:rsidRPr="00D868D7" w:rsidRDefault="0071652E" w:rsidP="00D868D7">
            <w:pPr>
              <w:jc w:val="left"/>
              <w:rPr>
                <w:sz w:val="20"/>
              </w:rPr>
            </w:pPr>
            <w:r w:rsidRPr="00D868D7">
              <w:rPr>
                <w:sz w:val="20"/>
              </w:rPr>
              <w:t>Part can be manufactured</w:t>
            </w:r>
          </w:p>
        </w:tc>
      </w:tr>
      <w:tr w:rsidR="0071652E" w:rsidRPr="00BC1FB5" w14:paraId="4823F1FC" w14:textId="77777777" w:rsidTr="001F6DC7">
        <w:tc>
          <w:tcPr>
            <w:tcW w:w="1288" w:type="dxa"/>
            <w:vMerge/>
          </w:tcPr>
          <w:p w14:paraId="07EAC05B" w14:textId="77777777" w:rsidR="0071652E" w:rsidRPr="00D868D7" w:rsidRDefault="0071652E" w:rsidP="00D868D7">
            <w:pPr>
              <w:rPr>
                <w:sz w:val="20"/>
              </w:rPr>
            </w:pPr>
          </w:p>
        </w:tc>
        <w:tc>
          <w:tcPr>
            <w:tcW w:w="1287" w:type="dxa"/>
          </w:tcPr>
          <w:p w14:paraId="53E20813" w14:textId="77777777" w:rsidR="0071652E" w:rsidRPr="00D868D7" w:rsidRDefault="0071652E" w:rsidP="00D868D7">
            <w:pPr>
              <w:rPr>
                <w:sz w:val="20"/>
              </w:rPr>
            </w:pPr>
            <w:r w:rsidRPr="00D868D7">
              <w:rPr>
                <w:sz w:val="20"/>
              </w:rPr>
              <w:t>Sub-assembly different team</w:t>
            </w:r>
          </w:p>
        </w:tc>
        <w:tc>
          <w:tcPr>
            <w:tcW w:w="2469" w:type="dxa"/>
          </w:tcPr>
          <w:p w14:paraId="215C9067" w14:textId="77777777" w:rsidR="0071652E" w:rsidRPr="00D868D7" w:rsidRDefault="0071652E" w:rsidP="00821C7C">
            <w:pPr>
              <w:pStyle w:val="ListParagraph"/>
              <w:numPr>
                <w:ilvl w:val="0"/>
                <w:numId w:val="24"/>
              </w:numPr>
              <w:rPr>
                <w:sz w:val="20"/>
              </w:rPr>
            </w:pPr>
            <w:r w:rsidRPr="00D868D7">
              <w:rPr>
                <w:sz w:val="20"/>
              </w:rPr>
              <w:t>DDR completed and DPP approved</w:t>
            </w:r>
          </w:p>
          <w:p w14:paraId="771C8E8A" w14:textId="77777777" w:rsidR="0071652E" w:rsidRPr="00D868D7" w:rsidRDefault="0071652E" w:rsidP="00821C7C">
            <w:pPr>
              <w:pStyle w:val="ListParagraph"/>
              <w:numPr>
                <w:ilvl w:val="0"/>
                <w:numId w:val="24"/>
              </w:numPr>
              <w:rPr>
                <w:sz w:val="20"/>
              </w:rPr>
            </w:pPr>
            <w:r w:rsidRPr="00D868D7">
              <w:rPr>
                <w:sz w:val="20"/>
              </w:rPr>
              <w:t>All child parts at minimum Intermediate release</w:t>
            </w:r>
          </w:p>
          <w:p w14:paraId="1D953D25" w14:textId="77777777" w:rsidR="0071652E" w:rsidRPr="00D868D7" w:rsidRDefault="0071652E" w:rsidP="00821C7C">
            <w:pPr>
              <w:pStyle w:val="ListParagraph"/>
              <w:numPr>
                <w:ilvl w:val="0"/>
                <w:numId w:val="24"/>
              </w:numPr>
              <w:rPr>
                <w:sz w:val="20"/>
              </w:rPr>
            </w:pPr>
            <w:r w:rsidRPr="00D868D7">
              <w:rPr>
                <w:sz w:val="20"/>
              </w:rPr>
              <w:t>All docs and designs Approve, Released in Teamcenter</w:t>
            </w:r>
          </w:p>
        </w:tc>
        <w:tc>
          <w:tcPr>
            <w:tcW w:w="2156" w:type="dxa"/>
          </w:tcPr>
          <w:p w14:paraId="01577569" w14:textId="77777777" w:rsidR="0071652E" w:rsidRPr="00D868D7" w:rsidRDefault="0071652E" w:rsidP="00821C7C">
            <w:pPr>
              <w:pStyle w:val="ListParagraph"/>
              <w:numPr>
                <w:ilvl w:val="0"/>
                <w:numId w:val="24"/>
              </w:numPr>
              <w:rPr>
                <w:sz w:val="20"/>
              </w:rPr>
            </w:pPr>
            <w:r w:rsidRPr="00D868D7">
              <w:rPr>
                <w:sz w:val="20"/>
              </w:rPr>
              <w:t>Carry out PPM</w:t>
            </w:r>
          </w:p>
          <w:p w14:paraId="133FDCC4" w14:textId="77777777" w:rsidR="0071652E" w:rsidRPr="00D868D7" w:rsidRDefault="0071652E" w:rsidP="00821C7C">
            <w:pPr>
              <w:pStyle w:val="ListParagraph"/>
              <w:numPr>
                <w:ilvl w:val="0"/>
                <w:numId w:val="24"/>
              </w:numPr>
              <w:rPr>
                <w:sz w:val="20"/>
              </w:rPr>
            </w:pPr>
            <w:r w:rsidRPr="00D868D7">
              <w:rPr>
                <w:sz w:val="20"/>
              </w:rPr>
              <w:t>Work Order can be released from ASCP</w:t>
            </w:r>
          </w:p>
          <w:p w14:paraId="140517B6" w14:textId="77777777" w:rsidR="0071652E" w:rsidRPr="00D868D7" w:rsidRDefault="0071652E" w:rsidP="00821C7C">
            <w:pPr>
              <w:pStyle w:val="ListParagraph"/>
              <w:numPr>
                <w:ilvl w:val="0"/>
                <w:numId w:val="24"/>
              </w:numPr>
              <w:rPr>
                <w:sz w:val="20"/>
              </w:rPr>
            </w:pPr>
            <w:r w:rsidRPr="00D868D7">
              <w:rPr>
                <w:sz w:val="20"/>
              </w:rPr>
              <w:t>Kit, manufacture, book to stock</w:t>
            </w:r>
          </w:p>
          <w:p w14:paraId="226B4B31" w14:textId="77777777" w:rsidR="0071652E" w:rsidRPr="00D868D7" w:rsidRDefault="0071652E" w:rsidP="00821C7C">
            <w:pPr>
              <w:pStyle w:val="ListParagraph"/>
              <w:numPr>
                <w:ilvl w:val="0"/>
                <w:numId w:val="24"/>
              </w:numPr>
              <w:rPr>
                <w:sz w:val="20"/>
              </w:rPr>
            </w:pPr>
            <w:r w:rsidRPr="00D868D7">
              <w:rPr>
                <w:sz w:val="20"/>
              </w:rPr>
              <w:t>Cannot Ship</w:t>
            </w:r>
          </w:p>
        </w:tc>
        <w:tc>
          <w:tcPr>
            <w:tcW w:w="1800" w:type="dxa"/>
          </w:tcPr>
          <w:p w14:paraId="09305D20" w14:textId="77777777" w:rsidR="0071652E" w:rsidRPr="00D868D7" w:rsidRDefault="0071652E" w:rsidP="00821C7C">
            <w:pPr>
              <w:pStyle w:val="ListParagraph"/>
              <w:numPr>
                <w:ilvl w:val="0"/>
                <w:numId w:val="24"/>
              </w:numPr>
              <w:rPr>
                <w:sz w:val="20"/>
              </w:rPr>
            </w:pPr>
            <w:r w:rsidRPr="00D868D7">
              <w:rPr>
                <w:sz w:val="20"/>
              </w:rPr>
              <w:t>DVR Complete (Without EFAT)</w:t>
            </w:r>
          </w:p>
          <w:p w14:paraId="1F7146F1" w14:textId="77777777" w:rsidR="0071652E" w:rsidRPr="00D868D7" w:rsidRDefault="0071652E" w:rsidP="00821C7C">
            <w:pPr>
              <w:pStyle w:val="ListParagraph"/>
              <w:numPr>
                <w:ilvl w:val="0"/>
                <w:numId w:val="24"/>
              </w:numPr>
              <w:rPr>
                <w:sz w:val="20"/>
              </w:rPr>
            </w:pPr>
            <w:r w:rsidRPr="00D868D7">
              <w:rPr>
                <w:sz w:val="20"/>
              </w:rPr>
              <w:t>DPP Closed</w:t>
            </w:r>
          </w:p>
        </w:tc>
        <w:tc>
          <w:tcPr>
            <w:tcW w:w="1620" w:type="dxa"/>
          </w:tcPr>
          <w:p w14:paraId="57BB511F" w14:textId="77777777" w:rsidR="0071652E" w:rsidRPr="00D868D7" w:rsidRDefault="0071652E" w:rsidP="00D868D7">
            <w:pPr>
              <w:rPr>
                <w:sz w:val="20"/>
              </w:rPr>
            </w:pPr>
            <w:r w:rsidRPr="00D868D7">
              <w:rPr>
                <w:sz w:val="20"/>
              </w:rPr>
              <w:t>Top level part can be approved released</w:t>
            </w:r>
          </w:p>
        </w:tc>
      </w:tr>
      <w:tr w:rsidR="0071652E" w:rsidRPr="00BC1FB5" w14:paraId="1882B7EE" w14:textId="77777777" w:rsidTr="001F6DC7">
        <w:tc>
          <w:tcPr>
            <w:tcW w:w="1288" w:type="dxa"/>
          </w:tcPr>
          <w:p w14:paraId="260718EE" w14:textId="77777777" w:rsidR="0071652E" w:rsidRPr="00D868D7" w:rsidRDefault="0071652E" w:rsidP="00D868D7">
            <w:pPr>
              <w:rPr>
                <w:sz w:val="20"/>
              </w:rPr>
            </w:pPr>
            <w:r w:rsidRPr="00D868D7">
              <w:rPr>
                <w:sz w:val="20"/>
              </w:rPr>
              <w:t>Vendor Designed Off the Shelf</w:t>
            </w:r>
          </w:p>
        </w:tc>
        <w:tc>
          <w:tcPr>
            <w:tcW w:w="1287" w:type="dxa"/>
          </w:tcPr>
          <w:p w14:paraId="795427C4" w14:textId="77777777" w:rsidR="0071652E" w:rsidRPr="00D868D7" w:rsidRDefault="0071652E" w:rsidP="00D868D7">
            <w:pPr>
              <w:rPr>
                <w:sz w:val="20"/>
              </w:rPr>
            </w:pPr>
          </w:p>
        </w:tc>
        <w:tc>
          <w:tcPr>
            <w:tcW w:w="4625" w:type="dxa"/>
            <w:gridSpan w:val="2"/>
          </w:tcPr>
          <w:p w14:paraId="2C868B15" w14:textId="77777777" w:rsidR="0071652E" w:rsidRPr="00D868D7" w:rsidRDefault="0071652E" w:rsidP="00D868D7">
            <w:pPr>
              <w:rPr>
                <w:sz w:val="20"/>
              </w:rPr>
            </w:pPr>
            <w:r w:rsidRPr="00D868D7">
              <w:rPr>
                <w:sz w:val="20"/>
              </w:rPr>
              <w:t>Intermediate release not to be used</w:t>
            </w:r>
          </w:p>
          <w:p w14:paraId="4092684A" w14:textId="77777777" w:rsidR="0071652E" w:rsidRPr="00D868D7" w:rsidRDefault="0071652E" w:rsidP="00D868D7">
            <w:pPr>
              <w:rPr>
                <w:sz w:val="20"/>
              </w:rPr>
            </w:pPr>
          </w:p>
        </w:tc>
        <w:tc>
          <w:tcPr>
            <w:tcW w:w="1800" w:type="dxa"/>
          </w:tcPr>
          <w:p w14:paraId="4BB7B98C" w14:textId="77777777" w:rsidR="0071652E" w:rsidRPr="00D868D7" w:rsidRDefault="0071652E" w:rsidP="00D868D7">
            <w:pPr>
              <w:rPr>
                <w:sz w:val="20"/>
              </w:rPr>
            </w:pPr>
            <w:r w:rsidRPr="00D868D7">
              <w:rPr>
                <w:sz w:val="20"/>
              </w:rPr>
              <w:t>All engineering complete</w:t>
            </w:r>
          </w:p>
        </w:tc>
        <w:tc>
          <w:tcPr>
            <w:tcW w:w="1620" w:type="dxa"/>
          </w:tcPr>
          <w:p w14:paraId="62560174" w14:textId="77777777" w:rsidR="0071652E" w:rsidRPr="00D868D7" w:rsidRDefault="00925B97" w:rsidP="00D868D7">
            <w:pPr>
              <w:rPr>
                <w:sz w:val="20"/>
              </w:rPr>
            </w:pPr>
            <w:r w:rsidRPr="00D868D7">
              <w:rPr>
                <w:sz w:val="20"/>
              </w:rPr>
              <w:t>PO can be placed &amp; PO receipted</w:t>
            </w:r>
          </w:p>
        </w:tc>
      </w:tr>
    </w:tbl>
    <w:p w14:paraId="712DCDCA" w14:textId="77777777" w:rsidR="001A3904" w:rsidRDefault="001A3904" w:rsidP="00C505BE">
      <w:pPr>
        <w:pStyle w:val="Heading1"/>
        <w:rPr>
          <w:rFonts w:eastAsia="GE Inspira Sans"/>
        </w:rPr>
      </w:pPr>
      <w:bookmarkStart w:id="8" w:name="_Toc522197119"/>
      <w:bookmarkStart w:id="9" w:name="_Toc523312543"/>
      <w:r>
        <w:rPr>
          <w:rFonts w:eastAsia="GE Inspira Sans"/>
        </w:rPr>
        <w:t>Exceptions</w:t>
      </w:r>
      <w:bookmarkEnd w:id="8"/>
      <w:bookmarkEnd w:id="9"/>
    </w:p>
    <w:p w14:paraId="053CB440" w14:textId="77777777" w:rsidR="001A3904" w:rsidRDefault="001A3904" w:rsidP="00D868D7">
      <w:pPr>
        <w:pStyle w:val="TextBody1"/>
      </w:pPr>
      <w:r w:rsidRPr="001A3904">
        <w:t xml:space="preserve">The following </w:t>
      </w:r>
      <w:r>
        <w:t>processes are considered out of scope for control via use of intermediate and approved release:</w:t>
      </w:r>
    </w:p>
    <w:p w14:paraId="04DBA417" w14:textId="77777777" w:rsidR="001A3904" w:rsidRDefault="001A3904" w:rsidP="00D868D7">
      <w:pPr>
        <w:pStyle w:val="zAlpha1"/>
        <w:rPr>
          <w:rFonts w:eastAsia="GE Inspira Sans"/>
        </w:rPr>
      </w:pPr>
      <w:r>
        <w:rPr>
          <w:rFonts w:eastAsia="GE Inspira Sans"/>
        </w:rPr>
        <w:t>Vendor qualification: If a new vendor is brought online the qualification of their manufacturing processes and quality controls shall be controlled out with this process</w:t>
      </w:r>
    </w:p>
    <w:p w14:paraId="7932B99A" w14:textId="77777777" w:rsidR="001A3904" w:rsidRDefault="001A3904" w:rsidP="00D868D7">
      <w:pPr>
        <w:pStyle w:val="zAlpha1"/>
        <w:rPr>
          <w:rFonts w:eastAsia="GE Inspira Sans"/>
        </w:rPr>
      </w:pPr>
      <w:r>
        <w:rPr>
          <w:rFonts w:eastAsia="GE Inspira Sans"/>
        </w:rPr>
        <w:t>Quality inspections and approval: Verification of manufacture, either in house or at a third party shall be controlled out with this process</w:t>
      </w:r>
    </w:p>
    <w:p w14:paraId="2A075271" w14:textId="77777777" w:rsidR="001A3904" w:rsidRDefault="001A3904" w:rsidP="00D868D7">
      <w:pPr>
        <w:pStyle w:val="zAlpha1"/>
        <w:rPr>
          <w:rFonts w:eastAsia="GE Inspira Sans"/>
        </w:rPr>
      </w:pPr>
      <w:r>
        <w:rPr>
          <w:rFonts w:eastAsia="GE Inspira Sans"/>
        </w:rPr>
        <w:t xml:space="preserve">In house qualification of BHGE designed vendor manufactured parts: Since a part requires approve release </w:t>
      </w:r>
      <w:r w:rsidR="00A329D6">
        <w:rPr>
          <w:rFonts w:eastAsia="GE Inspira Sans"/>
        </w:rPr>
        <w:t>to</w:t>
      </w:r>
      <w:r>
        <w:rPr>
          <w:rFonts w:eastAsia="GE Inspira Sans"/>
        </w:rPr>
        <w:t xml:space="preserve"> receipt the PO (and subsequently pay the vendor), the part must be given approve release prior to qualification being complete if the qualification is being managed by BHGE. This includes where this is being undertaken at a separate 3</w:t>
      </w:r>
      <w:r w:rsidRPr="001A3904">
        <w:rPr>
          <w:rFonts w:eastAsia="GE Inspira Sans"/>
          <w:vertAlign w:val="superscript"/>
        </w:rPr>
        <w:t>rd</w:t>
      </w:r>
      <w:r>
        <w:rPr>
          <w:rFonts w:eastAsia="GE Inspira Sans"/>
        </w:rPr>
        <w:t xml:space="preserve"> party to the manufacture</w:t>
      </w:r>
      <w:r w:rsidR="00A329D6">
        <w:rPr>
          <w:rFonts w:eastAsia="GE Inspira Sans"/>
        </w:rPr>
        <w:t>r,</w:t>
      </w:r>
      <w:r>
        <w:rPr>
          <w:rFonts w:eastAsia="GE Inspira Sans"/>
        </w:rPr>
        <w:t xml:space="preserve"> such as a test house</w:t>
      </w:r>
    </w:p>
    <w:p w14:paraId="75F27883" w14:textId="77777777" w:rsidR="00D868D7" w:rsidRDefault="00D868D7" w:rsidP="00D868D7">
      <w:pPr>
        <w:pStyle w:val="Heading1"/>
        <w:rPr>
          <w:rFonts w:eastAsia="GE Inspira Sans"/>
        </w:rPr>
      </w:pPr>
      <w:bookmarkStart w:id="10" w:name="_Toc522197122"/>
      <w:bookmarkStart w:id="11" w:name="_Toc523312544"/>
      <w:r>
        <w:rPr>
          <w:rFonts w:eastAsia="GE Inspira Sans"/>
          <w:w w:val="94"/>
        </w:rPr>
        <w:t>Qual</w:t>
      </w:r>
      <w:r>
        <w:rPr>
          <w:rFonts w:eastAsia="GE Inspira Sans"/>
          <w:spacing w:val="1"/>
          <w:w w:val="94"/>
        </w:rPr>
        <w:t>i</w:t>
      </w:r>
      <w:r>
        <w:rPr>
          <w:rFonts w:eastAsia="GE Inspira Sans"/>
          <w:w w:val="94"/>
        </w:rPr>
        <w:t>ty</w:t>
      </w:r>
      <w:r>
        <w:rPr>
          <w:rFonts w:eastAsia="GE Inspira Sans"/>
          <w:spacing w:val="11"/>
          <w:w w:val="94"/>
        </w:rPr>
        <w:t xml:space="preserve"> </w:t>
      </w:r>
      <w:r>
        <w:rPr>
          <w:rFonts w:eastAsia="GE Inspira Sans"/>
        </w:rPr>
        <w:t>Rec</w:t>
      </w:r>
      <w:r>
        <w:rPr>
          <w:rFonts w:eastAsia="GE Inspira Sans"/>
          <w:spacing w:val="1"/>
        </w:rPr>
        <w:t>o</w:t>
      </w:r>
      <w:r>
        <w:rPr>
          <w:rFonts w:eastAsia="GE Inspira Sans"/>
          <w:spacing w:val="-1"/>
        </w:rPr>
        <w:t>r</w:t>
      </w:r>
      <w:r>
        <w:rPr>
          <w:rFonts w:eastAsia="GE Inspira Sans"/>
        </w:rPr>
        <w:t>ds</w:t>
      </w:r>
      <w:bookmarkEnd w:id="10"/>
      <w:bookmarkEnd w:id="11"/>
    </w:p>
    <w:p w14:paraId="72063405" w14:textId="590285F2" w:rsidR="00D868D7" w:rsidRDefault="00D868D7" w:rsidP="00D868D7">
      <w:pPr>
        <w:pStyle w:val="TextBody1"/>
        <w:rPr>
          <w:rStyle w:val="FootnoteTextChar"/>
          <w:rFonts w:eastAsia="GE Inspira Sans"/>
          <w:sz w:val="24"/>
          <w:szCs w:val="24"/>
        </w:rPr>
      </w:pPr>
      <w:r w:rsidRPr="00D868D7">
        <w:rPr>
          <w:rStyle w:val="FootnoteTextChar"/>
          <w:rFonts w:eastAsia="GE Inspira Sans"/>
          <w:sz w:val="24"/>
          <w:szCs w:val="24"/>
        </w:rPr>
        <w:t xml:space="preserve">The following is a summary of records produced by this work instruction that </w:t>
      </w:r>
      <w:r w:rsidRPr="00D868D7">
        <w:t>shall</w:t>
      </w:r>
      <w:r w:rsidRPr="00D868D7">
        <w:rPr>
          <w:rStyle w:val="FootnoteTextChar"/>
          <w:rFonts w:eastAsia="GE Inspira Sans"/>
          <w:sz w:val="24"/>
          <w:szCs w:val="24"/>
        </w:rPr>
        <w:t xml:space="preserve"> be maintained and controlled according to the requirements of</w:t>
      </w:r>
      <w:r w:rsidRPr="00D868D7">
        <w:t xml:space="preserve"> </w:t>
      </w:r>
      <w:r>
        <w:t>BHGE-QUA-013 Control of records</w:t>
      </w:r>
      <w:r w:rsidRPr="00D868D7">
        <w:t xml:space="preserve">. </w:t>
      </w:r>
      <w:r w:rsidRPr="00D868D7">
        <w:rPr>
          <w:rStyle w:val="FootnoteTextChar"/>
          <w:rFonts w:eastAsia="GE Inspira Sans"/>
          <w:sz w:val="24"/>
          <w:szCs w:val="24"/>
        </w:rPr>
        <w:t>All records shall be in line with Records location map relevant for the site/organization.</w:t>
      </w:r>
    </w:p>
    <w:p w14:paraId="50D968FC" w14:textId="20120DC2" w:rsidR="000A59C5" w:rsidRDefault="000A59C5" w:rsidP="00D868D7">
      <w:pPr>
        <w:pStyle w:val="TextBody1"/>
        <w:rPr>
          <w:rStyle w:val="FootnoteTextChar"/>
          <w:rFonts w:eastAsia="GE Inspira Sans"/>
          <w:sz w:val="24"/>
          <w:szCs w:val="24"/>
        </w:rPr>
      </w:pPr>
    </w:p>
    <w:p w14:paraId="6FA699D9" w14:textId="1C80E57A" w:rsidR="000A59C5" w:rsidRPr="00D868D7" w:rsidRDefault="000A59C5" w:rsidP="00D868D7">
      <w:pPr>
        <w:pStyle w:val="TextBody1"/>
      </w:pPr>
      <w:r>
        <w:rPr>
          <w:rStyle w:val="FootnoteTextChar"/>
          <w:rFonts w:eastAsia="GE Inspira Sans"/>
          <w:sz w:val="24"/>
          <w:szCs w:val="24"/>
        </w:rPr>
        <w:t>No records required by this work instruction.</w:t>
      </w:r>
    </w:p>
    <w:p w14:paraId="3058BDDB" w14:textId="77777777" w:rsidR="00D868D7" w:rsidRPr="00145818" w:rsidRDefault="00D868D7" w:rsidP="008F5507">
      <w:pPr>
        <w:pStyle w:val="Heading1"/>
      </w:pPr>
      <w:bookmarkStart w:id="12" w:name="_Toc360522984"/>
      <w:bookmarkStart w:id="13" w:name="_Toc360523180"/>
      <w:bookmarkStart w:id="14" w:name="_Toc491676632"/>
      <w:bookmarkStart w:id="15" w:name="_Toc523312547"/>
      <w:r w:rsidRPr="00145818">
        <w:t xml:space="preserve">Terms, </w:t>
      </w:r>
      <w:r>
        <w:t>d</w:t>
      </w:r>
      <w:r w:rsidRPr="00145818">
        <w:t>efinitions</w:t>
      </w:r>
      <w:bookmarkEnd w:id="12"/>
      <w:bookmarkEnd w:id="13"/>
      <w:r w:rsidRPr="00145818">
        <w:t xml:space="preserve"> &amp; </w:t>
      </w:r>
      <w:r>
        <w:t>a</w:t>
      </w:r>
      <w:r w:rsidRPr="00145818">
        <w:t>cronyms</w:t>
      </w:r>
      <w:bookmarkStart w:id="16" w:name="_GoBack"/>
      <w:bookmarkEnd w:id="14"/>
      <w:bookmarkEnd w:id="15"/>
      <w:bookmarkEnd w:id="16"/>
    </w:p>
    <w:p w14:paraId="577852AC" w14:textId="77777777" w:rsidR="00D868D7" w:rsidRPr="00D868D7" w:rsidRDefault="00D868D7" w:rsidP="00D868D7">
      <w:pPr>
        <w:pStyle w:val="TextBody1"/>
        <w:rPr>
          <w:color w:val="000000"/>
        </w:rPr>
      </w:pPr>
      <w:r w:rsidRPr="00D868D7">
        <w:rPr>
          <w:rStyle w:val="FootnoteTextChar"/>
          <w:rFonts w:eastAsia="GE Inspira Sans"/>
          <w:sz w:val="24"/>
          <w:szCs w:val="24"/>
        </w:rPr>
        <w:t>Italicized terms have been defined in</w:t>
      </w:r>
      <w:r w:rsidRPr="00D868D7">
        <w:t xml:space="preserve"> </w:t>
      </w:r>
      <w:hyperlink r:id="rId8" w:history="1">
        <w:r w:rsidRPr="00D868D7">
          <w:rPr>
            <w:rStyle w:val="Hyperlink"/>
          </w:rPr>
          <w:t>BHGE QMS Lexicon</w:t>
        </w:r>
      </w:hyperlink>
      <w:r w:rsidRPr="00D868D7">
        <w:rPr>
          <w:rStyle w:val="Hyperlink"/>
        </w:rPr>
        <w:t xml:space="preserve"> </w:t>
      </w:r>
      <w:r w:rsidRPr="00D868D7">
        <w:rPr>
          <w:rStyle w:val="FootnoteTextChar"/>
          <w:rFonts w:eastAsia="GE Inspira Sans"/>
          <w:sz w:val="24"/>
          <w:szCs w:val="24"/>
        </w:rPr>
        <w:t>for Terms, Definitions and Acronyms. In case of conflict with</w:t>
      </w:r>
      <w:r w:rsidRPr="00D868D7">
        <w:rPr>
          <w:color w:val="000000"/>
        </w:rPr>
        <w:t xml:space="preserve"> </w:t>
      </w:r>
      <w:hyperlink r:id="rId9" w:history="1">
        <w:r w:rsidRPr="00D868D7">
          <w:rPr>
            <w:rStyle w:val="Hyperlink"/>
          </w:rPr>
          <w:t>BHGE QMS Lexicon</w:t>
        </w:r>
      </w:hyperlink>
      <w:r w:rsidRPr="00D868D7">
        <w:rPr>
          <w:rStyle w:val="FootnoteTextChar"/>
          <w:rFonts w:eastAsia="GE Inspira Sans"/>
          <w:sz w:val="24"/>
          <w:szCs w:val="24"/>
        </w:rPr>
        <w:t>. For this document, the below table will take precedence.</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2267"/>
        <w:gridCol w:w="6593"/>
      </w:tblGrid>
      <w:tr w:rsidR="00D868D7" w:rsidRPr="001602E5" w14:paraId="2AD2E67C" w14:textId="77777777" w:rsidTr="00D868D7">
        <w:trPr>
          <w:trHeight w:hRule="exact" w:val="424"/>
          <w:tblHeader/>
        </w:trPr>
        <w:tc>
          <w:tcPr>
            <w:tcW w:w="1598" w:type="dxa"/>
            <w:shd w:val="clear" w:color="auto" w:fill="005EB8"/>
            <w:vAlign w:val="center"/>
          </w:tcPr>
          <w:p w14:paraId="3E0881B4" w14:textId="77777777" w:rsidR="00D868D7" w:rsidRPr="001602E5" w:rsidRDefault="00D868D7" w:rsidP="006605EF">
            <w:pPr>
              <w:pStyle w:val="zTableTitle-Centered"/>
            </w:pPr>
            <w:r w:rsidRPr="001602E5">
              <w:lastRenderedPageBreak/>
              <w:t>Acronym</w:t>
            </w:r>
          </w:p>
        </w:tc>
        <w:tc>
          <w:tcPr>
            <w:tcW w:w="2267" w:type="dxa"/>
            <w:shd w:val="clear" w:color="auto" w:fill="005EB8"/>
            <w:vAlign w:val="center"/>
          </w:tcPr>
          <w:p w14:paraId="67649B79" w14:textId="77777777" w:rsidR="00D868D7" w:rsidRPr="001602E5" w:rsidRDefault="00D868D7" w:rsidP="00413AB9">
            <w:pPr>
              <w:pStyle w:val="zTableTitle-AlignedLeft"/>
            </w:pPr>
            <w:r w:rsidRPr="001602E5">
              <w:t>Term</w:t>
            </w:r>
          </w:p>
        </w:tc>
        <w:tc>
          <w:tcPr>
            <w:tcW w:w="6593" w:type="dxa"/>
            <w:shd w:val="clear" w:color="auto" w:fill="005EB8"/>
            <w:vAlign w:val="center"/>
          </w:tcPr>
          <w:p w14:paraId="19AD5CEE" w14:textId="77777777" w:rsidR="00D868D7" w:rsidRPr="001602E5" w:rsidRDefault="00D868D7" w:rsidP="00413AB9">
            <w:pPr>
              <w:pStyle w:val="zTableTitle-AlignedLeft"/>
            </w:pPr>
            <w:r w:rsidRPr="001602E5">
              <w:t>Definition</w:t>
            </w:r>
          </w:p>
        </w:tc>
      </w:tr>
      <w:tr w:rsidR="00397459" w:rsidRPr="00145818" w14:paraId="0F3CE31C" w14:textId="77777777" w:rsidTr="00397459">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0CBD15BC" w14:textId="77777777" w:rsidR="00397459" w:rsidRPr="00397459" w:rsidRDefault="00397459" w:rsidP="00397459">
            <w:pPr>
              <w:pStyle w:val="zTableText-Centered"/>
            </w:pPr>
            <w:r w:rsidRPr="00397459">
              <w:t>ASCP</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4CF789D7" w14:textId="77777777" w:rsidR="00397459" w:rsidRPr="00397459" w:rsidRDefault="00397459" w:rsidP="00413AB9">
            <w:pPr>
              <w:pStyle w:val="zTableText-AlignedLeft"/>
              <w:rPr>
                <w:rFonts w:cs="Arial"/>
                <w:color w:val="000000"/>
              </w:rPr>
            </w:pPr>
            <w:r w:rsidRPr="00397459">
              <w:rPr>
                <w:rFonts w:cs="Arial"/>
                <w:color w:val="000000"/>
              </w:rPr>
              <w:t>Advanced Supply Chain Planning</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4F6FCDF4" w14:textId="77777777" w:rsidR="00397459" w:rsidRPr="00397459" w:rsidRDefault="00397459" w:rsidP="00397459">
            <w:pPr>
              <w:pStyle w:val="zTableText-AlignedLeft"/>
              <w:rPr>
                <w:rFonts w:cs="Arial"/>
                <w:color w:val="000000"/>
                <w:szCs w:val="22"/>
              </w:rPr>
            </w:pPr>
            <w:r w:rsidRPr="00C61E4D">
              <w:rPr>
                <w:rFonts w:cs="Arial"/>
                <w:color w:val="000000"/>
                <w:szCs w:val="22"/>
              </w:rPr>
              <w:t>-</w:t>
            </w:r>
          </w:p>
        </w:tc>
      </w:tr>
      <w:tr w:rsidR="00397459" w:rsidRPr="00145818" w14:paraId="10D80626" w14:textId="77777777" w:rsidTr="00397459">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6D186E7C" w14:textId="77777777" w:rsidR="00397459" w:rsidRPr="00397459" w:rsidRDefault="00397459" w:rsidP="00397459">
            <w:pPr>
              <w:pStyle w:val="zTableText-Centered"/>
            </w:pPr>
            <w:r w:rsidRPr="00AB629F">
              <w:t>-</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5D536AE1" w14:textId="77777777" w:rsidR="00397459" w:rsidRPr="001602E5" w:rsidRDefault="00397459" w:rsidP="00413AB9">
            <w:pPr>
              <w:pStyle w:val="zTableText-AlignedLeft"/>
              <w:rPr>
                <w:rFonts w:cs="Arial"/>
                <w:color w:val="000000"/>
              </w:rPr>
            </w:pPr>
            <w:r w:rsidRPr="00D868D7">
              <w:rPr>
                <w:rFonts w:cs="Arial"/>
                <w:color w:val="000000"/>
              </w:rPr>
              <w:t>BHGE Designed Manufactured in House</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64381FDD" w14:textId="77777777" w:rsidR="00397459" w:rsidRPr="00D868D7" w:rsidRDefault="00397459" w:rsidP="00413AB9">
            <w:pPr>
              <w:pStyle w:val="zTableText-AlignedLeft"/>
              <w:rPr>
                <w:rFonts w:cs="Arial"/>
                <w:color w:val="000000"/>
                <w:szCs w:val="22"/>
              </w:rPr>
            </w:pPr>
            <w:r w:rsidRPr="00D868D7">
              <w:rPr>
                <w:rFonts w:cs="Arial"/>
                <w:color w:val="000000"/>
                <w:szCs w:val="22"/>
              </w:rPr>
              <w:t xml:space="preserve">BHGE both designs and manufactures the part. This includes both assembly and in-house machining </w:t>
            </w:r>
          </w:p>
          <w:p w14:paraId="582B513A" w14:textId="77777777" w:rsidR="00397459" w:rsidRPr="00397459" w:rsidRDefault="00397459" w:rsidP="00413AB9">
            <w:pPr>
              <w:pStyle w:val="zTableText-AlignedLeft"/>
              <w:rPr>
                <w:rFonts w:cs="Arial"/>
                <w:color w:val="000000"/>
                <w:szCs w:val="22"/>
              </w:rPr>
            </w:pPr>
            <w:r w:rsidRPr="00397459">
              <w:rPr>
                <w:rFonts w:cs="Arial"/>
                <w:color w:val="000000"/>
                <w:szCs w:val="22"/>
              </w:rPr>
              <w:t>Examples: Subsea Control Module, Tree, Master Valve Block, Surface Modem Unit, Choke Module</w:t>
            </w:r>
          </w:p>
        </w:tc>
      </w:tr>
      <w:tr w:rsidR="006605EF" w:rsidRPr="00145818" w14:paraId="5ACED04B"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7CAC1BC0" w14:textId="77777777" w:rsidR="006605EF" w:rsidRPr="006605EF" w:rsidRDefault="006605EF" w:rsidP="00397459">
            <w:pPr>
              <w:pStyle w:val="zTableText-Centered"/>
            </w:pPr>
            <w:r w:rsidRPr="00AB629F">
              <w:t>-</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71B18C2F" w14:textId="77777777" w:rsidR="006605EF" w:rsidRPr="001602E5" w:rsidRDefault="006605EF" w:rsidP="00413AB9">
            <w:pPr>
              <w:pStyle w:val="zTableText-AlignedLeft"/>
              <w:rPr>
                <w:rFonts w:cs="Arial"/>
                <w:color w:val="000000"/>
              </w:rPr>
            </w:pPr>
            <w:r w:rsidRPr="006605EF">
              <w:rPr>
                <w:rFonts w:cs="Arial"/>
                <w:color w:val="000000"/>
              </w:rPr>
              <w:t>BHGE Designed Vendor Manufacture</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435BD598" w14:textId="77777777" w:rsidR="006605EF" w:rsidRPr="006605EF" w:rsidRDefault="006605EF" w:rsidP="00413AB9">
            <w:pPr>
              <w:pStyle w:val="zTableText-AlignedLeft"/>
              <w:rPr>
                <w:rFonts w:cs="Arial"/>
                <w:color w:val="000000"/>
                <w:szCs w:val="22"/>
              </w:rPr>
            </w:pPr>
            <w:r w:rsidRPr="006605EF">
              <w:rPr>
                <w:rFonts w:cs="Arial"/>
                <w:color w:val="000000"/>
                <w:szCs w:val="22"/>
              </w:rPr>
              <w:t>BHGE are the design authority and the vendor is only responsible for manufacture</w:t>
            </w:r>
          </w:p>
          <w:p w14:paraId="351DFF10" w14:textId="77777777" w:rsidR="006605EF" w:rsidRPr="006605EF" w:rsidRDefault="006605EF" w:rsidP="00413AB9">
            <w:pPr>
              <w:pStyle w:val="zTableText-AlignedLeft"/>
              <w:rPr>
                <w:rFonts w:cs="Arial"/>
                <w:color w:val="000000"/>
                <w:szCs w:val="22"/>
              </w:rPr>
            </w:pPr>
            <w:r w:rsidRPr="006605EF">
              <w:rPr>
                <w:rFonts w:cs="Arial"/>
                <w:color w:val="000000"/>
                <w:szCs w:val="22"/>
              </w:rPr>
              <w:t>Examples: Connections Systems (Turn-key contract), SCM Podlock, MVB Forging</w:t>
            </w:r>
          </w:p>
        </w:tc>
      </w:tr>
      <w:tr w:rsidR="006605EF" w:rsidRPr="00145818" w14:paraId="07FA6589"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4B19B206" w14:textId="77777777" w:rsidR="006605EF" w:rsidRPr="006605EF" w:rsidRDefault="006605EF" w:rsidP="00397459">
            <w:pPr>
              <w:pStyle w:val="zTableText-Centered"/>
            </w:pPr>
            <w:r w:rsidRPr="00AB629F">
              <w:t>-</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33CF75C9" w14:textId="77777777" w:rsidR="006605EF" w:rsidRPr="006605EF" w:rsidRDefault="006605EF" w:rsidP="00413AB9">
            <w:pPr>
              <w:pStyle w:val="zTableText-AlignedLeft"/>
              <w:rPr>
                <w:rFonts w:cs="Arial"/>
                <w:color w:val="000000"/>
              </w:rPr>
            </w:pPr>
            <w:r w:rsidRPr="006605EF">
              <w:rPr>
                <w:rFonts w:cs="Arial"/>
                <w:color w:val="000000"/>
              </w:rPr>
              <w:t>BHGE Specified Vendor Designed</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38E65F2F" w14:textId="77777777" w:rsidR="006605EF" w:rsidRPr="00D868D7" w:rsidRDefault="006605EF" w:rsidP="00413AB9">
            <w:pPr>
              <w:pStyle w:val="zTableText-AlignedLeft"/>
              <w:rPr>
                <w:rFonts w:cs="Arial"/>
                <w:color w:val="000000"/>
                <w:szCs w:val="22"/>
              </w:rPr>
            </w:pPr>
            <w:r w:rsidRPr="00D868D7">
              <w:rPr>
                <w:rFonts w:cs="Arial"/>
                <w:color w:val="000000"/>
                <w:szCs w:val="22"/>
              </w:rPr>
              <w:t>The vendor is the design authority; however, the design is bespoke and based on BHGE requirements specifications. The process is the same regardless of whether the Vendor retains the IP or this is subsequently given to BHGE</w:t>
            </w:r>
          </w:p>
          <w:p w14:paraId="78DE6CA1" w14:textId="77777777" w:rsidR="006605EF" w:rsidRPr="006605EF" w:rsidRDefault="006605EF" w:rsidP="00413AB9">
            <w:pPr>
              <w:pStyle w:val="zTableText-AlignedLeft"/>
              <w:rPr>
                <w:rFonts w:cs="Arial"/>
                <w:color w:val="000000"/>
                <w:szCs w:val="22"/>
              </w:rPr>
            </w:pPr>
            <w:r w:rsidRPr="006605EF">
              <w:rPr>
                <w:rFonts w:cs="Arial"/>
                <w:color w:val="000000"/>
                <w:szCs w:val="22"/>
              </w:rPr>
              <w:t>Examples: Hydraulic Power Unit, Wet Gas Flow Meter, Subsea Landing String</w:t>
            </w:r>
          </w:p>
        </w:tc>
      </w:tr>
      <w:tr w:rsidR="006605EF" w:rsidRPr="00145818" w14:paraId="73476F32"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2C15F4CA" w14:textId="77777777" w:rsidR="006605EF" w:rsidRPr="006605EF" w:rsidRDefault="006605EF" w:rsidP="00397459">
            <w:pPr>
              <w:pStyle w:val="zTableText-Centered"/>
            </w:pPr>
            <w:r w:rsidRPr="00AB629F">
              <w:t>-</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615CAFD0" w14:textId="77777777" w:rsidR="006605EF" w:rsidRPr="006605EF" w:rsidRDefault="006605EF" w:rsidP="00413AB9">
            <w:pPr>
              <w:pStyle w:val="zTableText-AlignedLeft"/>
              <w:rPr>
                <w:rFonts w:cs="Arial"/>
                <w:color w:val="000000"/>
              </w:rPr>
            </w:pPr>
            <w:r w:rsidRPr="006605EF">
              <w:rPr>
                <w:rFonts w:cs="Arial"/>
                <w:color w:val="000000"/>
              </w:rPr>
              <w:t>Component</w:t>
            </w:r>
            <w:r>
              <w:rPr>
                <w:rFonts w:cs="Arial"/>
                <w:color w:val="000000"/>
              </w:rPr>
              <w:t xml:space="preserve"> - </w:t>
            </w:r>
            <w:r w:rsidRPr="006605EF">
              <w:rPr>
                <w:rFonts w:cs="Arial"/>
                <w:color w:val="000000"/>
              </w:rPr>
              <w:t>No In-house Validation</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3BD1B4E0" w14:textId="77777777" w:rsidR="006605EF" w:rsidRPr="006605EF" w:rsidRDefault="006605EF" w:rsidP="00413AB9">
            <w:pPr>
              <w:pStyle w:val="zTableText-AlignedLeft"/>
              <w:rPr>
                <w:rFonts w:cs="Arial"/>
                <w:color w:val="000000"/>
                <w:szCs w:val="22"/>
              </w:rPr>
            </w:pPr>
            <w:r w:rsidRPr="006605EF">
              <w:rPr>
                <w:rFonts w:cs="Arial"/>
                <w:color w:val="000000"/>
                <w:szCs w:val="22"/>
              </w:rPr>
              <w:t>BHGE are design authority and once part is received by BHGE there will be no further validation to be completed. This may because there are no validation actions required or because the design validation is being undertaken by the vendor.</w:t>
            </w:r>
          </w:p>
          <w:p w14:paraId="7714C7F1" w14:textId="77777777" w:rsidR="006605EF" w:rsidRPr="006605EF" w:rsidRDefault="006605EF" w:rsidP="00413AB9">
            <w:pPr>
              <w:pStyle w:val="zTableText-AlignedLeft"/>
              <w:rPr>
                <w:rFonts w:cs="Arial"/>
                <w:color w:val="000000"/>
                <w:szCs w:val="22"/>
              </w:rPr>
            </w:pPr>
            <w:r w:rsidRPr="006605EF">
              <w:rPr>
                <w:rFonts w:cs="Arial"/>
                <w:color w:val="000000"/>
                <w:szCs w:val="22"/>
              </w:rPr>
              <w:t>Examples: SCM Hydraulic Manifold, ROV override, 19” racking</w:t>
            </w:r>
          </w:p>
        </w:tc>
      </w:tr>
      <w:tr w:rsidR="006605EF" w:rsidRPr="00145818" w14:paraId="17DB4D35"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1681BABE" w14:textId="77777777" w:rsidR="006605EF" w:rsidRPr="006605EF" w:rsidRDefault="006605EF" w:rsidP="00397459">
            <w:pPr>
              <w:pStyle w:val="zTableText-Centered"/>
            </w:pPr>
            <w:r w:rsidRPr="00AB629F">
              <w:t>-</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09E5BBF5" w14:textId="77777777" w:rsidR="006605EF" w:rsidRPr="006605EF" w:rsidRDefault="006605EF" w:rsidP="00413AB9">
            <w:pPr>
              <w:pStyle w:val="zTableText-AlignedLeft"/>
              <w:rPr>
                <w:rFonts w:cs="Arial"/>
                <w:color w:val="000000"/>
              </w:rPr>
            </w:pPr>
            <w:r w:rsidRPr="006605EF">
              <w:rPr>
                <w:rFonts w:cs="Arial"/>
                <w:color w:val="000000"/>
              </w:rPr>
              <w:t>Component – with In-house Validation</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4D684A92" w14:textId="77777777" w:rsidR="006605EF" w:rsidRPr="006605EF" w:rsidRDefault="006605EF" w:rsidP="00413AB9">
            <w:pPr>
              <w:pStyle w:val="zTableText-AlignedLeft"/>
              <w:rPr>
                <w:rFonts w:cs="Arial"/>
                <w:color w:val="000000"/>
                <w:szCs w:val="22"/>
              </w:rPr>
            </w:pPr>
            <w:r w:rsidRPr="006605EF">
              <w:rPr>
                <w:rFonts w:cs="Arial"/>
                <w:color w:val="000000"/>
                <w:szCs w:val="22"/>
              </w:rPr>
              <w:t>BHGE are design authority and further design validation is required once the part has been received by BHGE</w:t>
            </w:r>
          </w:p>
          <w:p w14:paraId="35018F18" w14:textId="77777777" w:rsidR="006605EF" w:rsidRPr="006605EF" w:rsidRDefault="006605EF" w:rsidP="00413AB9">
            <w:pPr>
              <w:pStyle w:val="zTableText-AlignedLeft"/>
              <w:rPr>
                <w:rFonts w:cs="Arial"/>
                <w:color w:val="000000"/>
                <w:szCs w:val="22"/>
              </w:rPr>
            </w:pPr>
            <w:r w:rsidRPr="006605EF">
              <w:rPr>
                <w:rFonts w:cs="Arial"/>
                <w:color w:val="000000"/>
                <w:szCs w:val="22"/>
              </w:rPr>
              <w:t>Examples: SCM Podlock, PCB, Riser pipe</w:t>
            </w:r>
          </w:p>
        </w:tc>
      </w:tr>
      <w:tr w:rsidR="006605EF" w:rsidRPr="00145818" w14:paraId="577D5685"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532DBAA7" w14:textId="77777777" w:rsidR="006605EF" w:rsidRPr="006605EF" w:rsidRDefault="006605EF" w:rsidP="00397459">
            <w:pPr>
              <w:pStyle w:val="zTableText-Centered"/>
            </w:pPr>
            <w:r w:rsidRPr="006605EF">
              <w:t>CDR</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1C5E6EB0" w14:textId="77777777" w:rsidR="006605EF" w:rsidRPr="006605EF" w:rsidRDefault="006605EF" w:rsidP="00413AB9">
            <w:pPr>
              <w:pStyle w:val="zTableText-AlignedLeft"/>
              <w:rPr>
                <w:rFonts w:cs="Arial"/>
                <w:color w:val="000000"/>
              </w:rPr>
            </w:pPr>
            <w:r w:rsidRPr="006605EF">
              <w:rPr>
                <w:rFonts w:cs="Arial"/>
                <w:color w:val="000000"/>
              </w:rPr>
              <w:t>Concept Design Review</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6DC91D7E" w14:textId="77777777" w:rsidR="006605EF" w:rsidRPr="006605EF" w:rsidRDefault="006605EF" w:rsidP="006605EF">
            <w:pPr>
              <w:pStyle w:val="zTableText-AlignedLeft"/>
              <w:rPr>
                <w:rFonts w:cs="Arial"/>
                <w:color w:val="000000"/>
                <w:szCs w:val="22"/>
              </w:rPr>
            </w:pPr>
            <w:r w:rsidRPr="00C61E4D">
              <w:rPr>
                <w:rFonts w:cs="Arial"/>
                <w:color w:val="000000"/>
                <w:szCs w:val="22"/>
              </w:rPr>
              <w:t>-</w:t>
            </w:r>
          </w:p>
        </w:tc>
      </w:tr>
      <w:tr w:rsidR="006605EF" w:rsidRPr="00145818" w14:paraId="451BEF36"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7E6D0DF2" w14:textId="77777777" w:rsidR="006605EF" w:rsidRPr="006605EF" w:rsidRDefault="006605EF" w:rsidP="00397459">
            <w:pPr>
              <w:pStyle w:val="zTableText-Centered"/>
            </w:pPr>
            <w:r w:rsidRPr="006605EF">
              <w:t>DPP</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38BCF0C1" w14:textId="77777777" w:rsidR="006605EF" w:rsidRPr="006605EF" w:rsidRDefault="006605EF" w:rsidP="00413AB9">
            <w:pPr>
              <w:pStyle w:val="zTableText-AlignedLeft"/>
              <w:rPr>
                <w:rFonts w:cs="Arial"/>
                <w:color w:val="000000"/>
              </w:rPr>
            </w:pPr>
            <w:r w:rsidRPr="006605EF">
              <w:rPr>
                <w:rFonts w:cs="Arial"/>
                <w:color w:val="000000"/>
              </w:rPr>
              <w:t>Design Process Plan</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436CEF0F" w14:textId="77777777" w:rsidR="006605EF" w:rsidRPr="006605EF" w:rsidRDefault="006605EF" w:rsidP="006605EF">
            <w:pPr>
              <w:pStyle w:val="zTableText-AlignedLeft"/>
              <w:rPr>
                <w:rFonts w:cs="Arial"/>
                <w:color w:val="000000"/>
                <w:szCs w:val="22"/>
              </w:rPr>
            </w:pPr>
            <w:r w:rsidRPr="00C61E4D">
              <w:rPr>
                <w:rFonts w:cs="Arial"/>
                <w:color w:val="000000"/>
                <w:szCs w:val="22"/>
              </w:rPr>
              <w:t>-</w:t>
            </w:r>
          </w:p>
        </w:tc>
      </w:tr>
      <w:tr w:rsidR="006605EF" w:rsidRPr="00145818" w14:paraId="68F2CC80"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5BB4BF82" w14:textId="77777777" w:rsidR="006605EF" w:rsidRPr="006605EF" w:rsidRDefault="006605EF" w:rsidP="00397459">
            <w:pPr>
              <w:pStyle w:val="zTableText-Centered"/>
            </w:pPr>
            <w:r w:rsidRPr="006605EF">
              <w:t>DRL</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4023D6B6" w14:textId="77777777" w:rsidR="006605EF" w:rsidRPr="006605EF" w:rsidRDefault="006605EF" w:rsidP="00413AB9">
            <w:pPr>
              <w:pStyle w:val="zTableText-AlignedLeft"/>
              <w:rPr>
                <w:rFonts w:cs="Arial"/>
                <w:color w:val="000000"/>
              </w:rPr>
            </w:pPr>
            <w:r w:rsidRPr="006605EF">
              <w:rPr>
                <w:rFonts w:cs="Arial"/>
                <w:color w:val="000000"/>
              </w:rPr>
              <w:t>Design Requirements List</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39F0E0F4" w14:textId="77777777" w:rsidR="006605EF" w:rsidRPr="006605EF" w:rsidRDefault="006605EF" w:rsidP="00413AB9">
            <w:pPr>
              <w:pStyle w:val="zTableText-AlignedLeft"/>
              <w:rPr>
                <w:rFonts w:cs="Arial"/>
                <w:color w:val="000000"/>
                <w:szCs w:val="22"/>
              </w:rPr>
            </w:pPr>
            <w:r w:rsidRPr="00C61E4D">
              <w:rPr>
                <w:rFonts w:cs="Arial"/>
                <w:color w:val="000000"/>
                <w:szCs w:val="22"/>
              </w:rPr>
              <w:t>-</w:t>
            </w:r>
          </w:p>
        </w:tc>
      </w:tr>
      <w:tr w:rsidR="006605EF" w:rsidRPr="00145818" w14:paraId="45D9D114"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459C3EDD" w14:textId="77777777" w:rsidR="006605EF" w:rsidRPr="006605EF" w:rsidRDefault="006605EF" w:rsidP="00397459">
            <w:pPr>
              <w:pStyle w:val="zTableText-Centered"/>
            </w:pPr>
            <w:r w:rsidRPr="006605EF">
              <w:t>DVR</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16248180" w14:textId="77777777" w:rsidR="006605EF" w:rsidRPr="006605EF" w:rsidRDefault="006605EF" w:rsidP="00413AB9">
            <w:pPr>
              <w:pStyle w:val="zTableText-AlignedLeft"/>
              <w:rPr>
                <w:rFonts w:cs="Arial"/>
                <w:color w:val="000000"/>
              </w:rPr>
            </w:pPr>
            <w:r w:rsidRPr="006605EF">
              <w:rPr>
                <w:rFonts w:cs="Arial"/>
                <w:color w:val="000000"/>
              </w:rPr>
              <w:t>Design Verification Review</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1188BD7B" w14:textId="77777777" w:rsidR="006605EF" w:rsidRPr="006605EF" w:rsidRDefault="006605EF" w:rsidP="006605EF">
            <w:pPr>
              <w:pStyle w:val="zTableText-AlignedLeft"/>
              <w:rPr>
                <w:rFonts w:cs="Arial"/>
                <w:color w:val="000000"/>
                <w:szCs w:val="22"/>
              </w:rPr>
            </w:pPr>
            <w:r w:rsidRPr="00C61E4D">
              <w:rPr>
                <w:rFonts w:cs="Arial"/>
                <w:color w:val="000000"/>
                <w:szCs w:val="22"/>
              </w:rPr>
              <w:t>-</w:t>
            </w:r>
          </w:p>
        </w:tc>
      </w:tr>
      <w:tr w:rsidR="006605EF" w:rsidRPr="00145818" w14:paraId="25232053"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5036CB59" w14:textId="77777777" w:rsidR="006605EF" w:rsidRPr="006605EF" w:rsidRDefault="006605EF" w:rsidP="00397459">
            <w:pPr>
              <w:pStyle w:val="zTableText-Centered"/>
            </w:pPr>
            <w:r w:rsidRPr="006605EF">
              <w:t>DDR</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6124026D" w14:textId="77777777" w:rsidR="006605EF" w:rsidRPr="006605EF" w:rsidRDefault="006605EF" w:rsidP="00413AB9">
            <w:pPr>
              <w:pStyle w:val="zTableText-AlignedLeft"/>
              <w:rPr>
                <w:rFonts w:cs="Arial"/>
                <w:color w:val="000000"/>
              </w:rPr>
            </w:pPr>
            <w:r w:rsidRPr="006605EF">
              <w:rPr>
                <w:rFonts w:cs="Arial"/>
                <w:color w:val="000000"/>
              </w:rPr>
              <w:t>Detailed Design Review</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3D7DFB6C" w14:textId="77777777" w:rsidR="006605EF" w:rsidRPr="006605EF" w:rsidRDefault="006605EF" w:rsidP="006605EF">
            <w:pPr>
              <w:pStyle w:val="zTableText-AlignedLeft"/>
              <w:rPr>
                <w:rFonts w:cs="Arial"/>
                <w:color w:val="000000"/>
                <w:szCs w:val="22"/>
              </w:rPr>
            </w:pPr>
            <w:r w:rsidRPr="00C61E4D">
              <w:rPr>
                <w:rFonts w:cs="Arial"/>
                <w:color w:val="000000"/>
                <w:szCs w:val="22"/>
              </w:rPr>
              <w:t>-</w:t>
            </w:r>
          </w:p>
        </w:tc>
      </w:tr>
      <w:tr w:rsidR="006605EF" w:rsidRPr="00145818" w14:paraId="3C5A0B3D"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4F9BCB92" w14:textId="77777777" w:rsidR="006605EF" w:rsidRPr="006605EF" w:rsidRDefault="006605EF" w:rsidP="00397459">
            <w:pPr>
              <w:pStyle w:val="zTableText-Centered"/>
            </w:pPr>
            <w:r w:rsidRPr="006605EF">
              <w:t>EPC</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26DD7B74" w14:textId="77777777" w:rsidR="006605EF" w:rsidRPr="006605EF" w:rsidRDefault="006605EF" w:rsidP="00413AB9">
            <w:pPr>
              <w:pStyle w:val="zTableText-AlignedLeft"/>
              <w:rPr>
                <w:rFonts w:cs="Arial"/>
                <w:color w:val="000000"/>
              </w:rPr>
            </w:pPr>
            <w:r w:rsidRPr="006605EF">
              <w:rPr>
                <w:rFonts w:cs="Arial"/>
                <w:color w:val="000000"/>
              </w:rPr>
              <w:t>Engineering Package Closeout</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19D5DBB2" w14:textId="77777777" w:rsidR="006605EF" w:rsidRPr="006605EF" w:rsidRDefault="006605EF" w:rsidP="006605EF">
            <w:pPr>
              <w:pStyle w:val="zTableText-AlignedLeft"/>
              <w:rPr>
                <w:rFonts w:cs="Arial"/>
                <w:color w:val="000000"/>
                <w:szCs w:val="22"/>
              </w:rPr>
            </w:pPr>
            <w:r w:rsidRPr="00C61E4D">
              <w:rPr>
                <w:rFonts w:cs="Arial"/>
                <w:color w:val="000000"/>
                <w:szCs w:val="22"/>
              </w:rPr>
              <w:t>-</w:t>
            </w:r>
          </w:p>
        </w:tc>
      </w:tr>
      <w:tr w:rsidR="00397459" w:rsidRPr="00145818" w14:paraId="49651B33" w14:textId="77777777" w:rsidTr="00397459">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49BA36E6" w14:textId="77777777" w:rsidR="00397459" w:rsidRPr="00397459" w:rsidRDefault="00397459" w:rsidP="00397459">
            <w:pPr>
              <w:pStyle w:val="zTableText-Centered"/>
            </w:pPr>
            <w:r w:rsidRPr="00397459">
              <w:t>EFAT</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07D8E25C" w14:textId="77777777" w:rsidR="00397459" w:rsidRPr="00397459" w:rsidRDefault="00397459" w:rsidP="00413AB9">
            <w:pPr>
              <w:pStyle w:val="zTableText-AlignedLeft"/>
              <w:rPr>
                <w:rFonts w:cs="Arial"/>
                <w:color w:val="000000"/>
              </w:rPr>
            </w:pPr>
            <w:r w:rsidRPr="00397459">
              <w:rPr>
                <w:rFonts w:cs="Arial"/>
                <w:color w:val="000000"/>
              </w:rPr>
              <w:t>Extended Factory Acceptance Test</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26709DDE" w14:textId="77777777" w:rsidR="00397459" w:rsidRPr="00397459" w:rsidRDefault="00397459" w:rsidP="00397459">
            <w:pPr>
              <w:pStyle w:val="zTableText-AlignedLeft"/>
              <w:rPr>
                <w:rFonts w:cs="Arial"/>
                <w:color w:val="000000"/>
                <w:szCs w:val="22"/>
              </w:rPr>
            </w:pPr>
            <w:r w:rsidRPr="00C61E4D">
              <w:rPr>
                <w:rFonts w:cs="Arial"/>
                <w:color w:val="000000"/>
                <w:szCs w:val="22"/>
              </w:rPr>
              <w:t>-</w:t>
            </w:r>
          </w:p>
        </w:tc>
      </w:tr>
      <w:tr w:rsidR="00397459" w:rsidRPr="00145818" w14:paraId="04B57362" w14:textId="77777777" w:rsidTr="00397459">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0B0CE85D" w14:textId="77777777" w:rsidR="00397459" w:rsidRPr="00397459" w:rsidRDefault="00397459" w:rsidP="00397459">
            <w:pPr>
              <w:pStyle w:val="zTableText-Centered"/>
            </w:pPr>
            <w:r w:rsidRPr="00397459">
              <w:t>FAT</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093ADDA1" w14:textId="77777777" w:rsidR="00397459" w:rsidRPr="00397459" w:rsidRDefault="00397459" w:rsidP="00413AB9">
            <w:pPr>
              <w:pStyle w:val="zTableText-AlignedLeft"/>
              <w:rPr>
                <w:rFonts w:cs="Arial"/>
                <w:color w:val="000000"/>
              </w:rPr>
            </w:pPr>
            <w:r w:rsidRPr="00397459">
              <w:rPr>
                <w:rFonts w:cs="Arial"/>
                <w:color w:val="000000"/>
              </w:rPr>
              <w:t>Factory Acceptance Test</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3255128D" w14:textId="77777777" w:rsidR="00397459" w:rsidRPr="00397459" w:rsidRDefault="00397459" w:rsidP="00397459">
            <w:pPr>
              <w:pStyle w:val="zTableText-AlignedLeft"/>
              <w:rPr>
                <w:rFonts w:cs="Arial"/>
                <w:color w:val="000000"/>
                <w:szCs w:val="22"/>
              </w:rPr>
            </w:pPr>
            <w:r w:rsidRPr="00C61E4D">
              <w:rPr>
                <w:rFonts w:cs="Arial"/>
                <w:color w:val="000000"/>
                <w:szCs w:val="22"/>
              </w:rPr>
              <w:t>-</w:t>
            </w:r>
          </w:p>
        </w:tc>
      </w:tr>
      <w:tr w:rsidR="00397459" w:rsidRPr="00145818" w14:paraId="143A729E" w14:textId="77777777" w:rsidTr="00397459">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76206858" w14:textId="77777777" w:rsidR="00397459" w:rsidRPr="00397459" w:rsidRDefault="00397459" w:rsidP="00397459">
            <w:pPr>
              <w:pStyle w:val="zTableText-Centered"/>
            </w:pPr>
            <w:r w:rsidRPr="00397459">
              <w:t>FDS</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544FE42A" w14:textId="77777777" w:rsidR="00397459" w:rsidRPr="00397459" w:rsidRDefault="00397459" w:rsidP="00413AB9">
            <w:pPr>
              <w:pStyle w:val="zTableText-AlignedLeft"/>
              <w:rPr>
                <w:rFonts w:cs="Arial"/>
                <w:color w:val="000000"/>
              </w:rPr>
            </w:pPr>
            <w:r w:rsidRPr="00397459">
              <w:rPr>
                <w:rFonts w:cs="Arial"/>
                <w:color w:val="000000"/>
              </w:rPr>
              <w:t>Functional Design Specification</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17F10430" w14:textId="77777777" w:rsidR="00397459" w:rsidRPr="00397459" w:rsidRDefault="00397459" w:rsidP="00397459">
            <w:pPr>
              <w:pStyle w:val="zTableText-AlignedLeft"/>
              <w:rPr>
                <w:rFonts w:cs="Arial"/>
                <w:color w:val="000000"/>
                <w:szCs w:val="22"/>
              </w:rPr>
            </w:pPr>
            <w:r w:rsidRPr="00C61E4D">
              <w:rPr>
                <w:rFonts w:cs="Arial"/>
                <w:color w:val="000000"/>
                <w:szCs w:val="22"/>
              </w:rPr>
              <w:t>-</w:t>
            </w:r>
          </w:p>
        </w:tc>
      </w:tr>
      <w:tr w:rsidR="00397459" w:rsidRPr="00145818" w14:paraId="3B00B36B" w14:textId="77777777" w:rsidTr="00397459">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749F3BEF" w14:textId="77777777" w:rsidR="00397459" w:rsidRPr="00397459" w:rsidRDefault="00397459" w:rsidP="00397459">
            <w:pPr>
              <w:pStyle w:val="zTableText-Centered"/>
            </w:pPr>
            <w:r w:rsidRPr="00397459">
              <w:t>MRB</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1BCB2B59" w14:textId="77777777" w:rsidR="00397459" w:rsidRPr="00397459" w:rsidRDefault="00397459" w:rsidP="00413AB9">
            <w:pPr>
              <w:pStyle w:val="zTableText-AlignedLeft"/>
              <w:rPr>
                <w:rFonts w:cs="Arial"/>
                <w:color w:val="000000"/>
              </w:rPr>
            </w:pPr>
            <w:r w:rsidRPr="00397459">
              <w:rPr>
                <w:rFonts w:cs="Arial"/>
                <w:color w:val="000000"/>
              </w:rPr>
              <w:t>Manufacturing Record Book</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5C4AC1FB" w14:textId="77777777" w:rsidR="00397459" w:rsidRPr="00397459" w:rsidRDefault="00397459" w:rsidP="00397459">
            <w:pPr>
              <w:pStyle w:val="zTableText-AlignedLeft"/>
              <w:rPr>
                <w:rFonts w:cs="Arial"/>
                <w:color w:val="000000"/>
                <w:szCs w:val="22"/>
              </w:rPr>
            </w:pPr>
            <w:r w:rsidRPr="00C61E4D">
              <w:rPr>
                <w:rFonts w:cs="Arial"/>
                <w:color w:val="000000"/>
                <w:szCs w:val="22"/>
              </w:rPr>
              <w:t>-</w:t>
            </w:r>
          </w:p>
        </w:tc>
      </w:tr>
      <w:tr w:rsidR="00397459" w:rsidRPr="00145818" w14:paraId="256061F2" w14:textId="77777777" w:rsidTr="00397459">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0757E722" w14:textId="77777777" w:rsidR="00397459" w:rsidRPr="00397459" w:rsidRDefault="00397459" w:rsidP="00397459">
            <w:pPr>
              <w:pStyle w:val="zTableText-Centered"/>
            </w:pPr>
            <w:r w:rsidRPr="00397459">
              <w:t>MVB</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524AC2BD" w14:textId="77777777" w:rsidR="00397459" w:rsidRPr="00397459" w:rsidRDefault="00397459" w:rsidP="00413AB9">
            <w:pPr>
              <w:pStyle w:val="zTableText-AlignedLeft"/>
              <w:rPr>
                <w:rFonts w:cs="Arial"/>
                <w:color w:val="000000"/>
              </w:rPr>
            </w:pPr>
            <w:r w:rsidRPr="00397459">
              <w:rPr>
                <w:rFonts w:cs="Arial"/>
                <w:color w:val="000000"/>
              </w:rPr>
              <w:t>Master Valve Block</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191DC021" w14:textId="77777777" w:rsidR="00397459" w:rsidRPr="00397459" w:rsidRDefault="00397459" w:rsidP="00397459">
            <w:pPr>
              <w:pStyle w:val="zTableText-AlignedLeft"/>
              <w:rPr>
                <w:rFonts w:cs="Arial"/>
                <w:color w:val="000000"/>
                <w:szCs w:val="22"/>
              </w:rPr>
            </w:pPr>
            <w:r w:rsidRPr="00C61E4D">
              <w:rPr>
                <w:rFonts w:cs="Arial"/>
                <w:color w:val="000000"/>
                <w:szCs w:val="22"/>
              </w:rPr>
              <w:t>-</w:t>
            </w:r>
          </w:p>
        </w:tc>
      </w:tr>
      <w:tr w:rsidR="006605EF" w:rsidRPr="00145818" w14:paraId="0480CB41"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656DF940" w14:textId="77777777" w:rsidR="006605EF" w:rsidRPr="006605EF" w:rsidRDefault="006605EF" w:rsidP="00397459">
            <w:pPr>
              <w:pStyle w:val="zTableText-Centered"/>
            </w:pPr>
            <w:r w:rsidRPr="00AB629F">
              <w:lastRenderedPageBreak/>
              <w:t>-</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47000123" w14:textId="77777777" w:rsidR="006605EF" w:rsidRPr="006605EF" w:rsidRDefault="006605EF" w:rsidP="00413AB9">
            <w:pPr>
              <w:pStyle w:val="zTableText-AlignedLeft"/>
              <w:rPr>
                <w:rFonts w:cs="Arial"/>
                <w:color w:val="000000"/>
              </w:rPr>
            </w:pPr>
            <w:r w:rsidRPr="006605EF">
              <w:rPr>
                <w:rFonts w:cs="Arial"/>
                <w:color w:val="000000"/>
              </w:rPr>
              <w:t>NPI Product</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66388357" w14:textId="77777777" w:rsidR="006605EF" w:rsidRPr="006605EF" w:rsidRDefault="006605EF" w:rsidP="00413AB9">
            <w:pPr>
              <w:pStyle w:val="zTableText-AlignedLeft"/>
              <w:rPr>
                <w:rFonts w:cs="Arial"/>
                <w:color w:val="000000"/>
                <w:szCs w:val="22"/>
              </w:rPr>
            </w:pPr>
            <w:r w:rsidRPr="006605EF">
              <w:rPr>
                <w:rFonts w:cs="Arial"/>
                <w:color w:val="000000"/>
                <w:szCs w:val="22"/>
              </w:rPr>
              <w:t>Any newly designed product, either on project or as part of an NPI Programme</w:t>
            </w:r>
          </w:p>
          <w:p w14:paraId="21138277" w14:textId="77777777" w:rsidR="006605EF" w:rsidRPr="006605EF" w:rsidRDefault="006605EF" w:rsidP="00413AB9">
            <w:pPr>
              <w:pStyle w:val="zTableText-AlignedLeft"/>
              <w:rPr>
                <w:rFonts w:cs="Arial"/>
                <w:color w:val="000000"/>
                <w:szCs w:val="22"/>
              </w:rPr>
            </w:pPr>
            <w:r w:rsidRPr="006605EF">
              <w:rPr>
                <w:rFonts w:cs="Arial"/>
                <w:color w:val="000000"/>
                <w:szCs w:val="22"/>
              </w:rPr>
              <w:t>o</w:t>
            </w:r>
            <w:r w:rsidRPr="006605EF">
              <w:rPr>
                <w:rFonts w:cs="Arial"/>
                <w:color w:val="000000"/>
                <w:szCs w:val="22"/>
              </w:rPr>
              <w:tab/>
              <w:t xml:space="preserve"> Examples: Any newly designed product</w:t>
            </w:r>
          </w:p>
        </w:tc>
      </w:tr>
      <w:tr w:rsidR="006605EF" w:rsidRPr="00145818" w14:paraId="3889FF89"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5C021CAE" w14:textId="77777777" w:rsidR="006605EF" w:rsidRPr="006605EF" w:rsidRDefault="006605EF" w:rsidP="00397459">
            <w:pPr>
              <w:pStyle w:val="zTableText-Centered"/>
            </w:pPr>
            <w:r w:rsidRPr="006605EF">
              <w:t>PS</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58133586" w14:textId="77777777" w:rsidR="006605EF" w:rsidRPr="006605EF" w:rsidRDefault="006605EF" w:rsidP="00413AB9">
            <w:pPr>
              <w:pStyle w:val="zTableText-AlignedLeft"/>
              <w:rPr>
                <w:rFonts w:cs="Arial"/>
                <w:color w:val="000000"/>
              </w:rPr>
            </w:pPr>
            <w:r w:rsidRPr="006605EF">
              <w:rPr>
                <w:rFonts w:cs="Arial"/>
                <w:color w:val="000000"/>
              </w:rPr>
              <w:t>Part Status</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73F9283F" w14:textId="77777777" w:rsidR="006605EF" w:rsidRPr="006605EF" w:rsidRDefault="006605EF" w:rsidP="00413AB9">
            <w:pPr>
              <w:pStyle w:val="zTableText-AlignedLeft"/>
              <w:rPr>
                <w:rFonts w:cs="Arial"/>
                <w:color w:val="000000"/>
                <w:szCs w:val="22"/>
              </w:rPr>
            </w:pPr>
            <w:r>
              <w:rPr>
                <w:rFonts w:cs="Arial"/>
                <w:color w:val="000000"/>
                <w:szCs w:val="22"/>
              </w:rPr>
              <w:t>-</w:t>
            </w:r>
          </w:p>
        </w:tc>
      </w:tr>
      <w:tr w:rsidR="00397459" w:rsidRPr="00145818" w14:paraId="2BEF1F1A" w14:textId="77777777" w:rsidTr="00397459">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43E13645" w14:textId="77777777" w:rsidR="00397459" w:rsidRPr="00397459" w:rsidRDefault="00397459" w:rsidP="00397459">
            <w:pPr>
              <w:pStyle w:val="zTableText-Centered"/>
            </w:pPr>
            <w:r w:rsidRPr="00397459">
              <w:t>PPM</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31EBDB32" w14:textId="77777777" w:rsidR="00397459" w:rsidRPr="00397459" w:rsidRDefault="00397459" w:rsidP="00413AB9">
            <w:pPr>
              <w:pStyle w:val="zTableText-AlignedLeft"/>
              <w:rPr>
                <w:rFonts w:cs="Arial"/>
                <w:color w:val="000000"/>
              </w:rPr>
            </w:pPr>
            <w:r w:rsidRPr="00397459">
              <w:rPr>
                <w:rFonts w:cs="Arial"/>
                <w:color w:val="000000"/>
              </w:rPr>
              <w:t>Pre-Production Meeting</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4044D6BE" w14:textId="77777777" w:rsidR="00397459" w:rsidRPr="00397459" w:rsidRDefault="00397459" w:rsidP="00397459">
            <w:pPr>
              <w:pStyle w:val="zTableText-AlignedLeft"/>
              <w:rPr>
                <w:rFonts w:cs="Arial"/>
                <w:color w:val="000000"/>
                <w:szCs w:val="22"/>
              </w:rPr>
            </w:pPr>
            <w:r w:rsidRPr="00C61E4D">
              <w:rPr>
                <w:rFonts w:cs="Arial"/>
                <w:color w:val="000000"/>
                <w:szCs w:val="22"/>
              </w:rPr>
              <w:t>-</w:t>
            </w:r>
          </w:p>
        </w:tc>
      </w:tr>
      <w:tr w:rsidR="006605EF" w:rsidRPr="00145818" w14:paraId="5FE5957C"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211CEDFC" w14:textId="77777777" w:rsidR="006605EF" w:rsidRPr="006605EF" w:rsidRDefault="006605EF" w:rsidP="00397459">
            <w:pPr>
              <w:pStyle w:val="zTableText-Centered"/>
            </w:pPr>
            <w:r w:rsidRPr="006605EF">
              <w:t>PDR</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6DE28D66" w14:textId="77777777" w:rsidR="006605EF" w:rsidRPr="006605EF" w:rsidRDefault="006605EF" w:rsidP="00413AB9">
            <w:pPr>
              <w:pStyle w:val="zTableText-AlignedLeft"/>
              <w:rPr>
                <w:rFonts w:cs="Arial"/>
                <w:color w:val="000000"/>
              </w:rPr>
            </w:pPr>
            <w:r w:rsidRPr="006605EF">
              <w:rPr>
                <w:rFonts w:cs="Arial"/>
                <w:color w:val="000000"/>
              </w:rPr>
              <w:t>Preliminary Design Review</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27576C61" w14:textId="77777777" w:rsidR="006605EF" w:rsidRPr="006605EF" w:rsidRDefault="006605EF" w:rsidP="006605EF">
            <w:pPr>
              <w:pStyle w:val="zTableText-AlignedLeft"/>
              <w:rPr>
                <w:rFonts w:cs="Arial"/>
                <w:color w:val="000000"/>
                <w:szCs w:val="22"/>
              </w:rPr>
            </w:pPr>
            <w:r w:rsidRPr="00C61E4D">
              <w:rPr>
                <w:rFonts w:cs="Arial"/>
                <w:color w:val="000000"/>
                <w:szCs w:val="22"/>
              </w:rPr>
              <w:t>-</w:t>
            </w:r>
          </w:p>
        </w:tc>
      </w:tr>
      <w:tr w:rsidR="00397459" w:rsidRPr="00145818" w14:paraId="2F3F863D" w14:textId="77777777" w:rsidTr="00397459">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073A8923" w14:textId="77777777" w:rsidR="00397459" w:rsidRPr="00397459" w:rsidRDefault="00397459" w:rsidP="00397459">
            <w:pPr>
              <w:pStyle w:val="zTableText-Centered"/>
            </w:pPr>
            <w:r w:rsidRPr="00397459">
              <w:t>PCB</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6BABA79A" w14:textId="77777777" w:rsidR="00397459" w:rsidRPr="00397459" w:rsidRDefault="00397459" w:rsidP="00413AB9">
            <w:pPr>
              <w:pStyle w:val="zTableText-AlignedLeft"/>
              <w:rPr>
                <w:rFonts w:cs="Arial"/>
                <w:color w:val="000000"/>
              </w:rPr>
            </w:pPr>
            <w:r w:rsidRPr="00397459">
              <w:rPr>
                <w:rFonts w:cs="Arial"/>
                <w:color w:val="000000"/>
              </w:rPr>
              <w:t>Printed Circuit Board</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3349BF60" w14:textId="77777777" w:rsidR="00397459" w:rsidRPr="00397459" w:rsidRDefault="00397459" w:rsidP="00397459">
            <w:pPr>
              <w:pStyle w:val="zTableText-AlignedLeft"/>
              <w:rPr>
                <w:rFonts w:cs="Arial"/>
                <w:color w:val="000000"/>
                <w:szCs w:val="22"/>
              </w:rPr>
            </w:pPr>
            <w:r w:rsidRPr="00C61E4D">
              <w:rPr>
                <w:rFonts w:cs="Arial"/>
                <w:color w:val="000000"/>
                <w:szCs w:val="22"/>
              </w:rPr>
              <w:t>-</w:t>
            </w:r>
          </w:p>
        </w:tc>
      </w:tr>
      <w:tr w:rsidR="006605EF" w:rsidRPr="00145818" w14:paraId="4639767F"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05A4A47F" w14:textId="77777777" w:rsidR="006605EF" w:rsidRPr="006605EF" w:rsidRDefault="006605EF" w:rsidP="00397459">
            <w:pPr>
              <w:pStyle w:val="zTableText-Centered"/>
            </w:pPr>
            <w:r w:rsidRPr="00AB629F">
              <w:t>-</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18474593" w14:textId="77777777" w:rsidR="006605EF" w:rsidRPr="001602E5" w:rsidRDefault="006605EF" w:rsidP="00413AB9">
            <w:pPr>
              <w:pStyle w:val="zTableText-AlignedLeft"/>
              <w:rPr>
                <w:rFonts w:cs="Arial"/>
                <w:color w:val="000000"/>
              </w:rPr>
            </w:pPr>
            <w:r w:rsidRPr="006605EF">
              <w:rPr>
                <w:rFonts w:cs="Arial"/>
                <w:color w:val="000000"/>
              </w:rPr>
              <w:t>Project Specific Assembly</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0144DD0A" w14:textId="77777777" w:rsidR="006605EF" w:rsidRPr="006605EF" w:rsidRDefault="006605EF" w:rsidP="00413AB9">
            <w:pPr>
              <w:pStyle w:val="zTableText-AlignedLeft"/>
              <w:rPr>
                <w:rFonts w:cs="Arial"/>
                <w:color w:val="000000"/>
                <w:szCs w:val="22"/>
              </w:rPr>
            </w:pPr>
            <w:r w:rsidRPr="006605EF">
              <w:rPr>
                <w:rFonts w:cs="Arial"/>
                <w:color w:val="000000"/>
                <w:szCs w:val="22"/>
              </w:rPr>
              <w:t>Configuration of existing products (possibly including new design items, but not new products)</w:t>
            </w:r>
          </w:p>
          <w:p w14:paraId="49E08ACB" w14:textId="77777777" w:rsidR="006605EF" w:rsidRPr="006605EF" w:rsidRDefault="006605EF" w:rsidP="00413AB9">
            <w:pPr>
              <w:pStyle w:val="zTableText-AlignedLeft"/>
              <w:rPr>
                <w:rFonts w:cs="Arial"/>
                <w:color w:val="000000"/>
                <w:szCs w:val="22"/>
              </w:rPr>
            </w:pPr>
            <w:r w:rsidRPr="006605EF">
              <w:rPr>
                <w:rFonts w:cs="Arial"/>
                <w:color w:val="000000"/>
                <w:szCs w:val="22"/>
              </w:rPr>
              <w:t>Examples: Stab-plates, Electrical Flying Leads, Product Structured Tree</w:t>
            </w:r>
          </w:p>
        </w:tc>
      </w:tr>
      <w:tr w:rsidR="006605EF" w:rsidRPr="00145818" w14:paraId="7B42939C"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2583C8E5" w14:textId="77777777" w:rsidR="006605EF" w:rsidRPr="006605EF" w:rsidRDefault="006605EF" w:rsidP="00397459">
            <w:pPr>
              <w:pStyle w:val="zTableText-Centered"/>
            </w:pPr>
            <w:r w:rsidRPr="006605EF">
              <w:t>PO</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4BBEBC1A" w14:textId="77777777" w:rsidR="006605EF" w:rsidRPr="006605EF" w:rsidRDefault="006605EF" w:rsidP="00413AB9">
            <w:pPr>
              <w:pStyle w:val="zTableText-AlignedLeft"/>
              <w:rPr>
                <w:rFonts w:cs="Arial"/>
                <w:color w:val="000000"/>
              </w:rPr>
            </w:pPr>
            <w:r w:rsidRPr="006605EF">
              <w:rPr>
                <w:rFonts w:cs="Arial"/>
                <w:color w:val="000000"/>
              </w:rPr>
              <w:t>Purchase Order</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6F431326" w14:textId="77777777" w:rsidR="006605EF" w:rsidRPr="006605EF" w:rsidRDefault="006605EF" w:rsidP="006605EF">
            <w:pPr>
              <w:pStyle w:val="zTableText-AlignedLeft"/>
              <w:rPr>
                <w:rFonts w:cs="Arial"/>
                <w:color w:val="000000"/>
                <w:szCs w:val="22"/>
              </w:rPr>
            </w:pPr>
            <w:r w:rsidRPr="00C61E4D">
              <w:rPr>
                <w:rFonts w:cs="Arial"/>
                <w:color w:val="000000"/>
                <w:szCs w:val="22"/>
              </w:rPr>
              <w:t>-</w:t>
            </w:r>
          </w:p>
        </w:tc>
      </w:tr>
      <w:tr w:rsidR="006605EF" w:rsidRPr="00145818" w14:paraId="72D92F01"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4425BCC9" w14:textId="77777777" w:rsidR="006605EF" w:rsidRPr="006605EF" w:rsidRDefault="006605EF" w:rsidP="00397459">
            <w:pPr>
              <w:pStyle w:val="zTableText-Centered"/>
            </w:pPr>
            <w:r w:rsidRPr="006605EF">
              <w:t>POR</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76C84142" w14:textId="77777777" w:rsidR="006605EF" w:rsidRPr="006605EF" w:rsidRDefault="006605EF" w:rsidP="00413AB9">
            <w:pPr>
              <w:pStyle w:val="zTableText-AlignedLeft"/>
              <w:rPr>
                <w:rFonts w:cs="Arial"/>
                <w:color w:val="000000"/>
              </w:rPr>
            </w:pPr>
            <w:r w:rsidRPr="006605EF">
              <w:rPr>
                <w:rFonts w:cs="Arial"/>
                <w:color w:val="000000"/>
              </w:rPr>
              <w:t>Purchase Order Request</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7B7C83CC" w14:textId="77777777" w:rsidR="006605EF" w:rsidRPr="006605EF" w:rsidRDefault="006605EF" w:rsidP="006605EF">
            <w:pPr>
              <w:pStyle w:val="zTableText-AlignedLeft"/>
              <w:rPr>
                <w:rFonts w:cs="Arial"/>
                <w:color w:val="000000"/>
                <w:szCs w:val="22"/>
              </w:rPr>
            </w:pPr>
            <w:r w:rsidRPr="00C61E4D">
              <w:rPr>
                <w:rFonts w:cs="Arial"/>
                <w:color w:val="000000"/>
                <w:szCs w:val="22"/>
              </w:rPr>
              <w:t>-</w:t>
            </w:r>
          </w:p>
        </w:tc>
      </w:tr>
      <w:tr w:rsidR="00397459" w:rsidRPr="00145818" w14:paraId="12FD08FE" w14:textId="77777777" w:rsidTr="00397459">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01C5D381" w14:textId="77777777" w:rsidR="00397459" w:rsidRPr="00397459" w:rsidRDefault="00397459" w:rsidP="00397459">
            <w:pPr>
              <w:pStyle w:val="zTableText-Centered"/>
            </w:pPr>
            <w:r w:rsidRPr="00397459">
              <w:t>ROV</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1D4FB9C2" w14:textId="77777777" w:rsidR="00397459" w:rsidRPr="00397459" w:rsidRDefault="00397459" w:rsidP="00413AB9">
            <w:pPr>
              <w:pStyle w:val="zTableText-AlignedLeft"/>
              <w:rPr>
                <w:rFonts w:cs="Arial"/>
                <w:color w:val="000000"/>
              </w:rPr>
            </w:pPr>
            <w:r w:rsidRPr="00397459">
              <w:rPr>
                <w:rFonts w:cs="Arial"/>
                <w:color w:val="000000"/>
              </w:rPr>
              <w:t>Remote Operated Vehicle</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1695FC4E" w14:textId="77777777" w:rsidR="00397459" w:rsidRPr="00397459" w:rsidRDefault="00397459" w:rsidP="00397459">
            <w:pPr>
              <w:pStyle w:val="zTableText-AlignedLeft"/>
              <w:rPr>
                <w:rFonts w:cs="Arial"/>
                <w:color w:val="000000"/>
                <w:szCs w:val="22"/>
              </w:rPr>
            </w:pPr>
            <w:r w:rsidRPr="00C61E4D">
              <w:rPr>
                <w:rFonts w:cs="Arial"/>
                <w:color w:val="000000"/>
                <w:szCs w:val="22"/>
              </w:rPr>
              <w:t>-</w:t>
            </w:r>
          </w:p>
        </w:tc>
      </w:tr>
      <w:tr w:rsidR="006605EF" w:rsidRPr="00145818" w14:paraId="176CB859"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10ED29FC" w14:textId="77777777" w:rsidR="006605EF" w:rsidRPr="006605EF" w:rsidRDefault="006605EF" w:rsidP="00397459">
            <w:pPr>
              <w:pStyle w:val="zTableText-Centered"/>
            </w:pPr>
            <w:r w:rsidRPr="00AB629F">
              <w:t>-</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75705C52" w14:textId="77777777" w:rsidR="006605EF" w:rsidRPr="001602E5" w:rsidRDefault="006605EF" w:rsidP="00413AB9">
            <w:pPr>
              <w:pStyle w:val="zTableText-AlignedLeft"/>
              <w:rPr>
                <w:rFonts w:cs="Arial"/>
                <w:color w:val="000000"/>
              </w:rPr>
            </w:pPr>
            <w:r w:rsidRPr="006605EF">
              <w:rPr>
                <w:rFonts w:cs="Arial"/>
                <w:color w:val="000000"/>
              </w:rPr>
              <w:t>Sub-assembly Different Team</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7292A355" w14:textId="77777777" w:rsidR="006605EF" w:rsidRPr="006605EF" w:rsidRDefault="006605EF" w:rsidP="00413AB9">
            <w:pPr>
              <w:pStyle w:val="zTableText-AlignedLeft"/>
              <w:rPr>
                <w:rFonts w:cs="Arial"/>
                <w:color w:val="000000"/>
                <w:szCs w:val="22"/>
              </w:rPr>
            </w:pPr>
            <w:r>
              <w:rPr>
                <w:rFonts w:cs="Arial"/>
                <w:color w:val="000000"/>
                <w:szCs w:val="22"/>
              </w:rPr>
              <w:t>A</w:t>
            </w:r>
            <w:r w:rsidRPr="006605EF">
              <w:rPr>
                <w:rFonts w:cs="Arial"/>
                <w:color w:val="000000"/>
                <w:szCs w:val="22"/>
              </w:rPr>
              <w:t xml:space="preserve"> sub-assembly which is being designed and managed by a distinctly separate team to the top-level assembly </w:t>
            </w:r>
          </w:p>
          <w:p w14:paraId="7E90E34B" w14:textId="77777777" w:rsidR="006605EF" w:rsidRPr="006605EF" w:rsidRDefault="006605EF" w:rsidP="00413AB9">
            <w:pPr>
              <w:pStyle w:val="zTableText-AlignedLeft"/>
              <w:rPr>
                <w:rFonts w:cs="Arial"/>
                <w:color w:val="000000"/>
                <w:szCs w:val="22"/>
              </w:rPr>
            </w:pPr>
            <w:r w:rsidRPr="006605EF">
              <w:rPr>
                <w:rFonts w:cs="Arial"/>
                <w:color w:val="000000"/>
                <w:szCs w:val="22"/>
              </w:rPr>
              <w:t>Examples: Subsea Electronics Module (part of SCM), SCM Mounting Base (part of Tree or Manifold), Connection Termination (Part of Tree or Manifold)</w:t>
            </w:r>
          </w:p>
        </w:tc>
      </w:tr>
      <w:tr w:rsidR="006605EF" w:rsidRPr="00145818" w14:paraId="7613E5F8" w14:textId="77777777" w:rsidTr="006605EF">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40E8EACD" w14:textId="77777777" w:rsidR="006605EF" w:rsidRPr="006605EF" w:rsidRDefault="006605EF" w:rsidP="00397459">
            <w:pPr>
              <w:pStyle w:val="zTableText-Centered"/>
            </w:pPr>
            <w:r w:rsidRPr="00AB629F">
              <w:t>-</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4284845A" w14:textId="77777777" w:rsidR="006605EF" w:rsidRPr="001602E5" w:rsidRDefault="006605EF" w:rsidP="00413AB9">
            <w:pPr>
              <w:pStyle w:val="zTableText-AlignedLeft"/>
              <w:rPr>
                <w:rFonts w:cs="Arial"/>
                <w:color w:val="000000"/>
              </w:rPr>
            </w:pPr>
            <w:r w:rsidRPr="006605EF">
              <w:rPr>
                <w:rFonts w:cs="Arial"/>
                <w:color w:val="000000"/>
              </w:rPr>
              <w:t>Sub-assembly Same Team</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70D64E47" w14:textId="77777777" w:rsidR="006605EF" w:rsidRPr="006605EF" w:rsidRDefault="006605EF" w:rsidP="00413AB9">
            <w:pPr>
              <w:pStyle w:val="zTableText-AlignedLeft"/>
              <w:rPr>
                <w:rFonts w:cs="Arial"/>
                <w:color w:val="000000"/>
                <w:szCs w:val="22"/>
              </w:rPr>
            </w:pPr>
            <w:r w:rsidRPr="006605EF">
              <w:rPr>
                <w:rFonts w:cs="Arial"/>
                <w:color w:val="000000"/>
                <w:szCs w:val="22"/>
              </w:rPr>
              <w:t>A sub assembly which is being designed and managed by the same team as the top-level assembly</w:t>
            </w:r>
          </w:p>
          <w:p w14:paraId="6885F4F9" w14:textId="77777777" w:rsidR="006605EF" w:rsidRPr="006605EF" w:rsidRDefault="006605EF" w:rsidP="00413AB9">
            <w:pPr>
              <w:pStyle w:val="zTableText-AlignedLeft"/>
              <w:rPr>
                <w:rFonts w:cs="Arial"/>
                <w:color w:val="000000"/>
                <w:szCs w:val="22"/>
              </w:rPr>
            </w:pPr>
            <w:r w:rsidRPr="006605EF">
              <w:rPr>
                <w:rFonts w:cs="Arial"/>
                <w:color w:val="000000"/>
                <w:szCs w:val="22"/>
              </w:rPr>
              <w:t>Examples: Surface Modem Unit, Master Valve Block, Clamp Connector Assembly</w:t>
            </w:r>
          </w:p>
        </w:tc>
      </w:tr>
      <w:tr w:rsidR="00397459" w:rsidRPr="00145818" w14:paraId="4193DF94" w14:textId="77777777" w:rsidTr="00397459">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43E319ED" w14:textId="77777777" w:rsidR="00397459" w:rsidRPr="00397459" w:rsidRDefault="00397459" w:rsidP="00397459">
            <w:pPr>
              <w:pStyle w:val="zTableText-Centered"/>
            </w:pPr>
            <w:r w:rsidRPr="00397459">
              <w:t>SCM</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7A666526" w14:textId="77777777" w:rsidR="00397459" w:rsidRPr="00397459" w:rsidRDefault="00397459" w:rsidP="00413AB9">
            <w:pPr>
              <w:pStyle w:val="zTableText-AlignedLeft"/>
              <w:rPr>
                <w:rFonts w:cs="Arial"/>
                <w:color w:val="000000"/>
              </w:rPr>
            </w:pPr>
            <w:r w:rsidRPr="00397459">
              <w:rPr>
                <w:rFonts w:cs="Arial"/>
                <w:color w:val="000000"/>
              </w:rPr>
              <w:t>Subsea Control Module</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45434AA8" w14:textId="77777777" w:rsidR="00397459" w:rsidRPr="00397459" w:rsidRDefault="00397459" w:rsidP="00397459">
            <w:pPr>
              <w:pStyle w:val="zTableText-AlignedLeft"/>
              <w:rPr>
                <w:rFonts w:cs="Arial"/>
                <w:color w:val="000000"/>
                <w:szCs w:val="22"/>
              </w:rPr>
            </w:pPr>
            <w:r w:rsidRPr="00C61E4D">
              <w:rPr>
                <w:rFonts w:cs="Arial"/>
                <w:color w:val="000000"/>
                <w:szCs w:val="22"/>
              </w:rPr>
              <w:t>-</w:t>
            </w:r>
          </w:p>
        </w:tc>
      </w:tr>
      <w:tr w:rsidR="00397459" w:rsidRPr="00145818" w14:paraId="5E36C1ED" w14:textId="77777777" w:rsidTr="00397459">
        <w:trPr>
          <w:trHeight w:val="53"/>
        </w:trPr>
        <w:tc>
          <w:tcPr>
            <w:tcW w:w="1598" w:type="dxa"/>
            <w:tcBorders>
              <w:top w:val="single" w:sz="4" w:space="0" w:color="auto"/>
              <w:left w:val="single" w:sz="4" w:space="0" w:color="auto"/>
              <w:bottom w:val="single" w:sz="4" w:space="0" w:color="auto"/>
              <w:right w:val="single" w:sz="4" w:space="0" w:color="auto"/>
            </w:tcBorders>
            <w:vAlign w:val="center"/>
          </w:tcPr>
          <w:p w14:paraId="119009A0" w14:textId="77777777" w:rsidR="00397459" w:rsidRPr="00397459" w:rsidRDefault="00397459" w:rsidP="00397459">
            <w:pPr>
              <w:pStyle w:val="zTableText-Centered"/>
            </w:pPr>
            <w:r w:rsidRPr="00397459">
              <w:t>SDRL</w:t>
            </w:r>
          </w:p>
        </w:tc>
        <w:tc>
          <w:tcPr>
            <w:tcW w:w="2267" w:type="dxa"/>
            <w:tcBorders>
              <w:top w:val="single" w:sz="4" w:space="0" w:color="auto"/>
              <w:left w:val="single" w:sz="4" w:space="0" w:color="auto"/>
              <w:bottom w:val="single" w:sz="4" w:space="0" w:color="auto"/>
              <w:right w:val="single" w:sz="4" w:space="0" w:color="auto"/>
            </w:tcBorders>
            <w:shd w:val="clear" w:color="auto" w:fill="auto"/>
            <w:vAlign w:val="center"/>
          </w:tcPr>
          <w:p w14:paraId="5DCDF3DF" w14:textId="77777777" w:rsidR="00397459" w:rsidRPr="00397459" w:rsidRDefault="00397459" w:rsidP="00413AB9">
            <w:pPr>
              <w:pStyle w:val="zTableText-AlignedLeft"/>
              <w:rPr>
                <w:rFonts w:cs="Arial"/>
                <w:color w:val="000000"/>
              </w:rPr>
            </w:pPr>
            <w:r w:rsidRPr="00397459">
              <w:rPr>
                <w:rFonts w:cs="Arial"/>
                <w:color w:val="000000"/>
              </w:rPr>
              <w:t>Supplier Documents Requirements List</w:t>
            </w:r>
          </w:p>
        </w:tc>
        <w:tc>
          <w:tcPr>
            <w:tcW w:w="6593" w:type="dxa"/>
            <w:tcBorders>
              <w:top w:val="single" w:sz="4" w:space="0" w:color="auto"/>
              <w:left w:val="single" w:sz="4" w:space="0" w:color="auto"/>
              <w:bottom w:val="single" w:sz="4" w:space="0" w:color="auto"/>
              <w:right w:val="single" w:sz="4" w:space="0" w:color="auto"/>
            </w:tcBorders>
            <w:shd w:val="clear" w:color="auto" w:fill="auto"/>
            <w:vAlign w:val="center"/>
          </w:tcPr>
          <w:p w14:paraId="4111AD6B" w14:textId="77777777" w:rsidR="00397459" w:rsidRPr="00397459" w:rsidRDefault="00397459" w:rsidP="00397459">
            <w:pPr>
              <w:pStyle w:val="zTableText-AlignedLeft"/>
              <w:rPr>
                <w:rFonts w:cs="Arial"/>
                <w:color w:val="000000"/>
                <w:szCs w:val="22"/>
              </w:rPr>
            </w:pPr>
            <w:r w:rsidRPr="00C61E4D">
              <w:rPr>
                <w:rFonts w:cs="Arial"/>
                <w:color w:val="000000"/>
                <w:szCs w:val="22"/>
              </w:rPr>
              <w:t>-</w:t>
            </w:r>
          </w:p>
        </w:tc>
      </w:tr>
      <w:tr w:rsidR="006605EF" w:rsidRPr="00145818" w14:paraId="0FF36219" w14:textId="77777777" w:rsidTr="006605EF">
        <w:trPr>
          <w:trHeight w:val="98"/>
        </w:trPr>
        <w:tc>
          <w:tcPr>
            <w:tcW w:w="1598" w:type="dxa"/>
            <w:vAlign w:val="center"/>
          </w:tcPr>
          <w:p w14:paraId="746A6269" w14:textId="77777777" w:rsidR="006605EF" w:rsidRDefault="006605EF" w:rsidP="00397459">
            <w:pPr>
              <w:pStyle w:val="zTableText-Centered"/>
            </w:pPr>
            <w:r w:rsidRPr="00AB629F">
              <w:t>-</w:t>
            </w:r>
          </w:p>
        </w:tc>
        <w:tc>
          <w:tcPr>
            <w:tcW w:w="2267" w:type="dxa"/>
            <w:shd w:val="clear" w:color="auto" w:fill="auto"/>
            <w:vAlign w:val="center"/>
          </w:tcPr>
          <w:p w14:paraId="304E5825" w14:textId="77777777" w:rsidR="006605EF" w:rsidRPr="001602E5" w:rsidRDefault="006605EF" w:rsidP="006605EF">
            <w:pPr>
              <w:pStyle w:val="zTableText-AlignedLeft"/>
              <w:rPr>
                <w:rFonts w:cs="Arial"/>
                <w:color w:val="000000"/>
              </w:rPr>
            </w:pPr>
            <w:r w:rsidRPr="00D868D7">
              <w:rPr>
                <w:rFonts w:cs="Arial"/>
                <w:color w:val="000000"/>
              </w:rPr>
              <w:t>Top Level Assembly</w:t>
            </w:r>
          </w:p>
        </w:tc>
        <w:tc>
          <w:tcPr>
            <w:tcW w:w="6593" w:type="dxa"/>
            <w:shd w:val="clear" w:color="auto" w:fill="auto"/>
            <w:vAlign w:val="center"/>
          </w:tcPr>
          <w:p w14:paraId="489862FA" w14:textId="77777777" w:rsidR="006605EF" w:rsidRPr="00D868D7" w:rsidRDefault="006605EF" w:rsidP="006605EF">
            <w:pPr>
              <w:pStyle w:val="zTableText-AlignedLeft"/>
              <w:rPr>
                <w:rFonts w:cs="Arial"/>
                <w:color w:val="000000"/>
                <w:szCs w:val="22"/>
              </w:rPr>
            </w:pPr>
            <w:r w:rsidRPr="00D868D7">
              <w:rPr>
                <w:rFonts w:cs="Arial"/>
                <w:color w:val="000000"/>
                <w:szCs w:val="22"/>
              </w:rPr>
              <w:t xml:space="preserve">The highest-level part on the BOM, which in turn is linked to the project BOM and/or the sales order (excluding spares which form part of another assembly for the main deliverables) </w:t>
            </w:r>
          </w:p>
          <w:p w14:paraId="1919DB01" w14:textId="77777777" w:rsidR="006605EF" w:rsidRPr="006605EF" w:rsidRDefault="006605EF" w:rsidP="006605EF">
            <w:pPr>
              <w:pStyle w:val="zTableText-AlignedLeft"/>
              <w:rPr>
                <w:rFonts w:cs="Arial"/>
                <w:i/>
                <w:color w:val="000000"/>
                <w:szCs w:val="22"/>
              </w:rPr>
            </w:pPr>
            <w:r w:rsidRPr="006605EF">
              <w:rPr>
                <w:rFonts w:cs="Arial"/>
                <w:i/>
                <w:color w:val="000000"/>
                <w:szCs w:val="22"/>
              </w:rPr>
              <w:t>Examples: Subsea Control Module, Tree, Manifold, Porch</w:t>
            </w:r>
          </w:p>
        </w:tc>
      </w:tr>
      <w:tr w:rsidR="006605EF" w:rsidRPr="00145818" w14:paraId="47E06278" w14:textId="77777777" w:rsidTr="006605EF">
        <w:trPr>
          <w:trHeight w:val="143"/>
        </w:trPr>
        <w:tc>
          <w:tcPr>
            <w:tcW w:w="1598" w:type="dxa"/>
            <w:vAlign w:val="center"/>
          </w:tcPr>
          <w:p w14:paraId="07071D6C" w14:textId="77777777" w:rsidR="006605EF" w:rsidRDefault="006605EF" w:rsidP="00397459">
            <w:pPr>
              <w:pStyle w:val="zTableText-Centered"/>
            </w:pPr>
            <w:r w:rsidRPr="00AB629F">
              <w:t>-</w:t>
            </w:r>
          </w:p>
        </w:tc>
        <w:tc>
          <w:tcPr>
            <w:tcW w:w="2267" w:type="dxa"/>
            <w:shd w:val="clear" w:color="auto" w:fill="auto"/>
            <w:vAlign w:val="center"/>
          </w:tcPr>
          <w:p w14:paraId="37005E86" w14:textId="77777777" w:rsidR="006605EF" w:rsidRPr="001602E5" w:rsidRDefault="006605EF" w:rsidP="006605EF">
            <w:pPr>
              <w:pStyle w:val="zTableText-AlignedLeft"/>
              <w:rPr>
                <w:rFonts w:cs="Arial"/>
                <w:color w:val="000000"/>
              </w:rPr>
            </w:pPr>
            <w:r w:rsidRPr="006605EF">
              <w:rPr>
                <w:rFonts w:cs="Arial"/>
                <w:color w:val="000000"/>
              </w:rPr>
              <w:t>Vendor Designed Off The Shelf</w:t>
            </w:r>
          </w:p>
        </w:tc>
        <w:tc>
          <w:tcPr>
            <w:tcW w:w="6593" w:type="dxa"/>
            <w:shd w:val="clear" w:color="auto" w:fill="auto"/>
            <w:vAlign w:val="center"/>
          </w:tcPr>
          <w:p w14:paraId="24370D8D" w14:textId="77777777" w:rsidR="006605EF" w:rsidRPr="006605EF" w:rsidRDefault="006605EF" w:rsidP="006605EF">
            <w:pPr>
              <w:pStyle w:val="zTableText-AlignedLeft"/>
              <w:rPr>
                <w:rFonts w:cs="Arial"/>
                <w:color w:val="000000"/>
                <w:szCs w:val="22"/>
              </w:rPr>
            </w:pPr>
            <w:r w:rsidRPr="006605EF">
              <w:rPr>
                <w:rFonts w:cs="Arial"/>
                <w:color w:val="000000"/>
                <w:szCs w:val="22"/>
              </w:rPr>
              <w:t xml:space="preserve">The vendor is the design authority and all design and verification is completed by the vendor prior to PO placement </w:t>
            </w:r>
          </w:p>
          <w:p w14:paraId="6F0FB003" w14:textId="77777777" w:rsidR="006605EF" w:rsidRPr="006605EF" w:rsidRDefault="006605EF" w:rsidP="006605EF">
            <w:pPr>
              <w:pStyle w:val="zTableText-AlignedLeft"/>
              <w:rPr>
                <w:rFonts w:cs="Arial"/>
                <w:i/>
                <w:color w:val="000000"/>
                <w:szCs w:val="22"/>
              </w:rPr>
            </w:pPr>
            <w:r w:rsidRPr="006605EF">
              <w:rPr>
                <w:rFonts w:cs="Arial"/>
                <w:i/>
                <w:color w:val="000000"/>
                <w:szCs w:val="22"/>
              </w:rPr>
              <w:t>Examples: Threaded Fastener, Resistor, Capacitor, Hydraulic Instrumentation, I-Beam</w:t>
            </w:r>
          </w:p>
        </w:tc>
      </w:tr>
    </w:tbl>
    <w:p w14:paraId="36C31273" w14:textId="77777777" w:rsidR="00111E38" w:rsidRDefault="00111E38" w:rsidP="00C505BE">
      <w:r>
        <w:tab/>
      </w:r>
      <w:r>
        <w:tab/>
      </w:r>
      <w:r>
        <w:tab/>
      </w:r>
    </w:p>
    <w:p w14:paraId="74A7A023" w14:textId="77777777" w:rsidR="00943EB0" w:rsidRDefault="00943EB0" w:rsidP="00C505BE"/>
    <w:p w14:paraId="5DB7612A" w14:textId="77777777" w:rsidR="00943EB0" w:rsidRDefault="00943EB0" w:rsidP="00C505BE">
      <w:pPr>
        <w:sectPr w:rsidR="00943EB0">
          <w:headerReference w:type="default" r:id="rId10"/>
          <w:footerReference w:type="default" r:id="rId11"/>
          <w:pgSz w:w="11920" w:h="16840"/>
          <w:pgMar w:top="1560" w:right="740" w:bottom="680" w:left="900" w:header="613" w:footer="499" w:gutter="0"/>
          <w:cols w:space="720"/>
        </w:sectPr>
      </w:pPr>
    </w:p>
    <w:p w14:paraId="5F176B3D" w14:textId="77777777" w:rsidR="00943EB0" w:rsidRDefault="006605EF" w:rsidP="00C505BE">
      <w:pPr>
        <w:pStyle w:val="Heading1"/>
        <w:rPr>
          <w:rFonts w:eastAsia="GE Inspira Sans"/>
        </w:rPr>
      </w:pPr>
      <w:bookmarkStart w:id="17" w:name="_Toc522197123"/>
      <w:bookmarkStart w:id="18" w:name="_Toc523312548"/>
      <w:r>
        <w:rPr>
          <w:rFonts w:eastAsia="GE Inspira Sans"/>
        </w:rPr>
        <w:lastRenderedPageBreak/>
        <w:t>A</w:t>
      </w:r>
      <w:r w:rsidR="00433EC7">
        <w:rPr>
          <w:rFonts w:eastAsia="GE Inspira Sans"/>
        </w:rPr>
        <w:t>p</w:t>
      </w:r>
      <w:r w:rsidR="00433EC7">
        <w:rPr>
          <w:rFonts w:eastAsia="GE Inspira Sans"/>
          <w:spacing w:val="-1"/>
        </w:rPr>
        <w:t>p</w:t>
      </w:r>
      <w:r w:rsidR="00433EC7">
        <w:rPr>
          <w:rFonts w:eastAsia="GE Inspira Sans"/>
        </w:rPr>
        <w:t>end</w:t>
      </w:r>
      <w:r w:rsidR="00433EC7">
        <w:rPr>
          <w:rFonts w:eastAsia="GE Inspira Sans"/>
          <w:spacing w:val="3"/>
        </w:rPr>
        <w:t>i</w:t>
      </w:r>
      <w:r w:rsidR="00433EC7">
        <w:rPr>
          <w:rFonts w:eastAsia="GE Inspira Sans"/>
        </w:rPr>
        <w:t>x</w:t>
      </w:r>
      <w:bookmarkEnd w:id="17"/>
      <w:bookmarkEnd w:id="18"/>
    </w:p>
    <w:p w14:paraId="7DD27E29" w14:textId="5CC56CF2" w:rsidR="00433EC7" w:rsidRDefault="001B254B" w:rsidP="002E20AE">
      <w:pPr>
        <w:pStyle w:val="TextBody1"/>
      </w:pPr>
      <w:r>
        <w:t>Oracle Transactions by Release Level</w:t>
      </w:r>
    </w:p>
    <w:tbl>
      <w:tblPr>
        <w:tblW w:w="14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715"/>
        <w:gridCol w:w="1440"/>
        <w:gridCol w:w="1440"/>
        <w:gridCol w:w="1530"/>
        <w:gridCol w:w="1440"/>
        <w:gridCol w:w="1530"/>
        <w:gridCol w:w="1388"/>
        <w:gridCol w:w="1602"/>
        <w:gridCol w:w="1543"/>
      </w:tblGrid>
      <w:tr w:rsidR="00433EC7" w:rsidRPr="00433EC7" w14:paraId="2433BCB1" w14:textId="77777777" w:rsidTr="00397459">
        <w:trPr>
          <w:trHeight w:val="317"/>
        </w:trPr>
        <w:tc>
          <w:tcPr>
            <w:tcW w:w="2715" w:type="dxa"/>
            <w:shd w:val="clear" w:color="auto" w:fill="auto"/>
            <w:tcMar>
              <w:top w:w="15" w:type="dxa"/>
              <w:left w:w="15" w:type="dxa"/>
              <w:bottom w:w="0" w:type="dxa"/>
              <w:right w:w="15" w:type="dxa"/>
            </w:tcMar>
            <w:vAlign w:val="bottom"/>
            <w:hideMark/>
          </w:tcPr>
          <w:p w14:paraId="0F3EE6D4" w14:textId="05BFA2FC" w:rsidR="00433EC7" w:rsidRPr="00397459" w:rsidRDefault="00433EC7" w:rsidP="00397459">
            <w:pPr>
              <w:pStyle w:val="zTableText-AlignedLeft"/>
              <w:rPr>
                <w:b/>
              </w:rPr>
            </w:pPr>
            <w:r w:rsidRPr="00397459">
              <w:rPr>
                <w:b/>
              </w:rPr>
              <w:t>Team</w:t>
            </w:r>
            <w:r w:rsidR="002E20AE" w:rsidRPr="00397459">
              <w:rPr>
                <w:b/>
              </w:rPr>
              <w:t>c</w:t>
            </w:r>
            <w:r w:rsidRPr="00397459">
              <w:rPr>
                <w:b/>
              </w:rPr>
              <w:t>ente</w:t>
            </w:r>
            <w:r w:rsidR="002E20AE" w:rsidRPr="00397459">
              <w:rPr>
                <w:b/>
              </w:rPr>
              <w:t>r</w:t>
            </w:r>
            <w:r w:rsidRPr="00397459">
              <w:rPr>
                <w:b/>
              </w:rPr>
              <w:t xml:space="preserve"> Status</w:t>
            </w:r>
          </w:p>
        </w:tc>
        <w:tc>
          <w:tcPr>
            <w:tcW w:w="1440" w:type="dxa"/>
            <w:shd w:val="clear" w:color="auto" w:fill="auto"/>
            <w:tcMar>
              <w:top w:w="15" w:type="dxa"/>
              <w:left w:w="15" w:type="dxa"/>
              <w:bottom w:w="0" w:type="dxa"/>
              <w:right w:w="15" w:type="dxa"/>
            </w:tcMar>
            <w:vAlign w:val="bottom"/>
            <w:hideMark/>
          </w:tcPr>
          <w:p w14:paraId="7B2A1746" w14:textId="77777777" w:rsidR="00433EC7" w:rsidRPr="00397459" w:rsidRDefault="00433EC7" w:rsidP="00397459">
            <w:pPr>
              <w:pStyle w:val="zTableText-Centered"/>
              <w:rPr>
                <w:b/>
              </w:rPr>
            </w:pPr>
            <w:r w:rsidRPr="00397459">
              <w:rPr>
                <w:b/>
              </w:rPr>
              <w:t>Approved</w:t>
            </w:r>
          </w:p>
        </w:tc>
        <w:tc>
          <w:tcPr>
            <w:tcW w:w="1440" w:type="dxa"/>
            <w:shd w:val="clear" w:color="auto" w:fill="auto"/>
            <w:tcMar>
              <w:top w:w="15" w:type="dxa"/>
              <w:left w:w="15" w:type="dxa"/>
              <w:bottom w:w="0" w:type="dxa"/>
              <w:right w:w="15" w:type="dxa"/>
            </w:tcMar>
            <w:vAlign w:val="bottom"/>
            <w:hideMark/>
          </w:tcPr>
          <w:p w14:paraId="18CBC47B" w14:textId="77777777" w:rsidR="00433EC7" w:rsidRPr="00433EC7" w:rsidRDefault="00433EC7" w:rsidP="00397459">
            <w:pPr>
              <w:pStyle w:val="zTableText-Centered"/>
            </w:pPr>
            <w:r w:rsidRPr="00433EC7">
              <w:t>Obsolete</w:t>
            </w:r>
          </w:p>
        </w:tc>
        <w:tc>
          <w:tcPr>
            <w:tcW w:w="1530" w:type="dxa"/>
            <w:shd w:val="clear" w:color="auto" w:fill="auto"/>
            <w:tcMar>
              <w:top w:w="15" w:type="dxa"/>
              <w:left w:w="15" w:type="dxa"/>
              <w:bottom w:w="0" w:type="dxa"/>
              <w:right w:w="15" w:type="dxa"/>
            </w:tcMar>
            <w:vAlign w:val="bottom"/>
            <w:hideMark/>
          </w:tcPr>
          <w:p w14:paraId="5C3D5376" w14:textId="77777777" w:rsidR="00433EC7" w:rsidRPr="00433EC7" w:rsidRDefault="00433EC7" w:rsidP="00397459">
            <w:pPr>
              <w:pStyle w:val="zTableText-Centered"/>
            </w:pPr>
            <w:r w:rsidRPr="00433EC7">
              <w:t>Obsolete</w:t>
            </w:r>
          </w:p>
        </w:tc>
        <w:tc>
          <w:tcPr>
            <w:tcW w:w="1440" w:type="dxa"/>
            <w:shd w:val="clear" w:color="auto" w:fill="auto"/>
            <w:tcMar>
              <w:top w:w="15" w:type="dxa"/>
              <w:left w:w="15" w:type="dxa"/>
              <w:bottom w:w="0" w:type="dxa"/>
              <w:right w:w="15" w:type="dxa"/>
            </w:tcMar>
            <w:vAlign w:val="bottom"/>
            <w:hideMark/>
          </w:tcPr>
          <w:p w14:paraId="37B7B939" w14:textId="77777777" w:rsidR="00433EC7" w:rsidRPr="00397459" w:rsidRDefault="00433EC7" w:rsidP="00397459">
            <w:pPr>
              <w:pStyle w:val="zTableText-Centered"/>
              <w:rPr>
                <w:b/>
              </w:rPr>
            </w:pPr>
            <w:r w:rsidRPr="00397459">
              <w:rPr>
                <w:b/>
              </w:rPr>
              <w:t>N/A</w:t>
            </w:r>
          </w:p>
        </w:tc>
        <w:tc>
          <w:tcPr>
            <w:tcW w:w="1530" w:type="dxa"/>
            <w:shd w:val="clear" w:color="auto" w:fill="auto"/>
            <w:tcMar>
              <w:top w:w="15" w:type="dxa"/>
              <w:left w:w="15" w:type="dxa"/>
              <w:bottom w:w="0" w:type="dxa"/>
              <w:right w:w="15" w:type="dxa"/>
            </w:tcMar>
            <w:vAlign w:val="bottom"/>
            <w:hideMark/>
          </w:tcPr>
          <w:p w14:paraId="1E499401" w14:textId="77777777" w:rsidR="00433EC7" w:rsidRPr="00397459" w:rsidRDefault="00433EC7" w:rsidP="00397459">
            <w:pPr>
              <w:pStyle w:val="zTableText-Centered"/>
              <w:rPr>
                <w:b/>
              </w:rPr>
            </w:pPr>
            <w:r w:rsidRPr="00397459">
              <w:rPr>
                <w:b/>
              </w:rPr>
              <w:t>Intermediate</w:t>
            </w:r>
          </w:p>
        </w:tc>
        <w:tc>
          <w:tcPr>
            <w:tcW w:w="1388" w:type="dxa"/>
            <w:shd w:val="clear" w:color="auto" w:fill="auto"/>
            <w:tcMar>
              <w:top w:w="15" w:type="dxa"/>
              <w:left w:w="15" w:type="dxa"/>
              <w:bottom w:w="0" w:type="dxa"/>
              <w:right w:w="15" w:type="dxa"/>
            </w:tcMar>
            <w:vAlign w:val="bottom"/>
            <w:hideMark/>
          </w:tcPr>
          <w:p w14:paraId="07BFAB1B" w14:textId="77777777" w:rsidR="00433EC7" w:rsidRPr="00397459" w:rsidRDefault="00433EC7" w:rsidP="00397459">
            <w:pPr>
              <w:pStyle w:val="zTableText-Centered"/>
              <w:rPr>
                <w:b/>
              </w:rPr>
            </w:pPr>
            <w:r w:rsidRPr="00397459">
              <w:rPr>
                <w:b/>
              </w:rPr>
              <w:t>Preliminary</w:t>
            </w:r>
          </w:p>
        </w:tc>
        <w:tc>
          <w:tcPr>
            <w:tcW w:w="1602" w:type="dxa"/>
            <w:shd w:val="clear" w:color="auto" w:fill="D9D9D9"/>
            <w:tcMar>
              <w:top w:w="15" w:type="dxa"/>
              <w:left w:w="15" w:type="dxa"/>
              <w:bottom w:w="0" w:type="dxa"/>
              <w:right w:w="15" w:type="dxa"/>
            </w:tcMar>
            <w:vAlign w:val="bottom"/>
            <w:hideMark/>
          </w:tcPr>
          <w:p w14:paraId="5F13DBE3" w14:textId="77777777" w:rsidR="00433EC7" w:rsidRPr="001B254B" w:rsidRDefault="00433EC7" w:rsidP="00397459">
            <w:pPr>
              <w:pStyle w:val="zTableText-Centered"/>
            </w:pPr>
            <w:r w:rsidRPr="001B254B">
              <w:t>N/A</w:t>
            </w:r>
          </w:p>
        </w:tc>
        <w:tc>
          <w:tcPr>
            <w:tcW w:w="1543" w:type="dxa"/>
            <w:shd w:val="clear" w:color="auto" w:fill="D9D9D9"/>
            <w:tcMar>
              <w:top w:w="15" w:type="dxa"/>
              <w:left w:w="15" w:type="dxa"/>
              <w:bottom w:w="0" w:type="dxa"/>
              <w:right w:w="15" w:type="dxa"/>
            </w:tcMar>
            <w:vAlign w:val="bottom"/>
            <w:hideMark/>
          </w:tcPr>
          <w:p w14:paraId="17E76C55" w14:textId="77777777" w:rsidR="00433EC7" w:rsidRPr="001B254B" w:rsidRDefault="00433EC7" w:rsidP="00397459">
            <w:pPr>
              <w:pStyle w:val="zTableText-Centered"/>
            </w:pPr>
            <w:r w:rsidRPr="001B254B">
              <w:t>N/A</w:t>
            </w:r>
          </w:p>
        </w:tc>
      </w:tr>
      <w:tr w:rsidR="00433EC7" w:rsidRPr="00433EC7" w14:paraId="5246952A" w14:textId="77777777" w:rsidTr="001B254B">
        <w:trPr>
          <w:trHeight w:val="425"/>
        </w:trPr>
        <w:tc>
          <w:tcPr>
            <w:tcW w:w="2715" w:type="dxa"/>
            <w:shd w:val="clear" w:color="auto" w:fill="auto"/>
            <w:tcMar>
              <w:top w:w="15" w:type="dxa"/>
              <w:left w:w="15" w:type="dxa"/>
              <w:bottom w:w="0" w:type="dxa"/>
              <w:right w:w="15" w:type="dxa"/>
            </w:tcMar>
            <w:vAlign w:val="bottom"/>
            <w:hideMark/>
          </w:tcPr>
          <w:p w14:paraId="6FDA9489" w14:textId="77777777" w:rsidR="00433EC7" w:rsidRPr="00397459" w:rsidRDefault="00433EC7" w:rsidP="00397459">
            <w:pPr>
              <w:pStyle w:val="zTableText-AlignedLeft"/>
              <w:rPr>
                <w:b/>
              </w:rPr>
            </w:pPr>
            <w:r w:rsidRPr="00397459">
              <w:rPr>
                <w:b/>
              </w:rPr>
              <w:t>ePIM</w:t>
            </w:r>
            <w:r w:rsidR="001B254B" w:rsidRPr="00397459">
              <w:rPr>
                <w:b/>
              </w:rPr>
              <w:t>S</w:t>
            </w:r>
            <w:r w:rsidRPr="00397459">
              <w:rPr>
                <w:b/>
              </w:rPr>
              <w:t xml:space="preserve"> Part Status</w:t>
            </w:r>
          </w:p>
        </w:tc>
        <w:tc>
          <w:tcPr>
            <w:tcW w:w="1440" w:type="dxa"/>
            <w:shd w:val="clear" w:color="auto" w:fill="auto"/>
            <w:tcMar>
              <w:top w:w="15" w:type="dxa"/>
              <w:left w:w="15" w:type="dxa"/>
              <w:bottom w:w="0" w:type="dxa"/>
              <w:right w:w="15" w:type="dxa"/>
            </w:tcMar>
            <w:vAlign w:val="bottom"/>
            <w:hideMark/>
          </w:tcPr>
          <w:p w14:paraId="2F813B7D" w14:textId="77777777" w:rsidR="00433EC7" w:rsidRPr="00397459" w:rsidRDefault="00433EC7" w:rsidP="00397459">
            <w:pPr>
              <w:pStyle w:val="zTableText-Centered"/>
              <w:rPr>
                <w:b/>
              </w:rPr>
            </w:pPr>
            <w:r w:rsidRPr="00397459">
              <w:rPr>
                <w:b/>
              </w:rPr>
              <w:t>0</w:t>
            </w:r>
          </w:p>
        </w:tc>
        <w:tc>
          <w:tcPr>
            <w:tcW w:w="1440" w:type="dxa"/>
            <w:shd w:val="clear" w:color="auto" w:fill="auto"/>
            <w:tcMar>
              <w:top w:w="15" w:type="dxa"/>
              <w:left w:w="15" w:type="dxa"/>
              <w:bottom w:w="0" w:type="dxa"/>
              <w:right w:w="15" w:type="dxa"/>
            </w:tcMar>
            <w:vAlign w:val="bottom"/>
            <w:hideMark/>
          </w:tcPr>
          <w:p w14:paraId="0BD3FDA9" w14:textId="77777777" w:rsidR="00433EC7" w:rsidRPr="00433EC7" w:rsidRDefault="00433EC7" w:rsidP="00397459">
            <w:pPr>
              <w:pStyle w:val="zTableText-Centered"/>
            </w:pPr>
            <w:r w:rsidRPr="00433EC7">
              <w:t>1</w:t>
            </w:r>
          </w:p>
        </w:tc>
        <w:tc>
          <w:tcPr>
            <w:tcW w:w="1530" w:type="dxa"/>
            <w:shd w:val="clear" w:color="auto" w:fill="auto"/>
            <w:tcMar>
              <w:top w:w="15" w:type="dxa"/>
              <w:left w:w="15" w:type="dxa"/>
              <w:bottom w:w="0" w:type="dxa"/>
              <w:right w:w="15" w:type="dxa"/>
            </w:tcMar>
            <w:vAlign w:val="bottom"/>
            <w:hideMark/>
          </w:tcPr>
          <w:p w14:paraId="5EB6E84D" w14:textId="77777777" w:rsidR="00433EC7" w:rsidRPr="00433EC7" w:rsidRDefault="00433EC7" w:rsidP="00397459">
            <w:pPr>
              <w:pStyle w:val="zTableText-Centered"/>
            </w:pPr>
            <w:r w:rsidRPr="00433EC7">
              <w:t>3</w:t>
            </w:r>
          </w:p>
        </w:tc>
        <w:tc>
          <w:tcPr>
            <w:tcW w:w="1440" w:type="dxa"/>
            <w:shd w:val="clear" w:color="auto" w:fill="auto"/>
            <w:tcMar>
              <w:top w:w="15" w:type="dxa"/>
              <w:left w:w="15" w:type="dxa"/>
              <w:bottom w:w="0" w:type="dxa"/>
              <w:right w:w="15" w:type="dxa"/>
            </w:tcMar>
            <w:vAlign w:val="bottom"/>
            <w:hideMark/>
          </w:tcPr>
          <w:p w14:paraId="29FABCBF" w14:textId="77777777" w:rsidR="00433EC7" w:rsidRPr="00397459" w:rsidRDefault="00433EC7" w:rsidP="00397459">
            <w:pPr>
              <w:pStyle w:val="zTableText-Centered"/>
              <w:rPr>
                <w:b/>
              </w:rPr>
            </w:pPr>
            <w:r w:rsidRPr="00397459">
              <w:rPr>
                <w:b/>
              </w:rPr>
              <w:t>5</w:t>
            </w:r>
          </w:p>
        </w:tc>
        <w:tc>
          <w:tcPr>
            <w:tcW w:w="1530" w:type="dxa"/>
            <w:shd w:val="clear" w:color="auto" w:fill="auto"/>
            <w:tcMar>
              <w:top w:w="15" w:type="dxa"/>
              <w:left w:w="15" w:type="dxa"/>
              <w:bottom w:w="0" w:type="dxa"/>
              <w:right w:w="15" w:type="dxa"/>
            </w:tcMar>
            <w:vAlign w:val="bottom"/>
            <w:hideMark/>
          </w:tcPr>
          <w:p w14:paraId="1327BF02" w14:textId="77777777" w:rsidR="00433EC7" w:rsidRPr="00397459" w:rsidRDefault="00433EC7" w:rsidP="00397459">
            <w:pPr>
              <w:pStyle w:val="zTableText-Centered"/>
              <w:rPr>
                <w:b/>
              </w:rPr>
            </w:pPr>
            <w:r w:rsidRPr="00397459">
              <w:rPr>
                <w:b/>
              </w:rPr>
              <w:t>6</w:t>
            </w:r>
          </w:p>
        </w:tc>
        <w:tc>
          <w:tcPr>
            <w:tcW w:w="1388" w:type="dxa"/>
            <w:shd w:val="clear" w:color="auto" w:fill="auto"/>
            <w:tcMar>
              <w:top w:w="15" w:type="dxa"/>
              <w:left w:w="15" w:type="dxa"/>
              <w:bottom w:w="0" w:type="dxa"/>
              <w:right w:w="15" w:type="dxa"/>
            </w:tcMar>
            <w:vAlign w:val="bottom"/>
            <w:hideMark/>
          </w:tcPr>
          <w:p w14:paraId="76D77E79" w14:textId="77777777" w:rsidR="00433EC7" w:rsidRPr="00397459" w:rsidRDefault="00433EC7" w:rsidP="00397459">
            <w:pPr>
              <w:pStyle w:val="zTableText-Centered"/>
              <w:rPr>
                <w:b/>
              </w:rPr>
            </w:pPr>
            <w:r w:rsidRPr="00397459">
              <w:rPr>
                <w:b/>
              </w:rPr>
              <w:t>7</w:t>
            </w:r>
          </w:p>
        </w:tc>
        <w:tc>
          <w:tcPr>
            <w:tcW w:w="1602" w:type="dxa"/>
            <w:shd w:val="clear" w:color="auto" w:fill="D9D9D9"/>
            <w:tcMar>
              <w:top w:w="15" w:type="dxa"/>
              <w:left w:w="15" w:type="dxa"/>
              <w:bottom w:w="0" w:type="dxa"/>
              <w:right w:w="15" w:type="dxa"/>
            </w:tcMar>
            <w:vAlign w:val="bottom"/>
            <w:hideMark/>
          </w:tcPr>
          <w:p w14:paraId="441BE47D" w14:textId="77777777" w:rsidR="00433EC7" w:rsidRPr="001B254B" w:rsidRDefault="00433EC7" w:rsidP="00397459">
            <w:pPr>
              <w:pStyle w:val="zTableText-Centered"/>
            </w:pPr>
            <w:r w:rsidRPr="001B254B">
              <w:t>2</w:t>
            </w:r>
          </w:p>
        </w:tc>
        <w:tc>
          <w:tcPr>
            <w:tcW w:w="1543" w:type="dxa"/>
            <w:shd w:val="clear" w:color="auto" w:fill="D9D9D9"/>
            <w:tcMar>
              <w:top w:w="15" w:type="dxa"/>
              <w:left w:w="15" w:type="dxa"/>
              <w:bottom w:w="0" w:type="dxa"/>
              <w:right w:w="15" w:type="dxa"/>
            </w:tcMar>
            <w:vAlign w:val="bottom"/>
            <w:hideMark/>
          </w:tcPr>
          <w:p w14:paraId="7D19650D" w14:textId="77777777" w:rsidR="00433EC7" w:rsidRPr="001B254B" w:rsidRDefault="00433EC7" w:rsidP="00397459">
            <w:pPr>
              <w:pStyle w:val="zTableText-Centered"/>
            </w:pPr>
            <w:r w:rsidRPr="001B254B">
              <w:t>4</w:t>
            </w:r>
          </w:p>
        </w:tc>
      </w:tr>
      <w:tr w:rsidR="00433EC7" w:rsidRPr="00433EC7" w14:paraId="1DFB2ED2" w14:textId="77777777" w:rsidTr="001B254B">
        <w:trPr>
          <w:trHeight w:val="425"/>
        </w:trPr>
        <w:tc>
          <w:tcPr>
            <w:tcW w:w="2715" w:type="dxa"/>
            <w:shd w:val="clear" w:color="auto" w:fill="auto"/>
            <w:tcMar>
              <w:top w:w="15" w:type="dxa"/>
              <w:left w:w="15" w:type="dxa"/>
              <w:bottom w:w="0" w:type="dxa"/>
              <w:right w:w="15" w:type="dxa"/>
            </w:tcMar>
            <w:vAlign w:val="bottom"/>
            <w:hideMark/>
          </w:tcPr>
          <w:p w14:paraId="78D54665" w14:textId="77777777" w:rsidR="00433EC7" w:rsidRPr="00397459" w:rsidRDefault="00433EC7" w:rsidP="00397459">
            <w:pPr>
              <w:pStyle w:val="zTableText-AlignedLeft"/>
              <w:rPr>
                <w:b/>
              </w:rPr>
            </w:pPr>
            <w:r w:rsidRPr="00397459">
              <w:rPr>
                <w:b/>
              </w:rPr>
              <w:t>Oracle Pascal Item Status</w:t>
            </w:r>
          </w:p>
        </w:tc>
        <w:tc>
          <w:tcPr>
            <w:tcW w:w="1440" w:type="dxa"/>
            <w:shd w:val="clear" w:color="auto" w:fill="auto"/>
            <w:tcMar>
              <w:top w:w="15" w:type="dxa"/>
              <w:left w:w="15" w:type="dxa"/>
              <w:bottom w:w="0" w:type="dxa"/>
              <w:right w:w="15" w:type="dxa"/>
            </w:tcMar>
            <w:vAlign w:val="bottom"/>
            <w:hideMark/>
          </w:tcPr>
          <w:p w14:paraId="28FA7E3D" w14:textId="77777777" w:rsidR="00433EC7" w:rsidRPr="00397459" w:rsidRDefault="00433EC7" w:rsidP="00397459">
            <w:pPr>
              <w:pStyle w:val="zTableText-Centered"/>
              <w:rPr>
                <w:b/>
              </w:rPr>
            </w:pPr>
            <w:r w:rsidRPr="00397459">
              <w:rPr>
                <w:b/>
              </w:rPr>
              <w:t>Active_0</w:t>
            </w:r>
          </w:p>
        </w:tc>
        <w:tc>
          <w:tcPr>
            <w:tcW w:w="1440" w:type="dxa"/>
            <w:shd w:val="clear" w:color="auto" w:fill="auto"/>
            <w:tcMar>
              <w:top w:w="15" w:type="dxa"/>
              <w:left w:w="15" w:type="dxa"/>
              <w:bottom w:w="0" w:type="dxa"/>
              <w:right w:w="15" w:type="dxa"/>
            </w:tcMar>
            <w:vAlign w:val="bottom"/>
            <w:hideMark/>
          </w:tcPr>
          <w:p w14:paraId="2CC9B337" w14:textId="77777777" w:rsidR="00433EC7" w:rsidRPr="00433EC7" w:rsidRDefault="00433EC7" w:rsidP="00397459">
            <w:pPr>
              <w:pStyle w:val="zTableText-Centered"/>
            </w:pPr>
            <w:r w:rsidRPr="00433EC7">
              <w:t>Active_1</w:t>
            </w:r>
          </w:p>
        </w:tc>
        <w:tc>
          <w:tcPr>
            <w:tcW w:w="1530" w:type="dxa"/>
            <w:shd w:val="clear" w:color="auto" w:fill="auto"/>
            <w:tcMar>
              <w:top w:w="15" w:type="dxa"/>
              <w:left w:w="15" w:type="dxa"/>
              <w:bottom w:w="0" w:type="dxa"/>
              <w:right w:w="15" w:type="dxa"/>
            </w:tcMar>
            <w:vAlign w:val="bottom"/>
            <w:hideMark/>
          </w:tcPr>
          <w:p w14:paraId="50ED22A4" w14:textId="77777777" w:rsidR="00433EC7" w:rsidRPr="00433EC7" w:rsidRDefault="00433EC7" w:rsidP="00397459">
            <w:pPr>
              <w:pStyle w:val="zTableText-Centered"/>
            </w:pPr>
            <w:r w:rsidRPr="00433EC7">
              <w:t>Inactive_3</w:t>
            </w:r>
          </w:p>
        </w:tc>
        <w:tc>
          <w:tcPr>
            <w:tcW w:w="1440" w:type="dxa"/>
            <w:shd w:val="clear" w:color="auto" w:fill="auto"/>
            <w:tcMar>
              <w:top w:w="15" w:type="dxa"/>
              <w:left w:w="15" w:type="dxa"/>
              <w:bottom w:w="0" w:type="dxa"/>
              <w:right w:w="15" w:type="dxa"/>
            </w:tcMar>
            <w:vAlign w:val="bottom"/>
            <w:hideMark/>
          </w:tcPr>
          <w:p w14:paraId="3456C95E" w14:textId="77777777" w:rsidR="00433EC7" w:rsidRPr="00397459" w:rsidRDefault="00433EC7" w:rsidP="00397459">
            <w:pPr>
              <w:pStyle w:val="zTableText-Centered"/>
              <w:rPr>
                <w:b/>
              </w:rPr>
            </w:pPr>
            <w:r w:rsidRPr="00397459">
              <w:rPr>
                <w:b/>
              </w:rPr>
              <w:t>Planning_5</w:t>
            </w:r>
          </w:p>
        </w:tc>
        <w:tc>
          <w:tcPr>
            <w:tcW w:w="1530" w:type="dxa"/>
            <w:shd w:val="clear" w:color="auto" w:fill="auto"/>
            <w:tcMar>
              <w:top w:w="15" w:type="dxa"/>
              <w:left w:w="15" w:type="dxa"/>
              <w:bottom w:w="0" w:type="dxa"/>
              <w:right w:w="15" w:type="dxa"/>
            </w:tcMar>
            <w:vAlign w:val="bottom"/>
            <w:hideMark/>
          </w:tcPr>
          <w:p w14:paraId="0077E22F" w14:textId="77777777" w:rsidR="00433EC7" w:rsidRPr="00397459" w:rsidRDefault="00433EC7" w:rsidP="00397459">
            <w:pPr>
              <w:pStyle w:val="zTableText-Centered"/>
              <w:rPr>
                <w:b/>
              </w:rPr>
            </w:pPr>
            <w:r w:rsidRPr="00397459">
              <w:rPr>
                <w:b/>
              </w:rPr>
              <w:t>Engg_6</w:t>
            </w:r>
          </w:p>
        </w:tc>
        <w:tc>
          <w:tcPr>
            <w:tcW w:w="1388" w:type="dxa"/>
            <w:shd w:val="clear" w:color="auto" w:fill="auto"/>
            <w:tcMar>
              <w:top w:w="15" w:type="dxa"/>
              <w:left w:w="15" w:type="dxa"/>
              <w:bottom w:w="0" w:type="dxa"/>
              <w:right w:w="15" w:type="dxa"/>
            </w:tcMar>
            <w:vAlign w:val="bottom"/>
            <w:hideMark/>
          </w:tcPr>
          <w:p w14:paraId="122CE00C" w14:textId="77777777" w:rsidR="00433EC7" w:rsidRPr="00397459" w:rsidRDefault="00433EC7" w:rsidP="00397459">
            <w:pPr>
              <w:pStyle w:val="zTableText-Centered"/>
              <w:rPr>
                <w:b/>
              </w:rPr>
            </w:pPr>
            <w:r w:rsidRPr="00397459">
              <w:rPr>
                <w:b/>
              </w:rPr>
              <w:t>Engg_7</w:t>
            </w:r>
          </w:p>
        </w:tc>
        <w:tc>
          <w:tcPr>
            <w:tcW w:w="1602" w:type="dxa"/>
            <w:shd w:val="clear" w:color="auto" w:fill="D9D9D9"/>
            <w:tcMar>
              <w:top w:w="15" w:type="dxa"/>
              <w:left w:w="15" w:type="dxa"/>
              <w:bottom w:w="0" w:type="dxa"/>
              <w:right w:w="15" w:type="dxa"/>
            </w:tcMar>
            <w:vAlign w:val="bottom"/>
            <w:hideMark/>
          </w:tcPr>
          <w:p w14:paraId="5E9BDDF6" w14:textId="77777777" w:rsidR="00433EC7" w:rsidRPr="001B254B" w:rsidRDefault="00433EC7" w:rsidP="00397459">
            <w:pPr>
              <w:pStyle w:val="zTableText-Centered"/>
            </w:pPr>
            <w:r w:rsidRPr="001B254B">
              <w:t>Active_2</w:t>
            </w:r>
          </w:p>
        </w:tc>
        <w:tc>
          <w:tcPr>
            <w:tcW w:w="1543" w:type="dxa"/>
            <w:shd w:val="clear" w:color="auto" w:fill="D9D9D9"/>
            <w:tcMar>
              <w:top w:w="15" w:type="dxa"/>
              <w:left w:w="15" w:type="dxa"/>
              <w:bottom w:w="0" w:type="dxa"/>
              <w:right w:w="15" w:type="dxa"/>
            </w:tcMar>
            <w:vAlign w:val="bottom"/>
            <w:hideMark/>
          </w:tcPr>
          <w:p w14:paraId="1C9F1527" w14:textId="77777777" w:rsidR="00433EC7" w:rsidRPr="001B254B" w:rsidRDefault="00433EC7" w:rsidP="00397459">
            <w:pPr>
              <w:pStyle w:val="zTableText-Centered"/>
            </w:pPr>
            <w:r w:rsidRPr="001B254B">
              <w:t>Active_4</w:t>
            </w:r>
          </w:p>
        </w:tc>
      </w:tr>
      <w:tr w:rsidR="00433EC7" w:rsidRPr="00433EC7" w14:paraId="79D24EC3" w14:textId="77777777" w:rsidTr="00397459">
        <w:trPr>
          <w:trHeight w:val="425"/>
        </w:trPr>
        <w:tc>
          <w:tcPr>
            <w:tcW w:w="2715" w:type="dxa"/>
            <w:shd w:val="clear" w:color="auto" w:fill="auto"/>
            <w:tcMar>
              <w:top w:w="15" w:type="dxa"/>
              <w:left w:w="15" w:type="dxa"/>
              <w:bottom w:w="0" w:type="dxa"/>
              <w:right w:w="15" w:type="dxa"/>
            </w:tcMar>
            <w:vAlign w:val="bottom"/>
            <w:hideMark/>
          </w:tcPr>
          <w:p w14:paraId="483FE3DD" w14:textId="77777777" w:rsidR="00433EC7" w:rsidRPr="00397459" w:rsidRDefault="00433EC7" w:rsidP="00397459">
            <w:pPr>
              <w:pStyle w:val="zTableText-AlignedLeft"/>
              <w:rPr>
                <w:b/>
              </w:rPr>
            </w:pPr>
            <w:r w:rsidRPr="00397459">
              <w:rPr>
                <w:b/>
              </w:rPr>
              <w:t>Oracle Actions</w:t>
            </w:r>
          </w:p>
        </w:tc>
        <w:tc>
          <w:tcPr>
            <w:tcW w:w="1440" w:type="dxa"/>
            <w:shd w:val="clear" w:color="auto" w:fill="auto"/>
            <w:tcMar>
              <w:top w:w="15" w:type="dxa"/>
              <w:left w:w="15" w:type="dxa"/>
              <w:bottom w:w="0" w:type="dxa"/>
              <w:right w:w="15" w:type="dxa"/>
            </w:tcMar>
            <w:vAlign w:val="bottom"/>
            <w:hideMark/>
          </w:tcPr>
          <w:p w14:paraId="56156A41" w14:textId="77777777" w:rsidR="00433EC7" w:rsidRPr="00397459" w:rsidRDefault="00433EC7" w:rsidP="00397459">
            <w:pPr>
              <w:pStyle w:val="zTableText-Centered"/>
              <w:rPr>
                <w:b/>
              </w:rPr>
            </w:pPr>
          </w:p>
        </w:tc>
        <w:tc>
          <w:tcPr>
            <w:tcW w:w="1440" w:type="dxa"/>
            <w:shd w:val="clear" w:color="auto" w:fill="auto"/>
            <w:tcMar>
              <w:top w:w="15" w:type="dxa"/>
              <w:left w:w="15" w:type="dxa"/>
              <w:bottom w:w="0" w:type="dxa"/>
              <w:right w:w="15" w:type="dxa"/>
            </w:tcMar>
            <w:vAlign w:val="bottom"/>
            <w:hideMark/>
          </w:tcPr>
          <w:p w14:paraId="0E9A18B5" w14:textId="77777777" w:rsidR="00433EC7" w:rsidRPr="00433EC7" w:rsidRDefault="00433EC7" w:rsidP="00397459">
            <w:pPr>
              <w:pStyle w:val="zTableText-Centered"/>
            </w:pPr>
          </w:p>
        </w:tc>
        <w:tc>
          <w:tcPr>
            <w:tcW w:w="1530" w:type="dxa"/>
            <w:shd w:val="clear" w:color="auto" w:fill="auto"/>
            <w:tcMar>
              <w:top w:w="15" w:type="dxa"/>
              <w:left w:w="15" w:type="dxa"/>
              <w:bottom w:w="0" w:type="dxa"/>
              <w:right w:w="15" w:type="dxa"/>
            </w:tcMar>
            <w:vAlign w:val="bottom"/>
            <w:hideMark/>
          </w:tcPr>
          <w:p w14:paraId="48B28A1B" w14:textId="77777777" w:rsidR="00433EC7" w:rsidRPr="00433EC7" w:rsidRDefault="00433EC7" w:rsidP="00397459">
            <w:pPr>
              <w:pStyle w:val="zTableText-Centered"/>
            </w:pPr>
          </w:p>
        </w:tc>
        <w:tc>
          <w:tcPr>
            <w:tcW w:w="1440" w:type="dxa"/>
            <w:shd w:val="clear" w:color="auto" w:fill="auto"/>
            <w:tcMar>
              <w:top w:w="15" w:type="dxa"/>
              <w:left w:w="15" w:type="dxa"/>
              <w:bottom w:w="0" w:type="dxa"/>
              <w:right w:w="15" w:type="dxa"/>
            </w:tcMar>
            <w:vAlign w:val="bottom"/>
            <w:hideMark/>
          </w:tcPr>
          <w:p w14:paraId="04690A0D" w14:textId="77777777" w:rsidR="00433EC7" w:rsidRPr="00397459" w:rsidRDefault="00433EC7" w:rsidP="00397459">
            <w:pPr>
              <w:pStyle w:val="zTableText-Centered"/>
              <w:rPr>
                <w:b/>
              </w:rPr>
            </w:pPr>
          </w:p>
        </w:tc>
        <w:tc>
          <w:tcPr>
            <w:tcW w:w="1530" w:type="dxa"/>
            <w:shd w:val="clear" w:color="auto" w:fill="auto"/>
            <w:tcMar>
              <w:top w:w="15" w:type="dxa"/>
              <w:left w:w="15" w:type="dxa"/>
              <w:bottom w:w="0" w:type="dxa"/>
              <w:right w:w="15" w:type="dxa"/>
            </w:tcMar>
            <w:vAlign w:val="bottom"/>
            <w:hideMark/>
          </w:tcPr>
          <w:p w14:paraId="4CB338D6" w14:textId="77777777" w:rsidR="00433EC7" w:rsidRPr="00397459" w:rsidRDefault="00433EC7" w:rsidP="00397459">
            <w:pPr>
              <w:pStyle w:val="zTableText-Centered"/>
              <w:rPr>
                <w:b/>
              </w:rPr>
            </w:pPr>
          </w:p>
        </w:tc>
        <w:tc>
          <w:tcPr>
            <w:tcW w:w="1388" w:type="dxa"/>
            <w:shd w:val="clear" w:color="auto" w:fill="auto"/>
            <w:tcMar>
              <w:top w:w="15" w:type="dxa"/>
              <w:left w:w="15" w:type="dxa"/>
              <w:bottom w:w="0" w:type="dxa"/>
              <w:right w:w="15" w:type="dxa"/>
            </w:tcMar>
            <w:vAlign w:val="bottom"/>
            <w:hideMark/>
          </w:tcPr>
          <w:p w14:paraId="129858B7" w14:textId="77777777" w:rsidR="00433EC7" w:rsidRPr="00397459" w:rsidRDefault="00433EC7" w:rsidP="00397459">
            <w:pPr>
              <w:pStyle w:val="zTableText-Centered"/>
              <w:rPr>
                <w:b/>
              </w:rPr>
            </w:pPr>
          </w:p>
        </w:tc>
        <w:tc>
          <w:tcPr>
            <w:tcW w:w="1602" w:type="dxa"/>
            <w:shd w:val="clear" w:color="auto" w:fill="D9D9D9"/>
            <w:tcMar>
              <w:top w:w="15" w:type="dxa"/>
              <w:left w:w="15" w:type="dxa"/>
              <w:bottom w:w="0" w:type="dxa"/>
              <w:right w:w="15" w:type="dxa"/>
            </w:tcMar>
            <w:vAlign w:val="bottom"/>
            <w:hideMark/>
          </w:tcPr>
          <w:p w14:paraId="79901854" w14:textId="77777777" w:rsidR="00433EC7" w:rsidRPr="001B254B" w:rsidRDefault="00433EC7" w:rsidP="00397459">
            <w:pPr>
              <w:pStyle w:val="zTableText-Centered"/>
            </w:pPr>
          </w:p>
        </w:tc>
        <w:tc>
          <w:tcPr>
            <w:tcW w:w="1543" w:type="dxa"/>
            <w:shd w:val="clear" w:color="auto" w:fill="D9D9D9"/>
            <w:tcMar>
              <w:top w:w="15" w:type="dxa"/>
              <w:left w:w="15" w:type="dxa"/>
              <w:bottom w:w="0" w:type="dxa"/>
              <w:right w:w="15" w:type="dxa"/>
            </w:tcMar>
            <w:vAlign w:val="bottom"/>
            <w:hideMark/>
          </w:tcPr>
          <w:p w14:paraId="28024308" w14:textId="77777777" w:rsidR="00433EC7" w:rsidRPr="001B254B" w:rsidRDefault="00433EC7" w:rsidP="00397459">
            <w:pPr>
              <w:pStyle w:val="zTableText-Centered"/>
            </w:pPr>
          </w:p>
        </w:tc>
      </w:tr>
      <w:tr w:rsidR="00433EC7" w:rsidRPr="00433EC7" w14:paraId="7821C6D5" w14:textId="77777777" w:rsidTr="001B254B">
        <w:trPr>
          <w:trHeight w:val="110"/>
        </w:trPr>
        <w:tc>
          <w:tcPr>
            <w:tcW w:w="2715" w:type="dxa"/>
            <w:shd w:val="clear" w:color="auto" w:fill="auto"/>
            <w:tcMar>
              <w:top w:w="15" w:type="dxa"/>
              <w:left w:w="15" w:type="dxa"/>
              <w:bottom w:w="0" w:type="dxa"/>
              <w:right w:w="15" w:type="dxa"/>
            </w:tcMar>
            <w:vAlign w:val="bottom"/>
            <w:hideMark/>
          </w:tcPr>
          <w:p w14:paraId="14248C46" w14:textId="77777777" w:rsidR="00433EC7" w:rsidRPr="00433EC7" w:rsidRDefault="00433EC7" w:rsidP="00397459">
            <w:pPr>
              <w:pStyle w:val="zTableText-AlignedLeft"/>
            </w:pPr>
            <w:r w:rsidRPr="00433EC7">
              <w:t>BOM Allowed</w:t>
            </w:r>
          </w:p>
        </w:tc>
        <w:tc>
          <w:tcPr>
            <w:tcW w:w="1440" w:type="dxa"/>
            <w:shd w:val="clear" w:color="auto" w:fill="auto"/>
            <w:tcMar>
              <w:top w:w="15" w:type="dxa"/>
              <w:left w:w="15" w:type="dxa"/>
              <w:bottom w:w="0" w:type="dxa"/>
              <w:right w:w="15" w:type="dxa"/>
            </w:tcMar>
            <w:vAlign w:val="bottom"/>
            <w:hideMark/>
          </w:tcPr>
          <w:p w14:paraId="59260F9A" w14:textId="77777777" w:rsidR="00433EC7" w:rsidRPr="00397459" w:rsidRDefault="00433EC7" w:rsidP="00397459">
            <w:pPr>
              <w:pStyle w:val="zTableText-Centered"/>
              <w:rPr>
                <w:b/>
              </w:rPr>
            </w:pPr>
            <w:r w:rsidRPr="00397459">
              <w:rPr>
                <w:b/>
              </w:rPr>
              <w:t>X</w:t>
            </w:r>
          </w:p>
        </w:tc>
        <w:tc>
          <w:tcPr>
            <w:tcW w:w="1440" w:type="dxa"/>
            <w:shd w:val="clear" w:color="auto" w:fill="auto"/>
            <w:tcMar>
              <w:top w:w="15" w:type="dxa"/>
              <w:left w:w="15" w:type="dxa"/>
              <w:bottom w:w="0" w:type="dxa"/>
              <w:right w:w="15" w:type="dxa"/>
            </w:tcMar>
            <w:vAlign w:val="bottom"/>
            <w:hideMark/>
          </w:tcPr>
          <w:p w14:paraId="24316D4D" w14:textId="77777777" w:rsidR="00433EC7" w:rsidRPr="00433EC7" w:rsidRDefault="00433EC7" w:rsidP="00397459">
            <w:pPr>
              <w:pStyle w:val="zTableText-Centered"/>
            </w:pPr>
            <w:r w:rsidRPr="00433EC7">
              <w:t>X</w:t>
            </w:r>
          </w:p>
        </w:tc>
        <w:tc>
          <w:tcPr>
            <w:tcW w:w="1530" w:type="dxa"/>
            <w:shd w:val="clear" w:color="auto" w:fill="auto"/>
            <w:tcMar>
              <w:top w:w="15" w:type="dxa"/>
              <w:left w:w="15" w:type="dxa"/>
              <w:bottom w:w="0" w:type="dxa"/>
              <w:right w:w="15" w:type="dxa"/>
            </w:tcMar>
            <w:vAlign w:val="bottom"/>
            <w:hideMark/>
          </w:tcPr>
          <w:p w14:paraId="173ADB19" w14:textId="77777777" w:rsidR="00433EC7" w:rsidRPr="00433EC7" w:rsidRDefault="00433EC7" w:rsidP="00397459">
            <w:pPr>
              <w:pStyle w:val="zTableText-Centered"/>
            </w:pPr>
            <w:r w:rsidRPr="00433EC7">
              <w:t>X</w:t>
            </w:r>
          </w:p>
        </w:tc>
        <w:tc>
          <w:tcPr>
            <w:tcW w:w="1440" w:type="dxa"/>
            <w:shd w:val="clear" w:color="auto" w:fill="auto"/>
            <w:tcMar>
              <w:top w:w="15" w:type="dxa"/>
              <w:left w:w="15" w:type="dxa"/>
              <w:bottom w:w="0" w:type="dxa"/>
              <w:right w:w="15" w:type="dxa"/>
            </w:tcMar>
            <w:vAlign w:val="bottom"/>
            <w:hideMark/>
          </w:tcPr>
          <w:p w14:paraId="47F4036E" w14:textId="77777777" w:rsidR="00433EC7" w:rsidRPr="00397459" w:rsidRDefault="00433EC7" w:rsidP="00397459">
            <w:pPr>
              <w:pStyle w:val="zTableText-Centered"/>
              <w:rPr>
                <w:b/>
              </w:rPr>
            </w:pPr>
            <w:r w:rsidRPr="00397459">
              <w:rPr>
                <w:b/>
              </w:rPr>
              <w:t>X</w:t>
            </w:r>
          </w:p>
        </w:tc>
        <w:tc>
          <w:tcPr>
            <w:tcW w:w="1530" w:type="dxa"/>
            <w:shd w:val="clear" w:color="auto" w:fill="auto"/>
            <w:tcMar>
              <w:top w:w="15" w:type="dxa"/>
              <w:left w:w="15" w:type="dxa"/>
              <w:bottom w:w="0" w:type="dxa"/>
              <w:right w:w="15" w:type="dxa"/>
            </w:tcMar>
            <w:vAlign w:val="bottom"/>
            <w:hideMark/>
          </w:tcPr>
          <w:p w14:paraId="77347963" w14:textId="77777777" w:rsidR="00433EC7" w:rsidRPr="00397459" w:rsidRDefault="00433EC7" w:rsidP="00397459">
            <w:pPr>
              <w:pStyle w:val="zTableText-Centered"/>
              <w:rPr>
                <w:b/>
              </w:rPr>
            </w:pPr>
            <w:r w:rsidRPr="00397459">
              <w:rPr>
                <w:b/>
              </w:rPr>
              <w:t>X</w:t>
            </w:r>
          </w:p>
        </w:tc>
        <w:tc>
          <w:tcPr>
            <w:tcW w:w="1388" w:type="dxa"/>
            <w:shd w:val="clear" w:color="auto" w:fill="auto"/>
            <w:tcMar>
              <w:top w:w="15" w:type="dxa"/>
              <w:left w:w="15" w:type="dxa"/>
              <w:bottom w:w="0" w:type="dxa"/>
              <w:right w:w="15" w:type="dxa"/>
            </w:tcMar>
            <w:vAlign w:val="bottom"/>
            <w:hideMark/>
          </w:tcPr>
          <w:p w14:paraId="3321B06B" w14:textId="77777777" w:rsidR="00433EC7" w:rsidRPr="00397459" w:rsidRDefault="00433EC7" w:rsidP="00397459">
            <w:pPr>
              <w:pStyle w:val="zTableText-Centered"/>
              <w:rPr>
                <w:b/>
              </w:rPr>
            </w:pPr>
            <w:r w:rsidRPr="00397459">
              <w:rPr>
                <w:b/>
              </w:rPr>
              <w:t>X</w:t>
            </w:r>
          </w:p>
        </w:tc>
        <w:tc>
          <w:tcPr>
            <w:tcW w:w="1602" w:type="dxa"/>
            <w:shd w:val="clear" w:color="auto" w:fill="D9D9D9"/>
            <w:tcMar>
              <w:top w:w="15" w:type="dxa"/>
              <w:left w:w="15" w:type="dxa"/>
              <w:bottom w:w="0" w:type="dxa"/>
              <w:right w:w="15" w:type="dxa"/>
            </w:tcMar>
            <w:vAlign w:val="bottom"/>
            <w:hideMark/>
          </w:tcPr>
          <w:p w14:paraId="2E79D09D" w14:textId="77777777" w:rsidR="00433EC7" w:rsidRPr="001B254B" w:rsidRDefault="00433EC7" w:rsidP="00397459">
            <w:pPr>
              <w:pStyle w:val="zTableText-Centered"/>
            </w:pPr>
            <w:r w:rsidRPr="001B254B">
              <w:t>X</w:t>
            </w:r>
          </w:p>
        </w:tc>
        <w:tc>
          <w:tcPr>
            <w:tcW w:w="1543" w:type="dxa"/>
            <w:shd w:val="clear" w:color="auto" w:fill="D9D9D9"/>
            <w:tcMar>
              <w:top w:w="15" w:type="dxa"/>
              <w:left w:w="15" w:type="dxa"/>
              <w:bottom w:w="0" w:type="dxa"/>
              <w:right w:w="15" w:type="dxa"/>
            </w:tcMar>
            <w:vAlign w:val="bottom"/>
            <w:hideMark/>
          </w:tcPr>
          <w:p w14:paraId="1244E56A" w14:textId="77777777" w:rsidR="00433EC7" w:rsidRPr="001B254B" w:rsidRDefault="00433EC7" w:rsidP="00397459">
            <w:pPr>
              <w:pStyle w:val="zTableText-Centered"/>
            </w:pPr>
            <w:r w:rsidRPr="001B254B">
              <w:t>X</w:t>
            </w:r>
          </w:p>
        </w:tc>
      </w:tr>
      <w:tr w:rsidR="00433EC7" w:rsidRPr="00433EC7" w14:paraId="2D986A2F" w14:textId="77777777" w:rsidTr="001B254B">
        <w:trPr>
          <w:trHeight w:val="335"/>
        </w:trPr>
        <w:tc>
          <w:tcPr>
            <w:tcW w:w="2715" w:type="dxa"/>
            <w:shd w:val="clear" w:color="auto" w:fill="auto"/>
            <w:tcMar>
              <w:top w:w="15" w:type="dxa"/>
              <w:left w:w="15" w:type="dxa"/>
              <w:bottom w:w="0" w:type="dxa"/>
              <w:right w:w="15" w:type="dxa"/>
            </w:tcMar>
            <w:vAlign w:val="bottom"/>
            <w:hideMark/>
          </w:tcPr>
          <w:p w14:paraId="42D5C37A" w14:textId="77777777" w:rsidR="00433EC7" w:rsidRPr="00433EC7" w:rsidRDefault="00433EC7" w:rsidP="00397459">
            <w:pPr>
              <w:pStyle w:val="zTableText-AlignedLeft"/>
            </w:pPr>
            <w:r w:rsidRPr="00433EC7">
              <w:t>Build in WIP</w:t>
            </w:r>
          </w:p>
        </w:tc>
        <w:tc>
          <w:tcPr>
            <w:tcW w:w="1440" w:type="dxa"/>
            <w:shd w:val="clear" w:color="auto" w:fill="auto"/>
            <w:tcMar>
              <w:top w:w="15" w:type="dxa"/>
              <w:left w:w="15" w:type="dxa"/>
              <w:bottom w:w="0" w:type="dxa"/>
              <w:right w:w="15" w:type="dxa"/>
            </w:tcMar>
            <w:vAlign w:val="bottom"/>
            <w:hideMark/>
          </w:tcPr>
          <w:p w14:paraId="1DB900F4" w14:textId="77777777" w:rsidR="00433EC7" w:rsidRPr="00397459" w:rsidRDefault="00433EC7" w:rsidP="00397459">
            <w:pPr>
              <w:pStyle w:val="zTableText-Centered"/>
              <w:rPr>
                <w:b/>
              </w:rPr>
            </w:pPr>
            <w:r w:rsidRPr="00397459">
              <w:rPr>
                <w:b/>
              </w:rPr>
              <w:t>X</w:t>
            </w:r>
          </w:p>
        </w:tc>
        <w:tc>
          <w:tcPr>
            <w:tcW w:w="1440" w:type="dxa"/>
            <w:shd w:val="clear" w:color="auto" w:fill="auto"/>
            <w:tcMar>
              <w:top w:w="15" w:type="dxa"/>
              <w:left w:w="15" w:type="dxa"/>
              <w:bottom w:w="0" w:type="dxa"/>
              <w:right w:w="15" w:type="dxa"/>
            </w:tcMar>
            <w:vAlign w:val="bottom"/>
            <w:hideMark/>
          </w:tcPr>
          <w:p w14:paraId="5D665E1D" w14:textId="77777777" w:rsidR="00433EC7" w:rsidRPr="00433EC7" w:rsidRDefault="00433EC7" w:rsidP="00397459">
            <w:pPr>
              <w:pStyle w:val="zTableText-Centered"/>
            </w:pPr>
            <w:r w:rsidRPr="00433EC7">
              <w:t> </w:t>
            </w:r>
          </w:p>
        </w:tc>
        <w:tc>
          <w:tcPr>
            <w:tcW w:w="1530" w:type="dxa"/>
            <w:shd w:val="clear" w:color="auto" w:fill="auto"/>
            <w:tcMar>
              <w:top w:w="15" w:type="dxa"/>
              <w:left w:w="15" w:type="dxa"/>
              <w:bottom w:w="0" w:type="dxa"/>
              <w:right w:w="15" w:type="dxa"/>
            </w:tcMar>
            <w:vAlign w:val="bottom"/>
            <w:hideMark/>
          </w:tcPr>
          <w:p w14:paraId="3B3577B2" w14:textId="77777777" w:rsidR="00433EC7" w:rsidRPr="00433EC7" w:rsidRDefault="00433EC7" w:rsidP="00397459">
            <w:pPr>
              <w:pStyle w:val="zTableText-Centered"/>
            </w:pPr>
            <w:r w:rsidRPr="00433EC7">
              <w:t> </w:t>
            </w:r>
          </w:p>
        </w:tc>
        <w:tc>
          <w:tcPr>
            <w:tcW w:w="1440" w:type="dxa"/>
            <w:shd w:val="clear" w:color="auto" w:fill="auto"/>
            <w:tcMar>
              <w:top w:w="15" w:type="dxa"/>
              <w:left w:w="15" w:type="dxa"/>
              <w:bottom w:w="0" w:type="dxa"/>
              <w:right w:w="15" w:type="dxa"/>
            </w:tcMar>
            <w:vAlign w:val="bottom"/>
            <w:hideMark/>
          </w:tcPr>
          <w:p w14:paraId="0D3DB67E" w14:textId="77777777" w:rsidR="00433EC7" w:rsidRPr="00397459" w:rsidRDefault="00433EC7" w:rsidP="00397459">
            <w:pPr>
              <w:pStyle w:val="zTableText-Centered"/>
              <w:rPr>
                <w:b/>
              </w:rPr>
            </w:pPr>
            <w:r w:rsidRPr="00397459">
              <w:rPr>
                <w:b/>
              </w:rPr>
              <w:t> </w:t>
            </w:r>
          </w:p>
        </w:tc>
        <w:tc>
          <w:tcPr>
            <w:tcW w:w="1530" w:type="dxa"/>
            <w:shd w:val="clear" w:color="auto" w:fill="auto"/>
            <w:tcMar>
              <w:top w:w="15" w:type="dxa"/>
              <w:left w:w="15" w:type="dxa"/>
              <w:bottom w:w="0" w:type="dxa"/>
              <w:right w:w="15" w:type="dxa"/>
            </w:tcMar>
            <w:vAlign w:val="bottom"/>
            <w:hideMark/>
          </w:tcPr>
          <w:p w14:paraId="138EB68D" w14:textId="77777777" w:rsidR="00433EC7" w:rsidRPr="00397459" w:rsidRDefault="00433EC7" w:rsidP="00397459">
            <w:pPr>
              <w:pStyle w:val="zTableText-Centered"/>
              <w:rPr>
                <w:b/>
              </w:rPr>
            </w:pPr>
            <w:r w:rsidRPr="00397459">
              <w:rPr>
                <w:b/>
              </w:rPr>
              <w:t>X</w:t>
            </w:r>
          </w:p>
        </w:tc>
        <w:tc>
          <w:tcPr>
            <w:tcW w:w="1388" w:type="dxa"/>
            <w:shd w:val="clear" w:color="auto" w:fill="auto"/>
            <w:tcMar>
              <w:top w:w="15" w:type="dxa"/>
              <w:left w:w="15" w:type="dxa"/>
              <w:bottom w:w="0" w:type="dxa"/>
              <w:right w:w="15" w:type="dxa"/>
            </w:tcMar>
            <w:vAlign w:val="bottom"/>
            <w:hideMark/>
          </w:tcPr>
          <w:p w14:paraId="64FDEA3B" w14:textId="77777777" w:rsidR="00433EC7" w:rsidRPr="00397459" w:rsidRDefault="00433EC7" w:rsidP="00397459">
            <w:pPr>
              <w:pStyle w:val="zTableText-Centered"/>
              <w:rPr>
                <w:b/>
              </w:rPr>
            </w:pPr>
            <w:r w:rsidRPr="00397459">
              <w:rPr>
                <w:b/>
              </w:rPr>
              <w:t> </w:t>
            </w:r>
          </w:p>
        </w:tc>
        <w:tc>
          <w:tcPr>
            <w:tcW w:w="1602" w:type="dxa"/>
            <w:shd w:val="clear" w:color="auto" w:fill="D9D9D9"/>
            <w:tcMar>
              <w:top w:w="15" w:type="dxa"/>
              <w:left w:w="15" w:type="dxa"/>
              <w:bottom w:w="0" w:type="dxa"/>
              <w:right w:w="15" w:type="dxa"/>
            </w:tcMar>
            <w:vAlign w:val="bottom"/>
            <w:hideMark/>
          </w:tcPr>
          <w:p w14:paraId="7C0FBD4F" w14:textId="77777777" w:rsidR="00433EC7" w:rsidRPr="001B254B" w:rsidRDefault="00433EC7" w:rsidP="00397459">
            <w:pPr>
              <w:pStyle w:val="zTableText-Centered"/>
            </w:pPr>
            <w:r w:rsidRPr="001B254B">
              <w:t> </w:t>
            </w:r>
          </w:p>
        </w:tc>
        <w:tc>
          <w:tcPr>
            <w:tcW w:w="1543" w:type="dxa"/>
            <w:shd w:val="clear" w:color="auto" w:fill="D9D9D9"/>
            <w:tcMar>
              <w:top w:w="15" w:type="dxa"/>
              <w:left w:w="15" w:type="dxa"/>
              <w:bottom w:w="0" w:type="dxa"/>
              <w:right w:w="15" w:type="dxa"/>
            </w:tcMar>
            <w:vAlign w:val="bottom"/>
            <w:hideMark/>
          </w:tcPr>
          <w:p w14:paraId="02DE84C7" w14:textId="77777777" w:rsidR="00433EC7" w:rsidRPr="001B254B" w:rsidRDefault="00433EC7" w:rsidP="00397459">
            <w:pPr>
              <w:pStyle w:val="zTableText-Centered"/>
            </w:pPr>
            <w:r w:rsidRPr="001B254B">
              <w:t> </w:t>
            </w:r>
          </w:p>
        </w:tc>
      </w:tr>
      <w:tr w:rsidR="00433EC7" w:rsidRPr="00433EC7" w14:paraId="496A7E4B" w14:textId="77777777" w:rsidTr="001B254B">
        <w:trPr>
          <w:trHeight w:val="335"/>
        </w:trPr>
        <w:tc>
          <w:tcPr>
            <w:tcW w:w="2715" w:type="dxa"/>
            <w:shd w:val="clear" w:color="auto" w:fill="auto"/>
            <w:tcMar>
              <w:top w:w="15" w:type="dxa"/>
              <w:left w:w="15" w:type="dxa"/>
              <w:bottom w:w="0" w:type="dxa"/>
              <w:right w:w="15" w:type="dxa"/>
            </w:tcMar>
            <w:vAlign w:val="bottom"/>
            <w:hideMark/>
          </w:tcPr>
          <w:p w14:paraId="4B2E6724" w14:textId="77777777" w:rsidR="00433EC7" w:rsidRPr="00433EC7" w:rsidRDefault="00433EC7" w:rsidP="00397459">
            <w:pPr>
              <w:pStyle w:val="zTableText-AlignedLeft"/>
            </w:pPr>
            <w:r w:rsidRPr="00433EC7">
              <w:t>Customer Orders Enabled</w:t>
            </w:r>
          </w:p>
        </w:tc>
        <w:tc>
          <w:tcPr>
            <w:tcW w:w="1440" w:type="dxa"/>
            <w:shd w:val="clear" w:color="auto" w:fill="auto"/>
            <w:tcMar>
              <w:top w:w="15" w:type="dxa"/>
              <w:left w:w="15" w:type="dxa"/>
              <w:bottom w:w="0" w:type="dxa"/>
              <w:right w:w="15" w:type="dxa"/>
            </w:tcMar>
            <w:vAlign w:val="bottom"/>
            <w:hideMark/>
          </w:tcPr>
          <w:p w14:paraId="4E37A74B" w14:textId="77777777" w:rsidR="00433EC7" w:rsidRPr="00397459" w:rsidRDefault="00433EC7" w:rsidP="00397459">
            <w:pPr>
              <w:pStyle w:val="zTableText-Centered"/>
              <w:rPr>
                <w:b/>
              </w:rPr>
            </w:pPr>
            <w:r w:rsidRPr="00397459">
              <w:rPr>
                <w:b/>
              </w:rPr>
              <w:t>X</w:t>
            </w:r>
          </w:p>
        </w:tc>
        <w:tc>
          <w:tcPr>
            <w:tcW w:w="1440" w:type="dxa"/>
            <w:shd w:val="clear" w:color="auto" w:fill="auto"/>
            <w:tcMar>
              <w:top w:w="15" w:type="dxa"/>
              <w:left w:w="15" w:type="dxa"/>
              <w:bottom w:w="0" w:type="dxa"/>
              <w:right w:w="15" w:type="dxa"/>
            </w:tcMar>
            <w:vAlign w:val="bottom"/>
            <w:hideMark/>
          </w:tcPr>
          <w:p w14:paraId="4819D292" w14:textId="77777777" w:rsidR="00433EC7" w:rsidRPr="00433EC7" w:rsidRDefault="00433EC7" w:rsidP="00397459">
            <w:pPr>
              <w:pStyle w:val="zTableText-Centered"/>
            </w:pPr>
            <w:r w:rsidRPr="00433EC7">
              <w:t>X</w:t>
            </w:r>
          </w:p>
        </w:tc>
        <w:tc>
          <w:tcPr>
            <w:tcW w:w="1530" w:type="dxa"/>
            <w:shd w:val="clear" w:color="auto" w:fill="auto"/>
            <w:tcMar>
              <w:top w:w="15" w:type="dxa"/>
              <w:left w:w="15" w:type="dxa"/>
              <w:bottom w:w="0" w:type="dxa"/>
              <w:right w:w="15" w:type="dxa"/>
            </w:tcMar>
            <w:vAlign w:val="bottom"/>
            <w:hideMark/>
          </w:tcPr>
          <w:p w14:paraId="21AFFB37" w14:textId="77777777" w:rsidR="00433EC7" w:rsidRPr="00433EC7" w:rsidRDefault="00433EC7" w:rsidP="00397459">
            <w:pPr>
              <w:pStyle w:val="zTableText-Centered"/>
            </w:pPr>
            <w:r w:rsidRPr="00433EC7">
              <w:t> </w:t>
            </w:r>
          </w:p>
        </w:tc>
        <w:tc>
          <w:tcPr>
            <w:tcW w:w="1440" w:type="dxa"/>
            <w:shd w:val="clear" w:color="auto" w:fill="auto"/>
            <w:tcMar>
              <w:top w:w="15" w:type="dxa"/>
              <w:left w:w="15" w:type="dxa"/>
              <w:bottom w:w="0" w:type="dxa"/>
              <w:right w:w="15" w:type="dxa"/>
            </w:tcMar>
            <w:vAlign w:val="bottom"/>
            <w:hideMark/>
          </w:tcPr>
          <w:p w14:paraId="77452E17" w14:textId="77777777" w:rsidR="00433EC7" w:rsidRPr="00397459" w:rsidRDefault="00433EC7" w:rsidP="00397459">
            <w:pPr>
              <w:pStyle w:val="zTableText-Centered"/>
              <w:rPr>
                <w:b/>
              </w:rPr>
            </w:pPr>
            <w:r w:rsidRPr="00397459">
              <w:rPr>
                <w:b/>
              </w:rPr>
              <w:t> </w:t>
            </w:r>
          </w:p>
        </w:tc>
        <w:tc>
          <w:tcPr>
            <w:tcW w:w="1530" w:type="dxa"/>
            <w:shd w:val="clear" w:color="auto" w:fill="auto"/>
            <w:tcMar>
              <w:top w:w="15" w:type="dxa"/>
              <w:left w:w="15" w:type="dxa"/>
              <w:bottom w:w="0" w:type="dxa"/>
              <w:right w:w="15" w:type="dxa"/>
            </w:tcMar>
            <w:vAlign w:val="bottom"/>
            <w:hideMark/>
          </w:tcPr>
          <w:p w14:paraId="340622A4" w14:textId="77777777" w:rsidR="00433EC7" w:rsidRPr="00397459" w:rsidRDefault="00433EC7" w:rsidP="00397459">
            <w:pPr>
              <w:pStyle w:val="zTableText-Centered"/>
              <w:rPr>
                <w:b/>
              </w:rPr>
            </w:pPr>
            <w:r w:rsidRPr="00397459">
              <w:rPr>
                <w:b/>
              </w:rPr>
              <w:t> </w:t>
            </w:r>
          </w:p>
        </w:tc>
        <w:tc>
          <w:tcPr>
            <w:tcW w:w="1388" w:type="dxa"/>
            <w:shd w:val="clear" w:color="auto" w:fill="auto"/>
            <w:tcMar>
              <w:top w:w="15" w:type="dxa"/>
              <w:left w:w="15" w:type="dxa"/>
              <w:bottom w:w="0" w:type="dxa"/>
              <w:right w:w="15" w:type="dxa"/>
            </w:tcMar>
            <w:vAlign w:val="bottom"/>
            <w:hideMark/>
          </w:tcPr>
          <w:p w14:paraId="6A6BB1D6" w14:textId="77777777" w:rsidR="00433EC7" w:rsidRPr="00397459" w:rsidRDefault="00433EC7" w:rsidP="00397459">
            <w:pPr>
              <w:pStyle w:val="zTableText-Centered"/>
              <w:rPr>
                <w:b/>
              </w:rPr>
            </w:pPr>
            <w:r w:rsidRPr="00397459">
              <w:rPr>
                <w:b/>
              </w:rPr>
              <w:t>X</w:t>
            </w:r>
          </w:p>
        </w:tc>
        <w:tc>
          <w:tcPr>
            <w:tcW w:w="1602" w:type="dxa"/>
            <w:shd w:val="clear" w:color="auto" w:fill="D9D9D9"/>
            <w:tcMar>
              <w:top w:w="15" w:type="dxa"/>
              <w:left w:w="15" w:type="dxa"/>
              <w:bottom w:w="0" w:type="dxa"/>
              <w:right w:w="15" w:type="dxa"/>
            </w:tcMar>
            <w:vAlign w:val="bottom"/>
            <w:hideMark/>
          </w:tcPr>
          <w:p w14:paraId="40924ACA" w14:textId="77777777" w:rsidR="00433EC7" w:rsidRPr="001B254B" w:rsidRDefault="00433EC7" w:rsidP="00397459">
            <w:pPr>
              <w:pStyle w:val="zTableText-Centered"/>
            </w:pPr>
            <w:r w:rsidRPr="001B254B">
              <w:t> </w:t>
            </w:r>
          </w:p>
        </w:tc>
        <w:tc>
          <w:tcPr>
            <w:tcW w:w="1543" w:type="dxa"/>
            <w:shd w:val="clear" w:color="auto" w:fill="D9D9D9"/>
            <w:tcMar>
              <w:top w:w="15" w:type="dxa"/>
              <w:left w:w="15" w:type="dxa"/>
              <w:bottom w:w="0" w:type="dxa"/>
              <w:right w:w="15" w:type="dxa"/>
            </w:tcMar>
            <w:vAlign w:val="bottom"/>
            <w:hideMark/>
          </w:tcPr>
          <w:p w14:paraId="474BFE60" w14:textId="77777777" w:rsidR="00433EC7" w:rsidRPr="001B254B" w:rsidRDefault="00433EC7" w:rsidP="00397459">
            <w:pPr>
              <w:pStyle w:val="zTableText-Centered"/>
            </w:pPr>
            <w:r w:rsidRPr="001B254B">
              <w:t> </w:t>
            </w:r>
          </w:p>
        </w:tc>
      </w:tr>
      <w:tr w:rsidR="00433EC7" w:rsidRPr="00433EC7" w14:paraId="7839199B" w14:textId="77777777" w:rsidTr="001B254B">
        <w:trPr>
          <w:trHeight w:val="245"/>
        </w:trPr>
        <w:tc>
          <w:tcPr>
            <w:tcW w:w="2715" w:type="dxa"/>
            <w:shd w:val="clear" w:color="auto" w:fill="auto"/>
            <w:tcMar>
              <w:top w:w="15" w:type="dxa"/>
              <w:left w:w="15" w:type="dxa"/>
              <w:bottom w:w="0" w:type="dxa"/>
              <w:right w:w="15" w:type="dxa"/>
            </w:tcMar>
            <w:vAlign w:val="bottom"/>
            <w:hideMark/>
          </w:tcPr>
          <w:p w14:paraId="157BDFC9" w14:textId="77777777" w:rsidR="00433EC7" w:rsidRPr="00433EC7" w:rsidRDefault="00433EC7" w:rsidP="00397459">
            <w:pPr>
              <w:pStyle w:val="zTableText-AlignedLeft"/>
            </w:pPr>
            <w:r w:rsidRPr="00433EC7">
              <w:t>Internal Orders Enabled</w:t>
            </w:r>
          </w:p>
        </w:tc>
        <w:tc>
          <w:tcPr>
            <w:tcW w:w="1440" w:type="dxa"/>
            <w:shd w:val="clear" w:color="auto" w:fill="auto"/>
            <w:tcMar>
              <w:top w:w="15" w:type="dxa"/>
              <w:left w:w="15" w:type="dxa"/>
              <w:bottom w:w="0" w:type="dxa"/>
              <w:right w:w="15" w:type="dxa"/>
            </w:tcMar>
            <w:vAlign w:val="bottom"/>
            <w:hideMark/>
          </w:tcPr>
          <w:p w14:paraId="4C44E202" w14:textId="77777777" w:rsidR="00433EC7" w:rsidRPr="00397459" w:rsidRDefault="00433EC7" w:rsidP="00397459">
            <w:pPr>
              <w:pStyle w:val="zTableText-Centered"/>
              <w:rPr>
                <w:b/>
              </w:rPr>
            </w:pPr>
            <w:r w:rsidRPr="00397459">
              <w:rPr>
                <w:b/>
              </w:rPr>
              <w:t>X</w:t>
            </w:r>
          </w:p>
        </w:tc>
        <w:tc>
          <w:tcPr>
            <w:tcW w:w="1440" w:type="dxa"/>
            <w:shd w:val="clear" w:color="auto" w:fill="auto"/>
            <w:tcMar>
              <w:top w:w="15" w:type="dxa"/>
              <w:left w:w="15" w:type="dxa"/>
              <w:bottom w:w="0" w:type="dxa"/>
              <w:right w:w="15" w:type="dxa"/>
            </w:tcMar>
            <w:vAlign w:val="bottom"/>
            <w:hideMark/>
          </w:tcPr>
          <w:p w14:paraId="099F4537" w14:textId="77777777" w:rsidR="00433EC7" w:rsidRPr="00433EC7" w:rsidRDefault="00433EC7" w:rsidP="00397459">
            <w:pPr>
              <w:pStyle w:val="zTableText-Centered"/>
            </w:pPr>
            <w:r w:rsidRPr="00433EC7">
              <w:t>X</w:t>
            </w:r>
          </w:p>
        </w:tc>
        <w:tc>
          <w:tcPr>
            <w:tcW w:w="1530" w:type="dxa"/>
            <w:shd w:val="clear" w:color="auto" w:fill="auto"/>
            <w:tcMar>
              <w:top w:w="15" w:type="dxa"/>
              <w:left w:w="15" w:type="dxa"/>
              <w:bottom w:w="0" w:type="dxa"/>
              <w:right w:w="15" w:type="dxa"/>
            </w:tcMar>
            <w:vAlign w:val="bottom"/>
            <w:hideMark/>
          </w:tcPr>
          <w:p w14:paraId="3E2F0454" w14:textId="77777777" w:rsidR="00433EC7" w:rsidRPr="00433EC7" w:rsidRDefault="00433EC7" w:rsidP="00397459">
            <w:pPr>
              <w:pStyle w:val="zTableText-Centered"/>
            </w:pPr>
            <w:r w:rsidRPr="00433EC7">
              <w:t> </w:t>
            </w:r>
          </w:p>
        </w:tc>
        <w:tc>
          <w:tcPr>
            <w:tcW w:w="1440" w:type="dxa"/>
            <w:shd w:val="clear" w:color="auto" w:fill="auto"/>
            <w:tcMar>
              <w:top w:w="15" w:type="dxa"/>
              <w:left w:w="15" w:type="dxa"/>
              <w:bottom w:w="0" w:type="dxa"/>
              <w:right w:w="15" w:type="dxa"/>
            </w:tcMar>
            <w:vAlign w:val="bottom"/>
            <w:hideMark/>
          </w:tcPr>
          <w:p w14:paraId="2CC5F0F2" w14:textId="77777777" w:rsidR="00433EC7" w:rsidRPr="00397459" w:rsidRDefault="00433EC7" w:rsidP="00397459">
            <w:pPr>
              <w:pStyle w:val="zTableText-Centered"/>
              <w:rPr>
                <w:b/>
              </w:rPr>
            </w:pPr>
            <w:r w:rsidRPr="00397459">
              <w:rPr>
                <w:b/>
              </w:rPr>
              <w:t> </w:t>
            </w:r>
          </w:p>
        </w:tc>
        <w:tc>
          <w:tcPr>
            <w:tcW w:w="1530" w:type="dxa"/>
            <w:shd w:val="clear" w:color="auto" w:fill="auto"/>
            <w:tcMar>
              <w:top w:w="15" w:type="dxa"/>
              <w:left w:w="15" w:type="dxa"/>
              <w:bottom w:w="0" w:type="dxa"/>
              <w:right w:w="15" w:type="dxa"/>
            </w:tcMar>
            <w:vAlign w:val="bottom"/>
            <w:hideMark/>
          </w:tcPr>
          <w:p w14:paraId="40B93301" w14:textId="77777777" w:rsidR="00433EC7" w:rsidRPr="00397459" w:rsidRDefault="00433EC7" w:rsidP="00397459">
            <w:pPr>
              <w:pStyle w:val="zTableText-Centered"/>
              <w:rPr>
                <w:b/>
              </w:rPr>
            </w:pPr>
            <w:r w:rsidRPr="00397459">
              <w:rPr>
                <w:b/>
              </w:rPr>
              <w:t>X</w:t>
            </w:r>
          </w:p>
        </w:tc>
        <w:tc>
          <w:tcPr>
            <w:tcW w:w="1388" w:type="dxa"/>
            <w:shd w:val="clear" w:color="auto" w:fill="auto"/>
            <w:tcMar>
              <w:top w:w="15" w:type="dxa"/>
              <w:left w:w="15" w:type="dxa"/>
              <w:bottom w:w="0" w:type="dxa"/>
              <w:right w:w="15" w:type="dxa"/>
            </w:tcMar>
            <w:vAlign w:val="bottom"/>
            <w:hideMark/>
          </w:tcPr>
          <w:p w14:paraId="1BE684F5" w14:textId="77777777" w:rsidR="00433EC7" w:rsidRPr="00397459" w:rsidRDefault="00433EC7" w:rsidP="00397459">
            <w:pPr>
              <w:pStyle w:val="zTableText-Centered"/>
              <w:rPr>
                <w:b/>
              </w:rPr>
            </w:pPr>
            <w:r w:rsidRPr="00397459">
              <w:rPr>
                <w:b/>
              </w:rPr>
              <w:t>X</w:t>
            </w:r>
          </w:p>
        </w:tc>
        <w:tc>
          <w:tcPr>
            <w:tcW w:w="1602" w:type="dxa"/>
            <w:shd w:val="clear" w:color="auto" w:fill="D9D9D9"/>
            <w:tcMar>
              <w:top w:w="15" w:type="dxa"/>
              <w:left w:w="15" w:type="dxa"/>
              <w:bottom w:w="0" w:type="dxa"/>
              <w:right w:w="15" w:type="dxa"/>
            </w:tcMar>
            <w:vAlign w:val="bottom"/>
            <w:hideMark/>
          </w:tcPr>
          <w:p w14:paraId="75876B70" w14:textId="77777777" w:rsidR="00433EC7" w:rsidRPr="001B254B" w:rsidRDefault="00433EC7" w:rsidP="00397459">
            <w:pPr>
              <w:pStyle w:val="zTableText-Centered"/>
            </w:pPr>
            <w:r w:rsidRPr="001B254B">
              <w:t> </w:t>
            </w:r>
          </w:p>
        </w:tc>
        <w:tc>
          <w:tcPr>
            <w:tcW w:w="1543" w:type="dxa"/>
            <w:shd w:val="clear" w:color="auto" w:fill="D9D9D9"/>
            <w:tcMar>
              <w:top w:w="15" w:type="dxa"/>
              <w:left w:w="15" w:type="dxa"/>
              <w:bottom w:w="0" w:type="dxa"/>
              <w:right w:w="15" w:type="dxa"/>
            </w:tcMar>
            <w:vAlign w:val="bottom"/>
            <w:hideMark/>
          </w:tcPr>
          <w:p w14:paraId="6731AFFB" w14:textId="77777777" w:rsidR="00433EC7" w:rsidRPr="001B254B" w:rsidRDefault="00433EC7" w:rsidP="00397459">
            <w:pPr>
              <w:pStyle w:val="zTableText-Centered"/>
            </w:pPr>
            <w:r w:rsidRPr="001B254B">
              <w:t> </w:t>
            </w:r>
          </w:p>
        </w:tc>
      </w:tr>
      <w:tr w:rsidR="00433EC7" w:rsidRPr="00433EC7" w14:paraId="60F47913" w14:textId="77777777" w:rsidTr="001B254B">
        <w:trPr>
          <w:trHeight w:val="272"/>
        </w:trPr>
        <w:tc>
          <w:tcPr>
            <w:tcW w:w="2715" w:type="dxa"/>
            <w:shd w:val="clear" w:color="auto" w:fill="auto"/>
            <w:tcMar>
              <w:top w:w="15" w:type="dxa"/>
              <w:left w:w="15" w:type="dxa"/>
              <w:bottom w:w="0" w:type="dxa"/>
              <w:right w:w="15" w:type="dxa"/>
            </w:tcMar>
            <w:vAlign w:val="bottom"/>
            <w:hideMark/>
          </w:tcPr>
          <w:p w14:paraId="41983EF4" w14:textId="77777777" w:rsidR="00433EC7" w:rsidRPr="00433EC7" w:rsidRDefault="00433EC7" w:rsidP="00397459">
            <w:pPr>
              <w:pStyle w:val="zTableText-AlignedLeft"/>
            </w:pPr>
            <w:r w:rsidRPr="00433EC7">
              <w:t>Invoice Enabled</w:t>
            </w:r>
          </w:p>
        </w:tc>
        <w:tc>
          <w:tcPr>
            <w:tcW w:w="1440" w:type="dxa"/>
            <w:shd w:val="clear" w:color="auto" w:fill="auto"/>
            <w:tcMar>
              <w:top w:w="15" w:type="dxa"/>
              <w:left w:w="15" w:type="dxa"/>
              <w:bottom w:w="0" w:type="dxa"/>
              <w:right w:w="15" w:type="dxa"/>
            </w:tcMar>
            <w:vAlign w:val="bottom"/>
            <w:hideMark/>
          </w:tcPr>
          <w:p w14:paraId="08B3E2FF" w14:textId="77777777" w:rsidR="00433EC7" w:rsidRPr="00397459" w:rsidRDefault="00433EC7" w:rsidP="00397459">
            <w:pPr>
              <w:pStyle w:val="zTableText-Centered"/>
              <w:rPr>
                <w:b/>
              </w:rPr>
            </w:pPr>
            <w:r w:rsidRPr="00397459">
              <w:rPr>
                <w:b/>
              </w:rPr>
              <w:t>X</w:t>
            </w:r>
          </w:p>
        </w:tc>
        <w:tc>
          <w:tcPr>
            <w:tcW w:w="1440" w:type="dxa"/>
            <w:shd w:val="clear" w:color="auto" w:fill="auto"/>
            <w:tcMar>
              <w:top w:w="15" w:type="dxa"/>
              <w:left w:w="15" w:type="dxa"/>
              <w:bottom w:w="0" w:type="dxa"/>
              <w:right w:w="15" w:type="dxa"/>
            </w:tcMar>
            <w:vAlign w:val="bottom"/>
            <w:hideMark/>
          </w:tcPr>
          <w:p w14:paraId="781807A2" w14:textId="77777777" w:rsidR="00433EC7" w:rsidRPr="00433EC7" w:rsidRDefault="00433EC7" w:rsidP="00397459">
            <w:pPr>
              <w:pStyle w:val="zTableText-Centered"/>
            </w:pPr>
            <w:r w:rsidRPr="00433EC7">
              <w:t>X</w:t>
            </w:r>
          </w:p>
        </w:tc>
        <w:tc>
          <w:tcPr>
            <w:tcW w:w="1530" w:type="dxa"/>
            <w:shd w:val="clear" w:color="auto" w:fill="auto"/>
            <w:tcMar>
              <w:top w:w="15" w:type="dxa"/>
              <w:left w:w="15" w:type="dxa"/>
              <w:bottom w:w="0" w:type="dxa"/>
              <w:right w:w="15" w:type="dxa"/>
            </w:tcMar>
            <w:vAlign w:val="bottom"/>
            <w:hideMark/>
          </w:tcPr>
          <w:p w14:paraId="4CE9B821" w14:textId="77777777" w:rsidR="00433EC7" w:rsidRPr="00433EC7" w:rsidRDefault="00433EC7" w:rsidP="00397459">
            <w:pPr>
              <w:pStyle w:val="zTableText-Centered"/>
            </w:pPr>
            <w:r w:rsidRPr="00433EC7">
              <w:t>X</w:t>
            </w:r>
          </w:p>
        </w:tc>
        <w:tc>
          <w:tcPr>
            <w:tcW w:w="1440" w:type="dxa"/>
            <w:shd w:val="clear" w:color="auto" w:fill="auto"/>
            <w:tcMar>
              <w:top w:w="15" w:type="dxa"/>
              <w:left w:w="15" w:type="dxa"/>
              <w:bottom w:w="0" w:type="dxa"/>
              <w:right w:w="15" w:type="dxa"/>
            </w:tcMar>
            <w:vAlign w:val="bottom"/>
            <w:hideMark/>
          </w:tcPr>
          <w:p w14:paraId="3D49A194" w14:textId="77777777" w:rsidR="00433EC7" w:rsidRPr="00397459" w:rsidRDefault="00433EC7" w:rsidP="00397459">
            <w:pPr>
              <w:pStyle w:val="zTableText-Centered"/>
              <w:rPr>
                <w:b/>
              </w:rPr>
            </w:pPr>
            <w:r w:rsidRPr="00397459">
              <w:rPr>
                <w:b/>
              </w:rPr>
              <w:t> </w:t>
            </w:r>
          </w:p>
        </w:tc>
        <w:tc>
          <w:tcPr>
            <w:tcW w:w="1530" w:type="dxa"/>
            <w:shd w:val="clear" w:color="auto" w:fill="auto"/>
            <w:tcMar>
              <w:top w:w="15" w:type="dxa"/>
              <w:left w:w="15" w:type="dxa"/>
              <w:bottom w:w="0" w:type="dxa"/>
              <w:right w:w="15" w:type="dxa"/>
            </w:tcMar>
            <w:vAlign w:val="bottom"/>
            <w:hideMark/>
          </w:tcPr>
          <w:p w14:paraId="4CC89191" w14:textId="77777777" w:rsidR="00433EC7" w:rsidRPr="00397459" w:rsidRDefault="00433EC7" w:rsidP="00397459">
            <w:pPr>
              <w:pStyle w:val="zTableText-Centered"/>
              <w:rPr>
                <w:b/>
              </w:rPr>
            </w:pPr>
            <w:r w:rsidRPr="00397459">
              <w:rPr>
                <w:b/>
              </w:rPr>
              <w:t> </w:t>
            </w:r>
          </w:p>
        </w:tc>
        <w:tc>
          <w:tcPr>
            <w:tcW w:w="1388" w:type="dxa"/>
            <w:shd w:val="clear" w:color="auto" w:fill="auto"/>
            <w:tcMar>
              <w:top w:w="15" w:type="dxa"/>
              <w:left w:w="15" w:type="dxa"/>
              <w:bottom w:w="0" w:type="dxa"/>
              <w:right w:w="15" w:type="dxa"/>
            </w:tcMar>
            <w:vAlign w:val="bottom"/>
            <w:hideMark/>
          </w:tcPr>
          <w:p w14:paraId="4585499B" w14:textId="77777777" w:rsidR="00433EC7" w:rsidRPr="00397459" w:rsidRDefault="00433EC7" w:rsidP="00397459">
            <w:pPr>
              <w:pStyle w:val="zTableText-Centered"/>
              <w:rPr>
                <w:b/>
              </w:rPr>
            </w:pPr>
            <w:r w:rsidRPr="00397459">
              <w:rPr>
                <w:b/>
              </w:rPr>
              <w:t> </w:t>
            </w:r>
          </w:p>
        </w:tc>
        <w:tc>
          <w:tcPr>
            <w:tcW w:w="1602" w:type="dxa"/>
            <w:shd w:val="clear" w:color="auto" w:fill="D9D9D9"/>
            <w:tcMar>
              <w:top w:w="15" w:type="dxa"/>
              <w:left w:w="15" w:type="dxa"/>
              <w:bottom w:w="0" w:type="dxa"/>
              <w:right w:w="15" w:type="dxa"/>
            </w:tcMar>
            <w:vAlign w:val="bottom"/>
            <w:hideMark/>
          </w:tcPr>
          <w:p w14:paraId="2565A8A9" w14:textId="77777777" w:rsidR="00433EC7" w:rsidRPr="001B254B" w:rsidRDefault="00433EC7" w:rsidP="00397459">
            <w:pPr>
              <w:pStyle w:val="zTableText-Centered"/>
            </w:pPr>
            <w:r w:rsidRPr="001B254B">
              <w:t>X</w:t>
            </w:r>
          </w:p>
        </w:tc>
        <w:tc>
          <w:tcPr>
            <w:tcW w:w="1543" w:type="dxa"/>
            <w:shd w:val="clear" w:color="auto" w:fill="D9D9D9"/>
            <w:tcMar>
              <w:top w:w="15" w:type="dxa"/>
              <w:left w:w="15" w:type="dxa"/>
              <w:bottom w:w="0" w:type="dxa"/>
              <w:right w:w="15" w:type="dxa"/>
            </w:tcMar>
            <w:vAlign w:val="bottom"/>
            <w:hideMark/>
          </w:tcPr>
          <w:p w14:paraId="48041DB5" w14:textId="77777777" w:rsidR="00433EC7" w:rsidRPr="001B254B" w:rsidRDefault="00433EC7" w:rsidP="00397459">
            <w:pPr>
              <w:pStyle w:val="zTableText-Centered"/>
            </w:pPr>
            <w:r w:rsidRPr="001B254B">
              <w:t> </w:t>
            </w:r>
          </w:p>
        </w:tc>
      </w:tr>
      <w:tr w:rsidR="00433EC7" w:rsidRPr="00433EC7" w14:paraId="78A9FB79" w14:textId="77777777" w:rsidTr="001B254B">
        <w:trPr>
          <w:trHeight w:val="227"/>
        </w:trPr>
        <w:tc>
          <w:tcPr>
            <w:tcW w:w="2715" w:type="dxa"/>
            <w:shd w:val="clear" w:color="auto" w:fill="auto"/>
            <w:tcMar>
              <w:top w:w="15" w:type="dxa"/>
              <w:left w:w="15" w:type="dxa"/>
              <w:bottom w:w="0" w:type="dxa"/>
              <w:right w:w="15" w:type="dxa"/>
            </w:tcMar>
            <w:vAlign w:val="bottom"/>
            <w:hideMark/>
          </w:tcPr>
          <w:p w14:paraId="1DD5C351" w14:textId="77777777" w:rsidR="00433EC7" w:rsidRPr="00433EC7" w:rsidRDefault="00433EC7" w:rsidP="00397459">
            <w:pPr>
              <w:pStyle w:val="zTableText-AlignedLeft"/>
            </w:pPr>
            <w:r w:rsidRPr="00433EC7">
              <w:t>Process Execution Enabled</w:t>
            </w:r>
          </w:p>
        </w:tc>
        <w:tc>
          <w:tcPr>
            <w:tcW w:w="1440" w:type="dxa"/>
            <w:shd w:val="clear" w:color="auto" w:fill="auto"/>
            <w:tcMar>
              <w:top w:w="15" w:type="dxa"/>
              <w:left w:w="15" w:type="dxa"/>
              <w:bottom w:w="0" w:type="dxa"/>
              <w:right w:w="15" w:type="dxa"/>
            </w:tcMar>
            <w:vAlign w:val="bottom"/>
            <w:hideMark/>
          </w:tcPr>
          <w:p w14:paraId="2CB2C61B" w14:textId="77777777" w:rsidR="00433EC7" w:rsidRPr="00397459" w:rsidRDefault="00433EC7" w:rsidP="00397459">
            <w:pPr>
              <w:pStyle w:val="zTableText-Centered"/>
              <w:rPr>
                <w:b/>
              </w:rPr>
            </w:pPr>
            <w:r w:rsidRPr="00397459">
              <w:rPr>
                <w:b/>
              </w:rPr>
              <w:t>X</w:t>
            </w:r>
          </w:p>
        </w:tc>
        <w:tc>
          <w:tcPr>
            <w:tcW w:w="1440" w:type="dxa"/>
            <w:shd w:val="clear" w:color="auto" w:fill="auto"/>
            <w:tcMar>
              <w:top w:w="15" w:type="dxa"/>
              <w:left w:w="15" w:type="dxa"/>
              <w:bottom w:w="0" w:type="dxa"/>
              <w:right w:w="15" w:type="dxa"/>
            </w:tcMar>
            <w:vAlign w:val="bottom"/>
            <w:hideMark/>
          </w:tcPr>
          <w:p w14:paraId="6166BED1" w14:textId="77777777" w:rsidR="00433EC7" w:rsidRPr="00433EC7" w:rsidRDefault="00433EC7" w:rsidP="00397459">
            <w:pPr>
              <w:pStyle w:val="zTableText-Centered"/>
            </w:pPr>
            <w:r w:rsidRPr="00433EC7">
              <w:t> </w:t>
            </w:r>
          </w:p>
        </w:tc>
        <w:tc>
          <w:tcPr>
            <w:tcW w:w="1530" w:type="dxa"/>
            <w:shd w:val="clear" w:color="auto" w:fill="auto"/>
            <w:tcMar>
              <w:top w:w="15" w:type="dxa"/>
              <w:left w:w="15" w:type="dxa"/>
              <w:bottom w:w="0" w:type="dxa"/>
              <w:right w:w="15" w:type="dxa"/>
            </w:tcMar>
            <w:vAlign w:val="bottom"/>
            <w:hideMark/>
          </w:tcPr>
          <w:p w14:paraId="3DB33CEE" w14:textId="77777777" w:rsidR="00433EC7" w:rsidRPr="00433EC7" w:rsidRDefault="00433EC7" w:rsidP="00397459">
            <w:pPr>
              <w:pStyle w:val="zTableText-Centered"/>
            </w:pPr>
            <w:r w:rsidRPr="00433EC7">
              <w:t> </w:t>
            </w:r>
          </w:p>
        </w:tc>
        <w:tc>
          <w:tcPr>
            <w:tcW w:w="1440" w:type="dxa"/>
            <w:shd w:val="clear" w:color="auto" w:fill="auto"/>
            <w:tcMar>
              <w:top w:w="15" w:type="dxa"/>
              <w:left w:w="15" w:type="dxa"/>
              <w:bottom w:w="0" w:type="dxa"/>
              <w:right w:w="15" w:type="dxa"/>
            </w:tcMar>
            <w:vAlign w:val="bottom"/>
            <w:hideMark/>
          </w:tcPr>
          <w:p w14:paraId="20354A9C" w14:textId="77777777" w:rsidR="00433EC7" w:rsidRPr="00397459" w:rsidRDefault="00433EC7" w:rsidP="00397459">
            <w:pPr>
              <w:pStyle w:val="zTableText-Centered"/>
              <w:rPr>
                <w:b/>
              </w:rPr>
            </w:pPr>
            <w:r w:rsidRPr="00397459">
              <w:rPr>
                <w:b/>
              </w:rPr>
              <w:t> </w:t>
            </w:r>
          </w:p>
        </w:tc>
        <w:tc>
          <w:tcPr>
            <w:tcW w:w="1530" w:type="dxa"/>
            <w:shd w:val="clear" w:color="auto" w:fill="auto"/>
            <w:tcMar>
              <w:top w:w="15" w:type="dxa"/>
              <w:left w:w="15" w:type="dxa"/>
              <w:bottom w:w="0" w:type="dxa"/>
              <w:right w:w="15" w:type="dxa"/>
            </w:tcMar>
            <w:vAlign w:val="bottom"/>
            <w:hideMark/>
          </w:tcPr>
          <w:p w14:paraId="377BF579" w14:textId="77777777" w:rsidR="00433EC7" w:rsidRPr="00397459" w:rsidRDefault="00433EC7" w:rsidP="00397459">
            <w:pPr>
              <w:pStyle w:val="zTableText-Centered"/>
              <w:rPr>
                <w:b/>
              </w:rPr>
            </w:pPr>
            <w:r w:rsidRPr="00397459">
              <w:rPr>
                <w:b/>
              </w:rPr>
              <w:t> </w:t>
            </w:r>
          </w:p>
        </w:tc>
        <w:tc>
          <w:tcPr>
            <w:tcW w:w="1388" w:type="dxa"/>
            <w:shd w:val="clear" w:color="auto" w:fill="auto"/>
            <w:tcMar>
              <w:top w:w="15" w:type="dxa"/>
              <w:left w:w="15" w:type="dxa"/>
              <w:bottom w:w="0" w:type="dxa"/>
              <w:right w:w="15" w:type="dxa"/>
            </w:tcMar>
            <w:vAlign w:val="bottom"/>
            <w:hideMark/>
          </w:tcPr>
          <w:p w14:paraId="298502A4" w14:textId="77777777" w:rsidR="00433EC7" w:rsidRPr="00397459" w:rsidRDefault="00433EC7" w:rsidP="00397459">
            <w:pPr>
              <w:pStyle w:val="zTableText-Centered"/>
              <w:rPr>
                <w:b/>
              </w:rPr>
            </w:pPr>
            <w:r w:rsidRPr="00397459">
              <w:rPr>
                <w:b/>
              </w:rPr>
              <w:t> </w:t>
            </w:r>
          </w:p>
        </w:tc>
        <w:tc>
          <w:tcPr>
            <w:tcW w:w="1602" w:type="dxa"/>
            <w:shd w:val="clear" w:color="auto" w:fill="D9D9D9"/>
            <w:tcMar>
              <w:top w:w="15" w:type="dxa"/>
              <w:left w:w="15" w:type="dxa"/>
              <w:bottom w:w="0" w:type="dxa"/>
              <w:right w:w="15" w:type="dxa"/>
            </w:tcMar>
            <w:vAlign w:val="bottom"/>
            <w:hideMark/>
          </w:tcPr>
          <w:p w14:paraId="6EC325B1" w14:textId="77777777" w:rsidR="00433EC7" w:rsidRPr="001B254B" w:rsidRDefault="00433EC7" w:rsidP="00397459">
            <w:pPr>
              <w:pStyle w:val="zTableText-Centered"/>
            </w:pPr>
            <w:r w:rsidRPr="001B254B">
              <w:t> </w:t>
            </w:r>
          </w:p>
        </w:tc>
        <w:tc>
          <w:tcPr>
            <w:tcW w:w="1543" w:type="dxa"/>
            <w:shd w:val="clear" w:color="auto" w:fill="D9D9D9"/>
            <w:tcMar>
              <w:top w:w="15" w:type="dxa"/>
              <w:left w:w="15" w:type="dxa"/>
              <w:bottom w:w="0" w:type="dxa"/>
              <w:right w:w="15" w:type="dxa"/>
            </w:tcMar>
            <w:vAlign w:val="bottom"/>
            <w:hideMark/>
          </w:tcPr>
          <w:p w14:paraId="4F89E884" w14:textId="77777777" w:rsidR="00433EC7" w:rsidRPr="001B254B" w:rsidRDefault="00433EC7" w:rsidP="00397459">
            <w:pPr>
              <w:pStyle w:val="zTableText-Centered"/>
            </w:pPr>
            <w:r w:rsidRPr="001B254B">
              <w:t> </w:t>
            </w:r>
          </w:p>
        </w:tc>
      </w:tr>
      <w:tr w:rsidR="00433EC7" w:rsidRPr="00433EC7" w14:paraId="64D7B924" w14:textId="77777777" w:rsidTr="001B254B">
        <w:trPr>
          <w:trHeight w:val="173"/>
        </w:trPr>
        <w:tc>
          <w:tcPr>
            <w:tcW w:w="2715" w:type="dxa"/>
            <w:shd w:val="clear" w:color="auto" w:fill="auto"/>
            <w:tcMar>
              <w:top w:w="15" w:type="dxa"/>
              <w:left w:w="15" w:type="dxa"/>
              <w:bottom w:w="0" w:type="dxa"/>
              <w:right w:w="15" w:type="dxa"/>
            </w:tcMar>
            <w:vAlign w:val="bottom"/>
            <w:hideMark/>
          </w:tcPr>
          <w:p w14:paraId="2C2143E6" w14:textId="77777777" w:rsidR="00433EC7" w:rsidRPr="00433EC7" w:rsidRDefault="00433EC7" w:rsidP="00397459">
            <w:pPr>
              <w:pStyle w:val="zTableText-AlignedLeft"/>
            </w:pPr>
            <w:r w:rsidRPr="00433EC7">
              <w:t>Purchasable</w:t>
            </w:r>
          </w:p>
        </w:tc>
        <w:tc>
          <w:tcPr>
            <w:tcW w:w="1440" w:type="dxa"/>
            <w:shd w:val="clear" w:color="auto" w:fill="auto"/>
            <w:tcMar>
              <w:top w:w="15" w:type="dxa"/>
              <w:left w:w="15" w:type="dxa"/>
              <w:bottom w:w="0" w:type="dxa"/>
              <w:right w:w="15" w:type="dxa"/>
            </w:tcMar>
            <w:vAlign w:val="bottom"/>
            <w:hideMark/>
          </w:tcPr>
          <w:p w14:paraId="13369A9C" w14:textId="77777777" w:rsidR="00433EC7" w:rsidRPr="00397459" w:rsidRDefault="00433EC7" w:rsidP="00397459">
            <w:pPr>
              <w:pStyle w:val="zTableText-Centered"/>
              <w:rPr>
                <w:b/>
              </w:rPr>
            </w:pPr>
            <w:r w:rsidRPr="00397459">
              <w:rPr>
                <w:b/>
              </w:rPr>
              <w:t>X</w:t>
            </w:r>
          </w:p>
        </w:tc>
        <w:tc>
          <w:tcPr>
            <w:tcW w:w="1440" w:type="dxa"/>
            <w:shd w:val="clear" w:color="auto" w:fill="auto"/>
            <w:tcMar>
              <w:top w:w="15" w:type="dxa"/>
              <w:left w:w="15" w:type="dxa"/>
              <w:bottom w:w="0" w:type="dxa"/>
              <w:right w:w="15" w:type="dxa"/>
            </w:tcMar>
            <w:vAlign w:val="bottom"/>
            <w:hideMark/>
          </w:tcPr>
          <w:p w14:paraId="30D61429" w14:textId="77777777" w:rsidR="00433EC7" w:rsidRPr="00433EC7" w:rsidRDefault="00433EC7" w:rsidP="00397459">
            <w:pPr>
              <w:pStyle w:val="zTableText-Centered"/>
            </w:pPr>
            <w:r w:rsidRPr="00433EC7">
              <w:t> </w:t>
            </w:r>
          </w:p>
        </w:tc>
        <w:tc>
          <w:tcPr>
            <w:tcW w:w="1530" w:type="dxa"/>
            <w:shd w:val="clear" w:color="auto" w:fill="auto"/>
            <w:tcMar>
              <w:top w:w="15" w:type="dxa"/>
              <w:left w:w="15" w:type="dxa"/>
              <w:bottom w:w="0" w:type="dxa"/>
              <w:right w:w="15" w:type="dxa"/>
            </w:tcMar>
            <w:vAlign w:val="bottom"/>
            <w:hideMark/>
          </w:tcPr>
          <w:p w14:paraId="1FD0394B" w14:textId="77777777" w:rsidR="00433EC7" w:rsidRPr="00433EC7" w:rsidRDefault="00433EC7" w:rsidP="00397459">
            <w:pPr>
              <w:pStyle w:val="zTableText-Centered"/>
            </w:pPr>
            <w:r w:rsidRPr="00433EC7">
              <w:t> </w:t>
            </w:r>
          </w:p>
        </w:tc>
        <w:tc>
          <w:tcPr>
            <w:tcW w:w="1440" w:type="dxa"/>
            <w:shd w:val="clear" w:color="auto" w:fill="auto"/>
            <w:tcMar>
              <w:top w:w="15" w:type="dxa"/>
              <w:left w:w="15" w:type="dxa"/>
              <w:bottom w:w="0" w:type="dxa"/>
              <w:right w:w="15" w:type="dxa"/>
            </w:tcMar>
            <w:vAlign w:val="bottom"/>
            <w:hideMark/>
          </w:tcPr>
          <w:p w14:paraId="1232C844" w14:textId="77777777" w:rsidR="00433EC7" w:rsidRPr="00397459" w:rsidRDefault="00433EC7" w:rsidP="00397459">
            <w:pPr>
              <w:pStyle w:val="zTableText-Centered"/>
              <w:rPr>
                <w:b/>
              </w:rPr>
            </w:pPr>
            <w:r w:rsidRPr="00397459">
              <w:rPr>
                <w:b/>
              </w:rPr>
              <w:t> </w:t>
            </w:r>
          </w:p>
        </w:tc>
        <w:tc>
          <w:tcPr>
            <w:tcW w:w="1530" w:type="dxa"/>
            <w:shd w:val="clear" w:color="auto" w:fill="auto"/>
            <w:tcMar>
              <w:top w:w="15" w:type="dxa"/>
              <w:left w:w="15" w:type="dxa"/>
              <w:bottom w:w="0" w:type="dxa"/>
              <w:right w:w="15" w:type="dxa"/>
            </w:tcMar>
            <w:vAlign w:val="bottom"/>
            <w:hideMark/>
          </w:tcPr>
          <w:p w14:paraId="4139A043" w14:textId="77777777" w:rsidR="00433EC7" w:rsidRPr="00397459" w:rsidRDefault="00433EC7" w:rsidP="00397459">
            <w:pPr>
              <w:pStyle w:val="zTableText-Centered"/>
              <w:rPr>
                <w:b/>
              </w:rPr>
            </w:pPr>
            <w:r w:rsidRPr="00397459">
              <w:rPr>
                <w:b/>
              </w:rPr>
              <w:t>X</w:t>
            </w:r>
          </w:p>
        </w:tc>
        <w:tc>
          <w:tcPr>
            <w:tcW w:w="1388" w:type="dxa"/>
            <w:shd w:val="clear" w:color="auto" w:fill="auto"/>
            <w:tcMar>
              <w:top w:w="15" w:type="dxa"/>
              <w:left w:w="15" w:type="dxa"/>
              <w:bottom w:w="0" w:type="dxa"/>
              <w:right w:w="15" w:type="dxa"/>
            </w:tcMar>
            <w:vAlign w:val="bottom"/>
            <w:hideMark/>
          </w:tcPr>
          <w:p w14:paraId="5AC5EFB9" w14:textId="77777777" w:rsidR="00433EC7" w:rsidRPr="00397459" w:rsidRDefault="00433EC7" w:rsidP="00397459">
            <w:pPr>
              <w:pStyle w:val="zTableText-Centered"/>
              <w:rPr>
                <w:b/>
              </w:rPr>
            </w:pPr>
            <w:r w:rsidRPr="00397459">
              <w:rPr>
                <w:b/>
              </w:rPr>
              <w:t> </w:t>
            </w:r>
          </w:p>
        </w:tc>
        <w:tc>
          <w:tcPr>
            <w:tcW w:w="1602" w:type="dxa"/>
            <w:shd w:val="clear" w:color="auto" w:fill="D9D9D9"/>
            <w:tcMar>
              <w:top w:w="15" w:type="dxa"/>
              <w:left w:w="15" w:type="dxa"/>
              <w:bottom w:w="0" w:type="dxa"/>
              <w:right w:w="15" w:type="dxa"/>
            </w:tcMar>
            <w:vAlign w:val="bottom"/>
            <w:hideMark/>
          </w:tcPr>
          <w:p w14:paraId="768A6DB0" w14:textId="77777777" w:rsidR="00433EC7" w:rsidRPr="001B254B" w:rsidRDefault="00433EC7" w:rsidP="00397459">
            <w:pPr>
              <w:pStyle w:val="zTableText-Centered"/>
            </w:pPr>
            <w:r w:rsidRPr="001B254B">
              <w:t> </w:t>
            </w:r>
          </w:p>
        </w:tc>
        <w:tc>
          <w:tcPr>
            <w:tcW w:w="1543" w:type="dxa"/>
            <w:shd w:val="clear" w:color="auto" w:fill="D9D9D9"/>
            <w:tcMar>
              <w:top w:w="15" w:type="dxa"/>
              <w:left w:w="15" w:type="dxa"/>
              <w:bottom w:w="0" w:type="dxa"/>
              <w:right w:w="15" w:type="dxa"/>
            </w:tcMar>
            <w:vAlign w:val="bottom"/>
            <w:hideMark/>
          </w:tcPr>
          <w:p w14:paraId="379EDED7" w14:textId="77777777" w:rsidR="00433EC7" w:rsidRPr="001B254B" w:rsidRDefault="00433EC7" w:rsidP="00397459">
            <w:pPr>
              <w:pStyle w:val="zTableText-Centered"/>
            </w:pPr>
            <w:r w:rsidRPr="001B254B">
              <w:t> </w:t>
            </w:r>
          </w:p>
        </w:tc>
      </w:tr>
      <w:tr w:rsidR="00433EC7" w:rsidRPr="00433EC7" w14:paraId="6E044619" w14:textId="77777777" w:rsidTr="001B254B">
        <w:trPr>
          <w:trHeight w:val="110"/>
        </w:trPr>
        <w:tc>
          <w:tcPr>
            <w:tcW w:w="2715" w:type="dxa"/>
            <w:shd w:val="clear" w:color="auto" w:fill="auto"/>
            <w:tcMar>
              <w:top w:w="15" w:type="dxa"/>
              <w:left w:w="15" w:type="dxa"/>
              <w:bottom w:w="0" w:type="dxa"/>
              <w:right w:w="15" w:type="dxa"/>
            </w:tcMar>
            <w:vAlign w:val="bottom"/>
            <w:hideMark/>
          </w:tcPr>
          <w:p w14:paraId="42E68E84" w14:textId="77777777" w:rsidR="00433EC7" w:rsidRPr="00433EC7" w:rsidRDefault="00433EC7" w:rsidP="00397459">
            <w:pPr>
              <w:pStyle w:val="zTableText-AlignedLeft"/>
            </w:pPr>
            <w:r w:rsidRPr="00433EC7">
              <w:t>Recipe Enabled</w:t>
            </w:r>
          </w:p>
        </w:tc>
        <w:tc>
          <w:tcPr>
            <w:tcW w:w="1440" w:type="dxa"/>
            <w:shd w:val="clear" w:color="auto" w:fill="auto"/>
            <w:tcMar>
              <w:top w:w="15" w:type="dxa"/>
              <w:left w:w="15" w:type="dxa"/>
              <w:bottom w:w="0" w:type="dxa"/>
              <w:right w:w="15" w:type="dxa"/>
            </w:tcMar>
            <w:vAlign w:val="bottom"/>
            <w:hideMark/>
          </w:tcPr>
          <w:p w14:paraId="21F64222" w14:textId="77777777" w:rsidR="00433EC7" w:rsidRPr="00397459" w:rsidRDefault="00433EC7" w:rsidP="00397459">
            <w:pPr>
              <w:pStyle w:val="zTableText-Centered"/>
              <w:rPr>
                <w:b/>
              </w:rPr>
            </w:pPr>
            <w:r w:rsidRPr="00397459">
              <w:rPr>
                <w:b/>
              </w:rPr>
              <w:t>X</w:t>
            </w:r>
          </w:p>
        </w:tc>
        <w:tc>
          <w:tcPr>
            <w:tcW w:w="1440" w:type="dxa"/>
            <w:shd w:val="clear" w:color="auto" w:fill="auto"/>
            <w:tcMar>
              <w:top w:w="15" w:type="dxa"/>
              <w:left w:w="15" w:type="dxa"/>
              <w:bottom w:w="0" w:type="dxa"/>
              <w:right w:w="15" w:type="dxa"/>
            </w:tcMar>
            <w:vAlign w:val="bottom"/>
            <w:hideMark/>
          </w:tcPr>
          <w:p w14:paraId="7F53E691" w14:textId="77777777" w:rsidR="00433EC7" w:rsidRPr="00433EC7" w:rsidRDefault="00433EC7" w:rsidP="00397459">
            <w:pPr>
              <w:pStyle w:val="zTableText-Centered"/>
            </w:pPr>
            <w:r w:rsidRPr="00433EC7">
              <w:t> </w:t>
            </w:r>
          </w:p>
        </w:tc>
        <w:tc>
          <w:tcPr>
            <w:tcW w:w="1530" w:type="dxa"/>
            <w:shd w:val="clear" w:color="auto" w:fill="auto"/>
            <w:tcMar>
              <w:top w:w="15" w:type="dxa"/>
              <w:left w:w="15" w:type="dxa"/>
              <w:bottom w:w="0" w:type="dxa"/>
              <w:right w:w="15" w:type="dxa"/>
            </w:tcMar>
            <w:vAlign w:val="bottom"/>
            <w:hideMark/>
          </w:tcPr>
          <w:p w14:paraId="50C14F2C" w14:textId="77777777" w:rsidR="00433EC7" w:rsidRPr="00433EC7" w:rsidRDefault="00433EC7" w:rsidP="00397459">
            <w:pPr>
              <w:pStyle w:val="zTableText-Centered"/>
            </w:pPr>
            <w:r w:rsidRPr="00433EC7">
              <w:t> </w:t>
            </w:r>
          </w:p>
        </w:tc>
        <w:tc>
          <w:tcPr>
            <w:tcW w:w="1440" w:type="dxa"/>
            <w:shd w:val="clear" w:color="auto" w:fill="auto"/>
            <w:tcMar>
              <w:top w:w="15" w:type="dxa"/>
              <w:left w:w="15" w:type="dxa"/>
              <w:bottom w:w="0" w:type="dxa"/>
              <w:right w:w="15" w:type="dxa"/>
            </w:tcMar>
            <w:vAlign w:val="bottom"/>
            <w:hideMark/>
          </w:tcPr>
          <w:p w14:paraId="230726A0" w14:textId="77777777" w:rsidR="00433EC7" w:rsidRPr="00397459" w:rsidRDefault="00433EC7" w:rsidP="00397459">
            <w:pPr>
              <w:pStyle w:val="zTableText-Centered"/>
              <w:rPr>
                <w:b/>
              </w:rPr>
            </w:pPr>
            <w:r w:rsidRPr="00397459">
              <w:rPr>
                <w:b/>
              </w:rPr>
              <w:t> </w:t>
            </w:r>
          </w:p>
        </w:tc>
        <w:tc>
          <w:tcPr>
            <w:tcW w:w="1530" w:type="dxa"/>
            <w:shd w:val="clear" w:color="auto" w:fill="auto"/>
            <w:tcMar>
              <w:top w:w="15" w:type="dxa"/>
              <w:left w:w="15" w:type="dxa"/>
              <w:bottom w:w="0" w:type="dxa"/>
              <w:right w:w="15" w:type="dxa"/>
            </w:tcMar>
            <w:vAlign w:val="bottom"/>
            <w:hideMark/>
          </w:tcPr>
          <w:p w14:paraId="64618138" w14:textId="77777777" w:rsidR="00433EC7" w:rsidRPr="00397459" w:rsidRDefault="00433EC7" w:rsidP="00397459">
            <w:pPr>
              <w:pStyle w:val="zTableText-Centered"/>
              <w:rPr>
                <w:b/>
              </w:rPr>
            </w:pPr>
            <w:r w:rsidRPr="00397459">
              <w:rPr>
                <w:b/>
              </w:rPr>
              <w:t> </w:t>
            </w:r>
          </w:p>
        </w:tc>
        <w:tc>
          <w:tcPr>
            <w:tcW w:w="1388" w:type="dxa"/>
            <w:shd w:val="clear" w:color="auto" w:fill="auto"/>
            <w:tcMar>
              <w:top w:w="15" w:type="dxa"/>
              <w:left w:w="15" w:type="dxa"/>
              <w:bottom w:w="0" w:type="dxa"/>
              <w:right w:w="15" w:type="dxa"/>
            </w:tcMar>
            <w:vAlign w:val="bottom"/>
            <w:hideMark/>
          </w:tcPr>
          <w:p w14:paraId="0BA72AEC" w14:textId="77777777" w:rsidR="00433EC7" w:rsidRPr="00397459" w:rsidRDefault="00433EC7" w:rsidP="00397459">
            <w:pPr>
              <w:pStyle w:val="zTableText-Centered"/>
              <w:rPr>
                <w:b/>
              </w:rPr>
            </w:pPr>
            <w:r w:rsidRPr="00397459">
              <w:rPr>
                <w:b/>
              </w:rPr>
              <w:t> </w:t>
            </w:r>
          </w:p>
        </w:tc>
        <w:tc>
          <w:tcPr>
            <w:tcW w:w="1602" w:type="dxa"/>
            <w:shd w:val="clear" w:color="auto" w:fill="D9D9D9"/>
            <w:tcMar>
              <w:top w:w="15" w:type="dxa"/>
              <w:left w:w="15" w:type="dxa"/>
              <w:bottom w:w="0" w:type="dxa"/>
              <w:right w:w="15" w:type="dxa"/>
            </w:tcMar>
            <w:vAlign w:val="bottom"/>
            <w:hideMark/>
          </w:tcPr>
          <w:p w14:paraId="27265097" w14:textId="77777777" w:rsidR="00433EC7" w:rsidRPr="001B254B" w:rsidRDefault="00433EC7" w:rsidP="00397459">
            <w:pPr>
              <w:pStyle w:val="zTableText-Centered"/>
            </w:pPr>
            <w:r w:rsidRPr="001B254B">
              <w:t> </w:t>
            </w:r>
          </w:p>
        </w:tc>
        <w:tc>
          <w:tcPr>
            <w:tcW w:w="1543" w:type="dxa"/>
            <w:shd w:val="clear" w:color="auto" w:fill="D9D9D9"/>
            <w:tcMar>
              <w:top w:w="15" w:type="dxa"/>
              <w:left w:w="15" w:type="dxa"/>
              <w:bottom w:w="0" w:type="dxa"/>
              <w:right w:w="15" w:type="dxa"/>
            </w:tcMar>
            <w:vAlign w:val="bottom"/>
            <w:hideMark/>
          </w:tcPr>
          <w:p w14:paraId="03EE74D2" w14:textId="77777777" w:rsidR="00433EC7" w:rsidRPr="001B254B" w:rsidRDefault="00433EC7" w:rsidP="00397459">
            <w:pPr>
              <w:pStyle w:val="zTableText-Centered"/>
            </w:pPr>
            <w:r w:rsidRPr="001B254B">
              <w:t> </w:t>
            </w:r>
          </w:p>
        </w:tc>
      </w:tr>
      <w:tr w:rsidR="00433EC7" w:rsidRPr="00433EC7" w14:paraId="7140A8D7" w14:textId="77777777" w:rsidTr="001B254B">
        <w:trPr>
          <w:trHeight w:val="65"/>
        </w:trPr>
        <w:tc>
          <w:tcPr>
            <w:tcW w:w="2715" w:type="dxa"/>
            <w:shd w:val="clear" w:color="auto" w:fill="auto"/>
            <w:tcMar>
              <w:top w:w="15" w:type="dxa"/>
              <w:left w:w="15" w:type="dxa"/>
              <w:bottom w:w="0" w:type="dxa"/>
              <w:right w:w="15" w:type="dxa"/>
            </w:tcMar>
            <w:vAlign w:val="bottom"/>
            <w:hideMark/>
          </w:tcPr>
          <w:p w14:paraId="3502148F" w14:textId="77777777" w:rsidR="00433EC7" w:rsidRPr="00433EC7" w:rsidRDefault="00433EC7" w:rsidP="00397459">
            <w:pPr>
              <w:pStyle w:val="zTableText-AlignedLeft"/>
            </w:pPr>
            <w:r w:rsidRPr="00433EC7">
              <w:t>Stockable</w:t>
            </w:r>
          </w:p>
        </w:tc>
        <w:tc>
          <w:tcPr>
            <w:tcW w:w="1440" w:type="dxa"/>
            <w:shd w:val="clear" w:color="auto" w:fill="auto"/>
            <w:tcMar>
              <w:top w:w="15" w:type="dxa"/>
              <w:left w:w="15" w:type="dxa"/>
              <w:bottom w:w="0" w:type="dxa"/>
              <w:right w:w="15" w:type="dxa"/>
            </w:tcMar>
            <w:vAlign w:val="bottom"/>
            <w:hideMark/>
          </w:tcPr>
          <w:p w14:paraId="2BDB85F2" w14:textId="77777777" w:rsidR="00433EC7" w:rsidRPr="00397459" w:rsidRDefault="00433EC7" w:rsidP="00397459">
            <w:pPr>
              <w:pStyle w:val="zTableText-Centered"/>
              <w:rPr>
                <w:b/>
              </w:rPr>
            </w:pPr>
            <w:r w:rsidRPr="00397459">
              <w:rPr>
                <w:b/>
              </w:rPr>
              <w:t>X</w:t>
            </w:r>
          </w:p>
        </w:tc>
        <w:tc>
          <w:tcPr>
            <w:tcW w:w="1440" w:type="dxa"/>
            <w:shd w:val="clear" w:color="auto" w:fill="auto"/>
            <w:tcMar>
              <w:top w:w="15" w:type="dxa"/>
              <w:left w:w="15" w:type="dxa"/>
              <w:bottom w:w="0" w:type="dxa"/>
              <w:right w:w="15" w:type="dxa"/>
            </w:tcMar>
            <w:vAlign w:val="bottom"/>
            <w:hideMark/>
          </w:tcPr>
          <w:p w14:paraId="1FAE6025" w14:textId="77777777" w:rsidR="00433EC7" w:rsidRPr="00433EC7" w:rsidRDefault="00433EC7" w:rsidP="00397459">
            <w:pPr>
              <w:pStyle w:val="zTableText-Centered"/>
            </w:pPr>
            <w:r w:rsidRPr="00433EC7">
              <w:t>X</w:t>
            </w:r>
          </w:p>
        </w:tc>
        <w:tc>
          <w:tcPr>
            <w:tcW w:w="1530" w:type="dxa"/>
            <w:shd w:val="clear" w:color="auto" w:fill="auto"/>
            <w:tcMar>
              <w:top w:w="15" w:type="dxa"/>
              <w:left w:w="15" w:type="dxa"/>
              <w:bottom w:w="0" w:type="dxa"/>
              <w:right w:w="15" w:type="dxa"/>
            </w:tcMar>
            <w:vAlign w:val="bottom"/>
            <w:hideMark/>
          </w:tcPr>
          <w:p w14:paraId="7FAB2D00" w14:textId="77777777" w:rsidR="00433EC7" w:rsidRPr="00433EC7" w:rsidRDefault="00433EC7" w:rsidP="00397459">
            <w:pPr>
              <w:pStyle w:val="zTableText-Centered"/>
            </w:pPr>
            <w:r w:rsidRPr="00433EC7">
              <w:t>X</w:t>
            </w:r>
          </w:p>
        </w:tc>
        <w:tc>
          <w:tcPr>
            <w:tcW w:w="1440" w:type="dxa"/>
            <w:shd w:val="clear" w:color="auto" w:fill="auto"/>
            <w:tcMar>
              <w:top w:w="15" w:type="dxa"/>
              <w:left w:w="15" w:type="dxa"/>
              <w:bottom w:w="0" w:type="dxa"/>
              <w:right w:w="15" w:type="dxa"/>
            </w:tcMar>
            <w:vAlign w:val="bottom"/>
            <w:hideMark/>
          </w:tcPr>
          <w:p w14:paraId="64EA56BA" w14:textId="77777777" w:rsidR="00433EC7" w:rsidRPr="00397459" w:rsidRDefault="00433EC7" w:rsidP="00397459">
            <w:pPr>
              <w:pStyle w:val="zTableText-Centered"/>
              <w:rPr>
                <w:b/>
              </w:rPr>
            </w:pPr>
            <w:r w:rsidRPr="00397459">
              <w:rPr>
                <w:b/>
              </w:rPr>
              <w:t> </w:t>
            </w:r>
          </w:p>
        </w:tc>
        <w:tc>
          <w:tcPr>
            <w:tcW w:w="1530" w:type="dxa"/>
            <w:shd w:val="clear" w:color="auto" w:fill="auto"/>
            <w:tcMar>
              <w:top w:w="15" w:type="dxa"/>
              <w:left w:w="15" w:type="dxa"/>
              <w:bottom w:w="0" w:type="dxa"/>
              <w:right w:w="15" w:type="dxa"/>
            </w:tcMar>
            <w:vAlign w:val="bottom"/>
            <w:hideMark/>
          </w:tcPr>
          <w:p w14:paraId="0D0E15FC" w14:textId="77777777" w:rsidR="00433EC7" w:rsidRPr="00397459" w:rsidRDefault="00433EC7" w:rsidP="00397459">
            <w:pPr>
              <w:pStyle w:val="zTableText-Centered"/>
              <w:rPr>
                <w:b/>
              </w:rPr>
            </w:pPr>
            <w:r w:rsidRPr="00397459">
              <w:rPr>
                <w:b/>
              </w:rPr>
              <w:t>X</w:t>
            </w:r>
          </w:p>
        </w:tc>
        <w:tc>
          <w:tcPr>
            <w:tcW w:w="1388" w:type="dxa"/>
            <w:shd w:val="clear" w:color="auto" w:fill="auto"/>
            <w:tcMar>
              <w:top w:w="15" w:type="dxa"/>
              <w:left w:w="15" w:type="dxa"/>
              <w:bottom w:w="0" w:type="dxa"/>
              <w:right w:w="15" w:type="dxa"/>
            </w:tcMar>
            <w:vAlign w:val="bottom"/>
            <w:hideMark/>
          </w:tcPr>
          <w:p w14:paraId="706E140C" w14:textId="77777777" w:rsidR="00433EC7" w:rsidRPr="00397459" w:rsidRDefault="00433EC7" w:rsidP="00397459">
            <w:pPr>
              <w:pStyle w:val="zTableText-Centered"/>
              <w:rPr>
                <w:b/>
              </w:rPr>
            </w:pPr>
            <w:r w:rsidRPr="00397459">
              <w:rPr>
                <w:b/>
              </w:rPr>
              <w:t> </w:t>
            </w:r>
          </w:p>
        </w:tc>
        <w:tc>
          <w:tcPr>
            <w:tcW w:w="1602" w:type="dxa"/>
            <w:shd w:val="clear" w:color="auto" w:fill="D9D9D9"/>
            <w:tcMar>
              <w:top w:w="15" w:type="dxa"/>
              <w:left w:w="15" w:type="dxa"/>
              <w:bottom w:w="0" w:type="dxa"/>
              <w:right w:w="15" w:type="dxa"/>
            </w:tcMar>
            <w:vAlign w:val="bottom"/>
            <w:hideMark/>
          </w:tcPr>
          <w:p w14:paraId="4A0416B5" w14:textId="77777777" w:rsidR="00433EC7" w:rsidRPr="001B254B" w:rsidRDefault="00433EC7" w:rsidP="00397459">
            <w:pPr>
              <w:pStyle w:val="zTableText-Centered"/>
            </w:pPr>
            <w:r w:rsidRPr="001B254B">
              <w:t>X</w:t>
            </w:r>
          </w:p>
        </w:tc>
        <w:tc>
          <w:tcPr>
            <w:tcW w:w="1543" w:type="dxa"/>
            <w:shd w:val="clear" w:color="auto" w:fill="D9D9D9"/>
            <w:tcMar>
              <w:top w:w="15" w:type="dxa"/>
              <w:left w:w="15" w:type="dxa"/>
              <w:bottom w:w="0" w:type="dxa"/>
              <w:right w:w="15" w:type="dxa"/>
            </w:tcMar>
            <w:vAlign w:val="bottom"/>
            <w:hideMark/>
          </w:tcPr>
          <w:p w14:paraId="19E7EB75" w14:textId="77777777" w:rsidR="00433EC7" w:rsidRPr="001B254B" w:rsidRDefault="00433EC7" w:rsidP="00397459">
            <w:pPr>
              <w:pStyle w:val="zTableText-Centered"/>
            </w:pPr>
            <w:r w:rsidRPr="001B254B">
              <w:t>X</w:t>
            </w:r>
          </w:p>
        </w:tc>
      </w:tr>
      <w:tr w:rsidR="00433EC7" w:rsidRPr="00433EC7" w14:paraId="01BF54B9" w14:textId="77777777" w:rsidTr="001B254B">
        <w:trPr>
          <w:trHeight w:val="182"/>
        </w:trPr>
        <w:tc>
          <w:tcPr>
            <w:tcW w:w="2715" w:type="dxa"/>
            <w:shd w:val="clear" w:color="auto" w:fill="auto"/>
            <w:tcMar>
              <w:top w:w="15" w:type="dxa"/>
              <w:left w:w="15" w:type="dxa"/>
              <w:bottom w:w="0" w:type="dxa"/>
              <w:right w:w="15" w:type="dxa"/>
            </w:tcMar>
            <w:vAlign w:val="bottom"/>
            <w:hideMark/>
          </w:tcPr>
          <w:p w14:paraId="589A28EE" w14:textId="77777777" w:rsidR="00433EC7" w:rsidRPr="00433EC7" w:rsidRDefault="00433EC7" w:rsidP="00397459">
            <w:pPr>
              <w:pStyle w:val="zTableText-AlignedLeft"/>
            </w:pPr>
            <w:r w:rsidRPr="00433EC7">
              <w:t>Transactable</w:t>
            </w:r>
          </w:p>
        </w:tc>
        <w:tc>
          <w:tcPr>
            <w:tcW w:w="1440" w:type="dxa"/>
            <w:shd w:val="clear" w:color="auto" w:fill="auto"/>
            <w:tcMar>
              <w:top w:w="15" w:type="dxa"/>
              <w:left w:w="15" w:type="dxa"/>
              <w:bottom w:w="0" w:type="dxa"/>
              <w:right w:w="15" w:type="dxa"/>
            </w:tcMar>
            <w:vAlign w:val="bottom"/>
            <w:hideMark/>
          </w:tcPr>
          <w:p w14:paraId="2D2110CC" w14:textId="77777777" w:rsidR="00433EC7" w:rsidRPr="00397459" w:rsidRDefault="00433EC7" w:rsidP="00397459">
            <w:pPr>
              <w:pStyle w:val="zTableText-Centered"/>
              <w:rPr>
                <w:b/>
              </w:rPr>
            </w:pPr>
            <w:r w:rsidRPr="00397459">
              <w:rPr>
                <w:b/>
              </w:rPr>
              <w:t>X</w:t>
            </w:r>
          </w:p>
        </w:tc>
        <w:tc>
          <w:tcPr>
            <w:tcW w:w="1440" w:type="dxa"/>
            <w:shd w:val="clear" w:color="auto" w:fill="auto"/>
            <w:tcMar>
              <w:top w:w="15" w:type="dxa"/>
              <w:left w:w="15" w:type="dxa"/>
              <w:bottom w:w="0" w:type="dxa"/>
              <w:right w:w="15" w:type="dxa"/>
            </w:tcMar>
            <w:vAlign w:val="bottom"/>
            <w:hideMark/>
          </w:tcPr>
          <w:p w14:paraId="688E2FE2" w14:textId="77777777" w:rsidR="00433EC7" w:rsidRPr="00433EC7" w:rsidRDefault="00433EC7" w:rsidP="00397459">
            <w:pPr>
              <w:pStyle w:val="zTableText-Centered"/>
            </w:pPr>
            <w:r w:rsidRPr="00433EC7">
              <w:t>X</w:t>
            </w:r>
          </w:p>
        </w:tc>
        <w:tc>
          <w:tcPr>
            <w:tcW w:w="1530" w:type="dxa"/>
            <w:shd w:val="clear" w:color="auto" w:fill="auto"/>
            <w:tcMar>
              <w:top w:w="15" w:type="dxa"/>
              <w:left w:w="15" w:type="dxa"/>
              <w:bottom w:w="0" w:type="dxa"/>
              <w:right w:w="15" w:type="dxa"/>
            </w:tcMar>
            <w:vAlign w:val="bottom"/>
            <w:hideMark/>
          </w:tcPr>
          <w:p w14:paraId="31CFDFC6" w14:textId="77777777" w:rsidR="00433EC7" w:rsidRPr="00433EC7" w:rsidRDefault="00433EC7" w:rsidP="00397459">
            <w:pPr>
              <w:pStyle w:val="zTableText-Centered"/>
            </w:pPr>
            <w:r w:rsidRPr="00433EC7">
              <w:t>X</w:t>
            </w:r>
          </w:p>
        </w:tc>
        <w:tc>
          <w:tcPr>
            <w:tcW w:w="1440" w:type="dxa"/>
            <w:shd w:val="clear" w:color="auto" w:fill="auto"/>
            <w:tcMar>
              <w:top w:w="15" w:type="dxa"/>
              <w:left w:w="15" w:type="dxa"/>
              <w:bottom w:w="0" w:type="dxa"/>
              <w:right w:w="15" w:type="dxa"/>
            </w:tcMar>
            <w:vAlign w:val="bottom"/>
            <w:hideMark/>
          </w:tcPr>
          <w:p w14:paraId="0EC86D46" w14:textId="77777777" w:rsidR="00433EC7" w:rsidRPr="00397459" w:rsidRDefault="00433EC7" w:rsidP="00397459">
            <w:pPr>
              <w:pStyle w:val="zTableText-Centered"/>
              <w:rPr>
                <w:b/>
              </w:rPr>
            </w:pPr>
            <w:r w:rsidRPr="00397459">
              <w:rPr>
                <w:b/>
              </w:rPr>
              <w:t> </w:t>
            </w:r>
          </w:p>
        </w:tc>
        <w:tc>
          <w:tcPr>
            <w:tcW w:w="1530" w:type="dxa"/>
            <w:shd w:val="clear" w:color="auto" w:fill="auto"/>
            <w:tcMar>
              <w:top w:w="15" w:type="dxa"/>
              <w:left w:w="15" w:type="dxa"/>
              <w:bottom w:w="0" w:type="dxa"/>
              <w:right w:w="15" w:type="dxa"/>
            </w:tcMar>
            <w:vAlign w:val="bottom"/>
            <w:hideMark/>
          </w:tcPr>
          <w:p w14:paraId="3A14CEB4" w14:textId="77777777" w:rsidR="00433EC7" w:rsidRPr="00397459" w:rsidRDefault="00433EC7" w:rsidP="00397459">
            <w:pPr>
              <w:pStyle w:val="zTableText-Centered"/>
              <w:rPr>
                <w:b/>
              </w:rPr>
            </w:pPr>
            <w:r w:rsidRPr="00397459">
              <w:rPr>
                <w:b/>
              </w:rPr>
              <w:t>X</w:t>
            </w:r>
          </w:p>
        </w:tc>
        <w:tc>
          <w:tcPr>
            <w:tcW w:w="1388" w:type="dxa"/>
            <w:shd w:val="clear" w:color="auto" w:fill="auto"/>
            <w:tcMar>
              <w:top w:w="15" w:type="dxa"/>
              <w:left w:w="15" w:type="dxa"/>
              <w:bottom w:w="0" w:type="dxa"/>
              <w:right w:w="15" w:type="dxa"/>
            </w:tcMar>
            <w:vAlign w:val="bottom"/>
            <w:hideMark/>
          </w:tcPr>
          <w:p w14:paraId="4B4A92AD" w14:textId="77777777" w:rsidR="00433EC7" w:rsidRPr="00397459" w:rsidRDefault="00433EC7" w:rsidP="00397459">
            <w:pPr>
              <w:pStyle w:val="zTableText-Centered"/>
              <w:rPr>
                <w:b/>
              </w:rPr>
            </w:pPr>
            <w:r w:rsidRPr="00397459">
              <w:rPr>
                <w:b/>
              </w:rPr>
              <w:t> </w:t>
            </w:r>
          </w:p>
        </w:tc>
        <w:tc>
          <w:tcPr>
            <w:tcW w:w="1602" w:type="dxa"/>
            <w:shd w:val="clear" w:color="auto" w:fill="D9D9D9"/>
            <w:tcMar>
              <w:top w:w="15" w:type="dxa"/>
              <w:left w:w="15" w:type="dxa"/>
              <w:bottom w:w="0" w:type="dxa"/>
              <w:right w:w="15" w:type="dxa"/>
            </w:tcMar>
            <w:vAlign w:val="bottom"/>
            <w:hideMark/>
          </w:tcPr>
          <w:p w14:paraId="06E9D509" w14:textId="77777777" w:rsidR="00433EC7" w:rsidRPr="001B254B" w:rsidRDefault="00433EC7" w:rsidP="00397459">
            <w:pPr>
              <w:pStyle w:val="zTableText-Centered"/>
            </w:pPr>
            <w:r w:rsidRPr="001B254B">
              <w:t>X</w:t>
            </w:r>
          </w:p>
        </w:tc>
        <w:tc>
          <w:tcPr>
            <w:tcW w:w="1543" w:type="dxa"/>
            <w:shd w:val="clear" w:color="auto" w:fill="D9D9D9"/>
            <w:tcMar>
              <w:top w:w="15" w:type="dxa"/>
              <w:left w:w="15" w:type="dxa"/>
              <w:bottom w:w="0" w:type="dxa"/>
              <w:right w:w="15" w:type="dxa"/>
            </w:tcMar>
            <w:vAlign w:val="bottom"/>
            <w:hideMark/>
          </w:tcPr>
          <w:p w14:paraId="539E7A1C" w14:textId="77777777" w:rsidR="00433EC7" w:rsidRPr="001B254B" w:rsidRDefault="00433EC7" w:rsidP="00397459">
            <w:pPr>
              <w:pStyle w:val="zTableText-Centered"/>
            </w:pPr>
            <w:r w:rsidRPr="001B254B">
              <w:t>X</w:t>
            </w:r>
          </w:p>
        </w:tc>
      </w:tr>
    </w:tbl>
    <w:p w14:paraId="2421FACD" w14:textId="77777777" w:rsidR="00433EC7" w:rsidRDefault="00433EC7" w:rsidP="00C505BE"/>
    <w:sectPr w:rsidR="00433EC7" w:rsidSect="001B254B">
      <w:pgSz w:w="16838" w:h="11906" w:orient="landscape" w:code="9"/>
      <w:pgMar w:top="1620" w:right="40" w:bottom="760" w:left="680" w:header="613" w:footer="49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E26E4" w14:textId="77777777" w:rsidR="002B3B01" w:rsidRDefault="002B3B01">
      <w:pPr>
        <w:spacing w:after="0"/>
      </w:pPr>
      <w:r>
        <w:separator/>
      </w:r>
    </w:p>
  </w:endnote>
  <w:endnote w:type="continuationSeparator" w:id="0">
    <w:p w14:paraId="58BEC403" w14:textId="77777777" w:rsidR="002B3B01" w:rsidRDefault="002B3B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 Inspira Sans">
    <w:panose1 w:val="020B0503060000000003"/>
    <w:charset w:val="00"/>
    <w:family w:val="swiss"/>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iryo">
    <w:charset w:val="80"/>
    <w:family w:val="swiss"/>
    <w:pitch w:val="variable"/>
    <w:sig w:usb0="E00002FF" w:usb1="6AC7FFFF" w:usb2="08000012" w:usb3="00000000" w:csb0="0002009F" w:csb1="00000000"/>
  </w:font>
  <w:font w:name="GE Inspira">
    <w:altName w:val="Calibri"/>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insideH w:val="single" w:sz="4" w:space="0" w:color="auto"/>
      </w:tblBorders>
      <w:tblLook w:val="0000" w:firstRow="0" w:lastRow="0" w:firstColumn="0" w:lastColumn="0" w:noHBand="0" w:noVBand="0"/>
    </w:tblPr>
    <w:tblGrid>
      <w:gridCol w:w="3351"/>
      <w:gridCol w:w="3987"/>
      <w:gridCol w:w="2659"/>
    </w:tblGrid>
    <w:tr w:rsidR="00506023" w:rsidRPr="00C505BE" w14:paraId="728F5B12" w14:textId="77777777" w:rsidTr="00506023">
      <w:trPr>
        <w:trHeight w:val="555"/>
        <w:jc w:val="center"/>
      </w:trPr>
      <w:tc>
        <w:tcPr>
          <w:tcW w:w="3351" w:type="dxa"/>
          <w:tcBorders>
            <w:top w:val="single" w:sz="4" w:space="0" w:color="auto"/>
            <w:bottom w:val="nil"/>
          </w:tcBorders>
          <w:vAlign w:val="center"/>
        </w:tcPr>
        <w:p w14:paraId="7F4C812C" w14:textId="77777777" w:rsidR="00506023" w:rsidRPr="00C505BE" w:rsidRDefault="00506023" w:rsidP="00C505BE">
          <w:pPr>
            <w:jc w:val="left"/>
            <w:rPr>
              <w:b/>
              <w:sz w:val="18"/>
              <w:szCs w:val="18"/>
            </w:rPr>
          </w:pPr>
          <w:r w:rsidRPr="00C505BE">
            <w:rPr>
              <w:sz w:val="18"/>
              <w:szCs w:val="18"/>
            </w:rPr>
            <w:t>BHGE PROPRIETARY</w:t>
          </w:r>
        </w:p>
        <w:p w14:paraId="35047A95" w14:textId="77777777" w:rsidR="00506023" w:rsidRPr="00C505BE" w:rsidRDefault="00506023" w:rsidP="00C505BE">
          <w:pPr>
            <w:spacing w:after="0"/>
            <w:jc w:val="left"/>
            <w:rPr>
              <w:b/>
              <w:color w:val="808080"/>
              <w:sz w:val="18"/>
              <w:szCs w:val="18"/>
            </w:rPr>
          </w:pPr>
          <w:r w:rsidRPr="00C505BE">
            <w:rPr>
              <w:color w:val="808080"/>
              <w:sz w:val="18"/>
              <w:szCs w:val="18"/>
            </w:rPr>
            <w:t>Template used:</w:t>
          </w:r>
        </w:p>
        <w:p w14:paraId="07DF7AE0" w14:textId="77777777" w:rsidR="00506023" w:rsidRPr="00C505BE" w:rsidRDefault="00506023" w:rsidP="00C505BE">
          <w:pPr>
            <w:spacing w:after="0"/>
            <w:jc w:val="left"/>
            <w:rPr>
              <w:b/>
            </w:rPr>
          </w:pPr>
          <w:r w:rsidRPr="00C505BE">
            <w:rPr>
              <w:color w:val="808080"/>
              <w:sz w:val="18"/>
              <w:szCs w:val="18"/>
            </w:rPr>
            <w:t>QT-OFE-GLO-001 / Rev 1.0</w:t>
          </w:r>
        </w:p>
      </w:tc>
      <w:tc>
        <w:tcPr>
          <w:tcW w:w="3987" w:type="dxa"/>
          <w:tcBorders>
            <w:top w:val="single" w:sz="4" w:space="0" w:color="auto"/>
            <w:bottom w:val="nil"/>
          </w:tcBorders>
          <w:vAlign w:val="bottom"/>
        </w:tcPr>
        <w:p w14:paraId="2379A790" w14:textId="77777777" w:rsidR="00506023" w:rsidRPr="00C505BE" w:rsidRDefault="00506023" w:rsidP="00C505BE">
          <w:pPr>
            <w:tabs>
              <w:tab w:val="center" w:pos="4320"/>
              <w:tab w:val="right" w:pos="8640"/>
            </w:tabs>
            <w:spacing w:before="60"/>
            <w:ind w:left="38"/>
            <w:jc w:val="center"/>
            <w:rPr>
              <w:rFonts w:ascii="GE Inspira" w:hAnsi="GE Inspira"/>
              <w:bCs/>
              <w:sz w:val="18"/>
            </w:rPr>
          </w:pPr>
          <w:r w:rsidRPr="00C505BE">
            <w:rPr>
              <w:rFonts w:ascii="GE Inspira" w:hAnsi="GE Inspira"/>
              <w:bCs/>
              <w:sz w:val="18"/>
            </w:rPr>
            <w:t>UNCONTROLLED WHEN PRINTED OR TRANSMITTED ELECTRONICALLY</w:t>
          </w:r>
        </w:p>
        <w:p w14:paraId="0D1DFE08" w14:textId="77777777" w:rsidR="00506023" w:rsidRPr="00C505BE" w:rsidRDefault="00506023" w:rsidP="00C505BE">
          <w:pPr>
            <w:tabs>
              <w:tab w:val="center" w:pos="4320"/>
              <w:tab w:val="right" w:pos="8640"/>
            </w:tabs>
            <w:spacing w:before="60"/>
            <w:jc w:val="center"/>
            <w:rPr>
              <w:rFonts w:ascii="GE Inspira" w:hAnsi="GE Inspira"/>
              <w:bCs/>
              <w:sz w:val="18"/>
            </w:rPr>
          </w:pPr>
          <w:r w:rsidRPr="00C505BE">
            <w:rPr>
              <w:rFonts w:ascii="GE Inspira" w:hAnsi="GE Inspira"/>
              <w:bCs/>
              <w:sz w:val="18"/>
            </w:rPr>
            <w:t xml:space="preserve">Current version available in </w:t>
          </w:r>
          <w:r w:rsidRPr="00D868D7">
            <w:rPr>
              <w:rFonts w:ascii="GE Inspira" w:hAnsi="GE Inspira"/>
              <w:bCs/>
              <w:sz w:val="18"/>
            </w:rPr>
            <w:t>Agility</w:t>
          </w:r>
        </w:p>
      </w:tc>
      <w:tc>
        <w:tcPr>
          <w:tcW w:w="2659" w:type="dxa"/>
          <w:tcBorders>
            <w:top w:val="single" w:sz="4" w:space="0" w:color="auto"/>
            <w:bottom w:val="nil"/>
          </w:tcBorders>
          <w:vAlign w:val="center"/>
        </w:tcPr>
        <w:p w14:paraId="52A72DA8" w14:textId="77777777" w:rsidR="00506023" w:rsidRPr="00C505BE" w:rsidRDefault="00506023" w:rsidP="00C505BE">
          <w:pPr>
            <w:tabs>
              <w:tab w:val="center" w:pos="4320"/>
              <w:tab w:val="right" w:pos="8640"/>
            </w:tabs>
            <w:ind w:left="165" w:firstLine="15"/>
            <w:jc w:val="right"/>
            <w:rPr>
              <w:rFonts w:ascii="GE Inspira" w:hAnsi="GE Inspira"/>
              <w:bCs/>
              <w:sz w:val="16"/>
            </w:rPr>
          </w:pPr>
          <w:r w:rsidRPr="00C505BE">
            <w:rPr>
              <w:rFonts w:ascii="GE Inspira" w:hAnsi="GE Inspira"/>
              <w:bCs/>
              <w:sz w:val="16"/>
            </w:rPr>
            <w:t xml:space="preserve">                         PAGE </w:t>
          </w:r>
          <w:r w:rsidRPr="00C505BE">
            <w:rPr>
              <w:rFonts w:ascii="GE Inspira" w:hAnsi="GE Inspira"/>
              <w:bCs/>
              <w:sz w:val="16"/>
            </w:rPr>
            <w:fldChar w:fldCharType="begin"/>
          </w:r>
          <w:r w:rsidRPr="00C505BE">
            <w:rPr>
              <w:rFonts w:ascii="GE Inspira" w:hAnsi="GE Inspira"/>
              <w:bCs/>
              <w:sz w:val="16"/>
            </w:rPr>
            <w:instrText xml:space="preserve"> PAGE </w:instrText>
          </w:r>
          <w:r w:rsidRPr="00C505BE">
            <w:rPr>
              <w:rFonts w:ascii="GE Inspira" w:hAnsi="GE Inspira"/>
              <w:bCs/>
              <w:sz w:val="16"/>
            </w:rPr>
            <w:fldChar w:fldCharType="separate"/>
          </w:r>
          <w:r w:rsidRPr="00C505BE">
            <w:rPr>
              <w:rFonts w:ascii="GE Inspira" w:hAnsi="GE Inspira"/>
              <w:bCs/>
              <w:sz w:val="16"/>
            </w:rPr>
            <w:t>1</w:t>
          </w:r>
          <w:r w:rsidRPr="00C505BE">
            <w:rPr>
              <w:rFonts w:ascii="GE Inspira" w:hAnsi="GE Inspira"/>
              <w:bCs/>
              <w:sz w:val="16"/>
            </w:rPr>
            <w:fldChar w:fldCharType="end"/>
          </w:r>
          <w:r w:rsidRPr="00C505BE">
            <w:rPr>
              <w:rFonts w:ascii="GE Inspira" w:hAnsi="GE Inspira"/>
              <w:bCs/>
              <w:sz w:val="16"/>
            </w:rPr>
            <w:t xml:space="preserve"> OF </w:t>
          </w:r>
          <w:r w:rsidRPr="00C505BE">
            <w:rPr>
              <w:rFonts w:ascii="GE Inspira" w:hAnsi="GE Inspira"/>
              <w:sz w:val="16"/>
            </w:rPr>
            <w:fldChar w:fldCharType="begin"/>
          </w:r>
          <w:r w:rsidRPr="00C505BE">
            <w:rPr>
              <w:rFonts w:ascii="GE Inspira" w:hAnsi="GE Inspira"/>
              <w:sz w:val="16"/>
            </w:rPr>
            <w:instrText xml:space="preserve"> NUMPAGES </w:instrText>
          </w:r>
          <w:r w:rsidRPr="00C505BE">
            <w:rPr>
              <w:rFonts w:ascii="GE Inspira" w:hAnsi="GE Inspira"/>
              <w:sz w:val="16"/>
            </w:rPr>
            <w:fldChar w:fldCharType="separate"/>
          </w:r>
          <w:r w:rsidRPr="00C505BE">
            <w:rPr>
              <w:rFonts w:ascii="GE Inspira" w:hAnsi="GE Inspira"/>
              <w:sz w:val="16"/>
            </w:rPr>
            <w:t>4</w:t>
          </w:r>
          <w:r w:rsidRPr="00C505BE">
            <w:rPr>
              <w:rFonts w:ascii="GE Inspira" w:hAnsi="GE Inspira"/>
              <w:sz w:val="16"/>
            </w:rPr>
            <w:fldChar w:fldCharType="end"/>
          </w:r>
        </w:p>
      </w:tc>
    </w:tr>
  </w:tbl>
  <w:p w14:paraId="00A5C7F7" w14:textId="77777777" w:rsidR="00506023" w:rsidRPr="00C505BE" w:rsidRDefault="00506023" w:rsidP="00C505BE">
    <w:pPr>
      <w:tabs>
        <w:tab w:val="center" w:pos="4320"/>
        <w:tab w:val="right" w:pos="8640"/>
      </w:tabs>
      <w:rPr>
        <w:rFonts w:ascii="GE Inspira" w:hAnsi="GE Inspira"/>
        <w:b/>
        <w:color w:val="D9D9D9"/>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B630D" w14:textId="77777777" w:rsidR="002B3B01" w:rsidRDefault="002B3B01">
      <w:pPr>
        <w:spacing w:after="0"/>
      </w:pPr>
      <w:r>
        <w:separator/>
      </w:r>
    </w:p>
  </w:footnote>
  <w:footnote w:type="continuationSeparator" w:id="0">
    <w:p w14:paraId="7B0956E7" w14:textId="77777777" w:rsidR="002B3B01" w:rsidRDefault="002B3B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CEAD8" w14:textId="77777777" w:rsidR="00506023" w:rsidRPr="00C505BE" w:rsidRDefault="00506023" w:rsidP="00C505BE">
    <w:pPr>
      <w:tabs>
        <w:tab w:val="left" w:pos="720"/>
        <w:tab w:val="right" w:pos="9000"/>
      </w:tabs>
      <w:rPr>
        <w:b/>
        <w:color w:val="003399"/>
        <w:sz w:val="4"/>
        <w:szCs w:val="4"/>
      </w:rPr>
    </w:pPr>
    <w:r w:rsidRPr="00C505BE">
      <w:rPr>
        <w:b/>
        <w:color w:val="003399"/>
        <w:sz w:val="28"/>
      </w:rPr>
      <w:t xml:space="preserve">          </w:t>
    </w:r>
  </w:p>
  <w:tbl>
    <w:tblPr>
      <w:tblStyle w:val="TableGrid1"/>
      <w:tblW w:w="11160"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8280"/>
    </w:tblGrid>
    <w:tr w:rsidR="00506023" w:rsidRPr="00C505BE" w14:paraId="092950B7" w14:textId="77777777" w:rsidTr="00506023">
      <w:trPr>
        <w:trHeight w:val="448"/>
        <w:jc w:val="center"/>
      </w:trPr>
      <w:tc>
        <w:tcPr>
          <w:tcW w:w="2880" w:type="dxa"/>
          <w:vMerge w:val="restart"/>
        </w:tcPr>
        <w:p w14:paraId="75BA386E" w14:textId="77777777" w:rsidR="00506023" w:rsidRPr="00C505BE" w:rsidRDefault="00506023" w:rsidP="00C505BE">
          <w:pPr>
            <w:tabs>
              <w:tab w:val="left" w:pos="851"/>
              <w:tab w:val="right" w:pos="9781"/>
            </w:tabs>
            <w:spacing w:after="0"/>
            <w:rPr>
              <w:rFonts w:ascii="GE Inspira" w:hAnsi="GE Inspira"/>
              <w:b/>
              <w:color w:val="003399"/>
              <w:sz w:val="10"/>
              <w:szCs w:val="10"/>
            </w:rPr>
          </w:pPr>
          <w:r w:rsidRPr="00C505BE">
            <w:rPr>
              <w:rFonts w:ascii="GE Inspira" w:hAnsi="GE Inspira"/>
              <w:noProof/>
              <w:color w:val="003399"/>
              <w:sz w:val="10"/>
              <w:szCs w:val="10"/>
              <w:lang w:val="en-US"/>
            </w:rPr>
            <w:drawing>
              <wp:anchor distT="0" distB="0" distL="114300" distR="114300" simplePos="0" relativeHeight="251657216" behindDoc="0" locked="0" layoutInCell="1" allowOverlap="1" wp14:anchorId="42ABDA9F" wp14:editId="55EEE3A5">
                <wp:simplePos x="0" y="0"/>
                <wp:positionH relativeFrom="column">
                  <wp:posOffset>-68580</wp:posOffset>
                </wp:positionH>
                <wp:positionV relativeFrom="paragraph">
                  <wp:posOffset>0</wp:posOffset>
                </wp:positionV>
                <wp:extent cx="1836420" cy="7778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ge_lg_blu_4cp_sol.jpg"/>
                        <pic:cNvPicPr/>
                      </pic:nvPicPr>
                      <pic:blipFill rotWithShape="1">
                        <a:blip r:embed="rId1">
                          <a:extLst>
                            <a:ext uri="{28A0092B-C50C-407E-A947-70E740481C1C}">
                              <a14:useLocalDpi xmlns:a14="http://schemas.microsoft.com/office/drawing/2010/main" val="0"/>
                            </a:ext>
                          </a:extLst>
                        </a:blip>
                        <a:srcRect b="10251"/>
                        <a:stretch/>
                      </pic:blipFill>
                      <pic:spPr bwMode="auto">
                        <a:xfrm>
                          <a:off x="0" y="0"/>
                          <a:ext cx="1836420" cy="77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280" w:type="dxa"/>
        </w:tcPr>
        <w:p w14:paraId="0413DD9C" w14:textId="77777777" w:rsidR="00506023" w:rsidRPr="00C505BE" w:rsidRDefault="00506023" w:rsidP="00C505BE">
          <w:pPr>
            <w:tabs>
              <w:tab w:val="left" w:pos="1635"/>
              <w:tab w:val="right" w:pos="8640"/>
            </w:tabs>
            <w:spacing w:after="0"/>
            <w:jc w:val="right"/>
            <w:rPr>
              <w:b/>
              <w:color w:val="63666A"/>
            </w:rPr>
          </w:pPr>
          <w:r w:rsidRPr="00C505BE">
            <w:rPr>
              <w:b/>
              <w:color w:val="005EB8"/>
              <w:sz w:val="28"/>
            </w:rPr>
            <w:t xml:space="preserve">Oilfield Equipment – </w:t>
          </w:r>
          <w:r>
            <w:rPr>
              <w:b/>
              <w:color w:val="005EB8"/>
              <w:sz w:val="28"/>
            </w:rPr>
            <w:t>Engineering</w:t>
          </w:r>
        </w:p>
      </w:tc>
    </w:tr>
    <w:tr w:rsidR="00506023" w:rsidRPr="006A6108" w14:paraId="3B07FD78" w14:textId="77777777" w:rsidTr="00506023">
      <w:trPr>
        <w:trHeight w:val="349"/>
        <w:jc w:val="center"/>
      </w:trPr>
      <w:tc>
        <w:tcPr>
          <w:tcW w:w="2880" w:type="dxa"/>
          <w:vMerge/>
        </w:tcPr>
        <w:p w14:paraId="110A21F3" w14:textId="77777777" w:rsidR="00506023" w:rsidRPr="00C505BE" w:rsidRDefault="00506023" w:rsidP="00C505BE">
          <w:pPr>
            <w:tabs>
              <w:tab w:val="left" w:pos="851"/>
              <w:tab w:val="right" w:pos="9781"/>
            </w:tabs>
            <w:jc w:val="center"/>
            <w:rPr>
              <w:rFonts w:ascii="GE Inspira" w:hAnsi="GE Inspira"/>
              <w:b/>
              <w:color w:val="003399"/>
              <w:sz w:val="28"/>
            </w:rPr>
          </w:pPr>
        </w:p>
      </w:tc>
      <w:tc>
        <w:tcPr>
          <w:tcW w:w="8280" w:type="dxa"/>
        </w:tcPr>
        <w:p w14:paraId="4CC513DC" w14:textId="77777777" w:rsidR="00506023" w:rsidRPr="00C505BE" w:rsidRDefault="00506023" w:rsidP="00C505BE">
          <w:pPr>
            <w:tabs>
              <w:tab w:val="left" w:pos="851"/>
              <w:tab w:val="right" w:pos="9781"/>
            </w:tabs>
            <w:jc w:val="right"/>
            <w:rPr>
              <w:b/>
              <w:color w:val="63666A"/>
              <w:sz w:val="28"/>
            </w:rPr>
          </w:pPr>
          <w:r w:rsidRPr="00506023">
            <w:rPr>
              <w:b/>
              <w:color w:val="63666A"/>
              <w:sz w:val="28"/>
            </w:rPr>
            <w:t>Intermediate &amp; Approve Release</w:t>
          </w:r>
        </w:p>
        <w:p w14:paraId="3F97BBAF" w14:textId="77777777" w:rsidR="00506023" w:rsidRPr="006A6108" w:rsidRDefault="00506023" w:rsidP="00C505BE">
          <w:pPr>
            <w:tabs>
              <w:tab w:val="left" w:pos="851"/>
              <w:tab w:val="right" w:pos="9781"/>
            </w:tabs>
            <w:jc w:val="right"/>
            <w:rPr>
              <w:b/>
              <w:color w:val="003399"/>
              <w:sz w:val="28"/>
              <w:lang w:val="en-US"/>
            </w:rPr>
          </w:pPr>
          <w:r w:rsidRPr="006A6108">
            <w:rPr>
              <w:color w:val="63666A"/>
              <w:lang w:val="en-US"/>
            </w:rPr>
            <w:t>QW-OFE-GLO-ENG-</w:t>
          </w:r>
          <w:r w:rsidR="006A6108" w:rsidRPr="006A6108">
            <w:rPr>
              <w:color w:val="63666A"/>
              <w:lang w:val="en-US"/>
            </w:rPr>
            <w:t>104</w:t>
          </w:r>
          <w:r w:rsidRPr="006A6108">
            <w:rPr>
              <w:color w:val="63666A"/>
              <w:lang w:val="en-US"/>
            </w:rPr>
            <w:t>, rev: 1.0</w:t>
          </w:r>
        </w:p>
      </w:tc>
    </w:tr>
  </w:tbl>
  <w:p w14:paraId="3C93B6B7" w14:textId="4E4CED65" w:rsidR="00506023" w:rsidRPr="006A6108" w:rsidRDefault="00506023" w:rsidP="00C505BE">
    <w:pPr>
      <w:tabs>
        <w:tab w:val="left" w:pos="851"/>
        <w:tab w:val="right" w:pos="9781"/>
      </w:tabs>
      <w:rPr>
        <w:rFonts w:ascii="GE Inspira" w:hAnsi="GE Inspira"/>
        <w:b/>
        <w:color w:val="003399"/>
        <w:sz w:val="2"/>
        <w:szCs w:val="28"/>
        <w:lang w:val="en-US"/>
      </w:rPr>
    </w:pPr>
    <w:r w:rsidRPr="006A6108">
      <w:rPr>
        <w:rFonts w:ascii="GE Inspira" w:hAnsi="GE Inspira"/>
        <w:b/>
        <w:color w:val="003399"/>
        <w:sz w:val="2"/>
        <w:lang w:val="en-US"/>
      </w:rPr>
      <w:t xml:space="preserve">         </w:t>
    </w:r>
  </w:p>
  <w:p w14:paraId="09D56752" w14:textId="77777777" w:rsidR="00506023" w:rsidRPr="006A6108" w:rsidRDefault="00506023" w:rsidP="00C505BE">
    <w:pPr>
      <w:rPr>
        <w:sz w:val="4"/>
        <w:szCs w:val="4"/>
        <w:lang w:val="en-US"/>
      </w:rPr>
    </w:pPr>
  </w:p>
  <w:p w14:paraId="5AE96A49" w14:textId="77777777" w:rsidR="00506023" w:rsidRPr="006A6108" w:rsidRDefault="00506023" w:rsidP="00C505B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14A7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F44E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BC622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A269D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8865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7EBF2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24531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5EFF9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07442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A4E51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473AC"/>
    <w:multiLevelType w:val="multilevel"/>
    <w:tmpl w:val="16ECC930"/>
    <w:lvl w:ilvl="0">
      <w:start w:val="1"/>
      <w:numFmt w:val="decimal"/>
      <w:pStyle w:val="Heading1"/>
      <w:lvlText w:val="%1"/>
      <w:lvlJc w:val="left"/>
      <w:pPr>
        <w:ind w:left="57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i w:val="0"/>
        <w:color w:val="auto"/>
      </w:rPr>
    </w:lvl>
    <w:lvl w:ilvl="2">
      <w:start w:val="1"/>
      <w:numFmt w:val="decimal"/>
      <w:pStyle w:val="Heading3"/>
      <w:lvlText w:val="%1.%2.%3"/>
      <w:lvlJc w:val="left"/>
      <w:pPr>
        <w:ind w:left="1440"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304" w:hanging="864"/>
      </w:pPr>
      <w:rPr>
        <w:rFonts w:hint="default"/>
        <w:b w:val="0"/>
        <w:color w:val="auto"/>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2105D6A"/>
    <w:multiLevelType w:val="multilevel"/>
    <w:tmpl w:val="B8C01FD4"/>
    <w:styleLink w:val="ListStyle1"/>
    <w:lvl w:ilvl="0">
      <w:start w:val="1"/>
      <w:numFmt w:val="lowerLetter"/>
      <w:pStyle w:val="zAlpha1"/>
      <w:lvlText w:val="%1."/>
      <w:lvlJc w:val="left"/>
      <w:pPr>
        <w:ind w:left="936" w:hanging="360"/>
      </w:pPr>
      <w:rPr>
        <w:rFonts w:ascii="GE Inspira Sans" w:hAnsi="GE Inspira Sans" w:hint="default"/>
        <w:sz w:val="24"/>
      </w:rPr>
    </w:lvl>
    <w:lvl w:ilvl="1">
      <w:start w:val="1"/>
      <w:numFmt w:val="lowerLetter"/>
      <w:lvlText w:val="%2."/>
      <w:lvlJc w:val="left"/>
      <w:pPr>
        <w:ind w:left="1987" w:hanging="360"/>
      </w:pPr>
      <w:rPr>
        <w:rFonts w:hint="default"/>
      </w:rPr>
    </w:lvl>
    <w:lvl w:ilvl="2">
      <w:start w:val="1"/>
      <w:numFmt w:val="lowerRoman"/>
      <w:lvlText w:val="%3."/>
      <w:lvlJc w:val="right"/>
      <w:pPr>
        <w:ind w:left="2707" w:hanging="180"/>
      </w:pPr>
      <w:rPr>
        <w:rFonts w:hint="default"/>
      </w:rPr>
    </w:lvl>
    <w:lvl w:ilvl="3">
      <w:start w:val="1"/>
      <w:numFmt w:val="decimal"/>
      <w:lvlText w:val="%4."/>
      <w:lvlJc w:val="left"/>
      <w:pPr>
        <w:ind w:left="3427" w:hanging="360"/>
      </w:pPr>
      <w:rPr>
        <w:rFonts w:hint="default"/>
      </w:rPr>
    </w:lvl>
    <w:lvl w:ilvl="4">
      <w:start w:val="1"/>
      <w:numFmt w:val="lowerLetter"/>
      <w:lvlText w:val="%5."/>
      <w:lvlJc w:val="left"/>
      <w:pPr>
        <w:ind w:left="4147" w:hanging="360"/>
      </w:pPr>
      <w:rPr>
        <w:rFonts w:hint="default"/>
      </w:rPr>
    </w:lvl>
    <w:lvl w:ilvl="5">
      <w:start w:val="1"/>
      <w:numFmt w:val="lowerRoman"/>
      <w:lvlText w:val="%6."/>
      <w:lvlJc w:val="right"/>
      <w:pPr>
        <w:ind w:left="4867" w:hanging="180"/>
      </w:pPr>
      <w:rPr>
        <w:rFonts w:hint="default"/>
      </w:rPr>
    </w:lvl>
    <w:lvl w:ilvl="6">
      <w:start w:val="1"/>
      <w:numFmt w:val="decimal"/>
      <w:lvlText w:val="%7."/>
      <w:lvlJc w:val="left"/>
      <w:pPr>
        <w:ind w:left="5587" w:hanging="360"/>
      </w:pPr>
      <w:rPr>
        <w:rFonts w:hint="default"/>
      </w:rPr>
    </w:lvl>
    <w:lvl w:ilvl="7">
      <w:start w:val="1"/>
      <w:numFmt w:val="lowerLetter"/>
      <w:lvlText w:val="%8."/>
      <w:lvlJc w:val="left"/>
      <w:pPr>
        <w:ind w:left="6307" w:hanging="360"/>
      </w:pPr>
      <w:rPr>
        <w:rFonts w:hint="default"/>
      </w:rPr>
    </w:lvl>
    <w:lvl w:ilvl="8">
      <w:start w:val="1"/>
      <w:numFmt w:val="lowerRoman"/>
      <w:lvlText w:val="%9."/>
      <w:lvlJc w:val="right"/>
      <w:pPr>
        <w:ind w:left="7027" w:hanging="180"/>
      </w:pPr>
      <w:rPr>
        <w:rFonts w:hint="default"/>
      </w:rPr>
    </w:lvl>
  </w:abstractNum>
  <w:abstractNum w:abstractNumId="12" w15:restartNumberingAfterBreak="0">
    <w:nsid w:val="02174B9B"/>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5702385"/>
    <w:multiLevelType w:val="hybridMultilevel"/>
    <w:tmpl w:val="00422772"/>
    <w:lvl w:ilvl="0" w:tplc="C5469DC2">
      <w:start w:val="1"/>
      <w:numFmt w:val="bullet"/>
      <w:pStyle w:val="zBullets2"/>
      <w:lvlText w:val=""/>
      <w:lvlJc w:val="left"/>
      <w:pPr>
        <w:ind w:left="187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64161C"/>
    <w:multiLevelType w:val="hybridMultilevel"/>
    <w:tmpl w:val="A99095DA"/>
    <w:lvl w:ilvl="0" w:tplc="3CAE35D4">
      <w:start w:val="1"/>
      <w:numFmt w:val="bullet"/>
      <w:pStyle w:val="zBullets3"/>
      <w:lvlText w:val=""/>
      <w:lvlJc w:val="left"/>
      <w:pPr>
        <w:ind w:left="2736" w:hanging="432"/>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5" w15:restartNumberingAfterBreak="0">
    <w:nsid w:val="29AF6093"/>
    <w:multiLevelType w:val="multilevel"/>
    <w:tmpl w:val="B8C01FD4"/>
    <w:numStyleLink w:val="ListStyle1"/>
  </w:abstractNum>
  <w:abstractNum w:abstractNumId="16" w15:restartNumberingAfterBreak="0">
    <w:nsid w:val="29F308FE"/>
    <w:multiLevelType w:val="hybridMultilevel"/>
    <w:tmpl w:val="627453F4"/>
    <w:lvl w:ilvl="0" w:tplc="75221EEA">
      <w:start w:val="1"/>
      <w:numFmt w:val="bullet"/>
      <w:pStyle w:val="zBullets1"/>
      <w:lvlText w:val=""/>
      <w:lvlJc w:val="left"/>
      <w:pPr>
        <w:ind w:left="1008" w:hanging="432"/>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7" w15:restartNumberingAfterBreak="0">
    <w:nsid w:val="44827A11"/>
    <w:multiLevelType w:val="multilevel"/>
    <w:tmpl w:val="673490DC"/>
    <w:styleLink w:val="ListStyle3"/>
    <w:lvl w:ilvl="0">
      <w:start w:val="1"/>
      <w:numFmt w:val="lowerLetter"/>
      <w:pStyle w:val="zAlpha3"/>
      <w:lvlText w:val="%1."/>
      <w:lvlJc w:val="left"/>
      <w:pPr>
        <w:ind w:left="2664" w:hanging="360"/>
      </w:pPr>
      <w:rPr>
        <w:rFonts w:ascii="GE Inspira Sans" w:hAnsi="GE Inspira Sans" w:hint="default"/>
        <w:sz w:val="24"/>
      </w:rPr>
    </w:lvl>
    <w:lvl w:ilvl="1">
      <w:start w:val="1"/>
      <w:numFmt w:val="lowerLetter"/>
      <w:lvlText w:val="%2."/>
      <w:lvlJc w:val="left"/>
      <w:pPr>
        <w:ind w:left="4559" w:hanging="360"/>
      </w:pPr>
      <w:rPr>
        <w:rFonts w:hint="default"/>
      </w:rPr>
    </w:lvl>
    <w:lvl w:ilvl="2">
      <w:start w:val="1"/>
      <w:numFmt w:val="lowerRoman"/>
      <w:lvlText w:val="%3."/>
      <w:lvlJc w:val="right"/>
      <w:pPr>
        <w:ind w:left="5279" w:hanging="180"/>
      </w:pPr>
      <w:rPr>
        <w:rFonts w:hint="default"/>
      </w:rPr>
    </w:lvl>
    <w:lvl w:ilvl="3">
      <w:start w:val="1"/>
      <w:numFmt w:val="decimal"/>
      <w:lvlText w:val="%4."/>
      <w:lvlJc w:val="left"/>
      <w:pPr>
        <w:ind w:left="5999" w:hanging="360"/>
      </w:pPr>
      <w:rPr>
        <w:rFonts w:hint="default"/>
      </w:rPr>
    </w:lvl>
    <w:lvl w:ilvl="4">
      <w:start w:val="1"/>
      <w:numFmt w:val="lowerLetter"/>
      <w:lvlText w:val="%5."/>
      <w:lvlJc w:val="left"/>
      <w:pPr>
        <w:ind w:left="6719" w:hanging="360"/>
      </w:pPr>
      <w:rPr>
        <w:rFonts w:hint="default"/>
      </w:rPr>
    </w:lvl>
    <w:lvl w:ilvl="5">
      <w:start w:val="1"/>
      <w:numFmt w:val="lowerRoman"/>
      <w:lvlText w:val="%6."/>
      <w:lvlJc w:val="right"/>
      <w:pPr>
        <w:ind w:left="7439" w:hanging="180"/>
      </w:pPr>
      <w:rPr>
        <w:rFonts w:hint="default"/>
      </w:rPr>
    </w:lvl>
    <w:lvl w:ilvl="6">
      <w:start w:val="1"/>
      <w:numFmt w:val="decimal"/>
      <w:lvlText w:val="%7."/>
      <w:lvlJc w:val="left"/>
      <w:pPr>
        <w:ind w:left="8159" w:hanging="360"/>
      </w:pPr>
      <w:rPr>
        <w:rFonts w:hint="default"/>
      </w:rPr>
    </w:lvl>
    <w:lvl w:ilvl="7">
      <w:start w:val="1"/>
      <w:numFmt w:val="lowerLetter"/>
      <w:lvlText w:val="%8."/>
      <w:lvlJc w:val="left"/>
      <w:pPr>
        <w:ind w:left="8879" w:hanging="360"/>
      </w:pPr>
      <w:rPr>
        <w:rFonts w:hint="default"/>
      </w:rPr>
    </w:lvl>
    <w:lvl w:ilvl="8">
      <w:start w:val="1"/>
      <w:numFmt w:val="lowerRoman"/>
      <w:lvlText w:val="%9."/>
      <w:lvlJc w:val="right"/>
      <w:pPr>
        <w:ind w:left="9599" w:hanging="180"/>
      </w:pPr>
      <w:rPr>
        <w:rFonts w:hint="default"/>
      </w:rPr>
    </w:lvl>
  </w:abstractNum>
  <w:abstractNum w:abstractNumId="18" w15:restartNumberingAfterBreak="0">
    <w:nsid w:val="44AB195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FDA237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DC04C1"/>
    <w:multiLevelType w:val="multilevel"/>
    <w:tmpl w:val="3D24209C"/>
    <w:styleLink w:val="ListStyle2"/>
    <w:lvl w:ilvl="0">
      <w:start w:val="1"/>
      <w:numFmt w:val="lowerLetter"/>
      <w:pStyle w:val="zAlpha2"/>
      <w:lvlText w:val="%1."/>
      <w:lvlJc w:val="left"/>
      <w:pPr>
        <w:ind w:left="1800" w:hanging="360"/>
      </w:pPr>
      <w:rPr>
        <w:rFonts w:ascii="GE Inspira Sans" w:hAnsi="GE Inspira Sans" w:hint="default"/>
        <w:sz w:val="24"/>
      </w:rPr>
    </w:lvl>
    <w:lvl w:ilvl="1">
      <w:start w:val="1"/>
      <w:numFmt w:val="lowerLetter"/>
      <w:lvlText w:val="%2."/>
      <w:lvlJc w:val="left"/>
      <w:pPr>
        <w:ind w:left="3708" w:hanging="360"/>
      </w:pPr>
      <w:rPr>
        <w:rFonts w:hint="default"/>
      </w:rPr>
    </w:lvl>
    <w:lvl w:ilvl="2">
      <w:start w:val="1"/>
      <w:numFmt w:val="lowerRoman"/>
      <w:lvlText w:val="%3."/>
      <w:lvlJc w:val="right"/>
      <w:pPr>
        <w:ind w:left="4428" w:hanging="180"/>
      </w:pPr>
      <w:rPr>
        <w:rFonts w:hint="default"/>
      </w:rPr>
    </w:lvl>
    <w:lvl w:ilvl="3">
      <w:start w:val="1"/>
      <w:numFmt w:val="decimal"/>
      <w:lvlText w:val="%4."/>
      <w:lvlJc w:val="left"/>
      <w:pPr>
        <w:ind w:left="5148" w:hanging="360"/>
      </w:pPr>
      <w:rPr>
        <w:rFonts w:hint="default"/>
      </w:rPr>
    </w:lvl>
    <w:lvl w:ilvl="4">
      <w:start w:val="1"/>
      <w:numFmt w:val="lowerLetter"/>
      <w:lvlText w:val="%5."/>
      <w:lvlJc w:val="left"/>
      <w:pPr>
        <w:ind w:left="5868" w:hanging="360"/>
      </w:pPr>
      <w:rPr>
        <w:rFonts w:hint="default"/>
      </w:rPr>
    </w:lvl>
    <w:lvl w:ilvl="5">
      <w:start w:val="1"/>
      <w:numFmt w:val="lowerRoman"/>
      <w:lvlText w:val="%6."/>
      <w:lvlJc w:val="right"/>
      <w:pPr>
        <w:ind w:left="6588" w:hanging="180"/>
      </w:pPr>
      <w:rPr>
        <w:rFonts w:hint="default"/>
      </w:rPr>
    </w:lvl>
    <w:lvl w:ilvl="6">
      <w:start w:val="1"/>
      <w:numFmt w:val="decimal"/>
      <w:lvlText w:val="%7."/>
      <w:lvlJc w:val="left"/>
      <w:pPr>
        <w:ind w:left="7308" w:hanging="360"/>
      </w:pPr>
      <w:rPr>
        <w:rFonts w:hint="default"/>
      </w:rPr>
    </w:lvl>
    <w:lvl w:ilvl="7">
      <w:start w:val="1"/>
      <w:numFmt w:val="lowerLetter"/>
      <w:lvlText w:val="%8."/>
      <w:lvlJc w:val="left"/>
      <w:pPr>
        <w:ind w:left="8028" w:hanging="360"/>
      </w:pPr>
      <w:rPr>
        <w:rFonts w:hint="default"/>
      </w:rPr>
    </w:lvl>
    <w:lvl w:ilvl="8">
      <w:start w:val="1"/>
      <w:numFmt w:val="lowerRoman"/>
      <w:lvlText w:val="%9."/>
      <w:lvlJc w:val="right"/>
      <w:pPr>
        <w:ind w:left="8748" w:hanging="180"/>
      </w:pPr>
      <w:rPr>
        <w:rFonts w:hint="default"/>
      </w:rPr>
    </w:lvl>
  </w:abstractNum>
  <w:abstractNum w:abstractNumId="21" w15:restartNumberingAfterBreak="0">
    <w:nsid w:val="73777839"/>
    <w:multiLevelType w:val="hybridMultilevel"/>
    <w:tmpl w:val="DBCCC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0"/>
  </w:num>
  <w:num w:numId="3">
    <w:abstractNumId w:val="17"/>
  </w:num>
  <w:num w:numId="4">
    <w:abstractNumId w:val="13"/>
  </w:num>
  <w:num w:numId="5">
    <w:abstractNumId w:val="10"/>
  </w:num>
  <w:num w:numId="6">
    <w:abstractNumId w:val="16"/>
  </w:num>
  <w:num w:numId="7">
    <w:abstractNumId w:val="14"/>
  </w:num>
  <w:num w:numId="8">
    <w:abstractNumId w:val="15"/>
  </w:num>
  <w:num w:numId="9">
    <w:abstractNumId w:val="20"/>
  </w:num>
  <w:num w:numId="10">
    <w:abstractNumId w:val="17"/>
  </w:num>
  <w:num w:numId="11">
    <w:abstractNumId w:val="19"/>
  </w:num>
  <w:num w:numId="12">
    <w:abstractNumId w:val="18"/>
  </w:num>
  <w:num w:numId="13">
    <w:abstractNumId w:val="1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B0"/>
    <w:rsid w:val="000A0E5A"/>
    <w:rsid w:val="000A59C5"/>
    <w:rsid w:val="00111E38"/>
    <w:rsid w:val="001404F7"/>
    <w:rsid w:val="00181849"/>
    <w:rsid w:val="001A3904"/>
    <w:rsid w:val="001B254B"/>
    <w:rsid w:val="001F6DC7"/>
    <w:rsid w:val="00233C1F"/>
    <w:rsid w:val="002B3B01"/>
    <w:rsid w:val="002E20AE"/>
    <w:rsid w:val="00336F80"/>
    <w:rsid w:val="00397459"/>
    <w:rsid w:val="00433EC7"/>
    <w:rsid w:val="004733A9"/>
    <w:rsid w:val="00506023"/>
    <w:rsid w:val="00576A74"/>
    <w:rsid w:val="005934D0"/>
    <w:rsid w:val="00627D00"/>
    <w:rsid w:val="00654089"/>
    <w:rsid w:val="006605EF"/>
    <w:rsid w:val="006A6108"/>
    <w:rsid w:val="0071652E"/>
    <w:rsid w:val="00723484"/>
    <w:rsid w:val="007317E8"/>
    <w:rsid w:val="007C5ACC"/>
    <w:rsid w:val="007E1280"/>
    <w:rsid w:val="00821C7C"/>
    <w:rsid w:val="00861BBB"/>
    <w:rsid w:val="008B22DF"/>
    <w:rsid w:val="008F5507"/>
    <w:rsid w:val="00925B97"/>
    <w:rsid w:val="0094371E"/>
    <w:rsid w:val="00943EB0"/>
    <w:rsid w:val="00967985"/>
    <w:rsid w:val="00A329D6"/>
    <w:rsid w:val="00A62116"/>
    <w:rsid w:val="00B25B20"/>
    <w:rsid w:val="00B645A4"/>
    <w:rsid w:val="00B65758"/>
    <w:rsid w:val="00BC1FB5"/>
    <w:rsid w:val="00BC2C4D"/>
    <w:rsid w:val="00BF06A0"/>
    <w:rsid w:val="00C14CAE"/>
    <w:rsid w:val="00C505BE"/>
    <w:rsid w:val="00C51D3D"/>
    <w:rsid w:val="00C55423"/>
    <w:rsid w:val="00CE7C5E"/>
    <w:rsid w:val="00D83CA1"/>
    <w:rsid w:val="00D868D7"/>
    <w:rsid w:val="00EA482B"/>
    <w:rsid w:val="00ED7036"/>
    <w:rsid w:val="00F00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B2B8D"/>
  <w15:docId w15:val="{306D5874-389B-448D-A00D-B8F9D4DF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505BE"/>
    <w:pPr>
      <w:widowControl/>
      <w:spacing w:after="120" w:line="240" w:lineRule="auto"/>
      <w:jc w:val="both"/>
    </w:pPr>
    <w:rPr>
      <w:rFonts w:ascii="GE Inspira Sans" w:eastAsia="Times New Roman" w:hAnsi="GE Inspira Sans" w:cs="Times New Roman"/>
      <w:sz w:val="24"/>
      <w:szCs w:val="20"/>
      <w:lang w:val="en-GB"/>
    </w:rPr>
  </w:style>
  <w:style w:type="paragraph" w:styleId="Heading1">
    <w:name w:val="heading 1"/>
    <w:basedOn w:val="Normal"/>
    <w:link w:val="Heading1Char"/>
    <w:autoRedefine/>
    <w:qFormat/>
    <w:rsid w:val="00C505BE"/>
    <w:pPr>
      <w:numPr>
        <w:numId w:val="5"/>
      </w:numPr>
      <w:tabs>
        <w:tab w:val="left" w:pos="567"/>
      </w:tabs>
      <w:spacing w:before="360"/>
      <w:outlineLvl w:val="0"/>
    </w:pPr>
    <w:rPr>
      <w:b/>
    </w:rPr>
  </w:style>
  <w:style w:type="paragraph" w:styleId="Heading2">
    <w:name w:val="heading 2"/>
    <w:basedOn w:val="Normal"/>
    <w:link w:val="Heading2Char"/>
    <w:autoRedefine/>
    <w:qFormat/>
    <w:rsid w:val="00C505BE"/>
    <w:pPr>
      <w:numPr>
        <w:ilvl w:val="1"/>
        <w:numId w:val="5"/>
      </w:numPr>
      <w:spacing w:before="240"/>
      <w:outlineLvl w:val="1"/>
    </w:pPr>
    <w:rPr>
      <w:b/>
    </w:rPr>
  </w:style>
  <w:style w:type="paragraph" w:styleId="Heading3">
    <w:name w:val="heading 3"/>
    <w:basedOn w:val="Normal"/>
    <w:link w:val="Heading3Char"/>
    <w:autoRedefine/>
    <w:qFormat/>
    <w:rsid w:val="00C505BE"/>
    <w:pPr>
      <w:numPr>
        <w:ilvl w:val="2"/>
        <w:numId w:val="5"/>
      </w:numPr>
      <w:tabs>
        <w:tab w:val="left" w:pos="900"/>
      </w:tabs>
      <w:outlineLvl w:val="2"/>
    </w:pPr>
  </w:style>
  <w:style w:type="paragraph" w:styleId="Heading4">
    <w:name w:val="heading 4"/>
    <w:basedOn w:val="Normal"/>
    <w:link w:val="Heading4Char"/>
    <w:autoRedefine/>
    <w:qFormat/>
    <w:rsid w:val="00C505BE"/>
    <w:pPr>
      <w:numPr>
        <w:ilvl w:val="3"/>
        <w:numId w:val="5"/>
      </w:numPr>
      <w:outlineLvl w:val="3"/>
    </w:pPr>
  </w:style>
  <w:style w:type="paragraph" w:styleId="Heading5">
    <w:name w:val="heading 5"/>
    <w:basedOn w:val="Normal"/>
    <w:next w:val="Normal"/>
    <w:link w:val="Heading5Char"/>
    <w:uiPriority w:val="9"/>
    <w:semiHidden/>
    <w:unhideWhenUsed/>
    <w:rsid w:val="00C505B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C505B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rsid w:val="00C505B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rsid w:val="00C505B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C505B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7985"/>
    <w:pPr>
      <w:tabs>
        <w:tab w:val="center" w:pos="4680"/>
        <w:tab w:val="right" w:pos="9360"/>
      </w:tabs>
      <w:spacing w:after="0"/>
    </w:pPr>
  </w:style>
  <w:style w:type="character" w:customStyle="1" w:styleId="HeaderChar">
    <w:name w:val="Header Char"/>
    <w:basedOn w:val="DefaultParagraphFont"/>
    <w:link w:val="Header"/>
    <w:rsid w:val="00967985"/>
  </w:style>
  <w:style w:type="paragraph" w:styleId="Footer">
    <w:name w:val="footer"/>
    <w:basedOn w:val="Normal"/>
    <w:link w:val="FooterChar"/>
    <w:uiPriority w:val="99"/>
    <w:unhideWhenUsed/>
    <w:rsid w:val="00967985"/>
    <w:pPr>
      <w:tabs>
        <w:tab w:val="center" w:pos="4680"/>
        <w:tab w:val="right" w:pos="9360"/>
      </w:tabs>
      <w:spacing w:after="0"/>
    </w:pPr>
  </w:style>
  <w:style w:type="character" w:customStyle="1" w:styleId="FooterChar">
    <w:name w:val="Footer Char"/>
    <w:basedOn w:val="DefaultParagraphFont"/>
    <w:link w:val="Footer"/>
    <w:uiPriority w:val="99"/>
    <w:rsid w:val="00967985"/>
  </w:style>
  <w:style w:type="character" w:customStyle="1" w:styleId="Heading1Char">
    <w:name w:val="Heading 1 Char"/>
    <w:basedOn w:val="DefaultParagraphFont"/>
    <w:link w:val="Heading1"/>
    <w:rsid w:val="001F6DC7"/>
    <w:rPr>
      <w:rFonts w:ascii="GE Inspira Sans" w:eastAsia="Times New Roman" w:hAnsi="GE Inspira Sans" w:cs="Times New Roman"/>
      <w:b/>
      <w:sz w:val="24"/>
      <w:szCs w:val="20"/>
      <w:lang w:val="en-GB"/>
    </w:rPr>
  </w:style>
  <w:style w:type="paragraph" w:styleId="TOCHeading">
    <w:name w:val="TOC Heading"/>
    <w:basedOn w:val="Heading1"/>
    <w:next w:val="Normal"/>
    <w:uiPriority w:val="39"/>
    <w:unhideWhenUsed/>
    <w:rsid w:val="00967985"/>
    <w:pPr>
      <w:spacing w:line="259" w:lineRule="auto"/>
      <w:outlineLvl w:val="9"/>
    </w:pPr>
  </w:style>
  <w:style w:type="paragraph" w:styleId="TOC1">
    <w:name w:val="toc 1"/>
    <w:basedOn w:val="Normal"/>
    <w:next w:val="Normal"/>
    <w:autoRedefine/>
    <w:uiPriority w:val="39"/>
    <w:rsid w:val="00C505BE"/>
    <w:pPr>
      <w:tabs>
        <w:tab w:val="right" w:leader="dot" w:pos="9781"/>
      </w:tabs>
      <w:autoSpaceDE w:val="0"/>
      <w:autoSpaceDN w:val="0"/>
      <w:spacing w:before="120"/>
      <w:ind w:left="432" w:right="144" w:hanging="432"/>
    </w:pPr>
    <w:rPr>
      <w:b/>
      <w:bCs/>
      <w:caps/>
      <w:noProof/>
      <w:szCs w:val="24"/>
    </w:rPr>
  </w:style>
  <w:style w:type="numbering" w:styleId="111111">
    <w:name w:val="Outline List 2"/>
    <w:basedOn w:val="NoList"/>
    <w:uiPriority w:val="99"/>
    <w:semiHidden/>
    <w:unhideWhenUsed/>
    <w:rsid w:val="00C505BE"/>
    <w:pPr>
      <w:numPr>
        <w:numId w:val="11"/>
      </w:numPr>
    </w:pPr>
  </w:style>
  <w:style w:type="table" w:styleId="TableGrid">
    <w:name w:val="Table Grid"/>
    <w:basedOn w:val="TableNormal"/>
    <w:uiPriority w:val="59"/>
    <w:unhideWhenUsed/>
    <w:rsid w:val="00BC1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B25B20"/>
    <w:pPr>
      <w:ind w:left="720"/>
      <w:contextualSpacing/>
    </w:pPr>
  </w:style>
  <w:style w:type="character" w:customStyle="1" w:styleId="Heading2Char">
    <w:name w:val="Heading 2 Char"/>
    <w:basedOn w:val="DefaultParagraphFont"/>
    <w:link w:val="Heading2"/>
    <w:rsid w:val="00C14CAE"/>
    <w:rPr>
      <w:rFonts w:ascii="GE Inspira Sans" w:eastAsia="Times New Roman" w:hAnsi="GE Inspira Sans" w:cs="Times New Roman"/>
      <w:b/>
      <w:sz w:val="24"/>
      <w:szCs w:val="20"/>
      <w:lang w:val="en-GB"/>
    </w:rPr>
  </w:style>
  <w:style w:type="character" w:customStyle="1" w:styleId="Heading3Char">
    <w:name w:val="Heading 3 Char"/>
    <w:basedOn w:val="DefaultParagraphFont"/>
    <w:link w:val="Heading3"/>
    <w:rsid w:val="00627D00"/>
    <w:rPr>
      <w:rFonts w:ascii="GE Inspira Sans" w:eastAsia="Times New Roman" w:hAnsi="GE Inspira Sans" w:cs="Times New Roman"/>
      <w:sz w:val="24"/>
      <w:szCs w:val="20"/>
      <w:lang w:val="en-GB"/>
    </w:rPr>
  </w:style>
  <w:style w:type="paragraph" w:styleId="Caption">
    <w:name w:val="caption"/>
    <w:basedOn w:val="Normal"/>
    <w:next w:val="Normal"/>
    <w:uiPriority w:val="35"/>
    <w:unhideWhenUsed/>
    <w:qFormat/>
    <w:rsid w:val="00C505BE"/>
    <w:pPr>
      <w:spacing w:before="60" w:after="60"/>
      <w:ind w:left="1418"/>
    </w:pPr>
    <w:rPr>
      <w:rFonts w:cs="Arial"/>
      <w:b/>
      <w:bCs/>
      <w:sz w:val="18"/>
      <w:szCs w:val="18"/>
      <w:lang w:val="en-AU" w:eastAsia="en-AU"/>
    </w:rPr>
  </w:style>
  <w:style w:type="character" w:customStyle="1" w:styleId="Heading4Char">
    <w:name w:val="Heading 4 Char"/>
    <w:basedOn w:val="DefaultParagraphFont"/>
    <w:link w:val="Heading4"/>
    <w:rsid w:val="00C505BE"/>
    <w:rPr>
      <w:rFonts w:ascii="GE Inspira Sans" w:eastAsia="Times New Roman" w:hAnsi="GE Inspira Sans" w:cs="Times New Roman"/>
      <w:sz w:val="24"/>
      <w:szCs w:val="20"/>
      <w:lang w:val="en-GB"/>
    </w:rPr>
  </w:style>
  <w:style w:type="numbering" w:customStyle="1" w:styleId="ListStyle1">
    <w:name w:val="ListStyle1"/>
    <w:uiPriority w:val="99"/>
    <w:rsid w:val="00C505BE"/>
    <w:pPr>
      <w:numPr>
        <w:numId w:val="1"/>
      </w:numPr>
    </w:pPr>
  </w:style>
  <w:style w:type="numbering" w:customStyle="1" w:styleId="ListStyle2">
    <w:name w:val="ListStyle2"/>
    <w:uiPriority w:val="99"/>
    <w:rsid w:val="00C505BE"/>
    <w:pPr>
      <w:numPr>
        <w:numId w:val="2"/>
      </w:numPr>
    </w:pPr>
  </w:style>
  <w:style w:type="numbering" w:customStyle="1" w:styleId="ListStyle3">
    <w:name w:val="ListStyle3"/>
    <w:uiPriority w:val="99"/>
    <w:rsid w:val="00C505BE"/>
    <w:pPr>
      <w:numPr>
        <w:numId w:val="3"/>
      </w:numPr>
    </w:pPr>
  </w:style>
  <w:style w:type="paragraph" w:customStyle="1" w:styleId="TextBody1">
    <w:name w:val="TextBody1"/>
    <w:basedOn w:val="Normal"/>
    <w:link w:val="TextBody1Char"/>
    <w:autoRedefine/>
    <w:qFormat/>
    <w:rsid w:val="002E20AE"/>
    <w:rPr>
      <w:rFonts w:eastAsia="GE Inspira Sans"/>
      <w:szCs w:val="24"/>
    </w:rPr>
  </w:style>
  <w:style w:type="character" w:customStyle="1" w:styleId="TextBody1Char">
    <w:name w:val="TextBody1 Char"/>
    <w:basedOn w:val="TextBody2Char"/>
    <w:link w:val="TextBody1"/>
    <w:rsid w:val="002E20AE"/>
    <w:rPr>
      <w:rFonts w:ascii="GE Inspira Sans" w:eastAsia="GE Inspira Sans" w:hAnsi="GE Inspira Sans" w:cs="Times New Roman"/>
      <w:sz w:val="24"/>
      <w:szCs w:val="24"/>
      <w:lang w:val="en-GB"/>
    </w:rPr>
  </w:style>
  <w:style w:type="paragraph" w:customStyle="1" w:styleId="TextBody2">
    <w:name w:val="TextBody2"/>
    <w:basedOn w:val="Normal"/>
    <w:link w:val="TextBody2Char"/>
    <w:qFormat/>
    <w:rsid w:val="00C505BE"/>
    <w:pPr>
      <w:ind w:left="576"/>
    </w:pPr>
    <w:rPr>
      <w:rFonts w:cs="Arial"/>
    </w:rPr>
  </w:style>
  <w:style w:type="character" w:customStyle="1" w:styleId="TextBody2Char">
    <w:name w:val="TextBody2 Char"/>
    <w:basedOn w:val="DefaultParagraphFont"/>
    <w:link w:val="TextBody2"/>
    <w:rsid w:val="00C505BE"/>
    <w:rPr>
      <w:rFonts w:ascii="GE Inspira Sans" w:eastAsia="Times New Roman" w:hAnsi="GE Inspira Sans" w:cs="Arial"/>
      <w:sz w:val="24"/>
      <w:szCs w:val="20"/>
      <w:lang w:val="en-GB"/>
    </w:rPr>
  </w:style>
  <w:style w:type="paragraph" w:customStyle="1" w:styleId="TextBody3">
    <w:name w:val="TextBody3"/>
    <w:basedOn w:val="Normal"/>
    <w:link w:val="TextBody3Char"/>
    <w:qFormat/>
    <w:rsid w:val="00C505BE"/>
    <w:pPr>
      <w:ind w:left="1440"/>
    </w:pPr>
  </w:style>
  <w:style w:type="character" w:customStyle="1" w:styleId="TextBody3Char">
    <w:name w:val="TextBody3 Char"/>
    <w:basedOn w:val="DefaultParagraphFont"/>
    <w:link w:val="TextBody3"/>
    <w:rsid w:val="00C505BE"/>
    <w:rPr>
      <w:rFonts w:ascii="GE Inspira Sans" w:eastAsia="Times New Roman" w:hAnsi="GE Inspira Sans" w:cs="Times New Roman"/>
      <w:sz w:val="24"/>
      <w:szCs w:val="20"/>
      <w:lang w:val="en-GB"/>
    </w:rPr>
  </w:style>
  <w:style w:type="paragraph" w:styleId="TOC2">
    <w:name w:val="toc 2"/>
    <w:basedOn w:val="Normal"/>
    <w:next w:val="Normal"/>
    <w:autoRedefine/>
    <w:uiPriority w:val="39"/>
    <w:rsid w:val="00C505BE"/>
    <w:pPr>
      <w:tabs>
        <w:tab w:val="right" w:leader="dot" w:pos="9778"/>
      </w:tabs>
      <w:ind w:left="1008" w:right="144" w:hanging="576"/>
    </w:pPr>
    <w:rPr>
      <w:caps/>
      <w:lang w:val="it-IT"/>
    </w:rPr>
  </w:style>
  <w:style w:type="paragraph" w:styleId="TOC3">
    <w:name w:val="toc 3"/>
    <w:basedOn w:val="Normal"/>
    <w:next w:val="Normal"/>
    <w:autoRedefine/>
    <w:uiPriority w:val="39"/>
    <w:unhideWhenUsed/>
    <w:rsid w:val="00C505BE"/>
    <w:pPr>
      <w:tabs>
        <w:tab w:val="right" w:leader="dot" w:pos="9771"/>
      </w:tabs>
      <w:ind w:left="1728" w:hanging="720"/>
    </w:pPr>
    <w:rPr>
      <w:caps/>
    </w:rPr>
  </w:style>
  <w:style w:type="paragraph" w:customStyle="1" w:styleId="zAlpha1">
    <w:name w:val="zAlpha1"/>
    <w:basedOn w:val="Normal"/>
    <w:link w:val="zAlpha1Char"/>
    <w:autoRedefine/>
    <w:qFormat/>
    <w:rsid w:val="00C505BE"/>
    <w:pPr>
      <w:numPr>
        <w:numId w:val="8"/>
      </w:numPr>
      <w:spacing w:after="60"/>
    </w:pPr>
  </w:style>
  <w:style w:type="character" w:customStyle="1" w:styleId="zAlpha1Char">
    <w:name w:val="zAlpha1 Char"/>
    <w:basedOn w:val="DefaultParagraphFont"/>
    <w:link w:val="zAlpha1"/>
    <w:rsid w:val="00C505BE"/>
    <w:rPr>
      <w:rFonts w:ascii="GE Inspira Sans" w:eastAsia="Times New Roman" w:hAnsi="GE Inspira Sans" w:cs="Times New Roman"/>
      <w:sz w:val="24"/>
      <w:szCs w:val="20"/>
      <w:lang w:val="en-GB"/>
    </w:rPr>
  </w:style>
  <w:style w:type="paragraph" w:customStyle="1" w:styleId="zAlpha2">
    <w:name w:val="zAlpha2"/>
    <w:basedOn w:val="Normal"/>
    <w:link w:val="zAlpha2Char"/>
    <w:autoRedefine/>
    <w:qFormat/>
    <w:rsid w:val="00C505BE"/>
    <w:pPr>
      <w:numPr>
        <w:numId w:val="9"/>
      </w:numPr>
    </w:pPr>
  </w:style>
  <w:style w:type="character" w:customStyle="1" w:styleId="zAlpha2Char">
    <w:name w:val="zAlpha2 Char"/>
    <w:basedOn w:val="zAlpha1Char"/>
    <w:link w:val="zAlpha2"/>
    <w:rsid w:val="00C505BE"/>
    <w:rPr>
      <w:rFonts w:ascii="GE Inspira Sans" w:eastAsia="Times New Roman" w:hAnsi="GE Inspira Sans" w:cs="Times New Roman"/>
      <w:sz w:val="24"/>
      <w:szCs w:val="20"/>
      <w:lang w:val="en-GB"/>
    </w:rPr>
  </w:style>
  <w:style w:type="paragraph" w:customStyle="1" w:styleId="zAlpha3">
    <w:name w:val="zAlpha3"/>
    <w:basedOn w:val="Normal"/>
    <w:link w:val="zAlpha3Char"/>
    <w:autoRedefine/>
    <w:qFormat/>
    <w:rsid w:val="00C505BE"/>
    <w:pPr>
      <w:numPr>
        <w:numId w:val="10"/>
      </w:numPr>
    </w:pPr>
  </w:style>
  <w:style w:type="character" w:customStyle="1" w:styleId="zAlpha3Char">
    <w:name w:val="zAlpha3 Char"/>
    <w:basedOn w:val="zAlpha2Char"/>
    <w:link w:val="zAlpha3"/>
    <w:rsid w:val="00C505BE"/>
    <w:rPr>
      <w:rFonts w:ascii="GE Inspira Sans" w:eastAsia="Times New Roman" w:hAnsi="GE Inspira Sans" w:cs="Times New Roman"/>
      <w:sz w:val="24"/>
      <w:szCs w:val="20"/>
      <w:lang w:val="en-GB"/>
    </w:rPr>
  </w:style>
  <w:style w:type="paragraph" w:customStyle="1" w:styleId="zBullets1">
    <w:name w:val="zBullets1"/>
    <w:basedOn w:val="Normal"/>
    <w:link w:val="zBullets1Char"/>
    <w:qFormat/>
    <w:rsid w:val="00C505BE"/>
    <w:pPr>
      <w:numPr>
        <w:numId w:val="6"/>
      </w:numPr>
      <w:spacing w:after="60"/>
    </w:pPr>
  </w:style>
  <w:style w:type="character" w:customStyle="1" w:styleId="zBullets1Char">
    <w:name w:val="zBullets1 Char"/>
    <w:basedOn w:val="TextBody2Char"/>
    <w:link w:val="zBullets1"/>
    <w:rsid w:val="00C505BE"/>
    <w:rPr>
      <w:rFonts w:ascii="GE Inspira Sans" w:eastAsia="Times New Roman" w:hAnsi="GE Inspira Sans" w:cs="Times New Roman"/>
      <w:sz w:val="24"/>
      <w:szCs w:val="20"/>
      <w:lang w:val="en-GB"/>
    </w:rPr>
  </w:style>
  <w:style w:type="paragraph" w:customStyle="1" w:styleId="zBullets2">
    <w:name w:val="zBullets2"/>
    <w:basedOn w:val="Normal"/>
    <w:link w:val="zBullets2Char"/>
    <w:autoRedefine/>
    <w:qFormat/>
    <w:rsid w:val="00C505BE"/>
    <w:pPr>
      <w:numPr>
        <w:numId w:val="4"/>
      </w:numPr>
      <w:tabs>
        <w:tab w:val="left" w:pos="425"/>
      </w:tabs>
      <w:spacing w:after="60"/>
    </w:pPr>
  </w:style>
  <w:style w:type="character" w:customStyle="1" w:styleId="zBullets2Char">
    <w:name w:val="zBullets2 Char"/>
    <w:basedOn w:val="DefaultParagraphFont"/>
    <w:link w:val="zBullets2"/>
    <w:rsid w:val="00C505BE"/>
    <w:rPr>
      <w:rFonts w:ascii="GE Inspira Sans" w:eastAsia="Times New Roman" w:hAnsi="GE Inspira Sans" w:cs="Times New Roman"/>
      <w:sz w:val="24"/>
      <w:szCs w:val="20"/>
      <w:lang w:val="en-GB"/>
    </w:rPr>
  </w:style>
  <w:style w:type="paragraph" w:customStyle="1" w:styleId="zBullets3">
    <w:name w:val="zBullets3"/>
    <w:basedOn w:val="Normal"/>
    <w:link w:val="zBullets3Char"/>
    <w:autoRedefine/>
    <w:qFormat/>
    <w:rsid w:val="00C505BE"/>
    <w:pPr>
      <w:numPr>
        <w:numId w:val="7"/>
      </w:numPr>
      <w:spacing w:after="60"/>
    </w:pPr>
  </w:style>
  <w:style w:type="character" w:customStyle="1" w:styleId="zBullets3Char">
    <w:name w:val="zBullets3 Char"/>
    <w:basedOn w:val="TextBody3Char"/>
    <w:link w:val="zBullets3"/>
    <w:rsid w:val="00C505BE"/>
    <w:rPr>
      <w:rFonts w:ascii="GE Inspira Sans" w:eastAsia="Times New Roman" w:hAnsi="GE Inspira Sans" w:cs="Times New Roman"/>
      <w:sz w:val="24"/>
      <w:szCs w:val="20"/>
      <w:lang w:val="en-GB"/>
    </w:rPr>
  </w:style>
  <w:style w:type="paragraph" w:customStyle="1" w:styleId="zTableText-AlignedLeft">
    <w:name w:val="zTable Text - Aligned Left"/>
    <w:basedOn w:val="Normal"/>
    <w:link w:val="zTableText-AlignedLeftChar"/>
    <w:qFormat/>
    <w:rsid w:val="00C505BE"/>
    <w:pPr>
      <w:spacing w:before="40" w:after="40"/>
      <w:jc w:val="left"/>
    </w:pPr>
    <w:rPr>
      <w:sz w:val="20"/>
    </w:rPr>
  </w:style>
  <w:style w:type="character" w:customStyle="1" w:styleId="zTableText-AlignedLeftChar">
    <w:name w:val="zTable Text - Aligned Left Char"/>
    <w:basedOn w:val="DefaultParagraphFont"/>
    <w:link w:val="zTableText-AlignedLeft"/>
    <w:rsid w:val="00C505BE"/>
    <w:rPr>
      <w:rFonts w:ascii="GE Inspira Sans" w:eastAsia="Times New Roman" w:hAnsi="GE Inspira Sans" w:cs="Times New Roman"/>
      <w:sz w:val="20"/>
      <w:szCs w:val="20"/>
      <w:lang w:val="en-GB"/>
    </w:rPr>
  </w:style>
  <w:style w:type="paragraph" w:customStyle="1" w:styleId="zTableText-Centered">
    <w:name w:val="zTable Text - Centered"/>
    <w:basedOn w:val="Normal"/>
    <w:link w:val="zTableText-CenteredChar"/>
    <w:qFormat/>
    <w:rsid w:val="00C505BE"/>
    <w:pPr>
      <w:spacing w:before="40" w:after="40"/>
      <w:jc w:val="center"/>
    </w:pPr>
    <w:rPr>
      <w:bCs/>
      <w:sz w:val="20"/>
      <w:szCs w:val="22"/>
    </w:rPr>
  </w:style>
  <w:style w:type="character" w:customStyle="1" w:styleId="zTableText-CenteredChar">
    <w:name w:val="zTable Text - Centered Char"/>
    <w:basedOn w:val="HeaderChar"/>
    <w:link w:val="zTableText-Centered"/>
    <w:rsid w:val="00C505BE"/>
    <w:rPr>
      <w:rFonts w:ascii="GE Inspira Sans" w:eastAsia="Times New Roman" w:hAnsi="GE Inspira Sans" w:cs="Times New Roman"/>
      <w:bCs/>
      <w:sz w:val="20"/>
      <w:lang w:val="en-GB"/>
    </w:rPr>
  </w:style>
  <w:style w:type="paragraph" w:customStyle="1" w:styleId="zTableTitle-AlignedLeft">
    <w:name w:val="zTable Title - Aligned Left"/>
    <w:basedOn w:val="Normal"/>
    <w:link w:val="zTableTitle-AlignedLeftChar"/>
    <w:qFormat/>
    <w:rsid w:val="00C505BE"/>
    <w:pPr>
      <w:spacing w:before="60" w:after="60"/>
      <w:jc w:val="left"/>
    </w:pPr>
    <w:rPr>
      <w:b/>
      <w:color w:val="FFFFFF" w:themeColor="background1"/>
      <w:sz w:val="20"/>
    </w:rPr>
  </w:style>
  <w:style w:type="character" w:customStyle="1" w:styleId="zTableTitle-AlignedLeftChar">
    <w:name w:val="zTable Title - Aligned Left Char"/>
    <w:basedOn w:val="DefaultParagraphFont"/>
    <w:link w:val="zTableTitle-AlignedLeft"/>
    <w:rsid w:val="00C505BE"/>
    <w:rPr>
      <w:rFonts w:ascii="GE Inspira Sans" w:eastAsia="Times New Roman" w:hAnsi="GE Inspira Sans" w:cs="Times New Roman"/>
      <w:b/>
      <w:color w:val="FFFFFF" w:themeColor="background1"/>
      <w:sz w:val="20"/>
      <w:szCs w:val="20"/>
      <w:lang w:val="en-GB"/>
    </w:rPr>
  </w:style>
  <w:style w:type="paragraph" w:customStyle="1" w:styleId="zTableTitle-Centered">
    <w:name w:val="zTable Title - Centered"/>
    <w:basedOn w:val="Normal"/>
    <w:link w:val="zTableTitle-CenteredChar"/>
    <w:qFormat/>
    <w:rsid w:val="00C505BE"/>
    <w:pPr>
      <w:spacing w:before="60" w:after="60"/>
      <w:jc w:val="center"/>
    </w:pPr>
    <w:rPr>
      <w:b/>
      <w:color w:val="FFFFFF" w:themeColor="background1"/>
      <w:sz w:val="20"/>
    </w:rPr>
  </w:style>
  <w:style w:type="character" w:customStyle="1" w:styleId="zTableTitle-CenteredChar">
    <w:name w:val="zTable Title - Centered Char"/>
    <w:basedOn w:val="zTableTitle-AlignedLeftChar"/>
    <w:link w:val="zTableTitle-Centered"/>
    <w:rsid w:val="00C505BE"/>
    <w:rPr>
      <w:rFonts w:ascii="GE Inspira Sans" w:eastAsia="Times New Roman" w:hAnsi="GE Inspira Sans" w:cs="Times New Roman"/>
      <w:b/>
      <w:color w:val="FFFFFF" w:themeColor="background1"/>
      <w:sz w:val="20"/>
      <w:szCs w:val="20"/>
      <w:lang w:val="en-GB"/>
    </w:rPr>
  </w:style>
  <w:style w:type="paragraph" w:customStyle="1" w:styleId="zzTexttobedeleted">
    <w:name w:val="zzText to be deleted"/>
    <w:basedOn w:val="Normal"/>
    <w:link w:val="zzTexttobedeletedChar"/>
    <w:qFormat/>
    <w:rsid w:val="00C505BE"/>
    <w:rPr>
      <w:rFonts w:cs="Arial"/>
      <w:color w:val="FF0000"/>
      <w:sz w:val="22"/>
    </w:rPr>
  </w:style>
  <w:style w:type="character" w:customStyle="1" w:styleId="zzTexttobedeletedChar">
    <w:name w:val="zzText to be deleted Char"/>
    <w:basedOn w:val="DefaultParagraphFont"/>
    <w:link w:val="zzTexttobedeleted"/>
    <w:rsid w:val="00C505BE"/>
    <w:rPr>
      <w:rFonts w:ascii="GE Inspira Sans" w:eastAsia="Times New Roman" w:hAnsi="GE Inspira Sans" w:cs="Arial"/>
      <w:color w:val="FF0000"/>
      <w:szCs w:val="20"/>
      <w:lang w:val="en-GB"/>
    </w:rPr>
  </w:style>
  <w:style w:type="table" w:customStyle="1" w:styleId="TableGrid1">
    <w:name w:val="Table Grid1"/>
    <w:basedOn w:val="TableNormal"/>
    <w:next w:val="TableGrid"/>
    <w:uiPriority w:val="59"/>
    <w:rsid w:val="00C505BE"/>
    <w:pPr>
      <w:widowControl/>
      <w:spacing w:after="120" w:line="240" w:lineRule="auto"/>
      <w:jc w:val="both"/>
    </w:pPr>
    <w:rPr>
      <w:rFonts w:ascii="Tms Rmn" w:eastAsia="Times New Roman" w:hAnsi="Tms Rm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ai">
    <w:name w:val="Outline List 1"/>
    <w:basedOn w:val="NoList"/>
    <w:uiPriority w:val="99"/>
    <w:semiHidden/>
    <w:unhideWhenUsed/>
    <w:rsid w:val="00C505BE"/>
    <w:pPr>
      <w:numPr>
        <w:numId w:val="12"/>
      </w:numPr>
    </w:pPr>
  </w:style>
  <w:style w:type="character" w:customStyle="1" w:styleId="Heading5Char">
    <w:name w:val="Heading 5 Char"/>
    <w:basedOn w:val="DefaultParagraphFont"/>
    <w:link w:val="Heading5"/>
    <w:uiPriority w:val="9"/>
    <w:semiHidden/>
    <w:rsid w:val="00C505BE"/>
    <w:rPr>
      <w:rFonts w:asciiTheme="majorHAnsi" w:eastAsiaTheme="majorEastAsia" w:hAnsiTheme="majorHAnsi" w:cstheme="majorBidi"/>
      <w:color w:val="365F91" w:themeColor="accent1" w:themeShade="BF"/>
      <w:sz w:val="24"/>
      <w:szCs w:val="20"/>
      <w:lang w:val="en-GB"/>
    </w:rPr>
  </w:style>
  <w:style w:type="character" w:customStyle="1" w:styleId="Heading6Char">
    <w:name w:val="Heading 6 Char"/>
    <w:basedOn w:val="DefaultParagraphFont"/>
    <w:link w:val="Heading6"/>
    <w:uiPriority w:val="9"/>
    <w:semiHidden/>
    <w:rsid w:val="00C505BE"/>
    <w:rPr>
      <w:rFonts w:asciiTheme="majorHAnsi" w:eastAsiaTheme="majorEastAsia" w:hAnsiTheme="majorHAnsi" w:cstheme="majorBidi"/>
      <w:color w:val="243F60" w:themeColor="accent1" w:themeShade="7F"/>
      <w:sz w:val="24"/>
      <w:szCs w:val="20"/>
      <w:lang w:val="en-GB"/>
    </w:rPr>
  </w:style>
  <w:style w:type="character" w:customStyle="1" w:styleId="Heading7Char">
    <w:name w:val="Heading 7 Char"/>
    <w:basedOn w:val="DefaultParagraphFont"/>
    <w:link w:val="Heading7"/>
    <w:uiPriority w:val="9"/>
    <w:semiHidden/>
    <w:rsid w:val="00C505BE"/>
    <w:rPr>
      <w:rFonts w:asciiTheme="majorHAnsi" w:eastAsiaTheme="majorEastAsia" w:hAnsiTheme="majorHAnsi" w:cstheme="majorBidi"/>
      <w:i/>
      <w:iCs/>
      <w:color w:val="243F60" w:themeColor="accent1" w:themeShade="7F"/>
      <w:sz w:val="24"/>
      <w:szCs w:val="20"/>
      <w:lang w:val="en-GB"/>
    </w:rPr>
  </w:style>
  <w:style w:type="character" w:customStyle="1" w:styleId="Heading8Char">
    <w:name w:val="Heading 8 Char"/>
    <w:basedOn w:val="DefaultParagraphFont"/>
    <w:link w:val="Heading8"/>
    <w:uiPriority w:val="9"/>
    <w:semiHidden/>
    <w:rsid w:val="00C505BE"/>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505BE"/>
    <w:rPr>
      <w:rFonts w:asciiTheme="majorHAnsi" w:eastAsiaTheme="majorEastAsia" w:hAnsiTheme="majorHAnsi" w:cstheme="majorBidi"/>
      <w:i/>
      <w:iCs/>
      <w:color w:val="272727" w:themeColor="text1" w:themeTint="D8"/>
      <w:sz w:val="21"/>
      <w:szCs w:val="21"/>
      <w:lang w:val="en-GB"/>
    </w:rPr>
  </w:style>
  <w:style w:type="numbering" w:styleId="ArticleSection">
    <w:name w:val="Outline List 3"/>
    <w:basedOn w:val="NoList"/>
    <w:uiPriority w:val="99"/>
    <w:semiHidden/>
    <w:unhideWhenUsed/>
    <w:rsid w:val="00C505BE"/>
    <w:pPr>
      <w:numPr>
        <w:numId w:val="13"/>
      </w:numPr>
    </w:pPr>
  </w:style>
  <w:style w:type="paragraph" w:styleId="BalloonText">
    <w:name w:val="Balloon Text"/>
    <w:basedOn w:val="Normal"/>
    <w:link w:val="BalloonTextChar"/>
    <w:uiPriority w:val="99"/>
    <w:semiHidden/>
    <w:unhideWhenUsed/>
    <w:rsid w:val="00C505B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5BE"/>
    <w:rPr>
      <w:rFonts w:ascii="Segoe UI" w:eastAsia="Times New Roman" w:hAnsi="Segoe UI" w:cs="Segoe UI"/>
      <w:sz w:val="18"/>
      <w:szCs w:val="18"/>
      <w:lang w:val="en-GB"/>
    </w:rPr>
  </w:style>
  <w:style w:type="paragraph" w:styleId="Bibliography">
    <w:name w:val="Bibliography"/>
    <w:basedOn w:val="Normal"/>
    <w:next w:val="Normal"/>
    <w:uiPriority w:val="37"/>
    <w:semiHidden/>
    <w:unhideWhenUsed/>
    <w:rsid w:val="00C505BE"/>
  </w:style>
  <w:style w:type="paragraph" w:styleId="BlockText">
    <w:name w:val="Block Text"/>
    <w:basedOn w:val="Normal"/>
    <w:uiPriority w:val="99"/>
    <w:semiHidden/>
    <w:unhideWhenUsed/>
    <w:rsid w:val="00C505B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unhideWhenUsed/>
    <w:rsid w:val="00C505BE"/>
  </w:style>
  <w:style w:type="character" w:customStyle="1" w:styleId="BodyTextChar">
    <w:name w:val="Body Text Char"/>
    <w:basedOn w:val="DefaultParagraphFont"/>
    <w:link w:val="BodyText"/>
    <w:semiHidden/>
    <w:rsid w:val="00C505BE"/>
    <w:rPr>
      <w:rFonts w:ascii="GE Inspira Sans" w:eastAsia="Times New Roman" w:hAnsi="GE Inspira Sans" w:cs="Times New Roman"/>
      <w:sz w:val="24"/>
      <w:szCs w:val="20"/>
      <w:lang w:val="en-GB"/>
    </w:rPr>
  </w:style>
  <w:style w:type="paragraph" w:styleId="BodyText2">
    <w:name w:val="Body Text 2"/>
    <w:basedOn w:val="Normal"/>
    <w:link w:val="BodyText2Char"/>
    <w:uiPriority w:val="99"/>
    <w:semiHidden/>
    <w:unhideWhenUsed/>
    <w:rsid w:val="00C505BE"/>
    <w:pPr>
      <w:spacing w:line="480" w:lineRule="auto"/>
    </w:pPr>
  </w:style>
  <w:style w:type="character" w:customStyle="1" w:styleId="BodyText2Char">
    <w:name w:val="Body Text 2 Char"/>
    <w:basedOn w:val="DefaultParagraphFont"/>
    <w:link w:val="BodyText2"/>
    <w:uiPriority w:val="99"/>
    <w:semiHidden/>
    <w:rsid w:val="00C505BE"/>
    <w:rPr>
      <w:rFonts w:ascii="GE Inspira Sans" w:eastAsia="Times New Roman" w:hAnsi="GE Inspira Sans" w:cs="Times New Roman"/>
      <w:sz w:val="24"/>
      <w:szCs w:val="20"/>
      <w:lang w:val="en-GB"/>
    </w:rPr>
  </w:style>
  <w:style w:type="paragraph" w:styleId="BodyText3">
    <w:name w:val="Body Text 3"/>
    <w:basedOn w:val="Normal"/>
    <w:link w:val="BodyText3Char"/>
    <w:uiPriority w:val="99"/>
    <w:semiHidden/>
    <w:unhideWhenUsed/>
    <w:rsid w:val="00C505BE"/>
    <w:rPr>
      <w:sz w:val="16"/>
      <w:szCs w:val="16"/>
    </w:rPr>
  </w:style>
  <w:style w:type="character" w:customStyle="1" w:styleId="BodyText3Char">
    <w:name w:val="Body Text 3 Char"/>
    <w:basedOn w:val="DefaultParagraphFont"/>
    <w:link w:val="BodyText3"/>
    <w:uiPriority w:val="99"/>
    <w:semiHidden/>
    <w:rsid w:val="00C505BE"/>
    <w:rPr>
      <w:rFonts w:ascii="GE Inspira Sans" w:eastAsia="Times New Roman" w:hAnsi="GE Inspira Sans" w:cs="Times New Roman"/>
      <w:sz w:val="16"/>
      <w:szCs w:val="16"/>
      <w:lang w:val="en-GB"/>
    </w:rPr>
  </w:style>
  <w:style w:type="paragraph" w:styleId="BodyTextFirstIndent">
    <w:name w:val="Body Text First Indent"/>
    <w:basedOn w:val="BodyText"/>
    <w:link w:val="BodyTextFirstIndentChar"/>
    <w:uiPriority w:val="99"/>
    <w:semiHidden/>
    <w:unhideWhenUsed/>
    <w:rsid w:val="00C505BE"/>
    <w:pPr>
      <w:ind w:firstLine="360"/>
    </w:pPr>
  </w:style>
  <w:style w:type="character" w:customStyle="1" w:styleId="BodyTextFirstIndentChar">
    <w:name w:val="Body Text First Indent Char"/>
    <w:basedOn w:val="BodyTextChar"/>
    <w:link w:val="BodyTextFirstIndent"/>
    <w:uiPriority w:val="99"/>
    <w:semiHidden/>
    <w:rsid w:val="00C505BE"/>
    <w:rPr>
      <w:rFonts w:ascii="GE Inspira Sans" w:eastAsia="Times New Roman" w:hAnsi="GE Inspira Sans" w:cs="Times New Roman"/>
      <w:sz w:val="24"/>
      <w:szCs w:val="20"/>
      <w:lang w:val="en-GB"/>
    </w:rPr>
  </w:style>
  <w:style w:type="paragraph" w:styleId="BodyTextIndent">
    <w:name w:val="Body Text Indent"/>
    <w:basedOn w:val="Normal"/>
    <w:link w:val="BodyTextIndentChar"/>
    <w:uiPriority w:val="99"/>
    <w:semiHidden/>
    <w:unhideWhenUsed/>
    <w:rsid w:val="00C505BE"/>
    <w:pPr>
      <w:ind w:left="360"/>
    </w:pPr>
  </w:style>
  <w:style w:type="character" w:customStyle="1" w:styleId="BodyTextIndentChar">
    <w:name w:val="Body Text Indent Char"/>
    <w:basedOn w:val="DefaultParagraphFont"/>
    <w:link w:val="BodyTextIndent"/>
    <w:uiPriority w:val="99"/>
    <w:semiHidden/>
    <w:rsid w:val="00C505BE"/>
    <w:rPr>
      <w:rFonts w:ascii="GE Inspira Sans" w:eastAsia="Times New Roman" w:hAnsi="GE Inspira Sans" w:cs="Times New Roman"/>
      <w:sz w:val="24"/>
      <w:szCs w:val="20"/>
      <w:lang w:val="en-GB"/>
    </w:rPr>
  </w:style>
  <w:style w:type="paragraph" w:styleId="BodyTextFirstIndent2">
    <w:name w:val="Body Text First Indent 2"/>
    <w:basedOn w:val="BodyTextIndent"/>
    <w:link w:val="BodyTextFirstIndent2Char"/>
    <w:uiPriority w:val="99"/>
    <w:semiHidden/>
    <w:unhideWhenUsed/>
    <w:rsid w:val="00C505BE"/>
    <w:pPr>
      <w:ind w:firstLine="360"/>
    </w:pPr>
  </w:style>
  <w:style w:type="character" w:customStyle="1" w:styleId="BodyTextFirstIndent2Char">
    <w:name w:val="Body Text First Indent 2 Char"/>
    <w:basedOn w:val="BodyTextIndentChar"/>
    <w:link w:val="BodyTextFirstIndent2"/>
    <w:uiPriority w:val="99"/>
    <w:semiHidden/>
    <w:rsid w:val="00C505BE"/>
    <w:rPr>
      <w:rFonts w:ascii="GE Inspira Sans" w:eastAsia="Times New Roman" w:hAnsi="GE Inspira Sans" w:cs="Times New Roman"/>
      <w:sz w:val="24"/>
      <w:szCs w:val="20"/>
      <w:lang w:val="en-GB"/>
    </w:rPr>
  </w:style>
  <w:style w:type="paragraph" w:styleId="BodyTextIndent2">
    <w:name w:val="Body Text Indent 2"/>
    <w:basedOn w:val="Normal"/>
    <w:link w:val="BodyTextIndent2Char"/>
    <w:uiPriority w:val="99"/>
    <w:semiHidden/>
    <w:unhideWhenUsed/>
    <w:rsid w:val="00C505BE"/>
    <w:pPr>
      <w:spacing w:line="480" w:lineRule="auto"/>
      <w:ind w:left="360"/>
    </w:pPr>
  </w:style>
  <w:style w:type="character" w:customStyle="1" w:styleId="BodyTextIndent2Char">
    <w:name w:val="Body Text Indent 2 Char"/>
    <w:basedOn w:val="DefaultParagraphFont"/>
    <w:link w:val="BodyTextIndent2"/>
    <w:uiPriority w:val="99"/>
    <w:semiHidden/>
    <w:rsid w:val="00C505BE"/>
    <w:rPr>
      <w:rFonts w:ascii="GE Inspira Sans" w:eastAsia="Times New Roman" w:hAnsi="GE Inspira Sans" w:cs="Times New Roman"/>
      <w:sz w:val="24"/>
      <w:szCs w:val="20"/>
      <w:lang w:val="en-GB"/>
    </w:rPr>
  </w:style>
  <w:style w:type="paragraph" w:styleId="BodyTextIndent3">
    <w:name w:val="Body Text Indent 3"/>
    <w:basedOn w:val="Normal"/>
    <w:link w:val="BodyTextIndent3Char"/>
    <w:uiPriority w:val="99"/>
    <w:semiHidden/>
    <w:unhideWhenUsed/>
    <w:rsid w:val="00C505BE"/>
    <w:pPr>
      <w:ind w:left="360"/>
    </w:pPr>
    <w:rPr>
      <w:sz w:val="16"/>
      <w:szCs w:val="16"/>
    </w:rPr>
  </w:style>
  <w:style w:type="character" w:customStyle="1" w:styleId="BodyTextIndent3Char">
    <w:name w:val="Body Text Indent 3 Char"/>
    <w:basedOn w:val="DefaultParagraphFont"/>
    <w:link w:val="BodyTextIndent3"/>
    <w:uiPriority w:val="99"/>
    <w:semiHidden/>
    <w:rsid w:val="00C505BE"/>
    <w:rPr>
      <w:rFonts w:ascii="GE Inspira Sans" w:eastAsia="Times New Roman" w:hAnsi="GE Inspira Sans" w:cs="Times New Roman"/>
      <w:sz w:val="16"/>
      <w:szCs w:val="16"/>
      <w:lang w:val="en-GB"/>
    </w:rPr>
  </w:style>
  <w:style w:type="character" w:styleId="BookTitle">
    <w:name w:val="Book Title"/>
    <w:basedOn w:val="DefaultParagraphFont"/>
    <w:uiPriority w:val="33"/>
    <w:rsid w:val="00C505BE"/>
    <w:rPr>
      <w:b/>
      <w:bCs/>
      <w:i/>
      <w:iCs/>
      <w:spacing w:val="5"/>
    </w:rPr>
  </w:style>
  <w:style w:type="paragraph" w:styleId="Closing">
    <w:name w:val="Closing"/>
    <w:basedOn w:val="Normal"/>
    <w:link w:val="ClosingChar"/>
    <w:uiPriority w:val="99"/>
    <w:semiHidden/>
    <w:unhideWhenUsed/>
    <w:rsid w:val="00C505BE"/>
    <w:pPr>
      <w:spacing w:after="0"/>
      <w:ind w:left="4320"/>
    </w:pPr>
  </w:style>
  <w:style w:type="character" w:customStyle="1" w:styleId="ClosingChar">
    <w:name w:val="Closing Char"/>
    <w:basedOn w:val="DefaultParagraphFont"/>
    <w:link w:val="Closing"/>
    <w:uiPriority w:val="99"/>
    <w:semiHidden/>
    <w:rsid w:val="00C505BE"/>
    <w:rPr>
      <w:rFonts w:ascii="GE Inspira Sans" w:eastAsia="Times New Roman" w:hAnsi="GE Inspira Sans" w:cs="Times New Roman"/>
      <w:sz w:val="24"/>
      <w:szCs w:val="20"/>
      <w:lang w:val="en-GB"/>
    </w:rPr>
  </w:style>
  <w:style w:type="table" w:styleId="ColorfulGrid">
    <w:name w:val="Colorful Grid"/>
    <w:basedOn w:val="TableNormal"/>
    <w:uiPriority w:val="73"/>
    <w:semiHidden/>
    <w:unhideWhenUsed/>
    <w:rsid w:val="00C5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5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C5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C5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C5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C5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C5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C505B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505B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C505B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C505B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C505B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C505B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C505B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C505B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505B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505B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505B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C505B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505B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505B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505BE"/>
    <w:rPr>
      <w:sz w:val="16"/>
      <w:szCs w:val="16"/>
    </w:rPr>
  </w:style>
  <w:style w:type="paragraph" w:styleId="CommentText">
    <w:name w:val="annotation text"/>
    <w:basedOn w:val="Normal"/>
    <w:link w:val="CommentTextChar"/>
    <w:uiPriority w:val="99"/>
    <w:semiHidden/>
    <w:unhideWhenUsed/>
    <w:rsid w:val="00C505BE"/>
    <w:rPr>
      <w:sz w:val="20"/>
    </w:rPr>
  </w:style>
  <w:style w:type="character" w:customStyle="1" w:styleId="CommentTextChar">
    <w:name w:val="Comment Text Char"/>
    <w:basedOn w:val="DefaultParagraphFont"/>
    <w:link w:val="CommentText"/>
    <w:uiPriority w:val="99"/>
    <w:semiHidden/>
    <w:rsid w:val="00C505BE"/>
    <w:rPr>
      <w:rFonts w:ascii="GE Inspira Sans" w:eastAsia="Times New Roman" w:hAnsi="GE Inspira Sans"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505BE"/>
    <w:rPr>
      <w:b/>
      <w:bCs/>
    </w:rPr>
  </w:style>
  <w:style w:type="character" w:customStyle="1" w:styleId="CommentSubjectChar">
    <w:name w:val="Comment Subject Char"/>
    <w:basedOn w:val="CommentTextChar"/>
    <w:link w:val="CommentSubject"/>
    <w:uiPriority w:val="99"/>
    <w:semiHidden/>
    <w:rsid w:val="00C505BE"/>
    <w:rPr>
      <w:rFonts w:ascii="GE Inspira Sans" w:eastAsia="Times New Roman" w:hAnsi="GE Inspira Sans" w:cs="Times New Roman"/>
      <w:b/>
      <w:bCs/>
      <w:sz w:val="20"/>
      <w:szCs w:val="20"/>
      <w:lang w:val="en-GB"/>
    </w:rPr>
  </w:style>
  <w:style w:type="table" w:styleId="DarkList">
    <w:name w:val="Dark List"/>
    <w:basedOn w:val="TableNormal"/>
    <w:uiPriority w:val="70"/>
    <w:semiHidden/>
    <w:unhideWhenUsed/>
    <w:rsid w:val="00C505B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505B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C505B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C505B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C505B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C505B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C505B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C505BE"/>
  </w:style>
  <w:style w:type="character" w:customStyle="1" w:styleId="DateChar">
    <w:name w:val="Date Char"/>
    <w:basedOn w:val="DefaultParagraphFont"/>
    <w:link w:val="Date"/>
    <w:uiPriority w:val="99"/>
    <w:semiHidden/>
    <w:rsid w:val="00C505BE"/>
    <w:rPr>
      <w:rFonts w:ascii="GE Inspira Sans" w:eastAsia="Times New Roman" w:hAnsi="GE Inspira Sans" w:cs="Times New Roman"/>
      <w:sz w:val="24"/>
      <w:szCs w:val="20"/>
      <w:lang w:val="en-GB"/>
    </w:rPr>
  </w:style>
  <w:style w:type="paragraph" w:styleId="DocumentMap">
    <w:name w:val="Document Map"/>
    <w:basedOn w:val="Normal"/>
    <w:link w:val="DocumentMapChar"/>
    <w:uiPriority w:val="99"/>
    <w:semiHidden/>
    <w:unhideWhenUsed/>
    <w:rsid w:val="00C505BE"/>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505BE"/>
    <w:rPr>
      <w:rFonts w:ascii="Segoe UI" w:eastAsia="Times New Roman" w:hAnsi="Segoe UI" w:cs="Segoe UI"/>
      <w:sz w:val="16"/>
      <w:szCs w:val="16"/>
      <w:lang w:val="en-GB"/>
    </w:rPr>
  </w:style>
  <w:style w:type="paragraph" w:styleId="E-mailSignature">
    <w:name w:val="E-mail Signature"/>
    <w:basedOn w:val="Normal"/>
    <w:link w:val="E-mailSignatureChar"/>
    <w:uiPriority w:val="99"/>
    <w:semiHidden/>
    <w:unhideWhenUsed/>
    <w:rsid w:val="00C505BE"/>
    <w:pPr>
      <w:spacing w:after="0"/>
    </w:pPr>
  </w:style>
  <w:style w:type="character" w:customStyle="1" w:styleId="E-mailSignatureChar">
    <w:name w:val="E-mail Signature Char"/>
    <w:basedOn w:val="DefaultParagraphFont"/>
    <w:link w:val="E-mailSignature"/>
    <w:uiPriority w:val="99"/>
    <w:semiHidden/>
    <w:rsid w:val="00C505BE"/>
    <w:rPr>
      <w:rFonts w:ascii="GE Inspira Sans" w:eastAsia="Times New Roman" w:hAnsi="GE Inspira Sans" w:cs="Times New Roman"/>
      <w:sz w:val="24"/>
      <w:szCs w:val="20"/>
      <w:lang w:val="en-GB"/>
    </w:rPr>
  </w:style>
  <w:style w:type="character" w:styleId="Emphasis">
    <w:name w:val="Emphasis"/>
    <w:basedOn w:val="DefaultParagraphFont"/>
    <w:uiPriority w:val="20"/>
    <w:rsid w:val="00C505BE"/>
    <w:rPr>
      <w:i/>
      <w:iCs/>
    </w:rPr>
  </w:style>
  <w:style w:type="character" w:styleId="EndnoteReference">
    <w:name w:val="endnote reference"/>
    <w:basedOn w:val="DefaultParagraphFont"/>
    <w:uiPriority w:val="99"/>
    <w:semiHidden/>
    <w:unhideWhenUsed/>
    <w:rsid w:val="00C505BE"/>
    <w:rPr>
      <w:vertAlign w:val="superscript"/>
    </w:rPr>
  </w:style>
  <w:style w:type="paragraph" w:styleId="EndnoteText">
    <w:name w:val="endnote text"/>
    <w:basedOn w:val="Normal"/>
    <w:link w:val="EndnoteTextChar"/>
    <w:uiPriority w:val="99"/>
    <w:semiHidden/>
    <w:unhideWhenUsed/>
    <w:rsid w:val="00C505BE"/>
    <w:pPr>
      <w:spacing w:after="0"/>
    </w:pPr>
    <w:rPr>
      <w:sz w:val="20"/>
    </w:rPr>
  </w:style>
  <w:style w:type="character" w:customStyle="1" w:styleId="EndnoteTextChar">
    <w:name w:val="Endnote Text Char"/>
    <w:basedOn w:val="DefaultParagraphFont"/>
    <w:link w:val="EndnoteText"/>
    <w:uiPriority w:val="99"/>
    <w:semiHidden/>
    <w:rsid w:val="00C505BE"/>
    <w:rPr>
      <w:rFonts w:ascii="GE Inspira Sans" w:eastAsia="Times New Roman" w:hAnsi="GE Inspira Sans" w:cs="Times New Roman"/>
      <w:sz w:val="20"/>
      <w:szCs w:val="20"/>
      <w:lang w:val="en-GB"/>
    </w:rPr>
  </w:style>
  <w:style w:type="paragraph" w:styleId="EnvelopeAddress">
    <w:name w:val="envelope address"/>
    <w:basedOn w:val="Normal"/>
    <w:uiPriority w:val="99"/>
    <w:semiHidden/>
    <w:unhideWhenUsed/>
    <w:rsid w:val="00C505BE"/>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C505BE"/>
    <w:pPr>
      <w:spacing w:after="0"/>
    </w:pPr>
    <w:rPr>
      <w:rFonts w:asciiTheme="majorHAnsi" w:eastAsiaTheme="majorEastAsia" w:hAnsiTheme="majorHAnsi" w:cstheme="majorBidi"/>
      <w:sz w:val="20"/>
    </w:rPr>
  </w:style>
  <w:style w:type="character" w:styleId="FollowedHyperlink">
    <w:name w:val="FollowedHyperlink"/>
    <w:basedOn w:val="DefaultParagraphFont"/>
    <w:uiPriority w:val="99"/>
    <w:semiHidden/>
    <w:unhideWhenUsed/>
    <w:rsid w:val="00C505BE"/>
    <w:rPr>
      <w:color w:val="800080" w:themeColor="followedHyperlink"/>
      <w:u w:val="single"/>
    </w:rPr>
  </w:style>
  <w:style w:type="character" w:styleId="FootnoteReference">
    <w:name w:val="footnote reference"/>
    <w:basedOn w:val="DefaultParagraphFont"/>
    <w:uiPriority w:val="99"/>
    <w:semiHidden/>
    <w:unhideWhenUsed/>
    <w:rsid w:val="00C505BE"/>
    <w:rPr>
      <w:vertAlign w:val="superscript"/>
    </w:rPr>
  </w:style>
  <w:style w:type="paragraph" w:styleId="FootnoteText">
    <w:name w:val="footnote text"/>
    <w:basedOn w:val="Normal"/>
    <w:link w:val="FootnoteTextChar"/>
    <w:semiHidden/>
    <w:unhideWhenUsed/>
    <w:rsid w:val="00C505BE"/>
    <w:pPr>
      <w:spacing w:after="0"/>
    </w:pPr>
    <w:rPr>
      <w:sz w:val="20"/>
    </w:rPr>
  </w:style>
  <w:style w:type="character" w:customStyle="1" w:styleId="FootnoteTextChar">
    <w:name w:val="Footnote Text Char"/>
    <w:basedOn w:val="DefaultParagraphFont"/>
    <w:link w:val="FootnoteText"/>
    <w:semiHidden/>
    <w:rsid w:val="00C505BE"/>
    <w:rPr>
      <w:rFonts w:ascii="GE Inspira Sans" w:eastAsia="Times New Roman" w:hAnsi="GE Inspira Sans" w:cs="Times New Roman"/>
      <w:sz w:val="20"/>
      <w:szCs w:val="20"/>
      <w:lang w:val="en-GB"/>
    </w:rPr>
  </w:style>
  <w:style w:type="table" w:styleId="GridTable1Light">
    <w:name w:val="Grid Table 1 Light"/>
    <w:basedOn w:val="TableNormal"/>
    <w:uiPriority w:val="46"/>
    <w:rsid w:val="00C505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505B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505B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505B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505B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505B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505B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505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505B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C505B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C505B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C505B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C505B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C505B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C505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505B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C505B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C505B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C505B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C505B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C505B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C505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505B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C505B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C505B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C505B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C505B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C505B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C5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5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C5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C5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C5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C5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C5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C50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505B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C505B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C505B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C505B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C505B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C505B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C50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505B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C505B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C505B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C505B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C505B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C505B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C505BE"/>
    <w:rPr>
      <w:color w:val="2B579A"/>
      <w:shd w:val="clear" w:color="auto" w:fill="E6E6E6"/>
    </w:rPr>
  </w:style>
  <w:style w:type="character" w:styleId="HTMLAcronym">
    <w:name w:val="HTML Acronym"/>
    <w:basedOn w:val="DefaultParagraphFont"/>
    <w:uiPriority w:val="99"/>
    <w:semiHidden/>
    <w:unhideWhenUsed/>
    <w:rsid w:val="00C505BE"/>
  </w:style>
  <w:style w:type="paragraph" w:styleId="HTMLAddress">
    <w:name w:val="HTML Address"/>
    <w:basedOn w:val="Normal"/>
    <w:link w:val="HTMLAddressChar"/>
    <w:uiPriority w:val="99"/>
    <w:semiHidden/>
    <w:unhideWhenUsed/>
    <w:rsid w:val="00C505BE"/>
    <w:pPr>
      <w:spacing w:after="0"/>
    </w:pPr>
    <w:rPr>
      <w:i/>
      <w:iCs/>
    </w:rPr>
  </w:style>
  <w:style w:type="character" w:customStyle="1" w:styleId="HTMLAddressChar">
    <w:name w:val="HTML Address Char"/>
    <w:basedOn w:val="DefaultParagraphFont"/>
    <w:link w:val="HTMLAddress"/>
    <w:uiPriority w:val="99"/>
    <w:semiHidden/>
    <w:rsid w:val="00C505BE"/>
    <w:rPr>
      <w:rFonts w:ascii="GE Inspira Sans" w:eastAsia="Times New Roman" w:hAnsi="GE Inspira Sans" w:cs="Times New Roman"/>
      <w:i/>
      <w:iCs/>
      <w:sz w:val="24"/>
      <w:szCs w:val="20"/>
      <w:lang w:val="en-GB"/>
    </w:rPr>
  </w:style>
  <w:style w:type="character" w:styleId="HTMLCite">
    <w:name w:val="HTML Cite"/>
    <w:basedOn w:val="DefaultParagraphFont"/>
    <w:uiPriority w:val="99"/>
    <w:semiHidden/>
    <w:unhideWhenUsed/>
    <w:rsid w:val="00C505BE"/>
    <w:rPr>
      <w:i/>
      <w:iCs/>
    </w:rPr>
  </w:style>
  <w:style w:type="character" w:styleId="HTMLCode">
    <w:name w:val="HTML Code"/>
    <w:basedOn w:val="DefaultParagraphFont"/>
    <w:uiPriority w:val="99"/>
    <w:semiHidden/>
    <w:unhideWhenUsed/>
    <w:rsid w:val="00C505BE"/>
    <w:rPr>
      <w:rFonts w:ascii="Consolas" w:hAnsi="Consolas"/>
      <w:sz w:val="20"/>
      <w:szCs w:val="20"/>
    </w:rPr>
  </w:style>
  <w:style w:type="character" w:styleId="HTMLDefinition">
    <w:name w:val="HTML Definition"/>
    <w:basedOn w:val="DefaultParagraphFont"/>
    <w:uiPriority w:val="99"/>
    <w:semiHidden/>
    <w:unhideWhenUsed/>
    <w:rsid w:val="00C505BE"/>
    <w:rPr>
      <w:i/>
      <w:iCs/>
    </w:rPr>
  </w:style>
  <w:style w:type="character" w:styleId="HTMLKeyboard">
    <w:name w:val="HTML Keyboard"/>
    <w:basedOn w:val="DefaultParagraphFont"/>
    <w:uiPriority w:val="99"/>
    <w:semiHidden/>
    <w:unhideWhenUsed/>
    <w:rsid w:val="00C505BE"/>
    <w:rPr>
      <w:rFonts w:ascii="Consolas" w:hAnsi="Consolas"/>
      <w:sz w:val="20"/>
      <w:szCs w:val="20"/>
    </w:rPr>
  </w:style>
  <w:style w:type="paragraph" w:styleId="HTMLPreformatted">
    <w:name w:val="HTML Preformatted"/>
    <w:basedOn w:val="Normal"/>
    <w:link w:val="HTMLPreformattedChar"/>
    <w:uiPriority w:val="99"/>
    <w:semiHidden/>
    <w:unhideWhenUsed/>
    <w:rsid w:val="00C505BE"/>
    <w:pPr>
      <w:spacing w:after="0"/>
    </w:pPr>
    <w:rPr>
      <w:rFonts w:ascii="Consolas" w:hAnsi="Consolas"/>
      <w:sz w:val="20"/>
    </w:rPr>
  </w:style>
  <w:style w:type="character" w:customStyle="1" w:styleId="HTMLPreformattedChar">
    <w:name w:val="HTML Preformatted Char"/>
    <w:basedOn w:val="DefaultParagraphFont"/>
    <w:link w:val="HTMLPreformatted"/>
    <w:uiPriority w:val="99"/>
    <w:semiHidden/>
    <w:rsid w:val="00C505BE"/>
    <w:rPr>
      <w:rFonts w:ascii="Consolas" w:eastAsia="Times New Roman" w:hAnsi="Consolas" w:cs="Times New Roman"/>
      <w:sz w:val="20"/>
      <w:szCs w:val="20"/>
      <w:lang w:val="en-GB"/>
    </w:rPr>
  </w:style>
  <w:style w:type="character" w:styleId="HTMLSample">
    <w:name w:val="HTML Sample"/>
    <w:basedOn w:val="DefaultParagraphFont"/>
    <w:uiPriority w:val="99"/>
    <w:semiHidden/>
    <w:unhideWhenUsed/>
    <w:rsid w:val="00C505BE"/>
    <w:rPr>
      <w:rFonts w:ascii="Consolas" w:hAnsi="Consolas"/>
      <w:sz w:val="24"/>
      <w:szCs w:val="24"/>
    </w:rPr>
  </w:style>
  <w:style w:type="character" w:styleId="HTMLTypewriter">
    <w:name w:val="HTML Typewriter"/>
    <w:basedOn w:val="DefaultParagraphFont"/>
    <w:uiPriority w:val="99"/>
    <w:semiHidden/>
    <w:unhideWhenUsed/>
    <w:rsid w:val="00C505BE"/>
    <w:rPr>
      <w:rFonts w:ascii="Consolas" w:hAnsi="Consolas"/>
      <w:sz w:val="20"/>
      <w:szCs w:val="20"/>
    </w:rPr>
  </w:style>
  <w:style w:type="character" w:styleId="HTMLVariable">
    <w:name w:val="HTML Variable"/>
    <w:basedOn w:val="DefaultParagraphFont"/>
    <w:uiPriority w:val="99"/>
    <w:semiHidden/>
    <w:unhideWhenUsed/>
    <w:rsid w:val="00C505BE"/>
    <w:rPr>
      <w:i/>
      <w:iCs/>
    </w:rPr>
  </w:style>
  <w:style w:type="character" w:styleId="Hyperlink">
    <w:name w:val="Hyperlink"/>
    <w:basedOn w:val="DefaultParagraphFont"/>
    <w:uiPriority w:val="99"/>
    <w:unhideWhenUsed/>
    <w:rsid w:val="00C505BE"/>
    <w:rPr>
      <w:color w:val="0000FF" w:themeColor="hyperlink"/>
      <w:u w:val="single"/>
    </w:rPr>
  </w:style>
  <w:style w:type="paragraph" w:styleId="Index1">
    <w:name w:val="index 1"/>
    <w:basedOn w:val="Normal"/>
    <w:next w:val="Normal"/>
    <w:autoRedefine/>
    <w:uiPriority w:val="99"/>
    <w:semiHidden/>
    <w:unhideWhenUsed/>
    <w:rsid w:val="00C505BE"/>
    <w:pPr>
      <w:spacing w:after="0"/>
      <w:ind w:left="240" w:hanging="240"/>
    </w:pPr>
  </w:style>
  <w:style w:type="paragraph" w:styleId="Index2">
    <w:name w:val="index 2"/>
    <w:basedOn w:val="Normal"/>
    <w:next w:val="Normal"/>
    <w:autoRedefine/>
    <w:uiPriority w:val="99"/>
    <w:semiHidden/>
    <w:unhideWhenUsed/>
    <w:rsid w:val="00C505BE"/>
    <w:pPr>
      <w:spacing w:after="0"/>
      <w:ind w:left="480" w:hanging="240"/>
    </w:pPr>
  </w:style>
  <w:style w:type="paragraph" w:styleId="Index3">
    <w:name w:val="index 3"/>
    <w:basedOn w:val="Normal"/>
    <w:next w:val="Normal"/>
    <w:autoRedefine/>
    <w:uiPriority w:val="99"/>
    <w:semiHidden/>
    <w:unhideWhenUsed/>
    <w:rsid w:val="00C505BE"/>
    <w:pPr>
      <w:spacing w:after="0"/>
      <w:ind w:left="720" w:hanging="240"/>
    </w:pPr>
  </w:style>
  <w:style w:type="paragraph" w:styleId="Index4">
    <w:name w:val="index 4"/>
    <w:basedOn w:val="Normal"/>
    <w:next w:val="Normal"/>
    <w:autoRedefine/>
    <w:uiPriority w:val="99"/>
    <w:semiHidden/>
    <w:unhideWhenUsed/>
    <w:rsid w:val="00C505BE"/>
    <w:pPr>
      <w:spacing w:after="0"/>
      <w:ind w:left="960" w:hanging="240"/>
    </w:pPr>
  </w:style>
  <w:style w:type="paragraph" w:styleId="Index5">
    <w:name w:val="index 5"/>
    <w:basedOn w:val="Normal"/>
    <w:next w:val="Normal"/>
    <w:autoRedefine/>
    <w:uiPriority w:val="99"/>
    <w:semiHidden/>
    <w:unhideWhenUsed/>
    <w:rsid w:val="00C505BE"/>
    <w:pPr>
      <w:spacing w:after="0"/>
      <w:ind w:left="1200" w:hanging="240"/>
    </w:pPr>
  </w:style>
  <w:style w:type="paragraph" w:styleId="Index6">
    <w:name w:val="index 6"/>
    <w:basedOn w:val="Normal"/>
    <w:next w:val="Normal"/>
    <w:autoRedefine/>
    <w:uiPriority w:val="99"/>
    <w:semiHidden/>
    <w:unhideWhenUsed/>
    <w:rsid w:val="00C505BE"/>
    <w:pPr>
      <w:spacing w:after="0"/>
      <w:ind w:left="1440" w:hanging="240"/>
    </w:pPr>
  </w:style>
  <w:style w:type="paragraph" w:styleId="Index7">
    <w:name w:val="index 7"/>
    <w:basedOn w:val="Normal"/>
    <w:next w:val="Normal"/>
    <w:autoRedefine/>
    <w:uiPriority w:val="99"/>
    <w:semiHidden/>
    <w:unhideWhenUsed/>
    <w:rsid w:val="00C505BE"/>
    <w:pPr>
      <w:spacing w:after="0"/>
      <w:ind w:left="1680" w:hanging="240"/>
    </w:pPr>
  </w:style>
  <w:style w:type="paragraph" w:styleId="Index8">
    <w:name w:val="index 8"/>
    <w:basedOn w:val="Normal"/>
    <w:next w:val="Normal"/>
    <w:autoRedefine/>
    <w:uiPriority w:val="99"/>
    <w:semiHidden/>
    <w:unhideWhenUsed/>
    <w:rsid w:val="00C505BE"/>
    <w:pPr>
      <w:spacing w:after="0"/>
      <w:ind w:left="1920" w:hanging="240"/>
    </w:pPr>
  </w:style>
  <w:style w:type="paragraph" w:styleId="Index9">
    <w:name w:val="index 9"/>
    <w:basedOn w:val="Normal"/>
    <w:next w:val="Normal"/>
    <w:autoRedefine/>
    <w:uiPriority w:val="99"/>
    <w:semiHidden/>
    <w:unhideWhenUsed/>
    <w:rsid w:val="00C505BE"/>
    <w:pPr>
      <w:spacing w:after="0"/>
      <w:ind w:left="2160" w:hanging="240"/>
    </w:pPr>
  </w:style>
  <w:style w:type="paragraph" w:styleId="IndexHeading">
    <w:name w:val="index heading"/>
    <w:basedOn w:val="Normal"/>
    <w:next w:val="Index1"/>
    <w:uiPriority w:val="99"/>
    <w:semiHidden/>
    <w:unhideWhenUsed/>
    <w:rsid w:val="00C505BE"/>
    <w:rPr>
      <w:rFonts w:asciiTheme="majorHAnsi" w:eastAsiaTheme="majorEastAsia" w:hAnsiTheme="majorHAnsi" w:cstheme="majorBidi"/>
      <w:b/>
      <w:bCs/>
    </w:rPr>
  </w:style>
  <w:style w:type="character" w:styleId="IntenseEmphasis">
    <w:name w:val="Intense Emphasis"/>
    <w:basedOn w:val="DefaultParagraphFont"/>
    <w:uiPriority w:val="21"/>
    <w:rsid w:val="00C505BE"/>
    <w:rPr>
      <w:i/>
      <w:iCs/>
      <w:color w:val="4F81BD" w:themeColor="accent1"/>
    </w:rPr>
  </w:style>
  <w:style w:type="paragraph" w:styleId="IntenseQuote">
    <w:name w:val="Intense Quote"/>
    <w:basedOn w:val="Normal"/>
    <w:next w:val="Normal"/>
    <w:link w:val="IntenseQuoteChar"/>
    <w:uiPriority w:val="30"/>
    <w:rsid w:val="00C505B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505BE"/>
    <w:rPr>
      <w:rFonts w:ascii="GE Inspira Sans" w:eastAsia="Times New Roman" w:hAnsi="GE Inspira Sans" w:cs="Times New Roman"/>
      <w:i/>
      <w:iCs/>
      <w:color w:val="4F81BD" w:themeColor="accent1"/>
      <w:sz w:val="24"/>
      <w:szCs w:val="20"/>
      <w:lang w:val="en-GB"/>
    </w:rPr>
  </w:style>
  <w:style w:type="character" w:styleId="IntenseReference">
    <w:name w:val="Intense Reference"/>
    <w:basedOn w:val="DefaultParagraphFont"/>
    <w:uiPriority w:val="32"/>
    <w:rsid w:val="00C505BE"/>
    <w:rPr>
      <w:b/>
      <w:bCs/>
      <w:smallCaps/>
      <w:color w:val="4F81BD" w:themeColor="accent1"/>
      <w:spacing w:val="5"/>
    </w:rPr>
  </w:style>
  <w:style w:type="table" w:styleId="LightGrid">
    <w:name w:val="Light Grid"/>
    <w:basedOn w:val="TableNormal"/>
    <w:uiPriority w:val="62"/>
    <w:semiHidden/>
    <w:unhideWhenUsed/>
    <w:rsid w:val="00C505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50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C505B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C505B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C505B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C505B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C505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C505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50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C505B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C505B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C505B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C505B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C505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C505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505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C505B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C505B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C505B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C505B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C505B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C505BE"/>
  </w:style>
  <w:style w:type="paragraph" w:styleId="List">
    <w:name w:val="List"/>
    <w:basedOn w:val="Normal"/>
    <w:uiPriority w:val="99"/>
    <w:semiHidden/>
    <w:unhideWhenUsed/>
    <w:rsid w:val="00C505BE"/>
    <w:pPr>
      <w:ind w:left="360" w:hanging="360"/>
      <w:contextualSpacing/>
    </w:pPr>
  </w:style>
  <w:style w:type="paragraph" w:styleId="List2">
    <w:name w:val="List 2"/>
    <w:basedOn w:val="Normal"/>
    <w:uiPriority w:val="99"/>
    <w:semiHidden/>
    <w:unhideWhenUsed/>
    <w:rsid w:val="00C505BE"/>
    <w:pPr>
      <w:ind w:left="720" w:hanging="360"/>
      <w:contextualSpacing/>
    </w:pPr>
  </w:style>
  <w:style w:type="paragraph" w:styleId="List3">
    <w:name w:val="List 3"/>
    <w:basedOn w:val="Normal"/>
    <w:uiPriority w:val="99"/>
    <w:semiHidden/>
    <w:unhideWhenUsed/>
    <w:rsid w:val="00C505BE"/>
    <w:pPr>
      <w:ind w:left="1080" w:hanging="360"/>
      <w:contextualSpacing/>
    </w:pPr>
  </w:style>
  <w:style w:type="paragraph" w:styleId="List4">
    <w:name w:val="List 4"/>
    <w:basedOn w:val="Normal"/>
    <w:uiPriority w:val="99"/>
    <w:semiHidden/>
    <w:unhideWhenUsed/>
    <w:rsid w:val="00C505BE"/>
    <w:pPr>
      <w:ind w:left="1440" w:hanging="360"/>
      <w:contextualSpacing/>
    </w:pPr>
  </w:style>
  <w:style w:type="paragraph" w:styleId="List5">
    <w:name w:val="List 5"/>
    <w:basedOn w:val="Normal"/>
    <w:uiPriority w:val="99"/>
    <w:semiHidden/>
    <w:unhideWhenUsed/>
    <w:rsid w:val="00C505BE"/>
    <w:pPr>
      <w:ind w:left="1800" w:hanging="360"/>
      <w:contextualSpacing/>
    </w:pPr>
  </w:style>
  <w:style w:type="paragraph" w:styleId="ListBullet">
    <w:name w:val="List Bullet"/>
    <w:basedOn w:val="Normal"/>
    <w:uiPriority w:val="99"/>
    <w:semiHidden/>
    <w:unhideWhenUsed/>
    <w:rsid w:val="00C505BE"/>
    <w:pPr>
      <w:numPr>
        <w:numId w:val="14"/>
      </w:numPr>
      <w:contextualSpacing/>
    </w:pPr>
  </w:style>
  <w:style w:type="paragraph" w:styleId="ListBullet2">
    <w:name w:val="List Bullet 2"/>
    <w:basedOn w:val="Normal"/>
    <w:uiPriority w:val="99"/>
    <w:semiHidden/>
    <w:unhideWhenUsed/>
    <w:rsid w:val="00C505BE"/>
    <w:pPr>
      <w:numPr>
        <w:numId w:val="15"/>
      </w:numPr>
      <w:contextualSpacing/>
    </w:pPr>
  </w:style>
  <w:style w:type="paragraph" w:styleId="ListBullet3">
    <w:name w:val="List Bullet 3"/>
    <w:basedOn w:val="Normal"/>
    <w:uiPriority w:val="99"/>
    <w:semiHidden/>
    <w:unhideWhenUsed/>
    <w:rsid w:val="00C505BE"/>
    <w:pPr>
      <w:numPr>
        <w:numId w:val="16"/>
      </w:numPr>
      <w:contextualSpacing/>
    </w:pPr>
  </w:style>
  <w:style w:type="paragraph" w:styleId="ListBullet4">
    <w:name w:val="List Bullet 4"/>
    <w:basedOn w:val="Normal"/>
    <w:uiPriority w:val="99"/>
    <w:semiHidden/>
    <w:unhideWhenUsed/>
    <w:rsid w:val="00C505BE"/>
    <w:pPr>
      <w:numPr>
        <w:numId w:val="17"/>
      </w:numPr>
      <w:contextualSpacing/>
    </w:pPr>
  </w:style>
  <w:style w:type="paragraph" w:styleId="ListBullet5">
    <w:name w:val="List Bullet 5"/>
    <w:basedOn w:val="Normal"/>
    <w:uiPriority w:val="99"/>
    <w:semiHidden/>
    <w:unhideWhenUsed/>
    <w:rsid w:val="00C505BE"/>
    <w:pPr>
      <w:numPr>
        <w:numId w:val="18"/>
      </w:numPr>
      <w:contextualSpacing/>
    </w:pPr>
  </w:style>
  <w:style w:type="paragraph" w:styleId="ListContinue">
    <w:name w:val="List Continue"/>
    <w:basedOn w:val="Normal"/>
    <w:uiPriority w:val="99"/>
    <w:semiHidden/>
    <w:unhideWhenUsed/>
    <w:rsid w:val="00C505BE"/>
    <w:pPr>
      <w:ind w:left="360"/>
      <w:contextualSpacing/>
    </w:pPr>
  </w:style>
  <w:style w:type="paragraph" w:styleId="ListContinue2">
    <w:name w:val="List Continue 2"/>
    <w:basedOn w:val="Normal"/>
    <w:uiPriority w:val="99"/>
    <w:semiHidden/>
    <w:unhideWhenUsed/>
    <w:rsid w:val="00C505BE"/>
    <w:pPr>
      <w:ind w:left="720"/>
      <w:contextualSpacing/>
    </w:pPr>
  </w:style>
  <w:style w:type="paragraph" w:styleId="ListContinue3">
    <w:name w:val="List Continue 3"/>
    <w:basedOn w:val="Normal"/>
    <w:uiPriority w:val="99"/>
    <w:semiHidden/>
    <w:unhideWhenUsed/>
    <w:rsid w:val="00C505BE"/>
    <w:pPr>
      <w:ind w:left="1080"/>
      <w:contextualSpacing/>
    </w:pPr>
  </w:style>
  <w:style w:type="paragraph" w:styleId="ListContinue4">
    <w:name w:val="List Continue 4"/>
    <w:basedOn w:val="Normal"/>
    <w:uiPriority w:val="99"/>
    <w:semiHidden/>
    <w:unhideWhenUsed/>
    <w:rsid w:val="00C505BE"/>
    <w:pPr>
      <w:ind w:left="1440"/>
      <w:contextualSpacing/>
    </w:pPr>
  </w:style>
  <w:style w:type="paragraph" w:styleId="ListContinue5">
    <w:name w:val="List Continue 5"/>
    <w:basedOn w:val="Normal"/>
    <w:uiPriority w:val="99"/>
    <w:semiHidden/>
    <w:unhideWhenUsed/>
    <w:rsid w:val="00C505BE"/>
    <w:pPr>
      <w:ind w:left="1800"/>
      <w:contextualSpacing/>
    </w:pPr>
  </w:style>
  <w:style w:type="paragraph" w:styleId="ListNumber">
    <w:name w:val="List Number"/>
    <w:basedOn w:val="Normal"/>
    <w:uiPriority w:val="99"/>
    <w:semiHidden/>
    <w:unhideWhenUsed/>
    <w:rsid w:val="00C505BE"/>
    <w:pPr>
      <w:numPr>
        <w:numId w:val="19"/>
      </w:numPr>
      <w:contextualSpacing/>
    </w:pPr>
  </w:style>
  <w:style w:type="paragraph" w:styleId="ListNumber2">
    <w:name w:val="List Number 2"/>
    <w:basedOn w:val="Normal"/>
    <w:uiPriority w:val="99"/>
    <w:semiHidden/>
    <w:unhideWhenUsed/>
    <w:rsid w:val="00C505BE"/>
    <w:pPr>
      <w:numPr>
        <w:numId w:val="20"/>
      </w:numPr>
      <w:contextualSpacing/>
    </w:pPr>
  </w:style>
  <w:style w:type="paragraph" w:styleId="ListNumber3">
    <w:name w:val="List Number 3"/>
    <w:basedOn w:val="Normal"/>
    <w:uiPriority w:val="99"/>
    <w:semiHidden/>
    <w:unhideWhenUsed/>
    <w:rsid w:val="00C505BE"/>
    <w:pPr>
      <w:numPr>
        <w:numId w:val="21"/>
      </w:numPr>
      <w:contextualSpacing/>
    </w:pPr>
  </w:style>
  <w:style w:type="paragraph" w:styleId="ListNumber4">
    <w:name w:val="List Number 4"/>
    <w:basedOn w:val="Normal"/>
    <w:uiPriority w:val="99"/>
    <w:semiHidden/>
    <w:unhideWhenUsed/>
    <w:rsid w:val="00C505BE"/>
    <w:pPr>
      <w:numPr>
        <w:numId w:val="22"/>
      </w:numPr>
      <w:contextualSpacing/>
    </w:pPr>
  </w:style>
  <w:style w:type="paragraph" w:styleId="ListNumber5">
    <w:name w:val="List Number 5"/>
    <w:basedOn w:val="Normal"/>
    <w:uiPriority w:val="99"/>
    <w:semiHidden/>
    <w:unhideWhenUsed/>
    <w:rsid w:val="00C505BE"/>
    <w:pPr>
      <w:numPr>
        <w:numId w:val="23"/>
      </w:numPr>
      <w:contextualSpacing/>
    </w:pPr>
  </w:style>
  <w:style w:type="table" w:styleId="ListTable1Light">
    <w:name w:val="List Table 1 Light"/>
    <w:basedOn w:val="TableNormal"/>
    <w:uiPriority w:val="46"/>
    <w:rsid w:val="00C505B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505B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C505BE"/>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C505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C505BE"/>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C505B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C505BE"/>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C505B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505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C505BE"/>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C505B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C505BE"/>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C505BE"/>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C505BE"/>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C505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505B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C505BE"/>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C505B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C505BE"/>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C505B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C505BE"/>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C505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505B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C505B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C505B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C505B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C505B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C505B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C505B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505BE"/>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505BE"/>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505BE"/>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505BE"/>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505BE"/>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505BE"/>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505B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505BE"/>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C505BE"/>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C505BE"/>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C505BE"/>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C505BE"/>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C505BE"/>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C505B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505B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505BE"/>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505BE"/>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505BE"/>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505BE"/>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505B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505BE"/>
    <w:pPr>
      <w:widowControl/>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eastAsia="Times New Roman" w:hAnsi="Consolas" w:cs="Times New Roman"/>
      <w:sz w:val="20"/>
      <w:szCs w:val="20"/>
      <w:lang w:val="en-GB"/>
    </w:rPr>
  </w:style>
  <w:style w:type="character" w:customStyle="1" w:styleId="MacroTextChar">
    <w:name w:val="Macro Text Char"/>
    <w:basedOn w:val="DefaultParagraphFont"/>
    <w:link w:val="MacroText"/>
    <w:uiPriority w:val="99"/>
    <w:semiHidden/>
    <w:rsid w:val="00C505BE"/>
    <w:rPr>
      <w:rFonts w:ascii="Consolas" w:eastAsia="Times New Roman" w:hAnsi="Consolas" w:cs="Times New Roman"/>
      <w:sz w:val="20"/>
      <w:szCs w:val="20"/>
      <w:lang w:val="en-GB"/>
    </w:rPr>
  </w:style>
  <w:style w:type="table" w:styleId="MediumGrid1">
    <w:name w:val="Medium Grid 1"/>
    <w:basedOn w:val="TableNormal"/>
    <w:uiPriority w:val="67"/>
    <w:semiHidden/>
    <w:unhideWhenUsed/>
    <w:rsid w:val="00C505B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50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C505B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C505B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C505B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C505B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C505B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5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5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C5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C5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C5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C5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C5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C505B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505B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C505B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C505B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C505B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C505B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C505B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5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505B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50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505B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505B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505B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505B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505B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5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5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5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5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5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5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5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505BE"/>
    <w:rPr>
      <w:color w:val="2B579A"/>
      <w:shd w:val="clear" w:color="auto" w:fill="E6E6E6"/>
    </w:rPr>
  </w:style>
  <w:style w:type="paragraph" w:styleId="MessageHeader">
    <w:name w:val="Message Header"/>
    <w:basedOn w:val="Normal"/>
    <w:link w:val="MessageHeaderChar"/>
    <w:uiPriority w:val="99"/>
    <w:semiHidden/>
    <w:unhideWhenUsed/>
    <w:rsid w:val="00C505BE"/>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C505BE"/>
    <w:rPr>
      <w:rFonts w:asciiTheme="majorHAnsi" w:eastAsiaTheme="majorEastAsia" w:hAnsiTheme="majorHAnsi" w:cstheme="majorBidi"/>
      <w:sz w:val="24"/>
      <w:szCs w:val="24"/>
      <w:shd w:val="pct20" w:color="auto" w:fill="auto"/>
      <w:lang w:val="en-GB"/>
    </w:rPr>
  </w:style>
  <w:style w:type="paragraph" w:styleId="NoSpacing">
    <w:name w:val="No Spacing"/>
    <w:uiPriority w:val="1"/>
    <w:rsid w:val="00C505BE"/>
    <w:pPr>
      <w:widowControl/>
      <w:spacing w:after="0" w:line="240" w:lineRule="auto"/>
      <w:jc w:val="both"/>
    </w:pPr>
    <w:rPr>
      <w:rFonts w:ascii="GE Inspira Sans" w:eastAsia="Times New Roman" w:hAnsi="GE Inspira Sans" w:cs="Times New Roman"/>
      <w:sz w:val="24"/>
      <w:szCs w:val="20"/>
      <w:lang w:val="en-GB"/>
    </w:rPr>
  </w:style>
  <w:style w:type="paragraph" w:styleId="NormalWeb">
    <w:name w:val="Normal (Web)"/>
    <w:basedOn w:val="Normal"/>
    <w:uiPriority w:val="99"/>
    <w:semiHidden/>
    <w:unhideWhenUsed/>
    <w:rsid w:val="00C505BE"/>
    <w:rPr>
      <w:rFonts w:ascii="Times New Roman" w:hAnsi="Times New Roman"/>
      <w:szCs w:val="24"/>
    </w:rPr>
  </w:style>
  <w:style w:type="paragraph" w:styleId="NormalIndent">
    <w:name w:val="Normal Indent"/>
    <w:basedOn w:val="Normal"/>
    <w:uiPriority w:val="99"/>
    <w:semiHidden/>
    <w:unhideWhenUsed/>
    <w:rsid w:val="00C505BE"/>
    <w:pPr>
      <w:ind w:left="720"/>
    </w:pPr>
  </w:style>
  <w:style w:type="paragraph" w:styleId="NoteHeading">
    <w:name w:val="Note Heading"/>
    <w:basedOn w:val="Normal"/>
    <w:next w:val="Normal"/>
    <w:link w:val="NoteHeadingChar"/>
    <w:uiPriority w:val="99"/>
    <w:semiHidden/>
    <w:unhideWhenUsed/>
    <w:rsid w:val="00C505BE"/>
    <w:pPr>
      <w:spacing w:after="0"/>
    </w:pPr>
  </w:style>
  <w:style w:type="character" w:customStyle="1" w:styleId="NoteHeadingChar">
    <w:name w:val="Note Heading Char"/>
    <w:basedOn w:val="DefaultParagraphFont"/>
    <w:link w:val="NoteHeading"/>
    <w:uiPriority w:val="99"/>
    <w:semiHidden/>
    <w:rsid w:val="00C505BE"/>
    <w:rPr>
      <w:rFonts w:ascii="GE Inspira Sans" w:eastAsia="Times New Roman" w:hAnsi="GE Inspira Sans" w:cs="Times New Roman"/>
      <w:sz w:val="24"/>
      <w:szCs w:val="20"/>
      <w:lang w:val="en-GB"/>
    </w:rPr>
  </w:style>
  <w:style w:type="character" w:styleId="PageNumber">
    <w:name w:val="page number"/>
    <w:basedOn w:val="DefaultParagraphFont"/>
    <w:uiPriority w:val="99"/>
    <w:semiHidden/>
    <w:unhideWhenUsed/>
    <w:rsid w:val="00C505BE"/>
  </w:style>
  <w:style w:type="character" w:styleId="PlaceholderText">
    <w:name w:val="Placeholder Text"/>
    <w:basedOn w:val="DefaultParagraphFont"/>
    <w:uiPriority w:val="99"/>
    <w:semiHidden/>
    <w:rsid w:val="00C505BE"/>
    <w:rPr>
      <w:color w:val="808080"/>
    </w:rPr>
  </w:style>
  <w:style w:type="table" w:styleId="PlainTable1">
    <w:name w:val="Plain Table 1"/>
    <w:basedOn w:val="TableNormal"/>
    <w:uiPriority w:val="41"/>
    <w:rsid w:val="00C505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05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505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505B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505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505BE"/>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C505BE"/>
    <w:rPr>
      <w:rFonts w:ascii="Consolas" w:eastAsia="Times New Roman" w:hAnsi="Consolas" w:cs="Times New Roman"/>
      <w:sz w:val="21"/>
      <w:szCs w:val="21"/>
      <w:lang w:val="en-GB"/>
    </w:rPr>
  </w:style>
  <w:style w:type="paragraph" w:styleId="Quote">
    <w:name w:val="Quote"/>
    <w:basedOn w:val="Normal"/>
    <w:next w:val="Normal"/>
    <w:link w:val="QuoteChar"/>
    <w:uiPriority w:val="29"/>
    <w:rsid w:val="00C505B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505BE"/>
    <w:rPr>
      <w:rFonts w:ascii="GE Inspira Sans" w:eastAsia="Times New Roman" w:hAnsi="GE Inspira Sans" w:cs="Times New Roman"/>
      <w:i/>
      <w:iCs/>
      <w:color w:val="404040" w:themeColor="text1" w:themeTint="BF"/>
      <w:sz w:val="24"/>
      <w:szCs w:val="20"/>
      <w:lang w:val="en-GB"/>
    </w:rPr>
  </w:style>
  <w:style w:type="paragraph" w:styleId="Salutation">
    <w:name w:val="Salutation"/>
    <w:basedOn w:val="Normal"/>
    <w:next w:val="Normal"/>
    <w:link w:val="SalutationChar"/>
    <w:uiPriority w:val="99"/>
    <w:semiHidden/>
    <w:unhideWhenUsed/>
    <w:rsid w:val="00C505BE"/>
  </w:style>
  <w:style w:type="character" w:customStyle="1" w:styleId="SalutationChar">
    <w:name w:val="Salutation Char"/>
    <w:basedOn w:val="DefaultParagraphFont"/>
    <w:link w:val="Salutation"/>
    <w:uiPriority w:val="99"/>
    <w:semiHidden/>
    <w:rsid w:val="00C505BE"/>
    <w:rPr>
      <w:rFonts w:ascii="GE Inspira Sans" w:eastAsia="Times New Roman" w:hAnsi="GE Inspira Sans" w:cs="Times New Roman"/>
      <w:sz w:val="24"/>
      <w:szCs w:val="20"/>
      <w:lang w:val="en-GB"/>
    </w:rPr>
  </w:style>
  <w:style w:type="paragraph" w:styleId="Signature">
    <w:name w:val="Signature"/>
    <w:basedOn w:val="Normal"/>
    <w:link w:val="SignatureChar"/>
    <w:uiPriority w:val="99"/>
    <w:semiHidden/>
    <w:unhideWhenUsed/>
    <w:rsid w:val="00C505BE"/>
    <w:pPr>
      <w:spacing w:after="0"/>
      <w:ind w:left="4320"/>
    </w:pPr>
  </w:style>
  <w:style w:type="character" w:customStyle="1" w:styleId="SignatureChar">
    <w:name w:val="Signature Char"/>
    <w:basedOn w:val="DefaultParagraphFont"/>
    <w:link w:val="Signature"/>
    <w:uiPriority w:val="99"/>
    <w:semiHidden/>
    <w:rsid w:val="00C505BE"/>
    <w:rPr>
      <w:rFonts w:ascii="GE Inspira Sans" w:eastAsia="Times New Roman" w:hAnsi="GE Inspira Sans" w:cs="Times New Roman"/>
      <w:sz w:val="24"/>
      <w:szCs w:val="20"/>
      <w:lang w:val="en-GB"/>
    </w:rPr>
  </w:style>
  <w:style w:type="character" w:styleId="SmartHyperlink">
    <w:name w:val="Smart Hyperlink"/>
    <w:basedOn w:val="DefaultParagraphFont"/>
    <w:uiPriority w:val="99"/>
    <w:semiHidden/>
    <w:unhideWhenUsed/>
    <w:rsid w:val="00C505BE"/>
    <w:rPr>
      <w:u w:val="dotted"/>
    </w:rPr>
  </w:style>
  <w:style w:type="character" w:styleId="Strong">
    <w:name w:val="Strong"/>
    <w:basedOn w:val="DefaultParagraphFont"/>
    <w:uiPriority w:val="22"/>
    <w:rsid w:val="00C505BE"/>
    <w:rPr>
      <w:b/>
      <w:bCs/>
    </w:rPr>
  </w:style>
  <w:style w:type="paragraph" w:styleId="Subtitle">
    <w:name w:val="Subtitle"/>
    <w:basedOn w:val="Normal"/>
    <w:next w:val="Normal"/>
    <w:link w:val="SubtitleChar"/>
    <w:uiPriority w:val="11"/>
    <w:rsid w:val="00C505B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05BE"/>
    <w:rPr>
      <w:rFonts w:eastAsiaTheme="minorEastAsia"/>
      <w:color w:val="5A5A5A" w:themeColor="text1" w:themeTint="A5"/>
      <w:spacing w:val="15"/>
      <w:lang w:val="en-GB"/>
    </w:rPr>
  </w:style>
  <w:style w:type="character" w:styleId="SubtleEmphasis">
    <w:name w:val="Subtle Emphasis"/>
    <w:basedOn w:val="DefaultParagraphFont"/>
    <w:uiPriority w:val="19"/>
    <w:rsid w:val="00C505BE"/>
    <w:rPr>
      <w:i/>
      <w:iCs/>
      <w:color w:val="404040" w:themeColor="text1" w:themeTint="BF"/>
    </w:rPr>
  </w:style>
  <w:style w:type="character" w:styleId="SubtleReference">
    <w:name w:val="Subtle Reference"/>
    <w:basedOn w:val="DefaultParagraphFont"/>
    <w:uiPriority w:val="31"/>
    <w:rsid w:val="00C505BE"/>
    <w:rPr>
      <w:smallCaps/>
      <w:color w:val="5A5A5A" w:themeColor="text1" w:themeTint="A5"/>
    </w:rPr>
  </w:style>
  <w:style w:type="table" w:styleId="Table3Deffects1">
    <w:name w:val="Table 3D effects 1"/>
    <w:basedOn w:val="TableNormal"/>
    <w:uiPriority w:val="99"/>
    <w:semiHidden/>
    <w:unhideWhenUsed/>
    <w:rsid w:val="00C505BE"/>
    <w:pPr>
      <w:widowControl/>
      <w:spacing w:after="120" w:line="24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505BE"/>
    <w:pPr>
      <w:widowControl/>
      <w:spacing w:after="120" w:line="24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505BE"/>
    <w:pPr>
      <w:widowControl/>
      <w:spacing w:after="120" w:line="24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505BE"/>
    <w:pPr>
      <w:widowControl/>
      <w:spacing w:after="120" w:line="24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505BE"/>
    <w:pPr>
      <w:widowControl/>
      <w:spacing w:after="120" w:line="24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505BE"/>
    <w:pPr>
      <w:widowControl/>
      <w:spacing w:after="120" w:line="24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505BE"/>
    <w:pPr>
      <w:widowControl/>
      <w:spacing w:after="120" w:line="24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505BE"/>
    <w:pPr>
      <w:widowControl/>
      <w:spacing w:after="120" w:line="24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505BE"/>
    <w:pPr>
      <w:widowControl/>
      <w:spacing w:after="120" w:line="24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505BE"/>
    <w:pPr>
      <w:widowControl/>
      <w:spacing w:after="120" w:line="24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505BE"/>
    <w:pPr>
      <w:widowControl/>
      <w:spacing w:after="120" w:line="24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505BE"/>
    <w:pPr>
      <w:widowControl/>
      <w:spacing w:after="120" w:line="24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505BE"/>
    <w:pPr>
      <w:widowControl/>
      <w:spacing w:after="120" w:line="24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505BE"/>
    <w:pPr>
      <w:widowControl/>
      <w:spacing w:after="120" w:line="24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505BE"/>
    <w:pPr>
      <w:widowControl/>
      <w:spacing w:after="120" w:line="24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505BE"/>
    <w:pPr>
      <w:widowControl/>
      <w:spacing w:after="120" w:line="24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505BE"/>
    <w:pPr>
      <w:widowControl/>
      <w:spacing w:after="120" w:line="24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0">
    <w:name w:val="Table Grid 1"/>
    <w:basedOn w:val="TableNormal"/>
    <w:uiPriority w:val="99"/>
    <w:semiHidden/>
    <w:unhideWhenUsed/>
    <w:rsid w:val="00C505BE"/>
    <w:pPr>
      <w:widowControl/>
      <w:spacing w:after="12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505BE"/>
    <w:pPr>
      <w:widowControl/>
      <w:spacing w:after="120" w:line="24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505BE"/>
    <w:pPr>
      <w:widowControl/>
      <w:spacing w:after="120" w:line="24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505BE"/>
    <w:pPr>
      <w:widowControl/>
      <w:spacing w:after="120" w:line="24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505BE"/>
    <w:pPr>
      <w:widowControl/>
      <w:spacing w:after="120" w:line="24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505BE"/>
    <w:pPr>
      <w:widowControl/>
      <w:spacing w:after="120" w:line="24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505BE"/>
    <w:pPr>
      <w:widowControl/>
      <w:spacing w:after="120" w:line="24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505BE"/>
    <w:pPr>
      <w:widowControl/>
      <w:spacing w:after="120" w:line="24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505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505BE"/>
    <w:pPr>
      <w:widowControl/>
      <w:spacing w:after="120" w:line="24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505BE"/>
    <w:pPr>
      <w:widowControl/>
      <w:spacing w:after="120" w:line="24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505BE"/>
    <w:pPr>
      <w:widowControl/>
      <w:spacing w:after="120" w:line="24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505BE"/>
    <w:pPr>
      <w:widowControl/>
      <w:spacing w:after="120" w:line="24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505BE"/>
    <w:pPr>
      <w:widowControl/>
      <w:spacing w:after="12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505BE"/>
    <w:pPr>
      <w:widowControl/>
      <w:spacing w:after="120" w:line="24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505BE"/>
    <w:pPr>
      <w:widowControl/>
      <w:spacing w:after="120" w:line="24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505BE"/>
    <w:pPr>
      <w:widowControl/>
      <w:spacing w:after="120" w:line="24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505BE"/>
    <w:pPr>
      <w:spacing w:after="0"/>
      <w:ind w:left="240" w:hanging="240"/>
    </w:pPr>
  </w:style>
  <w:style w:type="paragraph" w:styleId="TableofFigures">
    <w:name w:val="table of figures"/>
    <w:basedOn w:val="Normal"/>
    <w:next w:val="Normal"/>
    <w:uiPriority w:val="99"/>
    <w:semiHidden/>
    <w:unhideWhenUsed/>
    <w:rsid w:val="00C505BE"/>
    <w:pPr>
      <w:spacing w:after="0"/>
    </w:pPr>
  </w:style>
  <w:style w:type="table" w:styleId="TableProfessional">
    <w:name w:val="Table Professional"/>
    <w:basedOn w:val="TableNormal"/>
    <w:uiPriority w:val="99"/>
    <w:semiHidden/>
    <w:unhideWhenUsed/>
    <w:rsid w:val="00C505BE"/>
    <w:pPr>
      <w:widowControl/>
      <w:spacing w:after="12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505BE"/>
    <w:pPr>
      <w:widowControl/>
      <w:spacing w:after="120"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505BE"/>
    <w:pPr>
      <w:widowControl/>
      <w:spacing w:after="120" w:line="24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505BE"/>
    <w:pPr>
      <w:widowControl/>
      <w:spacing w:after="120" w:line="24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505BE"/>
    <w:pPr>
      <w:widowControl/>
      <w:spacing w:after="120" w:line="24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505BE"/>
    <w:pPr>
      <w:widowControl/>
      <w:spacing w:after="120" w:line="24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505BE"/>
    <w:pPr>
      <w:widowControl/>
      <w:spacing w:after="12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505BE"/>
    <w:pPr>
      <w:widowControl/>
      <w:spacing w:after="120" w:line="24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505BE"/>
    <w:pPr>
      <w:widowControl/>
      <w:spacing w:after="120" w:line="24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505BE"/>
    <w:pPr>
      <w:widowControl/>
      <w:spacing w:after="120" w:line="24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rsid w:val="00C505B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5BE"/>
    <w:rPr>
      <w:rFonts w:asciiTheme="majorHAnsi" w:eastAsiaTheme="majorEastAsia" w:hAnsiTheme="majorHAnsi" w:cstheme="majorBidi"/>
      <w:spacing w:val="-10"/>
      <w:kern w:val="28"/>
      <w:sz w:val="56"/>
      <w:szCs w:val="56"/>
      <w:lang w:val="en-GB"/>
    </w:rPr>
  </w:style>
  <w:style w:type="paragraph" w:styleId="TOAHeading">
    <w:name w:val="toa heading"/>
    <w:basedOn w:val="Normal"/>
    <w:next w:val="Normal"/>
    <w:uiPriority w:val="99"/>
    <w:semiHidden/>
    <w:unhideWhenUsed/>
    <w:rsid w:val="00C505BE"/>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semiHidden/>
    <w:unhideWhenUsed/>
    <w:rsid w:val="00C505BE"/>
    <w:pPr>
      <w:spacing w:after="100"/>
      <w:ind w:left="720"/>
    </w:pPr>
  </w:style>
  <w:style w:type="paragraph" w:styleId="TOC5">
    <w:name w:val="toc 5"/>
    <w:basedOn w:val="Normal"/>
    <w:next w:val="Normal"/>
    <w:autoRedefine/>
    <w:uiPriority w:val="39"/>
    <w:semiHidden/>
    <w:unhideWhenUsed/>
    <w:rsid w:val="00C505BE"/>
    <w:pPr>
      <w:spacing w:after="100"/>
      <w:ind w:left="960"/>
    </w:pPr>
  </w:style>
  <w:style w:type="paragraph" w:styleId="TOC6">
    <w:name w:val="toc 6"/>
    <w:basedOn w:val="Normal"/>
    <w:next w:val="Normal"/>
    <w:autoRedefine/>
    <w:uiPriority w:val="39"/>
    <w:semiHidden/>
    <w:unhideWhenUsed/>
    <w:rsid w:val="00C505BE"/>
    <w:pPr>
      <w:spacing w:after="100"/>
      <w:ind w:left="1200"/>
    </w:pPr>
  </w:style>
  <w:style w:type="paragraph" w:styleId="TOC7">
    <w:name w:val="toc 7"/>
    <w:basedOn w:val="Normal"/>
    <w:next w:val="Normal"/>
    <w:autoRedefine/>
    <w:uiPriority w:val="39"/>
    <w:semiHidden/>
    <w:unhideWhenUsed/>
    <w:rsid w:val="00C505BE"/>
    <w:pPr>
      <w:spacing w:after="100"/>
      <w:ind w:left="1440"/>
    </w:pPr>
  </w:style>
  <w:style w:type="paragraph" w:styleId="TOC8">
    <w:name w:val="toc 8"/>
    <w:basedOn w:val="Normal"/>
    <w:next w:val="Normal"/>
    <w:autoRedefine/>
    <w:uiPriority w:val="39"/>
    <w:semiHidden/>
    <w:unhideWhenUsed/>
    <w:rsid w:val="00C505BE"/>
    <w:pPr>
      <w:spacing w:after="100"/>
      <w:ind w:left="1680"/>
    </w:pPr>
  </w:style>
  <w:style w:type="paragraph" w:styleId="TOC9">
    <w:name w:val="toc 9"/>
    <w:basedOn w:val="Normal"/>
    <w:next w:val="Normal"/>
    <w:autoRedefine/>
    <w:uiPriority w:val="39"/>
    <w:semiHidden/>
    <w:unhideWhenUsed/>
    <w:rsid w:val="00C505BE"/>
    <w:pPr>
      <w:spacing w:after="100"/>
      <w:ind w:left="1920"/>
    </w:pPr>
  </w:style>
  <w:style w:type="character" w:styleId="UnresolvedMention">
    <w:name w:val="Unresolved Mention"/>
    <w:basedOn w:val="DefaultParagraphFont"/>
    <w:uiPriority w:val="99"/>
    <w:semiHidden/>
    <w:unhideWhenUsed/>
    <w:rsid w:val="00C505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79533">
      <w:bodyDiv w:val="1"/>
      <w:marLeft w:val="0"/>
      <w:marRight w:val="0"/>
      <w:marTop w:val="0"/>
      <w:marBottom w:val="0"/>
      <w:divBdr>
        <w:top w:val="none" w:sz="0" w:space="0" w:color="auto"/>
        <w:left w:val="none" w:sz="0" w:space="0" w:color="auto"/>
        <w:bottom w:val="none" w:sz="0" w:space="0" w:color="auto"/>
        <w:right w:val="none" w:sz="0" w:space="0" w:color="auto"/>
      </w:divBdr>
    </w:div>
    <w:div w:id="458571830">
      <w:bodyDiv w:val="1"/>
      <w:marLeft w:val="0"/>
      <w:marRight w:val="0"/>
      <w:marTop w:val="0"/>
      <w:marBottom w:val="0"/>
      <w:divBdr>
        <w:top w:val="none" w:sz="0" w:space="0" w:color="auto"/>
        <w:left w:val="none" w:sz="0" w:space="0" w:color="auto"/>
        <w:bottom w:val="none" w:sz="0" w:space="0" w:color="auto"/>
        <w:right w:val="none" w:sz="0" w:space="0" w:color="auto"/>
      </w:divBdr>
    </w:div>
    <w:div w:id="891233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central.ge.com/@lexic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pportcentral.ge.com/@lexic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995D3-D899-4379-8D23-2A78D0576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Donnegoold, Gareth (BHGE)</cp:lastModifiedBy>
  <cp:revision>3</cp:revision>
  <dcterms:created xsi:type="dcterms:W3CDTF">2018-08-29T12:41:00Z</dcterms:created>
  <dcterms:modified xsi:type="dcterms:W3CDTF">2018-08-29T12:43:00Z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2016-11-22T00:00:00Z</vt:filetime>
  </property>
  <property fmtid="{D5CDD505-2E9C-101B-9397-08002B2CF9AE}" pid="3" name="LastSaved">
    <vt:filetime>2018-07-06T00:00:00Z</vt:filetime>
  </property>
</Properties>
</file>