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5CF0" w14:textId="5A05F034" w:rsidR="00F14E3A" w:rsidRPr="007E68DD" w:rsidRDefault="00067920" w:rsidP="00067920">
      <w:pPr>
        <w:jc w:val="center"/>
        <w:rPr>
          <w:rFonts w:ascii="Georgia" w:hAnsi="Georgia"/>
          <w:sz w:val="32"/>
          <w:szCs w:val="32"/>
          <w:u w:val="single"/>
        </w:rPr>
      </w:pPr>
      <w:r w:rsidRPr="007E68DD">
        <w:rPr>
          <w:rFonts w:ascii="Georgia" w:hAnsi="Georgia"/>
          <w:sz w:val="32"/>
          <w:szCs w:val="32"/>
          <w:u w:val="single"/>
        </w:rPr>
        <w:t>COMPAS Privacy vs Fairness Trade-off</w:t>
      </w:r>
    </w:p>
    <w:p w14:paraId="282567C6" w14:textId="35D745C4" w:rsidR="00067920" w:rsidRDefault="00067920" w:rsidP="00067920">
      <w:pPr>
        <w:jc w:val="center"/>
        <w:rPr>
          <w:rFonts w:ascii="Georgia" w:hAnsi="Georgia"/>
          <w:sz w:val="28"/>
          <w:szCs w:val="28"/>
        </w:rPr>
      </w:pPr>
      <w:r>
        <w:rPr>
          <w:rFonts w:ascii="Georgia" w:hAnsi="Georgia"/>
          <w:sz w:val="28"/>
          <w:szCs w:val="28"/>
        </w:rPr>
        <w:t>Team:</w:t>
      </w:r>
    </w:p>
    <w:p w14:paraId="6CC01A71" w14:textId="08C50234" w:rsidR="00067920" w:rsidRDefault="00067920" w:rsidP="00067920">
      <w:pPr>
        <w:jc w:val="center"/>
        <w:rPr>
          <w:rFonts w:ascii="Georgia" w:hAnsi="Georgia"/>
          <w:sz w:val="28"/>
          <w:szCs w:val="28"/>
        </w:rPr>
      </w:pPr>
      <w:r>
        <w:rPr>
          <w:rFonts w:ascii="Georgia" w:hAnsi="Georgia"/>
          <w:sz w:val="28"/>
          <w:szCs w:val="28"/>
        </w:rPr>
        <w:t xml:space="preserve">Ayush </w:t>
      </w:r>
      <w:proofErr w:type="spellStart"/>
      <w:r>
        <w:rPr>
          <w:rFonts w:ascii="Georgia" w:hAnsi="Georgia"/>
          <w:sz w:val="28"/>
          <w:szCs w:val="28"/>
        </w:rPr>
        <w:t>Oturkar</w:t>
      </w:r>
      <w:proofErr w:type="spellEnd"/>
    </w:p>
    <w:p w14:paraId="4FBCC284" w14:textId="29488194" w:rsidR="00067920" w:rsidRDefault="00067920" w:rsidP="00067920">
      <w:pPr>
        <w:jc w:val="center"/>
        <w:rPr>
          <w:rFonts w:ascii="Georgia" w:hAnsi="Georgia"/>
          <w:sz w:val="28"/>
          <w:szCs w:val="28"/>
        </w:rPr>
      </w:pPr>
      <w:r>
        <w:rPr>
          <w:rFonts w:ascii="Georgia" w:hAnsi="Georgia"/>
          <w:sz w:val="28"/>
          <w:szCs w:val="28"/>
        </w:rPr>
        <w:t>Keshvi Gupta(kg835)</w:t>
      </w:r>
    </w:p>
    <w:p w14:paraId="002D9C53" w14:textId="31E942F1" w:rsidR="00067920" w:rsidRPr="00067920" w:rsidRDefault="00067920" w:rsidP="00067920">
      <w:pPr>
        <w:jc w:val="center"/>
        <w:rPr>
          <w:rFonts w:ascii="Georgia" w:hAnsi="Georgia"/>
          <w:sz w:val="28"/>
          <w:szCs w:val="28"/>
        </w:rPr>
      </w:pPr>
      <w:r>
        <w:rPr>
          <w:rFonts w:ascii="Georgia" w:hAnsi="Georgia"/>
          <w:sz w:val="28"/>
          <w:szCs w:val="28"/>
        </w:rPr>
        <w:t>Atharva Sherekar(as4138)</w:t>
      </w:r>
    </w:p>
    <w:p w14:paraId="01A3F1F3" w14:textId="77777777" w:rsidR="00C23A89" w:rsidRPr="00067920" w:rsidRDefault="001E215B" w:rsidP="00067920">
      <w:pPr>
        <w:rPr>
          <w:rFonts w:asciiTheme="majorHAnsi" w:hAnsiTheme="majorHAnsi" w:cstheme="majorHAnsi"/>
          <w:color w:val="000000" w:themeColor="text1"/>
          <w:sz w:val="28"/>
          <w:szCs w:val="28"/>
        </w:rPr>
      </w:pPr>
      <w:r w:rsidRPr="00067920">
        <w:rPr>
          <w:rFonts w:asciiTheme="majorHAnsi" w:hAnsiTheme="majorHAnsi" w:cstheme="majorHAnsi"/>
          <w:b/>
          <w:bCs/>
          <w:color w:val="000000" w:themeColor="text1"/>
          <w:sz w:val="28"/>
          <w:szCs w:val="28"/>
        </w:rPr>
        <w:t xml:space="preserve">Problem </w:t>
      </w:r>
      <w:proofErr w:type="gramStart"/>
      <w:r w:rsidRPr="00067920">
        <w:rPr>
          <w:rFonts w:asciiTheme="majorHAnsi" w:hAnsiTheme="majorHAnsi" w:cstheme="majorHAnsi"/>
          <w:b/>
          <w:bCs/>
          <w:color w:val="000000" w:themeColor="text1"/>
          <w:sz w:val="28"/>
          <w:szCs w:val="28"/>
        </w:rPr>
        <w:t>Statement</w:t>
      </w:r>
      <w:r w:rsidR="00420D1F" w:rsidRPr="00067920">
        <w:rPr>
          <w:rFonts w:asciiTheme="majorHAnsi" w:hAnsiTheme="majorHAnsi" w:cstheme="majorHAnsi"/>
          <w:b/>
          <w:bCs/>
          <w:color w:val="000000" w:themeColor="text1"/>
          <w:sz w:val="28"/>
          <w:szCs w:val="28"/>
        </w:rPr>
        <w:t xml:space="preserve"> :</w:t>
      </w:r>
      <w:proofErr w:type="gramEnd"/>
      <w:r w:rsidR="00420D1F" w:rsidRPr="00067920">
        <w:rPr>
          <w:rFonts w:asciiTheme="majorHAnsi" w:hAnsiTheme="majorHAnsi" w:cstheme="majorHAnsi"/>
          <w:color w:val="000000" w:themeColor="text1"/>
          <w:sz w:val="28"/>
          <w:szCs w:val="28"/>
        </w:rPr>
        <w:t xml:space="preserve"> </w:t>
      </w:r>
    </w:p>
    <w:p w14:paraId="4B847A02" w14:textId="37BA5036" w:rsidR="00A06B6A" w:rsidRPr="00067920" w:rsidRDefault="00A06B6A" w:rsidP="00067920">
      <w:pPr>
        <w:pStyle w:val="ListParagraph"/>
        <w:ind w:left="1440"/>
        <w:rPr>
          <w:rFonts w:ascii="Georgia" w:hAnsi="Georgia" w:cstheme="minorHAnsi"/>
          <w:color w:val="000000" w:themeColor="text1"/>
          <w:sz w:val="20"/>
          <w:szCs w:val="20"/>
        </w:rPr>
      </w:pPr>
      <w:r w:rsidRPr="00067920">
        <w:rPr>
          <w:rStyle w:val="Strong"/>
          <w:rFonts w:ascii="Georgia" w:hAnsi="Georgia" w:cstheme="minorHAnsi"/>
          <w:b w:val="0"/>
          <w:bCs w:val="0"/>
          <w:color w:val="000000" w:themeColor="text1"/>
          <w:sz w:val="20"/>
          <w:szCs w:val="20"/>
          <w:shd w:val="clear" w:color="auto" w:fill="FFFFFF"/>
        </w:rPr>
        <w:t>Fairness</w:t>
      </w:r>
      <w:r w:rsidRPr="00067920">
        <w:rPr>
          <w:rFonts w:ascii="Georgia" w:hAnsi="Georgia" w:cstheme="minorHAnsi"/>
          <w:color w:val="000000" w:themeColor="text1"/>
          <w:sz w:val="20"/>
          <w:szCs w:val="20"/>
          <w:shd w:val="clear" w:color="auto" w:fill="FFFFFF"/>
        </w:rPr>
        <w:t xml:space="preserve"> and </w:t>
      </w:r>
      <w:r w:rsidRPr="00067920">
        <w:rPr>
          <w:rStyle w:val="Strong"/>
          <w:rFonts w:ascii="Georgia" w:hAnsi="Georgia" w:cstheme="minorHAnsi"/>
          <w:b w:val="0"/>
          <w:bCs w:val="0"/>
          <w:color w:val="000000" w:themeColor="text1"/>
          <w:sz w:val="20"/>
          <w:szCs w:val="20"/>
          <w:shd w:val="clear" w:color="auto" w:fill="FFFFFF"/>
        </w:rPr>
        <w:t>privacy</w:t>
      </w:r>
      <w:r w:rsidRPr="00067920">
        <w:rPr>
          <w:rFonts w:ascii="Georgia" w:hAnsi="Georgia" w:cstheme="minorHAnsi"/>
          <w:color w:val="000000" w:themeColor="text1"/>
          <w:sz w:val="20"/>
          <w:szCs w:val="20"/>
          <w:shd w:val="clear" w:color="auto" w:fill="FFFFFF"/>
        </w:rPr>
        <w:t xml:space="preserve"> are two important considerations in ethical statistical learning. They are often at odds because protecting privacy can introduce bias, and ensuring fairness can require revealing sensitive information. Therefore, in most </w:t>
      </w:r>
      <w:proofErr w:type="gramStart"/>
      <w:r w:rsidRPr="00067920">
        <w:rPr>
          <w:rFonts w:ascii="Georgia" w:hAnsi="Georgia" w:cstheme="minorHAnsi"/>
          <w:color w:val="000000" w:themeColor="text1"/>
          <w:sz w:val="20"/>
          <w:szCs w:val="20"/>
          <w:shd w:val="clear" w:color="auto" w:fill="FFFFFF"/>
        </w:rPr>
        <w:t>real life</w:t>
      </w:r>
      <w:proofErr w:type="gramEnd"/>
      <w:r w:rsidRPr="00067920">
        <w:rPr>
          <w:rFonts w:ascii="Georgia" w:hAnsi="Georgia" w:cstheme="minorHAnsi"/>
          <w:color w:val="000000" w:themeColor="text1"/>
          <w:sz w:val="20"/>
          <w:szCs w:val="20"/>
          <w:shd w:val="clear" w:color="auto" w:fill="FFFFFF"/>
        </w:rPr>
        <w:t xml:space="preserve"> applications, it is important to make a choice of models, algorithms and </w:t>
      </w:r>
      <w:proofErr w:type="spellStart"/>
      <w:r w:rsidRPr="00067920">
        <w:rPr>
          <w:rFonts w:ascii="Georgia" w:hAnsi="Georgia" w:cstheme="minorHAnsi"/>
          <w:color w:val="000000" w:themeColor="text1"/>
          <w:sz w:val="20"/>
          <w:szCs w:val="20"/>
          <w:shd w:val="clear" w:color="auto" w:fill="FFFFFF"/>
        </w:rPr>
        <w:t>techniues</w:t>
      </w:r>
      <w:proofErr w:type="spellEnd"/>
      <w:r w:rsidRPr="00067920">
        <w:rPr>
          <w:rFonts w:ascii="Georgia" w:hAnsi="Georgia" w:cstheme="minorHAnsi"/>
          <w:color w:val="000000" w:themeColor="text1"/>
          <w:sz w:val="20"/>
          <w:szCs w:val="20"/>
          <w:shd w:val="clear" w:color="auto" w:fill="FFFFFF"/>
        </w:rPr>
        <w:t xml:space="preserve"> based on the situation at hand and the specific needs of each application.</w:t>
      </w:r>
    </w:p>
    <w:p w14:paraId="04A2B199" w14:textId="5BD74ED9" w:rsidR="001E215B" w:rsidRPr="00067920" w:rsidRDefault="00A06B6A" w:rsidP="00C23A89">
      <w:pPr>
        <w:pStyle w:val="ListParagraph"/>
        <w:ind w:left="1440"/>
        <w:rPr>
          <w:rFonts w:ascii="Georgia" w:hAnsi="Georgia" w:cstheme="minorHAnsi"/>
          <w:color w:val="000000" w:themeColor="text1"/>
          <w:sz w:val="20"/>
          <w:szCs w:val="20"/>
        </w:rPr>
      </w:pPr>
      <w:r w:rsidRPr="00067920">
        <w:rPr>
          <w:rFonts w:ascii="Georgia" w:hAnsi="Georgia" w:cstheme="minorHAnsi"/>
          <w:color w:val="000000" w:themeColor="text1"/>
          <w:sz w:val="20"/>
          <w:szCs w:val="20"/>
        </w:rPr>
        <w:t>We are implementing this project to observe this notion in practice by implementing variety of statistical modelling, privacy and fairness preserving techniques.</w:t>
      </w:r>
    </w:p>
    <w:p w14:paraId="730C693D" w14:textId="77777777" w:rsidR="00A06B6A" w:rsidRPr="00C23A89" w:rsidRDefault="00A06B6A" w:rsidP="00A06B6A">
      <w:pPr>
        <w:pStyle w:val="ListParagraph"/>
        <w:rPr>
          <w:rFonts w:cstheme="minorHAnsi"/>
          <w:color w:val="000000" w:themeColor="text1"/>
        </w:rPr>
      </w:pPr>
    </w:p>
    <w:p w14:paraId="270594C9" w14:textId="6D629DC8" w:rsidR="001E215B" w:rsidRPr="00067920" w:rsidRDefault="001E215B" w:rsidP="00067920">
      <w:pPr>
        <w:rPr>
          <w:rFonts w:asciiTheme="majorHAnsi" w:hAnsiTheme="majorHAnsi" w:cstheme="majorHAnsi"/>
          <w:b/>
          <w:bCs/>
          <w:color w:val="000000" w:themeColor="text1"/>
          <w:sz w:val="28"/>
          <w:szCs w:val="28"/>
        </w:rPr>
      </w:pPr>
      <w:proofErr w:type="gramStart"/>
      <w:r w:rsidRPr="00067920">
        <w:rPr>
          <w:rFonts w:asciiTheme="majorHAnsi" w:hAnsiTheme="majorHAnsi" w:cstheme="majorHAnsi"/>
          <w:b/>
          <w:bCs/>
          <w:color w:val="000000" w:themeColor="text1"/>
          <w:sz w:val="28"/>
          <w:szCs w:val="28"/>
        </w:rPr>
        <w:t xml:space="preserve">Dataset </w:t>
      </w:r>
      <w:r w:rsidR="00420D1F" w:rsidRPr="00067920">
        <w:rPr>
          <w:rFonts w:asciiTheme="majorHAnsi" w:hAnsiTheme="majorHAnsi" w:cstheme="majorHAnsi"/>
          <w:b/>
          <w:bCs/>
          <w:color w:val="000000" w:themeColor="text1"/>
          <w:sz w:val="28"/>
          <w:szCs w:val="28"/>
        </w:rPr>
        <w:t>:</w:t>
      </w:r>
      <w:proofErr w:type="gramEnd"/>
    </w:p>
    <w:p w14:paraId="63666E27" w14:textId="06687046" w:rsidR="00BC6265" w:rsidRPr="00067920" w:rsidRDefault="00BC6265" w:rsidP="00BC6265">
      <w:pPr>
        <w:pStyle w:val="ListParagraph"/>
        <w:numPr>
          <w:ilvl w:val="1"/>
          <w:numId w:val="1"/>
        </w:numPr>
        <w:rPr>
          <w:rFonts w:ascii="Georgia" w:hAnsi="Georgia" w:cstheme="minorHAnsi"/>
          <w:color w:val="000000" w:themeColor="text1"/>
          <w:sz w:val="20"/>
          <w:szCs w:val="20"/>
        </w:rPr>
      </w:pPr>
      <w:r w:rsidRPr="00067920">
        <w:rPr>
          <w:rFonts w:ascii="Georgia" w:hAnsi="Georgia" w:cstheme="minorHAnsi"/>
          <w:color w:val="000000" w:themeColor="text1"/>
          <w:sz w:val="20"/>
          <w:szCs w:val="20"/>
          <w:shd w:val="clear" w:color="auto" w:fill="FFFFFF"/>
        </w:rPr>
        <w:t>The COMPAS (Correctional Offender Management Profiling for Alternative Sanctions) recidivism dataset is a public dataset that contains information about criminal defendants in Broward County, Florida. The dataset includes information such as the defendant's age, race, gender, criminal history, and risk of recidivism.</w:t>
      </w:r>
    </w:p>
    <w:p w14:paraId="79F2D3BF" w14:textId="7F21AD96" w:rsidR="00A06B6A" w:rsidRPr="00C23A89" w:rsidRDefault="00C23A89" w:rsidP="00BC6265">
      <w:pPr>
        <w:pStyle w:val="ListParagraph"/>
        <w:numPr>
          <w:ilvl w:val="1"/>
          <w:numId w:val="1"/>
        </w:numPr>
        <w:rPr>
          <w:rFonts w:cstheme="minorHAnsi"/>
          <w:color w:val="000000" w:themeColor="text1"/>
        </w:rPr>
      </w:pPr>
      <w:r w:rsidRPr="00067920">
        <w:rPr>
          <w:rFonts w:ascii="Georgia" w:hAnsi="Georgia" w:cstheme="minorHAnsi"/>
          <w:color w:val="000000" w:themeColor="text1"/>
          <w:sz w:val="20"/>
          <w:szCs w:val="20"/>
        </w:rPr>
        <w:t>O</w:t>
      </w:r>
      <w:r w:rsidR="006D62BB" w:rsidRPr="00067920">
        <w:rPr>
          <w:rFonts w:ascii="Georgia" w:hAnsi="Georgia" w:cstheme="minorHAnsi"/>
          <w:color w:val="000000" w:themeColor="text1"/>
          <w:sz w:val="20"/>
          <w:szCs w:val="20"/>
        </w:rPr>
        <w:t>wing</w:t>
      </w:r>
      <w:r w:rsidR="00BC6265" w:rsidRPr="00067920">
        <w:rPr>
          <w:rFonts w:ascii="Georgia" w:hAnsi="Georgia" w:cstheme="minorHAnsi"/>
          <w:color w:val="000000" w:themeColor="text1"/>
          <w:sz w:val="20"/>
          <w:szCs w:val="20"/>
        </w:rPr>
        <w:t xml:space="preserve"> </w:t>
      </w:r>
      <w:r w:rsidR="00BC6265" w:rsidRPr="00067920">
        <w:rPr>
          <w:rFonts w:ascii="Georgia" w:hAnsi="Georgia" w:cstheme="minorHAnsi"/>
          <w:color w:val="000000" w:themeColor="text1"/>
          <w:sz w:val="20"/>
          <w:szCs w:val="20"/>
          <w:shd w:val="clear" w:color="auto" w:fill="FFFFFF"/>
        </w:rPr>
        <w:t>to the trade-off between fairness and privacy in ethical statistical learning, a model that is very accurate at predicting recidivism(re-offending) may be unfair to certain groups of people, such as minorities. This is because the model may be trained on data that is biased against these groups. Additionally, a model that is very private may not be very accurate at predicting recidivism. This is because the model may not be able to access all of the data that it needs to make accurate predictions</w:t>
      </w:r>
      <w:r w:rsidR="00BC6265" w:rsidRPr="00C23A89">
        <w:rPr>
          <w:rFonts w:cstheme="minorHAnsi"/>
          <w:color w:val="000000" w:themeColor="text1"/>
          <w:shd w:val="clear" w:color="auto" w:fill="FFFFFF"/>
        </w:rPr>
        <w:t>.</w:t>
      </w:r>
    </w:p>
    <w:p w14:paraId="1847F91A" w14:textId="77777777" w:rsidR="00BC6265" w:rsidRPr="00C23A89" w:rsidRDefault="00BC6265" w:rsidP="006D62BB">
      <w:pPr>
        <w:pStyle w:val="ListParagraph"/>
        <w:ind w:left="1440"/>
        <w:rPr>
          <w:rFonts w:cstheme="minorHAnsi"/>
          <w:color w:val="000000" w:themeColor="text1"/>
        </w:rPr>
      </w:pPr>
    </w:p>
    <w:p w14:paraId="4AEEF56A" w14:textId="77777777" w:rsidR="00C23A89" w:rsidRPr="007E68DD" w:rsidRDefault="00420D1F" w:rsidP="00067920">
      <w:pPr>
        <w:rPr>
          <w:rFonts w:asciiTheme="majorHAnsi" w:hAnsiTheme="majorHAnsi" w:cstheme="majorHAnsi"/>
          <w:b/>
          <w:bCs/>
          <w:color w:val="000000" w:themeColor="text1"/>
          <w:sz w:val="28"/>
          <w:szCs w:val="28"/>
        </w:rPr>
      </w:pPr>
      <w:proofErr w:type="gramStart"/>
      <w:r w:rsidRPr="007E68DD">
        <w:rPr>
          <w:rFonts w:asciiTheme="majorHAnsi" w:hAnsiTheme="majorHAnsi" w:cstheme="majorHAnsi"/>
          <w:b/>
          <w:bCs/>
          <w:color w:val="000000" w:themeColor="text1"/>
          <w:sz w:val="28"/>
          <w:szCs w:val="28"/>
        </w:rPr>
        <w:t>Evaluation</w:t>
      </w:r>
      <w:r w:rsidR="006D62BB" w:rsidRPr="007E68DD">
        <w:rPr>
          <w:rFonts w:asciiTheme="majorHAnsi" w:hAnsiTheme="majorHAnsi" w:cstheme="majorHAnsi"/>
          <w:b/>
          <w:bCs/>
          <w:color w:val="000000" w:themeColor="text1"/>
          <w:sz w:val="28"/>
          <w:szCs w:val="28"/>
        </w:rPr>
        <w:t xml:space="preserve"> :</w:t>
      </w:r>
      <w:proofErr w:type="gramEnd"/>
      <w:r w:rsidR="006D62BB" w:rsidRPr="007E68DD">
        <w:rPr>
          <w:rFonts w:asciiTheme="majorHAnsi" w:hAnsiTheme="majorHAnsi" w:cstheme="majorHAnsi"/>
          <w:b/>
          <w:bCs/>
          <w:color w:val="000000" w:themeColor="text1"/>
          <w:sz w:val="28"/>
          <w:szCs w:val="28"/>
        </w:rPr>
        <w:t xml:space="preserve"> </w:t>
      </w:r>
    </w:p>
    <w:p w14:paraId="5355E5FD" w14:textId="77777777" w:rsidR="00C23A89" w:rsidRPr="00067920" w:rsidRDefault="006D62BB" w:rsidP="00C23A89">
      <w:pPr>
        <w:pStyle w:val="ListParagraph"/>
        <w:numPr>
          <w:ilvl w:val="1"/>
          <w:numId w:val="1"/>
        </w:numPr>
        <w:rPr>
          <w:rFonts w:ascii="Georgia" w:hAnsi="Georgia" w:cstheme="minorHAnsi"/>
          <w:b/>
          <w:bCs/>
          <w:color w:val="000000" w:themeColor="text1"/>
        </w:rPr>
      </w:pPr>
      <w:r w:rsidRPr="00067920">
        <w:rPr>
          <w:rFonts w:ascii="Georgia" w:hAnsi="Georgia" w:cstheme="minorHAnsi"/>
          <w:color w:val="000000" w:themeColor="text1"/>
          <w:sz w:val="20"/>
          <w:szCs w:val="20"/>
        </w:rPr>
        <w:t xml:space="preserve">We will </w:t>
      </w:r>
      <w:proofErr w:type="gramStart"/>
      <w:r w:rsidR="0056008B" w:rsidRPr="00067920">
        <w:rPr>
          <w:rFonts w:ascii="Georgia" w:hAnsi="Georgia" w:cstheme="minorHAnsi"/>
          <w:color w:val="000000" w:themeColor="text1"/>
          <w:sz w:val="20"/>
          <w:szCs w:val="20"/>
        </w:rPr>
        <w:t>evaluating</w:t>
      </w:r>
      <w:proofErr w:type="gramEnd"/>
      <w:r w:rsidR="0056008B" w:rsidRPr="00067920">
        <w:rPr>
          <w:rFonts w:ascii="Georgia" w:hAnsi="Georgia" w:cstheme="minorHAnsi"/>
          <w:color w:val="000000" w:themeColor="text1"/>
          <w:sz w:val="20"/>
          <w:szCs w:val="20"/>
        </w:rPr>
        <w:t xml:space="preserve"> the </w:t>
      </w:r>
      <w:proofErr w:type="spellStart"/>
      <w:r w:rsidR="0056008B" w:rsidRPr="00067920">
        <w:rPr>
          <w:rFonts w:ascii="Georgia" w:hAnsi="Georgia" w:cstheme="minorHAnsi"/>
          <w:color w:val="000000" w:themeColor="text1"/>
          <w:sz w:val="20"/>
          <w:szCs w:val="20"/>
        </w:rPr>
        <w:t>tradeoff</w:t>
      </w:r>
      <w:proofErr w:type="spellEnd"/>
      <w:r w:rsidR="0056008B" w:rsidRPr="00067920">
        <w:rPr>
          <w:rFonts w:ascii="Georgia" w:hAnsi="Georgia" w:cstheme="minorHAnsi"/>
          <w:color w:val="000000" w:themeColor="text1"/>
          <w:sz w:val="20"/>
          <w:szCs w:val="20"/>
        </w:rPr>
        <w:t xml:space="preserve"> by simultaneously comparing</w:t>
      </w:r>
      <w:r w:rsidRPr="00067920">
        <w:rPr>
          <w:rFonts w:ascii="Georgia" w:hAnsi="Georgia" w:cstheme="minorHAnsi"/>
          <w:color w:val="000000" w:themeColor="text1"/>
          <w:sz w:val="20"/>
          <w:szCs w:val="20"/>
        </w:rPr>
        <w:t xml:space="preserve"> Model Performance, Fairness metric</w:t>
      </w:r>
      <w:r w:rsidR="0056008B" w:rsidRPr="00067920">
        <w:rPr>
          <w:rFonts w:ascii="Georgia" w:hAnsi="Georgia" w:cstheme="minorHAnsi"/>
          <w:color w:val="000000" w:themeColor="text1"/>
          <w:sz w:val="20"/>
          <w:szCs w:val="20"/>
        </w:rPr>
        <w:t>(s)</w:t>
      </w:r>
      <w:r w:rsidRPr="00067920">
        <w:rPr>
          <w:rFonts w:ascii="Georgia" w:hAnsi="Georgia" w:cstheme="minorHAnsi"/>
          <w:color w:val="000000" w:themeColor="text1"/>
          <w:sz w:val="20"/>
          <w:szCs w:val="20"/>
        </w:rPr>
        <w:t xml:space="preserve"> </w:t>
      </w:r>
      <w:r w:rsidR="0056008B" w:rsidRPr="00067920">
        <w:rPr>
          <w:rFonts w:ascii="Georgia" w:hAnsi="Georgia" w:cstheme="minorHAnsi"/>
          <w:color w:val="000000" w:themeColor="text1"/>
          <w:sz w:val="20"/>
          <w:szCs w:val="20"/>
        </w:rPr>
        <w:t>and Privacy Metric(s)</w:t>
      </w:r>
    </w:p>
    <w:p w14:paraId="5DB80370" w14:textId="1C4A2757" w:rsidR="00C23A89" w:rsidRPr="00067920" w:rsidRDefault="0056008B" w:rsidP="00C23A89">
      <w:pPr>
        <w:pStyle w:val="ListParagraph"/>
        <w:numPr>
          <w:ilvl w:val="1"/>
          <w:numId w:val="1"/>
        </w:numPr>
        <w:rPr>
          <w:rFonts w:ascii="Georgia" w:hAnsi="Georgia" w:cstheme="minorHAnsi"/>
          <w:b/>
          <w:bCs/>
          <w:color w:val="000000" w:themeColor="text1"/>
        </w:rPr>
      </w:pPr>
      <w:r w:rsidRPr="00067920">
        <w:rPr>
          <w:rFonts w:ascii="Georgia" w:hAnsi="Georgia" w:cstheme="minorHAnsi"/>
          <w:color w:val="000000" w:themeColor="text1"/>
          <w:sz w:val="20"/>
          <w:szCs w:val="20"/>
        </w:rPr>
        <w:t xml:space="preserve">Performance </w:t>
      </w:r>
      <w:proofErr w:type="gramStart"/>
      <w:r w:rsidRPr="00067920">
        <w:rPr>
          <w:rFonts w:ascii="Georgia" w:hAnsi="Georgia" w:cstheme="minorHAnsi"/>
          <w:color w:val="000000" w:themeColor="text1"/>
          <w:sz w:val="20"/>
          <w:szCs w:val="20"/>
        </w:rPr>
        <w:t>Metrics :</w:t>
      </w:r>
      <w:proofErr w:type="gramEnd"/>
      <w:r w:rsidRPr="00067920">
        <w:rPr>
          <w:rFonts w:ascii="Georgia" w:hAnsi="Georgia" w:cstheme="minorHAnsi"/>
          <w:color w:val="000000" w:themeColor="text1"/>
          <w:sz w:val="20"/>
          <w:szCs w:val="20"/>
        </w:rPr>
        <w:t xml:space="preserve"> </w:t>
      </w:r>
    </w:p>
    <w:p w14:paraId="6BF3A570" w14:textId="77777777" w:rsidR="00C23A89" w:rsidRPr="00067920" w:rsidRDefault="00C23A89" w:rsidP="00C23A89">
      <w:pPr>
        <w:pStyle w:val="ListParagraph"/>
        <w:numPr>
          <w:ilvl w:val="2"/>
          <w:numId w:val="1"/>
        </w:numPr>
        <w:rPr>
          <w:rFonts w:ascii="Georgia" w:hAnsi="Georgia" w:cstheme="minorHAnsi"/>
          <w:b/>
          <w:bCs/>
          <w:color w:val="000000" w:themeColor="text1"/>
        </w:rPr>
      </w:pPr>
      <w:proofErr w:type="gramStart"/>
      <w:r w:rsidRPr="00067920">
        <w:rPr>
          <w:rFonts w:ascii="Georgia" w:hAnsi="Georgia" w:cstheme="minorHAnsi"/>
          <w:color w:val="000000" w:themeColor="text1"/>
          <w:sz w:val="20"/>
          <w:szCs w:val="20"/>
        </w:rPr>
        <w:t>Model :</w:t>
      </w:r>
      <w:proofErr w:type="gramEnd"/>
      <w:r w:rsidRPr="00067920">
        <w:rPr>
          <w:rFonts w:ascii="Georgia" w:hAnsi="Georgia" w:cstheme="minorHAnsi"/>
          <w:color w:val="000000" w:themeColor="text1"/>
          <w:sz w:val="20"/>
          <w:szCs w:val="20"/>
        </w:rPr>
        <w:t xml:space="preserve"> </w:t>
      </w:r>
      <w:r w:rsidR="0056008B" w:rsidRPr="00067920">
        <w:rPr>
          <w:rFonts w:ascii="Georgia" w:hAnsi="Georgia" w:cstheme="minorHAnsi"/>
          <w:color w:val="000000" w:themeColor="text1"/>
          <w:sz w:val="20"/>
          <w:szCs w:val="20"/>
        </w:rPr>
        <w:t>APR/F-1 Score</w:t>
      </w:r>
    </w:p>
    <w:p w14:paraId="11A31070" w14:textId="77777777" w:rsidR="00C23A89" w:rsidRPr="00067920" w:rsidRDefault="0056008B" w:rsidP="00C23A89">
      <w:pPr>
        <w:pStyle w:val="ListParagraph"/>
        <w:numPr>
          <w:ilvl w:val="2"/>
          <w:numId w:val="1"/>
        </w:numPr>
        <w:rPr>
          <w:rFonts w:ascii="Georgia" w:hAnsi="Georgia" w:cstheme="minorHAnsi"/>
          <w:b/>
          <w:bCs/>
          <w:color w:val="000000" w:themeColor="text1"/>
        </w:rPr>
      </w:pPr>
      <w:r w:rsidRPr="00067920">
        <w:rPr>
          <w:rFonts w:ascii="Georgia" w:hAnsi="Georgia" w:cstheme="minorHAnsi"/>
          <w:color w:val="000000" w:themeColor="text1"/>
          <w:sz w:val="20"/>
          <w:szCs w:val="20"/>
        </w:rPr>
        <w:t>Fairness:</w:t>
      </w:r>
      <w:r w:rsidR="00C23A89" w:rsidRPr="00067920">
        <w:rPr>
          <w:rFonts w:ascii="Georgia" w:hAnsi="Georgia" w:cstheme="minorHAnsi"/>
          <w:color w:val="000000" w:themeColor="text1"/>
          <w:sz w:val="20"/>
          <w:szCs w:val="20"/>
        </w:rPr>
        <w:t xml:space="preserve"> </w:t>
      </w:r>
      <w:r w:rsidRPr="00067920">
        <w:rPr>
          <w:rFonts w:ascii="Georgia" w:eastAsia="Times New Roman" w:hAnsi="Georgia" w:cstheme="minorHAnsi"/>
          <w:color w:val="000000" w:themeColor="text1"/>
          <w:kern w:val="0"/>
          <w:sz w:val="20"/>
          <w:szCs w:val="20"/>
          <w:lang w:eastAsia="en-IN"/>
          <w14:ligatures w14:val="none"/>
        </w:rPr>
        <w:t>Statistical parity, Equal opportunity, Calibration, Predictive parity and Equalized odds</w:t>
      </w:r>
    </w:p>
    <w:p w14:paraId="7FD36074" w14:textId="522FDFA1" w:rsidR="0056008B" w:rsidRPr="00067920" w:rsidRDefault="0056008B" w:rsidP="00C23A89">
      <w:pPr>
        <w:pStyle w:val="ListParagraph"/>
        <w:numPr>
          <w:ilvl w:val="2"/>
          <w:numId w:val="1"/>
        </w:numPr>
        <w:rPr>
          <w:rFonts w:ascii="Georgia" w:hAnsi="Georgia" w:cstheme="minorHAnsi"/>
          <w:b/>
          <w:bCs/>
          <w:color w:val="000000" w:themeColor="text1"/>
        </w:rPr>
      </w:pPr>
      <w:r w:rsidRPr="00067920">
        <w:rPr>
          <w:rFonts w:ascii="Georgia" w:eastAsia="Times New Roman" w:hAnsi="Georgia" w:cstheme="minorHAnsi"/>
          <w:color w:val="000000" w:themeColor="text1"/>
          <w:kern w:val="0"/>
          <w:sz w:val="20"/>
          <w:szCs w:val="20"/>
          <w:lang w:eastAsia="en-IN"/>
          <w14:ligatures w14:val="none"/>
        </w:rPr>
        <w:t xml:space="preserve">Privacy </w:t>
      </w:r>
      <w:proofErr w:type="gramStart"/>
      <w:r w:rsidRPr="00067920">
        <w:rPr>
          <w:rFonts w:ascii="Georgia" w:eastAsia="Times New Roman" w:hAnsi="Georgia" w:cstheme="minorHAnsi"/>
          <w:color w:val="000000" w:themeColor="text1"/>
          <w:kern w:val="0"/>
          <w:sz w:val="20"/>
          <w:szCs w:val="20"/>
          <w:lang w:eastAsia="en-IN"/>
          <w14:ligatures w14:val="none"/>
        </w:rPr>
        <w:t>Metrics :</w:t>
      </w:r>
      <w:proofErr w:type="gramEnd"/>
      <w:r w:rsidR="00C23A89" w:rsidRPr="00067920">
        <w:rPr>
          <w:rFonts w:ascii="Georgia" w:eastAsia="Times New Roman" w:hAnsi="Georgia" w:cstheme="minorHAnsi"/>
          <w:color w:val="000000" w:themeColor="text1"/>
          <w:kern w:val="0"/>
          <w:sz w:val="20"/>
          <w:szCs w:val="20"/>
          <w:lang w:eastAsia="en-IN"/>
          <w14:ligatures w14:val="none"/>
        </w:rPr>
        <w:t xml:space="preserve"> </w:t>
      </w:r>
      <w:r w:rsidRPr="00067920">
        <w:rPr>
          <w:rFonts w:ascii="Georgia" w:eastAsia="Times New Roman" w:hAnsi="Georgia" w:cstheme="minorHAnsi"/>
          <w:color w:val="000000" w:themeColor="text1"/>
          <w:kern w:val="0"/>
          <w:sz w:val="20"/>
          <w:szCs w:val="20"/>
          <w:lang w:eastAsia="en-IN"/>
          <w14:ligatures w14:val="none"/>
        </w:rPr>
        <w:t>Epsilon and Sensitivity</w:t>
      </w:r>
    </w:p>
    <w:p w14:paraId="7E7D34AB" w14:textId="77777777" w:rsidR="0056008B" w:rsidRPr="00C23A89" w:rsidRDefault="0056008B" w:rsidP="0056008B">
      <w:pPr>
        <w:rPr>
          <w:rFonts w:cstheme="minorHAnsi"/>
          <w:color w:val="000000" w:themeColor="text1"/>
          <w:sz w:val="16"/>
          <w:szCs w:val="16"/>
        </w:rPr>
      </w:pPr>
    </w:p>
    <w:tbl>
      <w:tblPr>
        <w:tblStyle w:val="TableGrid"/>
        <w:tblW w:w="0" w:type="auto"/>
        <w:tblInd w:w="537" w:type="dxa"/>
        <w:tblLook w:val="04A0" w:firstRow="1" w:lastRow="0" w:firstColumn="1" w:lastColumn="0" w:noHBand="0" w:noVBand="1"/>
      </w:tblPr>
      <w:tblGrid>
        <w:gridCol w:w="2015"/>
        <w:gridCol w:w="1989"/>
        <w:gridCol w:w="1966"/>
        <w:gridCol w:w="1966"/>
      </w:tblGrid>
      <w:tr w:rsidR="00C23A89" w:rsidRPr="00C23A89" w14:paraId="182DFC58" w14:textId="77777777" w:rsidTr="00C23A89">
        <w:tc>
          <w:tcPr>
            <w:tcW w:w="2015" w:type="dxa"/>
          </w:tcPr>
          <w:p w14:paraId="1D7404FC" w14:textId="77777777" w:rsidR="0056008B" w:rsidRPr="00067920" w:rsidRDefault="0056008B" w:rsidP="0056008B">
            <w:pPr>
              <w:rPr>
                <w:rFonts w:ascii="Georgia" w:hAnsi="Georgia" w:cstheme="minorHAnsi"/>
                <w:color w:val="000000" w:themeColor="text1"/>
                <w:sz w:val="18"/>
                <w:szCs w:val="18"/>
              </w:rPr>
            </w:pPr>
          </w:p>
        </w:tc>
        <w:tc>
          <w:tcPr>
            <w:tcW w:w="1989" w:type="dxa"/>
          </w:tcPr>
          <w:p w14:paraId="06F00C25" w14:textId="37E977E7" w:rsidR="0056008B" w:rsidRPr="00067920" w:rsidRDefault="0056008B" w:rsidP="0056008B">
            <w:pPr>
              <w:rPr>
                <w:rFonts w:ascii="Georgia" w:hAnsi="Georgia" w:cstheme="minorHAnsi"/>
                <w:b/>
                <w:bCs/>
                <w:color w:val="000000" w:themeColor="text1"/>
                <w:sz w:val="18"/>
                <w:szCs w:val="18"/>
              </w:rPr>
            </w:pPr>
            <w:r w:rsidRPr="00067920">
              <w:rPr>
                <w:rFonts w:ascii="Georgia" w:hAnsi="Georgia" w:cstheme="minorHAnsi"/>
                <w:b/>
                <w:bCs/>
                <w:color w:val="000000" w:themeColor="text1"/>
                <w:sz w:val="18"/>
                <w:szCs w:val="18"/>
              </w:rPr>
              <w:t>Model Performance</w:t>
            </w:r>
          </w:p>
        </w:tc>
        <w:tc>
          <w:tcPr>
            <w:tcW w:w="1966" w:type="dxa"/>
          </w:tcPr>
          <w:p w14:paraId="420E9DB1" w14:textId="5A6396A3" w:rsidR="0056008B" w:rsidRPr="00067920" w:rsidRDefault="0056008B" w:rsidP="0056008B">
            <w:pPr>
              <w:rPr>
                <w:rFonts w:ascii="Georgia" w:hAnsi="Georgia" w:cstheme="minorHAnsi"/>
                <w:b/>
                <w:bCs/>
                <w:color w:val="000000" w:themeColor="text1"/>
                <w:sz w:val="18"/>
                <w:szCs w:val="18"/>
              </w:rPr>
            </w:pPr>
            <w:r w:rsidRPr="00067920">
              <w:rPr>
                <w:rFonts w:ascii="Georgia" w:hAnsi="Georgia" w:cstheme="minorHAnsi"/>
                <w:b/>
                <w:bCs/>
                <w:color w:val="000000" w:themeColor="text1"/>
                <w:sz w:val="18"/>
                <w:szCs w:val="18"/>
              </w:rPr>
              <w:t>Fairness Performance</w:t>
            </w:r>
          </w:p>
        </w:tc>
        <w:tc>
          <w:tcPr>
            <w:tcW w:w="1966" w:type="dxa"/>
          </w:tcPr>
          <w:p w14:paraId="45C45642" w14:textId="73FBDC69" w:rsidR="0056008B" w:rsidRPr="00067920" w:rsidRDefault="0056008B" w:rsidP="0056008B">
            <w:pPr>
              <w:rPr>
                <w:rFonts w:ascii="Georgia" w:hAnsi="Georgia" w:cstheme="minorHAnsi"/>
                <w:b/>
                <w:bCs/>
                <w:color w:val="000000" w:themeColor="text1"/>
                <w:sz w:val="18"/>
                <w:szCs w:val="18"/>
              </w:rPr>
            </w:pPr>
            <w:r w:rsidRPr="00067920">
              <w:rPr>
                <w:rFonts w:ascii="Georgia" w:hAnsi="Georgia" w:cstheme="minorHAnsi"/>
                <w:b/>
                <w:bCs/>
                <w:color w:val="000000" w:themeColor="text1"/>
                <w:sz w:val="18"/>
                <w:szCs w:val="18"/>
              </w:rPr>
              <w:t>Privacy Performance</w:t>
            </w:r>
          </w:p>
        </w:tc>
      </w:tr>
      <w:tr w:rsidR="00C23A89" w:rsidRPr="00C23A89" w14:paraId="38B565D7" w14:textId="77777777" w:rsidTr="00C23A89">
        <w:tc>
          <w:tcPr>
            <w:tcW w:w="2015" w:type="dxa"/>
          </w:tcPr>
          <w:p w14:paraId="373671B1" w14:textId="06A2ED70" w:rsidR="0056008B" w:rsidRPr="00067920" w:rsidRDefault="0056008B"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 xml:space="preserve">Baseline model </w:t>
            </w:r>
          </w:p>
        </w:tc>
        <w:tc>
          <w:tcPr>
            <w:tcW w:w="1989" w:type="dxa"/>
          </w:tcPr>
          <w:p w14:paraId="3EB47635" w14:textId="58C735D9" w:rsidR="0056008B" w:rsidRPr="00067920" w:rsidRDefault="0056008B"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High Performance</w:t>
            </w:r>
          </w:p>
        </w:tc>
        <w:tc>
          <w:tcPr>
            <w:tcW w:w="1966" w:type="dxa"/>
          </w:tcPr>
          <w:p w14:paraId="2C27A01A" w14:textId="225BC427"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No</w:t>
            </w:r>
            <w:r w:rsidR="0056008B" w:rsidRPr="00067920">
              <w:rPr>
                <w:rFonts w:ascii="Georgia" w:hAnsi="Georgia" w:cstheme="minorHAnsi"/>
                <w:color w:val="000000" w:themeColor="text1"/>
                <w:sz w:val="18"/>
                <w:szCs w:val="18"/>
              </w:rPr>
              <w:t xml:space="preserve"> Fairness</w:t>
            </w:r>
          </w:p>
        </w:tc>
        <w:tc>
          <w:tcPr>
            <w:tcW w:w="1966" w:type="dxa"/>
          </w:tcPr>
          <w:p w14:paraId="0735DEEA" w14:textId="43E8E90C"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No</w:t>
            </w:r>
            <w:r w:rsidR="0056008B" w:rsidRPr="00067920">
              <w:rPr>
                <w:rFonts w:ascii="Georgia" w:hAnsi="Georgia" w:cstheme="minorHAnsi"/>
                <w:color w:val="000000" w:themeColor="text1"/>
                <w:sz w:val="18"/>
                <w:szCs w:val="18"/>
              </w:rPr>
              <w:t xml:space="preserve"> Privacy</w:t>
            </w:r>
          </w:p>
        </w:tc>
      </w:tr>
      <w:tr w:rsidR="00C23A89" w:rsidRPr="00C23A89" w14:paraId="6B0C256B" w14:textId="77777777" w:rsidTr="00C23A89">
        <w:tc>
          <w:tcPr>
            <w:tcW w:w="2015" w:type="dxa"/>
          </w:tcPr>
          <w:p w14:paraId="2210B0BD" w14:textId="198AC06A"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 xml:space="preserve">Baseline </w:t>
            </w:r>
            <w:r w:rsidR="0056008B" w:rsidRPr="00067920">
              <w:rPr>
                <w:rFonts w:ascii="Georgia" w:hAnsi="Georgia" w:cstheme="minorHAnsi"/>
                <w:color w:val="000000" w:themeColor="text1"/>
                <w:sz w:val="18"/>
                <w:szCs w:val="18"/>
              </w:rPr>
              <w:t>+ Privacy implementation</w:t>
            </w:r>
          </w:p>
        </w:tc>
        <w:tc>
          <w:tcPr>
            <w:tcW w:w="1989" w:type="dxa"/>
          </w:tcPr>
          <w:p w14:paraId="75590F02" w14:textId="26645F44"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Comparatively lower performance</w:t>
            </w:r>
          </w:p>
        </w:tc>
        <w:tc>
          <w:tcPr>
            <w:tcW w:w="1966" w:type="dxa"/>
          </w:tcPr>
          <w:p w14:paraId="74A1C373" w14:textId="49E79925"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No</w:t>
            </w:r>
            <w:r w:rsidR="0056008B" w:rsidRPr="00067920">
              <w:rPr>
                <w:rFonts w:ascii="Georgia" w:hAnsi="Georgia" w:cstheme="minorHAnsi"/>
                <w:color w:val="000000" w:themeColor="text1"/>
                <w:sz w:val="18"/>
                <w:szCs w:val="18"/>
              </w:rPr>
              <w:t xml:space="preserve"> Fairness</w:t>
            </w:r>
          </w:p>
        </w:tc>
        <w:tc>
          <w:tcPr>
            <w:tcW w:w="1966" w:type="dxa"/>
          </w:tcPr>
          <w:p w14:paraId="7CD3F933" w14:textId="64735AD3" w:rsidR="0056008B" w:rsidRPr="00067920" w:rsidRDefault="0056008B"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More Private</w:t>
            </w:r>
          </w:p>
        </w:tc>
      </w:tr>
      <w:tr w:rsidR="00C23A89" w:rsidRPr="00C23A89" w14:paraId="35A1D411" w14:textId="77777777" w:rsidTr="00C23A89">
        <w:tc>
          <w:tcPr>
            <w:tcW w:w="2015" w:type="dxa"/>
          </w:tcPr>
          <w:p w14:paraId="1E742ABF" w14:textId="1092993C" w:rsidR="00D328EA"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Baseline + Fairness Preservation</w:t>
            </w:r>
          </w:p>
        </w:tc>
        <w:tc>
          <w:tcPr>
            <w:tcW w:w="1989" w:type="dxa"/>
          </w:tcPr>
          <w:p w14:paraId="6998A3B2" w14:textId="2BB5A578" w:rsidR="00D328EA"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Comparatively lower performance</w:t>
            </w:r>
          </w:p>
        </w:tc>
        <w:tc>
          <w:tcPr>
            <w:tcW w:w="1966" w:type="dxa"/>
          </w:tcPr>
          <w:p w14:paraId="1FCCDA5A" w14:textId="1E4E1149" w:rsidR="00D328EA"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Higher Fairness</w:t>
            </w:r>
          </w:p>
        </w:tc>
        <w:tc>
          <w:tcPr>
            <w:tcW w:w="1966" w:type="dxa"/>
          </w:tcPr>
          <w:p w14:paraId="10E17DBF" w14:textId="14832C5E" w:rsidR="00D328EA"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No Privacy</w:t>
            </w:r>
          </w:p>
        </w:tc>
      </w:tr>
      <w:tr w:rsidR="00C23A89" w:rsidRPr="00C23A89" w14:paraId="7ACD0819" w14:textId="77777777" w:rsidTr="00C23A89">
        <w:tc>
          <w:tcPr>
            <w:tcW w:w="2015" w:type="dxa"/>
          </w:tcPr>
          <w:p w14:paraId="4C045881" w14:textId="058F684A" w:rsidR="0056008B" w:rsidRPr="00067920" w:rsidRDefault="0056008B"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Baseline + Privacy implementation + Fairness Preservation</w:t>
            </w:r>
          </w:p>
        </w:tc>
        <w:tc>
          <w:tcPr>
            <w:tcW w:w="1989" w:type="dxa"/>
          </w:tcPr>
          <w:p w14:paraId="5DC43696" w14:textId="328AF842" w:rsidR="0056008B" w:rsidRPr="00067920" w:rsidRDefault="0056008B"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Even lower performance</w:t>
            </w:r>
          </w:p>
        </w:tc>
        <w:tc>
          <w:tcPr>
            <w:tcW w:w="1966" w:type="dxa"/>
          </w:tcPr>
          <w:p w14:paraId="4B6EFDA5" w14:textId="69E66C6B"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Somewhat</w:t>
            </w:r>
            <w:r w:rsidR="0056008B" w:rsidRPr="00067920">
              <w:rPr>
                <w:rFonts w:ascii="Georgia" w:hAnsi="Georgia" w:cstheme="minorHAnsi"/>
                <w:color w:val="000000" w:themeColor="text1"/>
                <w:sz w:val="18"/>
                <w:szCs w:val="18"/>
              </w:rPr>
              <w:t xml:space="preserve"> Fair</w:t>
            </w:r>
          </w:p>
        </w:tc>
        <w:tc>
          <w:tcPr>
            <w:tcW w:w="1966" w:type="dxa"/>
          </w:tcPr>
          <w:p w14:paraId="7C058505" w14:textId="15ABC616" w:rsidR="0056008B" w:rsidRPr="00067920" w:rsidRDefault="00D328EA" w:rsidP="0056008B">
            <w:pPr>
              <w:rPr>
                <w:rFonts w:ascii="Georgia" w:hAnsi="Georgia" w:cstheme="minorHAnsi"/>
                <w:color w:val="000000" w:themeColor="text1"/>
                <w:sz w:val="18"/>
                <w:szCs w:val="18"/>
              </w:rPr>
            </w:pPr>
            <w:r w:rsidRPr="00067920">
              <w:rPr>
                <w:rFonts w:ascii="Georgia" w:hAnsi="Georgia" w:cstheme="minorHAnsi"/>
                <w:color w:val="000000" w:themeColor="text1"/>
                <w:sz w:val="18"/>
                <w:szCs w:val="18"/>
              </w:rPr>
              <w:t xml:space="preserve">Somewhat </w:t>
            </w:r>
            <w:r w:rsidR="0056008B" w:rsidRPr="00067920">
              <w:rPr>
                <w:rFonts w:ascii="Georgia" w:hAnsi="Georgia" w:cstheme="minorHAnsi"/>
                <w:color w:val="000000" w:themeColor="text1"/>
                <w:sz w:val="18"/>
                <w:szCs w:val="18"/>
              </w:rPr>
              <w:t>Private, but lesser private than iteration 2</w:t>
            </w:r>
          </w:p>
        </w:tc>
      </w:tr>
    </w:tbl>
    <w:p w14:paraId="6908735E" w14:textId="77777777" w:rsidR="00C23A89" w:rsidRPr="00C23A89" w:rsidRDefault="00C23A89" w:rsidP="00F14E3A">
      <w:pPr>
        <w:rPr>
          <w:rFonts w:cstheme="minorHAnsi"/>
          <w:color w:val="000000" w:themeColor="text1"/>
        </w:rPr>
      </w:pPr>
    </w:p>
    <w:p w14:paraId="5698CB3E" w14:textId="6A999988" w:rsidR="00420D1F" w:rsidRPr="007E68DD" w:rsidRDefault="00420D1F" w:rsidP="00FD2BC4">
      <w:pPr>
        <w:rPr>
          <w:rFonts w:asciiTheme="majorHAnsi" w:hAnsiTheme="majorHAnsi" w:cstheme="majorHAnsi"/>
          <w:b/>
          <w:bCs/>
          <w:color w:val="000000" w:themeColor="text1"/>
          <w:sz w:val="32"/>
          <w:szCs w:val="32"/>
        </w:rPr>
      </w:pPr>
      <w:proofErr w:type="gramStart"/>
      <w:r w:rsidRPr="007E68DD">
        <w:rPr>
          <w:rFonts w:asciiTheme="majorHAnsi" w:hAnsiTheme="majorHAnsi" w:cstheme="majorHAnsi"/>
          <w:b/>
          <w:bCs/>
          <w:color w:val="000000" w:themeColor="text1"/>
          <w:sz w:val="32"/>
          <w:szCs w:val="32"/>
        </w:rPr>
        <w:lastRenderedPageBreak/>
        <w:t>Methodology</w:t>
      </w:r>
      <w:r w:rsidR="006D62BB" w:rsidRPr="007E68DD">
        <w:rPr>
          <w:rFonts w:asciiTheme="majorHAnsi" w:hAnsiTheme="majorHAnsi" w:cstheme="majorHAnsi"/>
          <w:b/>
          <w:bCs/>
          <w:color w:val="000000" w:themeColor="text1"/>
          <w:sz w:val="32"/>
          <w:szCs w:val="32"/>
        </w:rPr>
        <w:t xml:space="preserve"> :</w:t>
      </w:r>
      <w:proofErr w:type="gramEnd"/>
    </w:p>
    <w:p w14:paraId="4F082C4E" w14:textId="77777777" w:rsidR="005A1F38" w:rsidRPr="007E68DD" w:rsidRDefault="005A1F38" w:rsidP="005A1F38">
      <w:pPr>
        <w:numPr>
          <w:ilvl w:val="0"/>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5A1F38">
        <w:rPr>
          <w:rFonts w:ascii="Georgia" w:eastAsia="Times New Roman" w:hAnsi="Georgia" w:cstheme="minorHAnsi"/>
          <w:color w:val="000000" w:themeColor="text1"/>
          <w:kern w:val="0"/>
          <w:sz w:val="20"/>
          <w:szCs w:val="20"/>
          <w:lang w:eastAsia="en-IN"/>
          <w14:ligatures w14:val="none"/>
        </w:rPr>
        <w:t>Data preparation</w:t>
      </w:r>
      <w:r w:rsidRPr="007E68DD">
        <w:rPr>
          <w:rFonts w:ascii="Georgia" w:eastAsia="Times New Roman" w:hAnsi="Georgia" w:cstheme="minorHAnsi"/>
          <w:color w:val="000000" w:themeColor="text1"/>
          <w:kern w:val="0"/>
          <w:sz w:val="20"/>
          <w:szCs w:val="20"/>
          <w:lang w:eastAsia="en-IN"/>
          <w14:ligatures w14:val="none"/>
        </w:rPr>
        <w:t>:</w:t>
      </w:r>
      <w:r w:rsidRPr="005A1F38">
        <w:rPr>
          <w:rFonts w:ascii="Georgia" w:eastAsia="Times New Roman" w:hAnsi="Georgia" w:cstheme="minorHAnsi"/>
          <w:color w:val="000000" w:themeColor="text1"/>
          <w:kern w:val="0"/>
          <w:sz w:val="20"/>
          <w:szCs w:val="20"/>
          <w:lang w:eastAsia="en-IN"/>
          <w14:ligatures w14:val="none"/>
        </w:rPr>
        <w:t xml:space="preserve"> </w:t>
      </w:r>
    </w:p>
    <w:p w14:paraId="32080E03" w14:textId="77777777" w:rsidR="005A1F38" w:rsidRPr="007E68DD" w:rsidRDefault="005A1F38" w:rsidP="005A1F38">
      <w:pPr>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5A1F38">
        <w:rPr>
          <w:rFonts w:ascii="Georgia" w:eastAsia="Times New Roman" w:hAnsi="Georgia" w:cstheme="minorHAnsi"/>
          <w:color w:val="000000" w:themeColor="text1"/>
          <w:kern w:val="0"/>
          <w:sz w:val="20"/>
          <w:szCs w:val="20"/>
          <w:lang w:eastAsia="en-IN"/>
          <w14:ligatures w14:val="none"/>
        </w:rPr>
        <w:t>cleaning the data, removing any outliers, and imputing any missing values</w:t>
      </w:r>
      <w:r w:rsidRPr="007E68DD">
        <w:rPr>
          <w:rFonts w:ascii="Georgia" w:eastAsia="Times New Roman" w:hAnsi="Georgia" w:cstheme="minorHAnsi"/>
          <w:color w:val="000000" w:themeColor="text1"/>
          <w:kern w:val="0"/>
          <w:sz w:val="20"/>
          <w:szCs w:val="20"/>
          <w:lang w:eastAsia="en-IN"/>
          <w14:ligatures w14:val="none"/>
        </w:rPr>
        <w:t xml:space="preserve">. </w:t>
      </w:r>
    </w:p>
    <w:p w14:paraId="5FD10640" w14:textId="2D5F09CF" w:rsidR="005A1F38" w:rsidRPr="005A1F38" w:rsidRDefault="005A1F38" w:rsidP="005A1F38">
      <w:pPr>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eastAsia="Times New Roman" w:hAnsi="Georgia" w:cstheme="minorHAnsi"/>
          <w:color w:val="000000" w:themeColor="text1"/>
          <w:kern w:val="0"/>
          <w:sz w:val="20"/>
          <w:szCs w:val="20"/>
          <w:lang w:eastAsia="en-IN"/>
          <w14:ligatures w14:val="none"/>
        </w:rPr>
        <w:t>S</w:t>
      </w:r>
      <w:r w:rsidRPr="005A1F38">
        <w:rPr>
          <w:rFonts w:ascii="Georgia" w:eastAsia="Times New Roman" w:hAnsi="Georgia" w:cstheme="minorHAnsi"/>
          <w:color w:val="000000" w:themeColor="text1"/>
          <w:kern w:val="0"/>
          <w:sz w:val="20"/>
          <w:szCs w:val="20"/>
          <w:lang w:eastAsia="en-IN"/>
          <w14:ligatures w14:val="none"/>
        </w:rPr>
        <w:t>cale the data so that all features are on the same scale.</w:t>
      </w:r>
    </w:p>
    <w:p w14:paraId="0C13C9F2" w14:textId="77777777" w:rsidR="005A1F38" w:rsidRPr="007E68DD" w:rsidRDefault="005A1F38" w:rsidP="005A1F38">
      <w:pPr>
        <w:numPr>
          <w:ilvl w:val="0"/>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5A1F38">
        <w:rPr>
          <w:rFonts w:ascii="Georgia" w:eastAsia="Times New Roman" w:hAnsi="Georgia" w:cstheme="minorHAnsi"/>
          <w:color w:val="000000" w:themeColor="text1"/>
          <w:kern w:val="0"/>
          <w:sz w:val="20"/>
          <w:szCs w:val="20"/>
          <w:lang w:eastAsia="en-IN"/>
          <w14:ligatures w14:val="none"/>
        </w:rPr>
        <w:t>Model selection: </w:t>
      </w:r>
    </w:p>
    <w:p w14:paraId="70E9A920" w14:textId="211639B2" w:rsidR="005A1F38" w:rsidRPr="005A1F38" w:rsidRDefault="005A1F38" w:rsidP="005A1F38">
      <w:pPr>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eastAsia="Times New Roman" w:hAnsi="Georgia" w:cstheme="minorHAnsi"/>
          <w:color w:val="000000" w:themeColor="text1"/>
          <w:kern w:val="0"/>
          <w:sz w:val="20"/>
          <w:szCs w:val="20"/>
          <w:lang w:eastAsia="en-IN"/>
          <w14:ligatures w14:val="none"/>
        </w:rPr>
        <w:t>Binary</w:t>
      </w:r>
      <w:r w:rsidRPr="005A1F38">
        <w:rPr>
          <w:rFonts w:ascii="Georgia" w:eastAsia="Times New Roman" w:hAnsi="Georgia" w:cstheme="minorHAnsi"/>
          <w:color w:val="000000" w:themeColor="text1"/>
          <w:kern w:val="0"/>
          <w:sz w:val="20"/>
          <w:szCs w:val="20"/>
          <w:lang w:eastAsia="en-IN"/>
          <w14:ligatures w14:val="none"/>
        </w:rPr>
        <w:t xml:space="preserve"> classification task</w:t>
      </w:r>
      <w:r w:rsidRPr="007E68DD">
        <w:rPr>
          <w:rFonts w:ascii="Georgia" w:eastAsia="Times New Roman" w:hAnsi="Georgia" w:cstheme="minorHAnsi"/>
          <w:color w:val="000000" w:themeColor="text1"/>
          <w:kern w:val="0"/>
          <w:sz w:val="20"/>
          <w:szCs w:val="20"/>
          <w:lang w:eastAsia="en-IN"/>
          <w14:ligatures w14:val="none"/>
        </w:rPr>
        <w:t xml:space="preserve">: </w:t>
      </w:r>
      <w:r w:rsidRPr="005A1F38">
        <w:rPr>
          <w:rFonts w:ascii="Georgia" w:eastAsia="Times New Roman" w:hAnsi="Georgia" w:cstheme="minorHAnsi"/>
          <w:color w:val="000000" w:themeColor="text1"/>
          <w:kern w:val="0"/>
          <w:sz w:val="20"/>
          <w:szCs w:val="20"/>
          <w:lang w:eastAsia="en-IN"/>
          <w14:ligatures w14:val="none"/>
        </w:rPr>
        <w:t xml:space="preserve">logistic regression, random forests, and </w:t>
      </w:r>
      <w:r w:rsidRPr="007E68DD">
        <w:rPr>
          <w:rFonts w:ascii="Georgia" w:eastAsia="Times New Roman" w:hAnsi="Georgia" w:cstheme="minorHAnsi"/>
          <w:color w:val="000000" w:themeColor="text1"/>
          <w:kern w:val="0"/>
          <w:sz w:val="20"/>
          <w:szCs w:val="20"/>
          <w:lang w:eastAsia="en-IN"/>
          <w14:ligatures w14:val="none"/>
        </w:rPr>
        <w:t>NN</w:t>
      </w:r>
      <w:r w:rsidRPr="005A1F38">
        <w:rPr>
          <w:rFonts w:ascii="Georgia" w:eastAsia="Times New Roman" w:hAnsi="Georgia" w:cstheme="minorHAnsi"/>
          <w:color w:val="000000" w:themeColor="text1"/>
          <w:kern w:val="0"/>
          <w:sz w:val="20"/>
          <w:szCs w:val="20"/>
          <w:lang w:eastAsia="en-IN"/>
          <w14:ligatures w14:val="none"/>
        </w:rPr>
        <w:t>.</w:t>
      </w:r>
    </w:p>
    <w:p w14:paraId="4FED4F39" w14:textId="77777777" w:rsidR="005A1F38" w:rsidRPr="007E68DD" w:rsidRDefault="005A1F38" w:rsidP="005A1F38">
      <w:pPr>
        <w:numPr>
          <w:ilvl w:val="0"/>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5A1F38">
        <w:rPr>
          <w:rFonts w:ascii="Georgia" w:eastAsia="Times New Roman" w:hAnsi="Georgia" w:cstheme="minorHAnsi"/>
          <w:color w:val="000000" w:themeColor="text1"/>
          <w:kern w:val="0"/>
          <w:sz w:val="20"/>
          <w:szCs w:val="20"/>
          <w:lang w:eastAsia="en-IN"/>
          <w14:ligatures w14:val="none"/>
        </w:rPr>
        <w:t>Model training: </w:t>
      </w:r>
    </w:p>
    <w:p w14:paraId="4F0A35B2" w14:textId="4F080BBC" w:rsidR="005A1F38" w:rsidRPr="005A1F38" w:rsidRDefault="005A1F38" w:rsidP="005A1F38">
      <w:pPr>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eastAsia="Times New Roman" w:hAnsi="Georgia" w:cstheme="minorHAnsi"/>
          <w:color w:val="000000" w:themeColor="text1"/>
          <w:kern w:val="0"/>
          <w:sz w:val="20"/>
          <w:szCs w:val="20"/>
          <w:lang w:eastAsia="en-IN"/>
          <w14:ligatures w14:val="none"/>
        </w:rPr>
        <w:t>C</w:t>
      </w:r>
      <w:r w:rsidRPr="005A1F38">
        <w:rPr>
          <w:rFonts w:ascii="Georgia" w:eastAsia="Times New Roman" w:hAnsi="Georgia" w:cstheme="minorHAnsi"/>
          <w:color w:val="000000" w:themeColor="text1"/>
          <w:kern w:val="0"/>
          <w:sz w:val="20"/>
          <w:szCs w:val="20"/>
          <w:lang w:eastAsia="en-IN"/>
          <w14:ligatures w14:val="none"/>
        </w:rPr>
        <w:t>ross-validation split to ensure n</w:t>
      </w:r>
      <w:r w:rsidRPr="007E68DD">
        <w:rPr>
          <w:rFonts w:ascii="Georgia" w:eastAsia="Times New Roman" w:hAnsi="Georgia" w:cstheme="minorHAnsi"/>
          <w:color w:val="000000" w:themeColor="text1"/>
          <w:kern w:val="0"/>
          <w:sz w:val="20"/>
          <w:szCs w:val="20"/>
          <w:lang w:eastAsia="en-IN"/>
          <w14:ligatures w14:val="none"/>
        </w:rPr>
        <w:t>o</w:t>
      </w:r>
      <w:r w:rsidRPr="005A1F38">
        <w:rPr>
          <w:rFonts w:ascii="Georgia" w:eastAsia="Times New Roman" w:hAnsi="Georgia" w:cstheme="minorHAnsi"/>
          <w:color w:val="000000" w:themeColor="text1"/>
          <w:kern w:val="0"/>
          <w:sz w:val="20"/>
          <w:szCs w:val="20"/>
          <w:lang w:eastAsia="en-IN"/>
          <w14:ligatures w14:val="none"/>
        </w:rPr>
        <w:t xml:space="preserve"> overfitting.</w:t>
      </w:r>
    </w:p>
    <w:p w14:paraId="55BADE48" w14:textId="4D57F34D" w:rsidR="005A1F38" w:rsidRPr="005A1F38" w:rsidRDefault="005A1F38" w:rsidP="005A1F38">
      <w:pPr>
        <w:numPr>
          <w:ilvl w:val="0"/>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5A1F38">
        <w:rPr>
          <w:rFonts w:ascii="Georgia" w:eastAsia="Times New Roman" w:hAnsi="Georgia" w:cstheme="minorHAnsi"/>
          <w:color w:val="000000" w:themeColor="text1"/>
          <w:kern w:val="0"/>
          <w:sz w:val="20"/>
          <w:szCs w:val="20"/>
          <w:lang w:eastAsia="en-IN"/>
          <w14:ligatures w14:val="none"/>
        </w:rPr>
        <w:t>Model evaluation</w:t>
      </w:r>
    </w:p>
    <w:p w14:paraId="7CEE4A37" w14:textId="06264B23" w:rsidR="005A1F38" w:rsidRPr="007E68DD" w:rsidRDefault="005A1F38" w:rsidP="005A1F38">
      <w:pPr>
        <w:numPr>
          <w:ilvl w:val="0"/>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5A1F38">
        <w:rPr>
          <w:rFonts w:ascii="Georgia" w:eastAsia="Times New Roman" w:hAnsi="Georgia" w:cstheme="minorHAnsi"/>
          <w:color w:val="000000" w:themeColor="text1"/>
          <w:kern w:val="0"/>
          <w:sz w:val="20"/>
          <w:szCs w:val="20"/>
          <w:lang w:eastAsia="en-IN"/>
          <w14:ligatures w14:val="none"/>
        </w:rPr>
        <w:t>Fairness evaluation: statistical parity, disparate impact, and equal opportunity.</w:t>
      </w:r>
    </w:p>
    <w:p w14:paraId="17612EBD" w14:textId="77777777" w:rsidR="00FD2BC4" w:rsidRPr="007E68DD" w:rsidRDefault="00FD2BC4" w:rsidP="00FD2BC4">
      <w:pPr>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hAnsi="Georgia" w:cstheme="minorHAnsi"/>
          <w:color w:val="000000" w:themeColor="text1"/>
          <w:sz w:val="20"/>
          <w:szCs w:val="20"/>
          <w:shd w:val="clear" w:color="auto" w:fill="FFFFFF"/>
        </w:rPr>
        <w:t>In the context of the COMPAS recidivism dataset, it is important to consider all three of these fairness metrics. Statistical parity is important because it ensures that the model is not disproportionately predicting recidivism for certain groups. Disparate impact is important because it ensures that the model is not disproportionately harming certain groups. Equal opportunity is important because it ensures that the model is giving all individuals with the same criminal history and other relevant characteristics the same chance of a positive outcome.</w:t>
      </w:r>
    </w:p>
    <w:p w14:paraId="7D120B56" w14:textId="77777777" w:rsidR="00FD2BC4" w:rsidRPr="007E68DD" w:rsidRDefault="00FD2BC4" w:rsidP="00FD2BC4">
      <w:pPr>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hAnsi="Georgia" w:cstheme="minorHAnsi"/>
          <w:color w:val="000000" w:themeColor="text1"/>
          <w:sz w:val="20"/>
          <w:szCs w:val="20"/>
          <w:shd w:val="clear" w:color="auto" w:fill="FFFFFF"/>
        </w:rPr>
        <w:t>In our case Disparate impact would be more important, as a</w:t>
      </w:r>
      <w:r w:rsidRPr="007E68DD">
        <w:rPr>
          <w:rFonts w:ascii="Georgia" w:eastAsia="Times New Roman" w:hAnsi="Georgia" w:cstheme="minorHAnsi"/>
          <w:color w:val="000000" w:themeColor="text1"/>
          <w:kern w:val="0"/>
          <w:sz w:val="20"/>
          <w:szCs w:val="20"/>
          <w:lang w:eastAsia="en-IN"/>
          <w14:ligatures w14:val="none"/>
        </w:rPr>
        <w:t xml:space="preserve"> model that achieves disparate impact would not disproportionately predict recidivism for certain groups, even if it does not achieve statistical parity.</w:t>
      </w:r>
    </w:p>
    <w:p w14:paraId="7384801D" w14:textId="3E4CBDB2" w:rsidR="00FD2BC4" w:rsidRPr="007E68DD" w:rsidRDefault="005A1F38" w:rsidP="00FD2BC4">
      <w:pPr>
        <w:pStyle w:val="ListParagraph"/>
        <w:numPr>
          <w:ilvl w:val="0"/>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eastAsia="Times New Roman" w:hAnsi="Georgia" w:cstheme="minorHAnsi"/>
          <w:color w:val="000000" w:themeColor="text1"/>
          <w:kern w:val="0"/>
          <w:sz w:val="20"/>
          <w:szCs w:val="20"/>
          <w:lang w:eastAsia="en-IN"/>
          <w14:ligatures w14:val="none"/>
        </w:rPr>
        <w:t xml:space="preserve">Privacy evaluation:  </w:t>
      </w:r>
    </w:p>
    <w:p w14:paraId="4D444082" w14:textId="77777777" w:rsidR="00FD2BC4" w:rsidRPr="007E68DD" w:rsidRDefault="00FD2BC4" w:rsidP="00FD2BC4">
      <w:pPr>
        <w:pStyle w:val="ListParagraph"/>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eastAsia="Times New Roman" w:hAnsi="Georgia" w:cstheme="minorHAnsi"/>
          <w:color w:val="000000" w:themeColor="text1"/>
          <w:kern w:val="0"/>
          <w:sz w:val="20"/>
          <w:szCs w:val="20"/>
          <w:lang w:eastAsia="en-IN"/>
          <w14:ligatures w14:val="none"/>
        </w:rPr>
        <w:t>D</w:t>
      </w:r>
      <w:r w:rsidR="005A1F38" w:rsidRPr="007E68DD">
        <w:rPr>
          <w:rFonts w:ascii="Georgia" w:eastAsia="Times New Roman" w:hAnsi="Georgia" w:cstheme="minorHAnsi"/>
          <w:color w:val="000000" w:themeColor="text1"/>
          <w:kern w:val="0"/>
          <w:sz w:val="20"/>
          <w:szCs w:val="20"/>
          <w:lang w:eastAsia="en-IN"/>
          <w14:ligatures w14:val="none"/>
        </w:rPr>
        <w:t xml:space="preserve">ifferential privacy and </w:t>
      </w:r>
      <w:r w:rsidRPr="007E68DD">
        <w:rPr>
          <w:rFonts w:ascii="Georgia" w:eastAsia="Times New Roman" w:hAnsi="Georgia" w:cstheme="minorHAnsi"/>
          <w:color w:val="000000" w:themeColor="text1"/>
          <w:kern w:val="0"/>
          <w:sz w:val="20"/>
          <w:szCs w:val="20"/>
          <w:lang w:eastAsia="en-IN"/>
          <w14:ligatures w14:val="none"/>
        </w:rPr>
        <w:t>Federated Learning.</w:t>
      </w:r>
    </w:p>
    <w:p w14:paraId="4F332FA6" w14:textId="4E6B9EBB" w:rsidR="00FD2BC4" w:rsidRPr="007E68DD" w:rsidRDefault="00FD2BC4" w:rsidP="00FD2BC4">
      <w:pPr>
        <w:pStyle w:val="ListParagraph"/>
        <w:numPr>
          <w:ilvl w:val="1"/>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7E68DD">
        <w:rPr>
          <w:rFonts w:ascii="Georgia" w:eastAsia="Times New Roman" w:hAnsi="Georgia" w:cstheme="minorHAnsi"/>
          <w:color w:val="000000" w:themeColor="text1"/>
          <w:kern w:val="0"/>
          <w:sz w:val="20"/>
          <w:szCs w:val="20"/>
          <w:lang w:eastAsia="en-IN"/>
          <w14:ligatures w14:val="none"/>
        </w:rPr>
        <w:t>S</w:t>
      </w:r>
      <w:r w:rsidRPr="007E68DD">
        <w:rPr>
          <w:rStyle w:val="Strong"/>
          <w:rFonts w:ascii="Georgia" w:hAnsi="Georgia" w:cstheme="minorHAnsi"/>
          <w:b w:val="0"/>
          <w:bCs w:val="0"/>
          <w:color w:val="000000" w:themeColor="text1"/>
          <w:sz w:val="20"/>
          <w:szCs w:val="20"/>
          <w:shd w:val="clear" w:color="auto" w:fill="FFFFFF"/>
        </w:rPr>
        <w:t>ensitivity analysis</w:t>
      </w:r>
    </w:p>
    <w:p w14:paraId="1D5AF525" w14:textId="77777777" w:rsidR="00420D1F" w:rsidRPr="007E68DD" w:rsidRDefault="00420D1F" w:rsidP="00420D1F">
      <w:pPr>
        <w:pStyle w:val="ListParagraph"/>
        <w:ind w:left="1440"/>
        <w:rPr>
          <w:rFonts w:ascii="Georgia" w:hAnsi="Georgia" w:cstheme="minorHAnsi"/>
          <w:color w:val="000000" w:themeColor="text1"/>
          <w:sz w:val="20"/>
          <w:szCs w:val="20"/>
        </w:rPr>
      </w:pPr>
    </w:p>
    <w:p w14:paraId="345B759F" w14:textId="19AF9710" w:rsidR="001E215B" w:rsidRPr="007E68DD" w:rsidRDefault="001E215B" w:rsidP="001E215B">
      <w:pPr>
        <w:pStyle w:val="ListParagraph"/>
        <w:numPr>
          <w:ilvl w:val="0"/>
          <w:numId w:val="1"/>
        </w:numPr>
        <w:rPr>
          <w:rFonts w:ascii="Georgia" w:hAnsi="Georgia" w:cstheme="minorHAnsi"/>
          <w:color w:val="000000" w:themeColor="text1"/>
          <w:sz w:val="20"/>
          <w:szCs w:val="20"/>
        </w:rPr>
      </w:pPr>
      <w:proofErr w:type="gramStart"/>
      <w:r w:rsidRPr="007E68DD">
        <w:rPr>
          <w:rFonts w:ascii="Georgia" w:hAnsi="Georgia" w:cstheme="minorHAnsi"/>
          <w:color w:val="000000" w:themeColor="text1"/>
          <w:sz w:val="20"/>
          <w:szCs w:val="20"/>
        </w:rPr>
        <w:t>Details :</w:t>
      </w:r>
      <w:proofErr w:type="gramEnd"/>
    </w:p>
    <w:p w14:paraId="22C81663" w14:textId="422361E2" w:rsidR="001E215B" w:rsidRPr="007E68DD" w:rsidRDefault="001E215B" w:rsidP="001E215B">
      <w:pPr>
        <w:pStyle w:val="ListParagraph"/>
        <w:numPr>
          <w:ilvl w:val="1"/>
          <w:numId w:val="1"/>
        </w:numPr>
        <w:rPr>
          <w:rFonts w:ascii="Georgia" w:hAnsi="Georgia" w:cstheme="minorHAnsi"/>
          <w:color w:val="000000" w:themeColor="text1"/>
          <w:sz w:val="20"/>
          <w:szCs w:val="20"/>
        </w:rPr>
      </w:pPr>
      <w:r w:rsidRPr="007E68DD">
        <w:rPr>
          <w:rFonts w:ascii="Georgia" w:hAnsi="Georgia" w:cstheme="minorHAnsi"/>
          <w:color w:val="000000" w:themeColor="text1"/>
          <w:sz w:val="20"/>
          <w:szCs w:val="20"/>
        </w:rPr>
        <w:t>Libraries</w:t>
      </w:r>
    </w:p>
    <w:p w14:paraId="11AB7BA8" w14:textId="77777777" w:rsidR="00FD2BC4" w:rsidRPr="00FD2BC4" w:rsidRDefault="00FD2BC4" w:rsidP="00FD2BC4">
      <w:pPr>
        <w:numPr>
          <w:ilvl w:val="2"/>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FD2BC4">
        <w:rPr>
          <w:rFonts w:ascii="Georgia" w:eastAsia="Times New Roman" w:hAnsi="Georgia" w:cstheme="minorHAnsi"/>
          <w:color w:val="000000" w:themeColor="text1"/>
          <w:kern w:val="0"/>
          <w:sz w:val="20"/>
          <w:szCs w:val="20"/>
          <w:lang w:eastAsia="en-IN"/>
          <w14:ligatures w14:val="none"/>
        </w:rPr>
        <w:t>Data preparation: NumPy, Pandas, scikit-learn</w:t>
      </w:r>
    </w:p>
    <w:p w14:paraId="7AB3853D" w14:textId="77777777" w:rsidR="00FD2BC4" w:rsidRPr="00FD2BC4" w:rsidRDefault="00FD2BC4" w:rsidP="00FD2BC4">
      <w:pPr>
        <w:numPr>
          <w:ilvl w:val="2"/>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FD2BC4">
        <w:rPr>
          <w:rFonts w:ascii="Georgia" w:eastAsia="Times New Roman" w:hAnsi="Georgia" w:cstheme="minorHAnsi"/>
          <w:color w:val="000000" w:themeColor="text1"/>
          <w:kern w:val="0"/>
          <w:sz w:val="20"/>
          <w:szCs w:val="20"/>
          <w:lang w:eastAsia="en-IN"/>
          <w14:ligatures w14:val="none"/>
        </w:rPr>
        <w:t>Model selection: scikit-learn</w:t>
      </w:r>
    </w:p>
    <w:p w14:paraId="540B719D" w14:textId="77777777" w:rsidR="00FD2BC4" w:rsidRPr="00FD2BC4" w:rsidRDefault="00FD2BC4" w:rsidP="00FD2BC4">
      <w:pPr>
        <w:numPr>
          <w:ilvl w:val="2"/>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FD2BC4">
        <w:rPr>
          <w:rFonts w:ascii="Georgia" w:eastAsia="Times New Roman" w:hAnsi="Georgia" w:cstheme="minorHAnsi"/>
          <w:color w:val="000000" w:themeColor="text1"/>
          <w:kern w:val="0"/>
          <w:sz w:val="20"/>
          <w:szCs w:val="20"/>
          <w:lang w:eastAsia="en-IN"/>
          <w14:ligatures w14:val="none"/>
        </w:rPr>
        <w:t>Model training: scikit-learn</w:t>
      </w:r>
    </w:p>
    <w:p w14:paraId="561288FF" w14:textId="77777777" w:rsidR="00FD2BC4" w:rsidRPr="00FD2BC4" w:rsidRDefault="00FD2BC4" w:rsidP="00FD2BC4">
      <w:pPr>
        <w:numPr>
          <w:ilvl w:val="2"/>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FD2BC4">
        <w:rPr>
          <w:rFonts w:ascii="Georgia" w:eastAsia="Times New Roman" w:hAnsi="Georgia" w:cstheme="minorHAnsi"/>
          <w:color w:val="000000" w:themeColor="text1"/>
          <w:kern w:val="0"/>
          <w:sz w:val="20"/>
          <w:szCs w:val="20"/>
          <w:lang w:eastAsia="en-IN"/>
          <w14:ligatures w14:val="none"/>
        </w:rPr>
        <w:t>Model evaluation: scikit-learn</w:t>
      </w:r>
    </w:p>
    <w:p w14:paraId="201E8D3C" w14:textId="77777777" w:rsidR="00FD2BC4" w:rsidRPr="00FD2BC4" w:rsidRDefault="00FD2BC4" w:rsidP="00FD2BC4">
      <w:pPr>
        <w:numPr>
          <w:ilvl w:val="2"/>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FD2BC4">
        <w:rPr>
          <w:rFonts w:ascii="Georgia" w:eastAsia="Times New Roman" w:hAnsi="Georgia" w:cstheme="minorHAnsi"/>
          <w:color w:val="000000" w:themeColor="text1"/>
          <w:kern w:val="0"/>
          <w:sz w:val="20"/>
          <w:szCs w:val="20"/>
          <w:lang w:eastAsia="en-IN"/>
          <w14:ligatures w14:val="none"/>
        </w:rPr>
        <w:t xml:space="preserve">Fairness evaluation: AIF360, </w:t>
      </w:r>
      <w:proofErr w:type="spellStart"/>
      <w:r w:rsidRPr="00FD2BC4">
        <w:rPr>
          <w:rFonts w:ascii="Georgia" w:eastAsia="Times New Roman" w:hAnsi="Georgia" w:cstheme="minorHAnsi"/>
          <w:color w:val="000000" w:themeColor="text1"/>
          <w:kern w:val="0"/>
          <w:sz w:val="20"/>
          <w:szCs w:val="20"/>
          <w:lang w:eastAsia="en-IN"/>
          <w14:ligatures w14:val="none"/>
        </w:rPr>
        <w:t>Fairlearn</w:t>
      </w:r>
      <w:proofErr w:type="spellEnd"/>
    </w:p>
    <w:p w14:paraId="25197DCA" w14:textId="2E7BBEEB" w:rsidR="001E215B" w:rsidRPr="007E68DD" w:rsidRDefault="00FD2BC4" w:rsidP="00C23A89">
      <w:pPr>
        <w:numPr>
          <w:ilvl w:val="2"/>
          <w:numId w:val="1"/>
        </w:numPr>
        <w:shd w:val="clear" w:color="auto" w:fill="FFFFFF"/>
        <w:spacing w:before="100" w:beforeAutospacing="1" w:after="150" w:line="240" w:lineRule="auto"/>
        <w:rPr>
          <w:rFonts w:ascii="Georgia" w:eastAsia="Times New Roman" w:hAnsi="Georgia" w:cstheme="minorHAnsi"/>
          <w:color w:val="000000" w:themeColor="text1"/>
          <w:kern w:val="0"/>
          <w:sz w:val="20"/>
          <w:szCs w:val="20"/>
          <w:lang w:eastAsia="en-IN"/>
          <w14:ligatures w14:val="none"/>
        </w:rPr>
      </w:pPr>
      <w:r w:rsidRPr="00FD2BC4">
        <w:rPr>
          <w:rFonts w:ascii="Georgia" w:eastAsia="Times New Roman" w:hAnsi="Georgia" w:cstheme="minorHAnsi"/>
          <w:color w:val="000000" w:themeColor="text1"/>
          <w:kern w:val="0"/>
          <w:sz w:val="20"/>
          <w:szCs w:val="20"/>
          <w:lang w:eastAsia="en-IN"/>
          <w14:ligatures w14:val="none"/>
        </w:rPr>
        <w:t xml:space="preserve">Privacy evaluation: TensorFlow Privacy, </w:t>
      </w:r>
      <w:proofErr w:type="spellStart"/>
      <w:r w:rsidRPr="00FD2BC4">
        <w:rPr>
          <w:rFonts w:ascii="Georgia" w:eastAsia="Times New Roman" w:hAnsi="Georgia" w:cstheme="minorHAnsi"/>
          <w:color w:val="000000" w:themeColor="text1"/>
          <w:kern w:val="0"/>
          <w:sz w:val="20"/>
          <w:szCs w:val="20"/>
          <w:lang w:eastAsia="en-IN"/>
          <w14:ligatures w14:val="none"/>
        </w:rPr>
        <w:t>PyDP</w:t>
      </w:r>
      <w:proofErr w:type="spellEnd"/>
    </w:p>
    <w:sectPr w:rsidR="001E215B" w:rsidRPr="007E6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601"/>
    <w:multiLevelType w:val="multilevel"/>
    <w:tmpl w:val="02A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B4492"/>
    <w:multiLevelType w:val="multilevel"/>
    <w:tmpl w:val="A4A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3F8B"/>
    <w:multiLevelType w:val="multilevel"/>
    <w:tmpl w:val="EC68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A6C5D"/>
    <w:multiLevelType w:val="hybridMultilevel"/>
    <w:tmpl w:val="7EE80F60"/>
    <w:lvl w:ilvl="0" w:tplc="6158F09E">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31240B"/>
    <w:multiLevelType w:val="multilevel"/>
    <w:tmpl w:val="D86C2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3600854">
    <w:abstractNumId w:val="3"/>
  </w:num>
  <w:num w:numId="2" w16cid:durableId="942688848">
    <w:abstractNumId w:val="1"/>
  </w:num>
  <w:num w:numId="3" w16cid:durableId="1671331107">
    <w:abstractNumId w:val="2"/>
  </w:num>
  <w:num w:numId="4" w16cid:durableId="590165034">
    <w:abstractNumId w:val="4"/>
  </w:num>
  <w:num w:numId="5" w16cid:durableId="60766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5B"/>
    <w:rsid w:val="00067920"/>
    <w:rsid w:val="001E215B"/>
    <w:rsid w:val="00371156"/>
    <w:rsid w:val="00420D1F"/>
    <w:rsid w:val="00483B8B"/>
    <w:rsid w:val="00527326"/>
    <w:rsid w:val="0056008B"/>
    <w:rsid w:val="005756E2"/>
    <w:rsid w:val="005A1F38"/>
    <w:rsid w:val="005C1A95"/>
    <w:rsid w:val="006D62BB"/>
    <w:rsid w:val="007E68DD"/>
    <w:rsid w:val="0089796D"/>
    <w:rsid w:val="00A06B6A"/>
    <w:rsid w:val="00BC6265"/>
    <w:rsid w:val="00BF7C25"/>
    <w:rsid w:val="00C23A89"/>
    <w:rsid w:val="00D328EA"/>
    <w:rsid w:val="00D44670"/>
    <w:rsid w:val="00F14E3A"/>
    <w:rsid w:val="00F71C51"/>
    <w:rsid w:val="00FD2BC4"/>
    <w:rsid w:val="00FD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415A"/>
  <w15:chartTrackingRefBased/>
  <w15:docId w15:val="{273177C3-F655-4004-BBB9-4FE73AC3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B"/>
    <w:pPr>
      <w:ind w:left="720"/>
      <w:contextualSpacing/>
    </w:pPr>
  </w:style>
  <w:style w:type="character" w:styleId="Strong">
    <w:name w:val="Strong"/>
    <w:basedOn w:val="DefaultParagraphFont"/>
    <w:uiPriority w:val="22"/>
    <w:qFormat/>
    <w:rsid w:val="00A06B6A"/>
    <w:rPr>
      <w:b/>
      <w:bCs/>
    </w:rPr>
  </w:style>
  <w:style w:type="table" w:styleId="TableGrid">
    <w:name w:val="Table Grid"/>
    <w:basedOn w:val="TableNormal"/>
    <w:uiPriority w:val="39"/>
    <w:rsid w:val="0056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8062">
      <w:bodyDiv w:val="1"/>
      <w:marLeft w:val="0"/>
      <w:marRight w:val="0"/>
      <w:marTop w:val="0"/>
      <w:marBottom w:val="0"/>
      <w:divBdr>
        <w:top w:val="none" w:sz="0" w:space="0" w:color="auto"/>
        <w:left w:val="none" w:sz="0" w:space="0" w:color="auto"/>
        <w:bottom w:val="none" w:sz="0" w:space="0" w:color="auto"/>
        <w:right w:val="none" w:sz="0" w:space="0" w:color="auto"/>
      </w:divBdr>
    </w:div>
    <w:div w:id="1350253948">
      <w:bodyDiv w:val="1"/>
      <w:marLeft w:val="0"/>
      <w:marRight w:val="0"/>
      <w:marTop w:val="0"/>
      <w:marBottom w:val="0"/>
      <w:divBdr>
        <w:top w:val="none" w:sz="0" w:space="0" w:color="auto"/>
        <w:left w:val="none" w:sz="0" w:space="0" w:color="auto"/>
        <w:bottom w:val="none" w:sz="0" w:space="0" w:color="auto"/>
        <w:right w:val="none" w:sz="0" w:space="0" w:color="auto"/>
      </w:divBdr>
    </w:div>
    <w:div w:id="1570071701">
      <w:bodyDiv w:val="1"/>
      <w:marLeft w:val="0"/>
      <w:marRight w:val="0"/>
      <w:marTop w:val="0"/>
      <w:marBottom w:val="0"/>
      <w:divBdr>
        <w:top w:val="none" w:sz="0" w:space="0" w:color="auto"/>
        <w:left w:val="none" w:sz="0" w:space="0" w:color="auto"/>
        <w:bottom w:val="none" w:sz="0" w:space="0" w:color="auto"/>
        <w:right w:val="none" w:sz="0" w:space="0" w:color="auto"/>
      </w:divBdr>
    </w:div>
    <w:div w:id="20653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Sherekar</dc:creator>
  <cp:keywords/>
  <dc:description/>
  <cp:lastModifiedBy>Atharva Sherekar</cp:lastModifiedBy>
  <cp:revision>6</cp:revision>
  <dcterms:created xsi:type="dcterms:W3CDTF">2023-10-20T23:58:00Z</dcterms:created>
  <dcterms:modified xsi:type="dcterms:W3CDTF">2023-10-27T00:46:00Z</dcterms:modified>
</cp:coreProperties>
</file>