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5CAC" w:rsidRDefault="009F5CAC" w:rsidP="009F5CAC">
      <w:r>
        <w:t xml:space="preserve">Extracting the Word document XML directly with PowerShell so I can align </w:t>
      </w:r>
      <w:proofErr w:type="spellStart"/>
      <w:r>
        <w:t>SupTech</w:t>
      </w:r>
      <w:proofErr w:type="spellEnd"/>
      <w:r>
        <w:t xml:space="preserve"> design with ADRS.</w:t>
      </w:r>
    </w:p>
    <w:p w:rsidR="009F5CAC" w:rsidRDefault="009F5CAC" w:rsidP="009F5CAC"/>
    <w:p w:rsidR="009F5CAC" w:rsidRDefault="009F5CAC" w:rsidP="009F5CAC">
      <w:r>
        <w:t>Ran terminal command: cd "c:\Users\User\Desktop\Data-Readiness-Hub-latest\Data-Readiness-Sys\Data-Readiness-Hub"; Add-Type -</w:t>
      </w:r>
      <w:proofErr w:type="spellStart"/>
      <w:r>
        <w:t>AssemblyName</w:t>
      </w:r>
      <w:proofErr w:type="spellEnd"/>
      <w:r>
        <w:t xml:space="preserve"> </w:t>
      </w:r>
      <w:proofErr w:type="spellStart"/>
      <w:r>
        <w:t>System.IO.Compression.FileSystem</w:t>
      </w:r>
      <w:proofErr w:type="spellEnd"/>
      <w:r>
        <w:t>; $zip=[</w:t>
      </w:r>
      <w:proofErr w:type="spellStart"/>
      <w:r>
        <w:t>System.IO.Compression.ZipFile</w:t>
      </w:r>
      <w:proofErr w:type="spellEnd"/>
      <w:r>
        <w:t>]::</w:t>
      </w:r>
      <w:proofErr w:type="spellStart"/>
      <w:r>
        <w:t>OpenRead</w:t>
      </w:r>
      <w:proofErr w:type="spellEnd"/>
      <w:r>
        <w:t>('Conceptual Design Document_ AI-</w:t>
      </w:r>
      <w:proofErr w:type="spellStart"/>
      <w:r>
        <w:t>SupTech</w:t>
      </w:r>
      <w:proofErr w:type="spellEnd"/>
      <w:r>
        <w:t xml:space="preserve"> Compliance &amp; Orchestration Platform.docx'); $</w:t>
      </w:r>
      <w:proofErr w:type="spellStart"/>
      <w:r>
        <w:t>zip.Entries</w:t>
      </w:r>
      <w:proofErr w:type="spellEnd"/>
      <w:r>
        <w:t xml:space="preserve"> | Select-Object -</w:t>
      </w:r>
      <w:proofErr w:type="spellStart"/>
      <w:r>
        <w:t>ExpandProperty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 xml:space="preserve"> | Where-Object { $_ -match 'word/|</w:t>
      </w:r>
      <w:proofErr w:type="spellStart"/>
      <w:r>
        <w:t>docProps</w:t>
      </w:r>
      <w:proofErr w:type="spellEnd"/>
      <w:r>
        <w:t>/|_</w:t>
      </w:r>
      <w:proofErr w:type="spellStart"/>
      <w:r>
        <w:t>rels</w:t>
      </w:r>
      <w:proofErr w:type="spellEnd"/>
      <w:r>
        <w:t xml:space="preserve">/' } | </w:t>
      </w:r>
      <w:proofErr w:type="spellStart"/>
      <w:r>
        <w:t>ForEach</w:t>
      </w:r>
      <w:proofErr w:type="spellEnd"/>
      <w:r>
        <w:t>-Object { $_ }; $entry=$</w:t>
      </w:r>
      <w:proofErr w:type="spellStart"/>
      <w:r>
        <w:t>zip.GetEntry</w:t>
      </w:r>
      <w:proofErr w:type="spellEnd"/>
      <w:r>
        <w:t>('word/document.xml'); if ($entry -ne $null) { $</w:t>
      </w:r>
      <w:proofErr w:type="spellStart"/>
      <w:r>
        <w:t>sr</w:t>
      </w:r>
      <w:proofErr w:type="spellEnd"/>
      <w:r>
        <w:t>=$</w:t>
      </w:r>
      <w:proofErr w:type="spellStart"/>
      <w:r>
        <w:t>entry.Open</w:t>
      </w:r>
      <w:proofErr w:type="spellEnd"/>
      <w:r>
        <w:t xml:space="preserve">(); $reader=New-Object </w:t>
      </w:r>
      <w:proofErr w:type="spellStart"/>
      <w:r>
        <w:t>System.IO.StreamReader</w:t>
      </w:r>
      <w:proofErr w:type="spellEnd"/>
      <w:r>
        <w:t>($</w:t>
      </w:r>
      <w:proofErr w:type="spellStart"/>
      <w:r>
        <w:t>sr</w:t>
      </w:r>
      <w:proofErr w:type="spellEnd"/>
      <w:r>
        <w:t>); $xml=$</w:t>
      </w:r>
      <w:proofErr w:type="spellStart"/>
      <w:r>
        <w:t>reader.ReadToEnd</w:t>
      </w:r>
      <w:proofErr w:type="spellEnd"/>
      <w:r>
        <w:t>(); $</w:t>
      </w:r>
      <w:proofErr w:type="spellStart"/>
      <w:r>
        <w:t>reader.Close</w:t>
      </w:r>
      <w:proofErr w:type="spellEnd"/>
      <w:r>
        <w:t>(); $</w:t>
      </w:r>
      <w:proofErr w:type="spellStart"/>
      <w:r>
        <w:t>sr.Close</w:t>
      </w:r>
      <w:proofErr w:type="spellEnd"/>
      <w:r>
        <w:t>(); $xml[0..999] -join '' } else { 'NO DOCUMENT.XML' }</w:t>
      </w:r>
    </w:p>
    <w:p w:rsidR="009F5CAC" w:rsidRDefault="009F5CAC" w:rsidP="009F5CAC"/>
    <w:p w:rsidR="009F5CAC" w:rsidRDefault="009F5CAC" w:rsidP="009F5CAC">
      <w:r>
        <w:t xml:space="preserve">## </w:t>
      </w:r>
      <w:proofErr w:type="spellStart"/>
      <w:r>
        <w:t>Moonshot</w:t>
      </w:r>
      <w:proofErr w:type="spellEnd"/>
      <w:r>
        <w:t xml:space="preserve"> Plan: Merge AI </w:t>
      </w:r>
      <w:proofErr w:type="spellStart"/>
      <w:r>
        <w:t>SupTech</w:t>
      </w:r>
      <w:proofErr w:type="spellEnd"/>
      <w:r>
        <w:t xml:space="preserve"> Architecture with ADRS for Regulated Accountability</w:t>
      </w:r>
    </w:p>
    <w:p w:rsidR="009F5CAC" w:rsidRDefault="009F5CAC" w:rsidP="009F5CAC"/>
    <w:p w:rsidR="009F5CAC" w:rsidRDefault="009F5CAC" w:rsidP="009F5CAC">
      <w:r>
        <w:t>### 1. Vision</w:t>
      </w:r>
    </w:p>
    <w:p w:rsidR="009F5CAC" w:rsidRDefault="009F5CAC" w:rsidP="009F5CAC">
      <w:r>
        <w:t>Build ADRS into a regulation-aware, supervised Data Readiness System where:</w:t>
      </w:r>
    </w:p>
    <w:p w:rsidR="009F5CAC" w:rsidRDefault="009F5CAC" w:rsidP="009F5CAC">
      <w:r>
        <w:t>- ADRS users become accountable Data Controllers</w:t>
      </w:r>
    </w:p>
    <w:p w:rsidR="009F5CAC" w:rsidRDefault="009F5CAC" w:rsidP="009F5CAC">
      <w:r>
        <w:t>- Regulatory authorities can intelligently monitor, audit, and enforce compliance</w:t>
      </w:r>
    </w:p>
    <w:p w:rsidR="009F5CAC" w:rsidRDefault="009F5CAC" w:rsidP="009F5CAC">
      <w:r>
        <w:t>- The system operates under national data regulation plus global frameworks like GDPR, POPIA, NDPR, and emerging AI governance rules</w:t>
      </w:r>
    </w:p>
    <w:p w:rsidR="009F5CAC" w:rsidRDefault="009F5CAC" w:rsidP="009F5CAC"/>
    <w:p w:rsidR="009F5CAC" w:rsidRDefault="009F5CAC" w:rsidP="009F5CAC">
      <w:r>
        <w:t>---</w:t>
      </w:r>
    </w:p>
    <w:p w:rsidR="009F5CAC" w:rsidRDefault="009F5CAC" w:rsidP="009F5CAC"/>
    <w:p w:rsidR="009F5CAC" w:rsidRDefault="009F5CAC" w:rsidP="009F5CAC">
      <w:r>
        <w:t>## 2. High-Level Architecture Merge</w:t>
      </w:r>
    </w:p>
    <w:p w:rsidR="009F5CAC" w:rsidRDefault="009F5CAC" w:rsidP="009F5CAC"/>
    <w:p w:rsidR="009F5CAC" w:rsidRDefault="009F5CAC" w:rsidP="009F5CAC">
      <w:r>
        <w:t>### Core ADRS Platform</w:t>
      </w:r>
    </w:p>
    <w:p w:rsidR="009F5CAC" w:rsidRDefault="009F5CAC" w:rsidP="009F5CAC">
      <w:r>
        <w:t>Keep the existing ADRS pipeline:</w:t>
      </w:r>
    </w:p>
    <w:p w:rsidR="009F5CAC" w:rsidRDefault="009F5CAC" w:rsidP="009F5CAC">
      <w:r>
        <w:t>- Batch management</w:t>
      </w:r>
    </w:p>
    <w:p w:rsidR="009F5CAC" w:rsidRDefault="009F5CAC" w:rsidP="009F5CAC">
      <w:r>
        <w:t>- Evidence ingestion</w:t>
      </w:r>
    </w:p>
    <w:p w:rsidR="009F5CAC" w:rsidRDefault="009F5CAC" w:rsidP="009F5CAC">
      <w:r>
        <w:t>- AI extraction/transcription</w:t>
      </w:r>
    </w:p>
    <w:p w:rsidR="009F5CAC" w:rsidRDefault="009F5CAC" w:rsidP="009F5CAC">
      <w:r>
        <w:t>- Human-in-the-loop validation</w:t>
      </w:r>
    </w:p>
    <w:p w:rsidR="009F5CAC" w:rsidRDefault="009F5CAC" w:rsidP="009F5CAC">
      <w:r>
        <w:t>- CDM mapping + entity resolution</w:t>
      </w:r>
    </w:p>
    <w:p w:rsidR="009F5CAC" w:rsidRDefault="009F5CAC" w:rsidP="009F5CAC">
      <w:r>
        <w:t>- Dataset publishing</w:t>
      </w:r>
    </w:p>
    <w:p w:rsidR="009F5CAC" w:rsidRDefault="009F5CAC" w:rsidP="009F5CAC"/>
    <w:p w:rsidR="009F5CAC" w:rsidRDefault="009F5CAC" w:rsidP="009F5CAC">
      <w:r>
        <w:lastRenderedPageBreak/>
        <w:t xml:space="preserve">### </w:t>
      </w:r>
      <w:proofErr w:type="spellStart"/>
      <w:r>
        <w:t>SupTech</w:t>
      </w:r>
      <w:proofErr w:type="spellEnd"/>
      <w:r>
        <w:t xml:space="preserve"> Compliance Overlay</w:t>
      </w:r>
    </w:p>
    <w:p w:rsidR="009F5CAC" w:rsidRDefault="009F5CAC" w:rsidP="009F5CAC">
      <w:r>
        <w:t>Add a new compliance/monitoring layer around ADRS:</w:t>
      </w:r>
    </w:p>
    <w:p w:rsidR="009F5CAC" w:rsidRDefault="009F5CAC" w:rsidP="009F5CAC">
      <w:r>
        <w:t>- Regulatory Control Plane</w:t>
      </w:r>
    </w:p>
    <w:p w:rsidR="009F5CAC" w:rsidRDefault="009F5CAC" w:rsidP="009F5CAC">
      <w:r>
        <w:t>- Supervisory Data Exchange</w:t>
      </w:r>
    </w:p>
    <w:p w:rsidR="009F5CAC" w:rsidRDefault="009F5CAC" w:rsidP="009F5CAC">
      <w:r>
        <w:t>- Policy-as-code rule engine</w:t>
      </w:r>
    </w:p>
    <w:p w:rsidR="009F5CAC" w:rsidRDefault="009F5CAC" w:rsidP="009F5CAC">
      <w:r>
        <w:t>- Accountability &amp; audit authority services</w:t>
      </w:r>
    </w:p>
    <w:p w:rsidR="009F5CAC" w:rsidRDefault="009F5CAC" w:rsidP="009F5CAC">
      <w:r>
        <w:t>- Regulator-facing dashboards and APIs</w:t>
      </w:r>
    </w:p>
    <w:p w:rsidR="009F5CAC" w:rsidRDefault="009F5CAC" w:rsidP="009F5CAC"/>
    <w:p w:rsidR="009F5CAC" w:rsidRDefault="009F5CAC" w:rsidP="009F5CAC">
      <w:r>
        <w:t>### New Logical Layers</w:t>
      </w:r>
    </w:p>
    <w:p w:rsidR="009F5CAC" w:rsidRDefault="009F5CAC" w:rsidP="009F5CAC">
      <w:r>
        <w:t>1. **Data Governance &amp; Accountability Layer**</w:t>
      </w:r>
    </w:p>
    <w:p w:rsidR="009F5CAC" w:rsidRDefault="009F5CAC" w:rsidP="009F5CAC">
      <w:r>
        <w:t xml:space="preserve">   - Data controller registry</w:t>
      </w:r>
    </w:p>
    <w:p w:rsidR="009F5CAC" w:rsidRDefault="009F5CAC" w:rsidP="009F5CAC">
      <w:r>
        <w:t xml:space="preserve">   - Processing activity records</w:t>
      </w:r>
    </w:p>
    <w:p w:rsidR="009F5CAC" w:rsidRDefault="009F5CAC" w:rsidP="009F5CAC">
      <w:r>
        <w:t xml:space="preserve">   - Consent and lawful-basis tracking</w:t>
      </w:r>
    </w:p>
    <w:p w:rsidR="009F5CAC" w:rsidRDefault="009F5CAC" w:rsidP="009F5CAC">
      <w:r>
        <w:t xml:space="preserve">   - Retention and purpose metadata</w:t>
      </w:r>
    </w:p>
    <w:p w:rsidR="009F5CAC" w:rsidRDefault="009F5CAC" w:rsidP="009F5CAC"/>
    <w:p w:rsidR="009F5CAC" w:rsidRDefault="009F5CAC" w:rsidP="009F5CAC">
      <w:r>
        <w:t>2. **Regulatory Supervision Layer**</w:t>
      </w:r>
    </w:p>
    <w:p w:rsidR="009F5CAC" w:rsidRDefault="009F5CAC" w:rsidP="009F5CAC">
      <w:r>
        <w:t xml:space="preserve">   - Authority connectors and data disclosure APIs</w:t>
      </w:r>
    </w:p>
    <w:p w:rsidR="009F5CAC" w:rsidRDefault="009F5CAC" w:rsidP="009F5CAC">
      <w:r>
        <w:t xml:space="preserve">   - Continuous monitoring and alerting</w:t>
      </w:r>
    </w:p>
    <w:p w:rsidR="009F5CAC" w:rsidRDefault="009F5CAC" w:rsidP="009F5CAC">
      <w:r>
        <w:t xml:space="preserve">   - Risk score dashboards</w:t>
      </w:r>
    </w:p>
    <w:p w:rsidR="009F5CAC" w:rsidRDefault="009F5CAC" w:rsidP="009F5CAC">
      <w:r>
        <w:t xml:space="preserve">   - Supervisory workflows for regulators</w:t>
      </w:r>
    </w:p>
    <w:p w:rsidR="009F5CAC" w:rsidRDefault="009F5CAC" w:rsidP="009F5CAC"/>
    <w:p w:rsidR="009F5CAC" w:rsidRDefault="009F5CAC" w:rsidP="009F5CAC">
      <w:r>
        <w:t xml:space="preserve">3. **AI Trust &amp; </w:t>
      </w:r>
      <w:proofErr w:type="spellStart"/>
      <w:r>
        <w:t>Explainability</w:t>
      </w:r>
      <w:proofErr w:type="spellEnd"/>
      <w:r>
        <w:t xml:space="preserve"> Layer**</w:t>
      </w:r>
    </w:p>
    <w:p w:rsidR="009F5CAC" w:rsidRDefault="009F5CAC" w:rsidP="009F5CAC">
      <w:r>
        <w:t xml:space="preserve">   - Model risk monitoring</w:t>
      </w:r>
    </w:p>
    <w:p w:rsidR="009F5CAC" w:rsidRDefault="009F5CAC" w:rsidP="009F5CAC">
      <w:r>
        <w:t xml:space="preserve">   - Extraction provenance and audit trails</w:t>
      </w:r>
    </w:p>
    <w:p w:rsidR="009F5CAC" w:rsidRDefault="009F5CAC" w:rsidP="009F5CAC">
      <w:r>
        <w:t xml:space="preserve">   - Explainable decisions for automated classifications</w:t>
      </w:r>
    </w:p>
    <w:p w:rsidR="009F5CAC" w:rsidRDefault="009F5CAC" w:rsidP="009F5CAC">
      <w:r>
        <w:t xml:space="preserve">   - AI-based anomaly detection on </w:t>
      </w:r>
      <w:proofErr w:type="spellStart"/>
      <w:r>
        <w:t>behavior</w:t>
      </w:r>
      <w:proofErr w:type="spellEnd"/>
      <w:r>
        <w:t xml:space="preserve"> and batch processing</w:t>
      </w:r>
    </w:p>
    <w:p w:rsidR="009F5CAC" w:rsidRDefault="009F5CAC" w:rsidP="009F5CAC"/>
    <w:p w:rsidR="009F5CAC" w:rsidRDefault="009F5CAC" w:rsidP="009F5CAC">
      <w:r>
        <w:t>---</w:t>
      </w:r>
    </w:p>
    <w:p w:rsidR="009F5CAC" w:rsidRDefault="009F5CAC" w:rsidP="009F5CAC"/>
    <w:p w:rsidR="009F5CAC" w:rsidRDefault="009F5CAC" w:rsidP="009F5CAC">
      <w:r>
        <w:t>## 3. Key Capabilities to Build</w:t>
      </w:r>
    </w:p>
    <w:p w:rsidR="009F5CAC" w:rsidRDefault="009F5CAC" w:rsidP="009F5CAC"/>
    <w:p w:rsidR="009F5CAC" w:rsidRDefault="009F5CAC" w:rsidP="009F5CAC">
      <w:r>
        <w:lastRenderedPageBreak/>
        <w:t>### A. Regulatory Data Controller Accountability</w:t>
      </w:r>
    </w:p>
    <w:p w:rsidR="009F5CAC" w:rsidRDefault="009F5CAC" w:rsidP="009F5CAC">
      <w:r>
        <w:t>- Register each ADRS user/tenant as a Data Controller</w:t>
      </w:r>
    </w:p>
    <w:p w:rsidR="009F5CAC" w:rsidRDefault="009F5CAC" w:rsidP="009F5CAC">
      <w:r>
        <w:t>- Capture:</w:t>
      </w:r>
    </w:p>
    <w:p w:rsidR="009F5CAC" w:rsidRDefault="009F5CAC" w:rsidP="009F5CAC">
      <w:r>
        <w:t xml:space="preserve">  - controller name, contact, jurisdiction</w:t>
      </w:r>
    </w:p>
    <w:p w:rsidR="009F5CAC" w:rsidRDefault="009F5CAC" w:rsidP="009F5CAC">
      <w:r>
        <w:t xml:space="preserve">  - legal basis for processing</w:t>
      </w:r>
    </w:p>
    <w:p w:rsidR="009F5CAC" w:rsidRDefault="009F5CAC" w:rsidP="009F5CAC">
      <w:r>
        <w:t xml:space="preserve">  - purpose of processing</w:t>
      </w:r>
    </w:p>
    <w:p w:rsidR="009F5CAC" w:rsidRDefault="009F5CAC" w:rsidP="009F5CAC">
      <w:r>
        <w:t xml:space="preserve">  - data categories</w:t>
      </w:r>
    </w:p>
    <w:p w:rsidR="009F5CAC" w:rsidRDefault="009F5CAC" w:rsidP="009F5CAC">
      <w:r>
        <w:t xml:space="preserve">  - third-party processors</w:t>
      </w:r>
    </w:p>
    <w:p w:rsidR="009F5CAC" w:rsidRDefault="009F5CAC" w:rsidP="009F5CAC"/>
    <w:p w:rsidR="009F5CAC" w:rsidRDefault="009F5CAC" w:rsidP="009F5CAC">
      <w:r>
        <w:t>- Add schema fields and policies for:</w:t>
      </w:r>
    </w:p>
    <w:p w:rsidR="009F5CAC" w:rsidRDefault="009F5CAC" w:rsidP="009F5CAC">
      <w:r>
        <w:t xml:space="preserve">  - `</w:t>
      </w:r>
      <w:proofErr w:type="spellStart"/>
      <w:r>
        <w:t>processing_purpose</w:t>
      </w:r>
      <w:proofErr w:type="spellEnd"/>
      <w:r>
        <w:t>`</w:t>
      </w:r>
    </w:p>
    <w:p w:rsidR="009F5CAC" w:rsidRDefault="009F5CAC" w:rsidP="009F5CAC">
      <w:r>
        <w:t xml:space="preserve">  - `</w:t>
      </w:r>
      <w:proofErr w:type="spellStart"/>
      <w:r>
        <w:t>lawful_basis</w:t>
      </w:r>
      <w:proofErr w:type="spellEnd"/>
      <w:r>
        <w:t>`</w:t>
      </w:r>
    </w:p>
    <w:p w:rsidR="009F5CAC" w:rsidRDefault="009F5CAC" w:rsidP="009F5CAC">
      <w:r>
        <w:t xml:space="preserve">  - `</w:t>
      </w:r>
      <w:proofErr w:type="spellStart"/>
      <w:r>
        <w:t>data_subject_rights</w:t>
      </w:r>
      <w:proofErr w:type="spellEnd"/>
      <w:r>
        <w:t>`</w:t>
      </w:r>
    </w:p>
    <w:p w:rsidR="009F5CAC" w:rsidRDefault="009F5CAC" w:rsidP="009F5CAC">
      <w:r>
        <w:t xml:space="preserve">  - `</w:t>
      </w:r>
      <w:proofErr w:type="spellStart"/>
      <w:r>
        <w:t>retention_policy</w:t>
      </w:r>
      <w:proofErr w:type="spellEnd"/>
      <w:r>
        <w:t>`</w:t>
      </w:r>
    </w:p>
    <w:p w:rsidR="009F5CAC" w:rsidRDefault="009F5CAC" w:rsidP="009F5CAC">
      <w:r>
        <w:t xml:space="preserve">  - `</w:t>
      </w:r>
      <w:proofErr w:type="spellStart"/>
      <w:r>
        <w:t>data_sensitivity_classification</w:t>
      </w:r>
      <w:proofErr w:type="spellEnd"/>
      <w:r>
        <w:t>`</w:t>
      </w:r>
    </w:p>
    <w:p w:rsidR="009F5CAC" w:rsidRDefault="009F5CAC" w:rsidP="009F5CAC"/>
    <w:p w:rsidR="009F5CAC" w:rsidRDefault="009F5CAC" w:rsidP="009F5CAC">
      <w:r>
        <w:t>### B. Compliance Metadata Across the Pipeline</w:t>
      </w:r>
    </w:p>
    <w:p w:rsidR="009F5CAC" w:rsidRDefault="009F5CAC" w:rsidP="009F5CAC">
      <w:r>
        <w:t>For each evidence file, extraction run, validation task, and published dataset, store:</w:t>
      </w:r>
    </w:p>
    <w:p w:rsidR="009F5CAC" w:rsidRDefault="009F5CAC" w:rsidP="009F5CAC">
      <w:r>
        <w:t>- Source provenance</w:t>
      </w:r>
    </w:p>
    <w:p w:rsidR="009F5CAC" w:rsidRDefault="009F5CAC" w:rsidP="009F5CAC">
      <w:r>
        <w:t>- Data sensitivity / classification</w:t>
      </w:r>
    </w:p>
    <w:p w:rsidR="009F5CAC" w:rsidRDefault="009F5CAC" w:rsidP="009F5CAC">
      <w:r>
        <w:t>- Consent status</w:t>
      </w:r>
    </w:p>
    <w:p w:rsidR="009F5CAC" w:rsidRDefault="009F5CAC" w:rsidP="009F5CAC">
      <w:r>
        <w:t>- Legal basis</w:t>
      </w:r>
    </w:p>
    <w:p w:rsidR="009F5CAC" w:rsidRDefault="009F5CAC" w:rsidP="009F5CAC">
      <w:r>
        <w:t>- Retention requirement</w:t>
      </w:r>
    </w:p>
    <w:p w:rsidR="009F5CAC" w:rsidRDefault="009F5CAC" w:rsidP="009F5CAC">
      <w:r>
        <w:t>- Regulatory risk score</w:t>
      </w:r>
    </w:p>
    <w:p w:rsidR="009F5CAC" w:rsidRDefault="009F5CAC" w:rsidP="009F5CAC">
      <w:r>
        <w:t>- Audit timestamp and user</w:t>
      </w:r>
    </w:p>
    <w:p w:rsidR="009F5CAC" w:rsidRDefault="009F5CAC" w:rsidP="009F5CAC"/>
    <w:p w:rsidR="009F5CAC" w:rsidRDefault="009F5CAC" w:rsidP="009F5CAC">
      <w:r>
        <w:t>### C. Regulatory Monitoring &amp; Reporting</w:t>
      </w:r>
    </w:p>
    <w:p w:rsidR="009F5CAC" w:rsidRDefault="009F5CAC" w:rsidP="009F5CAC">
      <w:r>
        <w:t>Expose regulator-grade APIs:</w:t>
      </w:r>
    </w:p>
    <w:p w:rsidR="009F5CAC" w:rsidRDefault="009F5CAC" w:rsidP="009F5CAC">
      <w:r>
        <w:t>- `GET /</w:t>
      </w:r>
      <w:proofErr w:type="spellStart"/>
      <w:r>
        <w:t>api</w:t>
      </w:r>
      <w:proofErr w:type="spellEnd"/>
      <w:r>
        <w:t>/regulator/activities`</w:t>
      </w:r>
    </w:p>
    <w:p w:rsidR="009F5CAC" w:rsidRDefault="009F5CAC" w:rsidP="009F5CAC">
      <w:r>
        <w:t>- `GET /</w:t>
      </w:r>
      <w:proofErr w:type="spellStart"/>
      <w:r>
        <w:t>api</w:t>
      </w:r>
      <w:proofErr w:type="spellEnd"/>
      <w:r>
        <w:t>/regulator/audit-logs`</w:t>
      </w:r>
    </w:p>
    <w:p w:rsidR="009F5CAC" w:rsidRDefault="009F5CAC" w:rsidP="009F5CAC">
      <w:r>
        <w:t>- `GET /</w:t>
      </w:r>
      <w:proofErr w:type="spellStart"/>
      <w:r>
        <w:t>api</w:t>
      </w:r>
      <w:proofErr w:type="spellEnd"/>
      <w:r>
        <w:t>/regulator/compliance-status`</w:t>
      </w:r>
    </w:p>
    <w:p w:rsidR="009F5CAC" w:rsidRDefault="009F5CAC" w:rsidP="009F5CAC">
      <w:r>
        <w:lastRenderedPageBreak/>
        <w:t>- `GET /</w:t>
      </w:r>
      <w:proofErr w:type="spellStart"/>
      <w:r>
        <w:t>api</w:t>
      </w:r>
      <w:proofErr w:type="spellEnd"/>
      <w:r>
        <w:t>/regulator/data-flows`</w:t>
      </w:r>
    </w:p>
    <w:p w:rsidR="009F5CAC" w:rsidRDefault="009F5CAC" w:rsidP="009F5CAC"/>
    <w:p w:rsidR="009F5CAC" w:rsidRDefault="009F5CAC" w:rsidP="009F5CAC">
      <w:r>
        <w:t>Enable:</w:t>
      </w:r>
    </w:p>
    <w:p w:rsidR="009F5CAC" w:rsidRDefault="009F5CAC" w:rsidP="009F5CAC">
      <w:r>
        <w:t>- automated reporting of processing activities</w:t>
      </w:r>
    </w:p>
    <w:p w:rsidR="009F5CAC" w:rsidRDefault="009F5CAC" w:rsidP="009F5CAC">
      <w:r>
        <w:t>- supervisory access to audit logs</w:t>
      </w:r>
    </w:p>
    <w:p w:rsidR="009F5CAC" w:rsidRDefault="009F5CAC" w:rsidP="009F5CAC">
      <w:r>
        <w:t>- regulator-triggered inquiries</w:t>
      </w:r>
    </w:p>
    <w:p w:rsidR="009F5CAC" w:rsidRDefault="009F5CAC" w:rsidP="009F5CAC">
      <w:r>
        <w:t>- data breach / incident notification workflow</w:t>
      </w:r>
    </w:p>
    <w:p w:rsidR="009F5CAC" w:rsidRDefault="009F5CAC" w:rsidP="009F5CAC"/>
    <w:p w:rsidR="009F5CAC" w:rsidRDefault="009F5CAC" w:rsidP="009F5CAC">
      <w:r>
        <w:t>### D. Policy-as-Code &amp; Rule Engine</w:t>
      </w:r>
    </w:p>
    <w:p w:rsidR="009F5CAC" w:rsidRDefault="009F5CAC" w:rsidP="009F5CAC">
      <w:r>
        <w:t>Implement a policy engine to enforce:</w:t>
      </w:r>
    </w:p>
    <w:p w:rsidR="009F5CAC" w:rsidRDefault="009F5CAC" w:rsidP="009F5CAC">
      <w:r>
        <w:t>- national / global privacy rules</w:t>
      </w:r>
    </w:p>
    <w:p w:rsidR="009F5CAC" w:rsidRDefault="009F5CAC" w:rsidP="009F5CAC">
      <w:r>
        <w:t>- AI governance constraints</w:t>
      </w:r>
    </w:p>
    <w:p w:rsidR="009F5CAC" w:rsidRDefault="009F5CAC" w:rsidP="009F5CAC">
      <w:r>
        <w:t>- retention and deletion rules</w:t>
      </w:r>
    </w:p>
    <w:p w:rsidR="009F5CAC" w:rsidRDefault="009F5CAC" w:rsidP="009F5CAC">
      <w:r>
        <w:t>- role-based access and segregation of duties</w:t>
      </w:r>
    </w:p>
    <w:p w:rsidR="009F5CAC" w:rsidRDefault="009F5CAC" w:rsidP="009F5CAC">
      <w:r>
        <w:t>- mandatory validation before publishing</w:t>
      </w:r>
    </w:p>
    <w:p w:rsidR="009F5CAC" w:rsidRDefault="009F5CAC" w:rsidP="009F5CAC"/>
    <w:p w:rsidR="009F5CAC" w:rsidRDefault="009F5CAC" w:rsidP="009F5CAC">
      <w:r>
        <w:t>Example rules:</w:t>
      </w:r>
    </w:p>
    <w:p w:rsidR="009F5CAC" w:rsidRDefault="009F5CAC" w:rsidP="009F5CAC">
      <w:r>
        <w:t>- Stop publishing if data lacks lawful basis</w:t>
      </w:r>
    </w:p>
    <w:p w:rsidR="009F5CAC" w:rsidRDefault="009F5CAC" w:rsidP="009F5CAC">
      <w:r>
        <w:t>- Block access if evidence is marked “high sensitivity”</w:t>
      </w:r>
    </w:p>
    <w:p w:rsidR="009F5CAC" w:rsidRDefault="009F5CAC" w:rsidP="009F5CAC">
      <w:r>
        <w:t>- Require supervisor approval for cross-border export</w:t>
      </w:r>
    </w:p>
    <w:p w:rsidR="009F5CAC" w:rsidRDefault="009F5CAC" w:rsidP="009F5CAC">
      <w:r>
        <w:t>- Require DPIA if dataset contains biometric, financial, or health data</w:t>
      </w:r>
    </w:p>
    <w:p w:rsidR="009F5CAC" w:rsidRDefault="009F5CAC" w:rsidP="009F5CAC"/>
    <w:p w:rsidR="009F5CAC" w:rsidRDefault="009F5CAC" w:rsidP="009F5CAC">
      <w:r>
        <w:t>### E. Supervisory Authority Interface</w:t>
      </w:r>
    </w:p>
    <w:p w:rsidR="009F5CAC" w:rsidRDefault="009F5CAC" w:rsidP="009F5CAC">
      <w:r>
        <w:t>Create a regulator cockpit:</w:t>
      </w:r>
    </w:p>
    <w:p w:rsidR="009F5CAC" w:rsidRDefault="009F5CAC" w:rsidP="009F5CAC">
      <w:r>
        <w:t>- real-time compliance health</w:t>
      </w:r>
    </w:p>
    <w:p w:rsidR="009F5CAC" w:rsidRDefault="009F5CAC" w:rsidP="009F5CAC">
      <w:r>
        <w:t>- aggregated KPI metrics</w:t>
      </w:r>
    </w:p>
    <w:p w:rsidR="009F5CAC" w:rsidRDefault="009F5CAC" w:rsidP="009F5CAC">
      <w:r>
        <w:t>- anomaly detection on ingestion, access, publishing</w:t>
      </w:r>
    </w:p>
    <w:p w:rsidR="009F5CAC" w:rsidRDefault="009F5CAC" w:rsidP="009F5CAC">
      <w:r>
        <w:t>- supervisory workflows for requests and investigations</w:t>
      </w:r>
    </w:p>
    <w:p w:rsidR="009F5CAC" w:rsidRDefault="009F5CAC" w:rsidP="009F5CAC">
      <w:r>
        <w:t>- audit evidence visualization</w:t>
      </w:r>
    </w:p>
    <w:p w:rsidR="009F5CAC" w:rsidRDefault="009F5CAC" w:rsidP="009F5CAC"/>
    <w:p w:rsidR="009F5CAC" w:rsidRDefault="009F5CAC" w:rsidP="009F5CAC">
      <w:r>
        <w:t>### F. Strong Audit &amp; Immutable Tamper Trail</w:t>
      </w:r>
    </w:p>
    <w:p w:rsidR="009F5CAC" w:rsidRDefault="009F5CAC" w:rsidP="009F5CAC">
      <w:r>
        <w:lastRenderedPageBreak/>
        <w:t>Enhance existing audit logs with:</w:t>
      </w:r>
    </w:p>
    <w:p w:rsidR="009F5CAC" w:rsidRDefault="009F5CAC" w:rsidP="009F5CAC">
      <w:r>
        <w:t>- scope and regulator visibility</w:t>
      </w:r>
    </w:p>
    <w:p w:rsidR="009F5CAC" w:rsidRDefault="009F5CAC" w:rsidP="009F5CAC">
      <w:r>
        <w:t>- signed event chains</w:t>
      </w:r>
    </w:p>
    <w:p w:rsidR="009F5CAC" w:rsidRDefault="009F5CAC" w:rsidP="009F5CAC">
      <w:r>
        <w:t>- append-only ledger-style records</w:t>
      </w:r>
    </w:p>
    <w:p w:rsidR="009F5CAC" w:rsidRDefault="009F5CAC" w:rsidP="009F5CAC">
      <w:r>
        <w:t>- proof-of-processing events for authorities</w:t>
      </w:r>
    </w:p>
    <w:p w:rsidR="009F5CAC" w:rsidRDefault="009F5CAC" w:rsidP="009F5CAC"/>
    <w:p w:rsidR="009F5CAC" w:rsidRDefault="009F5CAC" w:rsidP="009F5CAC">
      <w:r>
        <w:t>Use ADRS’s audit infrastructure and extend it for:</w:t>
      </w:r>
    </w:p>
    <w:p w:rsidR="009F5CAC" w:rsidRDefault="009F5CAC" w:rsidP="009F5CAC">
      <w:r>
        <w:t>- policy violations</w:t>
      </w:r>
    </w:p>
    <w:p w:rsidR="009F5CAC" w:rsidRDefault="009F5CAC" w:rsidP="009F5CAC">
      <w:r>
        <w:t>- override approvals</w:t>
      </w:r>
    </w:p>
    <w:p w:rsidR="009F5CAC" w:rsidRDefault="009F5CAC" w:rsidP="009F5CAC">
      <w:r>
        <w:t>- regulator access events</w:t>
      </w:r>
    </w:p>
    <w:p w:rsidR="009F5CAC" w:rsidRDefault="009F5CAC" w:rsidP="009F5CAC">
      <w:r>
        <w:t>- DPIA decision logs</w:t>
      </w:r>
    </w:p>
    <w:p w:rsidR="009F5CAC" w:rsidRDefault="009F5CAC" w:rsidP="009F5CAC"/>
    <w:p w:rsidR="009F5CAC" w:rsidRDefault="009F5CAC" w:rsidP="009F5CAC">
      <w:r>
        <w:t>---</w:t>
      </w:r>
    </w:p>
    <w:p w:rsidR="009F5CAC" w:rsidRDefault="009F5CAC" w:rsidP="009F5CAC"/>
    <w:p w:rsidR="009F5CAC" w:rsidRDefault="009F5CAC" w:rsidP="009F5CAC">
      <w:r>
        <w:t>## 4. Implementation Roadmap</w:t>
      </w:r>
    </w:p>
    <w:p w:rsidR="009F5CAC" w:rsidRDefault="009F5CAC" w:rsidP="009F5CAC"/>
    <w:p w:rsidR="009F5CAC" w:rsidRDefault="009F5CAC" w:rsidP="009F5CAC">
      <w:r>
        <w:t>### Phase 1: Regulatory Foundation (MVP)</w:t>
      </w:r>
    </w:p>
    <w:p w:rsidR="009F5CAC" w:rsidRDefault="009F5CAC" w:rsidP="009F5CAC">
      <w:r>
        <w:t>- Add compliance metadata to evidence, extraction, validation, CDM, and dataset records</w:t>
      </w:r>
    </w:p>
    <w:p w:rsidR="009F5CAC" w:rsidRDefault="009F5CAC" w:rsidP="009F5CAC">
      <w:r>
        <w:t>- Extend RBAC with `REGULATOR`, `DATA_CONTROLLER`, `DATA_PROTECTION_OFFICER`</w:t>
      </w:r>
    </w:p>
    <w:p w:rsidR="009F5CAC" w:rsidRDefault="009F5CAC" w:rsidP="009F5CAC">
      <w:r>
        <w:t>- Build Data Controller registry and processing activity record store</w:t>
      </w:r>
    </w:p>
    <w:p w:rsidR="009F5CAC" w:rsidRDefault="009F5CAC" w:rsidP="009F5CAC">
      <w:r>
        <w:t>- Add policy engine skeleton and rule evaluation on publish/upload</w:t>
      </w:r>
    </w:p>
    <w:p w:rsidR="009F5CAC" w:rsidRDefault="009F5CAC" w:rsidP="009F5CAC">
      <w:r>
        <w:t>- Expose regulator-safe read-only endpoints</w:t>
      </w:r>
    </w:p>
    <w:p w:rsidR="009F5CAC" w:rsidRDefault="009F5CAC" w:rsidP="009F5CAC"/>
    <w:p w:rsidR="009F5CAC" w:rsidRDefault="009F5CAC" w:rsidP="009F5CAC">
      <w:r>
        <w:t>### Phase 2: Supervision + Monitoring</w:t>
      </w:r>
    </w:p>
    <w:p w:rsidR="009F5CAC" w:rsidRDefault="009F5CAC" w:rsidP="009F5CAC">
      <w:r>
        <w:t>- Build regulator UI/dashboard</w:t>
      </w:r>
    </w:p>
    <w:p w:rsidR="009F5CAC" w:rsidRDefault="009F5CAC" w:rsidP="009F5CAC">
      <w:r>
        <w:t>- Instrument continuous monitoring:</w:t>
      </w:r>
    </w:p>
    <w:p w:rsidR="009F5CAC" w:rsidRDefault="009F5CAC" w:rsidP="009F5CAC">
      <w:r>
        <w:t xml:space="preserve">  - suspicious access</w:t>
      </w:r>
    </w:p>
    <w:p w:rsidR="009F5CAC" w:rsidRDefault="009F5CAC" w:rsidP="009F5CAC">
      <w:r>
        <w:t xml:space="preserve">  - unusual batch ingestion</w:t>
      </w:r>
    </w:p>
    <w:p w:rsidR="009F5CAC" w:rsidRDefault="009F5CAC" w:rsidP="009F5CAC">
      <w:r>
        <w:t xml:space="preserve">  - failed validation volume spikes</w:t>
      </w:r>
    </w:p>
    <w:p w:rsidR="009F5CAC" w:rsidRDefault="009F5CAC" w:rsidP="009F5CAC">
      <w:r>
        <w:t>- Add alerts and case workflow for regulator review</w:t>
      </w:r>
    </w:p>
    <w:p w:rsidR="009F5CAC" w:rsidRDefault="009F5CAC" w:rsidP="009F5CAC">
      <w:r>
        <w:t>- Add reporting export for national compliance audits</w:t>
      </w:r>
    </w:p>
    <w:p w:rsidR="009F5CAC" w:rsidRDefault="009F5CAC" w:rsidP="009F5CAC"/>
    <w:p w:rsidR="009F5CAC" w:rsidRDefault="009F5CAC" w:rsidP="009F5CAC">
      <w:r>
        <w:t xml:space="preserve">### Phase 3: AI Trust + </w:t>
      </w:r>
      <w:proofErr w:type="spellStart"/>
      <w:r>
        <w:t>Explainability</w:t>
      </w:r>
      <w:proofErr w:type="spellEnd"/>
    </w:p>
    <w:p w:rsidR="009F5CAC" w:rsidRDefault="009F5CAC" w:rsidP="009F5CAC">
      <w:r>
        <w:t>- Capture provenance for every AI extraction result</w:t>
      </w:r>
    </w:p>
    <w:p w:rsidR="009F5CAC" w:rsidRDefault="009F5CAC" w:rsidP="009F5CAC">
      <w:r>
        <w:t xml:space="preserve">- Implement </w:t>
      </w:r>
      <w:proofErr w:type="spellStart"/>
      <w:r>
        <w:t>explainability</w:t>
      </w:r>
      <w:proofErr w:type="spellEnd"/>
      <w:r>
        <w:t xml:space="preserve"> summaries for key classification decisions</w:t>
      </w:r>
    </w:p>
    <w:p w:rsidR="009F5CAC" w:rsidRDefault="009F5CAC" w:rsidP="009F5CAC">
      <w:r>
        <w:t>- Build drift/fairness monitoring on CDM matching and entity resolution</w:t>
      </w:r>
    </w:p>
    <w:p w:rsidR="009F5CAC" w:rsidRDefault="009F5CAC" w:rsidP="009F5CAC">
      <w:r>
        <w:t>- Add model governance metadata to AI service calls</w:t>
      </w:r>
    </w:p>
    <w:p w:rsidR="009F5CAC" w:rsidRDefault="009F5CAC" w:rsidP="009F5CAC"/>
    <w:p w:rsidR="009F5CAC" w:rsidRDefault="009F5CAC" w:rsidP="009F5CAC">
      <w:r>
        <w:t xml:space="preserve">### Phase 4: Full </w:t>
      </w:r>
      <w:proofErr w:type="spellStart"/>
      <w:r>
        <w:t>SupTech</w:t>
      </w:r>
      <w:proofErr w:type="spellEnd"/>
      <w:r>
        <w:t xml:space="preserve"> Convergence</w:t>
      </w:r>
    </w:p>
    <w:p w:rsidR="009F5CAC" w:rsidRDefault="009F5CAC" w:rsidP="009F5CAC">
      <w:r>
        <w:t>- Build regulatory connectors for national authorities</w:t>
      </w:r>
    </w:p>
    <w:p w:rsidR="009F5CAC" w:rsidRDefault="009F5CAC" w:rsidP="009F5CAC">
      <w:r>
        <w:t>- Add automated DPIA and risk scoring</w:t>
      </w:r>
    </w:p>
    <w:p w:rsidR="009F5CAC" w:rsidRDefault="009F5CAC" w:rsidP="009F5CAC">
      <w:r>
        <w:t>- Support global regulation crosswalks:</w:t>
      </w:r>
    </w:p>
    <w:p w:rsidR="009F5CAC" w:rsidRDefault="009F5CAC" w:rsidP="009F5CAC">
      <w:r>
        <w:t xml:space="preserve">  - GDPR Articles 30/35, data subject request support</w:t>
      </w:r>
    </w:p>
    <w:p w:rsidR="009F5CAC" w:rsidRDefault="009F5CAC" w:rsidP="009F5CAC">
      <w:r>
        <w:t xml:space="preserve">  - POPIA compliance controls</w:t>
      </w:r>
    </w:p>
    <w:p w:rsidR="009F5CAC" w:rsidRDefault="009F5CAC" w:rsidP="009F5CAC">
      <w:r>
        <w:t xml:space="preserve">  - NDPR mapping</w:t>
      </w:r>
    </w:p>
    <w:p w:rsidR="009F5CAC" w:rsidRDefault="009F5CAC" w:rsidP="009F5CAC">
      <w:r>
        <w:t>- Add configurable supervisory enforcement workflows</w:t>
      </w:r>
    </w:p>
    <w:p w:rsidR="009F5CAC" w:rsidRDefault="009F5CAC" w:rsidP="009F5CAC"/>
    <w:p w:rsidR="009F5CAC" w:rsidRDefault="009F5CAC" w:rsidP="009F5CAC">
      <w:r>
        <w:t>---</w:t>
      </w:r>
    </w:p>
    <w:p w:rsidR="009F5CAC" w:rsidRDefault="009F5CAC" w:rsidP="009F5CAC"/>
    <w:p w:rsidR="009F5CAC" w:rsidRDefault="009F5CAC" w:rsidP="009F5CAC">
      <w:r>
        <w:t xml:space="preserve">## 5. Why This Works for </w:t>
      </w:r>
      <w:proofErr w:type="gramStart"/>
      <w:r>
        <w:t>ADRS</w:t>
      </w:r>
      <w:proofErr w:type="gramEnd"/>
    </w:p>
    <w:p w:rsidR="009F5CAC" w:rsidRDefault="009F5CAC" w:rsidP="009F5CAC"/>
    <w:p w:rsidR="009F5CAC" w:rsidRDefault="009F5CAC" w:rsidP="009F5CAC">
      <w:r>
        <w:t>ADRS already has:</w:t>
      </w:r>
    </w:p>
    <w:p w:rsidR="009F5CAC" w:rsidRDefault="009F5CAC" w:rsidP="009F5CAC">
      <w:r>
        <w:t>- audit logging</w:t>
      </w:r>
    </w:p>
    <w:p w:rsidR="009F5CAC" w:rsidRDefault="009F5CAC" w:rsidP="009F5CAC">
      <w:r>
        <w:t>- RBAC and role structure</w:t>
      </w:r>
    </w:p>
    <w:p w:rsidR="009F5CAC" w:rsidRDefault="009F5CAC" w:rsidP="009F5CAC">
      <w:r>
        <w:t>- evidence-centric ingestion pipeline</w:t>
      </w:r>
    </w:p>
    <w:p w:rsidR="009F5CAC" w:rsidRDefault="009F5CAC" w:rsidP="009F5CAC">
      <w:r>
        <w:t>- CDM and entity resolution</w:t>
      </w:r>
    </w:p>
    <w:p w:rsidR="009F5CAC" w:rsidRDefault="009F5CAC" w:rsidP="009F5CAC">
      <w:r>
        <w:t>- published dataset gating</w:t>
      </w:r>
    </w:p>
    <w:p w:rsidR="009F5CAC" w:rsidRDefault="009F5CAC" w:rsidP="009F5CAC">
      <w:r>
        <w:t>- AI extraction and validation workflows</w:t>
      </w:r>
    </w:p>
    <w:p w:rsidR="009F5CAC" w:rsidRDefault="009F5CAC" w:rsidP="009F5CAC"/>
    <w:p w:rsidR="009F5CAC" w:rsidRDefault="009F5CAC" w:rsidP="009F5CAC">
      <w:r>
        <w:t>That means the system already has the right “data lifecycle” components; the missing piece is the compliance and supervisory layer.</w:t>
      </w:r>
    </w:p>
    <w:p w:rsidR="009F5CAC" w:rsidRDefault="009F5CAC" w:rsidP="009F5CAC"/>
    <w:p w:rsidR="009F5CAC" w:rsidRDefault="009F5CAC" w:rsidP="009F5CAC">
      <w:r>
        <w:lastRenderedPageBreak/>
        <w:t xml:space="preserve">The </w:t>
      </w:r>
      <w:proofErr w:type="spellStart"/>
      <w:r>
        <w:t>moonshot</w:t>
      </w:r>
      <w:proofErr w:type="spellEnd"/>
      <w:r>
        <w:t xml:space="preserve"> is to convert ADRS from a data readiness platform into a regulated </w:t>
      </w:r>
      <w:proofErr w:type="spellStart"/>
      <w:r>
        <w:t>SupTech</w:t>
      </w:r>
      <w:proofErr w:type="spellEnd"/>
      <w:r>
        <w:t>-enabled environment where:</w:t>
      </w:r>
    </w:p>
    <w:p w:rsidR="009F5CAC" w:rsidRDefault="009F5CAC" w:rsidP="009F5CAC">
      <w:r>
        <w:t>- Data controllers are accountable by design</w:t>
      </w:r>
    </w:p>
    <w:p w:rsidR="009F5CAC" w:rsidRDefault="009F5CAC" w:rsidP="009F5CAC">
      <w:r>
        <w:t>- Regulators can monitor and audit efficiently</w:t>
      </w:r>
    </w:p>
    <w:p w:rsidR="009F5CAC" w:rsidRDefault="009F5CAC" w:rsidP="009F5CAC">
      <w:r>
        <w:t>- AI processes are traceable, explainable, and policy-governed</w:t>
      </w:r>
    </w:p>
    <w:p w:rsidR="009F5CAC" w:rsidRDefault="009F5CAC" w:rsidP="009F5CAC"/>
    <w:p w:rsidR="009F5CAC" w:rsidRDefault="009F5CAC" w:rsidP="009F5CAC">
      <w:r>
        <w:t>---</w:t>
      </w:r>
    </w:p>
    <w:p w:rsidR="009F5CAC" w:rsidRDefault="009F5CAC" w:rsidP="009F5CAC"/>
    <w:p w:rsidR="009F5CAC" w:rsidRDefault="009F5CAC" w:rsidP="009F5CAC">
      <w:r>
        <w:t>## 6. Critical Success Elements</w:t>
      </w:r>
    </w:p>
    <w:p w:rsidR="009F5CAC" w:rsidRDefault="009F5CAC" w:rsidP="009F5CAC"/>
    <w:p w:rsidR="009F5CAC" w:rsidRDefault="009F5CAC" w:rsidP="009F5CAC">
      <w:r>
        <w:t>- Align architecture with both the local national regulation and global frameworks</w:t>
      </w:r>
    </w:p>
    <w:p w:rsidR="009F5CAC" w:rsidRDefault="009F5CAC" w:rsidP="009F5CAC">
      <w:r>
        <w:t>- Make compliance metadata first-class in the system</w:t>
      </w:r>
    </w:p>
    <w:p w:rsidR="009F5CAC" w:rsidRDefault="009F5CAC" w:rsidP="009F5CAC">
      <w:r>
        <w:t>- Treat regulators as first-class users with dedicated APIs and dashboards</w:t>
      </w:r>
    </w:p>
    <w:p w:rsidR="009F5CAC" w:rsidRDefault="009F5CAC" w:rsidP="009F5CAC">
      <w:r>
        <w:t>- Automate monitoring and alerting rather than rely on manual review</w:t>
      </w:r>
    </w:p>
    <w:p w:rsidR="009F5CAC" w:rsidRDefault="009F5CAC" w:rsidP="009F5CAC">
      <w:r>
        <w:t>- Keep audit and provenance immutable, searchable, and regulator-friendly</w:t>
      </w:r>
    </w:p>
    <w:p w:rsidR="009F5CAC" w:rsidRDefault="009F5CAC" w:rsidP="009F5CAC">
      <w:r>
        <w:t>- Build a policy engine that can grow with new laws and AI governance regimes</w:t>
      </w:r>
    </w:p>
    <w:p w:rsidR="009F5CAC" w:rsidRDefault="009F5CAC" w:rsidP="009F5CAC"/>
    <w:p w:rsidR="009F5CAC" w:rsidRDefault="009F5CAC" w:rsidP="009F5CAC">
      <w:r>
        <w:t>---</w:t>
      </w:r>
    </w:p>
    <w:p w:rsidR="009F5CAC" w:rsidRDefault="009F5CAC" w:rsidP="009F5CAC"/>
    <w:p w:rsidR="009F5CAC" w:rsidRDefault="009F5CAC" w:rsidP="009F5CAC">
      <w:r>
        <w:t xml:space="preserve">## 7. </w:t>
      </w:r>
      <w:proofErr w:type="spellStart"/>
      <w:r>
        <w:t>Moonshot</w:t>
      </w:r>
      <w:proofErr w:type="spellEnd"/>
      <w:r>
        <w:t xml:space="preserve"> Outcome</w:t>
      </w:r>
    </w:p>
    <w:p w:rsidR="009F5CAC" w:rsidRDefault="009F5CAC" w:rsidP="009F5CAC"/>
    <w:p w:rsidR="009F5CAC" w:rsidRDefault="009F5CAC" w:rsidP="009F5CAC">
      <w:r>
        <w:t>A blended system where:</w:t>
      </w:r>
    </w:p>
    <w:p w:rsidR="009F5CAC" w:rsidRDefault="009F5CAC" w:rsidP="009F5CAC">
      <w:r>
        <w:t>- ADRS is the operational engine for data readiness</w:t>
      </w:r>
    </w:p>
    <w:p w:rsidR="009F5CAC" w:rsidRDefault="009F5CAC" w:rsidP="009F5CAC">
      <w:r>
        <w:t xml:space="preserve">- </w:t>
      </w:r>
      <w:proofErr w:type="spellStart"/>
      <w:r>
        <w:t>SupTech</w:t>
      </w:r>
      <w:proofErr w:type="spellEnd"/>
      <w:r>
        <w:t xml:space="preserve"> is the oversight/control plane</w:t>
      </w:r>
    </w:p>
    <w:p w:rsidR="009F5CAC" w:rsidRDefault="009F5CAC" w:rsidP="009F5CAC">
      <w:r>
        <w:t>- Users can demonstrate accountability as Data Controllers</w:t>
      </w:r>
    </w:p>
    <w:p w:rsidR="009F5CAC" w:rsidRDefault="009F5CAC" w:rsidP="009F5CAC">
      <w:r>
        <w:t>- Regulators can supervise AI-driven data processing without manual extraction</w:t>
      </w:r>
    </w:p>
    <w:p w:rsidR="009F5CAC" w:rsidRDefault="009F5CAC" w:rsidP="009F5CAC">
      <w:r>
        <w:t>- National and global compliance is embedded into every batch, ingestion, validation, and publish workflow</w:t>
      </w:r>
    </w:p>
    <w:p w:rsidR="009F5CAC" w:rsidRDefault="009F5CAC" w:rsidP="009F5CAC"/>
    <w:p w:rsidR="00C52817" w:rsidRDefault="009F5CAC" w:rsidP="009F5CAC">
      <w:r>
        <w:t>If you want, I can now turn this plan into a concrete ADRS architecture diagram and a prioritized feature backlog for immediate implementation.</w:t>
      </w:r>
      <w:bookmarkStart w:id="0" w:name="_GoBack"/>
      <w:bookmarkEnd w:id="0"/>
    </w:p>
    <w:sectPr w:rsidR="00C52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CAC"/>
    <w:rsid w:val="009F5CAC"/>
    <w:rsid w:val="00C5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5F499C-6F60-4016-85BA-9B68CE6C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2026-06-25T11:32:00Z</dcterms:created>
  <dcterms:modified xsi:type="dcterms:W3CDTF">2026-06-25T11:33:00Z</dcterms:modified>
</cp:coreProperties>
</file>