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745BE5">
      <w:pPr>
        <w:spacing w:after="20"/>
        <w:jc w:val="center"/>
      </w:pPr>
      <w:r>
        <w:rPr>
          <w:rFonts w:ascii="Arial" w:hAnsi="Arial" w:eastAsia="Arial" w:cs="Arial"/>
          <w:b/>
          <w:bCs/>
          <w:color w:val="1F3864"/>
          <w:sz w:val="34"/>
          <w:szCs w:val="34"/>
        </w:rPr>
        <w:t>Artificial Intelligence Initiative Africa</w:t>
      </w:r>
    </w:p>
    <w:p w14:paraId="56885FFB">
      <w:pPr>
        <w:spacing w:after="0"/>
        <w:jc w:val="center"/>
      </w:pPr>
      <w:r>
        <w:rPr>
          <w:rFonts w:ascii="Arial" w:hAnsi="Arial" w:eastAsia="Arial" w:cs="Arial"/>
          <w:color w:val="555555"/>
          <w:sz w:val="17"/>
          <w:szCs w:val="17"/>
        </w:rPr>
        <w:t>75 Herbert Chitepo Ave, Harare  |  +263 78 643 4998  |  admin@aiinitiativeafrica.com</w:t>
      </w:r>
    </w:p>
    <w:p w14:paraId="0FE48DF6">
      <w:pPr>
        <w:pBdr>
          <w:bottom w:val="single" w:color="C9930B" w:sz="6" w:space="1"/>
        </w:pBdr>
        <w:spacing w:before="60" w:after="240"/>
      </w:pPr>
    </w:p>
    <w:p w14:paraId="15962191">
      <w:pPr>
        <w:spacing w:after="60"/>
        <w:jc w:val="center"/>
      </w:pPr>
      <w:r>
        <w:rPr>
          <w:rFonts w:ascii="Arial" w:hAnsi="Arial" w:eastAsia="Arial" w:cs="Arial"/>
          <w:b/>
          <w:bCs/>
          <w:color w:val="1F3864"/>
          <w:sz w:val="36"/>
          <w:szCs w:val="36"/>
        </w:rPr>
        <w:t>BID DECLARATION</w:t>
      </w:r>
    </w:p>
    <w:p w14:paraId="04886621">
      <w:pPr>
        <w:spacing w:after="60"/>
        <w:jc w:val="center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>Procurement Reference No: AFC10/2026</w:t>
      </w:r>
    </w:p>
    <w:p w14:paraId="0C0AC69A">
      <w:pPr>
        <w:spacing w:after="60"/>
        <w:jc w:val="center"/>
      </w:pPr>
      <w:r>
        <w:rPr>
          <w:rFonts w:ascii="Arial" w:hAnsi="Arial" w:eastAsia="Arial" w:cs="Arial"/>
          <w:color w:val="555555"/>
          <w:sz w:val="20"/>
          <w:szCs w:val="20"/>
        </w:rPr>
        <w:t>Provision of Artificial Intelligence Training Services — AFC Holdings Limited</w:t>
      </w:r>
    </w:p>
    <w:p w14:paraId="3C165670">
      <w:pPr>
        <w:pBdr>
          <w:bottom w:val="single" w:color="1F3864" w:sz="6" w:space="1"/>
        </w:pBdr>
        <w:spacing w:before="60" w:after="240"/>
      </w:pPr>
    </w:p>
    <w:p w14:paraId="7D459574">
      <w:pPr>
        <w:spacing w:after="1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We, Artificial Intelligence Initiative Africa (AIIA), hereby declare that: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9120"/>
      </w:tblGrid>
      <w:tr w14:paraId="01887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80" w:type="dxa"/>
            </w:tcMar>
            <w:vAlign w:val="top"/>
          </w:tcPr>
          <w:p w14:paraId="071EE4CB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9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69155A65">
            <w:pPr>
              <w:spacing w:after="100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This bid is submitted in good faith and all information provided is true, accurate, and complete.</w:t>
            </w:r>
          </w:p>
        </w:tc>
      </w:tr>
      <w:tr w14:paraId="7591E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80" w:type="dxa"/>
            </w:tcMar>
            <w:vAlign w:val="top"/>
          </w:tcPr>
          <w:p w14:paraId="116967C1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9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752362F8">
            <w:pPr>
              <w:spacing w:after="100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We are duly registered and authorised to conduct business in Zimbabwe and meet all eligibility requirements as specified in this Request for Proposals.</w:t>
            </w:r>
          </w:p>
        </w:tc>
      </w:tr>
      <w:tr w14:paraId="26910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80" w:type="dxa"/>
            </w:tcMar>
            <w:vAlign w:val="top"/>
          </w:tcPr>
          <w:p w14:paraId="6836F9EB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3.</w:t>
            </w:r>
          </w:p>
        </w:tc>
        <w:tc>
          <w:tcPr>
            <w:tcW w:w="9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3D0102F4">
            <w:pPr>
              <w:spacing w:after="100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We have not engaged in any corrupt, fraudulent, collusive, or coercive practices in connection with this bid, and we are not debarred from participating in public procurement.</w:t>
            </w:r>
          </w:p>
        </w:tc>
      </w:tr>
      <w:tr w14:paraId="494F2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80" w:type="dxa"/>
            </w:tcMar>
            <w:vAlign w:val="top"/>
          </w:tcPr>
          <w:p w14:paraId="5874C679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4.</w:t>
            </w:r>
          </w:p>
        </w:tc>
        <w:tc>
          <w:tcPr>
            <w:tcW w:w="9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7183354B">
            <w:pPr>
              <w:spacing w:after="100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No conflict of interest exists in relation to this procurement. Should any conflict arise, we undertake to declare it immediately.</w:t>
            </w:r>
          </w:p>
        </w:tc>
      </w:tr>
      <w:tr w14:paraId="303C1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80" w:type="dxa"/>
            </w:tcMar>
            <w:vAlign w:val="top"/>
          </w:tcPr>
          <w:p w14:paraId="4CEE4A23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5.</w:t>
            </w:r>
          </w:p>
        </w:tc>
        <w:tc>
          <w:tcPr>
            <w:tcW w:w="9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2996726E">
            <w:pPr>
              <w:spacing w:after="100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We have not submitted more than one bid for this procurement, either individually or as part of a joint venture.</w:t>
            </w:r>
          </w:p>
        </w:tc>
      </w:tr>
      <w:tr w14:paraId="22D03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80" w:type="dxa"/>
            </w:tcMar>
            <w:vAlign w:val="top"/>
          </w:tcPr>
          <w:p w14:paraId="7642839B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6.</w:t>
            </w:r>
          </w:p>
        </w:tc>
        <w:tc>
          <w:tcPr>
            <w:tcW w:w="9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A4FFB7F">
            <w:pPr>
              <w:spacing w:after="100"/>
            </w:pPr>
            <w:r>
              <w:rPr>
                <w:rFonts w:ascii="Arial" w:hAnsi="Arial" w:eastAsia="Arial" w:cs="Arial"/>
                <w:b w:val="0"/>
                <w:bCs w:val="0"/>
                <w:color w:val="1F3864"/>
                <w:sz w:val="22"/>
                <w:szCs w:val="22"/>
              </w:rPr>
              <w:t>This proposal shall remain valid and binding for a period of 90 days from the date of bid submission, in accordance with the requirements of the RFP.</w:t>
            </w:r>
          </w:p>
        </w:tc>
      </w:tr>
      <w:tr w14:paraId="6E413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80" w:type="dxa"/>
            </w:tcMar>
            <w:vAlign w:val="top"/>
          </w:tcPr>
          <w:p w14:paraId="1112CEA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7.</w:t>
            </w:r>
          </w:p>
        </w:tc>
        <w:tc>
          <w:tcPr>
            <w:tcW w:w="9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1E790040">
            <w:pPr>
              <w:spacing w:after="100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We accept the terms and conditions of this Request for Proposals without material deviation or reservation.</w:t>
            </w:r>
          </w:p>
        </w:tc>
      </w:tr>
      <w:tr w14:paraId="6A1BB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80" w:type="dxa"/>
            </w:tcMar>
            <w:vAlign w:val="top"/>
          </w:tcPr>
          <w:p w14:paraId="77E2D334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8.</w:t>
            </w:r>
          </w:p>
        </w:tc>
        <w:tc>
          <w:tcPr>
            <w:tcW w:w="9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54439C3F">
            <w:pPr>
              <w:spacing w:after="100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All supporting documents submitted with this bid are genuine and we authorise AFC Holdings Limited to verify their authenticity with the relevant authorities.</w:t>
            </w:r>
          </w:p>
        </w:tc>
      </w:tr>
    </w:tbl>
    <w:p w14:paraId="024353E3">
      <w:pPr>
        <w:spacing w:before="200" w:after="0"/>
      </w:pP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20"/>
      </w:tblGrid>
      <w:tr w14:paraId="5552F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0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0DD5E3">
            <w:pPr>
              <w:spacing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1F3864"/>
                <w:sz w:val="24"/>
                <w:szCs w:val="24"/>
              </w:rPr>
              <w:t xml:space="preserve">Bid Validity Period: </w:t>
            </w:r>
            <w:r>
              <w:rPr>
                <w:rFonts w:ascii="Arial" w:hAnsi="Arial" w:eastAsia="Arial" w:cs="Arial"/>
                <w:b/>
                <w:bCs/>
                <w:color w:val="C9930B"/>
                <w:sz w:val="24"/>
                <w:szCs w:val="24"/>
              </w:rPr>
              <w:t>90 Days</w:t>
            </w:r>
            <w:r>
              <w:rPr>
                <w:rFonts w:ascii="Arial" w:hAnsi="Arial" w:eastAsia="Arial" w:cs="Arial"/>
                <w:b/>
                <w:bCs/>
                <w:color w:val="1F3864"/>
                <w:sz w:val="24"/>
                <w:szCs w:val="24"/>
              </w:rPr>
              <w:t xml:space="preserve"> from date of submission</w:t>
            </w:r>
          </w:p>
          <w:p w14:paraId="08E732B0">
            <w:pPr>
              <w:spacing w:after="0"/>
              <w:jc w:val="center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Submission Date: </w:t>
            </w:r>
            <w:r>
              <w:rPr>
                <w:rFonts w:hint="default" w:ascii="Arial" w:hAnsi="Arial" w:eastAsia="Arial" w:cs="Arial"/>
                <w:color w:val="555555"/>
                <w:sz w:val="20"/>
                <w:szCs w:val="20"/>
                <w:lang w:val="en-ZA"/>
              </w:rPr>
              <w:t>10/7/26</w:t>
            </w: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_______________________     Expiry Date: </w:t>
            </w:r>
            <w:r>
              <w:rPr>
                <w:rFonts w:hint="default" w:ascii="Arial" w:hAnsi="Arial" w:eastAsia="Arial" w:cs="Arial"/>
                <w:color w:val="555555"/>
                <w:sz w:val="20"/>
                <w:szCs w:val="20"/>
                <w:lang w:val="en-ZA"/>
              </w:rPr>
              <w:t>10/10/26</w:t>
            </w: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__________________</w:t>
            </w:r>
          </w:p>
        </w:tc>
      </w:tr>
    </w:tbl>
    <w:p w14:paraId="549803E1">
      <w:pPr>
        <w:spacing w:before="300" w:after="12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Authorised Signatory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29"/>
        <w:gridCol w:w="263"/>
        <w:gridCol w:w="3628"/>
      </w:tblGrid>
      <w:tr w14:paraId="4F4A1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1B0434E3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Full Name:   </w:t>
            </w:r>
            <w:r>
              <w:rPr>
                <w:rFonts w:hint="default" w:ascii="Arial" w:hAnsi="Arial" w:eastAsia="Arial" w:cs="Arial"/>
                <w:b/>
                <w:bCs/>
                <w:sz w:val="22"/>
                <w:szCs w:val="22"/>
                <w:lang w:val="en-ZA"/>
              </w:rPr>
              <w:t xml:space="preserve">Arthur Magaya </w:t>
            </w:r>
            <w:r>
              <w:rPr>
                <w:rFonts w:ascii="Arial" w:hAnsi="Arial" w:eastAsia="Arial" w:cs="Arial"/>
                <w:sz w:val="22"/>
                <w:szCs w:val="22"/>
              </w:rPr>
              <w:t>______________________________________________</w:t>
            </w:r>
          </w:p>
          <w:p w14:paraId="47368742">
            <w:pPr>
              <w:spacing w:after="120"/>
              <w:rPr>
                <w:rFonts w:hint="default" w:ascii="Arial" w:hAnsi="Arial" w:eastAsia="Arial" w:cs="Arial"/>
                <w:b/>
                <w:bCs/>
                <w:sz w:val="22"/>
                <w:szCs w:val="22"/>
                <w:lang w:val="en-ZA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Designation:   </w:t>
            </w:r>
            <w:r>
              <w:rPr>
                <w:rFonts w:hint="default" w:ascii="Arial" w:hAnsi="Arial" w:eastAsia="Arial" w:cs="Arial"/>
                <w:b/>
                <w:bCs/>
                <w:sz w:val="22"/>
                <w:szCs w:val="22"/>
                <w:lang w:val="en-ZA"/>
              </w:rPr>
              <w:t>CEO</w:t>
            </w:r>
          </w:p>
          <w:p w14:paraId="0E12899A">
            <w:pPr>
              <w:spacing w:after="120"/>
            </w:pPr>
            <w:r>
              <w:rPr>
                <w:rFonts w:ascii="Arial" w:hAnsi="Arial" w:eastAsia="Arial" w:cs="Arial"/>
                <w:sz w:val="22"/>
                <w:szCs w:val="22"/>
              </w:rPr>
              <w:t>______________________________________________</w:t>
            </w:r>
          </w:p>
          <w:p w14:paraId="26F9FE6D">
            <w:pPr>
              <w:spacing w:after="120"/>
              <w:rPr>
                <w:rFonts w:hint="default" w:ascii="Arial" w:hAnsi="Arial" w:eastAsia="Arial" w:cs="Arial"/>
                <w:b/>
                <w:bCs/>
                <w:sz w:val="22"/>
                <w:szCs w:val="22"/>
                <w:lang w:val="en-ZA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Date:   </w:t>
            </w:r>
            <w:r>
              <w:rPr>
                <w:rFonts w:hint="default" w:ascii="Arial" w:hAnsi="Arial" w:eastAsia="Arial" w:cs="Arial"/>
                <w:b/>
                <w:bCs/>
                <w:sz w:val="22"/>
                <w:szCs w:val="22"/>
                <w:lang w:val="en-ZA"/>
              </w:rPr>
              <w:t>9/7/26</w:t>
            </w:r>
          </w:p>
          <w:p w14:paraId="02A74760">
            <w:pPr>
              <w:spacing w:after="120"/>
            </w:pPr>
            <w:r>
              <w:rPr>
                <w:rFonts w:ascii="Arial" w:hAnsi="Arial" w:eastAsia="Arial" w:cs="Arial"/>
                <w:sz w:val="22"/>
                <w:szCs w:val="22"/>
              </w:rPr>
              <w:t>______________________________________________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</w:tcPr>
          <w:p w14:paraId="3DFC6AF8"/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255D7E43">
            <w:pPr>
              <w:spacing w:after="80"/>
              <w:rPr>
                <w:rFonts w:hint="default"/>
                <w:lang w:val="en-ZA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Signature:</w:t>
            </w:r>
            <w:r>
              <w:rPr>
                <w:rFonts w:hint="default"/>
                <w:lang w:val="en-ZA"/>
              </w:rPr>
              <w:drawing>
                <wp:inline distT="0" distB="0" distL="114300" distR="114300">
                  <wp:extent cx="1805940" cy="927100"/>
                  <wp:effectExtent l="0" t="0" r="7620" b="2540"/>
                  <wp:docPr id="1" name="Picture 1" descr="ARTHUR SIGNATURE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RTHUR SIGNATURE 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940" cy="92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FDF948">
            <w:pPr>
              <w:pBdr>
                <w:bottom w:val="single" w:color="999999" w:sz="4" w:space="0"/>
              </w:pBdr>
              <w:spacing w:after="0"/>
            </w:pPr>
            <w:r>
              <w:rPr>
                <w:rFonts w:ascii="Arial" w:hAnsi="Arial" w:eastAsia="Arial" w:cs="Arial"/>
                <w:sz w:val="44"/>
                <w:szCs w:val="44"/>
              </w:rPr>
              <w:t xml:space="preserve"> </w:t>
            </w:r>
          </w:p>
        </w:tc>
      </w:tr>
    </w:tbl>
    <w:p w14:paraId="462435E8">
      <w:pPr>
        <w:spacing w:before="80" w:after="0"/>
        <w:jc w:val="both"/>
      </w:pPr>
      <w:bookmarkStart w:id="0" w:name="_GoBack"/>
      <w:bookmarkEnd w:id="0"/>
    </w:p>
    <w:sectPr>
      <w:footerReference r:id="rId3" w:type="default"/>
      <w:pgSz w:w="12240" w:h="15840"/>
      <w:pgMar w:top="1080" w:right="1260" w:bottom="108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276538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B70381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PX0393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FB70381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6586D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0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link w:val="1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Title"/>
    <w:qFormat/>
    <w:uiPriority w:val="0"/>
    <w:rPr>
      <w:sz w:val="56"/>
      <w:szCs w:val="56"/>
    </w:rPr>
  </w:style>
  <w:style w:type="paragraph" w:styleId="18">
    <w:name w:val="List Paragraph"/>
    <w:qFormat/>
    <w:uiPriority w:val="0"/>
    <w:rPr>
      <w:sz w:val="21"/>
      <w:szCs w:val="22"/>
    </w:rPr>
  </w:style>
  <w:style w:type="character" w:customStyle="1" w:styleId="19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264</Words>
  <Characters>1659</Characters>
  <TotalTime>3</TotalTime>
  <ScaleCrop>false</ScaleCrop>
  <LinksUpToDate>false</LinksUpToDate>
  <CharactersWithSpaces>1913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2026-07-10T08:44:00Z</dcterms:created>
  <dc:creator>Un-named</dc:creator>
  <cp:lastModifiedBy>Arthur Magaya</cp:lastModifiedBy>
  <dcterms:modified xsi:type="dcterms:W3CDTF">2026-07-10T08:48:27Z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eyJoZGlkIjoiZGQyNTgzMmNlYTRiOWI2ZTg4MzNhOTA1MWZkYWE3ZmMiLCJ1c2VySWQiOiIxODU1NDI2MTM1NzEzNSJ9</vt:lpwstr>
  </property>
  <property fmtid="{D5CDD505-2E9C-101B-9397-08002B2CF9AE}" pid="3" name="KSOProductBuildVer">
    <vt:lpwstr>1033-12.1.0.26880</vt:lpwstr>
  </property>
  <property fmtid="{D5CDD505-2E9C-101B-9397-08002B2CF9AE}" pid="4" name="ICV">
    <vt:lpwstr>B0EB008557894A52896AE6228A3D432C_12</vt:lpwstr>
  </property>
</Properties>
</file>