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34C5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40"/>
          <w:szCs w:val="4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40"/>
          <w:szCs w:val="40"/>
          <w:u w:val="none"/>
        </w:rPr>
        <w:t>Conceptual Design Document (CDD)</w:t>
      </w:r>
    </w:p>
    <w:p w14:paraId="37C9C10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lang w:val="en-US"/>
        </w:rPr>
        <w:t>Template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F18D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1. Document Control</w:t>
      </w:r>
    </w:p>
    <w:p w14:paraId="596C9AB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1.1 Document Information</w:t>
      </w:r>
    </w:p>
    <w:p w14:paraId="0FD2730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Document Title: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Conceptual Design Document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System Name: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Data Readiness System (DRS)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Version: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1.0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Author: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[To be assigned]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Reviewers: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[To be assigned]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Approval Authority: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[To be assigned]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[Insert Date]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Classification: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Internal Engineering Document</w:t>
      </w:r>
    </w:p>
    <w:p w14:paraId="175A0FE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08CB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1.2 Revision History</w:t>
      </w:r>
    </w:p>
    <w:tbl>
      <w:tblPr>
        <w:tblW w:w="821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985"/>
        <w:gridCol w:w="2450"/>
        <w:gridCol w:w="2950"/>
      </w:tblGrid>
      <w:tr w14:paraId="2D5A9763">
        <w:trPr>
          <w:tblHeader/>
          <w:tblCellSpacing w:w="15" w:type="dxa"/>
        </w:trPr>
        <w:tc>
          <w:tcPr>
            <w:tcW w:w="785" w:type="dxa"/>
            <w:shd w:val="clear"/>
            <w:vAlign w:val="center"/>
          </w:tcPr>
          <w:p w14:paraId="233AB12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1955" w:type="dxa"/>
            <w:shd w:val="clear"/>
            <w:vAlign w:val="center"/>
          </w:tcPr>
          <w:p w14:paraId="3A620E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420" w:type="dxa"/>
            <w:shd w:val="clear"/>
            <w:vAlign w:val="center"/>
          </w:tcPr>
          <w:p w14:paraId="537E948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2905" w:type="dxa"/>
            <w:shd w:val="clear"/>
            <w:vAlign w:val="center"/>
          </w:tcPr>
          <w:p w14:paraId="717930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 of Changes</w:t>
            </w:r>
          </w:p>
        </w:tc>
      </w:tr>
      <w:tr w14:paraId="0BA77CE6">
        <w:trPr>
          <w:tblCellSpacing w:w="15" w:type="dxa"/>
        </w:trPr>
        <w:tc>
          <w:tcPr>
            <w:tcW w:w="785" w:type="dxa"/>
            <w:shd w:val="clear"/>
            <w:vAlign w:val="center"/>
          </w:tcPr>
          <w:p w14:paraId="69FCAE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1955" w:type="dxa"/>
            <w:shd w:val="clear"/>
            <w:vAlign w:val="center"/>
          </w:tcPr>
          <w:p w14:paraId="7BF7EF2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[Date]</w:t>
            </w:r>
          </w:p>
        </w:tc>
        <w:tc>
          <w:tcPr>
            <w:tcW w:w="2420" w:type="dxa"/>
            <w:shd w:val="clear"/>
            <w:vAlign w:val="center"/>
          </w:tcPr>
          <w:p w14:paraId="57F42F1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[Author]</w:t>
            </w:r>
          </w:p>
        </w:tc>
        <w:tc>
          <w:tcPr>
            <w:tcW w:w="2905" w:type="dxa"/>
            <w:shd w:val="clear"/>
            <w:vAlign w:val="center"/>
          </w:tcPr>
          <w:p w14:paraId="553388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Initial Conceptual Design Baseline</w:t>
            </w:r>
          </w:p>
        </w:tc>
      </w:tr>
    </w:tbl>
    <w:p w14:paraId="606AF867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0B4F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1.3 Distribution List</w:t>
      </w:r>
    </w:p>
    <w:p w14:paraId="0EB7441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Engineering Team</w:t>
      </w:r>
    </w:p>
    <w:p w14:paraId="69B5574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Architecture Review Board</w:t>
      </w:r>
    </w:p>
    <w:p w14:paraId="02ABBF2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Governance &amp; Compliance</w:t>
      </w:r>
    </w:p>
    <w:p w14:paraId="739A7EF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Program Sponsor</w:t>
      </w:r>
    </w:p>
    <w:p w14:paraId="592A564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E633D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2. Introduction</w:t>
      </w:r>
    </w:p>
    <w:p w14:paraId="332D2B6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2.1 Purpose</w:t>
      </w:r>
    </w:p>
    <w:p w14:paraId="2FD6D02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Purpose Statement Here]</w:t>
      </w:r>
    </w:p>
    <w:p w14:paraId="105CD59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412D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2.2 Scope</w:t>
      </w:r>
    </w:p>
    <w:p w14:paraId="7DBBE37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Included</w:t>
      </w:r>
    </w:p>
    <w:p w14:paraId="3814E24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Included Scope Item 1]</w:t>
      </w:r>
    </w:p>
    <w:p w14:paraId="5E8E7C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Included Scope Item 2]</w:t>
      </w:r>
    </w:p>
    <w:p w14:paraId="7F93613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Included Scope Item 3]</w:t>
      </w:r>
    </w:p>
    <w:p w14:paraId="365717D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Excluded</w:t>
      </w:r>
    </w:p>
    <w:p w14:paraId="78B1469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Excluded Scope Item 1]</w:t>
      </w:r>
    </w:p>
    <w:p w14:paraId="19D1BF3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Excluded Scope Item 2]</w:t>
      </w:r>
    </w:p>
    <w:p w14:paraId="0C22214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Excluded Scope Item 3]</w:t>
      </w:r>
    </w:p>
    <w:p w14:paraId="4ADCBC8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60D9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2.3 Definitions &amp; Acronyms</w:t>
      </w:r>
    </w:p>
    <w:p w14:paraId="47751A6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DRS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– Data Readiness System</w:t>
      </w:r>
    </w:p>
    <w:p w14:paraId="68092B8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CDM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– Common Data Model</w:t>
      </w:r>
    </w:p>
    <w:p w14:paraId="3153D6D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RBAC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– Role-Based Access Control</w:t>
      </w:r>
    </w:p>
    <w:p w14:paraId="0F6F57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V&amp;V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– Verification and Validation</w:t>
      </w:r>
    </w:p>
    <w:p w14:paraId="1FD1E8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NFR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– Non-Functional Requirement</w:t>
      </w:r>
    </w:p>
    <w:p w14:paraId="15DA1D0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[Add additional acronyms here]</w:t>
      </w:r>
    </w:p>
    <w:p w14:paraId="222D61E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2E60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2.4 References</w:t>
      </w:r>
    </w:p>
    <w:p w14:paraId="5402731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Reference 1]</w:t>
      </w:r>
    </w:p>
    <w:p w14:paraId="1C215A7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Reference 2]</w:t>
      </w:r>
    </w:p>
    <w:p w14:paraId="1BCA9B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Reference 3]</w:t>
      </w:r>
    </w:p>
    <w:p w14:paraId="414FF0D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7DFD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3. System Overview</w:t>
      </w:r>
    </w:p>
    <w:p w14:paraId="49929B3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3.1 System Mission</w:t>
      </w:r>
    </w:p>
    <w:p w14:paraId="77304CF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Mission Statement Here]</w:t>
      </w:r>
    </w:p>
    <w:p w14:paraId="05158D2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1097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3.2 System Objectives</w:t>
      </w:r>
    </w:p>
    <w:p w14:paraId="2A9B38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Objective 1]</w:t>
      </w:r>
    </w:p>
    <w:p w14:paraId="068AEF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Objective 2]</w:t>
      </w:r>
    </w:p>
    <w:p w14:paraId="02B6031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Objective 3]</w:t>
      </w:r>
    </w:p>
    <w:p w14:paraId="1B019FCA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23B8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3.3 High-Level Description</w:t>
      </w:r>
    </w:p>
    <w:p w14:paraId="7FE23F5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High-Level System Description Here]</w:t>
      </w:r>
    </w:p>
    <w:p w14:paraId="4FCB6C6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5C00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3.4 Design Drivers</w:t>
      </w:r>
    </w:p>
    <w:p w14:paraId="392D6BE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Driver 1]</w:t>
      </w:r>
    </w:p>
    <w:p w14:paraId="21D4BB2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Driver 2]</w:t>
      </w:r>
    </w:p>
    <w:p w14:paraId="2FA08D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Driver 3]</w:t>
      </w:r>
    </w:p>
    <w:p w14:paraId="42F749E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8C2DD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4. Concept of Operations (CONOPS)</w:t>
      </w:r>
    </w:p>
    <w:p w14:paraId="7C2AA30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4.1 Operational Environment</w:t>
      </w:r>
    </w:p>
    <w:p w14:paraId="62D955A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Operational Environment Description Here]</w:t>
      </w:r>
    </w:p>
    <w:p w14:paraId="5E53062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57A1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4.2 Stakeholders</w:t>
      </w:r>
    </w:p>
    <w:p w14:paraId="148E4A6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Stakeholder 1]</w:t>
      </w:r>
    </w:p>
    <w:p w14:paraId="05B29FC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Stakeholder 2]</w:t>
      </w:r>
    </w:p>
    <w:p w14:paraId="1588ED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Stakeholder 3]</w:t>
      </w:r>
    </w:p>
    <w:p w14:paraId="0F7B5CD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50DF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4.3 Operational Scenarios</w:t>
      </w:r>
    </w:p>
    <w:p w14:paraId="634E2DF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Normal Operation</w:t>
      </w:r>
    </w:p>
    <w:p w14:paraId="75D06FF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Step 1]</w:t>
      </w:r>
    </w:p>
    <w:p w14:paraId="68FA907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Step 2]</w:t>
      </w:r>
    </w:p>
    <w:p w14:paraId="7CEBB0B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Step 3]</w:t>
      </w:r>
    </w:p>
    <w:p w14:paraId="55C1F6B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Step 4]</w:t>
      </w:r>
    </w:p>
    <w:p w14:paraId="5AFF557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74DE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Failure Scenario</w:t>
      </w:r>
    </w:p>
    <w:p w14:paraId="3C518A3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Failure Scenario Description]</w:t>
      </w:r>
    </w:p>
    <w:p w14:paraId="7CED761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Failure Trigger]</w:t>
      </w:r>
    </w:p>
    <w:p w14:paraId="1AB141F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Expected System Response]</w:t>
      </w:r>
    </w:p>
    <w:p w14:paraId="22193FC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1980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Edge Cases</w:t>
      </w:r>
    </w:p>
    <w:p w14:paraId="0B51C59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Edge Case 1]</w:t>
      </w:r>
    </w:p>
    <w:p w14:paraId="2E3B15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Edge Case 2]</w:t>
      </w:r>
    </w:p>
    <w:p w14:paraId="5FF8A90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Edge Case 3]</w:t>
      </w:r>
    </w:p>
    <w:p w14:paraId="3D5AB80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F486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4.4 Operational Modes</w:t>
      </w:r>
    </w:p>
    <w:p w14:paraId="35AF5C1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Ingestion Mode</w:t>
      </w:r>
    </w:p>
    <w:p w14:paraId="52D9E1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Transformation Mode</w:t>
      </w:r>
    </w:p>
    <w:p w14:paraId="46AF53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Scoring Mode</w:t>
      </w:r>
    </w:p>
    <w:p w14:paraId="35A56BF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Governance Review Mode</w:t>
      </w:r>
    </w:p>
    <w:p w14:paraId="433DA71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Publishing Mode</w:t>
      </w:r>
    </w:p>
    <w:p w14:paraId="16E3E5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Maintenance Mode</w:t>
      </w:r>
    </w:p>
    <w:p w14:paraId="73BBD41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[Add more modes if required]</w:t>
      </w:r>
    </w:p>
    <w:p w14:paraId="39AC8C5B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825F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5. System Context</w:t>
      </w:r>
    </w:p>
    <w:p w14:paraId="64922A1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5.1 Context Description</w:t>
      </w:r>
    </w:p>
    <w:p w14:paraId="76A8CF4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System Context Description Here]</w:t>
      </w:r>
    </w:p>
    <w:p w14:paraId="2E048E4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Upstream Systems</w:t>
      </w:r>
    </w:p>
    <w:p w14:paraId="297DB70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Upstream System 1]</w:t>
      </w:r>
    </w:p>
    <w:p w14:paraId="65389DD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Upstream System 2]</w:t>
      </w:r>
    </w:p>
    <w:p w14:paraId="3D0EA4E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Upstream System 3]</w:t>
      </w:r>
    </w:p>
    <w:p w14:paraId="6FF6C05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Downstream Consumers</w:t>
      </w:r>
    </w:p>
    <w:p w14:paraId="27AA917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Downstream Consumer 1]</w:t>
      </w:r>
    </w:p>
    <w:p w14:paraId="0B9BBBD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Downstream Consumer 2]</w:t>
      </w:r>
    </w:p>
    <w:p w14:paraId="30417FB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Downstream Consumer 3]</w:t>
      </w:r>
    </w:p>
    <w:p w14:paraId="3256D3E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Supporting Systems</w:t>
      </w:r>
    </w:p>
    <w:p w14:paraId="3B2D174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Supporting System 1]</w:t>
      </w:r>
    </w:p>
    <w:p w14:paraId="647A5AB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Supporting System 2]</w:t>
      </w:r>
    </w:p>
    <w:p w14:paraId="42DB082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Supporting System 3]</w:t>
      </w:r>
    </w:p>
    <w:p w14:paraId="75249C6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2D10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5.2 External Interfaces</w:t>
      </w:r>
    </w:p>
    <w:p w14:paraId="4A3AA53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RESTful APIs</w:t>
      </w:r>
    </w:p>
    <w:p w14:paraId="5263B77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connectors</w:t>
      </w:r>
    </w:p>
    <w:p w14:paraId="0F0CA52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Identity provider integration</w:t>
      </w:r>
    </w:p>
    <w:p w14:paraId="0469CE0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Secure storage systems</w:t>
      </w:r>
    </w:p>
    <w:p w14:paraId="5D3DC37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interface]</w:t>
      </w:r>
    </w:p>
    <w:p w14:paraId="55BDE9D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0911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6. Functional Architecture</w:t>
      </w:r>
    </w:p>
    <w:p w14:paraId="63DCAC4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6.1 Level 0 – System</w:t>
      </w:r>
    </w:p>
    <w:p w14:paraId="4E8F06C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9F7C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6.2 Level 1 – Major Subsystems</w:t>
      </w:r>
    </w:p>
    <w:p w14:paraId="32999D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Ingestion Engine</w:t>
      </w:r>
    </w:p>
    <w:p w14:paraId="123837E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Transformation Engine</w:t>
      </w:r>
    </w:p>
    <w:p w14:paraId="2F7589B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Canonical Data Layer</w:t>
      </w:r>
    </w:p>
    <w:p w14:paraId="61F4222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Readiness Scoring Engine</w:t>
      </w:r>
    </w:p>
    <w:p w14:paraId="4B285F9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Lineage &amp; Traceability Engine</w:t>
      </w:r>
    </w:p>
    <w:p w14:paraId="27D359A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Governance &amp; Policy Engine</w:t>
      </w:r>
    </w:p>
    <w:p w14:paraId="68309F3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API &amp; Publishing Layer</w:t>
      </w:r>
    </w:p>
    <w:p w14:paraId="2A2A020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[Add additional subsystem if required]</w:t>
      </w:r>
    </w:p>
    <w:p w14:paraId="552AE87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7C60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6.3 Level 2 – Module Decomposition</w:t>
      </w:r>
    </w:p>
    <w:p w14:paraId="4D90E0F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Ingestion Engine</w:t>
      </w:r>
    </w:p>
    <w:p w14:paraId="40CFBE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Connector Manager</w:t>
      </w:r>
    </w:p>
    <w:p w14:paraId="0E44A5E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Schema Extractor</w:t>
      </w:r>
    </w:p>
    <w:p w14:paraId="4018AA5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Metadata Collector</w:t>
      </w:r>
    </w:p>
    <w:p w14:paraId="70A3BC7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module]</w:t>
      </w:r>
    </w:p>
    <w:p w14:paraId="64BA4A3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E94C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Transformation Engine</w:t>
      </w:r>
    </w:p>
    <w:p w14:paraId="4E7C012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Schema Mappe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r</w:t>
      </w:r>
    </w:p>
    <w:p w14:paraId="2CBAC00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Validator</w:t>
      </w:r>
    </w:p>
    <w:p w14:paraId="486709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Normalization Processor</w:t>
      </w:r>
    </w:p>
    <w:p w14:paraId="2FE3FA2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module]</w:t>
      </w:r>
    </w:p>
    <w:p w14:paraId="1B77A92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FAED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Canonical Data Layer</w:t>
      </w:r>
    </w:p>
    <w:p w14:paraId="04413D1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CDM Repository</w:t>
      </w:r>
    </w:p>
    <w:p w14:paraId="7AEA20B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Schema Registry</w:t>
      </w:r>
    </w:p>
    <w:p w14:paraId="1140F7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Version Control Module</w:t>
      </w:r>
    </w:p>
    <w:p w14:paraId="2351BB0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module]</w:t>
      </w:r>
    </w:p>
    <w:p w14:paraId="19995A1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A96B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Readiness Scoring Engine</w:t>
      </w:r>
    </w:p>
    <w:p w14:paraId="74ACC6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Quality Analyzer</w:t>
      </w:r>
    </w:p>
    <w:p w14:paraId="0F21E01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Completeness Evaluator</w:t>
      </w:r>
    </w:p>
    <w:p w14:paraId="767D380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Consistency Checker</w:t>
      </w:r>
    </w:p>
    <w:p w14:paraId="7794490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module]</w:t>
      </w:r>
    </w:p>
    <w:p w14:paraId="49F5F4A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F662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Lineage &amp; Traceability Engine</w:t>
      </w:r>
    </w:p>
    <w:p w14:paraId="53EAEBE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Lineage Tracker</w:t>
      </w:r>
    </w:p>
    <w:p w14:paraId="29F94BA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Evidence Pointer Generator</w:t>
      </w:r>
    </w:p>
    <w:p w14:paraId="0D26B7F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Provenance Manager</w:t>
      </w:r>
    </w:p>
    <w:p w14:paraId="68B5BFC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module]</w:t>
      </w:r>
    </w:p>
    <w:p w14:paraId="0171BF7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AB7F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Governance &amp; Policy Engine</w:t>
      </w:r>
    </w:p>
    <w:p w14:paraId="6E5FC94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Policy Enforcement Module</w:t>
      </w:r>
    </w:p>
    <w:p w14:paraId="656CCE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RBAC Controller</w:t>
      </w:r>
    </w:p>
    <w:p w14:paraId="778A8F4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Audit Logger</w:t>
      </w:r>
    </w:p>
    <w:p w14:paraId="52D0AE8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module]</w:t>
      </w:r>
    </w:p>
    <w:p w14:paraId="76CBB92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B627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API &amp; Publishing Layer</w:t>
      </w:r>
    </w:p>
    <w:p w14:paraId="3CCA9C2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API Gateway</w:t>
      </w:r>
    </w:p>
    <w:p w14:paraId="5109568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Dataset Export Engine</w:t>
      </w:r>
    </w:p>
    <w:p w14:paraId="04C12DC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Dataset Version Manager</w:t>
      </w:r>
    </w:p>
    <w:p w14:paraId="5A04ACD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module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]</w:t>
      </w:r>
    </w:p>
    <w:p w14:paraId="7542E81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CCD3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6.4 Functional Flow</w:t>
      </w:r>
    </w:p>
    <w:p w14:paraId="5119EB2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Functional Flow Description Here]</w:t>
      </w:r>
    </w:p>
    <w:p w14:paraId="6C8B87E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Example Format: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Raw Data → Schema Extraction → CDM Mapping → Validation → Normalization → CDM Storage → Scoring → Governance Check → Publication</w:t>
      </w:r>
    </w:p>
    <w:p w14:paraId="2C43953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08B1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7. Logical Architecture</w:t>
      </w:r>
    </w:p>
    <w:p w14:paraId="0E2AC5F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7.1 Architectural Layers</w:t>
      </w:r>
    </w:p>
    <w:p w14:paraId="5DF4FB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Evidence Layer (Raw Data)</w:t>
      </w:r>
    </w:p>
    <w:p w14:paraId="744508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Canonical Data Layer (CDM)</w:t>
      </w:r>
    </w:p>
    <w:p w14:paraId="5887B8A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Intelligence Layer (Scoring &amp; Validation)</w:t>
      </w:r>
    </w:p>
    <w:p w14:paraId="761F98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Governance Layer</w:t>
      </w:r>
    </w:p>
    <w:p w14:paraId="4EEAF07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Publishing Layer</w:t>
      </w:r>
    </w:p>
    <w:p w14:paraId="1220C3B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layer if required]</w:t>
      </w:r>
    </w:p>
    <w:p w14:paraId="0C2BAAB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79A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7.2 Major Logical Components</w:t>
      </w:r>
    </w:p>
    <w:p w14:paraId="44802E2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Pipeline</w:t>
      </w:r>
    </w:p>
    <w:p w14:paraId="168BF3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Metadata Registry</w:t>
      </w:r>
    </w:p>
    <w:p w14:paraId="53CAE4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Lineage Graph Store</w:t>
      </w:r>
    </w:p>
    <w:p w14:paraId="5624C49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Policy Engine</w:t>
      </w:r>
    </w:p>
    <w:p w14:paraId="54CD320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API Gateway</w:t>
      </w:r>
    </w:p>
    <w:p w14:paraId="10CDB8F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logical component]</w:t>
      </w:r>
    </w:p>
    <w:p w14:paraId="09506E8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3505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7.3 Data Flow Description</w:t>
      </w:r>
    </w:p>
    <w:p w14:paraId="63E38A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Logical Data Flow Description Here]</w:t>
      </w:r>
    </w:p>
    <w:p w14:paraId="629C9D2D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4C9D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8. Data Architecture</w:t>
      </w:r>
    </w:p>
    <w:p w14:paraId="0D5642B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8.1 Core Data Object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</w:t>
      </w:r>
    </w:p>
    <w:p w14:paraId="790C855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Dataset</w:t>
      </w:r>
    </w:p>
    <w:p w14:paraId="4C6C9A2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Schema</w:t>
      </w:r>
    </w:p>
    <w:p w14:paraId="06D3138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Field</w:t>
      </w:r>
      <w:bookmarkStart w:id="0" w:name="_GoBack"/>
      <w:bookmarkEnd w:id="0"/>
    </w:p>
    <w:p w14:paraId="5F719F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Metadata Record</w:t>
      </w:r>
    </w:p>
    <w:p w14:paraId="5E3E0A9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Readiness Score</w:t>
      </w:r>
    </w:p>
    <w:p w14:paraId="26DCA49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Lineage Node</w:t>
      </w:r>
    </w:p>
    <w:p w14:paraId="3A17999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Policy Record</w:t>
      </w:r>
    </w:p>
    <w:p w14:paraId="6DC2DAB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object]</w:t>
      </w:r>
    </w:p>
    <w:p w14:paraId="559EAFD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64BA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8.2 Common Data Model (CDM)</w:t>
      </w:r>
    </w:p>
    <w:p w14:paraId="614A86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CDM Description Here]</w:t>
      </w:r>
    </w:p>
    <w:p w14:paraId="27A66F8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Include details such as:</w:t>
      </w:r>
    </w:p>
    <w:p w14:paraId="118437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Naming convention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</w:t>
      </w:r>
    </w:p>
    <w:p w14:paraId="119FF8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Standard data types</w:t>
      </w:r>
    </w:p>
    <w:p w14:paraId="5112F3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Required attributes</w:t>
      </w:r>
    </w:p>
    <w:p w14:paraId="5A40EAA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Domain constraints</w:t>
      </w:r>
    </w:p>
    <w:p w14:paraId="479DBB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Mapping strateg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y</w:t>
      </w:r>
    </w:p>
    <w:p w14:paraId="12300F77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563A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8.3 Lineage &amp; Traceability Model</w:t>
      </w:r>
    </w:p>
    <w:p w14:paraId="085ED8A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Traceability Model Description Here]</w:t>
      </w:r>
    </w:p>
    <w:p w14:paraId="11DD1D3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Each field must maintain traceability to:</w:t>
      </w:r>
    </w:p>
    <w:p w14:paraId="7B10ABC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Source system</w:t>
      </w:r>
    </w:p>
    <w:p w14:paraId="27D5DDF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Source schema</w:t>
      </w:r>
    </w:p>
    <w:p w14:paraId="11D7572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Ingestion timestamp</w:t>
      </w:r>
    </w:p>
    <w:p w14:paraId="0C87970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Transformation rule</w:t>
      </w:r>
    </w:p>
    <w:p w14:paraId="0F22E8A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Version identifier</w:t>
      </w:r>
    </w:p>
    <w:p w14:paraId="4FB3FA3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8.4 Versioning Strategy</w:t>
      </w:r>
    </w:p>
    <w:p w14:paraId="56A751E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Versioning Strategy Here]</w:t>
      </w:r>
    </w:p>
    <w:p w14:paraId="6AB4E1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Include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:</w:t>
      </w:r>
    </w:p>
    <w:p w14:paraId="6938BFE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Dataset-level versioning</w:t>
      </w:r>
    </w:p>
    <w:p w14:paraId="0F3F0FC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Schema version tracking</w:t>
      </w:r>
    </w:p>
    <w:p w14:paraId="253CDDE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Immutable lineage history</w:t>
      </w:r>
    </w:p>
    <w:p w14:paraId="067ED1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Change log retention</w:t>
      </w:r>
    </w:p>
    <w:p w14:paraId="1FE1E4B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AE1F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9. Interface Architecture</w:t>
      </w:r>
    </w:p>
    <w:p w14:paraId="18FF005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9.1 Internal Interfaces</w:t>
      </w:r>
    </w:p>
    <w:p w14:paraId="4E38388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Ingestion → Transformation</w:t>
      </w:r>
    </w:p>
    <w:p w14:paraId="4D9988D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Transformation → CDM</w:t>
      </w:r>
    </w:p>
    <w:p w14:paraId="22C6067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CDM → Scoring</w:t>
      </w:r>
    </w:p>
    <w:p w14:paraId="459E88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Scoring → Governanc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e</w:t>
      </w:r>
    </w:p>
    <w:p w14:paraId="4DFE0E1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Governance → Publishing</w:t>
      </w:r>
    </w:p>
    <w:p w14:paraId="62C6677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internal interface]</w:t>
      </w:r>
    </w:p>
    <w:p w14:paraId="3456FC6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FA12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9.2 External Interface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</w:t>
      </w:r>
    </w:p>
    <w:p w14:paraId="09482C7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Versioned REST APIs</w:t>
      </w:r>
    </w:p>
    <w:p w14:paraId="1DFEB59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Source system connectors</w:t>
      </w:r>
    </w:p>
    <w:p w14:paraId="0788D7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Identity provider integration</w:t>
      </w:r>
    </w:p>
    <w:p w14:paraId="190C2A3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Secure storage integration</w:t>
      </w:r>
    </w:p>
    <w:p w14:paraId="559078D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external interface]</w:t>
      </w:r>
    </w:p>
    <w:p w14:paraId="6E223C2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16AC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9.3 Interface Control Principles</w:t>
      </w:r>
    </w:p>
    <w:p w14:paraId="4925AE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CDDA6C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Explicit schema contracts</w:t>
      </w:r>
    </w:p>
    <w:p w14:paraId="230EBD2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Version-controlled APIs</w:t>
      </w:r>
    </w:p>
    <w:p w14:paraId="7B07176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Backward compatibility enforcement</w:t>
      </w:r>
    </w:p>
    <w:p w14:paraId="408ECF0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Strict validation at interface boundaries</w:t>
      </w:r>
    </w:p>
    <w:p w14:paraId="3141787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principle]</w:t>
      </w:r>
    </w:p>
    <w:p w14:paraId="64E7780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F8B4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10. Non-Functional Architecture</w:t>
      </w:r>
    </w:p>
    <w:p w14:paraId="5893E12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10.1 Security</w:t>
      </w:r>
    </w:p>
    <w:p w14:paraId="7470B59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RBAC enforcement</w:t>
      </w:r>
    </w:p>
    <w:p w14:paraId="09825DA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Encryption in transit (TLS)</w:t>
      </w:r>
    </w:p>
    <w:p w14:paraId="5708D70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Encryption at rest</w:t>
      </w:r>
    </w:p>
    <w:p w14:paraId="0E15568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Immutable audit logs</w:t>
      </w:r>
    </w:p>
    <w:p w14:paraId="683AC4C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security controls]</w:t>
      </w:r>
    </w:p>
    <w:p w14:paraId="3EFCCEB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A4AA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10.2 Performance</w:t>
      </w:r>
    </w:p>
    <w:p w14:paraId="0E56D2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Horizontal scalability</w:t>
      </w:r>
    </w:p>
    <w:p w14:paraId="71B40CC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Stateless processing nodes</w:t>
      </w:r>
    </w:p>
    <w:p w14:paraId="2A36A7F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Support for batch and streaming ingestion</w:t>
      </w:r>
    </w:p>
    <w:p w14:paraId="560E14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performance metrics/targets]</w:t>
      </w:r>
    </w:p>
    <w:p w14:paraId="75E3E1D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10.3 Reliability</w:t>
      </w:r>
    </w:p>
    <w:p w14:paraId="4CB8E74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Idempotent ingestion operations</w:t>
      </w:r>
    </w:p>
    <w:p w14:paraId="10CE0C3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Retry and rollback mechanisms</w:t>
      </w:r>
    </w:p>
    <w:p w14:paraId="1023264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Backup and recovery strategy</w:t>
      </w:r>
    </w:p>
    <w:p w14:paraId="013601E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reliability requirements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]</w:t>
      </w:r>
    </w:p>
    <w:p w14:paraId="5825765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1876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10.4 Deployment Model</w:t>
      </w:r>
    </w:p>
    <w:p w14:paraId="0A8E823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Cloud-native containerized services</w:t>
      </w:r>
    </w:p>
    <w:p w14:paraId="0E304E2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CI/CD controlled releases</w:t>
      </w:r>
    </w:p>
    <w:p w14:paraId="7F886FD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Environment segregation (Dev/Test/Prod)</w:t>
      </w:r>
    </w:p>
    <w:p w14:paraId="646E58D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deployment requirement]</w:t>
      </w:r>
    </w:p>
    <w:p w14:paraId="660BDAD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10.5 Compliance &amp; Governanc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e</w:t>
      </w:r>
    </w:p>
    <w:p w14:paraId="606B250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PII tagging and tracking</w:t>
      </w:r>
    </w:p>
    <w:p w14:paraId="52F808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Retention policy enforcement</w:t>
      </w:r>
    </w:p>
    <w:p w14:paraId="4EE31A5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Access logging and audit review</w:t>
      </w:r>
    </w:p>
    <w:p w14:paraId="4CD3730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compliance requirement]</w:t>
      </w:r>
    </w:p>
    <w:p w14:paraId="03A7FBEC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CA76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11. Constraints &amp; Assumptions</w:t>
      </w:r>
    </w:p>
    <w:p w14:paraId="1E0ACC1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11.1 Assumptions</w:t>
      </w:r>
    </w:p>
    <w:p w14:paraId="5CE9A02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assumption 1]</w:t>
      </w:r>
    </w:p>
    <w:p w14:paraId="7CC8F58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assumption 2]</w:t>
      </w:r>
    </w:p>
    <w:p w14:paraId="442310A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assumption 3]</w:t>
      </w:r>
    </w:p>
    <w:p w14:paraId="17DF8B3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A324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11.2 Constraints</w:t>
      </w:r>
    </w:p>
    <w:p w14:paraId="036D89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constraint 1]</w:t>
      </w:r>
    </w:p>
    <w:p w14:paraId="65EA92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constraint 2]</w:t>
      </w:r>
    </w:p>
    <w:p w14:paraId="58BF41D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constraint 3]</w:t>
      </w:r>
    </w:p>
    <w:p w14:paraId="6DB529A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3B18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12. Risk Considerations</w:t>
      </w:r>
    </w:p>
    <w:p w14:paraId="72909C7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12.1 Technical Risks</w:t>
      </w:r>
    </w:p>
    <w:p w14:paraId="2AEC84A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technical risk 1]</w:t>
      </w:r>
    </w:p>
    <w:p w14:paraId="5EB36EE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technical risk 2]</w:t>
      </w:r>
    </w:p>
    <w:p w14:paraId="3743D8D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technical risk 3]</w:t>
      </w:r>
    </w:p>
    <w:p w14:paraId="684C63E4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E20A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12.2 Operational Risks</w:t>
      </w:r>
    </w:p>
    <w:p w14:paraId="15343C8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operational risk 1]</w:t>
      </w:r>
    </w:p>
    <w:p w14:paraId="5139D77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operational risk 2]</w:t>
      </w:r>
    </w:p>
    <w:p w14:paraId="1563EF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operational risk 3]</w:t>
      </w:r>
    </w:p>
    <w:p w14:paraId="0C15CC6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8369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12.3 Mitigation Strategies</w:t>
      </w:r>
    </w:p>
    <w:p w14:paraId="2440C54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mitigation strategy 1]</w:t>
      </w:r>
    </w:p>
    <w:p w14:paraId="3A55738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mitigation strategy 2]</w:t>
      </w:r>
    </w:p>
    <w:p w14:paraId="19F1B5A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mitigation strategy 3]</w:t>
      </w:r>
    </w:p>
    <w:p w14:paraId="0CAF6D5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404E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13. Verification &amp; Validation Strategy</w:t>
      </w:r>
    </w:p>
    <w:p w14:paraId="16B0610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13.1 Requirements Traceability</w:t>
      </w:r>
    </w:p>
    <w:p w14:paraId="4FABC9C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traceability approach here]</w:t>
      </w:r>
    </w:p>
    <w:p w14:paraId="44D0B04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Each requirement in the SRS will map to</w:t>
      </w:r>
    </w:p>
    <w:p w14:paraId="4035BB9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 defined subsystem</w:t>
      </w:r>
    </w:p>
    <w:p w14:paraId="1DFFB74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 specific verification method</w:t>
      </w:r>
    </w:p>
    <w:p w14:paraId="2B8B67A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 documented test case</w:t>
      </w:r>
    </w:p>
    <w:p w14:paraId="56607519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1483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13.2 Verification Strategy</w:t>
      </w:r>
    </w:p>
    <w:p w14:paraId="5285235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Unit testing of modules</w:t>
      </w:r>
    </w:p>
    <w:p w14:paraId="577F305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Integration testing across subsystems</w:t>
      </w:r>
    </w:p>
    <w:p w14:paraId="792926B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End-to-end ingestion and lineage validation</w:t>
      </w:r>
    </w:p>
    <w:p w14:paraId="0A8E155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Security penetration testing</w:t>
      </w:r>
    </w:p>
    <w:p w14:paraId="36429B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V&amp;V method]</w:t>
      </w:r>
    </w:p>
    <w:p w14:paraId="3A61D01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0748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13.3 Acceptance Criteria</w:t>
      </w:r>
    </w:p>
    <w:p w14:paraId="041985B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acceptance criterion 1]</w:t>
      </w:r>
    </w:p>
    <w:p w14:paraId="41A65D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acceptance criterion 2]</w:t>
      </w:r>
    </w:p>
    <w:p w14:paraId="5A1C812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acceptance criterion 3]</w:t>
      </w:r>
    </w:p>
    <w:p w14:paraId="2D2293B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7A61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14. Transition to Detailed Design</w:t>
      </w:r>
    </w:p>
    <w:p w14:paraId="77B0900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transition statement here]</w:t>
      </w:r>
    </w:p>
    <w:p w14:paraId="53CACC9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The detailed design phase will define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</w:t>
      </w:r>
    </w:p>
    <w:p w14:paraId="4FC643C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Physical architecture</w:t>
      </w:r>
    </w:p>
    <w:p w14:paraId="4554C14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Technology stack selection</w:t>
      </w:r>
    </w:p>
    <w:p w14:paraId="3737424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Database selection</w:t>
      </w:r>
    </w:p>
    <w:p w14:paraId="3834DBF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API contract specifications</w:t>
      </w:r>
    </w:p>
    <w:p w14:paraId="15877B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structure definitions</w:t>
      </w:r>
    </w:p>
    <w:p w14:paraId="0181BB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Deployment topology</w:t>
      </w:r>
    </w:p>
    <w:p w14:paraId="596D4D9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Formal Interface Control Documents (ICDs) will be created for all external interfaces.</w:t>
      </w:r>
    </w:p>
    <w:p w14:paraId="62EAEAA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F4C5D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15. Appendice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</w:t>
      </w:r>
    </w:p>
    <w:p w14:paraId="60435B8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Context Diagram</w:t>
      </w:r>
    </w:p>
    <w:p w14:paraId="6CAE56A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Functional Decomposition Diagram</w:t>
      </w:r>
    </w:p>
    <w:p w14:paraId="3D325BC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Logical Architecture Diagram</w:t>
      </w:r>
    </w:p>
    <w:p w14:paraId="0077CAE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Model Concept Diagram</w:t>
      </w:r>
    </w:p>
    <w:p w14:paraId="501CAE2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Requirements Traceability Matrix Template</w:t>
      </w:r>
    </w:p>
    <w:p w14:paraId="2ADF37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[Insert additional appendix]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A4AC"/>
    <w:rsid w:val="3FFBA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2026-02-16T16:33:00Z</dcterms:created>
  <dc:creator>patiencemupikeni</dc:creator>
  <cp:lastModifiedBy>patiencemupikeni</cp:lastModifiedBy>
  <dcterms:modified xsi:type="dcterms:W3CDTF">2026-02-16T16:56:22Z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0E9FAD302C79F5F4BC2A93694D7DA4F5_41</vt:lpwstr>
  </property>
</Properties>
</file>