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40" w:lineRule="auto"/>
        <w:jc w:val="center"/>
      </w:pPr>
      <w:r>
        <w:rPr>
          <w:rFonts w:ascii="Arial" w:hAnsi="Arial" w:eastAsia="Arial"/>
          <w:b/>
          <w:sz w:val="20"/>
        </w:rPr>
        <w:t>Artificial Intelligence Institute Africa</w:t>
      </w:r>
    </w:p>
    <w:p>
      <w:pPr>
        <w:spacing w:after="80" w:line="240" w:lineRule="auto"/>
        <w:jc w:val="center"/>
      </w:pPr>
      <w:r>
        <w:rPr>
          <w:rFonts w:ascii="Arial" w:hAnsi="Arial" w:eastAsia="Arial"/>
          <w:sz w:val="16"/>
        </w:rPr>
        <w:t>275 Hebert Chitepo Ave, Harare, Zimbabwe | +263 78 6434 988 | admin@aiinstituteafrica.com | www.aiinstituteafrica.com</w:t>
      </w:r>
    </w:p>
    <w:p>
      <w:pPr>
        <w:spacing w:after="80" w:line="240" w:lineRule="auto"/>
        <w:pBdr>
          <w:bottom w:val="single" w:sz="6" w:space="1" w:color="000000"/>
        </w:pBdr>
      </w:pPr>
    </w:p>
    <w:p>
      <w:pPr>
        <w:spacing w:after="80" w:line="240" w:lineRule="auto"/>
      </w:pPr>
      <w:r>
        <w:rPr>
          <w:rFonts w:ascii="Arial" w:hAnsi="Arial"/>
          <w:sz w:val="20"/>
        </w:rPr>
        <w:t>15th May 2026</w:t>
      </w:r>
    </w:p>
    <w:p>
      <w:pPr>
        <w:spacing w:after="80" w:line="240" w:lineRule="auto"/>
      </w:pPr>
    </w:p>
    <w:p>
      <w:pPr>
        <w:spacing w:after="80" w:line="240" w:lineRule="auto"/>
      </w:pPr>
      <w:r>
        <w:rPr>
          <w:rFonts w:ascii="Arial" w:hAnsi="Arial"/>
          <w:sz w:val="20"/>
        </w:rPr>
        <w:t>Attention: [Recipient Name]</w:t>
      </w:r>
    </w:p>
    <w:p>
      <w:pPr>
        <w:spacing w:after="80" w:line="240" w:lineRule="auto"/>
      </w:pPr>
      <w:r>
        <w:rPr>
          <w:rFonts w:ascii="Arial" w:hAnsi="Arial"/>
          <w:sz w:val="20"/>
        </w:rPr>
        <w:t>[Position]</w:t>
      </w:r>
    </w:p>
    <w:p>
      <w:pPr>
        <w:spacing w:after="80" w:line="240" w:lineRule="auto"/>
      </w:pPr>
      <w:r>
        <w:rPr>
          <w:rFonts w:ascii="Arial" w:hAnsi="Arial"/>
          <w:sz w:val="20"/>
        </w:rPr>
        <w:t>Fidelity Life Insurance</w:t>
      </w:r>
    </w:p>
    <w:p>
      <w:pPr>
        <w:spacing w:after="80" w:line="240" w:lineRule="auto"/>
      </w:pPr>
      <w:r>
        <w:rPr>
          <w:rFonts w:ascii="Arial" w:hAnsi="Arial"/>
          <w:sz w:val="20"/>
        </w:rPr>
        <w:t>[Address]</w:t>
      </w:r>
    </w:p>
    <w:p>
      <w:pPr>
        <w:spacing w:after="80" w:line="240" w:lineRule="auto"/>
      </w:pPr>
    </w:p>
    <w:p>
      <w:pPr>
        <w:spacing w:after="80" w:line="240" w:lineRule="auto"/>
      </w:pPr>
      <w:r>
        <w:rPr>
          <w:rFonts w:ascii="Arial" w:hAnsi="Arial"/>
          <w:sz w:val="20"/>
        </w:rPr>
        <w:t>Dear [Title/Name]</w:t>
      </w:r>
    </w:p>
    <w:p>
      <w:pPr>
        <w:spacing w:after="80" w:line="240" w:lineRule="auto"/>
      </w:pPr>
      <w:r>
        <w:rPr>
          <w:rFonts w:ascii="Arial" w:hAnsi="Arial" w:eastAsia="Arial"/>
          <w:b/>
          <w:sz w:val="20"/>
        </w:rPr>
        <w:t>REF: Invitation - AI for National Transformation: Zimbabwe 2.0 &amp; AI Tech Forum Summit</w:t>
      </w:r>
    </w:p>
    <w:p>
      <w:pPr>
        <w:spacing w:after="80" w:line="240" w:lineRule="auto"/>
      </w:pPr>
      <w:r>
        <w:rPr>
          <w:rFonts w:ascii="Arial" w:hAnsi="Arial"/>
          <w:sz w:val="20"/>
        </w:rPr>
        <w:t>We are pleased to invite Fidelity Life Insurance to participate in the AI for National Transformation: Zimbabwe 2.0 Summit and the AI Tech Forum, scheduled for 16-18 June 2026 at Urban LifeStyles Hotel, Masvingo.</w:t>
      </w:r>
    </w:p>
    <w:p>
      <w:pPr>
        <w:spacing w:after="80" w:line="240" w:lineRule="auto"/>
      </w:pPr>
      <w:r>
        <w:rPr>
          <w:rFonts w:ascii="Arial" w:hAnsi="Arial"/>
          <w:sz w:val="20"/>
        </w:rPr>
        <w:t>The Summit will run under the theme: "Leveraging AI for Innovation, Policy, and Inclusive National Development." It will bring together leaders from government, industry, academia, and technology to explore practical pathways for AI adoption and national transformation.</w:t>
      </w:r>
    </w:p>
    <w:p>
      <w:pPr>
        <w:spacing w:after="80" w:line="240" w:lineRule="auto"/>
      </w:pPr>
      <w:r>
        <w:rPr>
          <w:rFonts w:ascii="Arial" w:hAnsi="Arial"/>
          <w:sz w:val="20"/>
        </w:rPr>
        <w:t>We are honoured to invite [Speaker Name] to participate as a speaker. The speaker package will be covered by the organisers, excluding transport, which will be handled by Fidelity Life Insurance.</w:t>
      </w:r>
    </w:p>
    <w:p>
      <w:pPr>
        <w:spacing w:after="80" w:line="240" w:lineRule="auto"/>
      </w:pPr>
      <w:r>
        <w:rPr>
          <w:rFonts w:ascii="Arial" w:hAnsi="Arial"/>
          <w:sz w:val="20"/>
        </w:rPr>
        <w:t>In addition, Fidelity Life Insurance is invited to send two delegates to attend the Summit. The two delegates will be eligible for a 15% discount on their selected delegate package.</w:t>
      </w:r>
    </w:p>
    <w:p>
      <w:pPr>
        <w:spacing w:after="80" w:line="240" w:lineRule="auto"/>
      </w:pPr>
      <w:r>
        <w:rPr>
          <w:rFonts w:ascii="Arial" w:hAnsi="Arial"/>
          <w:sz w:val="20"/>
        </w:rPr>
        <w:t>Please select one of the delegate packages below for the two delegates. Once the preferred package has been confirmed, we will prepare and share the corresponding invoice.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232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Package</w:t>
            </w:r>
          </w:p>
        </w:tc>
        <w:tc>
          <w:tcPr>
            <w:tcW w:type="dxa" w:w="4968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Includes</w:t>
            </w:r>
          </w:p>
        </w:tc>
        <w:tc>
          <w:tcPr>
            <w:tcW w:type="dxa" w:w="1512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Standard Rate</w:t>
            </w:r>
          </w:p>
        </w:tc>
        <w:tc>
          <w:tcPr>
            <w:tcW w:type="dxa" w:w="1656"/>
            <w:shd w:fill="D9EAF7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Rate Less 15%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Package 1: Executive Delegate Package</w:t>
            </w:r>
          </w:p>
        </w:tc>
        <w:tc>
          <w:tcPr>
            <w:tcW w:type="dxa" w:w="496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Full summit access, premium seating, networking sessions, meals, teas, and conference materials.</w:t>
            </w:r>
          </w:p>
        </w:tc>
        <w:tc>
          <w:tcPr>
            <w:tcW w:type="dxa" w:w="15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[Insert Rate]</w:t>
            </w:r>
          </w:p>
        </w:tc>
        <w:tc>
          <w:tcPr>
            <w:tcW w:type="dxa" w:w="165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[Insert Discounted Rate]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Package 2: Standard Delegate Package</w:t>
            </w:r>
          </w:p>
        </w:tc>
        <w:tc>
          <w:tcPr>
            <w:tcW w:type="dxa" w:w="496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Full summit access, plenary and breakout sessions, meals, teas, and conference materials.</w:t>
            </w:r>
          </w:p>
        </w:tc>
        <w:tc>
          <w:tcPr>
            <w:tcW w:type="dxa" w:w="15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[Insert Rate]</w:t>
            </w:r>
          </w:p>
        </w:tc>
        <w:tc>
          <w:tcPr>
            <w:tcW w:type="dxa" w:w="165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[Insert Discounted Rate]</w:t>
            </w:r>
          </w:p>
        </w:tc>
      </w:tr>
      <w:tr>
        <w:tc>
          <w:tcPr>
            <w:tcW w:type="dxa" w:w="223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Package 3: Day/Basic Delegate Package</w:t>
            </w:r>
          </w:p>
        </w:tc>
        <w:tc>
          <w:tcPr>
            <w:tcW w:type="dxa" w:w="4968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Selected summit access, meals/teas for the selected day, and conference materials.</w:t>
            </w:r>
          </w:p>
        </w:tc>
        <w:tc>
          <w:tcPr>
            <w:tcW w:type="dxa" w:w="1512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[Insert Rate]</w:t>
            </w:r>
          </w:p>
        </w:tc>
        <w:tc>
          <w:tcPr>
            <w:tcW w:type="dxa" w:w="1656"/>
            <w:vAlign w:val="top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[Insert Discounted Rate]</w:t>
            </w:r>
          </w:p>
        </w:tc>
      </w:tr>
    </w:tbl>
    <w:p>
      <w:pPr>
        <w:spacing w:after="80" w:line="240" w:lineRule="auto"/>
      </w:pPr>
      <w:r>
        <w:rPr>
          <w:rFonts w:ascii="Arial" w:hAnsi="Arial"/>
          <w:sz w:val="20"/>
        </w:rPr>
        <w:t>We sincerely hope Fidelity Life Insurance will join us in what promises to be a defining moment for AI advancement in Zimbabwe.</w:t>
      </w:r>
    </w:p>
    <w:p>
      <w:pPr>
        <w:spacing w:after="80" w:line="240" w:lineRule="auto"/>
      </w:pPr>
      <w:r>
        <w:rPr>
          <w:rFonts w:ascii="Arial" w:hAnsi="Arial"/>
          <w:sz w:val="20"/>
        </w:rPr>
        <w:t>For further details, kindly contact:</w:t>
      </w:r>
    </w:p>
    <w:p>
      <w:pPr>
        <w:spacing w:after="80" w:line="240" w:lineRule="auto"/>
      </w:pPr>
      <w:r>
        <w:rPr>
          <w:rFonts w:ascii="Arial" w:hAnsi="Arial"/>
          <w:sz w:val="20"/>
        </w:rPr>
        <w:t>AI Institute Africa: +263 78 643 4988</w:t>
      </w:r>
    </w:p>
    <w:p>
      <w:pPr>
        <w:spacing w:after="80" w:line="240" w:lineRule="auto"/>
      </w:pPr>
      <w:r>
        <w:rPr>
          <w:rFonts w:ascii="Arial" w:hAnsi="Arial"/>
          <w:sz w:val="20"/>
        </w:rPr>
        <w:t>Mica Zinduru: +263 77 233 1156</w:t>
      </w:r>
    </w:p>
    <w:p>
      <w:pPr>
        <w:spacing w:after="80" w:line="240" w:lineRule="auto"/>
      </w:pPr>
    </w:p>
    <w:p>
      <w:pPr>
        <w:spacing w:after="80" w:line="240" w:lineRule="auto"/>
      </w:pPr>
      <w:r>
        <w:rPr>
          <w:rFonts w:ascii="Arial" w:hAnsi="Arial"/>
          <w:sz w:val="20"/>
        </w:rPr>
        <w:t>Yours sincerely,</w:t>
      </w:r>
    </w:p>
    <w:p>
      <w:pPr>
        <w:spacing w:after="80" w:line="240" w:lineRule="auto"/>
      </w:pPr>
    </w:p>
    <w:p>
      <w:pPr>
        <w:spacing w:after="80" w:line="240" w:lineRule="auto"/>
      </w:pPr>
      <w:r>
        <w:rPr>
          <w:rFonts w:ascii="Arial" w:hAnsi="Arial"/>
          <w:b/>
          <w:sz w:val="20"/>
        </w:rPr>
        <w:t>Dr Dennis Magaya</w:t>
      </w:r>
    </w:p>
    <w:p>
      <w:pPr>
        <w:spacing w:after="80" w:line="240" w:lineRule="auto"/>
      </w:pPr>
      <w:r>
        <w:rPr>
          <w:rFonts w:ascii="Arial" w:hAnsi="Arial"/>
          <w:sz w:val="18"/>
        </w:rPr>
        <w:t>Chairman - AI Institute Africa | +263 71 777 0666</w:t>
      </w:r>
    </w:p>
    <w:sectPr w:rsidR="00FC693F" w:rsidRPr="0006063C" w:rsidSect="00034616">
      <w:footerReference w:type="default" r:id="rId9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3"/>
      </w:rPr>
      <w:t>Board Members: Dr Dennis Magaya - Chairman (Zimbabwe), Dr Licky Erastus - Deputy Chairman (Namibia), Mr Cleopas Chiketa - Deputy Chairman (Zimbabwe), Mr Robert Rusike - Treasurer (Zimbabwe), Dr Martin Manuhwa (Zimbabwe), Ms Perpetua Chimeura (Zimbabwe), Mr Oabona Kgengwenyane (Botswana), Mr Emmanuel Mbewe (Zambia), Ms Ruth Gorerokufa (Zimbabwe)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