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37E8A">
      <w:pPr>
        <w:pStyle w:val="2"/>
        <w:rPr>
          <w:rFonts w:hint="default" w:ascii="Calibri" w:hAnsi="Calibri" w:cs="Calibri"/>
        </w:rPr>
      </w:pPr>
      <w:bookmarkStart w:id="0" w:name="X4f3c6f292fb48e3415e94638d38124bcd5091c2"/>
      <w:r>
        <w:rPr>
          <w:rFonts w:hint="default" w:ascii="Calibri" w:hAnsi="Calibri" w:cs="Calibri"/>
        </w:rPr>
        <w:t xml:space="preserve">HUSTLER ACCOUNT — FEATURES, UNIQUE SELLING POINT, AI STRATEGY, CLUB &amp; EVENT </w:t>
      </w:r>
      <w:bookmarkStart w:id="71" w:name="_GoBack"/>
      <w:bookmarkEnd w:id="71"/>
      <w:r>
        <w:rPr>
          <w:rFonts w:hint="default" w:ascii="Calibri" w:hAnsi="Calibri" w:cs="Calibri"/>
        </w:rPr>
        <w:t>IMPLEMENTATION</w:t>
      </w:r>
    </w:p>
    <w:p w14:paraId="70240E7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681134EF">
      <w:pPr>
        <w:pStyle w:val="2"/>
        <w:rPr>
          <w:rFonts w:hint="default" w:ascii="Calibri" w:hAnsi="Calibri" w:cs="Calibri"/>
        </w:rPr>
      </w:pPr>
      <w:bookmarkStart w:id="1" w:name="unique-selling-point-usp"/>
      <w:r>
        <w:rPr>
          <w:rFonts w:hint="default" w:ascii="Calibri" w:hAnsi="Calibri" w:cs="Calibri"/>
        </w:rPr>
        <w:t>1. UNIQUE SELLING POINT (USP)</w:t>
      </w:r>
    </w:p>
    <w:p w14:paraId="5214E1F7">
      <w:pPr>
        <w:pStyle w:val="4"/>
        <w:rPr>
          <w:rFonts w:hint="default" w:ascii="Calibri" w:hAnsi="Calibri" w:cs="Calibri"/>
        </w:rPr>
      </w:pPr>
      <w:bookmarkStart w:id="2" w:name="core-positioning"/>
      <w:r>
        <w:rPr>
          <w:rFonts w:hint="default" w:ascii="Calibri" w:hAnsi="Calibri" w:cs="Calibri"/>
        </w:rPr>
        <w:t>Core Positioning</w:t>
      </w:r>
    </w:p>
    <w:p w14:paraId="25396659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“The Hustler Account is a bank account that pays you to grow your hustle.”</w:t>
      </w:r>
    </w:p>
    <w:p w14:paraId="5E520B8C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Unlike traditional bank accounts that only store and move money, the Hustler Account enables users to: - Earn income directly through the platform - Grow their business using embedded tools - Access financial services tailored to informal income</w:t>
      </w:r>
    </w:p>
    <w:p w14:paraId="3C01CFA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5E298B4F">
      <w:pPr>
        <w:pStyle w:val="4"/>
        <w:rPr>
          <w:rFonts w:hint="default" w:ascii="Calibri" w:hAnsi="Calibri" w:cs="Calibri"/>
        </w:rPr>
      </w:pPr>
      <w:bookmarkStart w:id="3" w:name="refined-value-proposition"/>
      <w:r>
        <w:rPr>
          <w:rFonts w:hint="default" w:ascii="Calibri" w:hAnsi="Calibri" w:cs="Calibri"/>
        </w:rPr>
        <w:t>Refined Value Proposition</w:t>
      </w:r>
    </w:p>
    <w:p w14:paraId="0E6BBBBE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A digital-first youth account that combines banking, income generation, school-community activation, and AI-powered business tools — enabling young hustlers to earn, manage, and grow their income within one integrated ecosystem.</w:t>
      </w:r>
    </w:p>
    <w:p w14:paraId="701FCBF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6C01EA6E">
      <w:pPr>
        <w:pStyle w:val="2"/>
        <w:rPr>
          <w:rFonts w:hint="default" w:ascii="Calibri" w:hAnsi="Calibri" w:cs="Calibri"/>
        </w:rPr>
      </w:pPr>
      <w:bookmarkStart w:id="4" w:name="feature-stack"/>
      <w:r>
        <w:rPr>
          <w:rFonts w:hint="default" w:ascii="Calibri" w:hAnsi="Calibri" w:cs="Calibri"/>
        </w:rPr>
        <w:t>2. FEATURE STACK</w:t>
      </w:r>
    </w:p>
    <w:p w14:paraId="060130E6">
      <w:pPr>
        <w:pStyle w:val="4"/>
        <w:rPr>
          <w:rFonts w:hint="default" w:ascii="Calibri" w:hAnsi="Calibri" w:cs="Calibri"/>
        </w:rPr>
      </w:pPr>
      <w:bookmarkStart w:id="5" w:name="a.-core-banking-features-baseline"/>
      <w:r>
        <w:rPr>
          <w:rFonts w:hint="default" w:ascii="Calibri" w:hAnsi="Calibri" w:cs="Calibri"/>
        </w:rPr>
        <w:t>A. Core Banking Features (Baseline)</w:t>
      </w:r>
    </w:p>
    <w:p w14:paraId="6B2B7094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These features are essential but not differentiating:</w:t>
      </w:r>
    </w:p>
    <w:p w14:paraId="3321A92F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Multi-currency account (USD / ZWL)</w:t>
      </w:r>
    </w:p>
    <w:p w14:paraId="0920E0CC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Send and receive payments</w:t>
      </w:r>
    </w:p>
    <w:p w14:paraId="30CB93D2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QR / merchant payments</w:t>
      </w:r>
    </w:p>
    <w:p w14:paraId="1475F77E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Savings pockets</w:t>
      </w:r>
    </w:p>
    <w:p w14:paraId="4C542C49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Basic micro-loans</w:t>
      </w:r>
    </w:p>
    <w:p w14:paraId="2A69044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5A8F9CDB">
      <w:pPr>
        <w:pStyle w:val="4"/>
        <w:rPr>
          <w:rFonts w:hint="default" w:ascii="Calibri" w:hAnsi="Calibri" w:cs="Calibri"/>
        </w:rPr>
      </w:pPr>
      <w:bookmarkStart w:id="6" w:name="X0d3317ff1ea2bb29750054ea7e11c8140bfd3f2"/>
      <w:r>
        <w:rPr>
          <w:rFonts w:hint="default" w:ascii="Calibri" w:hAnsi="Calibri" w:cs="Calibri"/>
        </w:rPr>
        <w:t>B. Differentiated Features (Competitive Edge)</w:t>
      </w:r>
    </w:p>
    <w:p w14:paraId="26C63554">
      <w:pPr>
        <w:pStyle w:val="5"/>
        <w:rPr>
          <w:rFonts w:hint="default" w:ascii="Calibri" w:hAnsi="Calibri" w:cs="Calibri"/>
        </w:rPr>
      </w:pPr>
      <w:bookmarkStart w:id="7" w:name="creator-monetisation-engine"/>
      <w:r>
        <w:rPr>
          <w:rFonts w:hint="default" w:ascii="Calibri" w:hAnsi="Calibri" w:cs="Calibri"/>
        </w:rPr>
        <w:t>1. Creator Monetisation Engine</w:t>
      </w:r>
    </w:p>
    <w:p w14:paraId="1BF8684C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Users can link a </w:t>
      </w:r>
      <w:r>
        <w:rPr>
          <w:rFonts w:hint="default" w:ascii="Calibri" w:hAnsi="Calibri" w:cs="Calibri"/>
          <w:b/>
          <w:bCs/>
        </w:rPr>
        <w:t>Creator Wallet</w:t>
      </w:r>
      <w:r>
        <w:rPr>
          <w:rFonts w:hint="default" w:ascii="Calibri" w:hAnsi="Calibri" w:cs="Calibri"/>
        </w:rPr>
        <w:t xml:space="preserve"> to their Hustler Account to monetise content.</w:t>
      </w:r>
    </w:p>
    <w:p w14:paraId="13B20ECE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Key Mechanics:</w:t>
      </w:r>
      <w:r>
        <w:rPr>
          <w:rFonts w:hint="default" w:ascii="Calibri" w:hAnsi="Calibri" w:cs="Calibri"/>
        </w:rPr>
        <w:t xml:space="preserve"> - Earn rewards based on engagement - $5 per 100,000 verified views (tiered structure) - Higher tiers for high-performing creators</w:t>
      </w:r>
    </w:p>
    <w:p w14:paraId="1D8A0EE4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Strategic Purpose:</w:t>
      </w:r>
      <w:r>
        <w:rPr>
          <w:rFonts w:hint="default" w:ascii="Calibri" w:hAnsi="Calibri" w:cs="Calibri"/>
        </w:rPr>
        <w:t xml:space="preserve"> - Turns customers into marketing channels - Drives organic growth and engagement</w:t>
      </w:r>
    </w:p>
    <w:p w14:paraId="0C0AA87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64BEDC9E">
      <w:pPr>
        <w:pStyle w:val="5"/>
        <w:rPr>
          <w:rFonts w:hint="default" w:ascii="Calibri" w:hAnsi="Calibri" w:cs="Calibri"/>
        </w:rPr>
      </w:pPr>
      <w:bookmarkStart w:id="8" w:name="ai-hustler-assistant"/>
      <w:r>
        <w:rPr>
          <w:rFonts w:hint="default" w:ascii="Calibri" w:hAnsi="Calibri" w:cs="Calibri"/>
        </w:rPr>
        <w:t>2. AI Hustler Assistant</w:t>
      </w:r>
    </w:p>
    <w:p w14:paraId="4DE4FCD0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 embedded AI tool that supports business growth.</w:t>
      </w:r>
    </w:p>
    <w:p w14:paraId="693A19D2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Capabilities:</w:t>
      </w:r>
      <w:r>
        <w:rPr>
          <w:rFonts w:hint="default" w:ascii="Calibri" w:hAnsi="Calibri" w:cs="Calibri"/>
        </w:rPr>
        <w:t xml:space="preserve"> - Generate marketing content (captions, posters) - Provide pricing and business advice - Track income and spending patterns - Recommend savings and reinvestment actions</w:t>
      </w:r>
    </w:p>
    <w:p w14:paraId="708278E6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Strategic Purpose:</w:t>
      </w:r>
      <w:r>
        <w:rPr>
          <w:rFonts w:hint="default" w:ascii="Calibri" w:hAnsi="Calibri" w:cs="Calibri"/>
        </w:rPr>
        <w:t xml:space="preserve"> - Bridges financial literacy gaps - Positions AFC as a growth partner, not just a bank</w:t>
      </w:r>
    </w:p>
    <w:p w14:paraId="6656934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4FFEBDF5">
      <w:pPr>
        <w:pStyle w:val="5"/>
        <w:rPr>
          <w:rFonts w:hint="default" w:ascii="Calibri" w:hAnsi="Calibri" w:cs="Calibri"/>
        </w:rPr>
      </w:pPr>
      <w:bookmarkStart w:id="9" w:name="smart-income-tracking"/>
      <w:r>
        <w:rPr>
          <w:rFonts w:hint="default" w:ascii="Calibri" w:hAnsi="Calibri" w:cs="Calibri"/>
        </w:rPr>
        <w:t>3. Smart Income Tracking</w:t>
      </w:r>
    </w:p>
    <w:p w14:paraId="1432BFC1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Automatic categorisation of income and expenses</w:t>
      </w:r>
    </w:p>
    <w:p w14:paraId="5531B59F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Real-time dashboards (daily, weekly, monthly)</w:t>
      </w:r>
    </w:p>
    <w:p w14:paraId="128F2636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Strategic Purpose:</w:t>
      </w:r>
      <w:r>
        <w:rPr>
          <w:rFonts w:hint="default" w:ascii="Calibri" w:hAnsi="Calibri" w:cs="Calibri"/>
        </w:rPr>
        <w:t xml:space="preserve"> - Formalises informal income - Enables data-driven credit scoring</w:t>
      </w:r>
    </w:p>
    <w:p w14:paraId="41A9670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443563BC">
      <w:pPr>
        <w:pStyle w:val="5"/>
        <w:rPr>
          <w:rFonts w:hint="default" w:ascii="Calibri" w:hAnsi="Calibri" w:cs="Calibri"/>
        </w:rPr>
      </w:pPr>
      <w:bookmarkStart w:id="10" w:name="instant-micro-credit"/>
      <w:r>
        <w:rPr>
          <w:rFonts w:hint="default" w:ascii="Calibri" w:hAnsi="Calibri" w:cs="Calibri"/>
        </w:rPr>
        <w:t>4. Instant Micro-Credit</w:t>
      </w:r>
    </w:p>
    <w:p w14:paraId="73C07A29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Loan eligibility based on transaction behaviour and activity</w:t>
      </w:r>
    </w:p>
    <w:p w14:paraId="4F057F85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Fast approval with minimal paperwork</w:t>
      </w:r>
    </w:p>
    <w:p w14:paraId="644AC2DE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Strategic Purpose:</w:t>
      </w:r>
      <w:r>
        <w:rPr>
          <w:rFonts w:hint="default" w:ascii="Calibri" w:hAnsi="Calibri" w:cs="Calibri"/>
        </w:rPr>
        <w:t xml:space="preserve"> - Expands loan book - Uses alternative data for risk assessment</w:t>
      </w:r>
    </w:p>
    <w:p w14:paraId="384523B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2E0C6412">
      <w:pPr>
        <w:pStyle w:val="5"/>
        <w:rPr>
          <w:rFonts w:hint="default" w:ascii="Calibri" w:hAnsi="Calibri" w:cs="Calibri"/>
        </w:rPr>
      </w:pPr>
      <w:bookmarkStart w:id="11" w:name="hustler-marketplace-future-phase"/>
      <w:r>
        <w:rPr>
          <w:rFonts w:hint="default" w:ascii="Calibri" w:hAnsi="Calibri" w:cs="Calibri"/>
        </w:rPr>
        <w:t>5. Hustler Marketplace (Future Phase)</w:t>
      </w:r>
    </w:p>
    <w:p w14:paraId="74CB7A32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Platform for users to list and sell products/services</w:t>
      </w:r>
    </w:p>
    <w:p w14:paraId="3861C8B8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Strategic Purpose:</w:t>
      </w:r>
      <w:r>
        <w:rPr>
          <w:rFonts w:hint="default" w:ascii="Calibri" w:hAnsi="Calibri" w:cs="Calibri"/>
        </w:rPr>
        <w:t xml:space="preserve"> - Keeps transactions within AFC ecosystem - Enables additional fee-based revenue streams</w:t>
      </w:r>
    </w:p>
    <w:p w14:paraId="0523FF6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1"/>
    <w:p w14:paraId="60002BA0">
      <w:pPr>
        <w:pStyle w:val="4"/>
        <w:rPr>
          <w:rFonts w:hint="default" w:ascii="Calibri" w:hAnsi="Calibri" w:cs="Calibri"/>
        </w:rPr>
      </w:pPr>
      <w:bookmarkStart w:id="12" w:name="c.-ecosystem-features-growth-drivers"/>
      <w:r>
        <w:rPr>
          <w:rFonts w:hint="default" w:ascii="Calibri" w:hAnsi="Calibri" w:cs="Calibri"/>
        </w:rPr>
        <w:t>C. Ecosystem Features (Growth Drivers)</w:t>
      </w:r>
    </w:p>
    <w:p w14:paraId="0813CE4D">
      <w:pPr>
        <w:pStyle w:val="5"/>
        <w:rPr>
          <w:rFonts w:hint="default" w:ascii="Calibri" w:hAnsi="Calibri" w:cs="Calibri"/>
        </w:rPr>
      </w:pPr>
      <w:bookmarkStart w:id="13" w:name="brand-ambassador-programme"/>
      <w:r>
        <w:rPr>
          <w:rFonts w:hint="default" w:ascii="Calibri" w:hAnsi="Calibri" w:cs="Calibri"/>
        </w:rPr>
        <w:t>6. Brand Ambassador Programme</w:t>
      </w:r>
    </w:p>
    <w:p w14:paraId="5203DFB0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Influencers promote AFC products</w:t>
      </w:r>
    </w:p>
    <w:p w14:paraId="38472478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Earn commissions and bonuses</w:t>
      </w:r>
    </w:p>
    <w:bookmarkEnd w:id="13"/>
    <w:p w14:paraId="63E5967C">
      <w:pPr>
        <w:pStyle w:val="5"/>
        <w:rPr>
          <w:rFonts w:hint="default" w:ascii="Calibri" w:hAnsi="Calibri" w:cs="Calibri"/>
        </w:rPr>
      </w:pPr>
      <w:bookmarkStart w:id="14" w:name="referral-programme"/>
      <w:r>
        <w:rPr>
          <w:rFonts w:hint="default" w:ascii="Calibri" w:hAnsi="Calibri" w:cs="Calibri"/>
        </w:rPr>
        <w:t>7. Referral Programme</w:t>
      </w:r>
    </w:p>
    <w:p w14:paraId="021A0046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Users earn rewards for onboarding new customers</w:t>
      </w:r>
    </w:p>
    <w:bookmarkEnd w:id="14"/>
    <w:p w14:paraId="157E00E2">
      <w:pPr>
        <w:pStyle w:val="5"/>
        <w:rPr>
          <w:rFonts w:hint="default" w:ascii="Calibri" w:hAnsi="Calibri" w:cs="Calibri"/>
        </w:rPr>
      </w:pPr>
      <w:bookmarkStart w:id="15" w:name="low-cost-access-channels"/>
      <w:r>
        <w:rPr>
          <w:rFonts w:hint="default" w:ascii="Calibri" w:hAnsi="Calibri" w:cs="Calibri"/>
        </w:rPr>
        <w:t>8. Low-Cost Access Channels</w:t>
      </w:r>
    </w:p>
    <w:p w14:paraId="0AA5687D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WhatsApp banking</w:t>
      </w:r>
    </w:p>
    <w:p w14:paraId="159E3A40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USSD access for low-data users</w:t>
      </w:r>
    </w:p>
    <w:p w14:paraId="57E719CD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Strategic Purpose:</w:t>
      </w:r>
      <w:r>
        <w:rPr>
          <w:rFonts w:hint="default" w:ascii="Calibri" w:hAnsi="Calibri" w:cs="Calibri"/>
        </w:rPr>
        <w:t xml:space="preserve"> - Reduces customer acquisition cost (CAC) - Ensures accessibility across income segments</w:t>
      </w:r>
    </w:p>
    <w:p w14:paraId="278F4C3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12"/>
    <w:bookmarkEnd w:id="15"/>
    <w:p w14:paraId="62D779C9">
      <w:pPr>
        <w:pStyle w:val="2"/>
        <w:rPr>
          <w:rFonts w:hint="default" w:ascii="Calibri" w:hAnsi="Calibri" w:cs="Calibri"/>
        </w:rPr>
      </w:pPr>
      <w:bookmarkStart w:id="16" w:name="new-service-afc-hustler-clubs-in-schools"/>
      <w:r>
        <w:rPr>
          <w:rFonts w:hint="default" w:ascii="Calibri" w:hAnsi="Calibri" w:cs="Calibri"/>
        </w:rPr>
        <w:t>3. NEW SERVICE: AFC HUSTLER CLUBS IN SCHOOLS</w:t>
      </w:r>
    </w:p>
    <w:p w14:paraId="0154E314">
      <w:pPr>
        <w:pStyle w:val="4"/>
        <w:rPr>
          <w:rFonts w:hint="default" w:ascii="Calibri" w:hAnsi="Calibri" w:cs="Calibri"/>
        </w:rPr>
      </w:pPr>
      <w:bookmarkStart w:id="17" w:name="service-concept"/>
      <w:r>
        <w:rPr>
          <w:rFonts w:hint="default" w:ascii="Calibri" w:hAnsi="Calibri" w:cs="Calibri"/>
        </w:rPr>
        <w:t>Service Concept</w:t>
      </w:r>
    </w:p>
    <w:p w14:paraId="7F2D238C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AFC establishes </w:t>
      </w:r>
      <w:r>
        <w:rPr>
          <w:rFonts w:hint="default" w:ascii="Calibri" w:hAnsi="Calibri" w:cs="Calibri"/>
          <w:b/>
          <w:bCs/>
        </w:rPr>
        <w:t>Hustler Clubs</w:t>
      </w:r>
      <w:r>
        <w:rPr>
          <w:rFonts w:hint="default" w:ascii="Calibri" w:hAnsi="Calibri" w:cs="Calibri"/>
        </w:rPr>
        <w:t xml:space="preserve"> in selected schools, colleges, and universities. Each club operates with an </w:t>
      </w:r>
      <w:r>
        <w:rPr>
          <w:rFonts w:hint="default" w:ascii="Calibri" w:hAnsi="Calibri" w:cs="Calibri"/>
          <w:b/>
          <w:bCs/>
        </w:rPr>
        <w:t>AFC-linked club account</w:t>
      </w:r>
      <w:r>
        <w:rPr>
          <w:rFonts w:hint="default" w:ascii="Calibri" w:hAnsi="Calibri" w:cs="Calibri"/>
        </w:rPr>
        <w:t xml:space="preserve"> that supports savings, event collections, sponsorship inflows, and club project funding.</w:t>
      </w:r>
    </w:p>
    <w:p w14:paraId="32C8492B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club becomes a structured platform for: - Entrepreneurship education - Startup and side-hustle showcases - Savings and business challenges - Product demonstrations - Financial literacy training</w:t>
      </w:r>
    </w:p>
    <w:p w14:paraId="630D3CE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765E65FE">
      <w:pPr>
        <w:pStyle w:val="4"/>
        <w:rPr>
          <w:rFonts w:hint="default" w:ascii="Calibri" w:hAnsi="Calibri" w:cs="Calibri"/>
        </w:rPr>
      </w:pPr>
      <w:bookmarkStart w:id="18" w:name="club-account-structure"/>
      <w:r>
        <w:rPr>
          <w:rFonts w:hint="default" w:ascii="Calibri" w:hAnsi="Calibri" w:cs="Calibri"/>
        </w:rPr>
        <w:t>Club Account Structure</w:t>
      </w:r>
    </w:p>
    <w:p w14:paraId="0476A696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Each AFC Hustler Club will have: - A registered </w:t>
      </w:r>
      <w:r>
        <w:rPr>
          <w:rFonts w:hint="default" w:ascii="Calibri" w:hAnsi="Calibri" w:cs="Calibri"/>
          <w:b/>
          <w:bCs/>
        </w:rPr>
        <w:t>AFC club account</w:t>
      </w:r>
      <w:r>
        <w:rPr>
          <w:rFonts w:hint="default" w:ascii="Calibri" w:hAnsi="Calibri" w:cs="Calibri"/>
        </w:rPr>
        <w:t xml:space="preserve"> - Authorized signatories (e.g. patron + elected student leaders) - Access to club savings and event collections - Ability to receive sponsorships and club membership contributions</w:t>
      </w:r>
    </w:p>
    <w:p w14:paraId="3A116725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Strategic Purpose:</w:t>
      </w:r>
      <w:r>
        <w:rPr>
          <w:rFonts w:hint="default" w:ascii="Calibri" w:hAnsi="Calibri" w:cs="Calibri"/>
        </w:rPr>
        <w:t xml:space="preserve"> - Creates early customer relationships inside institutions - Builds transaction habits before students become full retail customers - Embeds AFC inside school ecosystems</w:t>
      </w:r>
    </w:p>
    <w:p w14:paraId="55230E8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1D79F0A8">
      <w:pPr>
        <w:pStyle w:val="4"/>
        <w:rPr>
          <w:rFonts w:hint="default" w:ascii="Calibri" w:hAnsi="Calibri" w:cs="Calibri"/>
        </w:rPr>
      </w:pPr>
      <w:bookmarkStart w:id="19" w:name="club-activities"/>
      <w:r>
        <w:rPr>
          <w:rFonts w:hint="default" w:ascii="Calibri" w:hAnsi="Calibri" w:cs="Calibri"/>
        </w:rPr>
        <w:t>Club Activities</w:t>
      </w:r>
    </w:p>
    <w:p w14:paraId="1B53BC0F">
      <w:pPr>
        <w:pStyle w:val="5"/>
        <w:rPr>
          <w:rFonts w:hint="default" w:ascii="Calibri" w:hAnsi="Calibri" w:cs="Calibri"/>
        </w:rPr>
      </w:pPr>
      <w:bookmarkStart w:id="20" w:name="young-entrepreneur-events"/>
      <w:r>
        <w:rPr>
          <w:rFonts w:hint="default" w:ascii="Calibri" w:hAnsi="Calibri" w:cs="Calibri"/>
        </w:rPr>
        <w:t>1. Young Entrepreneur Events</w:t>
      </w:r>
    </w:p>
    <w:p w14:paraId="3EEA0919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club hosts recurring events where students present: - Startups - Side hustles - Creative businesses - Social enterprises</w:t>
      </w:r>
    </w:p>
    <w:p w14:paraId="7443F650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These events can include: - Pitch sessions - Product exhibitions - Pop-up stalls - Business competitions</w:t>
      </w:r>
    </w:p>
    <w:bookmarkEnd w:id="20"/>
    <w:p w14:paraId="06D99E4C">
      <w:pPr>
        <w:pStyle w:val="5"/>
        <w:rPr>
          <w:rFonts w:hint="default" w:ascii="Calibri" w:hAnsi="Calibri" w:cs="Calibri"/>
        </w:rPr>
      </w:pPr>
      <w:bookmarkStart w:id="21" w:name="featured-guest-participation"/>
      <w:r>
        <w:rPr>
          <w:rFonts w:hint="default" w:ascii="Calibri" w:hAnsi="Calibri" w:cs="Calibri"/>
        </w:rPr>
        <w:t>2. Featured Guest Participation</w:t>
      </w:r>
    </w:p>
    <w:p w14:paraId="600288BD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Events include invitations to: - AFC brand ambassadors - Successful content creators - Creator Wallet holders with the highest verified views - Young business founders - AFC staff and product teams</w:t>
      </w:r>
    </w:p>
    <w:bookmarkEnd w:id="21"/>
    <w:p w14:paraId="42649277">
      <w:pPr>
        <w:pStyle w:val="5"/>
        <w:rPr>
          <w:rFonts w:hint="default" w:ascii="Calibri" w:hAnsi="Calibri" w:cs="Calibri"/>
        </w:rPr>
      </w:pPr>
      <w:bookmarkStart w:id="22" w:name="hustler-challenges"/>
      <w:r>
        <w:rPr>
          <w:rFonts w:hint="default" w:ascii="Calibri" w:hAnsi="Calibri" w:cs="Calibri"/>
        </w:rPr>
        <w:t>3. Hustler Challenges</w:t>
      </w:r>
    </w:p>
    <w:p w14:paraId="3F414A70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Best campus startup competition</w:t>
      </w:r>
    </w:p>
    <w:p w14:paraId="16C26F1E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Best digital seller challenge</w:t>
      </w:r>
    </w:p>
    <w:p w14:paraId="72A76D32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Most improved hustler award</w:t>
      </w:r>
    </w:p>
    <w:p w14:paraId="03DD0B0A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Savings challenge linked to Hustler Account usage</w:t>
      </w:r>
    </w:p>
    <w:p w14:paraId="14C4E7B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2"/>
    <w:p w14:paraId="659C9121">
      <w:pPr>
        <w:pStyle w:val="4"/>
        <w:rPr>
          <w:rFonts w:hint="default" w:ascii="Calibri" w:hAnsi="Calibri" w:cs="Calibri"/>
        </w:rPr>
      </w:pPr>
      <w:bookmarkStart w:id="23" w:name="club-incentive-model"/>
      <w:r>
        <w:rPr>
          <w:rFonts w:hint="default" w:ascii="Calibri" w:hAnsi="Calibri" w:cs="Calibri"/>
        </w:rPr>
        <w:t>Club Incentive Model</w:t>
      </w:r>
    </w:p>
    <w:p w14:paraId="34CAF9FD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Club members can unlock: - Priority onboarding to the Hustler Account - Creator Wallet linkage support - Event sponsorship opportunities - Access to AFC business toolkits - Prizes for highest-performing student businesses</w:t>
      </w:r>
    </w:p>
    <w:p w14:paraId="36AD5536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Top digital wallet holders and creators may receive: - Event speaking opportunities - Featured promotion by AFC - Additional performance bonuses - Access to pilot services and premium AI tools</w:t>
      </w:r>
    </w:p>
    <w:p w14:paraId="467C94C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69EFD62B">
      <w:pPr>
        <w:pStyle w:val="4"/>
        <w:rPr>
          <w:rFonts w:hint="default" w:ascii="Calibri" w:hAnsi="Calibri" w:cs="Calibri"/>
        </w:rPr>
      </w:pPr>
      <w:bookmarkStart w:id="24" w:name="strategic-value-of-the-club-model"/>
      <w:r>
        <w:rPr>
          <w:rFonts w:hint="default" w:ascii="Calibri" w:hAnsi="Calibri" w:cs="Calibri"/>
        </w:rPr>
        <w:t>Strategic Value of the Club Model</w:t>
      </w:r>
    </w:p>
    <w:p w14:paraId="02222D59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club strategy is powerful because it turns AFC from a bank into a </w:t>
      </w:r>
      <w:r>
        <w:rPr>
          <w:rFonts w:hint="default" w:ascii="Calibri" w:hAnsi="Calibri" w:cs="Calibri"/>
          <w:b/>
          <w:bCs/>
        </w:rPr>
        <w:t>community builder and youth ecosystem enabler</w:t>
      </w:r>
      <w:r>
        <w:rPr>
          <w:rFonts w:hint="default" w:ascii="Calibri" w:hAnsi="Calibri" w:cs="Calibri"/>
        </w:rPr>
        <w:t>.</w:t>
      </w:r>
    </w:p>
    <w:p w14:paraId="69240778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It creates: - Low-cost customer acquisition - High-trust institutional entry points - Continuous brand visibility - A pipeline for future Hustler Account customers, Creator Wallet users, and merchant clients</w:t>
      </w:r>
    </w:p>
    <w:p w14:paraId="63A44ED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4"/>
    <w:p w14:paraId="532B3C0F">
      <w:pPr>
        <w:pStyle w:val="2"/>
        <w:rPr>
          <w:rFonts w:hint="default" w:ascii="Calibri" w:hAnsi="Calibri" w:cs="Calibri"/>
        </w:rPr>
      </w:pPr>
      <w:bookmarkStart w:id="25" w:name="monetisable-services"/>
      <w:r>
        <w:rPr>
          <w:rFonts w:hint="default" w:ascii="Calibri" w:hAnsi="Calibri" w:cs="Calibri"/>
        </w:rPr>
        <w:t>4. MONETISABLE SERVICES</w:t>
      </w:r>
    </w:p>
    <w:p w14:paraId="4C799314">
      <w:pPr>
        <w:pStyle w:val="4"/>
        <w:rPr>
          <w:rFonts w:hint="default" w:ascii="Calibri" w:hAnsi="Calibri" w:cs="Calibri"/>
        </w:rPr>
      </w:pPr>
      <w:bookmarkStart w:id="26" w:name="a.-creator-monetisation-model"/>
      <w:r>
        <w:rPr>
          <w:rFonts w:hint="default" w:ascii="Calibri" w:hAnsi="Calibri" w:cs="Calibri"/>
        </w:rPr>
        <w:t>A. Creator Monetisation Model</w:t>
      </w:r>
    </w:p>
    <w:p w14:paraId="427DDBBE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$5 per 100,000 views (performance-based rewards)</w:t>
      </w:r>
    </w:p>
    <w:p w14:paraId="661A4F63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Sponsored campaigns funded by partners</w:t>
      </w:r>
    </w:p>
    <w:p w14:paraId="151D61A9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Affiliate commissions on promoted products</w:t>
      </w:r>
    </w:p>
    <w:p w14:paraId="022E3950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Strategic Role:</w:t>
      </w:r>
      <w:r>
        <w:rPr>
          <w:rFonts w:hint="default" w:ascii="Calibri" w:hAnsi="Calibri" w:cs="Calibri"/>
        </w:rPr>
        <w:t xml:space="preserve"> - Functions as a customer acquisition strategy rather than a cost</w:t>
      </w:r>
    </w:p>
    <w:p w14:paraId="389900C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2B1A9723">
      <w:pPr>
        <w:pStyle w:val="4"/>
        <w:rPr>
          <w:rFonts w:hint="default" w:ascii="Calibri" w:hAnsi="Calibri" w:cs="Calibri"/>
        </w:rPr>
      </w:pPr>
      <w:bookmarkStart w:id="27" w:name="b.-ai-subscription-model"/>
      <w:r>
        <w:rPr>
          <w:rFonts w:hint="default" w:ascii="Calibri" w:hAnsi="Calibri" w:cs="Calibri"/>
        </w:rPr>
        <w:t>B. AI Subscription Model</w:t>
      </w:r>
    </w:p>
    <w:p w14:paraId="079435A5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Free tier: basic tools</w:t>
      </w:r>
    </w:p>
    <w:p w14:paraId="5F389E41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Premium tier (~$2/month): advanced AI features</w:t>
      </w:r>
    </w:p>
    <w:p w14:paraId="2B137A5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76BFBD32">
      <w:pPr>
        <w:pStyle w:val="4"/>
        <w:rPr>
          <w:rFonts w:hint="default" w:ascii="Calibri" w:hAnsi="Calibri" w:cs="Calibri"/>
        </w:rPr>
      </w:pPr>
      <w:bookmarkStart w:id="28" w:name="c.-transaction-revenue"/>
      <w:r>
        <w:rPr>
          <w:rFonts w:hint="default" w:ascii="Calibri" w:hAnsi="Calibri" w:cs="Calibri"/>
        </w:rPr>
        <w:t>C. Transaction Revenue</w:t>
      </w:r>
    </w:p>
    <w:p w14:paraId="0CF217C1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Merchant payments</w:t>
      </w:r>
    </w:p>
    <w:p w14:paraId="366BDF60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Transfers and withdrawals</w:t>
      </w:r>
    </w:p>
    <w:p w14:paraId="1EBEF0F2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Event collections and ticketing linked to club activities</w:t>
      </w:r>
    </w:p>
    <w:p w14:paraId="6361672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3C19FFE6">
      <w:pPr>
        <w:pStyle w:val="4"/>
        <w:rPr>
          <w:rFonts w:hint="default" w:ascii="Calibri" w:hAnsi="Calibri" w:cs="Calibri"/>
        </w:rPr>
      </w:pPr>
      <w:bookmarkStart w:id="29" w:name="d.-credit-revenue"/>
      <w:r>
        <w:rPr>
          <w:rFonts w:hint="default" w:ascii="Calibri" w:hAnsi="Calibri" w:cs="Calibri"/>
        </w:rPr>
        <w:t>D. Credit Revenue</w:t>
      </w:r>
    </w:p>
    <w:p w14:paraId="572CDDC4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Interest from micro-loans</w:t>
      </w:r>
    </w:p>
    <w:p w14:paraId="353E2DC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76AAA4CA">
      <w:pPr>
        <w:pStyle w:val="4"/>
        <w:rPr>
          <w:rFonts w:hint="default" w:ascii="Calibri" w:hAnsi="Calibri" w:cs="Calibri"/>
        </w:rPr>
      </w:pPr>
      <w:bookmarkStart w:id="30" w:name="e.-event-and-sponsorship-revenue"/>
      <w:r>
        <w:rPr>
          <w:rFonts w:hint="default" w:ascii="Calibri" w:hAnsi="Calibri" w:cs="Calibri"/>
        </w:rPr>
        <w:t>E. Event and Sponsorship Revenue</w:t>
      </w:r>
    </w:p>
    <w:p w14:paraId="53769554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Sponsored school entrepreneurship events</w:t>
      </w:r>
    </w:p>
    <w:p w14:paraId="7A60E6A2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Brand activation fees</w:t>
      </w:r>
    </w:p>
    <w:p w14:paraId="60D46BAC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Paid participation by ecosystem partners</w:t>
      </w:r>
    </w:p>
    <w:p w14:paraId="098B76F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30"/>
    <w:p w14:paraId="0E8D2560">
      <w:pPr>
        <w:pStyle w:val="2"/>
        <w:rPr>
          <w:rFonts w:hint="default" w:ascii="Calibri" w:hAnsi="Calibri" w:cs="Calibri"/>
        </w:rPr>
      </w:pPr>
      <w:bookmarkStart w:id="31" w:name="ai-strategy"/>
      <w:r>
        <w:rPr>
          <w:rFonts w:hint="default" w:ascii="Calibri" w:hAnsi="Calibri" w:cs="Calibri"/>
        </w:rPr>
        <w:t>5. AI STRATEGY</w:t>
      </w:r>
    </w:p>
    <w:p w14:paraId="790EEF92">
      <w:pPr>
        <w:pStyle w:val="4"/>
        <w:rPr>
          <w:rFonts w:hint="default" w:ascii="Calibri" w:hAnsi="Calibri" w:cs="Calibri"/>
        </w:rPr>
      </w:pPr>
      <w:bookmarkStart w:id="32" w:name="positioning"/>
      <w:r>
        <w:rPr>
          <w:rFonts w:hint="default" w:ascii="Calibri" w:hAnsi="Calibri" w:cs="Calibri"/>
        </w:rPr>
        <w:t>Positioning</w:t>
      </w:r>
    </w:p>
    <w:p w14:paraId="17822458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“Your AI Business Partner in Your Pocket.”</w:t>
      </w:r>
    </w:p>
    <w:p w14:paraId="54C7235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1A267B74">
      <w:pPr>
        <w:pStyle w:val="4"/>
        <w:rPr>
          <w:rFonts w:hint="default" w:ascii="Calibri" w:hAnsi="Calibri" w:cs="Calibri"/>
        </w:rPr>
      </w:pPr>
      <w:bookmarkStart w:id="33" w:name="key-ai-use-cases"/>
      <w:r>
        <w:rPr>
          <w:rFonts w:hint="default" w:ascii="Calibri" w:hAnsi="Calibri" w:cs="Calibri"/>
        </w:rPr>
        <w:t>Key AI Use Cases</w:t>
      </w:r>
    </w:p>
    <w:p w14:paraId="6E009598">
      <w:pPr>
        <w:pStyle w:val="5"/>
        <w:rPr>
          <w:rFonts w:hint="default" w:ascii="Calibri" w:hAnsi="Calibri" w:cs="Calibri"/>
        </w:rPr>
      </w:pPr>
      <w:bookmarkStart w:id="34" w:name="growth-engine"/>
      <w:r>
        <w:rPr>
          <w:rFonts w:hint="default" w:ascii="Calibri" w:hAnsi="Calibri" w:cs="Calibri"/>
        </w:rPr>
        <w:t>1. Growth Engine</w:t>
      </w:r>
    </w:p>
    <w:p w14:paraId="20D9AFC2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Suggest trending products</w:t>
      </w:r>
    </w:p>
    <w:p w14:paraId="08D2596A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Recommend best posting times</w:t>
      </w:r>
    </w:p>
    <w:p w14:paraId="33D70946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Recommend school event promotion tactics</w:t>
      </w:r>
    </w:p>
    <w:bookmarkEnd w:id="34"/>
    <w:p w14:paraId="05A269B6">
      <w:pPr>
        <w:pStyle w:val="5"/>
        <w:rPr>
          <w:rFonts w:hint="default" w:ascii="Calibri" w:hAnsi="Calibri" w:cs="Calibri"/>
        </w:rPr>
      </w:pPr>
      <w:bookmarkStart w:id="35" w:name="financial-coach"/>
      <w:r>
        <w:rPr>
          <w:rFonts w:hint="default" w:ascii="Calibri" w:hAnsi="Calibri" w:cs="Calibri"/>
        </w:rPr>
        <w:t>2. Financial Coach</w:t>
      </w:r>
    </w:p>
    <w:p w14:paraId="58338798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Spending insights</w:t>
      </w:r>
    </w:p>
    <w:p w14:paraId="79103DFE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Savings recommendations</w:t>
      </w:r>
    </w:p>
    <w:p w14:paraId="6DE494C8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Event budgeting suggestions for clubs</w:t>
      </w:r>
    </w:p>
    <w:bookmarkEnd w:id="35"/>
    <w:p w14:paraId="5C6B6414">
      <w:pPr>
        <w:pStyle w:val="5"/>
        <w:rPr>
          <w:rFonts w:hint="default" w:ascii="Calibri" w:hAnsi="Calibri" w:cs="Calibri"/>
        </w:rPr>
      </w:pPr>
      <w:bookmarkStart w:id="36" w:name="credit-engine"/>
      <w:r>
        <w:rPr>
          <w:rFonts w:hint="default" w:ascii="Calibri" w:hAnsi="Calibri" w:cs="Calibri"/>
        </w:rPr>
        <w:t>3. Credit Engine</w:t>
      </w:r>
    </w:p>
    <w:p w14:paraId="4772D866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Alternative credit scoring based on behaviour</w:t>
      </w:r>
    </w:p>
    <w:bookmarkEnd w:id="36"/>
    <w:p w14:paraId="2F8C3177">
      <w:pPr>
        <w:pStyle w:val="5"/>
        <w:rPr>
          <w:rFonts w:hint="default" w:ascii="Calibri" w:hAnsi="Calibri" w:cs="Calibri"/>
        </w:rPr>
      </w:pPr>
      <w:bookmarkStart w:id="37" w:name="content-engine"/>
      <w:r>
        <w:rPr>
          <w:rFonts w:hint="default" w:ascii="Calibri" w:hAnsi="Calibri" w:cs="Calibri"/>
        </w:rPr>
        <w:t>4. Content Engine</w:t>
      </w:r>
    </w:p>
    <w:p w14:paraId="0233A9EB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Generate event posters and startup pitch summaries</w:t>
      </w:r>
    </w:p>
    <w:p w14:paraId="0DB13F47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Draft invitations and social media promotion for school club activities</w:t>
      </w:r>
    </w:p>
    <w:p w14:paraId="2BF38D9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7"/>
    <w:p w14:paraId="0402E221">
      <w:pPr>
        <w:pStyle w:val="4"/>
        <w:rPr>
          <w:rFonts w:hint="default" w:ascii="Calibri" w:hAnsi="Calibri" w:cs="Calibri"/>
        </w:rPr>
      </w:pPr>
      <w:bookmarkStart w:id="38" w:name="strategic-importance"/>
      <w:r>
        <w:rPr>
          <w:rFonts w:hint="default" w:ascii="Calibri" w:hAnsi="Calibri" w:cs="Calibri"/>
        </w:rPr>
        <w:t>Strategic Importance</w:t>
      </w:r>
    </w:p>
    <w:p w14:paraId="4E942079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Transforms the product into a platform</w:t>
      </w:r>
    </w:p>
    <w:p w14:paraId="17ECAD86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Creates a defensible competitive advantage</w:t>
      </w:r>
    </w:p>
    <w:p w14:paraId="44099CE9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Enables scalable personalisation</w:t>
      </w:r>
    </w:p>
    <w:p w14:paraId="52AB6BB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8"/>
    <w:p w14:paraId="3360A8A5">
      <w:pPr>
        <w:pStyle w:val="2"/>
        <w:rPr>
          <w:rFonts w:hint="default" w:ascii="Calibri" w:hAnsi="Calibri" w:cs="Calibri"/>
        </w:rPr>
      </w:pPr>
      <w:bookmarkStart w:id="39" w:name="club-event-strategy"/>
      <w:r>
        <w:rPr>
          <w:rFonts w:hint="default" w:ascii="Calibri" w:hAnsi="Calibri" w:cs="Calibri"/>
        </w:rPr>
        <w:t>6. CLUB &amp; EVENT STRATEGY</w:t>
      </w:r>
    </w:p>
    <w:p w14:paraId="22648B56">
      <w:pPr>
        <w:pStyle w:val="4"/>
        <w:rPr>
          <w:rFonts w:hint="default" w:ascii="Calibri" w:hAnsi="Calibri" w:cs="Calibri"/>
        </w:rPr>
      </w:pPr>
      <w:bookmarkStart w:id="40" w:name="objective"/>
      <w:r>
        <w:rPr>
          <w:rFonts w:hint="default" w:ascii="Calibri" w:hAnsi="Calibri" w:cs="Calibri"/>
        </w:rPr>
        <w:t>Objective</w:t>
      </w:r>
    </w:p>
    <w:p w14:paraId="735EB2D7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 school-based entrepreneurship communities to accelerate acquisition, engagement, and ecosystem participation for the Hustler Account.</w:t>
      </w:r>
    </w:p>
    <w:p w14:paraId="5DDE56D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3F992F1C">
      <w:pPr>
        <w:pStyle w:val="4"/>
        <w:rPr>
          <w:rFonts w:hint="default" w:ascii="Calibri" w:hAnsi="Calibri" w:cs="Calibri"/>
        </w:rPr>
      </w:pPr>
      <w:bookmarkStart w:id="41" w:name="target-institutions"/>
      <w:r>
        <w:rPr>
          <w:rFonts w:hint="default" w:ascii="Calibri" w:hAnsi="Calibri" w:cs="Calibri"/>
        </w:rPr>
        <w:t>Target Institutions</w:t>
      </w:r>
    </w:p>
    <w:p w14:paraId="5A73F060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Universities</w:t>
      </w:r>
    </w:p>
    <w:p w14:paraId="34D704FD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Polytechnics</w:t>
      </w:r>
    </w:p>
    <w:p w14:paraId="068BD10B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Colleges</w:t>
      </w:r>
    </w:p>
    <w:p w14:paraId="03F6DCC6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Selected high schools with entrepreneurship clubs</w:t>
      </w:r>
    </w:p>
    <w:p w14:paraId="0439FDE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7C2EEA0A">
      <w:pPr>
        <w:pStyle w:val="4"/>
        <w:rPr>
          <w:rFonts w:hint="default" w:ascii="Calibri" w:hAnsi="Calibri" w:cs="Calibri"/>
        </w:rPr>
      </w:pPr>
      <w:bookmarkStart w:id="42" w:name="event-formats"/>
      <w:r>
        <w:rPr>
          <w:rFonts w:hint="default" w:ascii="Calibri" w:hAnsi="Calibri" w:cs="Calibri"/>
        </w:rPr>
        <w:t>Event Formats</w:t>
      </w:r>
    </w:p>
    <w:p w14:paraId="33BE19E1">
      <w:pPr>
        <w:pStyle w:val="5"/>
        <w:rPr>
          <w:rFonts w:hint="default" w:ascii="Calibri" w:hAnsi="Calibri" w:cs="Calibri"/>
        </w:rPr>
      </w:pPr>
      <w:bookmarkStart w:id="43" w:name="a.-hustler-showcase-day"/>
      <w:r>
        <w:rPr>
          <w:rFonts w:hint="default" w:ascii="Calibri" w:hAnsi="Calibri" w:cs="Calibri"/>
        </w:rPr>
        <w:t>A. Hustler Showcase Day</w:t>
      </w:r>
    </w:p>
    <w:p w14:paraId="1F585BDD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Students exhibit businesses and sell products using AFC payment rails.</w:t>
      </w:r>
    </w:p>
    <w:bookmarkEnd w:id="43"/>
    <w:p w14:paraId="40EF426B">
      <w:pPr>
        <w:pStyle w:val="5"/>
        <w:rPr>
          <w:rFonts w:hint="default" w:ascii="Calibri" w:hAnsi="Calibri" w:cs="Calibri"/>
        </w:rPr>
      </w:pPr>
      <w:bookmarkStart w:id="44" w:name="b.-campus-creator-day"/>
      <w:r>
        <w:rPr>
          <w:rFonts w:hint="default" w:ascii="Calibri" w:hAnsi="Calibri" w:cs="Calibri"/>
        </w:rPr>
        <w:t>B. Campus Creator Day</w:t>
      </w:r>
    </w:p>
    <w:p w14:paraId="46B1BB08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Top creators and digital wallet holders share growth journeys and promote the Creator Wallet ecosystem.</w:t>
      </w:r>
    </w:p>
    <w:bookmarkEnd w:id="44"/>
    <w:p w14:paraId="08CAADDA">
      <w:pPr>
        <w:pStyle w:val="5"/>
        <w:rPr>
          <w:rFonts w:hint="default" w:ascii="Calibri" w:hAnsi="Calibri" w:cs="Calibri"/>
        </w:rPr>
      </w:pPr>
      <w:bookmarkStart w:id="45" w:name="c.-pitch-fund-event"/>
      <w:r>
        <w:rPr>
          <w:rFonts w:hint="default" w:ascii="Calibri" w:hAnsi="Calibri" w:cs="Calibri"/>
        </w:rPr>
        <w:t>C. Pitch &amp; Fund Event</w:t>
      </w:r>
    </w:p>
    <w:p w14:paraId="203AAA78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Student entrepreneurs pitch to judges for prizes, mentorship, and potential access to micro-finance.</w:t>
      </w:r>
    </w:p>
    <w:bookmarkEnd w:id="45"/>
    <w:p w14:paraId="7631461D">
      <w:pPr>
        <w:pStyle w:val="5"/>
        <w:rPr>
          <w:rFonts w:hint="default" w:ascii="Calibri" w:hAnsi="Calibri" w:cs="Calibri"/>
        </w:rPr>
      </w:pPr>
      <w:bookmarkStart w:id="46" w:name="d.-financial-literacy-bootcamp"/>
      <w:r>
        <w:rPr>
          <w:rFonts w:hint="default" w:ascii="Calibri" w:hAnsi="Calibri" w:cs="Calibri"/>
        </w:rPr>
        <w:t>D. Financial Literacy Bootcamp</w:t>
      </w:r>
    </w:p>
    <w:p w14:paraId="16C94DA8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AFC staff and ambassadors train students on payments, savings, digital branding, and money management.</w:t>
      </w:r>
    </w:p>
    <w:p w14:paraId="30FD1AB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6"/>
    <w:p w14:paraId="4C810DE7">
      <w:pPr>
        <w:pStyle w:val="4"/>
        <w:rPr>
          <w:rFonts w:hint="default" w:ascii="Calibri" w:hAnsi="Calibri" w:cs="Calibri"/>
        </w:rPr>
      </w:pPr>
      <w:bookmarkStart w:id="47" w:name="suggested-event-participants"/>
      <w:r>
        <w:rPr>
          <w:rFonts w:hint="default" w:ascii="Calibri" w:hAnsi="Calibri" w:cs="Calibri"/>
        </w:rPr>
        <w:t>Suggested Event Participants</w:t>
      </w:r>
    </w:p>
    <w:p w14:paraId="7CF69F67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School leadership and patrons</w:t>
      </w:r>
    </w:p>
    <w:p w14:paraId="2D688BE4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AFC branch or agent representatives</w:t>
      </w:r>
    </w:p>
    <w:p w14:paraId="6D824767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Brand ambassadors</w:t>
      </w:r>
    </w:p>
    <w:p w14:paraId="6A5D5B19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Top Creator Wallet performers</w:t>
      </w:r>
    </w:p>
    <w:p w14:paraId="2D7A5B2F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Youth entrepreneurs</w:t>
      </w:r>
    </w:p>
    <w:p w14:paraId="71225604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Local merchants and sponsors</w:t>
      </w:r>
    </w:p>
    <w:p w14:paraId="15E4267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2A8EFCFE">
      <w:pPr>
        <w:pStyle w:val="4"/>
        <w:rPr>
          <w:rFonts w:hint="default" w:ascii="Calibri" w:hAnsi="Calibri" w:cs="Calibri"/>
        </w:rPr>
      </w:pPr>
      <w:bookmarkStart w:id="48" w:name="expected-outcomes"/>
      <w:r>
        <w:rPr>
          <w:rFonts w:hint="default" w:ascii="Calibri" w:hAnsi="Calibri" w:cs="Calibri"/>
        </w:rPr>
        <w:t>Expected Outcomes</w:t>
      </w:r>
    </w:p>
    <w:p w14:paraId="2F254030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Increased Hustler Account signups</w:t>
      </w:r>
    </w:p>
    <w:p w14:paraId="7013FA6D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Increased creator wallet adoption</w:t>
      </w:r>
    </w:p>
    <w:p w14:paraId="3F995B59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Higher engagement and transaction activity</w:t>
      </w:r>
    </w:p>
    <w:p w14:paraId="03145829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Stronger trust through community presence</w:t>
      </w:r>
    </w:p>
    <w:p w14:paraId="7AB2EA95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Better quality leads for micro-credit and merchant products</w:t>
      </w:r>
    </w:p>
    <w:p w14:paraId="3CC991F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48"/>
    <w:p w14:paraId="28F84F75">
      <w:pPr>
        <w:pStyle w:val="2"/>
        <w:rPr>
          <w:rFonts w:hint="default" w:ascii="Calibri" w:hAnsi="Calibri" w:cs="Calibri"/>
        </w:rPr>
      </w:pPr>
      <w:bookmarkStart w:id="49" w:name="implementation-strategy"/>
      <w:r>
        <w:rPr>
          <w:rFonts w:hint="default" w:ascii="Calibri" w:hAnsi="Calibri" w:cs="Calibri"/>
        </w:rPr>
        <w:t>7. IMPLEMENTATION STRATEGY</w:t>
      </w:r>
    </w:p>
    <w:p w14:paraId="5527647A">
      <w:pPr>
        <w:pStyle w:val="4"/>
        <w:rPr>
          <w:rFonts w:hint="default" w:ascii="Calibri" w:hAnsi="Calibri" w:cs="Calibri"/>
        </w:rPr>
      </w:pPr>
      <w:bookmarkStart w:id="50" w:name="phase-1-pilot-design-03-months"/>
      <w:r>
        <w:rPr>
          <w:rFonts w:hint="default" w:ascii="Calibri" w:hAnsi="Calibri" w:cs="Calibri"/>
        </w:rPr>
        <w:t>Phase 1: Pilot Design (0–3 Months)</w:t>
      </w:r>
    </w:p>
    <w:p w14:paraId="2707A305">
      <w:pPr>
        <w:pStyle w:val="5"/>
        <w:rPr>
          <w:rFonts w:hint="default" w:ascii="Calibri" w:hAnsi="Calibri" w:cs="Calibri"/>
        </w:rPr>
      </w:pPr>
      <w:bookmarkStart w:id="51" w:name="key-actions"/>
      <w:r>
        <w:rPr>
          <w:rFonts w:hint="default" w:ascii="Calibri" w:hAnsi="Calibri" w:cs="Calibri"/>
        </w:rPr>
        <w:t>Key Actions</w:t>
      </w:r>
    </w:p>
    <w:p w14:paraId="045DC5EF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Select 3–5 pilot institutions</w:t>
      </w:r>
    </w:p>
    <w:p w14:paraId="12B2D11B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Design Hustler Club operating model</w:t>
      </w:r>
    </w:p>
    <w:p w14:paraId="730433EC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Open club account structures and governance rules</w:t>
      </w:r>
    </w:p>
    <w:p w14:paraId="5C91A72D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Recruit first school patrons and student club leaders</w:t>
      </w:r>
    </w:p>
    <w:p w14:paraId="39915A42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Develop event toolkit, starter guides, and AI content templates</w:t>
      </w:r>
    </w:p>
    <w:bookmarkEnd w:id="51"/>
    <w:p w14:paraId="7B31D7F9">
      <w:pPr>
        <w:pStyle w:val="5"/>
        <w:rPr>
          <w:rFonts w:hint="default" w:ascii="Calibri" w:hAnsi="Calibri" w:cs="Calibri"/>
        </w:rPr>
      </w:pPr>
      <w:bookmarkStart w:id="52" w:name="outputs"/>
      <w:r>
        <w:rPr>
          <w:rFonts w:hint="default" w:ascii="Calibri" w:hAnsi="Calibri" w:cs="Calibri"/>
        </w:rPr>
        <w:t>Outputs</w:t>
      </w:r>
    </w:p>
    <w:p w14:paraId="5548D04E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Pilot schools onboarded</w:t>
      </w:r>
    </w:p>
    <w:p w14:paraId="24019161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Club governance approved</w:t>
      </w:r>
    </w:p>
    <w:p w14:paraId="5E544CCC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First event calendar created</w:t>
      </w:r>
    </w:p>
    <w:p w14:paraId="4FB372B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0"/>
    <w:bookmarkEnd w:id="52"/>
    <w:p w14:paraId="61E8D558">
      <w:pPr>
        <w:pStyle w:val="4"/>
        <w:rPr>
          <w:rFonts w:hint="default" w:ascii="Calibri" w:hAnsi="Calibri" w:cs="Calibri"/>
        </w:rPr>
      </w:pPr>
      <w:bookmarkStart w:id="53" w:name="phase-2-pilot-launch-36-months"/>
      <w:r>
        <w:rPr>
          <w:rFonts w:hint="default" w:ascii="Calibri" w:hAnsi="Calibri" w:cs="Calibri"/>
        </w:rPr>
        <w:t>Phase 2: Pilot Launch (3–6 Months)</w:t>
      </w:r>
    </w:p>
    <w:p w14:paraId="1D832D5A">
      <w:pPr>
        <w:pStyle w:val="5"/>
        <w:rPr>
          <w:rFonts w:hint="default" w:ascii="Calibri" w:hAnsi="Calibri" w:cs="Calibri"/>
        </w:rPr>
      </w:pPr>
      <w:bookmarkStart w:id="54" w:name="key-actions-1"/>
      <w:r>
        <w:rPr>
          <w:rFonts w:hint="default" w:ascii="Calibri" w:hAnsi="Calibri" w:cs="Calibri"/>
        </w:rPr>
        <w:t>Key Actions</w:t>
      </w:r>
    </w:p>
    <w:p w14:paraId="7A3D84C7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Launch first Hustler Clubs</w:t>
      </w:r>
    </w:p>
    <w:p w14:paraId="22D3A3A2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Hold first school entrepreneur events</w:t>
      </w:r>
    </w:p>
    <w:p w14:paraId="4F6852C4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Invite brand ambassadors and top creators</w:t>
      </w:r>
    </w:p>
    <w:p w14:paraId="2E90757A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Run Hustler Account onboarding drives at events</w:t>
      </w:r>
    </w:p>
    <w:p w14:paraId="2C590F78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Track attendance, signups, club activity, and transaction usage</w:t>
      </w:r>
    </w:p>
    <w:bookmarkEnd w:id="54"/>
    <w:p w14:paraId="2F40637C">
      <w:pPr>
        <w:pStyle w:val="5"/>
        <w:rPr>
          <w:rFonts w:hint="default" w:ascii="Calibri" w:hAnsi="Calibri" w:cs="Calibri"/>
        </w:rPr>
      </w:pPr>
      <w:bookmarkStart w:id="55" w:name="outputs-1"/>
      <w:r>
        <w:rPr>
          <w:rFonts w:hint="default" w:ascii="Calibri" w:hAnsi="Calibri" w:cs="Calibri"/>
        </w:rPr>
        <w:t>Outputs</w:t>
      </w:r>
    </w:p>
    <w:p w14:paraId="7D314CED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First 500–1,000 student signups</w:t>
      </w:r>
    </w:p>
    <w:p w14:paraId="3312CFBC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Club accounts active</w:t>
      </w:r>
    </w:p>
    <w:p w14:paraId="4FBAC4C2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Event participation data collected</w:t>
      </w:r>
    </w:p>
    <w:p w14:paraId="3548F77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bookmarkEnd w:id="55"/>
    <w:p w14:paraId="600980DC">
      <w:pPr>
        <w:pStyle w:val="4"/>
        <w:rPr>
          <w:rFonts w:hint="default" w:ascii="Calibri" w:hAnsi="Calibri" w:cs="Calibri"/>
        </w:rPr>
      </w:pPr>
      <w:bookmarkStart w:id="56" w:name="phase-3-expansion-612-months"/>
      <w:r>
        <w:rPr>
          <w:rFonts w:hint="default" w:ascii="Calibri" w:hAnsi="Calibri" w:cs="Calibri"/>
        </w:rPr>
        <w:t>Phase 3: Expansion (6–12 Months)</w:t>
      </w:r>
    </w:p>
    <w:p w14:paraId="0AD4D67E">
      <w:pPr>
        <w:pStyle w:val="5"/>
        <w:rPr>
          <w:rFonts w:hint="default" w:ascii="Calibri" w:hAnsi="Calibri" w:cs="Calibri"/>
        </w:rPr>
      </w:pPr>
      <w:bookmarkStart w:id="57" w:name="key-actions-2"/>
      <w:r>
        <w:rPr>
          <w:rFonts w:hint="default" w:ascii="Calibri" w:hAnsi="Calibri" w:cs="Calibri"/>
        </w:rPr>
        <w:t>Key Actions</w:t>
      </w:r>
    </w:p>
    <w:p w14:paraId="63EF5BA7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Expand to additional institutions in major cities</w:t>
      </w:r>
    </w:p>
    <w:p w14:paraId="494B09AE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Standardize club toolkit and event playbook</w:t>
      </w:r>
    </w:p>
    <w:p w14:paraId="7CA97A6D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Add sponsorship model for branded events</w:t>
      </w:r>
    </w:p>
    <w:p w14:paraId="1C739CB8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Integrate referral campaigns and Creator Wallet ranking participation</w:t>
      </w:r>
    </w:p>
    <w:bookmarkEnd w:id="57"/>
    <w:p w14:paraId="32D4057D">
      <w:pPr>
        <w:pStyle w:val="5"/>
        <w:rPr>
          <w:rFonts w:hint="default" w:ascii="Calibri" w:hAnsi="Calibri" w:cs="Calibri"/>
        </w:rPr>
      </w:pPr>
      <w:bookmarkStart w:id="58" w:name="outputs-2"/>
      <w:r>
        <w:rPr>
          <w:rFonts w:hint="default" w:ascii="Calibri" w:hAnsi="Calibri" w:cs="Calibri"/>
        </w:rPr>
        <w:t>Outputs</w:t>
      </w:r>
    </w:p>
    <w:p w14:paraId="1712AA1B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10–20 active institutions</w:t>
      </w:r>
    </w:p>
    <w:p w14:paraId="2A4C07D3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Regional event calendar</w:t>
      </w:r>
    </w:p>
    <w:p w14:paraId="4769EF5B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Sponsorship revenue pilots</w:t>
      </w:r>
    </w:p>
    <w:p w14:paraId="529FC00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58"/>
    <w:p w14:paraId="745BBACC">
      <w:pPr>
        <w:pStyle w:val="4"/>
        <w:rPr>
          <w:rFonts w:hint="default" w:ascii="Calibri" w:hAnsi="Calibri" w:cs="Calibri"/>
        </w:rPr>
      </w:pPr>
      <w:bookmarkStart w:id="59" w:name="phase-4-ecosystem-scale-1224-months"/>
      <w:r>
        <w:rPr>
          <w:rFonts w:hint="default" w:ascii="Calibri" w:hAnsi="Calibri" w:cs="Calibri"/>
        </w:rPr>
        <w:t>Phase 4: Ecosystem Scale (12–24 Months)</w:t>
      </w:r>
    </w:p>
    <w:p w14:paraId="709921AA">
      <w:pPr>
        <w:pStyle w:val="5"/>
        <w:rPr>
          <w:rFonts w:hint="default" w:ascii="Calibri" w:hAnsi="Calibri" w:cs="Calibri"/>
        </w:rPr>
      </w:pPr>
      <w:bookmarkStart w:id="60" w:name="key-actions-3"/>
      <w:r>
        <w:rPr>
          <w:rFonts w:hint="default" w:ascii="Calibri" w:hAnsi="Calibri" w:cs="Calibri"/>
        </w:rPr>
        <w:t>Key Actions</w:t>
      </w:r>
    </w:p>
    <w:p w14:paraId="066CCFB3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National Hustler Club network launch</w:t>
      </w:r>
    </w:p>
    <w:p w14:paraId="52D317DB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Annual AFC Youth Entrepreneurship Festival</w:t>
      </w:r>
    </w:p>
    <w:p w14:paraId="4514A765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Cross-link top clubs with merchant and creator ecosystems</w:t>
      </w:r>
    </w:p>
    <w:p w14:paraId="13DF67C5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Introduce club performance ranking and rewards</w:t>
      </w:r>
    </w:p>
    <w:bookmarkEnd w:id="60"/>
    <w:p w14:paraId="4462DB5E">
      <w:pPr>
        <w:pStyle w:val="5"/>
        <w:rPr>
          <w:rFonts w:hint="default" w:ascii="Calibri" w:hAnsi="Calibri" w:cs="Calibri"/>
        </w:rPr>
      </w:pPr>
      <w:bookmarkStart w:id="61" w:name="outputs-3"/>
      <w:r>
        <w:rPr>
          <w:rFonts w:hint="default" w:ascii="Calibri" w:hAnsi="Calibri" w:cs="Calibri"/>
        </w:rPr>
        <w:t>Outputs</w:t>
      </w:r>
    </w:p>
    <w:p w14:paraId="15434BBD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National youth community platform</w:t>
      </w:r>
    </w:p>
    <w:p w14:paraId="248A5611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Strong acquisition engine for Gen Z products</w:t>
      </w:r>
    </w:p>
    <w:p w14:paraId="6F2A4031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Embedded AFC brand presence in youth entrepreneurship spaces</w:t>
      </w:r>
    </w:p>
    <w:p w14:paraId="54C4E83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9"/>
    <w:bookmarkEnd w:id="61"/>
    <w:p w14:paraId="1A175844">
      <w:pPr>
        <w:pStyle w:val="2"/>
        <w:rPr>
          <w:rFonts w:hint="default" w:ascii="Calibri" w:hAnsi="Calibri" w:cs="Calibri"/>
        </w:rPr>
      </w:pPr>
      <w:bookmarkStart w:id="62" w:name="operating-requirements"/>
      <w:r>
        <w:rPr>
          <w:rFonts w:hint="default" w:ascii="Calibri" w:hAnsi="Calibri" w:cs="Calibri"/>
        </w:rPr>
        <w:t>8. OPERATING REQUIREMENTS</w:t>
      </w:r>
    </w:p>
    <w:p w14:paraId="4816FE43">
      <w:pPr>
        <w:pStyle w:val="4"/>
        <w:rPr>
          <w:rFonts w:hint="default" w:ascii="Calibri" w:hAnsi="Calibri" w:cs="Calibri"/>
        </w:rPr>
      </w:pPr>
      <w:bookmarkStart w:id="63" w:name="required-capabilities"/>
      <w:r>
        <w:rPr>
          <w:rFonts w:hint="default" w:ascii="Calibri" w:hAnsi="Calibri" w:cs="Calibri"/>
        </w:rPr>
        <w:t>Required Capabilities</w:t>
      </w:r>
    </w:p>
    <w:p w14:paraId="7EF31ECB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School partnership management</w:t>
      </w:r>
    </w:p>
    <w:p w14:paraId="1A3A5E16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Event operations support</w:t>
      </w:r>
    </w:p>
    <w:p w14:paraId="6BB55777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Brand ambassador management</w:t>
      </w:r>
    </w:p>
    <w:p w14:paraId="4ABF6C13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Club account compliance and governance</w:t>
      </w:r>
    </w:p>
    <w:p w14:paraId="123EFF5F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AI content and engagement tools</w:t>
      </w:r>
    </w:p>
    <w:bookmarkEnd w:id="63"/>
    <w:p w14:paraId="3210004E">
      <w:pPr>
        <w:pStyle w:val="4"/>
        <w:rPr>
          <w:rFonts w:hint="default" w:ascii="Calibri" w:hAnsi="Calibri" w:cs="Calibri"/>
        </w:rPr>
      </w:pPr>
      <w:bookmarkStart w:id="64" w:name="required-partnerships"/>
      <w:r>
        <w:rPr>
          <w:rFonts w:hint="default" w:ascii="Calibri" w:hAnsi="Calibri" w:cs="Calibri"/>
        </w:rPr>
        <w:t>Required Partnerships</w:t>
      </w:r>
    </w:p>
    <w:p w14:paraId="265CB2F6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Schools and universities</w:t>
      </w:r>
    </w:p>
    <w:p w14:paraId="5FE99FA7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Youth entrepreneurship hubs</w:t>
      </w:r>
    </w:p>
    <w:p w14:paraId="539D26E1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Creators and ambassadors</w:t>
      </w:r>
    </w:p>
    <w:p w14:paraId="002F52AA">
      <w:pPr>
        <w:pStyle w:val="24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Sponsors and ecosystem brands</w:t>
      </w:r>
    </w:p>
    <w:p w14:paraId="4D18427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bookmarkEnd w:id="64"/>
    <w:p w14:paraId="4673B7D2">
      <w:pPr>
        <w:pStyle w:val="2"/>
        <w:rPr>
          <w:rFonts w:hint="default" w:ascii="Calibri" w:hAnsi="Calibri" w:cs="Calibri"/>
        </w:rPr>
      </w:pPr>
      <w:bookmarkStart w:id="65" w:name="strategic-considerations"/>
      <w:r>
        <w:rPr>
          <w:rFonts w:hint="default" w:ascii="Calibri" w:hAnsi="Calibri" w:cs="Calibri"/>
        </w:rPr>
        <w:t>9. STRATEGIC CONSIDERATIONS</w:t>
      </w:r>
    </w:p>
    <w:p w14:paraId="0E999428">
      <w:pPr>
        <w:pStyle w:val="4"/>
        <w:rPr>
          <w:rFonts w:hint="default" w:ascii="Calibri" w:hAnsi="Calibri" w:cs="Calibri"/>
        </w:rPr>
      </w:pPr>
      <w:bookmarkStart w:id="66" w:name="sustainability-of-creator-rewards"/>
      <w:r>
        <w:rPr>
          <w:rFonts w:hint="default" w:ascii="Calibri" w:hAnsi="Calibri" w:cs="Calibri"/>
        </w:rPr>
        <w:t>Sustainability of Creator Rewards</w:t>
      </w:r>
    </w:p>
    <w:p w14:paraId="0B06BC64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$5 per 100,000 views model must be structured as:</w:t>
      </w:r>
    </w:p>
    <w:p w14:paraId="081289BA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A performance-based marketing investment</w:t>
      </w:r>
      <w:r>
        <w:rPr>
          <w:rFonts w:hint="default" w:ascii="Calibri" w:hAnsi="Calibri" w:cs="Calibri"/>
        </w:rPr>
        <w:t>, not a standalone payout system.</w:t>
      </w:r>
    </w:p>
    <w:bookmarkEnd w:id="66"/>
    <w:p w14:paraId="60344D94">
      <w:pPr>
        <w:pStyle w:val="4"/>
        <w:rPr>
          <w:rFonts w:hint="default" w:ascii="Calibri" w:hAnsi="Calibri" w:cs="Calibri"/>
        </w:rPr>
      </w:pPr>
      <w:bookmarkStart w:id="67" w:name="sustainability-of-club-events"/>
      <w:r>
        <w:rPr>
          <w:rFonts w:hint="default" w:ascii="Calibri" w:hAnsi="Calibri" w:cs="Calibri"/>
        </w:rPr>
        <w:t>Sustainability of Club Events</w:t>
      </w:r>
    </w:p>
    <w:p w14:paraId="7EC7B1B7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School club and event programs should be funded through a mix of: - AFC marketing budget - Partner sponsorship - Brand activation revenue - Ecosystem cross-sell value</w:t>
      </w:r>
    </w:p>
    <w:p w14:paraId="5FF1E5D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p w14:paraId="19BE669D">
      <w:pPr>
        <w:pStyle w:val="4"/>
        <w:rPr>
          <w:rFonts w:hint="default" w:ascii="Calibri" w:hAnsi="Calibri" w:cs="Calibri"/>
        </w:rPr>
      </w:pPr>
      <w:bookmarkStart w:id="68" w:name="correct-framing"/>
      <w:r>
        <w:rPr>
          <w:rFonts w:hint="default" w:ascii="Calibri" w:hAnsi="Calibri" w:cs="Calibri"/>
        </w:rPr>
        <w:t>Correct Framing</w:t>
      </w:r>
    </w:p>
    <w:p w14:paraId="461CF02C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 rewards and school events are justified by: - Customer acquisition value - Engagement-driven growth - Community trust building - Partner-funded campaigns</w:t>
      </w:r>
    </w:p>
    <w:p w14:paraId="178FE7E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5"/>
    <w:bookmarkEnd w:id="68"/>
    <w:p w14:paraId="23CE2151">
      <w:pPr>
        <w:pStyle w:val="2"/>
        <w:rPr>
          <w:rFonts w:hint="default" w:ascii="Calibri" w:hAnsi="Calibri" w:cs="Calibri"/>
        </w:rPr>
      </w:pPr>
      <w:bookmarkStart w:id="69" w:name="final-positioning"/>
      <w:r>
        <w:rPr>
          <w:rFonts w:hint="default" w:ascii="Calibri" w:hAnsi="Calibri" w:cs="Calibri"/>
        </w:rPr>
        <w:t>10. FINAL POSITIONING</w:t>
      </w:r>
    </w:p>
    <w:p w14:paraId="2FE7BA80">
      <w:pPr>
        <w:pStyle w:val="2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Hustler Account evolves into:</w:t>
      </w:r>
    </w:p>
    <w:p w14:paraId="6F9AE2E3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A Banking + Income + AI + Youth Community Platform</w:t>
      </w:r>
    </w:p>
    <w:p w14:paraId="3EAFA8CE">
      <w:pPr>
        <w:pStyle w:val="3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This positions AFC as: - A financial services provider - A growth enabler for youth entrepreneurs - A youth ecosystem builder - A digitally enabled community platform</w:t>
      </w:r>
    </w:p>
    <w:p w14:paraId="6D4D75D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p w14:paraId="565B1263">
      <w:pPr>
        <w:pStyle w:val="2"/>
        <w:rPr>
          <w:rFonts w:hint="default" w:ascii="Calibri" w:hAnsi="Calibri" w:cs="Calibri"/>
        </w:rPr>
      </w:pPr>
      <w:bookmarkStart w:id="70" w:name="end-of-document"/>
      <w:r>
        <w:rPr>
          <w:rFonts w:hint="default" w:ascii="Calibri" w:hAnsi="Calibri" w:cs="Calibri"/>
        </w:rPr>
        <w:t>END OF DOCUMENT</w:t>
      </w:r>
    </w:p>
    <w:bookmarkEnd w:id="7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54FA35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83</Words>
  <Characters>475</Characters>
  <Lines>12</Lines>
  <Paragraphs>8</Paragraphs>
  <TotalTime>12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2026-03-18T15:47:00Z</dcterms:created>
  <dc:creator>King_Arthur</dc:creator>
  <cp:lastModifiedBy>King_Arthur</cp:lastModifiedBy>
  <dcterms:modified xsi:type="dcterms:W3CDTF">2026-03-18T15:55:23Z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185351D2A35940A7A4B1AEC0A674E582_12</vt:lpwstr>
  </property>
</Properties>
</file>