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379" w:rsidRDefault="00AB5863">
      <w:pPr>
        <w:pStyle w:val="Heading1"/>
      </w:pPr>
      <w:bookmarkStart w:id="0" w:name="afc-customer-research-surveys-final"/>
      <w:r>
        <w:t>AFC CUSTOMER RESEARCH SURVEYS (FINAL)</w:t>
      </w:r>
    </w:p>
    <w:p w:rsidR="00742379" w:rsidRDefault="002251AE">
      <w:r>
        <w:pict>
          <v:rect id="_x0000_i1025" style="width:0;height:1.5pt" o:hralign="center" o:hrstd="t" o:hr="t"/>
        </w:pict>
      </w:r>
      <w:bookmarkStart w:id="1" w:name="gen-z-hustler-account-survey"/>
      <w:bookmarkStart w:id="2" w:name="section-f-adoption-trust"/>
      <w:bookmarkStart w:id="3" w:name="afc-specific-channels"/>
      <w:bookmarkEnd w:id="0"/>
    </w:p>
    <w:p w:rsidR="00742379" w:rsidRDefault="00AB5863">
      <w:pPr>
        <w:pStyle w:val="Heading1"/>
      </w:pPr>
      <w:bookmarkStart w:id="4" w:name="pensioner-banking-survey"/>
      <w:bookmarkEnd w:id="1"/>
      <w:bookmarkEnd w:id="2"/>
      <w:bookmarkEnd w:id="3"/>
      <w:r>
        <w:t>2. PENSIONER BANKING SURVEY</w:t>
      </w:r>
    </w:p>
    <w:p w:rsidR="00742379" w:rsidRDefault="00AB5863">
      <w:pPr>
        <w:pStyle w:val="Heading2"/>
      </w:pPr>
      <w:bookmarkStart w:id="5" w:name="objective-1"/>
      <w:r>
        <w:t>Objective</w:t>
      </w:r>
    </w:p>
    <w:p w:rsidR="00742379" w:rsidRDefault="00AB5863">
      <w:pPr>
        <w:pStyle w:val="FirstParagraph"/>
      </w:pPr>
      <w:r>
        <w:t>To understand financial behaviour, access challenges, dependency structures, and product needs among pensioners.</w:t>
      </w:r>
    </w:p>
    <w:p w:rsidR="00742379" w:rsidRDefault="002251AE">
      <w:r>
        <w:pict>
          <v:rect id="_x0000_i1026" style="width:0;height:1.5pt" o:hralign="center" o:hrstd="t" o:hr="t"/>
        </w:pict>
      </w:r>
    </w:p>
    <w:p w:rsidR="00742379" w:rsidRDefault="00AB5863">
      <w:pPr>
        <w:pStyle w:val="Heading2"/>
      </w:pPr>
      <w:bookmarkStart w:id="6" w:name="section-a-profile"/>
      <w:bookmarkEnd w:id="5"/>
      <w:r>
        <w:t>Section A — Profile</w:t>
      </w:r>
    </w:p>
    <w:p w:rsidR="00742379" w:rsidRDefault="00AB5863">
      <w:pPr>
        <w:pStyle w:val="Compact"/>
        <w:numPr>
          <w:ilvl w:val="0"/>
          <w:numId w:val="26"/>
        </w:numPr>
      </w:pPr>
      <w:r>
        <w:t>What is your age group?</w:t>
      </w:r>
    </w:p>
    <w:p w:rsidR="00742379" w:rsidRDefault="00AB5863">
      <w:pPr>
        <w:pStyle w:val="Compact"/>
        <w:numPr>
          <w:ilvl w:val="0"/>
          <w:numId w:val="27"/>
        </w:numPr>
      </w:pPr>
      <w:r>
        <w:t>55–60</w:t>
      </w:r>
      <w:r>
        <w:br/>
      </w:r>
    </w:p>
    <w:p w:rsidR="00742379" w:rsidRDefault="00AB5863">
      <w:pPr>
        <w:pStyle w:val="Compact"/>
        <w:numPr>
          <w:ilvl w:val="0"/>
          <w:numId w:val="27"/>
        </w:numPr>
      </w:pPr>
      <w:r>
        <w:t>60–65</w:t>
      </w:r>
      <w:r>
        <w:br/>
      </w:r>
    </w:p>
    <w:p w:rsidR="00742379" w:rsidRDefault="00AB5863">
      <w:pPr>
        <w:pStyle w:val="Compact"/>
        <w:numPr>
          <w:ilvl w:val="0"/>
          <w:numId w:val="27"/>
        </w:numPr>
      </w:pPr>
      <w:r>
        <w:t>65+</w:t>
      </w:r>
    </w:p>
    <w:p w:rsidR="00742379" w:rsidRDefault="00AB5863">
      <w:pPr>
        <w:pStyle w:val="Compact"/>
        <w:numPr>
          <w:ilvl w:val="0"/>
          <w:numId w:val="28"/>
        </w:numPr>
      </w:pPr>
      <w:r>
        <w:t>What is your primary source of income?</w:t>
      </w:r>
    </w:p>
    <w:p w:rsidR="00742379" w:rsidRDefault="00AB5863">
      <w:pPr>
        <w:pStyle w:val="Compact"/>
        <w:numPr>
          <w:ilvl w:val="0"/>
          <w:numId w:val="29"/>
        </w:numPr>
      </w:pPr>
      <w:r>
        <w:t>Pension payments</w:t>
      </w:r>
      <w:r>
        <w:br/>
      </w:r>
    </w:p>
    <w:p w:rsidR="00742379" w:rsidRDefault="00AB5863">
      <w:pPr>
        <w:pStyle w:val="Compact"/>
        <w:numPr>
          <w:ilvl w:val="0"/>
          <w:numId w:val="29"/>
        </w:numPr>
      </w:pPr>
      <w:r>
        <w:t>Family support</w:t>
      </w:r>
      <w:r>
        <w:br/>
      </w:r>
    </w:p>
    <w:p w:rsidR="00742379" w:rsidRDefault="00AB5863">
      <w:pPr>
        <w:pStyle w:val="Compact"/>
        <w:numPr>
          <w:ilvl w:val="0"/>
          <w:numId w:val="29"/>
        </w:numPr>
      </w:pPr>
      <w:r>
        <w:t>Small business / farming</w:t>
      </w:r>
      <w:r>
        <w:br/>
      </w:r>
    </w:p>
    <w:p w:rsidR="00742379" w:rsidRDefault="00AB5863">
      <w:pPr>
        <w:pStyle w:val="Compact"/>
        <w:numPr>
          <w:ilvl w:val="0"/>
          <w:numId w:val="29"/>
        </w:numPr>
      </w:pPr>
      <w:r>
        <w:t>Savings</w:t>
      </w:r>
    </w:p>
    <w:p w:rsidR="00742379" w:rsidRDefault="002251AE">
      <w:r>
        <w:pict>
          <v:rect id="_x0000_i1027" style="width:0;height:1.5pt" o:hralign="center" o:hrstd="t" o:hr="t"/>
        </w:pict>
      </w:r>
    </w:p>
    <w:p w:rsidR="00742379" w:rsidRDefault="00AB5863">
      <w:pPr>
        <w:pStyle w:val="Heading2"/>
      </w:pPr>
      <w:bookmarkStart w:id="7" w:name="section-b-banking-behaviour"/>
      <w:bookmarkEnd w:id="6"/>
      <w:r>
        <w:t>Section B — Banking Behaviour</w:t>
      </w:r>
    </w:p>
    <w:p w:rsidR="00742379" w:rsidRDefault="00C2646B" w:rsidP="00C2646B">
      <w:pPr>
        <w:pStyle w:val="Compact"/>
        <w:numPr>
          <w:ilvl w:val="0"/>
          <w:numId w:val="30"/>
        </w:numPr>
      </w:pPr>
      <w:r>
        <w:t>Besides a Bank account how else do you receive income</w:t>
      </w:r>
      <w:r w:rsidR="00AB5863">
        <w:t>?</w:t>
      </w:r>
      <w:r w:rsidR="00AB5863">
        <w:br/>
      </w:r>
    </w:p>
    <w:p w:rsidR="00742379" w:rsidRDefault="00AB5863">
      <w:pPr>
        <w:pStyle w:val="Compact"/>
        <w:numPr>
          <w:ilvl w:val="0"/>
          <w:numId w:val="31"/>
        </w:numPr>
      </w:pPr>
      <w:r>
        <w:t>Cash</w:t>
      </w:r>
      <w:r>
        <w:br/>
      </w:r>
    </w:p>
    <w:p w:rsidR="00C2646B" w:rsidRDefault="00AB5863">
      <w:pPr>
        <w:pStyle w:val="Compact"/>
        <w:numPr>
          <w:ilvl w:val="0"/>
          <w:numId w:val="31"/>
        </w:numPr>
      </w:pPr>
      <w:r>
        <w:t>Mobile money</w:t>
      </w:r>
    </w:p>
    <w:p w:rsidR="00742379" w:rsidRDefault="00C2646B">
      <w:pPr>
        <w:pStyle w:val="Compact"/>
        <w:numPr>
          <w:ilvl w:val="0"/>
          <w:numId w:val="31"/>
        </w:numPr>
      </w:pPr>
      <w:r>
        <w:t xml:space="preserve">Remittance – </w:t>
      </w:r>
      <w:proofErr w:type="spellStart"/>
      <w:r>
        <w:t>Mukuru</w:t>
      </w:r>
      <w:proofErr w:type="spellEnd"/>
      <w:r>
        <w:t xml:space="preserve">/Mama Money/Western Union </w:t>
      </w:r>
      <w:proofErr w:type="spellStart"/>
      <w:r>
        <w:t>etc</w:t>
      </w:r>
      <w:proofErr w:type="spellEnd"/>
      <w:r w:rsidR="00AB5863">
        <w:br/>
      </w:r>
    </w:p>
    <w:p w:rsidR="00742379" w:rsidRDefault="00AB5863">
      <w:pPr>
        <w:pStyle w:val="Compact"/>
        <w:numPr>
          <w:ilvl w:val="0"/>
          <w:numId w:val="31"/>
        </w:numPr>
      </w:pPr>
      <w:r>
        <w:t>Other</w:t>
      </w:r>
    </w:p>
    <w:p w:rsidR="00C2646B" w:rsidRDefault="00C2646B" w:rsidP="00C2646B">
      <w:pPr>
        <w:pStyle w:val="Compact"/>
      </w:pPr>
    </w:p>
    <w:p w:rsidR="00742379" w:rsidRDefault="00AB5863">
      <w:pPr>
        <w:pStyle w:val="Compact"/>
        <w:numPr>
          <w:ilvl w:val="0"/>
          <w:numId w:val="32"/>
        </w:numPr>
      </w:pPr>
      <w:r>
        <w:t>How often do you visit a bank branch?</w:t>
      </w:r>
    </w:p>
    <w:p w:rsidR="00742379" w:rsidRDefault="00AB5863">
      <w:pPr>
        <w:pStyle w:val="Compact"/>
        <w:numPr>
          <w:ilvl w:val="0"/>
          <w:numId w:val="33"/>
        </w:numPr>
      </w:pPr>
      <w:r>
        <w:lastRenderedPageBreak/>
        <w:t>Weekly</w:t>
      </w:r>
      <w:r>
        <w:br/>
      </w:r>
    </w:p>
    <w:p w:rsidR="00742379" w:rsidRDefault="00AB5863">
      <w:pPr>
        <w:pStyle w:val="Compact"/>
        <w:numPr>
          <w:ilvl w:val="0"/>
          <w:numId w:val="33"/>
        </w:numPr>
      </w:pPr>
      <w:r>
        <w:t>Monthly</w:t>
      </w:r>
      <w:r>
        <w:br/>
      </w:r>
    </w:p>
    <w:p w:rsidR="00742379" w:rsidRDefault="00AB5863">
      <w:pPr>
        <w:pStyle w:val="Compact"/>
        <w:numPr>
          <w:ilvl w:val="0"/>
          <w:numId w:val="33"/>
        </w:numPr>
      </w:pPr>
      <w:r>
        <w:t>Rarely</w:t>
      </w:r>
      <w:r>
        <w:br/>
      </w:r>
    </w:p>
    <w:p w:rsidR="00742379" w:rsidRDefault="00AB5863">
      <w:pPr>
        <w:pStyle w:val="Compact"/>
        <w:numPr>
          <w:ilvl w:val="0"/>
          <w:numId w:val="33"/>
        </w:numPr>
      </w:pPr>
      <w:r>
        <w:t>Never</w:t>
      </w:r>
    </w:p>
    <w:p w:rsidR="00742379" w:rsidRDefault="002251AE">
      <w:r>
        <w:pict>
          <v:rect id="_x0000_i1028" style="width:0;height:1.5pt" o:hralign="center" o:hrstd="t" o:hr="t"/>
        </w:pict>
      </w:r>
    </w:p>
    <w:p w:rsidR="00742379" w:rsidRDefault="00AB5863">
      <w:pPr>
        <w:pStyle w:val="Heading2"/>
      </w:pPr>
      <w:bookmarkStart w:id="8" w:name="section-c-pain-points"/>
      <w:bookmarkEnd w:id="7"/>
      <w:r>
        <w:t>Section C — Pain Points</w:t>
      </w:r>
    </w:p>
    <w:p w:rsidR="00742379" w:rsidRDefault="00AB5863">
      <w:pPr>
        <w:pStyle w:val="Compact"/>
        <w:numPr>
          <w:ilvl w:val="0"/>
          <w:numId w:val="34"/>
        </w:numPr>
      </w:pPr>
      <w:r>
        <w:t>What challenges do you face with banking services? (Select top 2)</w:t>
      </w:r>
    </w:p>
    <w:p w:rsidR="00742379" w:rsidRDefault="00AB5863">
      <w:pPr>
        <w:pStyle w:val="Compact"/>
        <w:numPr>
          <w:ilvl w:val="0"/>
          <w:numId w:val="35"/>
        </w:numPr>
      </w:pPr>
      <w:r>
        <w:t>Long queues at banks</w:t>
      </w:r>
      <w:r>
        <w:br/>
      </w:r>
    </w:p>
    <w:p w:rsidR="00742379" w:rsidRDefault="00AB5863">
      <w:pPr>
        <w:pStyle w:val="Compact"/>
        <w:numPr>
          <w:ilvl w:val="0"/>
          <w:numId w:val="35"/>
        </w:numPr>
      </w:pPr>
      <w:r>
        <w:t>Difficulty using digital banking</w:t>
      </w:r>
      <w:r>
        <w:br/>
      </w:r>
    </w:p>
    <w:p w:rsidR="00742379" w:rsidRDefault="00AB5863">
      <w:pPr>
        <w:pStyle w:val="Compact"/>
        <w:numPr>
          <w:ilvl w:val="0"/>
          <w:numId w:val="35"/>
        </w:numPr>
      </w:pPr>
      <w:r>
        <w:t>High bank charges</w:t>
      </w:r>
      <w:r>
        <w:br/>
      </w:r>
    </w:p>
    <w:p w:rsidR="00742379" w:rsidRDefault="00AB5863">
      <w:pPr>
        <w:pStyle w:val="Compact"/>
        <w:numPr>
          <w:ilvl w:val="0"/>
          <w:numId w:val="35"/>
        </w:numPr>
      </w:pPr>
      <w:r>
        <w:t>Delays in receiving funds</w:t>
      </w:r>
      <w:r>
        <w:br/>
      </w:r>
    </w:p>
    <w:p w:rsidR="00742379" w:rsidRDefault="00AB5863">
      <w:pPr>
        <w:pStyle w:val="Compact"/>
        <w:numPr>
          <w:ilvl w:val="0"/>
          <w:numId w:val="35"/>
        </w:numPr>
      </w:pPr>
      <w:r>
        <w:t>Lack of assistance/support</w:t>
      </w:r>
    </w:p>
    <w:p w:rsidR="00742379" w:rsidRDefault="002251AE">
      <w:r>
        <w:pict>
          <v:rect id="_x0000_i1029" style="width:0;height:1.5pt" o:hralign="center" o:hrstd="t" o:hr="t"/>
        </w:pict>
      </w:r>
    </w:p>
    <w:p w:rsidR="00742379" w:rsidRDefault="00AB5863">
      <w:pPr>
        <w:pStyle w:val="Heading2"/>
      </w:pPr>
      <w:bookmarkStart w:id="9" w:name="section-d-digital-readiness"/>
      <w:bookmarkEnd w:id="8"/>
      <w:r>
        <w:t>Section D — Digital Readiness</w:t>
      </w:r>
    </w:p>
    <w:p w:rsidR="00742379" w:rsidRDefault="00AB5863">
      <w:pPr>
        <w:pStyle w:val="Compact"/>
        <w:numPr>
          <w:ilvl w:val="0"/>
          <w:numId w:val="36"/>
        </w:numPr>
      </w:pPr>
      <w:r>
        <w:t>Are you comfortable using any of the following?</w:t>
      </w:r>
    </w:p>
    <w:p w:rsidR="00742379" w:rsidRDefault="00AB5863">
      <w:pPr>
        <w:pStyle w:val="Compact"/>
        <w:numPr>
          <w:ilvl w:val="0"/>
          <w:numId w:val="37"/>
        </w:numPr>
      </w:pPr>
      <w:r>
        <w:t>Mobile phone (calls only)</w:t>
      </w:r>
      <w:r>
        <w:br/>
      </w:r>
    </w:p>
    <w:p w:rsidR="00742379" w:rsidRDefault="00AB5863">
      <w:pPr>
        <w:pStyle w:val="Compact"/>
        <w:numPr>
          <w:ilvl w:val="0"/>
          <w:numId w:val="37"/>
        </w:numPr>
      </w:pPr>
      <w:r>
        <w:t>Mobile money</w:t>
      </w:r>
      <w:r>
        <w:br/>
      </w:r>
    </w:p>
    <w:p w:rsidR="00742379" w:rsidRDefault="00AB5863">
      <w:pPr>
        <w:pStyle w:val="Compact"/>
        <w:numPr>
          <w:ilvl w:val="0"/>
          <w:numId w:val="37"/>
        </w:numPr>
      </w:pPr>
      <w:r>
        <w:t>Mobile banking app</w:t>
      </w:r>
      <w:r>
        <w:br/>
      </w:r>
    </w:p>
    <w:p w:rsidR="00742379" w:rsidRDefault="00AB5863">
      <w:pPr>
        <w:pStyle w:val="Compact"/>
        <w:numPr>
          <w:ilvl w:val="0"/>
          <w:numId w:val="37"/>
        </w:numPr>
      </w:pPr>
      <w:r>
        <w:t>Not comfortable with digital tools</w:t>
      </w:r>
    </w:p>
    <w:p w:rsidR="00742379" w:rsidRDefault="002251AE">
      <w:r>
        <w:pict>
          <v:rect id="_x0000_i1030" style="width:0;height:1.5pt" o:hralign="center" o:hrstd="t" o:hr="t"/>
        </w:pict>
      </w:r>
    </w:p>
    <w:p w:rsidR="00742379" w:rsidRDefault="00AB5863">
      <w:pPr>
        <w:pStyle w:val="Heading2"/>
      </w:pPr>
      <w:bookmarkStart w:id="10" w:name="section-e-product-needs"/>
      <w:bookmarkEnd w:id="9"/>
      <w:r>
        <w:t>Section E — Product Needs</w:t>
      </w:r>
    </w:p>
    <w:p w:rsidR="00742379" w:rsidRDefault="00AB5863">
      <w:pPr>
        <w:pStyle w:val="Compact"/>
        <w:numPr>
          <w:ilvl w:val="0"/>
          <w:numId w:val="38"/>
        </w:numPr>
      </w:pPr>
      <w:r>
        <w:t>Which of the following would be most useful to you? (Select top 3)</w:t>
      </w:r>
    </w:p>
    <w:p w:rsidR="00742379" w:rsidRDefault="00AB5863">
      <w:pPr>
        <w:pStyle w:val="Compact"/>
        <w:numPr>
          <w:ilvl w:val="0"/>
          <w:numId w:val="39"/>
        </w:numPr>
      </w:pPr>
      <w:r>
        <w:t>Dedicated pension account with low or no monthly fees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Priority service at branches (fast-track queues / dedicated desks)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Assistance with digital banking (training, guided usage, helpline support)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lastRenderedPageBreak/>
        <w:t>Funeral cover bundled with account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Health/medical cover or access to healthcare financing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Easy</w:t>
      </w:r>
      <w:r w:rsidR="004203FC">
        <w:t xml:space="preserve"> access to cash (nearby bank branch or agent</w:t>
      </w:r>
      <w:r>
        <w:t>)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SMS alerts for every transaction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Ability to receive pension payments reliably (no delays)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Family access or joint account management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Access to small emergency loans</w:t>
      </w:r>
      <w:r>
        <w:br/>
      </w:r>
    </w:p>
    <w:p w:rsidR="00742379" w:rsidRDefault="00AB5863" w:rsidP="004203FC">
      <w:pPr>
        <w:pStyle w:val="Compact"/>
        <w:numPr>
          <w:ilvl w:val="0"/>
          <w:numId w:val="39"/>
        </w:numPr>
      </w:pPr>
      <w:r>
        <w:t>Discounts (pharmacies, groceries, transport)</w:t>
      </w:r>
      <w:r>
        <w:br/>
      </w:r>
      <w:r>
        <w:br/>
      </w:r>
    </w:p>
    <w:p w:rsidR="00742379" w:rsidRDefault="002251AE">
      <w:r>
        <w:pict>
          <v:rect id="_x0000_i1031" style="width:0;height:1.5pt" o:hralign="center" o:hrstd="t" o:hr="t"/>
        </w:pict>
      </w:r>
    </w:p>
    <w:p w:rsidR="00742379" w:rsidRDefault="00AB5863">
      <w:pPr>
        <w:pStyle w:val="Heading2"/>
      </w:pPr>
      <w:bookmarkStart w:id="11" w:name="Xce2da66e1dda4236480532e128e9a026a6cc2fb"/>
      <w:bookmarkEnd w:id="10"/>
      <w:r>
        <w:t>Section F — Dependencies &amp; Financial Responsibilities</w:t>
      </w:r>
    </w:p>
    <w:p w:rsidR="00742379" w:rsidRDefault="00AB5863">
      <w:pPr>
        <w:pStyle w:val="Compact"/>
        <w:numPr>
          <w:ilvl w:val="0"/>
          <w:numId w:val="40"/>
        </w:numPr>
      </w:pPr>
      <w:r>
        <w:t>Do you currently support or take care of other people financially? (Select all that apply)</w:t>
      </w:r>
    </w:p>
    <w:p w:rsidR="00742379" w:rsidRDefault="00AB5863">
      <w:pPr>
        <w:pStyle w:val="Compact"/>
        <w:numPr>
          <w:ilvl w:val="0"/>
          <w:numId w:val="41"/>
        </w:numPr>
      </w:pPr>
      <w:r>
        <w:t>Yes — Children</w:t>
      </w:r>
      <w:r>
        <w:br/>
      </w:r>
    </w:p>
    <w:p w:rsidR="00742379" w:rsidRDefault="00AB5863">
      <w:pPr>
        <w:pStyle w:val="Compact"/>
        <w:numPr>
          <w:ilvl w:val="0"/>
          <w:numId w:val="41"/>
        </w:numPr>
      </w:pPr>
      <w:r>
        <w:t>Yes — Grandchildren</w:t>
      </w:r>
      <w:r>
        <w:br/>
      </w:r>
    </w:p>
    <w:p w:rsidR="00742379" w:rsidRDefault="00AB5863">
      <w:pPr>
        <w:pStyle w:val="Compact"/>
        <w:numPr>
          <w:ilvl w:val="0"/>
          <w:numId w:val="41"/>
        </w:numPr>
      </w:pPr>
      <w:r>
        <w:t>Yes — Extended family</w:t>
      </w:r>
      <w:r>
        <w:br/>
      </w:r>
    </w:p>
    <w:p w:rsidR="00742379" w:rsidRDefault="00AB5863">
      <w:pPr>
        <w:pStyle w:val="Compact"/>
        <w:numPr>
          <w:ilvl w:val="0"/>
          <w:numId w:val="41"/>
        </w:numPr>
      </w:pPr>
      <w:r>
        <w:t>Yes — Dependents with medical needs</w:t>
      </w:r>
      <w:r>
        <w:br/>
      </w:r>
    </w:p>
    <w:p w:rsidR="00742379" w:rsidRDefault="00AB5863">
      <w:pPr>
        <w:pStyle w:val="Compact"/>
        <w:numPr>
          <w:ilvl w:val="0"/>
          <w:numId w:val="41"/>
        </w:numPr>
      </w:pPr>
      <w:r>
        <w:t>Yes — Other (specify) __________</w:t>
      </w:r>
      <w:r>
        <w:br/>
      </w:r>
    </w:p>
    <w:p w:rsidR="00742379" w:rsidRDefault="00AB5863">
      <w:pPr>
        <w:pStyle w:val="Compact"/>
        <w:numPr>
          <w:ilvl w:val="0"/>
          <w:numId w:val="41"/>
        </w:numPr>
      </w:pPr>
      <w:r>
        <w:t>No — I only support myself</w:t>
      </w:r>
    </w:p>
    <w:p w:rsidR="00742379" w:rsidRDefault="00AB5863">
      <w:pPr>
        <w:pStyle w:val="FirstParagraph"/>
      </w:pPr>
      <w:r>
        <w:rPr>
          <w:b/>
          <w:bCs/>
        </w:rPr>
        <w:t>Follow-up (Open-ended):</w:t>
      </w:r>
      <w:r>
        <w:br/>
        <w:t>How do these responsibilities affect your financial needs or banking habits?</w:t>
      </w:r>
      <w:r>
        <w:br/>
        <w:t>_________________________________________</w:t>
      </w:r>
    </w:p>
    <w:p w:rsidR="00742379" w:rsidRDefault="002251AE">
      <w:r>
        <w:pict>
          <v:rect id="_x0000_i1032" style="width:0;height:1.5pt" o:hralign="center" o:hrstd="t" o:hr="t"/>
        </w:pict>
      </w:r>
    </w:p>
    <w:p w:rsidR="00742379" w:rsidRDefault="00AB5863">
      <w:pPr>
        <w:pStyle w:val="Heading2"/>
      </w:pPr>
      <w:bookmarkStart w:id="12" w:name="section-g-adoption-trust"/>
      <w:bookmarkEnd w:id="11"/>
      <w:r>
        <w:t>Section G — Adoption &amp; Trust</w:t>
      </w:r>
    </w:p>
    <w:p w:rsidR="00742379" w:rsidRDefault="00AB5863">
      <w:pPr>
        <w:pStyle w:val="Compact"/>
        <w:numPr>
          <w:ilvl w:val="0"/>
          <w:numId w:val="42"/>
        </w:numPr>
      </w:pPr>
      <w:r>
        <w:t>What matters most when choosing a bank?</w:t>
      </w:r>
    </w:p>
    <w:p w:rsidR="00742379" w:rsidRDefault="00AB5863">
      <w:pPr>
        <w:pStyle w:val="Compact"/>
        <w:numPr>
          <w:ilvl w:val="0"/>
          <w:numId w:val="43"/>
        </w:numPr>
      </w:pPr>
      <w:r>
        <w:t>Trust and reputation</w:t>
      </w:r>
      <w:r>
        <w:br/>
      </w:r>
    </w:p>
    <w:p w:rsidR="00742379" w:rsidRDefault="00AB5863">
      <w:pPr>
        <w:pStyle w:val="Compact"/>
        <w:numPr>
          <w:ilvl w:val="0"/>
          <w:numId w:val="43"/>
        </w:numPr>
      </w:pPr>
      <w:r>
        <w:lastRenderedPageBreak/>
        <w:t>Low fees</w:t>
      </w:r>
      <w:r>
        <w:br/>
      </w:r>
    </w:p>
    <w:p w:rsidR="00742379" w:rsidRDefault="00AB5863">
      <w:pPr>
        <w:pStyle w:val="Compact"/>
        <w:numPr>
          <w:ilvl w:val="0"/>
          <w:numId w:val="43"/>
        </w:numPr>
      </w:pPr>
      <w:r>
        <w:t>Convenience (location / access)</w:t>
      </w:r>
      <w:r>
        <w:br/>
      </w:r>
    </w:p>
    <w:p w:rsidR="00742379" w:rsidRDefault="00AB5863">
      <w:pPr>
        <w:pStyle w:val="Compact"/>
        <w:numPr>
          <w:ilvl w:val="0"/>
          <w:numId w:val="43"/>
        </w:numPr>
      </w:pPr>
      <w:r>
        <w:t>Customer service</w:t>
      </w:r>
      <w:r>
        <w:br/>
      </w:r>
    </w:p>
    <w:p w:rsidR="00742379" w:rsidRDefault="00AB5863">
      <w:pPr>
        <w:pStyle w:val="Compact"/>
        <w:numPr>
          <w:ilvl w:val="0"/>
          <w:numId w:val="43"/>
        </w:numPr>
      </w:pPr>
      <w:r>
        <w:t>Reliability of payments</w:t>
      </w:r>
    </w:p>
    <w:p w:rsidR="00742379" w:rsidRDefault="00AB5863">
      <w:pPr>
        <w:pStyle w:val="Compact"/>
        <w:numPr>
          <w:ilvl w:val="0"/>
          <w:numId w:val="44"/>
        </w:numPr>
      </w:pPr>
      <w:r>
        <w:t>What would make you trust and use a new bank product? (Select all that apply)</w:t>
      </w:r>
    </w:p>
    <w:p w:rsidR="00742379" w:rsidRDefault="00AB5863">
      <w:pPr>
        <w:pStyle w:val="Compact"/>
        <w:numPr>
          <w:ilvl w:val="0"/>
          <w:numId w:val="45"/>
        </w:numPr>
      </w:pPr>
      <w:r>
        <w:t>Recommendation from family members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Ability to speak to a real person at the branch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Clear explanation of fees and charges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Safety and security of my money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Government backing or regulatory trust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Consistent and reliable pension payments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Easy access to cash (branch or agent nearby)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Assistance when using banking services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Simple processes (no complicated forms)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Respectful and patient customer service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Previous positive experience with the bank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Financial education or guidance provided</w:t>
      </w:r>
    </w:p>
    <w:p w:rsidR="00FB4AB2" w:rsidRDefault="00FB4AB2" w:rsidP="00FB4AB2">
      <w:pPr>
        <w:pStyle w:val="Compact"/>
      </w:pPr>
    </w:p>
    <w:p w:rsidR="00FB4AB2" w:rsidRDefault="00FB4AB2" w:rsidP="00FB4AB2">
      <w:pPr>
        <w:pStyle w:val="Compact"/>
      </w:pPr>
      <w:bookmarkStart w:id="13" w:name="_GoBack"/>
      <w:bookmarkEnd w:id="13"/>
    </w:p>
    <w:p w:rsidR="00742379" w:rsidRDefault="00C2646B">
      <w:pPr>
        <w:pStyle w:val="FirstParagraph"/>
      </w:pPr>
      <w:bookmarkStart w:id="14" w:name="afc-specific-channels-1"/>
      <w:r>
        <w:rPr>
          <w:b/>
          <w:bCs/>
        </w:rPr>
        <w:t>Final Question</w:t>
      </w:r>
      <w:r w:rsidR="00AB5863">
        <w:rPr>
          <w:b/>
          <w:bCs/>
        </w:rPr>
        <w:t xml:space="preserve"> (Open-ended):</w:t>
      </w:r>
      <w:r w:rsidR="00AB5863">
        <w:br/>
      </w:r>
      <w:r w:rsidRPr="00C2646B">
        <w:t>If you could change or improve one thing about your bank, what would it be and why?</w:t>
      </w:r>
      <w:r w:rsidR="00AB5863">
        <w:t>?</w:t>
      </w:r>
      <w:r w:rsidR="00AB5863">
        <w:br/>
        <w:t>_________________________________________</w:t>
      </w:r>
    </w:p>
    <w:p w:rsidR="00742379" w:rsidRDefault="002251AE">
      <w:r>
        <w:pict>
          <v:rect id="_x0000_i1033" style="width:0;height:1.5pt" o:hralign="center" o:hrstd="t" o:hr="t"/>
        </w:pict>
      </w:r>
    </w:p>
    <w:p w:rsidR="00742379" w:rsidRDefault="00742379">
      <w:pPr>
        <w:pStyle w:val="Heading1"/>
      </w:pPr>
      <w:bookmarkStart w:id="15" w:name="end-of-document"/>
      <w:bookmarkEnd w:id="4"/>
      <w:bookmarkEnd w:id="12"/>
      <w:bookmarkEnd w:id="14"/>
      <w:bookmarkEnd w:id="15"/>
    </w:p>
    <w:sectPr w:rsidR="0074237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5C8E7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B286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0CE4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E4EA944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A9103D5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2AD2FD5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986CF3E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0B3A11C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AAB0ABA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6B644DD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5400E28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AC9C6DF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24008C7C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1"/>
  </w:num>
  <w:num w:numId="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>
    <w:abstractNumId w:val="1"/>
  </w:num>
  <w:num w:numId="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>
    <w:abstractNumId w:val="1"/>
  </w:num>
  <w:num w:numId="11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">
    <w:abstractNumId w:val="1"/>
  </w:num>
  <w:num w:numId="13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">
    <w:abstractNumId w:val="1"/>
  </w:num>
  <w:num w:numId="15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">
    <w:abstractNumId w:val="1"/>
  </w:num>
  <w:num w:numId="17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8">
    <w:abstractNumId w:val="1"/>
  </w:num>
  <w:num w:numId="19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0">
    <w:abstractNumId w:val="1"/>
  </w:num>
  <w:num w:numId="21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2">
    <w:abstractNumId w:val="1"/>
  </w:num>
  <w:num w:numId="23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4">
    <w:abstractNumId w:val="1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9">
    <w:abstractNumId w:val="1"/>
  </w:num>
  <w:num w:numId="3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1">
    <w:abstractNumId w:val="1"/>
  </w:num>
  <w:num w:numId="3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3">
    <w:abstractNumId w:val="1"/>
  </w:num>
  <w:num w:numId="3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5">
    <w:abstractNumId w:val="1"/>
  </w:num>
  <w:num w:numId="36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7">
    <w:abstractNumId w:val="1"/>
  </w:num>
  <w:num w:numId="38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9">
    <w:abstractNumId w:val="1"/>
  </w:num>
  <w:num w:numId="40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41">
    <w:abstractNumId w:val="1"/>
  </w:num>
  <w:num w:numId="42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3">
    <w:abstractNumId w:val="1"/>
  </w:num>
  <w:num w:numId="44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5">
    <w:abstractNumId w:val="1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379"/>
    <w:rsid w:val="002251AE"/>
    <w:rsid w:val="004203FC"/>
    <w:rsid w:val="00742379"/>
    <w:rsid w:val="00AB5863"/>
    <w:rsid w:val="00C2646B"/>
    <w:rsid w:val="00FB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3B84"/>
  <w15:docId w15:val="{BDB0685F-92F1-444B-841A-4372D909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Tatenda Matthew Bandama | AFC Commercial Bank</dc:creator>
  <cp:keywords/>
  <cp:lastModifiedBy>Tatenda Matthew Bandama | AFC Commercial Bank</cp:lastModifiedBy>
  <cp:revision>2</cp:revision>
  <dcterms:created xsi:type="dcterms:W3CDTF">2026-03-27T07:10:00Z</dcterms:created>
  <dcterms:modified xsi:type="dcterms:W3CDTF">2026-03-27T07:10:00Z</dcterms:modified>
</cp:coreProperties>
</file>