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379" w:rsidRDefault="00AB5863">
      <w:pPr>
        <w:pStyle w:val="Heading1"/>
      </w:pPr>
      <w:bookmarkStart w:id="0" w:name="afc-customer-research-surveys-final"/>
      <w:r>
        <w:t>AFC CUSTOMER RESEARCH SURVEYS (FINAL)</w:t>
      </w:r>
    </w:p>
    <w:p w:rsidR="00742379" w:rsidRDefault="00AB5863">
      <w:r>
        <w:pict>
          <v:rect id="_x0000_i1025" style="width:0;height:1.5pt" o:hralign="center" o:hrstd="t" o:hr="t"/>
        </w:pict>
      </w:r>
      <w:bookmarkStart w:id="1" w:name="gen-z-hustler-account-survey"/>
      <w:bookmarkStart w:id="2" w:name="section-f-adoption-trust"/>
      <w:bookmarkStart w:id="3" w:name="afc-specific-channels"/>
      <w:bookmarkEnd w:id="0"/>
    </w:p>
    <w:p w:rsidR="00742379" w:rsidRDefault="00AB5863">
      <w:pPr>
        <w:pStyle w:val="Heading1"/>
      </w:pPr>
      <w:bookmarkStart w:id="4" w:name="pensioner-banking-survey"/>
      <w:bookmarkEnd w:id="1"/>
      <w:bookmarkEnd w:id="2"/>
      <w:bookmarkEnd w:id="3"/>
      <w:r>
        <w:t>2. PENSIONER BANKING SURVEY</w:t>
      </w:r>
    </w:p>
    <w:p w:rsidR="00742379" w:rsidRDefault="00AB5863">
      <w:pPr>
        <w:pStyle w:val="Heading2"/>
      </w:pPr>
      <w:bookmarkStart w:id="5" w:name="objective-1"/>
      <w:r>
        <w:t>Objective</w:t>
      </w:r>
    </w:p>
    <w:p w:rsidR="00742379" w:rsidRDefault="00AB5863">
      <w:pPr>
        <w:pStyle w:val="FirstParagraph"/>
      </w:pPr>
      <w:r>
        <w:t>To understand financial behaviour, access challenges, dependency structures, and product needs among pensioners.</w:t>
      </w:r>
    </w:p>
    <w:p w:rsidR="00742379" w:rsidRDefault="00AB5863">
      <w:r>
        <w:pict>
          <v:rect id="_x0000_i1033" style="width:0;height:1.5pt" o:hralign="center" o:hrstd="t" o:hr="t"/>
        </w:pict>
      </w:r>
    </w:p>
    <w:p w:rsidR="00742379" w:rsidRDefault="00AB5863">
      <w:pPr>
        <w:pStyle w:val="Heading2"/>
      </w:pPr>
      <w:bookmarkStart w:id="6" w:name="section-a-profile"/>
      <w:bookmarkEnd w:id="5"/>
      <w:r>
        <w:t>Section A — Profile</w:t>
      </w:r>
    </w:p>
    <w:p w:rsidR="00742379" w:rsidRDefault="00AB5863">
      <w:pPr>
        <w:pStyle w:val="Compact"/>
        <w:numPr>
          <w:ilvl w:val="0"/>
          <w:numId w:val="26"/>
        </w:numPr>
      </w:pPr>
      <w:r>
        <w:t>What is your age group?</w:t>
      </w:r>
    </w:p>
    <w:p w:rsidR="00742379" w:rsidRDefault="00AB5863">
      <w:pPr>
        <w:pStyle w:val="Compact"/>
        <w:numPr>
          <w:ilvl w:val="0"/>
          <w:numId w:val="27"/>
        </w:numPr>
      </w:pPr>
      <w:r>
        <w:t>55–60</w:t>
      </w:r>
      <w:r>
        <w:br/>
      </w:r>
    </w:p>
    <w:p w:rsidR="00742379" w:rsidRDefault="00AB5863">
      <w:pPr>
        <w:pStyle w:val="Compact"/>
        <w:numPr>
          <w:ilvl w:val="0"/>
          <w:numId w:val="27"/>
        </w:numPr>
      </w:pPr>
      <w:r>
        <w:t>60–65</w:t>
      </w:r>
      <w:r>
        <w:br/>
      </w:r>
    </w:p>
    <w:p w:rsidR="00742379" w:rsidRDefault="00AB5863">
      <w:pPr>
        <w:pStyle w:val="Compact"/>
        <w:numPr>
          <w:ilvl w:val="0"/>
          <w:numId w:val="27"/>
        </w:numPr>
      </w:pPr>
      <w:r>
        <w:t>65+</w:t>
      </w:r>
    </w:p>
    <w:p w:rsidR="00742379" w:rsidRDefault="00AB5863">
      <w:pPr>
        <w:pStyle w:val="Compact"/>
        <w:numPr>
          <w:ilvl w:val="0"/>
          <w:numId w:val="28"/>
        </w:numPr>
      </w:pPr>
      <w:r>
        <w:t>What is your prima</w:t>
      </w:r>
      <w:r>
        <w:t>ry source of income?</w:t>
      </w:r>
    </w:p>
    <w:p w:rsidR="00742379" w:rsidRDefault="00AB5863">
      <w:pPr>
        <w:pStyle w:val="Compact"/>
        <w:numPr>
          <w:ilvl w:val="0"/>
          <w:numId w:val="29"/>
        </w:numPr>
      </w:pPr>
      <w:r>
        <w:t>Pension payments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Family support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Small business / farming</w:t>
      </w:r>
      <w:r>
        <w:br/>
      </w:r>
    </w:p>
    <w:p w:rsidR="00742379" w:rsidRDefault="00AB5863">
      <w:pPr>
        <w:pStyle w:val="Compact"/>
        <w:numPr>
          <w:ilvl w:val="0"/>
          <w:numId w:val="29"/>
        </w:numPr>
      </w:pPr>
      <w:r>
        <w:t>Savings</w:t>
      </w:r>
    </w:p>
    <w:p w:rsidR="00742379" w:rsidRDefault="00AB5863">
      <w:r>
        <w:pict>
          <v:rect id="_x0000_i1034" style="width:0;height:1.5pt" o:hralign="center" o:hrstd="t" o:hr="t"/>
        </w:pict>
      </w:r>
    </w:p>
    <w:p w:rsidR="00742379" w:rsidRDefault="00AB5863">
      <w:pPr>
        <w:pStyle w:val="Heading2"/>
      </w:pPr>
      <w:bookmarkStart w:id="7" w:name="section-b-banking-behaviour"/>
      <w:bookmarkEnd w:id="6"/>
      <w:r>
        <w:t>Section B — Banking Behaviour</w:t>
      </w:r>
    </w:p>
    <w:p w:rsidR="00742379" w:rsidRDefault="00AB5863">
      <w:pPr>
        <w:pStyle w:val="Compact"/>
        <w:numPr>
          <w:ilvl w:val="0"/>
          <w:numId w:val="30"/>
        </w:numPr>
      </w:pPr>
      <w:r>
        <w:t>How do you currently receive your pension or income?</w:t>
      </w:r>
    </w:p>
    <w:p w:rsidR="00742379" w:rsidRDefault="00AB5863">
      <w:pPr>
        <w:pStyle w:val="Compact"/>
        <w:numPr>
          <w:ilvl w:val="0"/>
          <w:numId w:val="31"/>
        </w:numPr>
      </w:pPr>
      <w:r>
        <w:t>Bank account</w:t>
      </w:r>
      <w:r>
        <w:br/>
      </w:r>
    </w:p>
    <w:p w:rsidR="00742379" w:rsidRDefault="00AB5863">
      <w:pPr>
        <w:pStyle w:val="Compact"/>
        <w:numPr>
          <w:ilvl w:val="0"/>
          <w:numId w:val="31"/>
        </w:numPr>
      </w:pPr>
      <w:r>
        <w:t>Cash</w:t>
      </w:r>
      <w:r>
        <w:br/>
      </w:r>
    </w:p>
    <w:p w:rsidR="00742379" w:rsidRDefault="00AB5863">
      <w:pPr>
        <w:pStyle w:val="Compact"/>
        <w:numPr>
          <w:ilvl w:val="0"/>
          <w:numId w:val="31"/>
        </w:numPr>
      </w:pPr>
      <w:r>
        <w:t>Mobile money</w:t>
      </w:r>
      <w:r>
        <w:br/>
      </w:r>
    </w:p>
    <w:p w:rsidR="00742379" w:rsidRDefault="00AB5863">
      <w:pPr>
        <w:pStyle w:val="Compact"/>
        <w:numPr>
          <w:ilvl w:val="0"/>
          <w:numId w:val="31"/>
        </w:numPr>
      </w:pPr>
      <w:r>
        <w:t>Other</w:t>
      </w:r>
    </w:p>
    <w:p w:rsidR="00742379" w:rsidRDefault="00AB5863">
      <w:pPr>
        <w:pStyle w:val="Compact"/>
        <w:numPr>
          <w:ilvl w:val="0"/>
          <w:numId w:val="32"/>
        </w:numPr>
      </w:pPr>
      <w:r>
        <w:t>How often do you visit a bank branch?</w:t>
      </w:r>
    </w:p>
    <w:p w:rsidR="00742379" w:rsidRDefault="00AB5863">
      <w:pPr>
        <w:pStyle w:val="Compact"/>
        <w:numPr>
          <w:ilvl w:val="0"/>
          <w:numId w:val="33"/>
        </w:numPr>
      </w:pPr>
      <w:r>
        <w:t>Weekly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lastRenderedPageBreak/>
        <w:t>Monthly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t>Rarely</w:t>
      </w:r>
      <w:r>
        <w:br/>
      </w:r>
    </w:p>
    <w:p w:rsidR="00742379" w:rsidRDefault="00AB5863">
      <w:pPr>
        <w:pStyle w:val="Compact"/>
        <w:numPr>
          <w:ilvl w:val="0"/>
          <w:numId w:val="33"/>
        </w:numPr>
      </w:pPr>
      <w:r>
        <w:t>Never</w:t>
      </w:r>
    </w:p>
    <w:p w:rsidR="00742379" w:rsidRDefault="00AB5863">
      <w:r>
        <w:pict>
          <v:rect id="_x0000_i1035" style="width:0;height:1.5pt" o:hralign="center" o:hrstd="t" o:hr="t"/>
        </w:pict>
      </w:r>
    </w:p>
    <w:p w:rsidR="00742379" w:rsidRDefault="00AB5863">
      <w:pPr>
        <w:pStyle w:val="Heading2"/>
      </w:pPr>
      <w:bookmarkStart w:id="8" w:name="section-c-pain-points"/>
      <w:bookmarkEnd w:id="7"/>
      <w:r>
        <w:t>Section C — Pain Points</w:t>
      </w:r>
    </w:p>
    <w:p w:rsidR="00742379" w:rsidRDefault="00AB5863">
      <w:pPr>
        <w:pStyle w:val="Compact"/>
        <w:numPr>
          <w:ilvl w:val="0"/>
          <w:numId w:val="34"/>
        </w:numPr>
      </w:pPr>
      <w:r>
        <w:t>What challenges do you face with banking services? (Select top 2)</w:t>
      </w:r>
    </w:p>
    <w:p w:rsidR="00742379" w:rsidRDefault="00AB5863">
      <w:pPr>
        <w:pStyle w:val="Compact"/>
        <w:numPr>
          <w:ilvl w:val="0"/>
          <w:numId w:val="35"/>
        </w:numPr>
      </w:pPr>
      <w:r>
        <w:t>Long queues at banks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Difficulty using digital banking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High bank charges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Delays in receiving funds</w:t>
      </w:r>
      <w:r>
        <w:br/>
      </w:r>
    </w:p>
    <w:p w:rsidR="00742379" w:rsidRDefault="00AB5863">
      <w:pPr>
        <w:pStyle w:val="Compact"/>
        <w:numPr>
          <w:ilvl w:val="0"/>
          <w:numId w:val="35"/>
        </w:numPr>
      </w:pPr>
      <w:r>
        <w:t>Lack of assistance/support</w:t>
      </w:r>
    </w:p>
    <w:p w:rsidR="00742379" w:rsidRDefault="00AB5863">
      <w:r>
        <w:pict>
          <v:rect id="_x0000_i1036" style="width:0;height:1.5pt" o:hralign="center" o:hrstd="t" o:hr="t"/>
        </w:pict>
      </w:r>
    </w:p>
    <w:p w:rsidR="00742379" w:rsidRDefault="00AB5863">
      <w:pPr>
        <w:pStyle w:val="Heading2"/>
      </w:pPr>
      <w:bookmarkStart w:id="9" w:name="section-d-digital-readiness"/>
      <w:bookmarkEnd w:id="8"/>
      <w:r>
        <w:t>Se</w:t>
      </w:r>
      <w:r>
        <w:t>ction D — Digital Readiness</w:t>
      </w:r>
    </w:p>
    <w:p w:rsidR="00742379" w:rsidRDefault="00AB5863">
      <w:pPr>
        <w:pStyle w:val="Compact"/>
        <w:numPr>
          <w:ilvl w:val="0"/>
          <w:numId w:val="36"/>
        </w:numPr>
      </w:pPr>
      <w:r>
        <w:t>Are you comfortable using any of the following?</w:t>
      </w:r>
    </w:p>
    <w:p w:rsidR="00742379" w:rsidRDefault="00AB5863">
      <w:pPr>
        <w:pStyle w:val="Compact"/>
        <w:numPr>
          <w:ilvl w:val="0"/>
          <w:numId w:val="37"/>
        </w:numPr>
      </w:pPr>
      <w:r>
        <w:t>Mobile phone (calls only)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Mobile money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Mobile banking app</w:t>
      </w:r>
      <w:r>
        <w:br/>
      </w:r>
    </w:p>
    <w:p w:rsidR="00742379" w:rsidRDefault="00AB5863">
      <w:pPr>
        <w:pStyle w:val="Compact"/>
        <w:numPr>
          <w:ilvl w:val="0"/>
          <w:numId w:val="37"/>
        </w:numPr>
      </w:pPr>
      <w:r>
        <w:t>Not comfortable with digital tools</w:t>
      </w:r>
    </w:p>
    <w:p w:rsidR="00742379" w:rsidRDefault="00AB5863">
      <w:r>
        <w:pict>
          <v:rect id="_x0000_i1037" style="width:0;height:1.5pt" o:hralign="center" o:hrstd="t" o:hr="t"/>
        </w:pict>
      </w:r>
    </w:p>
    <w:p w:rsidR="00742379" w:rsidRDefault="00AB5863">
      <w:pPr>
        <w:pStyle w:val="Heading2"/>
      </w:pPr>
      <w:bookmarkStart w:id="10" w:name="section-e-product-needs"/>
      <w:bookmarkEnd w:id="9"/>
      <w:r>
        <w:t>Section E — Product Needs</w:t>
      </w:r>
    </w:p>
    <w:p w:rsidR="00742379" w:rsidRDefault="00AB5863">
      <w:pPr>
        <w:pStyle w:val="Compact"/>
        <w:numPr>
          <w:ilvl w:val="0"/>
          <w:numId w:val="38"/>
        </w:numPr>
      </w:pPr>
      <w:r>
        <w:t>Which of the following would be most useful to you? (Select top 3)</w:t>
      </w:r>
    </w:p>
    <w:p w:rsidR="00742379" w:rsidRDefault="00AB5863">
      <w:pPr>
        <w:pStyle w:val="Compact"/>
        <w:numPr>
          <w:ilvl w:val="0"/>
          <w:numId w:val="39"/>
        </w:numPr>
      </w:pPr>
      <w:r>
        <w:t>Dedicated pension account with low or no monthly fees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Priority service at branches (fast-track queues / dedicated desks)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Assistance with digital banking (training, guided usage, helpline support)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Funeral cover bundled with account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lastRenderedPageBreak/>
        <w:t>Health/medical cover or access to healthcare financing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Easy</w:t>
      </w:r>
      <w:r w:rsidR="004203FC">
        <w:t xml:space="preserve"> access to cash (nearby bank branch or agent</w:t>
      </w:r>
      <w:r>
        <w:t>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SMS alerts for eve</w:t>
      </w:r>
      <w:r>
        <w:t>ry transaction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Ability to receive pension payments reliably (no delays)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Family access or joint account management</w:t>
      </w:r>
      <w:r>
        <w:br/>
      </w:r>
    </w:p>
    <w:p w:rsidR="00742379" w:rsidRDefault="00AB5863">
      <w:pPr>
        <w:pStyle w:val="Compact"/>
        <w:numPr>
          <w:ilvl w:val="0"/>
          <w:numId w:val="39"/>
        </w:numPr>
      </w:pPr>
      <w:r>
        <w:t>Access to small emergency loans</w:t>
      </w:r>
      <w:r>
        <w:br/>
      </w:r>
    </w:p>
    <w:p w:rsidR="00742379" w:rsidRDefault="00AB5863" w:rsidP="004203FC">
      <w:pPr>
        <w:pStyle w:val="Compact"/>
        <w:numPr>
          <w:ilvl w:val="0"/>
          <w:numId w:val="39"/>
        </w:numPr>
      </w:pPr>
      <w:r>
        <w:t>Discounts (pharmacies, groceries, transport)</w:t>
      </w:r>
      <w:r>
        <w:br/>
      </w:r>
      <w:r>
        <w:br/>
      </w:r>
    </w:p>
    <w:p w:rsidR="00742379" w:rsidRDefault="00AB5863">
      <w:r>
        <w:pict>
          <v:rect id="_x0000_i1038" style="width:0;height:1.5pt" o:hralign="center" o:hrstd="t" o:hr="t"/>
        </w:pict>
      </w:r>
    </w:p>
    <w:p w:rsidR="00742379" w:rsidRDefault="00AB5863">
      <w:pPr>
        <w:pStyle w:val="Heading2"/>
      </w:pPr>
      <w:bookmarkStart w:id="11" w:name="Xce2da66e1dda4236480532e128e9a026a6cc2fb"/>
      <w:bookmarkEnd w:id="10"/>
      <w:r>
        <w:t>Section F — Dependencies &amp; Financial Responsibilities</w:t>
      </w:r>
    </w:p>
    <w:p w:rsidR="00742379" w:rsidRDefault="00AB5863">
      <w:pPr>
        <w:pStyle w:val="Compact"/>
        <w:numPr>
          <w:ilvl w:val="0"/>
          <w:numId w:val="40"/>
        </w:numPr>
      </w:pPr>
      <w:r>
        <w:t>Do you currently support or take care of other people financially? (Select all that apply)</w:t>
      </w:r>
    </w:p>
    <w:p w:rsidR="00742379" w:rsidRDefault="00AB5863">
      <w:pPr>
        <w:pStyle w:val="Compact"/>
        <w:numPr>
          <w:ilvl w:val="0"/>
          <w:numId w:val="41"/>
        </w:numPr>
      </w:pPr>
      <w:r>
        <w:t>Yes — Children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Grandchildren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Extended family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</w:t>
      </w:r>
      <w:r>
        <w:t xml:space="preserve"> Dependents with medical needs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Yes — Other (specify) __________</w:t>
      </w:r>
      <w:r>
        <w:br/>
      </w:r>
    </w:p>
    <w:p w:rsidR="00742379" w:rsidRDefault="00AB5863">
      <w:pPr>
        <w:pStyle w:val="Compact"/>
        <w:numPr>
          <w:ilvl w:val="0"/>
          <w:numId w:val="41"/>
        </w:numPr>
      </w:pPr>
      <w:r>
        <w:t>No — I only support myself</w:t>
      </w:r>
    </w:p>
    <w:p w:rsidR="00742379" w:rsidRDefault="00AB5863">
      <w:pPr>
        <w:pStyle w:val="FirstParagraph"/>
      </w:pPr>
      <w:r>
        <w:rPr>
          <w:b/>
          <w:bCs/>
        </w:rPr>
        <w:t>Follow-up (Open-ended):</w:t>
      </w:r>
      <w:r>
        <w:br/>
        <w:t>How do these responsibilities affect your financial needs or banking habits?</w:t>
      </w:r>
      <w:r>
        <w:br/>
        <w:t>_________________________________________</w:t>
      </w:r>
    </w:p>
    <w:p w:rsidR="00742379" w:rsidRDefault="00AB5863">
      <w:r>
        <w:pict>
          <v:rect id="_x0000_i1039" style="width:0;height:1.5pt" o:hralign="center" o:hrstd="t" o:hr="t"/>
        </w:pict>
      </w:r>
    </w:p>
    <w:p w:rsidR="00742379" w:rsidRDefault="00AB5863">
      <w:pPr>
        <w:pStyle w:val="Heading2"/>
      </w:pPr>
      <w:bookmarkStart w:id="12" w:name="section-g-adoption-trust"/>
      <w:bookmarkEnd w:id="11"/>
      <w:r>
        <w:t>Section G — Adopti</w:t>
      </w:r>
      <w:r>
        <w:t>on &amp; Trust</w:t>
      </w:r>
    </w:p>
    <w:p w:rsidR="00742379" w:rsidRDefault="00AB5863">
      <w:pPr>
        <w:pStyle w:val="Compact"/>
        <w:numPr>
          <w:ilvl w:val="0"/>
          <w:numId w:val="42"/>
        </w:numPr>
      </w:pPr>
      <w:r>
        <w:t>What matters most when choosing a bank?</w:t>
      </w:r>
    </w:p>
    <w:p w:rsidR="00742379" w:rsidRDefault="00AB5863">
      <w:pPr>
        <w:pStyle w:val="Compact"/>
        <w:numPr>
          <w:ilvl w:val="0"/>
          <w:numId w:val="43"/>
        </w:numPr>
      </w:pPr>
      <w:r>
        <w:t>Trust and reputation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Low fees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lastRenderedPageBreak/>
        <w:t>Convenience (location / access)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Customer service</w:t>
      </w:r>
      <w:r>
        <w:br/>
      </w:r>
    </w:p>
    <w:p w:rsidR="00742379" w:rsidRDefault="00AB5863">
      <w:pPr>
        <w:pStyle w:val="Compact"/>
        <w:numPr>
          <w:ilvl w:val="0"/>
          <w:numId w:val="43"/>
        </w:numPr>
      </w:pPr>
      <w:r>
        <w:t>Reliability of payments</w:t>
      </w:r>
    </w:p>
    <w:p w:rsidR="00742379" w:rsidRDefault="00AB5863">
      <w:pPr>
        <w:pStyle w:val="Compact"/>
        <w:numPr>
          <w:ilvl w:val="0"/>
          <w:numId w:val="44"/>
        </w:numPr>
      </w:pPr>
      <w:r>
        <w:t>What would make you trust and use a new bank product? (Select all that apply)</w:t>
      </w:r>
    </w:p>
    <w:p w:rsidR="00742379" w:rsidRDefault="00AB5863">
      <w:pPr>
        <w:pStyle w:val="Compact"/>
        <w:numPr>
          <w:ilvl w:val="0"/>
          <w:numId w:val="45"/>
        </w:numPr>
      </w:pPr>
      <w:r>
        <w:t>Recommendation from family members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Ability to speak to a real person at the branch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Clear explanation of fees and charges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Safety and security of my money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Government backing or regulatory trust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Consistent and reliable pension payments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Easy access to cash (branch or agent nearby)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Assistance when using banking services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Simple processes (no complicated forms)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Respectful and patient customer service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Previous positive experience with the bank</w:t>
      </w:r>
      <w:r>
        <w:br/>
      </w:r>
    </w:p>
    <w:p w:rsidR="00742379" w:rsidRDefault="00AB5863">
      <w:pPr>
        <w:pStyle w:val="Compact"/>
        <w:numPr>
          <w:ilvl w:val="0"/>
          <w:numId w:val="45"/>
        </w:numPr>
      </w:pPr>
      <w:r>
        <w:t>Financial education or guidance provided</w:t>
      </w:r>
    </w:p>
    <w:p w:rsidR="00742379" w:rsidRDefault="00AB5863">
      <w:pPr>
        <w:pStyle w:val="FirstParagraph"/>
      </w:pPr>
      <w:bookmarkStart w:id="13" w:name="afc-specific-channels-1"/>
      <w:r>
        <w:rPr>
          <w:b/>
          <w:bCs/>
        </w:rPr>
        <w:t>Follow-up (Open-ended):</w:t>
      </w:r>
      <w:r>
        <w:br/>
        <w:t>What concerns would stop you from using a new</w:t>
      </w:r>
      <w:r>
        <w:t xml:space="preserve"> bank or financial product?</w:t>
      </w:r>
      <w:r>
        <w:br/>
        <w:t>_________________________________________</w:t>
      </w:r>
    </w:p>
    <w:p w:rsidR="00742379" w:rsidRDefault="00AB5863">
      <w:r>
        <w:pict>
          <v:rect id="_x0000_i1040" style="width:0;height:1.5pt" o:hralign="center" o:hrstd="t" o:hr="t"/>
        </w:pict>
      </w:r>
    </w:p>
    <w:p w:rsidR="00742379" w:rsidRDefault="00742379">
      <w:pPr>
        <w:pStyle w:val="Heading1"/>
      </w:pPr>
      <w:bookmarkStart w:id="14" w:name="end-of-document"/>
      <w:bookmarkStart w:id="15" w:name="_GoBack"/>
      <w:bookmarkEnd w:id="4"/>
      <w:bookmarkEnd w:id="12"/>
      <w:bookmarkEnd w:id="13"/>
      <w:bookmarkEnd w:id="14"/>
      <w:bookmarkEnd w:id="15"/>
    </w:p>
    <w:sectPr w:rsidR="007423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5C8E7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B286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0CE4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4EA944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9103D5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AD2FD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986CF3E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0B3A11C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AAB0ABA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6B644DD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5400E28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AC9C6DF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24008C7C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>
    <w:abstractNumId w:val="1"/>
  </w:num>
  <w:num w:numId="1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1"/>
  </w:num>
  <w:num w:numId="15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">
    <w:abstractNumId w:val="1"/>
  </w:num>
  <w:num w:numId="17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8">
    <w:abstractNumId w:val="1"/>
  </w:num>
  <w:num w:numId="19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>
    <w:abstractNumId w:val="1"/>
  </w:num>
  <w:num w:numId="2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2">
    <w:abstractNumId w:val="1"/>
  </w:num>
  <w:num w:numId="2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9">
    <w:abstractNumId w:val="1"/>
  </w:num>
  <w:num w:numId="3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1">
    <w:abstractNumId w:val="1"/>
  </w:num>
  <w:num w:numId="3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>
    <w:abstractNumId w:val="1"/>
  </w:num>
  <w:num w:numId="3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5">
    <w:abstractNumId w:val="1"/>
  </w:num>
  <w:num w:numId="36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7">
    <w:abstractNumId w:val="1"/>
  </w:num>
  <w:num w:numId="3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9">
    <w:abstractNumId w:val="1"/>
  </w:num>
  <w:num w:numId="4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41">
    <w:abstractNumId w:val="1"/>
  </w:num>
  <w:num w:numId="42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3">
    <w:abstractNumId w:val="1"/>
  </w:num>
  <w:num w:numId="44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79"/>
    <w:rsid w:val="004203FC"/>
    <w:rsid w:val="00742379"/>
    <w:rsid w:val="00AB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C85D"/>
  <w15:docId w15:val="{BDB0685F-92F1-444B-841A-4372D909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Tatenda Matthew Bandama | AFC Commercial Bank</dc:creator>
  <cp:keywords/>
  <cp:lastModifiedBy>Tatenda Matthew Bandama | AFC Commercial Bank</cp:lastModifiedBy>
  <cp:revision>2</cp:revision>
  <dcterms:created xsi:type="dcterms:W3CDTF">2026-03-18T11:14:00Z</dcterms:created>
  <dcterms:modified xsi:type="dcterms:W3CDTF">2026-03-18T11:14:00Z</dcterms:modified>
</cp:coreProperties>
</file>