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pStyle w:val="P11"/>
      </w:pPr>
      <w:bookmarkStart w:id="0" w:name="proof-of-employment-letter"/>
      <w:r>
        <w:t>P</w:t>
      </w:r>
      <w:r>
        <w:t>ROOF OF EMPLOYMENT</w:t>
      </w:r>
      <w:r>
        <w:drawing>
          <wp:inline xmlns:wp="http://schemas.openxmlformats.org/drawingml/2006/wordprocessingDrawing" distT="0" distB="0" distL="0" distR="0">
            <wp:extent cx="2514600" cy="1165860"/>
            <wp:effectExtent l="0" t="0" r="0" b="0"/>
            <wp:docPr id="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8"/>
                    <pic:cNvPicPr>
                      <a:picLocks noChangeAspect="1"/>
                    </pic:cNvPicPr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16586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LETTER</w:t>
      </w:r>
    </w:p>
    <w:p>
      <w:pPr>
        <w:pStyle w:val="P2"/>
      </w:pPr>
      <w:r>
        <w:rPr>
          <w:b w:val="1"/>
          <w:bCs w:val="1"/>
        </w:rPr>
        <w:t>RUBIEM</w:t>
      </w:r>
      <w:r>
        <w:br w:type="textWrapping"/>
      </w:r>
      <w:r>
        <w:t>275 Herbert Chitepo Ave</w:t>
      </w:r>
      <w:r>
        <w:br w:type="textWrapping"/>
      </w:r>
      <w:r>
        <w:t>Harare</w:t>
      </w:r>
      <w:r>
        <w:br w:type="textWrapping"/>
      </w:r>
      <w:r>
        <w:t>Zimbabwe</w:t>
      </w:r>
      <w:r>
        <w:br w:type="textWrapping"/>
      </w:r>
      <w:r>
        <w:t>Phone: 0781253091</w:t>
      </w:r>
      <w:r>
        <w:br w:type="textWrapping"/>
      </w:r>
      <w:r>
        <w:t>Email: admin@rubiem.com</w:t>
      </w:r>
    </w:p>
    <w:p>
      <w:pPr>
        <w:pStyle w:val="P1"/>
      </w:pPr>
      <w:r>
        <w:t>Date: 27 February 2026</w:t>
      </w:r>
    </w:p>
    <w:p>
      <w:pPr>
        <w:pStyle w:val="P1"/>
      </w:pPr>
      <w:r>
        <w:t>TO WHOM IT MAY CONCERN</w:t>
      </w:r>
    </w:p>
    <w:p>
      <w:pPr>
        <w:pStyle w:val="P1"/>
      </w:pPr>
      <w:r>
        <w:t>RE: PROOF OF EMPLOYMENT – ARTHUR MAGAYA</w:t>
      </w:r>
    </w:p>
    <w:p>
      <w:pPr>
        <w:pStyle w:val="P1"/>
      </w:pPr>
      <w:r>
        <w:t>This letter serves to confirm that Mr. Arthur Magaya is employed by Rubiem.</w:t>
      </w:r>
    </w:p>
    <w:p>
      <w:pPr>
        <w:pStyle w:val="P1"/>
      </w:pPr>
      <w:r>
        <w:t>Mr. Magaya has been employed with the company since [</w:t>
      </w:r>
      <w:r>
        <w:rPr>
          <w:rtl w:val="0"/>
          <w:lang w:val="en-ZA" w:bidi="en-ZA" w:eastAsia="en-ZA"/>
        </w:rPr>
        <w:t>1/1/2019</w:t>
      </w:r>
      <w:r>
        <w:t>] and currently holds the position of [</w:t>
      </w:r>
      <w:r>
        <w:rPr>
          <w:rtl w:val="0"/>
          <w:lang w:val="en-ZA" w:bidi="en-ZA" w:eastAsia="en-ZA"/>
        </w:rPr>
        <w:t>CFO</w:t>
      </w:r>
      <w:r>
        <w:t>]. He is employed on a [full-time/part-time/contract] basis.</w:t>
      </w:r>
    </w:p>
    <w:p>
      <w:pPr>
        <w:pStyle w:val="P1"/>
      </w:pPr>
      <w:r>
        <w:t>During his tenure with Rubiem, Mr. Magaya has performed his duties professionally and in accordance with company policies and standards.</w:t>
      </w:r>
    </w:p>
    <w:p>
      <w:pPr>
        <w:pStyle w:val="P1"/>
      </w:pPr>
      <w:r>
        <w:t>Should you require any further information, please do not hesitate to contact us.</w:t>
      </w:r>
    </w:p>
    <w:p>
      <w:pPr>
        <w:pStyle w:val="P1"/>
      </w:pPr>
      <w:r>
        <w:t>Sincerely,</w:t>
      </w:r>
    </w:p>
    <w:p>
      <w:r>
        <w:pict>
          <v:rect xmlns:o="urn:schemas-microsoft-com:office:office" id="2" style="width:0pt;height:1.5pt" o:hrpct="1000" o:hralign="center" o:hr="t" fillcolor="#FFFFFF" stroked="f"/>
        </w:pict>
      </w:r>
    </w:p>
    <w:p>
      <w:pPr>
        <w:pStyle w:val="P2"/>
      </w:pPr>
      <w:r>
        <w:t>Dennis Magaya</w:t>
      </w:r>
      <w:r>
        <w:br w:type="textWrapping"/>
      </w:r>
      <w:r>
        <w:t>CEO/Owner</w:t>
      </w:r>
      <w:r>
        <w:br w:type="textWrapping"/>
      </w:r>
      <w:bookmarkEnd w:id="0"/>
      <w:r>
        <w:drawing>
          <wp:inline xmlns:wp="http://schemas.openxmlformats.org/drawingml/2006/wordprocessingDrawing" distT="0" distB="0" distL="0" distR="0">
            <wp:extent cx="2451100" cy="116586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16586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  <w:type w:val="nextPage"/>
      <w:pgMar w:left="1440" w:right="1440" w:top="1440" w:bottom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00A990"/>
    <w:multiLevelType w:val="multilevel"/>
    <w:lvl w:ilvl="0">
      <w:start w:val="0"/>
      <w:numFmt w:val="bullet"/>
      <w:suff w:val="tab"/>
      <w:lvlText w:val=" "/>
      <w:lvlJc w:val="left"/>
      <w:pPr>
        <w:ind w:hanging="360" w:left="720"/>
      </w:pPr>
      <w:rPr/>
    </w:lvl>
    <w:lvl w:ilvl="1">
      <w:start w:val="0"/>
      <w:numFmt w:val="bullet"/>
      <w:suff w:val="tab"/>
      <w:lvlText w:val=" "/>
      <w:lvlJc w:val="left"/>
      <w:pPr>
        <w:ind w:hanging="360" w:left="1440"/>
      </w:pPr>
      <w:rPr/>
    </w:lvl>
    <w:lvl w:ilvl="2">
      <w:start w:val="0"/>
      <w:numFmt w:val="bullet"/>
      <w:suff w:val="tab"/>
      <w:lvlText w:val=" "/>
      <w:lvlJc w:val="left"/>
      <w:pPr>
        <w:ind w:hanging="360" w:left="2160"/>
      </w:pPr>
      <w:rPr/>
    </w:lvl>
    <w:lvl w:ilvl="3">
      <w:start w:val="0"/>
      <w:numFmt w:val="bullet"/>
      <w:suff w:val="tab"/>
      <w:lvlText w:val=" "/>
      <w:lvlJc w:val="left"/>
      <w:pPr>
        <w:ind w:hanging="360" w:left="2880"/>
      </w:pPr>
      <w:rPr/>
    </w:lvl>
    <w:lvl w:ilvl="4">
      <w:start w:val="0"/>
      <w:numFmt w:val="bullet"/>
      <w:suff w:val="tab"/>
      <w:lvlText w:val=" "/>
      <w:lvlJc w:val="left"/>
      <w:pPr>
        <w:ind w:hanging="360" w:left="3600"/>
      </w:pPr>
      <w:rPr/>
    </w:lvl>
    <w:lvl w:ilvl="5">
      <w:start w:val="0"/>
      <w:numFmt w:val="bullet"/>
      <w:suff w:val="tab"/>
      <w:lvlText w:val=" "/>
      <w:lvlJc w:val="left"/>
      <w:pPr>
        <w:ind w:hanging="360" w:left="4320"/>
      </w:pPr>
      <w:rPr/>
    </w:lvl>
    <w:lvl w:ilvl="6">
      <w:start w:val="0"/>
      <w:numFmt w:val="bullet"/>
      <w:suff w:val="tab"/>
      <w:lvlText w:val=" "/>
      <w:lvlJc w:val="left"/>
      <w:pPr>
        <w:ind w:hanging="360" w:left="5040"/>
      </w:pPr>
      <w:rPr/>
    </w:lvl>
    <w:lvl w:ilvl="7">
      <w:start w:val="0"/>
      <w:numFmt w:val="bullet"/>
      <w:suff w:val="tab"/>
      <w:lvlText w:val=" "/>
      <w:lvlJc w:val="left"/>
      <w:pPr>
        <w:ind w:hanging="360" w:left="5760"/>
      </w:pPr>
      <w:rPr/>
    </w:lvl>
    <w:lvl w:ilvl="8">
      <w:start w:val="0"/>
      <w:numFmt w:val="bullet"/>
      <w:suff w:val="tab"/>
      <w:lvlText w:val=" "/>
      <w:lvlJc w:val="left"/>
      <w:pPr>
        <w:ind w:hanging="360" w:left="6480"/>
      </w:pPr>
      <w:rPr/>
    </w:lvl>
  </w:abstractNum>
  <w:num w:numId="1">
    <w:abstractNumId w:val="0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2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lang w:val="en-US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20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Body Text"/>
    <w:basedOn w:val="P0"/>
    <w:link w:val="C14"/>
    <w:qFormat/>
    <w:pPr>
      <w:spacing w:before="180" w:after="180" w:beforeAutospacing="0" w:afterAutospacing="0"/>
    </w:pPr>
    <w:rPr/>
  </w:style>
  <w:style w:type="paragraph" w:styleId="P2">
    <w:name w:val="First Paragraph"/>
    <w:basedOn w:val="P1"/>
    <w:next w:val="P1"/>
    <w:qFormat/>
    <w:pPr/>
    <w:rPr/>
  </w:style>
  <w:style w:type="paragraph" w:styleId="P3">
    <w:name w:val="Compact"/>
    <w:basedOn w:val="P1"/>
    <w:qFormat/>
    <w:pPr>
      <w:spacing w:before="36" w:after="36" w:beforeAutospacing="0" w:afterAutospacing="0"/>
    </w:pPr>
    <w:rPr/>
  </w:style>
  <w:style w:type="paragraph" w:styleId="P4">
    <w:name w:val="Title"/>
    <w:basedOn w:val="P0"/>
    <w:next w:val="P1"/>
    <w:link w:val="C3"/>
    <w:qFormat/>
    <w:pPr>
      <w:spacing w:lineRule="auto" w:line="240" w:after="80" w:beforeAutospacing="0" w:afterAutospacing="0"/>
      <w:contextualSpacing w:val="1"/>
      <w:jc w:val="center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5">
    <w:name w:val="Subtitle"/>
    <w:basedOn w:val="P4"/>
    <w:next w:val="P1"/>
    <w:link w:val="C4"/>
    <w:qFormat/>
    <w:pPr/>
    <w:rPr>
      <w:rFonts w:cstheme="majorBidi" w:eastAsiaTheme="majorEastAsia"/>
      <w:sz w:val="28"/>
      <w:szCs w:val="28"/>
      <w:spacing w:val="15"/>
    </w:rPr>
  </w:style>
  <w:style w:type="paragraph" w:styleId="P6">
    <w:name w:val="Author"/>
    <w:next w:val="P1"/>
    <w:qFormat/>
    <w:pPr>
      <w:keepNext w:val="1"/>
      <w:keepLines w:val="1"/>
      <w:jc w:val="center"/>
    </w:pPr>
    <w:rPr/>
  </w:style>
  <w:style w:type="paragraph" w:styleId="P7">
    <w:name w:val="Date"/>
    <w:next w:val="P1"/>
    <w:qFormat/>
    <w:pPr>
      <w:keepNext w:val="1"/>
      <w:keepLines w:val="1"/>
      <w:jc w:val="center"/>
    </w:pPr>
    <w:rPr/>
  </w:style>
  <w:style w:type="paragraph" w:styleId="P8">
    <w:name w:val="Abstract Title"/>
    <w:basedOn w:val="P0"/>
    <w:next w:val="P9"/>
    <w:qFormat/>
    <w:pPr>
      <w:keepNext w:val="1"/>
      <w:keepLines w:val="1"/>
      <w:spacing w:before="300" w:after="0" w:beforeAutospacing="0" w:afterAutospacing="0"/>
      <w:jc w:val="center"/>
    </w:pPr>
    <w:rPr>
      <w:b w:val="1"/>
      <w:sz w:val="20"/>
      <w:szCs w:val="20"/>
    </w:rPr>
  </w:style>
  <w:style w:type="paragraph" w:styleId="P9">
    <w:name w:val="Abstract"/>
    <w:basedOn w:val="P0"/>
    <w:next w:val="P1"/>
    <w:qFormat/>
    <w:pPr>
      <w:keepNext w:val="1"/>
      <w:keepLines w:val="1"/>
      <w:spacing w:before="100" w:after="300" w:beforeAutospacing="0" w:afterAutospacing="0"/>
    </w:pPr>
    <w:rPr>
      <w:sz w:val="20"/>
      <w:szCs w:val="20"/>
    </w:rPr>
  </w:style>
  <w:style w:type="paragraph" w:styleId="P10">
    <w:name w:val="Bibliography"/>
    <w:basedOn w:val="P0"/>
    <w:next w:val="P10"/>
    <w:qFormat/>
    <w:pPr/>
    <w:rPr/>
  </w:style>
  <w:style w:type="paragraph" w:styleId="P11">
    <w:name w:val="Heading 1"/>
    <w:basedOn w:val="P0"/>
    <w:next w:val="P1"/>
    <w:link w:val="C5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12">
    <w:name w:val="Heading 2"/>
    <w:basedOn w:val="P0"/>
    <w:next w:val="P1"/>
    <w:link w:val="C6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13">
    <w:name w:val="Heading 3"/>
    <w:basedOn w:val="P0"/>
    <w:next w:val="P1"/>
    <w:link w:val="C7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14">
    <w:name w:val="Heading 4"/>
    <w:basedOn w:val="P0"/>
    <w:next w:val="P1"/>
    <w:link w:val="C8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15">
    <w:name w:val="Heading 5"/>
    <w:basedOn w:val="P0"/>
    <w:next w:val="P1"/>
    <w:link w:val="C9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16">
    <w:name w:val="Heading 6"/>
    <w:basedOn w:val="P0"/>
    <w:next w:val="P1"/>
    <w:link w:val="C10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17">
    <w:name w:val="Heading 7"/>
    <w:basedOn w:val="P0"/>
    <w:next w:val="P1"/>
    <w:link w:val="C11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18">
    <w:name w:val="Heading 8"/>
    <w:basedOn w:val="P0"/>
    <w:next w:val="P1"/>
    <w:link w:val="C12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19">
    <w:name w:val="Heading 9"/>
    <w:basedOn w:val="P0"/>
    <w:next w:val="P1"/>
    <w:link w:val="C13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20">
    <w:name w:val="Block Text"/>
    <w:basedOn w:val="P1"/>
    <w:next w:val="P1"/>
    <w:qFormat/>
    <w:pPr>
      <w:spacing w:before="100" w:after="100" w:beforeAutospacing="0" w:afterAutospacing="0"/>
      <w:ind w:firstLine="0" w:left="480" w:right="480"/>
    </w:pPr>
    <w:rPr/>
  </w:style>
  <w:style w:type="paragraph" w:styleId="P21">
    <w:name w:val="Footnote Text"/>
    <w:basedOn w:val="P0"/>
    <w:next w:val="P21"/>
    <w:link w:val="C49"/>
    <w:qFormat/>
    <w:pPr/>
    <w:rPr/>
  </w:style>
  <w:style w:type="paragraph" w:styleId="P22">
    <w:name w:val="Footnote Block Text"/>
    <w:basedOn w:val="P21"/>
    <w:next w:val="P21"/>
    <w:qFormat/>
    <w:pPr>
      <w:spacing w:before="100" w:after="100" w:beforeAutospacing="0" w:afterAutospacing="0"/>
      <w:ind w:firstLine="0" w:left="480" w:right="480"/>
    </w:pPr>
    <w:rPr/>
  </w:style>
  <w:style w:type="paragraph" w:styleId="P23">
    <w:name w:val="Definition Term"/>
    <w:basedOn w:val="P0"/>
    <w:next w:val="P24"/>
    <w:pPr>
      <w:keepNext w:val="1"/>
      <w:keepLines w:val="1"/>
      <w:spacing w:after="0" w:beforeAutospacing="0" w:afterAutospacing="0"/>
    </w:pPr>
    <w:rPr>
      <w:b w:val="1"/>
    </w:rPr>
  </w:style>
  <w:style w:type="paragraph" w:styleId="P24">
    <w:name w:val="Definition"/>
    <w:basedOn w:val="P0"/>
    <w:pPr/>
    <w:rPr/>
  </w:style>
  <w:style w:type="paragraph" w:styleId="P25">
    <w:name w:val="Caption"/>
    <w:basedOn w:val="P0"/>
    <w:pPr>
      <w:spacing w:before="0" w:after="120" w:beforeAutospacing="0" w:afterAutospacing="0"/>
    </w:pPr>
    <w:rPr>
      <w:i w:val="1"/>
    </w:rPr>
  </w:style>
  <w:style w:type="paragraph" w:styleId="P26">
    <w:name w:val="Table Caption"/>
    <w:basedOn w:val="P25"/>
    <w:pPr>
      <w:keepNext w:val="1"/>
    </w:pPr>
    <w:rPr/>
  </w:style>
  <w:style w:type="paragraph" w:styleId="P27">
    <w:name w:val="Image Caption"/>
    <w:basedOn w:val="P25"/>
    <w:pPr/>
    <w:rPr/>
  </w:style>
  <w:style w:type="paragraph" w:styleId="P28">
    <w:name w:val="Figure"/>
    <w:basedOn w:val="P0"/>
    <w:pPr/>
    <w:rPr/>
  </w:style>
  <w:style w:type="paragraph" w:styleId="P29">
    <w:name w:val="Captioned Figure"/>
    <w:basedOn w:val="P28"/>
    <w:pPr>
      <w:keepNext w:val="1"/>
    </w:pPr>
    <w:rPr/>
  </w:style>
  <w:style w:type="paragraph" w:styleId="P30">
    <w:name w:val="TOC Heading"/>
    <w:basedOn w:val="P11"/>
    <w:next w:val="P1"/>
    <w:qFormat/>
    <w:pPr>
      <w:spacing w:lineRule="auto" w:line="259" w:before="240" w:beforeAutospacing="0" w:afterAutospacing="0"/>
      <w:outlineLvl w:val="9"/>
    </w:pPr>
    <w:rPr>
      <w:rFonts w:asciiTheme="majorHAnsi" w:hAnsiTheme="majorHAnsi" w:cstheme="majorBidi" w:eastAsiaTheme="majorEastAsia"/>
      <w:b w:val="0"/>
      <w:bCs w:val="0"/>
      <w:color w:val="104861" w:themeColor="accent1" w:themeShade="BF"/>
    </w:rPr>
  </w:style>
  <w:style w:type="paragraph" w:styleId="P31">
    <w:name w:val="Source Code"/>
    <w:basedOn w:val="P0"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14"/>
    <w:rPr>
      <w:color w:val="156082" w:themeColor="accent1"/>
    </w:rPr>
  </w:style>
  <w:style w:type="character" w:styleId="C3">
    <w:name w:val="Title Char"/>
    <w:basedOn w:val="C0"/>
    <w:link w:val="P4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4">
    <w:name w:val="Subtitle Char"/>
    <w:basedOn w:val="C0"/>
    <w:link w:val="P5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5">
    <w:name w:val="Heading 1 Char"/>
    <w:basedOn w:val="C0"/>
    <w:link w:val="P1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6">
    <w:name w:val="Heading 2 Char"/>
    <w:basedOn w:val="C0"/>
    <w:link w:val="P1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7">
    <w:name w:val="Heading 3 Char"/>
    <w:basedOn w:val="C0"/>
    <w:link w:val="P1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8">
    <w:name w:val="Heading 4 Char"/>
    <w:basedOn w:val="C0"/>
    <w:link w:val="P1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9">
    <w:name w:val="Heading 5 Char"/>
    <w:basedOn w:val="C0"/>
    <w:link w:val="P15"/>
    <w:semiHidden/>
    <w:rPr>
      <w:rFonts w:cstheme="majorBidi" w:eastAsiaTheme="majorEastAsia"/>
      <w:color w:val="104861" w:themeColor="accent1" w:themeShade="BF"/>
    </w:rPr>
  </w:style>
  <w:style w:type="character" w:styleId="C10">
    <w:name w:val="Heading 6 Char"/>
    <w:basedOn w:val="C0"/>
    <w:link w:val="P1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11">
    <w:name w:val="Heading 7 Char"/>
    <w:basedOn w:val="C0"/>
    <w:link w:val="P17"/>
    <w:semiHidden/>
    <w:rPr>
      <w:rFonts w:cstheme="majorBidi" w:eastAsiaTheme="majorEastAsia"/>
      <w:color w:val="595959" w:themeColor="text1" w:themeTint="A6"/>
    </w:rPr>
  </w:style>
  <w:style w:type="character" w:styleId="C12">
    <w:name w:val="Heading 8 Char"/>
    <w:basedOn w:val="C0"/>
    <w:link w:val="P1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3">
    <w:name w:val="Heading 9 Char"/>
    <w:basedOn w:val="C0"/>
    <w:link w:val="P19"/>
    <w:semiHidden/>
    <w:rPr>
      <w:rFonts w:cstheme="majorBidi" w:eastAsiaTheme="majorEastAsia"/>
      <w:color w:val="272727" w:themeColor="text1" w:themeTint="D8"/>
    </w:rPr>
  </w:style>
  <w:style w:type="character" w:styleId="C14">
    <w:name w:val="Body Text Char"/>
    <w:basedOn w:val="C0"/>
    <w:link w:val="P1"/>
    <w:rPr/>
  </w:style>
  <w:style w:type="character" w:styleId="C15">
    <w:name w:val="Verbatim Char"/>
    <w:basedOn w:val="C14"/>
    <w:rPr>
      <w:rFonts w:ascii="Consolas" w:hAnsi="Consolas"/>
      <w:sz w:val="22"/>
    </w:rPr>
  </w:style>
  <w:style w:type="character" w:styleId="C16">
    <w:name w:val="Section Number"/>
    <w:basedOn w:val="C14"/>
    <w:rPr/>
  </w:style>
  <w:style w:type="character" w:styleId="C17">
    <w:name w:val="Footnote Reference"/>
    <w:basedOn w:val="C14"/>
    <w:rPr>
      <w:vertAlign w:val="superscript"/>
    </w:rPr>
  </w:style>
  <w:style w:type="character" w:styleId="C18">
    <w:name w:val="KeywordTok"/>
    <w:basedOn w:val="C15"/>
    <w:rPr>
      <w:b w:val="1"/>
      <w:color w:val="007020"/>
    </w:rPr>
  </w:style>
  <w:style w:type="character" w:styleId="C19">
    <w:name w:val="DataTypeTok"/>
    <w:basedOn w:val="C15"/>
    <w:rPr>
      <w:color w:val="902000"/>
    </w:rPr>
  </w:style>
  <w:style w:type="character" w:styleId="C20">
    <w:name w:val="DecValTok"/>
    <w:basedOn w:val="C15"/>
    <w:rPr>
      <w:color w:val="40A070"/>
    </w:rPr>
  </w:style>
  <w:style w:type="character" w:styleId="C21">
    <w:name w:val="BaseNTok"/>
    <w:basedOn w:val="C15"/>
    <w:rPr>
      <w:color w:val="40A070"/>
    </w:rPr>
  </w:style>
  <w:style w:type="character" w:styleId="C22">
    <w:name w:val="FloatTok"/>
    <w:basedOn w:val="C15"/>
    <w:rPr>
      <w:color w:val="40A070"/>
    </w:rPr>
  </w:style>
  <w:style w:type="character" w:styleId="C23">
    <w:name w:val="ConstantTok"/>
    <w:basedOn w:val="C15"/>
    <w:rPr>
      <w:color w:val="880000"/>
    </w:rPr>
  </w:style>
  <w:style w:type="character" w:styleId="C24">
    <w:name w:val="CharTok"/>
    <w:basedOn w:val="C15"/>
    <w:rPr>
      <w:color w:val="4070A0"/>
    </w:rPr>
  </w:style>
  <w:style w:type="character" w:styleId="C25">
    <w:name w:val="SpecialCharTok"/>
    <w:basedOn w:val="C15"/>
    <w:rPr>
      <w:color w:val="4070A0"/>
    </w:rPr>
  </w:style>
  <w:style w:type="character" w:styleId="C26">
    <w:name w:val="StringTok"/>
    <w:basedOn w:val="C15"/>
    <w:rPr>
      <w:color w:val="4070A0"/>
    </w:rPr>
  </w:style>
  <w:style w:type="character" w:styleId="C27">
    <w:name w:val="VerbatimStringTok"/>
    <w:basedOn w:val="C15"/>
    <w:rPr>
      <w:color w:val="4070A0"/>
    </w:rPr>
  </w:style>
  <w:style w:type="character" w:styleId="C28">
    <w:name w:val="SpecialStringTok"/>
    <w:basedOn w:val="C15"/>
    <w:rPr>
      <w:color w:val="BB6688"/>
    </w:rPr>
  </w:style>
  <w:style w:type="character" w:styleId="C29">
    <w:name w:val="ImportTok"/>
    <w:basedOn w:val="C15"/>
    <w:rPr>
      <w:b w:val="1"/>
      <w:color w:val="008000"/>
    </w:rPr>
  </w:style>
  <w:style w:type="character" w:styleId="C30">
    <w:name w:val="CommentTok"/>
    <w:basedOn w:val="C15"/>
    <w:rPr>
      <w:i w:val="1"/>
      <w:color w:val="60A0B0"/>
    </w:rPr>
  </w:style>
  <w:style w:type="character" w:styleId="C31">
    <w:name w:val="DocumentationTok"/>
    <w:basedOn w:val="C15"/>
    <w:rPr>
      <w:i w:val="1"/>
      <w:color w:val="BA2121"/>
    </w:rPr>
  </w:style>
  <w:style w:type="character" w:styleId="C32">
    <w:name w:val="AnnotationTok"/>
    <w:basedOn w:val="C15"/>
    <w:rPr>
      <w:b w:val="1"/>
      <w:i w:val="1"/>
      <w:color w:val="60A0B0"/>
    </w:rPr>
  </w:style>
  <w:style w:type="character" w:styleId="C33">
    <w:name w:val="CommentVarTok"/>
    <w:basedOn w:val="C15"/>
    <w:rPr>
      <w:b w:val="1"/>
      <w:i w:val="1"/>
      <w:color w:val="60A0B0"/>
    </w:rPr>
  </w:style>
  <w:style w:type="character" w:styleId="C34">
    <w:name w:val="OtherTok"/>
    <w:basedOn w:val="C15"/>
    <w:rPr>
      <w:color w:val="007020"/>
    </w:rPr>
  </w:style>
  <w:style w:type="character" w:styleId="C35">
    <w:name w:val="FunctionTok"/>
    <w:basedOn w:val="C15"/>
    <w:rPr>
      <w:color w:val="06287E"/>
    </w:rPr>
  </w:style>
  <w:style w:type="character" w:styleId="C36">
    <w:name w:val="VariableTok"/>
    <w:basedOn w:val="C15"/>
    <w:rPr>
      <w:color w:val="19177C"/>
    </w:rPr>
  </w:style>
  <w:style w:type="character" w:styleId="C37">
    <w:name w:val="ControlFlowTok"/>
    <w:basedOn w:val="C15"/>
    <w:rPr>
      <w:b w:val="1"/>
      <w:color w:val="007020"/>
    </w:rPr>
  </w:style>
  <w:style w:type="character" w:styleId="C38">
    <w:name w:val="OperatorTok"/>
    <w:basedOn w:val="C15"/>
    <w:rPr>
      <w:color w:val="666666"/>
    </w:rPr>
  </w:style>
  <w:style w:type="character" w:styleId="C39">
    <w:name w:val="BuiltInTok"/>
    <w:basedOn w:val="C15"/>
    <w:rPr>
      <w:color w:val="008000"/>
    </w:rPr>
  </w:style>
  <w:style w:type="character" w:styleId="C40">
    <w:name w:val="ExtensionTok"/>
    <w:basedOn w:val="C15"/>
    <w:rPr/>
  </w:style>
  <w:style w:type="character" w:styleId="C41">
    <w:name w:val="PreprocessorTok"/>
    <w:basedOn w:val="C15"/>
    <w:rPr>
      <w:color w:val="BC7A00"/>
    </w:rPr>
  </w:style>
  <w:style w:type="character" w:styleId="C42">
    <w:name w:val="AttributeTok"/>
    <w:basedOn w:val="C15"/>
    <w:rPr>
      <w:color w:val="7D9029"/>
    </w:rPr>
  </w:style>
  <w:style w:type="character" w:styleId="C43">
    <w:name w:val="RegionMarkerTok"/>
    <w:basedOn w:val="C15"/>
    <w:rPr/>
  </w:style>
  <w:style w:type="character" w:styleId="C44">
    <w:name w:val="InformationTok"/>
    <w:basedOn w:val="C15"/>
    <w:rPr>
      <w:b w:val="1"/>
      <w:i w:val="1"/>
      <w:color w:val="60A0B0"/>
    </w:rPr>
  </w:style>
  <w:style w:type="character" w:styleId="C45">
    <w:name w:val="WarningTok"/>
    <w:basedOn w:val="C15"/>
    <w:rPr>
      <w:b w:val="1"/>
      <w:i w:val="1"/>
      <w:color w:val="60A0B0"/>
    </w:rPr>
  </w:style>
  <w:style w:type="character" w:styleId="C46">
    <w:name w:val="AlertTok"/>
    <w:basedOn w:val="C15"/>
    <w:rPr>
      <w:b w:val="1"/>
      <w:color w:val="FF0000"/>
    </w:rPr>
  </w:style>
  <w:style w:type="character" w:styleId="C47">
    <w:name w:val="ErrorTok"/>
    <w:basedOn w:val="C15"/>
    <w:rPr>
      <w:b w:val="1"/>
      <w:color w:val="FF0000"/>
    </w:rPr>
  </w:style>
  <w:style w:type="character" w:styleId="C48">
    <w:name w:val="NormalTok"/>
    <w:basedOn w:val="C15"/>
    <w:rPr/>
  </w:style>
  <w:style w:type="character" w:styleId="C49">
    <w:name w:val="Footnote Text Char"/>
    <w:link w:val="P21"/>
    <w:semiHidden/>
    <w:rPr>
      <w:sz w:val="20"/>
      <w:szCs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"/>
    <w:semiHidden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  <w:tblStylePr w:type="firstRow">
      <w:tblPr>
        <w:jc w:val="left"/>
        <w:tblInd w:w="0" w:type="dxa"/>
      </w:tblPr>
      <w:trPr/>
      <w:tcPr>
        <w:tcBorders>
          <w:bottom w:val="single" w:sz="0" w:space="0" w:shadow="0" w:frame="0"/>
        </w:tcBorders>
        <w:vAlign w:val="bottom"/>
      </w:tcPr>
    </w:tblStylePr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2026-02-27T13:41:02Z</dcterms:created>
  <dcterms:modified xsi:type="dcterms:W3CDTF">2026-02-27T13:41:02Z</dcterms:modified>
  <cp:revision>2</cp:revision>
</cp:coreProperties>
</file>