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0C8" w:rsidRDefault="004D10C8" w:rsidP="00076561">
      <w:pPr>
        <w:jc w:val="both"/>
        <w:rPr>
          <w:rFonts w:ascii="Bookman Old Style" w:hAnsi="Bookman Old Style"/>
          <w:b/>
          <w:bCs/>
        </w:rPr>
      </w:pPr>
      <w:r w:rsidRPr="004D10C8">
        <w:rPr>
          <w:rFonts w:ascii="Bookman Old Style" w:hAnsi="Bookman Old Style"/>
          <w:b/>
          <w:bCs/>
        </w:rPr>
        <w:t>ZMC Registration and Accreditation System Review</w:t>
      </w:r>
      <w:r w:rsidR="00AA5929">
        <w:rPr>
          <w:rFonts w:ascii="Bookman Old Style" w:hAnsi="Bookman Old Style"/>
          <w:b/>
          <w:bCs/>
        </w:rPr>
        <w:t xml:space="preserve"> </w:t>
      </w:r>
      <w:r w:rsidR="00665389">
        <w:rPr>
          <w:rFonts w:ascii="Bookman Old Style" w:hAnsi="Bookman Old Style"/>
          <w:b/>
          <w:bCs/>
        </w:rPr>
        <w:t>2</w:t>
      </w:r>
    </w:p>
    <w:p w:rsidR="009608D9" w:rsidRDefault="009608D9" w:rsidP="00076561">
      <w:pPr>
        <w:jc w:val="both"/>
        <w:rPr>
          <w:rFonts w:ascii="Bookman Old Style" w:hAnsi="Bookman Old Style"/>
        </w:rPr>
      </w:pPr>
      <w:r w:rsidRPr="009608D9">
        <w:rPr>
          <w:rFonts w:ascii="Bookman Old Style" w:hAnsi="Bookman Old Style"/>
          <w:b/>
          <w:bCs/>
          <w:u w:val="single"/>
        </w:rPr>
        <w:t>NB:</w:t>
      </w:r>
      <w:r>
        <w:rPr>
          <w:rFonts w:ascii="Bookman Old Style" w:hAnsi="Bookman Old Style"/>
        </w:rPr>
        <w:t xml:space="preserve"> </w:t>
      </w:r>
      <w:r>
        <w:rPr>
          <w:rFonts w:ascii="Bookman Old Style" w:hAnsi="Bookman Old Style"/>
        </w:rPr>
        <w:tab/>
        <w:t xml:space="preserve">In Media House profile, add functionality for batch processing where they have restricted access to Media Practitioners in our database and they can select the media practitioners they want to push for batch processing and proceed to pay by uploading POP or via pay now or cash Payment. </w:t>
      </w:r>
    </w:p>
    <w:p w:rsidR="004749B3" w:rsidRPr="004749B3" w:rsidRDefault="004749B3" w:rsidP="00076561">
      <w:pPr>
        <w:jc w:val="both"/>
        <w:rPr>
          <w:rFonts w:ascii="Bookman Old Style" w:hAnsi="Bookman Old Style"/>
        </w:rPr>
      </w:pPr>
      <w:r w:rsidRPr="004749B3">
        <w:rPr>
          <w:rFonts w:ascii="Bookman Old Style" w:hAnsi="Bookman Old Style"/>
          <w:b/>
          <w:bCs/>
          <w:u w:val="single"/>
        </w:rPr>
        <w:t>NB:</w:t>
      </w:r>
      <w:r>
        <w:rPr>
          <w:rFonts w:ascii="Bookman Old Style" w:hAnsi="Bookman Old Style"/>
        </w:rPr>
        <w:t xml:space="preserve"> Media Services should be able to view a list of Media Practitioners</w:t>
      </w:r>
      <w:r w:rsidR="009B1B43">
        <w:rPr>
          <w:rFonts w:ascii="Bookman Old Style" w:hAnsi="Bookman Old Style"/>
        </w:rPr>
        <w:t xml:space="preserve"> within their domain on the portal, </w:t>
      </w:r>
      <w:r>
        <w:rPr>
          <w:rFonts w:ascii="Bookman Old Style" w:hAnsi="Bookman Old Style"/>
        </w:rPr>
        <w:t>as well as notify the Commission on those that are no</w:t>
      </w:r>
      <w:r w:rsidR="009B1B43">
        <w:rPr>
          <w:rFonts w:ascii="Bookman Old Style" w:hAnsi="Bookman Old Style"/>
        </w:rPr>
        <w:t xml:space="preserve"> longer</w:t>
      </w:r>
      <w:r>
        <w:rPr>
          <w:rFonts w:ascii="Bookman Old Style" w:hAnsi="Bookman Old Style"/>
        </w:rPr>
        <w:t xml:space="preserve"> part of them. </w:t>
      </w:r>
      <w:r w:rsidR="009B1B43">
        <w:rPr>
          <w:rFonts w:ascii="Bookman Old Style" w:hAnsi="Bookman Old Style"/>
        </w:rPr>
        <w:t xml:space="preserve">Once batch payment is done individual </w:t>
      </w:r>
      <w:r w:rsidR="00D16209">
        <w:rPr>
          <w:rFonts w:ascii="Bookman Old Style" w:hAnsi="Bookman Old Style"/>
        </w:rPr>
        <w:t>notifications</w:t>
      </w:r>
      <w:r w:rsidR="009B1B43">
        <w:rPr>
          <w:rFonts w:ascii="Bookman Old Style" w:hAnsi="Bookman Old Style"/>
        </w:rPr>
        <w:t xml:space="preserve"> to the batch accounts should be sent highlighting that the journalist should proceed to renew as payment has been </w:t>
      </w:r>
      <w:r w:rsidR="00D16209">
        <w:rPr>
          <w:rFonts w:ascii="Bookman Old Style" w:hAnsi="Bookman Old Style"/>
        </w:rPr>
        <w:t>done.</w:t>
      </w:r>
    </w:p>
    <w:p w:rsidR="00BA5B2A" w:rsidRDefault="00BA5B2A" w:rsidP="00076561">
      <w:pPr>
        <w:jc w:val="both"/>
        <w:rPr>
          <w:rFonts w:ascii="Bookman Old Style" w:hAnsi="Bookman Old Style"/>
        </w:rPr>
      </w:pPr>
      <w:r w:rsidRPr="005D0522">
        <w:rPr>
          <w:rFonts w:ascii="Bookman Old Style" w:hAnsi="Bookman Old Style"/>
          <w:b/>
          <w:bCs/>
          <w:u w:val="single"/>
        </w:rPr>
        <w:t>NB:</w:t>
      </w:r>
      <w:r>
        <w:rPr>
          <w:rFonts w:ascii="Bookman Old Style" w:hAnsi="Bookman Old Style"/>
        </w:rPr>
        <w:t xml:space="preserve"> The Accountant and Accreditation Officer should also be able to see applications that have been processed as batch from the Media House Profile. </w:t>
      </w:r>
    </w:p>
    <w:p w:rsidR="00763A14" w:rsidRDefault="00763A14" w:rsidP="00076561">
      <w:pPr>
        <w:jc w:val="both"/>
        <w:rPr>
          <w:rFonts w:ascii="Bookman Old Style" w:hAnsi="Bookman Old Style"/>
        </w:rPr>
      </w:pPr>
      <w:r w:rsidRPr="002246FA">
        <w:rPr>
          <w:rFonts w:ascii="Bookman Old Style" w:hAnsi="Bookman Old Style"/>
          <w:b/>
          <w:bCs/>
          <w:u w:val="single"/>
        </w:rPr>
        <w:t>NB:</w:t>
      </w:r>
      <w:r>
        <w:rPr>
          <w:rFonts w:ascii="Bookman Old Style" w:hAnsi="Bookman Old Style"/>
        </w:rPr>
        <w:t xml:space="preserve"> Create profiles for;</w:t>
      </w:r>
    </w:p>
    <w:p w:rsidR="00763A14" w:rsidRDefault="00763A14" w:rsidP="00763A14">
      <w:pPr>
        <w:pStyle w:val="ListParagraph"/>
        <w:numPr>
          <w:ilvl w:val="0"/>
          <w:numId w:val="30"/>
        </w:numPr>
        <w:jc w:val="both"/>
        <w:rPr>
          <w:rFonts w:ascii="Bookman Old Style" w:hAnsi="Bookman Old Style"/>
        </w:rPr>
      </w:pPr>
      <w:r>
        <w:rPr>
          <w:rFonts w:ascii="Bookman Old Style" w:hAnsi="Bookman Old Style"/>
        </w:rPr>
        <w:t>PR</w:t>
      </w:r>
    </w:p>
    <w:p w:rsidR="00763A14" w:rsidRDefault="00763A14" w:rsidP="00763A14">
      <w:pPr>
        <w:pStyle w:val="ListParagraph"/>
        <w:numPr>
          <w:ilvl w:val="0"/>
          <w:numId w:val="30"/>
        </w:numPr>
        <w:jc w:val="both"/>
        <w:rPr>
          <w:rFonts w:ascii="Bookman Old Style" w:hAnsi="Bookman Old Style"/>
        </w:rPr>
      </w:pPr>
      <w:r>
        <w:rPr>
          <w:rFonts w:ascii="Bookman Old Style" w:hAnsi="Bookman Old Style"/>
        </w:rPr>
        <w:t>Public Information Compliance</w:t>
      </w:r>
    </w:p>
    <w:p w:rsidR="00D113AF" w:rsidRPr="00763A14" w:rsidRDefault="00D113AF" w:rsidP="00763A14">
      <w:pPr>
        <w:pStyle w:val="ListParagraph"/>
        <w:numPr>
          <w:ilvl w:val="0"/>
          <w:numId w:val="30"/>
        </w:numPr>
        <w:jc w:val="both"/>
        <w:rPr>
          <w:rFonts w:ascii="Bookman Old Style" w:hAnsi="Bookman Old Style"/>
        </w:rPr>
      </w:pPr>
      <w:r>
        <w:rPr>
          <w:rFonts w:ascii="Bookman Old Style" w:hAnsi="Bookman Old Style"/>
        </w:rPr>
        <w:t>Research, Training and Standard</w:t>
      </w:r>
      <w:r w:rsidR="00464376">
        <w:rPr>
          <w:rFonts w:ascii="Bookman Old Style" w:hAnsi="Bookman Old Style"/>
        </w:rPr>
        <w:t>s</w:t>
      </w:r>
      <w:r>
        <w:rPr>
          <w:rFonts w:ascii="Bookman Old Style" w:hAnsi="Bookman Old Style"/>
        </w:rPr>
        <w:t xml:space="preserve"> Development</w:t>
      </w:r>
    </w:p>
    <w:p w:rsidR="00EE44EA" w:rsidRPr="00EE44EA" w:rsidRDefault="00EE44EA" w:rsidP="00076561">
      <w:pPr>
        <w:jc w:val="both"/>
        <w:rPr>
          <w:rFonts w:ascii="Bookman Old Style" w:hAnsi="Bookman Old Style"/>
          <w:b/>
          <w:bCs/>
          <w:u w:val="single"/>
        </w:rPr>
      </w:pPr>
      <w:r w:rsidRPr="00EE44EA">
        <w:rPr>
          <w:rFonts w:ascii="Bookman Old Style" w:hAnsi="Bookman Old Style"/>
          <w:b/>
          <w:bCs/>
          <w:u w:val="single"/>
        </w:rPr>
        <w:t>ACCOUNTANT PROFILE</w:t>
      </w:r>
    </w:p>
    <w:p w:rsidR="003F2D00" w:rsidRDefault="003F2D00" w:rsidP="00076561">
      <w:pPr>
        <w:pStyle w:val="ListParagraph"/>
        <w:numPr>
          <w:ilvl w:val="0"/>
          <w:numId w:val="1"/>
        </w:numPr>
        <w:jc w:val="both"/>
        <w:rPr>
          <w:rFonts w:ascii="Bookman Old Style" w:hAnsi="Bookman Old Style"/>
          <w:b/>
          <w:bCs/>
        </w:rPr>
      </w:pPr>
      <w:r>
        <w:rPr>
          <w:rFonts w:ascii="Bookman Old Style" w:hAnsi="Bookman Old Style"/>
          <w:b/>
          <w:bCs/>
        </w:rPr>
        <w:t>Overview – Accounts / Payments Dashboard</w:t>
      </w:r>
    </w:p>
    <w:p w:rsidR="00D02600" w:rsidRPr="00D02600" w:rsidRDefault="00D02600" w:rsidP="00076561">
      <w:pPr>
        <w:jc w:val="both"/>
        <w:rPr>
          <w:rFonts w:ascii="Bookman Old Style" w:hAnsi="Bookman Old Style"/>
          <w:b/>
          <w:bCs/>
        </w:rPr>
      </w:pPr>
      <w:r w:rsidRPr="00D02600">
        <w:rPr>
          <w:rFonts w:ascii="Bookman Old Style" w:hAnsi="Bookman Old Style"/>
          <w:b/>
          <w:bCs/>
          <w:noProof/>
        </w:rPr>
        <w:drawing>
          <wp:inline distT="0" distB="0" distL="0" distR="0" wp14:anchorId="5D380066" wp14:editId="6C4BE806">
            <wp:extent cx="5731510" cy="1631950"/>
            <wp:effectExtent l="0" t="0" r="2540" b="6350"/>
            <wp:docPr id="11387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249" name=""/>
                    <pic:cNvPicPr/>
                  </pic:nvPicPr>
                  <pic:blipFill>
                    <a:blip r:embed="rId5"/>
                    <a:stretch>
                      <a:fillRect/>
                    </a:stretch>
                  </pic:blipFill>
                  <pic:spPr>
                    <a:xfrm>
                      <a:off x="0" y="0"/>
                      <a:ext cx="5731510" cy="1631950"/>
                    </a:xfrm>
                    <a:prstGeom prst="rect">
                      <a:avLst/>
                    </a:prstGeom>
                  </pic:spPr>
                </pic:pic>
              </a:graphicData>
            </a:graphic>
          </wp:inline>
        </w:drawing>
      </w:r>
    </w:p>
    <w:p w:rsidR="003F2D00" w:rsidRPr="00E37C8B" w:rsidRDefault="00E37C8B" w:rsidP="00076561">
      <w:pPr>
        <w:pStyle w:val="ListParagraph"/>
        <w:numPr>
          <w:ilvl w:val="0"/>
          <w:numId w:val="21"/>
        </w:numPr>
        <w:jc w:val="both"/>
        <w:rPr>
          <w:rFonts w:ascii="Bookman Old Style" w:hAnsi="Bookman Old Style"/>
          <w:b/>
          <w:bCs/>
        </w:rPr>
      </w:pPr>
      <w:r>
        <w:rPr>
          <w:rFonts w:ascii="Bookman Old Style" w:hAnsi="Bookman Old Style"/>
        </w:rPr>
        <w:t xml:space="preserve">Change </w:t>
      </w:r>
      <w:r w:rsidR="00D02600">
        <w:rPr>
          <w:rFonts w:ascii="Bookman Old Style" w:hAnsi="Bookman Old Style"/>
        </w:rPr>
        <w:t>T</w:t>
      </w:r>
      <w:r>
        <w:rPr>
          <w:rFonts w:ascii="Bookman Old Style" w:hAnsi="Bookman Old Style"/>
        </w:rPr>
        <w:t xml:space="preserve">otal </w:t>
      </w:r>
      <w:r w:rsidR="00D02600">
        <w:rPr>
          <w:rFonts w:ascii="Bookman Old Style" w:hAnsi="Bookman Old Style"/>
        </w:rPr>
        <w:t>Q</w:t>
      </w:r>
      <w:r>
        <w:rPr>
          <w:rFonts w:ascii="Bookman Old Style" w:hAnsi="Bookman Old Style"/>
        </w:rPr>
        <w:t xml:space="preserve">ueue to </w:t>
      </w:r>
      <w:r w:rsidR="00D02600" w:rsidRPr="00D02600">
        <w:rPr>
          <w:rFonts w:ascii="Bookman Old Style" w:hAnsi="Bookman Old Style"/>
          <w:b/>
          <w:bCs/>
        </w:rPr>
        <w:t>T</w:t>
      </w:r>
      <w:r w:rsidRPr="00D02600">
        <w:rPr>
          <w:rFonts w:ascii="Bookman Old Style" w:hAnsi="Bookman Old Style"/>
          <w:b/>
          <w:bCs/>
        </w:rPr>
        <w:t xml:space="preserve">otal </w:t>
      </w:r>
      <w:r w:rsidR="00D02600" w:rsidRPr="00D02600">
        <w:rPr>
          <w:rFonts w:ascii="Bookman Old Style" w:hAnsi="Bookman Old Style"/>
          <w:b/>
          <w:bCs/>
        </w:rPr>
        <w:t>A</w:t>
      </w:r>
      <w:r w:rsidRPr="00D02600">
        <w:rPr>
          <w:rFonts w:ascii="Bookman Old Style" w:hAnsi="Bookman Old Style"/>
          <w:b/>
          <w:bCs/>
        </w:rPr>
        <w:t>pplication</w:t>
      </w:r>
      <w:r w:rsidR="00D02600" w:rsidRPr="00D16209">
        <w:rPr>
          <w:rFonts w:ascii="Bookman Old Style" w:hAnsi="Bookman Old Style"/>
          <w:b/>
          <w:bCs/>
        </w:rPr>
        <w:t>s</w:t>
      </w:r>
      <w:r w:rsidRPr="00D16209">
        <w:rPr>
          <w:rFonts w:ascii="Bookman Old Style" w:hAnsi="Bookman Old Style"/>
          <w:b/>
          <w:bCs/>
        </w:rPr>
        <w:t xml:space="preserve"> </w:t>
      </w:r>
      <w:r>
        <w:rPr>
          <w:rFonts w:ascii="Bookman Old Style" w:hAnsi="Bookman Old Style"/>
        </w:rPr>
        <w:t>(These fields must align with those of the Accreditation Officer).</w:t>
      </w:r>
    </w:p>
    <w:p w:rsidR="00EB1905" w:rsidRPr="00EB1905" w:rsidRDefault="00E37C8B" w:rsidP="00EB1905">
      <w:pPr>
        <w:pStyle w:val="ListParagraph"/>
        <w:numPr>
          <w:ilvl w:val="0"/>
          <w:numId w:val="21"/>
        </w:numPr>
        <w:jc w:val="both"/>
        <w:rPr>
          <w:rFonts w:ascii="Bookman Old Style" w:hAnsi="Bookman Old Style"/>
          <w:b/>
          <w:bCs/>
        </w:rPr>
      </w:pPr>
      <w:r>
        <w:rPr>
          <w:rFonts w:ascii="Bookman Old Style" w:hAnsi="Bookman Old Style"/>
        </w:rPr>
        <w:t xml:space="preserve">Add </w:t>
      </w:r>
      <w:r w:rsidRPr="00D02600">
        <w:rPr>
          <w:rFonts w:ascii="Bookman Old Style" w:hAnsi="Bookman Old Style"/>
          <w:b/>
          <w:bCs/>
        </w:rPr>
        <w:t xml:space="preserve">Paid </w:t>
      </w:r>
      <w:r w:rsidR="00D02600" w:rsidRPr="00D02600">
        <w:rPr>
          <w:rFonts w:ascii="Bookman Old Style" w:hAnsi="Bookman Old Style"/>
          <w:b/>
          <w:bCs/>
        </w:rPr>
        <w:t>via</w:t>
      </w:r>
      <w:r w:rsidRPr="00D02600">
        <w:rPr>
          <w:rFonts w:ascii="Bookman Old Style" w:hAnsi="Bookman Old Style"/>
          <w:b/>
          <w:bCs/>
        </w:rPr>
        <w:t xml:space="preserve"> Pay Now</w:t>
      </w:r>
      <w:r>
        <w:rPr>
          <w:rFonts w:ascii="Bookman Old Style" w:hAnsi="Bookman Old Style"/>
        </w:rPr>
        <w:t xml:space="preserve"> Link (For all applications that have payment</w:t>
      </w:r>
      <w:r w:rsidR="00B729FF">
        <w:rPr>
          <w:rFonts w:ascii="Bookman Old Style" w:hAnsi="Bookman Old Style"/>
        </w:rPr>
        <w:t>s</w:t>
      </w:r>
      <w:r>
        <w:rPr>
          <w:rFonts w:ascii="Bookman Old Style" w:hAnsi="Bookman Old Style"/>
        </w:rPr>
        <w:t xml:space="preserve"> that are automatically </w:t>
      </w:r>
      <w:r w:rsidR="00D16209">
        <w:rPr>
          <w:rFonts w:ascii="Bookman Old Style" w:hAnsi="Bookman Old Style"/>
        </w:rPr>
        <w:t>processed</w:t>
      </w:r>
      <w:r>
        <w:rPr>
          <w:rFonts w:ascii="Bookman Old Style" w:hAnsi="Bookman Old Style"/>
        </w:rPr>
        <w:t xml:space="preserve"> by Pay Now).</w:t>
      </w:r>
    </w:p>
    <w:p w:rsidR="00EB1905" w:rsidRPr="00EB1905" w:rsidRDefault="00EB1905" w:rsidP="00EB1905">
      <w:pPr>
        <w:pStyle w:val="ListParagraph"/>
        <w:numPr>
          <w:ilvl w:val="0"/>
          <w:numId w:val="21"/>
        </w:numPr>
        <w:jc w:val="both"/>
        <w:rPr>
          <w:rFonts w:ascii="Bookman Old Style" w:hAnsi="Bookman Old Style"/>
          <w:b/>
          <w:bCs/>
        </w:rPr>
      </w:pPr>
      <w:r w:rsidRPr="00EB1905">
        <w:rPr>
          <w:rFonts w:ascii="Bookman Old Style" w:hAnsi="Bookman Old Style"/>
          <w:b/>
          <w:bCs/>
        </w:rPr>
        <w:t>NB:</w:t>
      </w:r>
      <w:r>
        <w:rPr>
          <w:rFonts w:ascii="Bookman Old Style" w:hAnsi="Bookman Old Style"/>
          <w:b/>
          <w:bCs/>
        </w:rPr>
        <w:t xml:space="preserve"> The Accountant should receipt the payment notification and references automatically from Pay Now after every transaction. </w:t>
      </w:r>
    </w:p>
    <w:p w:rsidR="00665545" w:rsidRPr="007071B6" w:rsidRDefault="00665545" w:rsidP="00076561">
      <w:pPr>
        <w:pStyle w:val="ListParagraph"/>
        <w:numPr>
          <w:ilvl w:val="0"/>
          <w:numId w:val="21"/>
        </w:numPr>
        <w:jc w:val="both"/>
        <w:rPr>
          <w:rFonts w:ascii="Bookman Old Style" w:hAnsi="Bookman Old Style"/>
          <w:b/>
          <w:bCs/>
        </w:rPr>
      </w:pPr>
      <w:r>
        <w:rPr>
          <w:rFonts w:ascii="Bookman Old Style" w:hAnsi="Bookman Old Style"/>
        </w:rPr>
        <w:t xml:space="preserve">Add </w:t>
      </w:r>
      <w:r w:rsidRPr="00665545">
        <w:rPr>
          <w:rFonts w:ascii="Bookman Old Style" w:hAnsi="Bookman Old Style"/>
          <w:b/>
          <w:bCs/>
        </w:rPr>
        <w:t xml:space="preserve">Paid via Uploads </w:t>
      </w:r>
      <w:r>
        <w:rPr>
          <w:rFonts w:ascii="Bookman Old Style" w:hAnsi="Bookman Old Style"/>
        </w:rPr>
        <w:t>Link (This link shows all approved applications paid by uploads</w:t>
      </w:r>
      <w:r w:rsidR="007071B6">
        <w:rPr>
          <w:rFonts w:ascii="Bookman Old Style" w:hAnsi="Bookman Old Style"/>
        </w:rPr>
        <w:t>,</w:t>
      </w:r>
      <w:r>
        <w:rPr>
          <w:rFonts w:ascii="Bookman Old Style" w:hAnsi="Bookman Old Style"/>
        </w:rPr>
        <w:t xml:space="preserve"> </w:t>
      </w:r>
      <w:r w:rsidR="007071B6">
        <w:rPr>
          <w:rFonts w:ascii="Bookman Old Style" w:hAnsi="Bookman Old Style"/>
        </w:rPr>
        <w:t xml:space="preserve">cash payments, </w:t>
      </w:r>
      <w:r>
        <w:rPr>
          <w:rFonts w:ascii="Bookman Old Style" w:hAnsi="Bookman Old Style"/>
        </w:rPr>
        <w:t>waivers</w:t>
      </w:r>
      <w:r w:rsidR="007071B6">
        <w:rPr>
          <w:rFonts w:ascii="Bookman Old Style" w:hAnsi="Bookman Old Style"/>
        </w:rPr>
        <w:t xml:space="preserve"> or exemptions</w:t>
      </w:r>
      <w:r>
        <w:rPr>
          <w:rFonts w:ascii="Bookman Old Style" w:hAnsi="Bookman Old Style"/>
        </w:rPr>
        <w:t>).</w:t>
      </w:r>
    </w:p>
    <w:p w:rsidR="00D02600" w:rsidRPr="00D02600" w:rsidRDefault="00D02600" w:rsidP="00076561">
      <w:pPr>
        <w:pStyle w:val="ListParagraph"/>
        <w:numPr>
          <w:ilvl w:val="0"/>
          <w:numId w:val="21"/>
        </w:numPr>
        <w:jc w:val="both"/>
        <w:rPr>
          <w:rFonts w:ascii="Bookman Old Style" w:hAnsi="Bookman Old Style"/>
          <w:b/>
          <w:bCs/>
        </w:rPr>
      </w:pPr>
      <w:r w:rsidRPr="00076561">
        <w:rPr>
          <w:rFonts w:ascii="Bookman Old Style" w:hAnsi="Bookman Old Style"/>
          <w:b/>
          <w:bCs/>
        </w:rPr>
        <w:t>Pending action</w:t>
      </w:r>
      <w:r>
        <w:rPr>
          <w:rFonts w:ascii="Bookman Old Style" w:hAnsi="Bookman Old Style"/>
        </w:rPr>
        <w:t xml:space="preserve"> (Must only show applications that have uploaded payment proof such as POP, Receipt, Waiver or Exemptions that are </w:t>
      </w:r>
      <w:r>
        <w:rPr>
          <w:rFonts w:ascii="Bookman Old Style" w:hAnsi="Bookman Old Style"/>
        </w:rPr>
        <w:lastRenderedPageBreak/>
        <w:t>yet to be confirmed and approved by the accountant</w:t>
      </w:r>
      <w:r w:rsidR="00B729FF">
        <w:rPr>
          <w:rFonts w:ascii="Bookman Old Style" w:hAnsi="Bookman Old Style"/>
        </w:rPr>
        <w:t xml:space="preserve"> after being pushed by the Accreditation officer – after being approved they must go directly to the production dashboard as well as appearing on the Accreditation Officer’s dashboard</w:t>
      </w:r>
      <w:r>
        <w:rPr>
          <w:rFonts w:ascii="Bookman Old Style" w:hAnsi="Bookman Old Style"/>
        </w:rPr>
        <w:t xml:space="preserve">). </w:t>
      </w:r>
    </w:p>
    <w:p w:rsidR="00665545" w:rsidRPr="00665545" w:rsidRDefault="00D02600" w:rsidP="00076561">
      <w:pPr>
        <w:pStyle w:val="ListParagraph"/>
        <w:numPr>
          <w:ilvl w:val="0"/>
          <w:numId w:val="21"/>
        </w:numPr>
        <w:jc w:val="both"/>
        <w:rPr>
          <w:rFonts w:ascii="Bookman Old Style" w:hAnsi="Bookman Old Style"/>
          <w:b/>
          <w:bCs/>
        </w:rPr>
      </w:pPr>
      <w:r w:rsidRPr="00D02600">
        <w:rPr>
          <w:rFonts w:ascii="Bookman Old Style" w:hAnsi="Bookman Old Style"/>
          <w:b/>
          <w:bCs/>
        </w:rPr>
        <w:t>Paid Confirmed</w:t>
      </w:r>
      <w:r>
        <w:rPr>
          <w:rFonts w:ascii="Bookman Old Style" w:hAnsi="Bookman Old Style"/>
        </w:rPr>
        <w:t xml:space="preserve"> Link</w:t>
      </w:r>
      <w:r w:rsidR="00665545">
        <w:rPr>
          <w:rFonts w:ascii="Bookman Old Style" w:hAnsi="Bookman Old Style"/>
        </w:rPr>
        <w:t xml:space="preserve"> – Must be changed to </w:t>
      </w:r>
      <w:r w:rsidR="00BF7A33">
        <w:rPr>
          <w:rFonts w:ascii="Bookman Old Style" w:hAnsi="Bookman Old Style"/>
          <w:b/>
          <w:bCs/>
        </w:rPr>
        <w:t xml:space="preserve">Approved (Paid – </w:t>
      </w:r>
      <w:r w:rsidR="00BF7A33">
        <w:rPr>
          <w:rFonts w:ascii="Bookman Old Style" w:hAnsi="Bookman Old Style"/>
        </w:rPr>
        <w:t>must be in brackets</w:t>
      </w:r>
      <w:r w:rsidR="00BF7A33">
        <w:rPr>
          <w:rFonts w:ascii="Bookman Old Style" w:hAnsi="Bookman Old Style"/>
          <w:b/>
          <w:bCs/>
        </w:rPr>
        <w:t>)</w:t>
      </w:r>
      <w:r w:rsidR="00076561">
        <w:rPr>
          <w:rFonts w:ascii="Bookman Old Style" w:hAnsi="Bookman Old Style"/>
          <w:b/>
          <w:bCs/>
        </w:rPr>
        <w:t>.</w:t>
      </w:r>
      <w:r w:rsidR="00BF7A33">
        <w:rPr>
          <w:rFonts w:ascii="Bookman Old Style" w:hAnsi="Bookman Old Style"/>
          <w:b/>
          <w:bCs/>
        </w:rPr>
        <w:t xml:space="preserve"> </w:t>
      </w:r>
      <w:r w:rsidR="00BF7A33">
        <w:rPr>
          <w:rFonts w:ascii="Bookman Old Style" w:hAnsi="Bookman Old Style"/>
        </w:rPr>
        <w:t xml:space="preserve">This link will show all the cards approved for printing and the Pay Now reference number should show as well. </w:t>
      </w:r>
    </w:p>
    <w:p w:rsidR="00D02600" w:rsidRPr="00106B21" w:rsidRDefault="00D02600" w:rsidP="00076561">
      <w:pPr>
        <w:pStyle w:val="ListParagraph"/>
        <w:numPr>
          <w:ilvl w:val="0"/>
          <w:numId w:val="21"/>
        </w:numPr>
        <w:jc w:val="both"/>
        <w:rPr>
          <w:rFonts w:ascii="Bookman Old Style" w:hAnsi="Bookman Old Style"/>
          <w:b/>
          <w:bCs/>
        </w:rPr>
      </w:pPr>
      <w:r>
        <w:rPr>
          <w:rFonts w:ascii="Bookman Old Style" w:hAnsi="Bookman Old Style"/>
          <w:b/>
          <w:bCs/>
        </w:rPr>
        <w:t>Awaiting Verification –</w:t>
      </w:r>
      <w:r>
        <w:rPr>
          <w:rFonts w:ascii="Bookman Old Style" w:hAnsi="Bookman Old Style"/>
        </w:rPr>
        <w:t xml:space="preserve"> Kindly remove this link since it is a repetition of the Pending Action Link. </w:t>
      </w:r>
    </w:p>
    <w:p w:rsidR="00106B21" w:rsidRDefault="00BF497D" w:rsidP="00076561">
      <w:pPr>
        <w:pStyle w:val="ListParagraph"/>
        <w:numPr>
          <w:ilvl w:val="0"/>
          <w:numId w:val="21"/>
        </w:numPr>
        <w:jc w:val="both"/>
        <w:rPr>
          <w:rFonts w:ascii="Bookman Old Style" w:hAnsi="Bookman Old Style"/>
          <w:b/>
          <w:bCs/>
        </w:rPr>
      </w:pPr>
      <w:r w:rsidRPr="00BF497D">
        <w:rPr>
          <w:rFonts w:ascii="Bookman Old Style" w:hAnsi="Bookman Old Style"/>
          <w:b/>
          <w:bCs/>
          <w:noProof/>
        </w:rPr>
        <w:drawing>
          <wp:inline distT="0" distB="0" distL="0" distR="0" wp14:anchorId="3928C8B3" wp14:editId="5780C2AB">
            <wp:extent cx="2276793" cy="1581371"/>
            <wp:effectExtent l="0" t="0" r="9525" b="0"/>
            <wp:docPr id="16653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09655" name=""/>
                    <pic:cNvPicPr/>
                  </pic:nvPicPr>
                  <pic:blipFill>
                    <a:blip r:embed="rId6"/>
                    <a:stretch>
                      <a:fillRect/>
                    </a:stretch>
                  </pic:blipFill>
                  <pic:spPr>
                    <a:xfrm>
                      <a:off x="0" y="0"/>
                      <a:ext cx="2276793" cy="1581371"/>
                    </a:xfrm>
                    <a:prstGeom prst="rect">
                      <a:avLst/>
                    </a:prstGeom>
                  </pic:spPr>
                </pic:pic>
              </a:graphicData>
            </a:graphic>
          </wp:inline>
        </w:drawing>
      </w:r>
      <w:r>
        <w:rPr>
          <w:rFonts w:ascii="Bookman Old Style" w:hAnsi="Bookman Old Style"/>
          <w:b/>
          <w:bCs/>
        </w:rPr>
        <w:t xml:space="preserve"> </w:t>
      </w:r>
      <w:r w:rsidRPr="00BF497D">
        <w:rPr>
          <w:rFonts w:ascii="Bookman Old Style" w:hAnsi="Bookman Old Style"/>
          <w:b/>
          <w:bCs/>
          <w:u w:val="single"/>
        </w:rPr>
        <w:t>NB:</w:t>
      </w:r>
      <w:r>
        <w:rPr>
          <w:rFonts w:ascii="Bookman Old Style" w:hAnsi="Bookman Old Style"/>
        </w:rPr>
        <w:t xml:space="preserve"> Clarify on what will be happening on pending payments.</w:t>
      </w:r>
    </w:p>
    <w:p w:rsidR="00BF497D" w:rsidRDefault="00C248EA" w:rsidP="00BF497D">
      <w:pPr>
        <w:pStyle w:val="ListParagraph"/>
        <w:ind w:left="1080"/>
        <w:jc w:val="both"/>
        <w:rPr>
          <w:rFonts w:ascii="Bookman Old Style" w:hAnsi="Bookman Old Style"/>
          <w:b/>
          <w:bCs/>
        </w:rPr>
      </w:pPr>
      <w:r w:rsidRPr="00C248EA">
        <w:rPr>
          <w:rFonts w:ascii="Bookman Old Style" w:hAnsi="Bookman Old Style"/>
          <w:b/>
          <w:bCs/>
          <w:noProof/>
        </w:rPr>
        <w:drawing>
          <wp:inline distT="0" distB="0" distL="0" distR="0" wp14:anchorId="25E65EAB" wp14:editId="267F7AEC">
            <wp:extent cx="2391109" cy="476316"/>
            <wp:effectExtent l="0" t="0" r="9525" b="0"/>
            <wp:docPr id="2450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388" name=""/>
                    <pic:cNvPicPr/>
                  </pic:nvPicPr>
                  <pic:blipFill>
                    <a:blip r:embed="rId7"/>
                    <a:stretch>
                      <a:fillRect/>
                    </a:stretch>
                  </pic:blipFill>
                  <pic:spPr>
                    <a:xfrm>
                      <a:off x="0" y="0"/>
                      <a:ext cx="2391109" cy="476316"/>
                    </a:xfrm>
                    <a:prstGeom prst="rect">
                      <a:avLst/>
                    </a:prstGeom>
                  </pic:spPr>
                </pic:pic>
              </a:graphicData>
            </a:graphic>
          </wp:inline>
        </w:drawing>
      </w:r>
    </w:p>
    <w:p w:rsidR="00C248EA" w:rsidRDefault="00C248EA" w:rsidP="00C248EA">
      <w:pPr>
        <w:pStyle w:val="ListParagraph"/>
        <w:numPr>
          <w:ilvl w:val="0"/>
          <w:numId w:val="21"/>
        </w:numPr>
        <w:jc w:val="both"/>
        <w:rPr>
          <w:rFonts w:ascii="Bookman Old Style" w:hAnsi="Bookman Old Style"/>
        </w:rPr>
      </w:pPr>
      <w:r w:rsidRPr="00C248EA">
        <w:rPr>
          <w:rFonts w:ascii="Bookman Old Style" w:hAnsi="Bookman Old Style"/>
        </w:rPr>
        <w:t>Remove audit reports</w:t>
      </w:r>
    </w:p>
    <w:p w:rsidR="007E6A37" w:rsidRDefault="007E6A37" w:rsidP="007E6A37">
      <w:pPr>
        <w:pStyle w:val="ListParagraph"/>
        <w:ind w:left="1080"/>
        <w:jc w:val="both"/>
        <w:rPr>
          <w:rFonts w:ascii="Bookman Old Style" w:hAnsi="Bookman Old Style"/>
        </w:rPr>
      </w:pPr>
      <w:r w:rsidRPr="007E6A37">
        <w:rPr>
          <w:rFonts w:ascii="Bookman Old Style" w:hAnsi="Bookman Old Style"/>
          <w:noProof/>
        </w:rPr>
        <w:drawing>
          <wp:inline distT="0" distB="0" distL="0" distR="0" wp14:anchorId="64CD0F63" wp14:editId="4CA96F17">
            <wp:extent cx="2333951" cy="457264"/>
            <wp:effectExtent l="0" t="0" r="0" b="0"/>
            <wp:docPr id="38439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1814" name=""/>
                    <pic:cNvPicPr/>
                  </pic:nvPicPr>
                  <pic:blipFill>
                    <a:blip r:embed="rId8"/>
                    <a:stretch>
                      <a:fillRect/>
                    </a:stretch>
                  </pic:blipFill>
                  <pic:spPr>
                    <a:xfrm>
                      <a:off x="0" y="0"/>
                      <a:ext cx="2333951" cy="457264"/>
                    </a:xfrm>
                    <a:prstGeom prst="rect">
                      <a:avLst/>
                    </a:prstGeom>
                  </pic:spPr>
                </pic:pic>
              </a:graphicData>
            </a:graphic>
          </wp:inline>
        </w:drawing>
      </w:r>
    </w:p>
    <w:p w:rsidR="007E6A37" w:rsidRDefault="007E6A37" w:rsidP="007E6A37">
      <w:pPr>
        <w:pStyle w:val="ListParagraph"/>
        <w:numPr>
          <w:ilvl w:val="0"/>
          <w:numId w:val="21"/>
        </w:numPr>
        <w:jc w:val="both"/>
        <w:rPr>
          <w:rFonts w:ascii="Bookman Old Style" w:hAnsi="Bookman Old Style"/>
        </w:rPr>
      </w:pPr>
      <w:r>
        <w:rPr>
          <w:rFonts w:ascii="Bookman Old Style" w:hAnsi="Bookman Old Style"/>
        </w:rPr>
        <w:t>Remove User Action Logs (This is the responsibility of IT</w:t>
      </w:r>
      <w:r w:rsidR="00E05D57">
        <w:rPr>
          <w:rFonts w:ascii="Bookman Old Style" w:hAnsi="Bookman Old Style"/>
        </w:rPr>
        <w:t>, hence move this function to the IT role</w:t>
      </w:r>
      <w:r>
        <w:rPr>
          <w:rFonts w:ascii="Bookman Old Style" w:hAnsi="Bookman Old Style"/>
        </w:rPr>
        <w:t>)</w:t>
      </w:r>
    </w:p>
    <w:p w:rsidR="00D31C24" w:rsidRDefault="00D31C24" w:rsidP="00D31C24">
      <w:pPr>
        <w:pStyle w:val="ListParagraph"/>
        <w:ind w:left="1080"/>
        <w:jc w:val="both"/>
        <w:rPr>
          <w:rFonts w:ascii="Bookman Old Style" w:hAnsi="Bookman Old Style"/>
        </w:rPr>
      </w:pPr>
      <w:r w:rsidRPr="00D31C24">
        <w:rPr>
          <w:rFonts w:ascii="Bookman Old Style" w:hAnsi="Bookman Old Style"/>
          <w:noProof/>
        </w:rPr>
        <w:drawing>
          <wp:inline distT="0" distB="0" distL="0" distR="0" wp14:anchorId="0A76D47D" wp14:editId="3571506A">
            <wp:extent cx="5731510" cy="873125"/>
            <wp:effectExtent l="0" t="0" r="2540" b="3175"/>
            <wp:docPr id="41258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5283" name=""/>
                    <pic:cNvPicPr/>
                  </pic:nvPicPr>
                  <pic:blipFill>
                    <a:blip r:embed="rId9"/>
                    <a:stretch>
                      <a:fillRect/>
                    </a:stretch>
                  </pic:blipFill>
                  <pic:spPr>
                    <a:xfrm>
                      <a:off x="0" y="0"/>
                      <a:ext cx="5731510" cy="873125"/>
                    </a:xfrm>
                    <a:prstGeom prst="rect">
                      <a:avLst/>
                    </a:prstGeom>
                  </pic:spPr>
                </pic:pic>
              </a:graphicData>
            </a:graphic>
          </wp:inline>
        </w:drawing>
      </w:r>
    </w:p>
    <w:p w:rsidR="00D31C24" w:rsidRDefault="00D31C24" w:rsidP="00D31C24">
      <w:pPr>
        <w:pStyle w:val="ListParagraph"/>
        <w:numPr>
          <w:ilvl w:val="0"/>
          <w:numId w:val="21"/>
        </w:numPr>
        <w:jc w:val="both"/>
        <w:rPr>
          <w:rFonts w:ascii="Bookman Old Style" w:hAnsi="Bookman Old Style"/>
        </w:rPr>
      </w:pPr>
      <w:r>
        <w:rPr>
          <w:rFonts w:ascii="Bookman Old Style" w:hAnsi="Bookman Old Style"/>
        </w:rPr>
        <w:t>For each and every category the option to download should be present as well as the option to view a dashboard with analytics i</w:t>
      </w:r>
      <w:r w:rsidR="00CB6858">
        <w:rPr>
          <w:rFonts w:ascii="Bookman Old Style" w:hAnsi="Bookman Old Style"/>
        </w:rPr>
        <w:t>n</w:t>
      </w:r>
      <w:r>
        <w:rPr>
          <w:rFonts w:ascii="Bookman Old Style" w:hAnsi="Bookman Old Style"/>
        </w:rPr>
        <w:t xml:space="preserve"> the form of graphs and trends for each and every category.</w:t>
      </w:r>
    </w:p>
    <w:p w:rsidR="00EB1905" w:rsidRDefault="00EB1905" w:rsidP="00D31C24">
      <w:pPr>
        <w:pStyle w:val="ListParagraph"/>
        <w:numPr>
          <w:ilvl w:val="0"/>
          <w:numId w:val="21"/>
        </w:numPr>
        <w:jc w:val="both"/>
        <w:rPr>
          <w:rFonts w:ascii="Bookman Old Style" w:hAnsi="Bookman Old Style"/>
        </w:rPr>
      </w:pPr>
      <w:r w:rsidRPr="00EB1905">
        <w:rPr>
          <w:rFonts w:ascii="Bookman Old Style" w:hAnsi="Bookman Old Style"/>
          <w:b/>
          <w:bCs/>
        </w:rPr>
        <w:t>NB:</w:t>
      </w:r>
      <w:r>
        <w:rPr>
          <w:rFonts w:ascii="Bookman Old Style" w:hAnsi="Bookman Old Style"/>
        </w:rPr>
        <w:t xml:space="preserve"> Incorporate a digital receipt functionality where finance will send a copy of receipt of payment to all applicants that have paid.  </w:t>
      </w:r>
    </w:p>
    <w:p w:rsidR="00EE44EA" w:rsidRDefault="00EE44EA" w:rsidP="00EE44EA">
      <w:pPr>
        <w:jc w:val="both"/>
        <w:rPr>
          <w:rFonts w:ascii="Bookman Old Style" w:hAnsi="Bookman Old Style"/>
          <w:b/>
          <w:bCs/>
          <w:u w:val="single"/>
        </w:rPr>
      </w:pPr>
      <w:r w:rsidRPr="00EE44EA">
        <w:rPr>
          <w:rFonts w:ascii="Bookman Old Style" w:hAnsi="Bookman Old Style"/>
          <w:b/>
          <w:bCs/>
          <w:u w:val="single"/>
        </w:rPr>
        <w:t>REGISTRAR PROFILE</w:t>
      </w:r>
    </w:p>
    <w:p w:rsidR="00B73DC0" w:rsidRDefault="00B73DC0" w:rsidP="00B73DC0">
      <w:pPr>
        <w:ind w:left="360"/>
        <w:jc w:val="both"/>
        <w:rPr>
          <w:rFonts w:ascii="Bookman Old Style" w:hAnsi="Bookman Old Style"/>
        </w:rPr>
      </w:pPr>
      <w:r>
        <w:rPr>
          <w:rFonts w:ascii="Bookman Old Style" w:hAnsi="Bookman Old Style"/>
          <w:b/>
          <w:bCs/>
          <w:u w:val="single"/>
        </w:rPr>
        <w:t>NB:</w:t>
      </w:r>
      <w:r>
        <w:rPr>
          <w:rFonts w:ascii="Bookman Old Style" w:hAnsi="Bookman Old Style"/>
        </w:rPr>
        <w:t xml:space="preserve"> The Commission agreed that the Accreditation</w:t>
      </w:r>
      <w:r w:rsidR="00001DCD">
        <w:rPr>
          <w:rFonts w:ascii="Bookman Old Style" w:hAnsi="Bookman Old Style"/>
        </w:rPr>
        <w:t xml:space="preserve"> Officer</w:t>
      </w:r>
      <w:r>
        <w:rPr>
          <w:rFonts w:ascii="Bookman Old Style" w:hAnsi="Bookman Old Style"/>
        </w:rPr>
        <w:t xml:space="preserve"> approve</w:t>
      </w:r>
      <w:r w:rsidR="00001DCD">
        <w:rPr>
          <w:rFonts w:ascii="Bookman Old Style" w:hAnsi="Bookman Old Style"/>
        </w:rPr>
        <w:t>s</w:t>
      </w:r>
      <w:r>
        <w:rPr>
          <w:rFonts w:ascii="Bookman Old Style" w:hAnsi="Bookman Old Style"/>
        </w:rPr>
        <w:t xml:space="preserve"> application for printing. However, the Officer can request guidance on complex applications from the Registrar before approving. </w:t>
      </w:r>
    </w:p>
    <w:p w:rsidR="00001DCD" w:rsidRPr="00B73DC0" w:rsidRDefault="00001DCD" w:rsidP="00B73DC0">
      <w:pPr>
        <w:ind w:left="360"/>
        <w:jc w:val="both"/>
        <w:rPr>
          <w:rFonts w:ascii="Bookman Old Style" w:hAnsi="Bookman Old Style"/>
        </w:rPr>
      </w:pPr>
      <w:r>
        <w:rPr>
          <w:rFonts w:ascii="Bookman Old Style" w:hAnsi="Bookman Old Style"/>
          <w:b/>
          <w:bCs/>
          <w:u w:val="single"/>
        </w:rPr>
        <w:t>NB:</w:t>
      </w:r>
      <w:r>
        <w:rPr>
          <w:rFonts w:ascii="Bookman Old Style" w:hAnsi="Bookman Old Style"/>
        </w:rPr>
        <w:t xml:space="preserve"> The Registrar now supervises the actions conducted by the</w:t>
      </w:r>
      <w:r w:rsidR="005B3B6D">
        <w:rPr>
          <w:rFonts w:ascii="Bookman Old Style" w:hAnsi="Bookman Old Style"/>
        </w:rPr>
        <w:t xml:space="preserve"> Accreditation Officer</w:t>
      </w:r>
      <w:r>
        <w:rPr>
          <w:rFonts w:ascii="Bookman Old Style" w:hAnsi="Bookman Old Style"/>
        </w:rPr>
        <w:t xml:space="preserve">. </w:t>
      </w:r>
    </w:p>
    <w:p w:rsidR="00886EA6" w:rsidRDefault="00B73DC0" w:rsidP="00B73DC0">
      <w:pPr>
        <w:ind w:left="360"/>
        <w:jc w:val="both"/>
        <w:rPr>
          <w:rFonts w:ascii="Bookman Old Style" w:hAnsi="Bookman Old Style"/>
          <w:b/>
          <w:bCs/>
          <w:u w:val="single"/>
        </w:rPr>
      </w:pPr>
      <w:r w:rsidRPr="00B73DC0">
        <w:rPr>
          <w:rFonts w:ascii="Bookman Old Style" w:hAnsi="Bookman Old Style"/>
          <w:b/>
          <w:bCs/>
          <w:u w:val="single"/>
        </w:rPr>
        <w:lastRenderedPageBreak/>
        <w:t>Overview</w:t>
      </w:r>
    </w:p>
    <w:p w:rsidR="00FE7524" w:rsidRPr="008674D0" w:rsidRDefault="00FE7524" w:rsidP="00FE7524">
      <w:pPr>
        <w:pStyle w:val="ListParagraph"/>
        <w:numPr>
          <w:ilvl w:val="0"/>
          <w:numId w:val="33"/>
        </w:numPr>
        <w:jc w:val="both"/>
        <w:rPr>
          <w:rFonts w:ascii="Bookman Old Style" w:hAnsi="Bookman Old Style"/>
          <w:b/>
          <w:bCs/>
          <w:u w:val="single"/>
        </w:rPr>
      </w:pPr>
      <w:r w:rsidRPr="00FE7524">
        <w:rPr>
          <w:rFonts w:ascii="Bookman Old Style" w:hAnsi="Bookman Old Style"/>
          <w:b/>
          <w:bCs/>
        </w:rPr>
        <w:t>Registrar Dashboard</w:t>
      </w:r>
    </w:p>
    <w:p w:rsidR="008674D0" w:rsidRPr="008674D0" w:rsidRDefault="008674D0" w:rsidP="008674D0">
      <w:pPr>
        <w:ind w:left="360"/>
        <w:jc w:val="both"/>
      </w:pPr>
      <w:r>
        <w:rPr>
          <w:rFonts w:ascii="Bookman Old Style" w:hAnsi="Bookman Old Style"/>
          <w:b/>
          <w:bCs/>
          <w:u w:val="single"/>
        </w:rPr>
        <w:t>NB:</w:t>
      </w:r>
      <w:r>
        <w:t xml:space="preserve"> </w:t>
      </w:r>
      <w:r w:rsidRPr="008674D0">
        <w:rPr>
          <w:rFonts w:ascii="Bookman Old Style" w:hAnsi="Bookman Old Style"/>
        </w:rPr>
        <w:t xml:space="preserve">The Registrar should </w:t>
      </w:r>
      <w:r>
        <w:rPr>
          <w:rFonts w:ascii="Bookman Old Style" w:hAnsi="Bookman Old Style"/>
        </w:rPr>
        <w:t xml:space="preserve">able to review </w:t>
      </w:r>
      <w:r w:rsidRPr="008674D0">
        <w:rPr>
          <w:rFonts w:ascii="Bookman Old Style" w:hAnsi="Bookman Old Style"/>
        </w:rPr>
        <w:t>all approved application</w:t>
      </w:r>
      <w:r>
        <w:rPr>
          <w:rFonts w:ascii="Bookman Old Style" w:hAnsi="Bookman Old Style"/>
        </w:rPr>
        <w:t>s</w:t>
      </w:r>
      <w:r w:rsidRPr="008674D0">
        <w:rPr>
          <w:rFonts w:ascii="Bookman Old Style" w:hAnsi="Bookman Old Style"/>
        </w:rPr>
        <w:t xml:space="preserve"> and</w:t>
      </w:r>
      <w:r>
        <w:rPr>
          <w:rFonts w:ascii="Bookman Old Style" w:hAnsi="Bookman Old Style"/>
        </w:rPr>
        <w:t xml:space="preserve"> indicate by ticking check boxes that an application is reviewed and if there is an anomaly, he/she should be able to flag it. The Accreditation officer must also be able to see all reviewed application and those which are not yet reviewed by the Registrar. </w:t>
      </w:r>
    </w:p>
    <w:p w:rsidR="00EE44EA" w:rsidRDefault="00FE7524" w:rsidP="00FE7524">
      <w:pPr>
        <w:jc w:val="both"/>
        <w:rPr>
          <w:rFonts w:ascii="Bookman Old Style" w:hAnsi="Bookman Old Style"/>
        </w:rPr>
      </w:pPr>
      <w:r w:rsidRPr="00FE7524">
        <w:rPr>
          <w:rFonts w:ascii="Bookman Old Style" w:hAnsi="Bookman Old Style"/>
        </w:rPr>
        <w:drawing>
          <wp:inline distT="0" distB="0" distL="0" distR="0" wp14:anchorId="424C729A" wp14:editId="3AAD96DC">
            <wp:extent cx="5731510" cy="2277110"/>
            <wp:effectExtent l="0" t="0" r="2540" b="8890"/>
            <wp:docPr id="10119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6130" name=""/>
                    <pic:cNvPicPr/>
                  </pic:nvPicPr>
                  <pic:blipFill>
                    <a:blip r:embed="rId10"/>
                    <a:stretch>
                      <a:fillRect/>
                    </a:stretch>
                  </pic:blipFill>
                  <pic:spPr>
                    <a:xfrm>
                      <a:off x="0" y="0"/>
                      <a:ext cx="5731510" cy="2277110"/>
                    </a:xfrm>
                    <a:prstGeom prst="rect">
                      <a:avLst/>
                    </a:prstGeom>
                  </pic:spPr>
                </pic:pic>
              </a:graphicData>
            </a:graphic>
          </wp:inline>
        </w:drawing>
      </w:r>
    </w:p>
    <w:p w:rsidR="00FE7524" w:rsidRDefault="00FE7524" w:rsidP="00EE2020">
      <w:pPr>
        <w:pStyle w:val="ListParagraph"/>
        <w:numPr>
          <w:ilvl w:val="0"/>
          <w:numId w:val="32"/>
        </w:numPr>
        <w:jc w:val="both"/>
        <w:rPr>
          <w:rFonts w:ascii="Bookman Old Style" w:hAnsi="Bookman Old Style"/>
        </w:rPr>
      </w:pPr>
      <w:r>
        <w:rPr>
          <w:rFonts w:ascii="Bookman Old Style" w:hAnsi="Bookman Old Style"/>
        </w:rPr>
        <w:t>Awaiting Registrar</w:t>
      </w:r>
      <w:r w:rsidR="00A52E92">
        <w:rPr>
          <w:rFonts w:ascii="Bookman Old Style" w:hAnsi="Bookman Old Style"/>
        </w:rPr>
        <w:t xml:space="preserve"> </w:t>
      </w:r>
      <w:r w:rsidR="001B3E81">
        <w:rPr>
          <w:rFonts w:ascii="Bookman Old Style" w:hAnsi="Bookman Old Style"/>
        </w:rPr>
        <w:t>should be changed to All applications</w:t>
      </w:r>
      <w:r w:rsidR="00C64731">
        <w:rPr>
          <w:rFonts w:ascii="Bookman Old Style" w:hAnsi="Bookman Old Style"/>
        </w:rPr>
        <w:t>.</w:t>
      </w:r>
    </w:p>
    <w:p w:rsidR="00C64731" w:rsidRDefault="00C64731" w:rsidP="00EE2020">
      <w:pPr>
        <w:pStyle w:val="ListParagraph"/>
        <w:numPr>
          <w:ilvl w:val="0"/>
          <w:numId w:val="32"/>
        </w:numPr>
        <w:jc w:val="both"/>
        <w:rPr>
          <w:rFonts w:ascii="Bookman Old Style" w:hAnsi="Bookman Old Style"/>
        </w:rPr>
      </w:pPr>
      <w:r>
        <w:rPr>
          <w:rFonts w:ascii="Bookman Old Style" w:hAnsi="Bookman Old Style"/>
        </w:rPr>
        <w:t xml:space="preserve">Returned for correction should show all applications returned by the officer. </w:t>
      </w:r>
    </w:p>
    <w:p w:rsidR="00C64731" w:rsidRDefault="00C64731" w:rsidP="00EE2020">
      <w:pPr>
        <w:pStyle w:val="ListParagraph"/>
        <w:numPr>
          <w:ilvl w:val="0"/>
          <w:numId w:val="32"/>
        </w:numPr>
        <w:jc w:val="both"/>
        <w:rPr>
          <w:rFonts w:ascii="Bookman Old Style" w:hAnsi="Bookman Old Style"/>
        </w:rPr>
      </w:pPr>
      <w:r>
        <w:rPr>
          <w:rFonts w:ascii="Bookman Old Style" w:hAnsi="Bookman Old Style"/>
        </w:rPr>
        <w:t>Forwarded to Registrar, that’s where complex applications are and the registrar has to be respond</w:t>
      </w:r>
      <w:r w:rsidR="0027306F">
        <w:rPr>
          <w:rFonts w:ascii="Bookman Old Style" w:hAnsi="Bookman Old Style"/>
        </w:rPr>
        <w:t>ed</w:t>
      </w:r>
      <w:r>
        <w:rPr>
          <w:rFonts w:ascii="Bookman Old Style" w:hAnsi="Bookman Old Style"/>
        </w:rPr>
        <w:t xml:space="preserve"> by sending a noted to the Officer. </w:t>
      </w:r>
    </w:p>
    <w:p w:rsidR="00C64731" w:rsidRDefault="00C64731" w:rsidP="00EE2020">
      <w:pPr>
        <w:pStyle w:val="ListParagraph"/>
        <w:numPr>
          <w:ilvl w:val="0"/>
          <w:numId w:val="32"/>
        </w:numPr>
        <w:jc w:val="both"/>
        <w:rPr>
          <w:rFonts w:ascii="Bookman Old Style" w:hAnsi="Bookman Old Style"/>
        </w:rPr>
      </w:pPr>
      <w:r>
        <w:rPr>
          <w:rFonts w:ascii="Bookman Old Style" w:hAnsi="Bookman Old Style"/>
        </w:rPr>
        <w:t>Category Mismatch should be removed.</w:t>
      </w:r>
    </w:p>
    <w:p w:rsidR="00C64731" w:rsidRDefault="00C64731" w:rsidP="00FE7524">
      <w:pPr>
        <w:pStyle w:val="ListParagraph"/>
        <w:numPr>
          <w:ilvl w:val="0"/>
          <w:numId w:val="32"/>
        </w:numPr>
        <w:jc w:val="both"/>
        <w:rPr>
          <w:rFonts w:ascii="Bookman Old Style" w:hAnsi="Bookman Old Style"/>
        </w:rPr>
      </w:pPr>
      <w:r>
        <w:rPr>
          <w:rFonts w:ascii="Bookman Old Style" w:hAnsi="Bookman Old Style"/>
        </w:rPr>
        <w:t>Fix requests should be removed.</w:t>
      </w:r>
    </w:p>
    <w:p w:rsidR="004A4D16" w:rsidRDefault="004A4D16" w:rsidP="004A4D16">
      <w:pPr>
        <w:jc w:val="both"/>
        <w:rPr>
          <w:rFonts w:ascii="Bookman Old Style" w:hAnsi="Bookman Old Style"/>
        </w:rPr>
      </w:pPr>
      <w:r w:rsidRPr="004A4D16">
        <w:rPr>
          <w:rFonts w:ascii="Bookman Old Style" w:hAnsi="Bookman Old Style"/>
        </w:rPr>
        <w:drawing>
          <wp:inline distT="0" distB="0" distL="0" distR="0" wp14:anchorId="77EB5023" wp14:editId="153A48BF">
            <wp:extent cx="5382376" cy="1428949"/>
            <wp:effectExtent l="0" t="0" r="8890" b="0"/>
            <wp:docPr id="9538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107" name=""/>
                    <pic:cNvPicPr/>
                  </pic:nvPicPr>
                  <pic:blipFill>
                    <a:blip r:embed="rId11"/>
                    <a:stretch>
                      <a:fillRect/>
                    </a:stretch>
                  </pic:blipFill>
                  <pic:spPr>
                    <a:xfrm>
                      <a:off x="0" y="0"/>
                      <a:ext cx="5382376" cy="1428949"/>
                    </a:xfrm>
                    <a:prstGeom prst="rect">
                      <a:avLst/>
                    </a:prstGeom>
                  </pic:spPr>
                </pic:pic>
              </a:graphicData>
            </a:graphic>
          </wp:inline>
        </w:drawing>
      </w:r>
    </w:p>
    <w:p w:rsidR="004A4D16" w:rsidRPr="004A4D16" w:rsidRDefault="004A4D16" w:rsidP="004A4D16">
      <w:pPr>
        <w:pStyle w:val="ListParagraph"/>
        <w:numPr>
          <w:ilvl w:val="0"/>
          <w:numId w:val="34"/>
        </w:numPr>
        <w:jc w:val="both"/>
        <w:rPr>
          <w:rFonts w:ascii="Bookman Old Style" w:hAnsi="Bookman Old Style"/>
        </w:rPr>
      </w:pPr>
      <w:r>
        <w:rPr>
          <w:rFonts w:ascii="Bookman Old Style" w:hAnsi="Bookman Old Style"/>
        </w:rPr>
        <w:t xml:space="preserve">Print Jobs Today should be changed to cards generated. </w:t>
      </w:r>
    </w:p>
    <w:p w:rsidR="00C64731" w:rsidRDefault="008850BA" w:rsidP="008850BA">
      <w:pPr>
        <w:ind w:left="360"/>
        <w:jc w:val="both"/>
        <w:rPr>
          <w:rFonts w:ascii="Bookman Old Style" w:hAnsi="Bookman Old Style"/>
        </w:rPr>
      </w:pPr>
      <w:r w:rsidRPr="008850BA">
        <w:rPr>
          <w:rFonts w:ascii="Bookman Old Style" w:hAnsi="Bookman Old Style"/>
        </w:rPr>
        <w:drawing>
          <wp:inline distT="0" distB="0" distL="0" distR="0" wp14:anchorId="790359C2" wp14:editId="72744150">
            <wp:extent cx="5731510" cy="426085"/>
            <wp:effectExtent l="0" t="0" r="2540" b="0"/>
            <wp:docPr id="115484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45246" name=""/>
                    <pic:cNvPicPr/>
                  </pic:nvPicPr>
                  <pic:blipFill>
                    <a:blip r:embed="rId12"/>
                    <a:stretch>
                      <a:fillRect/>
                    </a:stretch>
                  </pic:blipFill>
                  <pic:spPr>
                    <a:xfrm>
                      <a:off x="0" y="0"/>
                      <a:ext cx="5731510" cy="426085"/>
                    </a:xfrm>
                    <a:prstGeom prst="rect">
                      <a:avLst/>
                    </a:prstGeom>
                  </pic:spPr>
                </pic:pic>
              </a:graphicData>
            </a:graphic>
          </wp:inline>
        </w:drawing>
      </w:r>
    </w:p>
    <w:p w:rsidR="008850BA" w:rsidRDefault="008850BA" w:rsidP="008850BA">
      <w:pPr>
        <w:pStyle w:val="ListParagraph"/>
        <w:numPr>
          <w:ilvl w:val="0"/>
          <w:numId w:val="34"/>
        </w:numPr>
        <w:jc w:val="both"/>
        <w:rPr>
          <w:rFonts w:ascii="Bookman Old Style" w:hAnsi="Bookman Old Style"/>
        </w:rPr>
      </w:pPr>
      <w:r>
        <w:rPr>
          <w:rFonts w:ascii="Bookman Old Style" w:hAnsi="Bookman Old Style"/>
        </w:rPr>
        <w:t xml:space="preserve">Activity Feed should show the activity between the Accreditation Officer and Accountant since the Registrar’s job is supervisory. </w:t>
      </w:r>
    </w:p>
    <w:p w:rsidR="008961FF" w:rsidRDefault="008961FF" w:rsidP="008961FF">
      <w:pPr>
        <w:ind w:left="360"/>
        <w:jc w:val="both"/>
        <w:rPr>
          <w:rFonts w:ascii="Bookman Old Style" w:hAnsi="Bookman Old Style"/>
        </w:rPr>
      </w:pPr>
      <w:r w:rsidRPr="008961FF">
        <w:rPr>
          <w:rFonts w:ascii="Bookman Old Style" w:hAnsi="Bookman Old Style"/>
        </w:rPr>
        <w:lastRenderedPageBreak/>
        <w:drawing>
          <wp:inline distT="0" distB="0" distL="0" distR="0" wp14:anchorId="5B7339A2" wp14:editId="5C19D9A4">
            <wp:extent cx="5731510" cy="1204595"/>
            <wp:effectExtent l="0" t="0" r="2540" b="0"/>
            <wp:docPr id="17319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8933" name=""/>
                    <pic:cNvPicPr/>
                  </pic:nvPicPr>
                  <pic:blipFill>
                    <a:blip r:embed="rId13"/>
                    <a:stretch>
                      <a:fillRect/>
                    </a:stretch>
                  </pic:blipFill>
                  <pic:spPr>
                    <a:xfrm>
                      <a:off x="0" y="0"/>
                      <a:ext cx="5731510" cy="1204595"/>
                    </a:xfrm>
                    <a:prstGeom prst="rect">
                      <a:avLst/>
                    </a:prstGeom>
                  </pic:spPr>
                </pic:pic>
              </a:graphicData>
            </a:graphic>
          </wp:inline>
        </w:drawing>
      </w:r>
    </w:p>
    <w:p w:rsidR="008961FF" w:rsidRDefault="008961FF" w:rsidP="008961FF">
      <w:pPr>
        <w:pStyle w:val="ListParagraph"/>
        <w:numPr>
          <w:ilvl w:val="0"/>
          <w:numId w:val="34"/>
        </w:numPr>
        <w:jc w:val="both"/>
        <w:rPr>
          <w:rFonts w:ascii="Bookman Old Style" w:hAnsi="Bookman Old Style"/>
        </w:rPr>
      </w:pPr>
      <w:r>
        <w:rPr>
          <w:rFonts w:ascii="Bookman Old Style" w:hAnsi="Bookman Old Style"/>
        </w:rPr>
        <w:t xml:space="preserve">On the Registrar’s queue, the reassign option should to the Accreditation Officer since she/he has the responsibility as the applications are being processed. </w:t>
      </w:r>
    </w:p>
    <w:p w:rsidR="008961FF" w:rsidRDefault="008961FF" w:rsidP="008961FF">
      <w:pPr>
        <w:pStyle w:val="ListParagraph"/>
        <w:numPr>
          <w:ilvl w:val="0"/>
          <w:numId w:val="34"/>
        </w:numPr>
        <w:jc w:val="both"/>
        <w:rPr>
          <w:rFonts w:ascii="Bookman Old Style" w:hAnsi="Bookman Old Style"/>
          <w:i/>
          <w:iCs/>
        </w:rPr>
      </w:pPr>
      <w:r>
        <w:rPr>
          <w:rFonts w:ascii="Bookman Old Style" w:hAnsi="Bookman Old Style"/>
        </w:rPr>
        <w:t xml:space="preserve">All the other options should be removed and then keep 2 options which are </w:t>
      </w:r>
      <w:r w:rsidRPr="004974FA">
        <w:rPr>
          <w:rFonts w:ascii="Bookman Old Style" w:hAnsi="Bookman Old Style"/>
          <w:i/>
          <w:iCs/>
        </w:rPr>
        <w:t xml:space="preserve">view application and send message to the Accreditation Officer.  </w:t>
      </w:r>
    </w:p>
    <w:p w:rsidR="00886EA6" w:rsidRDefault="004974FA" w:rsidP="00EE44EA">
      <w:pPr>
        <w:jc w:val="both"/>
        <w:rPr>
          <w:rFonts w:ascii="Bookman Old Style" w:hAnsi="Bookman Old Style"/>
        </w:rPr>
      </w:pPr>
      <w:r w:rsidRPr="004974FA">
        <w:rPr>
          <w:rFonts w:ascii="Bookman Old Style" w:hAnsi="Bookman Old Style"/>
        </w:rPr>
        <w:drawing>
          <wp:inline distT="0" distB="0" distL="0" distR="0" wp14:anchorId="554391E8" wp14:editId="4A8C7B71">
            <wp:extent cx="2419688" cy="1209844"/>
            <wp:effectExtent l="0" t="0" r="0" b="9525"/>
            <wp:docPr id="56637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70725" name=""/>
                    <pic:cNvPicPr/>
                  </pic:nvPicPr>
                  <pic:blipFill>
                    <a:blip r:embed="rId14"/>
                    <a:stretch>
                      <a:fillRect/>
                    </a:stretch>
                  </pic:blipFill>
                  <pic:spPr>
                    <a:xfrm>
                      <a:off x="0" y="0"/>
                      <a:ext cx="2419688" cy="1209844"/>
                    </a:xfrm>
                    <a:prstGeom prst="rect">
                      <a:avLst/>
                    </a:prstGeom>
                  </pic:spPr>
                </pic:pic>
              </a:graphicData>
            </a:graphic>
          </wp:inline>
        </w:drawing>
      </w:r>
    </w:p>
    <w:p w:rsidR="00AD3093" w:rsidRDefault="004974FA" w:rsidP="004974FA">
      <w:pPr>
        <w:pStyle w:val="ListParagraph"/>
        <w:numPr>
          <w:ilvl w:val="0"/>
          <w:numId w:val="35"/>
        </w:numPr>
        <w:jc w:val="both"/>
        <w:rPr>
          <w:rFonts w:ascii="Bookman Old Style" w:hAnsi="Bookman Old Style"/>
        </w:rPr>
      </w:pPr>
      <w:r>
        <w:rPr>
          <w:rFonts w:ascii="Bookman Old Style" w:hAnsi="Bookman Old Style"/>
        </w:rPr>
        <w:t>On the incoming queue, the Registrar should</w:t>
      </w:r>
      <w:r w:rsidR="00373797">
        <w:rPr>
          <w:rFonts w:ascii="Bookman Old Style" w:hAnsi="Bookman Old Style"/>
        </w:rPr>
        <w:t xml:space="preserve"> be able to</w:t>
      </w:r>
      <w:r>
        <w:rPr>
          <w:rFonts w:ascii="Bookman Old Style" w:hAnsi="Bookman Old Style"/>
        </w:rPr>
        <w:t xml:space="preserve"> view all application</w:t>
      </w:r>
      <w:r w:rsidR="00373797">
        <w:rPr>
          <w:rFonts w:ascii="Bookman Old Style" w:hAnsi="Bookman Old Style"/>
        </w:rPr>
        <w:t>s</w:t>
      </w:r>
      <w:r>
        <w:rPr>
          <w:rFonts w:ascii="Bookman Old Style" w:hAnsi="Bookman Old Style"/>
        </w:rPr>
        <w:t xml:space="preserve"> and their status. </w:t>
      </w:r>
      <w:r w:rsidR="009F0E40">
        <w:rPr>
          <w:rFonts w:ascii="Bookman Old Style" w:hAnsi="Bookman Old Style"/>
        </w:rPr>
        <w:t xml:space="preserve">There must also be filtering options in accordance to the fields of the Accreditation Officer. </w:t>
      </w:r>
    </w:p>
    <w:p w:rsidR="00AD3093" w:rsidRDefault="00AD3093" w:rsidP="00AD3093">
      <w:pPr>
        <w:ind w:left="360"/>
        <w:jc w:val="both"/>
        <w:rPr>
          <w:rFonts w:ascii="Bookman Old Style" w:hAnsi="Bookman Old Style"/>
        </w:rPr>
      </w:pPr>
      <w:r w:rsidRPr="00AD3093">
        <w:rPr>
          <w:rFonts w:ascii="Bookman Old Style" w:hAnsi="Bookman Old Style"/>
        </w:rPr>
        <w:drawing>
          <wp:inline distT="0" distB="0" distL="0" distR="0" wp14:anchorId="009C4A72" wp14:editId="715E2AE5">
            <wp:extent cx="2314898" cy="2762636"/>
            <wp:effectExtent l="0" t="0" r="9525" b="0"/>
            <wp:docPr id="200579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95370" name=""/>
                    <pic:cNvPicPr/>
                  </pic:nvPicPr>
                  <pic:blipFill>
                    <a:blip r:embed="rId15"/>
                    <a:stretch>
                      <a:fillRect/>
                    </a:stretch>
                  </pic:blipFill>
                  <pic:spPr>
                    <a:xfrm>
                      <a:off x="0" y="0"/>
                      <a:ext cx="2314898" cy="2762636"/>
                    </a:xfrm>
                    <a:prstGeom prst="rect">
                      <a:avLst/>
                    </a:prstGeom>
                  </pic:spPr>
                </pic:pic>
              </a:graphicData>
            </a:graphic>
          </wp:inline>
        </w:drawing>
      </w:r>
    </w:p>
    <w:p w:rsidR="004974FA" w:rsidRDefault="00685192" w:rsidP="00AD3093">
      <w:pPr>
        <w:pStyle w:val="ListParagraph"/>
        <w:numPr>
          <w:ilvl w:val="0"/>
          <w:numId w:val="35"/>
        </w:numPr>
        <w:jc w:val="both"/>
        <w:rPr>
          <w:rFonts w:ascii="Bookman Old Style" w:hAnsi="Bookman Old Style"/>
        </w:rPr>
      </w:pPr>
      <w:r>
        <w:rPr>
          <w:rFonts w:ascii="Bookman Old Style" w:hAnsi="Bookman Old Style"/>
        </w:rPr>
        <w:t>New Submission</w:t>
      </w:r>
      <w:r w:rsidR="00410B7E">
        <w:rPr>
          <w:rFonts w:ascii="Bookman Old Style" w:hAnsi="Bookman Old Style"/>
        </w:rPr>
        <w:t>s should be</w:t>
      </w:r>
      <w:r>
        <w:rPr>
          <w:rFonts w:ascii="Bookman Old Style" w:hAnsi="Bookman Old Style"/>
        </w:rPr>
        <w:t xml:space="preserve"> to change to All applications</w:t>
      </w:r>
      <w:r w:rsidR="00410B7E">
        <w:rPr>
          <w:rFonts w:ascii="Bookman Old Style" w:hAnsi="Bookman Old Style"/>
        </w:rPr>
        <w:t xml:space="preserve"> and the Registrar must be able to filter</w:t>
      </w:r>
      <w:r w:rsidR="00643E83">
        <w:rPr>
          <w:rFonts w:ascii="Bookman Old Style" w:hAnsi="Bookman Old Style"/>
        </w:rPr>
        <w:t xml:space="preserve"> those approved</w:t>
      </w:r>
      <w:r w:rsidR="007C690C">
        <w:rPr>
          <w:rFonts w:ascii="Bookman Old Style" w:hAnsi="Bookman Old Style"/>
        </w:rPr>
        <w:t>,</w:t>
      </w:r>
      <w:r w:rsidR="00643E83">
        <w:rPr>
          <w:rFonts w:ascii="Bookman Old Style" w:hAnsi="Bookman Old Style"/>
        </w:rPr>
        <w:t xml:space="preserve"> those awaiting approval</w:t>
      </w:r>
      <w:r w:rsidR="007C690C">
        <w:rPr>
          <w:rFonts w:ascii="Bookman Old Style" w:hAnsi="Bookman Old Style"/>
        </w:rPr>
        <w:t xml:space="preserve"> and new applications</w:t>
      </w:r>
      <w:r>
        <w:rPr>
          <w:rFonts w:ascii="Bookman Old Style" w:hAnsi="Bookman Old Style"/>
        </w:rPr>
        <w:t xml:space="preserve">. </w:t>
      </w:r>
    </w:p>
    <w:p w:rsidR="00643E83" w:rsidRDefault="00643E83" w:rsidP="00AD3093">
      <w:pPr>
        <w:pStyle w:val="ListParagraph"/>
        <w:numPr>
          <w:ilvl w:val="0"/>
          <w:numId w:val="35"/>
        </w:numPr>
        <w:jc w:val="both"/>
        <w:rPr>
          <w:rFonts w:ascii="Bookman Old Style" w:hAnsi="Bookman Old Style"/>
        </w:rPr>
      </w:pPr>
      <w:r>
        <w:rPr>
          <w:rFonts w:ascii="Bookman Old Style" w:hAnsi="Bookman Old Style"/>
        </w:rPr>
        <w:t xml:space="preserve">Approved tab should categorize, renewals, new applications and replacements. </w:t>
      </w:r>
    </w:p>
    <w:p w:rsidR="00C01C4E" w:rsidRDefault="00C01C4E" w:rsidP="00AD3093">
      <w:pPr>
        <w:pStyle w:val="ListParagraph"/>
        <w:numPr>
          <w:ilvl w:val="0"/>
          <w:numId w:val="35"/>
        </w:numPr>
        <w:jc w:val="both"/>
        <w:rPr>
          <w:rFonts w:ascii="Bookman Old Style" w:hAnsi="Bookman Old Style"/>
        </w:rPr>
      </w:pPr>
      <w:r>
        <w:rPr>
          <w:rFonts w:ascii="Bookman Old Style" w:hAnsi="Bookman Old Style"/>
        </w:rPr>
        <w:t>Rejected should be removed</w:t>
      </w:r>
    </w:p>
    <w:p w:rsidR="00655FB3" w:rsidRDefault="00655FB3" w:rsidP="00AD3093">
      <w:pPr>
        <w:pStyle w:val="ListParagraph"/>
        <w:numPr>
          <w:ilvl w:val="0"/>
          <w:numId w:val="35"/>
        </w:numPr>
        <w:jc w:val="both"/>
        <w:rPr>
          <w:rFonts w:ascii="Bookman Old Style" w:hAnsi="Bookman Old Style"/>
        </w:rPr>
      </w:pPr>
      <w:r>
        <w:rPr>
          <w:rFonts w:ascii="Bookman Old Style" w:hAnsi="Bookman Old Style"/>
        </w:rPr>
        <w:lastRenderedPageBreak/>
        <w:t xml:space="preserve">Returned for correction should show all applications returned by the Officer and the reason. </w:t>
      </w:r>
    </w:p>
    <w:p w:rsidR="007C690C" w:rsidRDefault="007C690C" w:rsidP="007C690C">
      <w:pPr>
        <w:ind w:left="360"/>
        <w:jc w:val="both"/>
        <w:rPr>
          <w:rFonts w:ascii="Bookman Old Style" w:hAnsi="Bookman Old Style"/>
        </w:rPr>
      </w:pPr>
      <w:r w:rsidRPr="007C690C">
        <w:rPr>
          <w:rFonts w:ascii="Bookman Old Style" w:hAnsi="Bookman Old Style"/>
        </w:rPr>
        <w:drawing>
          <wp:inline distT="0" distB="0" distL="0" distR="0" wp14:anchorId="1F82A60F" wp14:editId="2FBDE89F">
            <wp:extent cx="2238687" cy="1952898"/>
            <wp:effectExtent l="0" t="0" r="0" b="9525"/>
            <wp:docPr id="196386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61515" name=""/>
                    <pic:cNvPicPr/>
                  </pic:nvPicPr>
                  <pic:blipFill>
                    <a:blip r:embed="rId16"/>
                    <a:stretch>
                      <a:fillRect/>
                    </a:stretch>
                  </pic:blipFill>
                  <pic:spPr>
                    <a:xfrm>
                      <a:off x="0" y="0"/>
                      <a:ext cx="2238687" cy="1952898"/>
                    </a:xfrm>
                    <a:prstGeom prst="rect">
                      <a:avLst/>
                    </a:prstGeom>
                  </pic:spPr>
                </pic:pic>
              </a:graphicData>
            </a:graphic>
          </wp:inline>
        </w:drawing>
      </w:r>
    </w:p>
    <w:p w:rsidR="007C690C" w:rsidRDefault="007C690C" w:rsidP="007C690C">
      <w:pPr>
        <w:pStyle w:val="ListParagraph"/>
        <w:numPr>
          <w:ilvl w:val="0"/>
          <w:numId w:val="36"/>
        </w:numPr>
        <w:jc w:val="both"/>
        <w:rPr>
          <w:rFonts w:ascii="Bookman Old Style" w:hAnsi="Bookman Old Style"/>
        </w:rPr>
      </w:pPr>
      <w:r>
        <w:rPr>
          <w:rFonts w:ascii="Bookman Old Style" w:hAnsi="Bookman Old Style"/>
        </w:rPr>
        <w:t xml:space="preserve">New Submissions should be to change to All applications and the Registrar must be able to filter those approved, those awaiting approval and new applications. </w:t>
      </w:r>
    </w:p>
    <w:p w:rsidR="007C690C" w:rsidRDefault="007C690C" w:rsidP="007C690C">
      <w:pPr>
        <w:pStyle w:val="ListParagraph"/>
        <w:numPr>
          <w:ilvl w:val="0"/>
          <w:numId w:val="36"/>
        </w:numPr>
        <w:jc w:val="both"/>
        <w:rPr>
          <w:rFonts w:ascii="Bookman Old Style" w:hAnsi="Bookman Old Style"/>
        </w:rPr>
      </w:pPr>
      <w:r>
        <w:rPr>
          <w:rFonts w:ascii="Bookman Old Style" w:hAnsi="Bookman Old Style"/>
        </w:rPr>
        <w:t xml:space="preserve">Approved tab should categorize, renewals, new applications and replacements. </w:t>
      </w:r>
    </w:p>
    <w:p w:rsidR="007C690C" w:rsidRDefault="007C690C" w:rsidP="007C690C">
      <w:pPr>
        <w:pStyle w:val="ListParagraph"/>
        <w:numPr>
          <w:ilvl w:val="0"/>
          <w:numId w:val="36"/>
        </w:numPr>
        <w:jc w:val="both"/>
        <w:rPr>
          <w:rFonts w:ascii="Bookman Old Style" w:hAnsi="Bookman Old Style"/>
        </w:rPr>
      </w:pPr>
      <w:r>
        <w:rPr>
          <w:rFonts w:ascii="Bookman Old Style" w:hAnsi="Bookman Old Style"/>
        </w:rPr>
        <w:t>Rejected should be removed</w:t>
      </w:r>
    </w:p>
    <w:p w:rsidR="007C690C" w:rsidRDefault="007C690C" w:rsidP="007C690C">
      <w:pPr>
        <w:pStyle w:val="ListParagraph"/>
        <w:numPr>
          <w:ilvl w:val="0"/>
          <w:numId w:val="36"/>
        </w:numPr>
        <w:jc w:val="both"/>
        <w:rPr>
          <w:rFonts w:ascii="Bookman Old Style" w:hAnsi="Bookman Old Style"/>
        </w:rPr>
      </w:pPr>
      <w:r>
        <w:rPr>
          <w:rFonts w:ascii="Bookman Old Style" w:hAnsi="Bookman Old Style"/>
        </w:rPr>
        <w:t xml:space="preserve">Returned for correction should show all applications returned by the Officer and the reason. </w:t>
      </w:r>
    </w:p>
    <w:p w:rsidR="007C690C" w:rsidRDefault="005D6EC9" w:rsidP="005D6EC9">
      <w:pPr>
        <w:ind w:left="720"/>
        <w:jc w:val="both"/>
        <w:rPr>
          <w:rFonts w:ascii="Bookman Old Style" w:hAnsi="Bookman Old Style"/>
        </w:rPr>
      </w:pPr>
      <w:r w:rsidRPr="005D6EC9">
        <w:rPr>
          <w:rFonts w:ascii="Bookman Old Style" w:hAnsi="Bookman Old Style"/>
        </w:rPr>
        <w:drawing>
          <wp:inline distT="0" distB="0" distL="0" distR="0" wp14:anchorId="124680E1" wp14:editId="09E8C10B">
            <wp:extent cx="2333951" cy="1190791"/>
            <wp:effectExtent l="0" t="0" r="9525" b="9525"/>
            <wp:docPr id="69949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0724" name=""/>
                    <pic:cNvPicPr/>
                  </pic:nvPicPr>
                  <pic:blipFill>
                    <a:blip r:embed="rId17"/>
                    <a:stretch>
                      <a:fillRect/>
                    </a:stretch>
                  </pic:blipFill>
                  <pic:spPr>
                    <a:xfrm>
                      <a:off x="0" y="0"/>
                      <a:ext cx="2333951" cy="1190791"/>
                    </a:xfrm>
                    <a:prstGeom prst="rect">
                      <a:avLst/>
                    </a:prstGeom>
                  </pic:spPr>
                </pic:pic>
              </a:graphicData>
            </a:graphic>
          </wp:inline>
        </w:drawing>
      </w:r>
    </w:p>
    <w:p w:rsidR="005D6EC9" w:rsidRDefault="005D6EC9" w:rsidP="005D6EC9">
      <w:pPr>
        <w:pStyle w:val="ListParagraph"/>
        <w:numPr>
          <w:ilvl w:val="0"/>
          <w:numId w:val="37"/>
        </w:numPr>
        <w:jc w:val="both"/>
        <w:rPr>
          <w:rFonts w:ascii="Bookman Old Style" w:hAnsi="Bookman Old Style"/>
        </w:rPr>
      </w:pPr>
      <w:r>
        <w:rPr>
          <w:rFonts w:ascii="Bookman Old Style" w:hAnsi="Bookman Old Style"/>
        </w:rPr>
        <w:t xml:space="preserve">Operational reports should show the activities of the Accreditation Officer regarding the Accreditation and Registration applications. </w:t>
      </w:r>
    </w:p>
    <w:p w:rsidR="005D6EC9" w:rsidRDefault="005D6EC9" w:rsidP="005D6EC9">
      <w:pPr>
        <w:pStyle w:val="ListParagraph"/>
        <w:numPr>
          <w:ilvl w:val="0"/>
          <w:numId w:val="37"/>
        </w:numPr>
        <w:jc w:val="both"/>
        <w:rPr>
          <w:rFonts w:ascii="Bookman Old Style" w:hAnsi="Bookman Old Style"/>
        </w:rPr>
      </w:pPr>
      <w:r>
        <w:rPr>
          <w:rFonts w:ascii="Bookman Old Style" w:hAnsi="Bookman Old Style"/>
        </w:rPr>
        <w:t xml:space="preserve">Audit Trail Search should be removed since there is an activity feed already. </w:t>
      </w:r>
    </w:p>
    <w:p w:rsidR="0064625F" w:rsidRDefault="0064625F" w:rsidP="0064625F">
      <w:pPr>
        <w:ind w:left="1080"/>
        <w:jc w:val="both"/>
        <w:rPr>
          <w:rFonts w:ascii="Bookman Old Style" w:hAnsi="Bookman Old Style"/>
        </w:rPr>
      </w:pPr>
      <w:r w:rsidRPr="0064625F">
        <w:rPr>
          <w:rFonts w:ascii="Bookman Old Style" w:hAnsi="Bookman Old Style"/>
        </w:rPr>
        <w:drawing>
          <wp:inline distT="0" distB="0" distL="0" distR="0" wp14:anchorId="624AB1B1" wp14:editId="32B27B94">
            <wp:extent cx="2314898" cy="1695687"/>
            <wp:effectExtent l="0" t="0" r="0" b="0"/>
            <wp:docPr id="3343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7636" name=""/>
                    <pic:cNvPicPr/>
                  </pic:nvPicPr>
                  <pic:blipFill>
                    <a:blip r:embed="rId18"/>
                    <a:stretch>
                      <a:fillRect/>
                    </a:stretch>
                  </pic:blipFill>
                  <pic:spPr>
                    <a:xfrm>
                      <a:off x="0" y="0"/>
                      <a:ext cx="2314898" cy="1695687"/>
                    </a:xfrm>
                    <a:prstGeom prst="rect">
                      <a:avLst/>
                    </a:prstGeom>
                  </pic:spPr>
                </pic:pic>
              </a:graphicData>
            </a:graphic>
          </wp:inline>
        </w:drawing>
      </w:r>
    </w:p>
    <w:p w:rsidR="0064625F" w:rsidRDefault="0064625F" w:rsidP="0064625F">
      <w:pPr>
        <w:pStyle w:val="ListParagraph"/>
        <w:numPr>
          <w:ilvl w:val="0"/>
          <w:numId w:val="38"/>
        </w:numPr>
        <w:jc w:val="both"/>
        <w:rPr>
          <w:rFonts w:ascii="Bookman Old Style" w:hAnsi="Bookman Old Style"/>
        </w:rPr>
      </w:pPr>
      <w:r>
        <w:rPr>
          <w:rFonts w:ascii="Bookman Old Style" w:hAnsi="Bookman Old Style"/>
        </w:rPr>
        <w:lastRenderedPageBreak/>
        <w:t xml:space="preserve">On Downloads, the Registrar must download content related to registration and accreditation only. </w:t>
      </w:r>
    </w:p>
    <w:p w:rsidR="00982BE5" w:rsidRPr="00A57F7B" w:rsidRDefault="00982BE5" w:rsidP="0064625F">
      <w:pPr>
        <w:pStyle w:val="ListParagraph"/>
        <w:numPr>
          <w:ilvl w:val="0"/>
          <w:numId w:val="38"/>
        </w:numPr>
        <w:jc w:val="both"/>
        <w:rPr>
          <w:rFonts w:ascii="Bookman Old Style" w:hAnsi="Bookman Old Style"/>
          <w:b/>
          <w:bCs/>
        </w:rPr>
      </w:pPr>
      <w:r w:rsidRPr="00982BE5">
        <w:rPr>
          <w:rFonts w:ascii="Bookman Old Style" w:hAnsi="Bookman Old Style"/>
          <w:b/>
          <w:bCs/>
        </w:rPr>
        <w:t>NB:</w:t>
      </w:r>
      <w:r>
        <w:rPr>
          <w:rFonts w:ascii="Bookman Old Style" w:hAnsi="Bookman Old Style"/>
          <w:b/>
          <w:bCs/>
        </w:rPr>
        <w:t xml:space="preserve"> </w:t>
      </w:r>
      <w:r>
        <w:rPr>
          <w:rFonts w:ascii="Bookman Old Style" w:hAnsi="Bookman Old Style"/>
        </w:rPr>
        <w:t xml:space="preserve">All profiles </w:t>
      </w:r>
      <w:r w:rsidR="00E6287B">
        <w:rPr>
          <w:rFonts w:ascii="Bookman Old Style" w:hAnsi="Bookman Old Style"/>
        </w:rPr>
        <w:t>should be</w:t>
      </w:r>
      <w:r w:rsidR="003D730D">
        <w:rPr>
          <w:rFonts w:ascii="Bookman Old Style" w:hAnsi="Bookman Old Style"/>
        </w:rPr>
        <w:t xml:space="preserve"> able</w:t>
      </w:r>
      <w:r w:rsidR="00B611F5">
        <w:rPr>
          <w:rFonts w:ascii="Bookman Old Style" w:hAnsi="Bookman Old Style"/>
        </w:rPr>
        <w:t xml:space="preserve"> to</w:t>
      </w:r>
      <w:r>
        <w:rPr>
          <w:rFonts w:ascii="Bookman Old Style" w:hAnsi="Bookman Old Style"/>
        </w:rPr>
        <w:t xml:space="preserve"> see notices, events and news but without rights to perform any action. </w:t>
      </w:r>
    </w:p>
    <w:p w:rsidR="00A57F7B" w:rsidRDefault="00A57F7B" w:rsidP="00A57F7B">
      <w:pPr>
        <w:ind w:left="1440"/>
        <w:jc w:val="both"/>
        <w:rPr>
          <w:rFonts w:ascii="Bookman Old Style" w:hAnsi="Bookman Old Style"/>
          <w:b/>
          <w:bCs/>
        </w:rPr>
      </w:pPr>
      <w:r w:rsidRPr="00A57F7B">
        <w:rPr>
          <w:rFonts w:ascii="Bookman Old Style" w:hAnsi="Bookman Old Style"/>
          <w:b/>
          <w:bCs/>
        </w:rPr>
        <w:drawing>
          <wp:inline distT="0" distB="0" distL="0" distR="0" wp14:anchorId="159A0BE1" wp14:editId="297A59D1">
            <wp:extent cx="2295845" cy="1133633"/>
            <wp:effectExtent l="0" t="0" r="9525" b="9525"/>
            <wp:docPr id="173157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0429" name=""/>
                    <pic:cNvPicPr/>
                  </pic:nvPicPr>
                  <pic:blipFill>
                    <a:blip r:embed="rId19"/>
                    <a:stretch>
                      <a:fillRect/>
                    </a:stretch>
                  </pic:blipFill>
                  <pic:spPr>
                    <a:xfrm>
                      <a:off x="0" y="0"/>
                      <a:ext cx="2295845" cy="1133633"/>
                    </a:xfrm>
                    <a:prstGeom prst="rect">
                      <a:avLst/>
                    </a:prstGeom>
                  </pic:spPr>
                </pic:pic>
              </a:graphicData>
            </a:graphic>
          </wp:inline>
        </w:drawing>
      </w:r>
    </w:p>
    <w:p w:rsidR="00A57F7B" w:rsidRPr="00A57F7B" w:rsidRDefault="00A57F7B" w:rsidP="00A57F7B">
      <w:pPr>
        <w:pStyle w:val="ListParagraph"/>
        <w:numPr>
          <w:ilvl w:val="0"/>
          <w:numId w:val="40"/>
        </w:numPr>
        <w:jc w:val="both"/>
        <w:rPr>
          <w:rFonts w:ascii="Bookman Old Style" w:hAnsi="Bookman Old Style"/>
        </w:rPr>
      </w:pPr>
      <w:r w:rsidRPr="00A57F7B">
        <w:rPr>
          <w:rFonts w:ascii="Bookman Old Style" w:hAnsi="Bookman Old Style"/>
        </w:rPr>
        <w:t>Registrar does not have payments oversight, it’s the responsibility of the chief accountant, however the registrar and the accreditation officer should be able to see payment statuses for all applications</w:t>
      </w:r>
    </w:p>
    <w:p w:rsidR="00A57F7B" w:rsidRDefault="00A57F7B" w:rsidP="00A57F7B">
      <w:pPr>
        <w:jc w:val="both"/>
        <w:rPr>
          <w:rFonts w:ascii="Bookman Old Style" w:hAnsi="Bookman Old Style"/>
          <w:b/>
          <w:bCs/>
        </w:rPr>
      </w:pPr>
      <w:r w:rsidRPr="00A57F7B">
        <w:rPr>
          <w:rFonts w:ascii="Bookman Old Style" w:hAnsi="Bookman Old Style"/>
          <w:b/>
          <w:bCs/>
        </w:rPr>
        <w:drawing>
          <wp:inline distT="0" distB="0" distL="0" distR="0" wp14:anchorId="1B69685A" wp14:editId="7BDEF614">
            <wp:extent cx="5731510" cy="2541905"/>
            <wp:effectExtent l="0" t="0" r="2540" b="0"/>
            <wp:docPr id="12355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81709" name=""/>
                    <pic:cNvPicPr/>
                  </pic:nvPicPr>
                  <pic:blipFill>
                    <a:blip r:embed="rId20"/>
                    <a:stretch>
                      <a:fillRect/>
                    </a:stretch>
                  </pic:blipFill>
                  <pic:spPr>
                    <a:xfrm>
                      <a:off x="0" y="0"/>
                      <a:ext cx="5731510" cy="2541905"/>
                    </a:xfrm>
                    <a:prstGeom prst="rect">
                      <a:avLst/>
                    </a:prstGeom>
                  </pic:spPr>
                </pic:pic>
              </a:graphicData>
            </a:graphic>
          </wp:inline>
        </w:drawing>
      </w:r>
    </w:p>
    <w:p w:rsidR="00A57F7B" w:rsidRPr="00A57F7B" w:rsidRDefault="00A57F7B" w:rsidP="00A57F7B">
      <w:pPr>
        <w:pStyle w:val="ListParagraph"/>
        <w:numPr>
          <w:ilvl w:val="0"/>
          <w:numId w:val="40"/>
        </w:numPr>
        <w:jc w:val="both"/>
        <w:rPr>
          <w:rFonts w:ascii="Bookman Old Style" w:hAnsi="Bookman Old Style"/>
        </w:rPr>
      </w:pPr>
      <w:r>
        <w:rPr>
          <w:rFonts w:ascii="Bookman Old Style" w:hAnsi="Bookman Old Style"/>
        </w:rPr>
        <w:t>The Chief Accountant</w:t>
      </w:r>
      <w:r w:rsidR="00E43B84">
        <w:rPr>
          <w:rFonts w:ascii="Bookman Old Style" w:hAnsi="Bookman Old Style"/>
        </w:rPr>
        <w:t xml:space="preserve">, </w:t>
      </w:r>
      <w:r>
        <w:rPr>
          <w:rFonts w:ascii="Bookman Old Style" w:hAnsi="Bookman Old Style"/>
        </w:rPr>
        <w:t>Auditor</w:t>
      </w:r>
      <w:r w:rsidR="00E43B84">
        <w:rPr>
          <w:rFonts w:ascii="Bookman Old Style" w:hAnsi="Bookman Old Style"/>
        </w:rPr>
        <w:t xml:space="preserve"> and the Super User</w:t>
      </w:r>
      <w:r>
        <w:rPr>
          <w:rFonts w:ascii="Bookman Old Style" w:hAnsi="Bookman Old Style"/>
        </w:rPr>
        <w:t xml:space="preserve"> </w:t>
      </w:r>
      <w:r w:rsidR="00E43B84">
        <w:rPr>
          <w:rFonts w:ascii="Bookman Old Style" w:hAnsi="Bookman Old Style"/>
        </w:rPr>
        <w:t>are</w:t>
      </w:r>
      <w:r>
        <w:rPr>
          <w:rFonts w:ascii="Bookman Old Style" w:hAnsi="Bookman Old Style"/>
        </w:rPr>
        <w:t xml:space="preserve"> responsible for viewing payment proofs.</w:t>
      </w:r>
    </w:p>
    <w:p w:rsidR="00886EA6" w:rsidRDefault="000F198D" w:rsidP="00EE44EA">
      <w:pPr>
        <w:jc w:val="both"/>
        <w:rPr>
          <w:rFonts w:ascii="Bookman Old Style" w:hAnsi="Bookman Old Style"/>
        </w:rPr>
      </w:pPr>
      <w:r w:rsidRPr="000F198D">
        <w:rPr>
          <w:rFonts w:ascii="Bookman Old Style" w:hAnsi="Bookman Old Style"/>
        </w:rPr>
        <w:drawing>
          <wp:inline distT="0" distB="0" distL="0" distR="0" wp14:anchorId="72874481" wp14:editId="5125CBFD">
            <wp:extent cx="2333951" cy="1095528"/>
            <wp:effectExtent l="0" t="0" r="9525" b="9525"/>
            <wp:docPr id="14190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1571" name=""/>
                    <pic:cNvPicPr/>
                  </pic:nvPicPr>
                  <pic:blipFill>
                    <a:blip r:embed="rId21"/>
                    <a:stretch>
                      <a:fillRect/>
                    </a:stretch>
                  </pic:blipFill>
                  <pic:spPr>
                    <a:xfrm>
                      <a:off x="0" y="0"/>
                      <a:ext cx="2333951" cy="1095528"/>
                    </a:xfrm>
                    <a:prstGeom prst="rect">
                      <a:avLst/>
                    </a:prstGeom>
                  </pic:spPr>
                </pic:pic>
              </a:graphicData>
            </a:graphic>
          </wp:inline>
        </w:drawing>
      </w:r>
    </w:p>
    <w:p w:rsidR="000F198D" w:rsidRDefault="000F198D" w:rsidP="000F198D">
      <w:pPr>
        <w:pStyle w:val="ListParagraph"/>
        <w:numPr>
          <w:ilvl w:val="0"/>
          <w:numId w:val="40"/>
        </w:numPr>
        <w:jc w:val="both"/>
        <w:rPr>
          <w:rFonts w:ascii="Bookman Old Style" w:hAnsi="Bookman Old Style"/>
        </w:rPr>
      </w:pPr>
      <w:r w:rsidRPr="000F198D">
        <w:rPr>
          <w:rFonts w:ascii="Bookman Old Style" w:hAnsi="Bookman Old Style"/>
          <w:b/>
          <w:bCs/>
          <w:u w:val="single"/>
        </w:rPr>
        <w:t>NB:</w:t>
      </w:r>
      <w:r>
        <w:rPr>
          <w:rFonts w:ascii="Bookman Old Style" w:hAnsi="Bookman Old Style"/>
        </w:rPr>
        <w:t xml:space="preserve"> The records tab on the Accreditation Officer’s Dashboard should also be seen here. </w:t>
      </w:r>
    </w:p>
    <w:p w:rsidR="000F198D" w:rsidRDefault="000F198D" w:rsidP="000F198D">
      <w:pPr>
        <w:pStyle w:val="ListParagraph"/>
        <w:numPr>
          <w:ilvl w:val="0"/>
          <w:numId w:val="40"/>
        </w:numPr>
        <w:jc w:val="both"/>
        <w:rPr>
          <w:rFonts w:ascii="Bookman Old Style" w:hAnsi="Bookman Old Style"/>
        </w:rPr>
      </w:pPr>
      <w:r>
        <w:rPr>
          <w:rFonts w:ascii="Bookman Old Style" w:hAnsi="Bookman Old Style"/>
        </w:rPr>
        <w:t xml:space="preserve">The Registrar must be able to </w:t>
      </w:r>
      <w:r w:rsidR="000A7133">
        <w:rPr>
          <w:rFonts w:ascii="Bookman Old Style" w:hAnsi="Bookman Old Style"/>
        </w:rPr>
        <w:t xml:space="preserve">download and print reports. </w:t>
      </w:r>
    </w:p>
    <w:p w:rsidR="00D93B39" w:rsidRDefault="00821722" w:rsidP="000F198D">
      <w:pPr>
        <w:pStyle w:val="ListParagraph"/>
        <w:numPr>
          <w:ilvl w:val="0"/>
          <w:numId w:val="40"/>
        </w:numPr>
        <w:jc w:val="both"/>
        <w:rPr>
          <w:rFonts w:ascii="Bookman Old Style" w:hAnsi="Bookman Old Style"/>
        </w:rPr>
      </w:pPr>
      <w:r>
        <w:rPr>
          <w:rFonts w:ascii="Bookman Old Style" w:hAnsi="Bookman Old Style"/>
        </w:rPr>
        <w:t>Analytics must be related to the accreditation and registration only, system analytics are for IT, Auditor and Super User</w:t>
      </w:r>
      <w:r w:rsidR="001861DC">
        <w:rPr>
          <w:rFonts w:ascii="Bookman Old Style" w:hAnsi="Bookman Old Style"/>
        </w:rPr>
        <w:t xml:space="preserve"> (Analytics must be downloadable)</w:t>
      </w:r>
      <w:r>
        <w:rPr>
          <w:rFonts w:ascii="Bookman Old Style" w:hAnsi="Bookman Old Style"/>
        </w:rPr>
        <w:t>.</w:t>
      </w:r>
    </w:p>
    <w:p w:rsidR="00D93B39" w:rsidRDefault="00D93B39" w:rsidP="00D93B39">
      <w:pPr>
        <w:jc w:val="both"/>
        <w:rPr>
          <w:rFonts w:ascii="Bookman Old Style" w:hAnsi="Bookman Old Style"/>
        </w:rPr>
      </w:pPr>
      <w:r w:rsidRPr="00D93B39">
        <w:rPr>
          <w:rFonts w:ascii="Bookman Old Style" w:hAnsi="Bookman Old Style"/>
        </w:rPr>
        <w:lastRenderedPageBreak/>
        <w:drawing>
          <wp:inline distT="0" distB="0" distL="0" distR="0" wp14:anchorId="228ED929" wp14:editId="1BAC8E48">
            <wp:extent cx="2438740" cy="1552792"/>
            <wp:effectExtent l="0" t="0" r="0" b="9525"/>
            <wp:docPr id="19656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3407" name=""/>
                    <pic:cNvPicPr/>
                  </pic:nvPicPr>
                  <pic:blipFill>
                    <a:blip r:embed="rId22"/>
                    <a:stretch>
                      <a:fillRect/>
                    </a:stretch>
                  </pic:blipFill>
                  <pic:spPr>
                    <a:xfrm>
                      <a:off x="0" y="0"/>
                      <a:ext cx="2438740" cy="1552792"/>
                    </a:xfrm>
                    <a:prstGeom prst="rect">
                      <a:avLst/>
                    </a:prstGeom>
                  </pic:spPr>
                </pic:pic>
              </a:graphicData>
            </a:graphic>
          </wp:inline>
        </w:drawing>
      </w:r>
    </w:p>
    <w:p w:rsidR="00821722" w:rsidRDefault="00D93B39" w:rsidP="00D93B39">
      <w:pPr>
        <w:pStyle w:val="ListParagraph"/>
        <w:numPr>
          <w:ilvl w:val="0"/>
          <w:numId w:val="41"/>
        </w:numPr>
        <w:jc w:val="both"/>
        <w:rPr>
          <w:rFonts w:ascii="Bookman Old Style" w:hAnsi="Bookman Old Style"/>
        </w:rPr>
      </w:pPr>
      <w:r>
        <w:rPr>
          <w:rFonts w:ascii="Bookman Old Style" w:hAnsi="Bookman Old Style"/>
        </w:rPr>
        <w:t xml:space="preserve">Users and Access Tabs should be removed since it is the responsibility of IT and the Super User. </w:t>
      </w:r>
    </w:p>
    <w:p w:rsidR="00D86701" w:rsidRDefault="00D86701" w:rsidP="00D86701">
      <w:pPr>
        <w:jc w:val="both"/>
        <w:rPr>
          <w:rFonts w:ascii="Bookman Old Style" w:hAnsi="Bookman Old Style"/>
        </w:rPr>
      </w:pPr>
      <w:r w:rsidRPr="00D86701">
        <w:rPr>
          <w:rFonts w:ascii="Bookman Old Style" w:hAnsi="Bookman Old Style"/>
        </w:rPr>
        <w:drawing>
          <wp:inline distT="0" distB="0" distL="0" distR="0" wp14:anchorId="5F8FECEB" wp14:editId="608D9A65">
            <wp:extent cx="5731510" cy="1259840"/>
            <wp:effectExtent l="0" t="0" r="2540" b="0"/>
            <wp:docPr id="19356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9071" name=""/>
                    <pic:cNvPicPr/>
                  </pic:nvPicPr>
                  <pic:blipFill>
                    <a:blip r:embed="rId23"/>
                    <a:stretch>
                      <a:fillRect/>
                    </a:stretch>
                  </pic:blipFill>
                  <pic:spPr>
                    <a:xfrm>
                      <a:off x="0" y="0"/>
                      <a:ext cx="5731510" cy="1259840"/>
                    </a:xfrm>
                    <a:prstGeom prst="rect">
                      <a:avLst/>
                    </a:prstGeom>
                  </pic:spPr>
                </pic:pic>
              </a:graphicData>
            </a:graphic>
          </wp:inline>
        </w:drawing>
      </w:r>
    </w:p>
    <w:p w:rsidR="00D86701" w:rsidRDefault="00D86701" w:rsidP="00D86701">
      <w:pPr>
        <w:pStyle w:val="ListParagraph"/>
        <w:numPr>
          <w:ilvl w:val="0"/>
          <w:numId w:val="41"/>
        </w:numPr>
        <w:jc w:val="both"/>
        <w:rPr>
          <w:rFonts w:ascii="Bookman Old Style" w:hAnsi="Bookman Old Style"/>
        </w:rPr>
      </w:pPr>
      <w:r>
        <w:rPr>
          <w:rFonts w:ascii="Bookman Old Style" w:hAnsi="Bookman Old Style"/>
        </w:rPr>
        <w:t xml:space="preserve">News and Press Statements should be clickable to read more. </w:t>
      </w:r>
    </w:p>
    <w:p w:rsidR="00F01133" w:rsidRDefault="00F01133" w:rsidP="00F01133">
      <w:pPr>
        <w:jc w:val="both"/>
        <w:rPr>
          <w:rFonts w:ascii="Bookman Old Style" w:hAnsi="Bookman Old Style"/>
        </w:rPr>
      </w:pPr>
    </w:p>
    <w:p w:rsidR="00F01133" w:rsidRDefault="00F01133" w:rsidP="00F01133">
      <w:pPr>
        <w:jc w:val="both"/>
        <w:rPr>
          <w:rFonts w:ascii="Bookman Old Style" w:hAnsi="Bookman Old Style"/>
          <w:b/>
          <w:bCs/>
          <w:u w:val="single"/>
        </w:rPr>
      </w:pPr>
      <w:r w:rsidRPr="00F01133">
        <w:rPr>
          <w:rFonts w:ascii="Bookman Old Style" w:hAnsi="Bookman Old Style"/>
          <w:b/>
          <w:bCs/>
          <w:u w:val="single"/>
        </w:rPr>
        <w:t>AUDITOR DASHBOARD</w:t>
      </w:r>
    </w:p>
    <w:p w:rsidR="008068DC" w:rsidRDefault="008068DC" w:rsidP="00F01133">
      <w:pPr>
        <w:jc w:val="both"/>
      </w:pPr>
      <w:r>
        <w:rPr>
          <w:rFonts w:ascii="Bookman Old Style" w:hAnsi="Bookman Old Style"/>
          <w:b/>
          <w:bCs/>
          <w:u w:val="single"/>
        </w:rPr>
        <w:t>NB:</w:t>
      </w:r>
      <w:r>
        <w:t xml:space="preserve"> </w:t>
      </w:r>
      <w:r w:rsidRPr="008068DC">
        <w:rPr>
          <w:rFonts w:ascii="Bookman Old Style" w:hAnsi="Bookman Old Style"/>
        </w:rPr>
        <w:t>Change rejected to returned</w:t>
      </w:r>
      <w:r w:rsidR="004B5D6C">
        <w:rPr>
          <w:rFonts w:ascii="Bookman Old Style" w:hAnsi="Bookman Old Style"/>
        </w:rPr>
        <w:t xml:space="preserve"> for all tabs</w:t>
      </w:r>
      <w:r w:rsidR="00714121">
        <w:t xml:space="preserve">. </w:t>
      </w:r>
    </w:p>
    <w:p w:rsidR="004B5D6C" w:rsidRPr="006E0BBA" w:rsidRDefault="004B5D6C" w:rsidP="00F01133">
      <w:pPr>
        <w:jc w:val="both"/>
        <w:rPr>
          <w:rFonts w:ascii="Bookman Old Style" w:hAnsi="Bookman Old Style"/>
        </w:rPr>
      </w:pPr>
      <w:r w:rsidRPr="006E0BBA">
        <w:rPr>
          <w:rFonts w:ascii="Bookman Old Style" w:hAnsi="Bookman Old Style"/>
          <w:b/>
          <w:bCs/>
          <w:u w:val="single"/>
        </w:rPr>
        <w:t>NB:</w:t>
      </w:r>
      <w:r w:rsidRPr="006E0BBA">
        <w:rPr>
          <w:rFonts w:ascii="Bookman Old Style" w:hAnsi="Bookman Old Style"/>
        </w:rPr>
        <w:t xml:space="preserve"> Apply the design for analytics in this Dashboard on the Dashboards, for instance, IT, Registrar, Accreditation Officer. </w:t>
      </w:r>
    </w:p>
    <w:p w:rsidR="00F01133" w:rsidRDefault="00F01133" w:rsidP="00F01133">
      <w:pPr>
        <w:jc w:val="both"/>
        <w:rPr>
          <w:rFonts w:ascii="Bookman Old Style" w:hAnsi="Bookman Old Style"/>
          <w:b/>
          <w:bCs/>
          <w:u w:val="single"/>
        </w:rPr>
      </w:pPr>
      <w:r w:rsidRPr="00F01133">
        <w:rPr>
          <w:rFonts w:ascii="Bookman Old Style" w:hAnsi="Bookman Old Style"/>
        </w:rPr>
        <w:drawing>
          <wp:inline distT="0" distB="0" distL="0" distR="0" wp14:anchorId="5A80601E" wp14:editId="37E3EB39">
            <wp:extent cx="5731510" cy="1738630"/>
            <wp:effectExtent l="0" t="0" r="2540" b="0"/>
            <wp:docPr id="444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326" name=""/>
                    <pic:cNvPicPr/>
                  </pic:nvPicPr>
                  <pic:blipFill>
                    <a:blip r:embed="rId24"/>
                    <a:stretch>
                      <a:fillRect/>
                    </a:stretch>
                  </pic:blipFill>
                  <pic:spPr>
                    <a:xfrm>
                      <a:off x="0" y="0"/>
                      <a:ext cx="5731510" cy="1738630"/>
                    </a:xfrm>
                    <a:prstGeom prst="rect">
                      <a:avLst/>
                    </a:prstGeom>
                  </pic:spPr>
                </pic:pic>
              </a:graphicData>
            </a:graphic>
          </wp:inline>
        </w:drawing>
      </w:r>
    </w:p>
    <w:p w:rsidR="00F01133" w:rsidRPr="00805B1B" w:rsidRDefault="00F01133" w:rsidP="00F01133">
      <w:pPr>
        <w:pStyle w:val="ListParagraph"/>
        <w:numPr>
          <w:ilvl w:val="0"/>
          <w:numId w:val="41"/>
        </w:numPr>
        <w:jc w:val="both"/>
        <w:rPr>
          <w:rFonts w:ascii="Bookman Old Style" w:hAnsi="Bookman Old Style"/>
          <w:b/>
          <w:bCs/>
          <w:u w:val="single"/>
        </w:rPr>
      </w:pPr>
      <w:r>
        <w:rPr>
          <w:rFonts w:ascii="Bookman Old Style" w:hAnsi="Bookman Old Style"/>
        </w:rPr>
        <w:t xml:space="preserve">Remove the irregular tab and change rejected to returned for correction. </w:t>
      </w:r>
    </w:p>
    <w:p w:rsidR="00805B1B" w:rsidRDefault="00805B1B" w:rsidP="00805B1B">
      <w:pPr>
        <w:jc w:val="both"/>
        <w:rPr>
          <w:rFonts w:ascii="Bookman Old Style" w:hAnsi="Bookman Old Style"/>
          <w:b/>
          <w:bCs/>
          <w:u w:val="single"/>
        </w:rPr>
      </w:pPr>
      <w:r w:rsidRPr="00805B1B">
        <w:rPr>
          <w:rFonts w:ascii="Bookman Old Style" w:hAnsi="Bookman Old Style"/>
          <w:b/>
          <w:bCs/>
          <w:u w:val="single"/>
        </w:rPr>
        <w:drawing>
          <wp:inline distT="0" distB="0" distL="0" distR="0" wp14:anchorId="10F5E8CC" wp14:editId="5F2EDA3A">
            <wp:extent cx="2343477" cy="495369"/>
            <wp:effectExtent l="0" t="0" r="0" b="0"/>
            <wp:docPr id="95222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3453" name=""/>
                    <pic:cNvPicPr/>
                  </pic:nvPicPr>
                  <pic:blipFill>
                    <a:blip r:embed="rId25"/>
                    <a:stretch>
                      <a:fillRect/>
                    </a:stretch>
                  </pic:blipFill>
                  <pic:spPr>
                    <a:xfrm>
                      <a:off x="0" y="0"/>
                      <a:ext cx="2343477" cy="495369"/>
                    </a:xfrm>
                    <a:prstGeom prst="rect">
                      <a:avLst/>
                    </a:prstGeom>
                  </pic:spPr>
                </pic:pic>
              </a:graphicData>
            </a:graphic>
          </wp:inline>
        </w:drawing>
      </w:r>
    </w:p>
    <w:p w:rsidR="00805B1B" w:rsidRDefault="00805B1B" w:rsidP="00805B1B">
      <w:pPr>
        <w:jc w:val="both"/>
        <w:rPr>
          <w:rFonts w:ascii="Bookman Old Style" w:hAnsi="Bookman Old Style"/>
        </w:rPr>
      </w:pPr>
      <w:r>
        <w:rPr>
          <w:rFonts w:ascii="Bookman Old Style" w:hAnsi="Bookman Old Style"/>
          <w:b/>
          <w:bCs/>
          <w:u w:val="single"/>
        </w:rPr>
        <w:t>NB:</w:t>
      </w:r>
      <w:r>
        <w:t xml:space="preserve"> </w:t>
      </w:r>
      <w:r w:rsidRPr="00805B1B">
        <w:rPr>
          <w:rFonts w:ascii="Bookman Old Style" w:hAnsi="Bookman Old Style"/>
        </w:rPr>
        <w:t>Add security oversight on IT Dashboard and Super User</w:t>
      </w:r>
    </w:p>
    <w:p w:rsidR="00276537" w:rsidRDefault="00276537" w:rsidP="00805B1B">
      <w:pPr>
        <w:jc w:val="both"/>
        <w:rPr>
          <w:rFonts w:ascii="Bookman Old Style" w:hAnsi="Bookman Old Style"/>
          <w:b/>
          <w:bCs/>
          <w:u w:val="single"/>
        </w:rPr>
      </w:pPr>
      <w:r w:rsidRPr="00276537">
        <w:rPr>
          <w:rFonts w:ascii="Bookman Old Style" w:hAnsi="Bookman Old Style"/>
          <w:b/>
          <w:bCs/>
          <w:u w:val="single"/>
        </w:rPr>
        <w:lastRenderedPageBreak/>
        <w:t>Super User</w:t>
      </w:r>
    </w:p>
    <w:p w:rsidR="00276537" w:rsidRPr="00276537" w:rsidRDefault="00276537" w:rsidP="00805B1B">
      <w:pPr>
        <w:jc w:val="both"/>
      </w:pPr>
      <w:r>
        <w:rPr>
          <w:rFonts w:ascii="Bookman Old Style" w:hAnsi="Bookman Old Style"/>
          <w:b/>
          <w:bCs/>
          <w:u w:val="single"/>
        </w:rPr>
        <w:t>NB:</w:t>
      </w:r>
      <w:r>
        <w:rPr>
          <w:rFonts w:ascii="Bookman Old Style" w:hAnsi="Bookman Old Style"/>
        </w:rPr>
        <w:t xml:space="preserve"> The Super User has all the rights to perform any action. </w:t>
      </w:r>
    </w:p>
    <w:p w:rsidR="00886EA6" w:rsidRDefault="00886EA6" w:rsidP="00EE44EA">
      <w:pPr>
        <w:jc w:val="both"/>
        <w:rPr>
          <w:rFonts w:ascii="Bookman Old Style" w:hAnsi="Bookman Old Style"/>
        </w:rPr>
      </w:pPr>
    </w:p>
    <w:p w:rsidR="00886EA6" w:rsidRDefault="00886EA6" w:rsidP="00EE44EA">
      <w:pPr>
        <w:jc w:val="both"/>
        <w:rPr>
          <w:rFonts w:ascii="Bookman Old Style" w:hAnsi="Bookman Old Style"/>
        </w:rPr>
      </w:pPr>
    </w:p>
    <w:p w:rsidR="00805B1B" w:rsidRDefault="00805B1B" w:rsidP="00EE44EA">
      <w:pPr>
        <w:jc w:val="both"/>
        <w:rPr>
          <w:rFonts w:ascii="Bookman Old Style" w:hAnsi="Bookman Old Style"/>
        </w:rPr>
      </w:pPr>
    </w:p>
    <w:p w:rsidR="00EE44EA" w:rsidRDefault="00EE44EA" w:rsidP="00EE44EA">
      <w:pPr>
        <w:jc w:val="both"/>
        <w:rPr>
          <w:rFonts w:ascii="Bookman Old Style" w:hAnsi="Bookman Old Style"/>
          <w:b/>
          <w:bCs/>
          <w:u w:val="single"/>
        </w:rPr>
      </w:pPr>
      <w:r w:rsidRPr="00EE44EA">
        <w:rPr>
          <w:rFonts w:ascii="Bookman Old Style" w:hAnsi="Bookman Old Style"/>
          <w:b/>
          <w:bCs/>
          <w:u w:val="single"/>
        </w:rPr>
        <w:t>IT ADMINISTRATOR PROFILE</w:t>
      </w:r>
    </w:p>
    <w:p w:rsidR="002D003B" w:rsidRPr="002D003B" w:rsidRDefault="002D003B" w:rsidP="002D003B">
      <w:pPr>
        <w:pStyle w:val="ListParagraph"/>
        <w:numPr>
          <w:ilvl w:val="0"/>
          <w:numId w:val="27"/>
        </w:numPr>
        <w:jc w:val="both"/>
        <w:rPr>
          <w:rFonts w:ascii="Bookman Old Style" w:hAnsi="Bookman Old Style"/>
          <w:b/>
          <w:bCs/>
        </w:rPr>
      </w:pPr>
      <w:r w:rsidRPr="002D003B">
        <w:rPr>
          <w:rFonts w:ascii="Bookman Old Style" w:hAnsi="Bookman Old Style"/>
          <w:b/>
          <w:bCs/>
        </w:rPr>
        <w:t>IT Dashboard</w:t>
      </w:r>
    </w:p>
    <w:p w:rsidR="00EE44EA" w:rsidRDefault="00886EA6" w:rsidP="00886EA6">
      <w:pPr>
        <w:jc w:val="both"/>
        <w:rPr>
          <w:rFonts w:ascii="Bookman Old Style" w:hAnsi="Bookman Old Style"/>
        </w:rPr>
      </w:pPr>
      <w:r w:rsidRPr="00886EA6">
        <w:drawing>
          <wp:inline distT="0" distB="0" distL="0" distR="0" wp14:anchorId="053D4C71" wp14:editId="204FE295">
            <wp:extent cx="5731510" cy="1188720"/>
            <wp:effectExtent l="0" t="0" r="2540" b="0"/>
            <wp:docPr id="67847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70451" name=""/>
                    <pic:cNvPicPr/>
                  </pic:nvPicPr>
                  <pic:blipFill>
                    <a:blip r:embed="rId26"/>
                    <a:stretch>
                      <a:fillRect/>
                    </a:stretch>
                  </pic:blipFill>
                  <pic:spPr>
                    <a:xfrm>
                      <a:off x="0" y="0"/>
                      <a:ext cx="5731510" cy="1188720"/>
                    </a:xfrm>
                    <a:prstGeom prst="rect">
                      <a:avLst/>
                    </a:prstGeom>
                  </pic:spPr>
                </pic:pic>
              </a:graphicData>
            </a:graphic>
          </wp:inline>
        </w:drawing>
      </w:r>
    </w:p>
    <w:p w:rsidR="00715DE1" w:rsidRDefault="00715DE1" w:rsidP="00886EA6">
      <w:pPr>
        <w:pStyle w:val="ListParagraph"/>
        <w:numPr>
          <w:ilvl w:val="0"/>
          <w:numId w:val="25"/>
        </w:numPr>
        <w:jc w:val="both"/>
        <w:rPr>
          <w:rFonts w:ascii="Bookman Old Style" w:hAnsi="Bookman Old Style"/>
        </w:rPr>
      </w:pPr>
      <w:r>
        <w:rPr>
          <w:rFonts w:ascii="Bookman Old Style" w:hAnsi="Bookman Old Style"/>
        </w:rPr>
        <w:t xml:space="preserve">On the Draft Section, IT, Accreditation Officer, Registrar and Accountant should be able to see the drafts. However, the system must give a disclaimer to the applicant that an application </w:t>
      </w:r>
      <w:r w:rsidR="006A2D01">
        <w:rPr>
          <w:rFonts w:ascii="Bookman Old Style" w:hAnsi="Bookman Old Style"/>
        </w:rPr>
        <w:t>will be in the</w:t>
      </w:r>
      <w:r>
        <w:rPr>
          <w:rFonts w:ascii="Bookman Old Style" w:hAnsi="Bookman Old Style"/>
        </w:rPr>
        <w:t xml:space="preserve"> draft</w:t>
      </w:r>
      <w:r w:rsidR="006A2D01">
        <w:rPr>
          <w:rFonts w:ascii="Bookman Old Style" w:hAnsi="Bookman Old Style"/>
        </w:rPr>
        <w:t>s</w:t>
      </w:r>
      <w:r>
        <w:rPr>
          <w:rFonts w:ascii="Bookman Old Style" w:hAnsi="Bookman Old Style"/>
        </w:rPr>
        <w:t xml:space="preserve"> for a certain period and once the period lapses, they will have to restart the application process and the draft is deleted. This ensure that the system does not keep idle data for long. </w:t>
      </w:r>
      <w:r w:rsidR="006A2D01">
        <w:rPr>
          <w:rFonts w:ascii="Bookman Old Style" w:hAnsi="Bookman Old Style"/>
        </w:rPr>
        <w:t xml:space="preserve">(A period of 2 weeks). Kindly remove the recover option and place review (IT, Accreditation Officer, Registrar can only review the application). </w:t>
      </w:r>
    </w:p>
    <w:p w:rsidR="00886EA6" w:rsidRDefault="00886EA6" w:rsidP="00886EA6">
      <w:pPr>
        <w:pStyle w:val="ListParagraph"/>
        <w:numPr>
          <w:ilvl w:val="0"/>
          <w:numId w:val="25"/>
        </w:numPr>
        <w:jc w:val="both"/>
        <w:rPr>
          <w:rFonts w:ascii="Bookman Old Style" w:hAnsi="Bookman Old Style"/>
        </w:rPr>
      </w:pPr>
      <w:r>
        <w:rPr>
          <w:rFonts w:ascii="Bookman Old Style" w:hAnsi="Bookman Old Style"/>
        </w:rPr>
        <w:t xml:space="preserve">On the files section, IT Must not download any file – They can only see documents or files uploaded in the system but not given the authority to download since the documentation is not their responsibility (This function should go to the Registrar and the Accreditation Officer). </w:t>
      </w:r>
    </w:p>
    <w:p w:rsidR="008735A9" w:rsidRDefault="008735A9" w:rsidP="008735A9">
      <w:pPr>
        <w:jc w:val="both"/>
        <w:rPr>
          <w:rFonts w:ascii="Bookman Old Style" w:hAnsi="Bookman Old Style"/>
        </w:rPr>
      </w:pPr>
      <w:r w:rsidRPr="008735A9">
        <w:rPr>
          <w:rFonts w:ascii="Bookman Old Style" w:hAnsi="Bookman Old Style"/>
        </w:rPr>
        <w:drawing>
          <wp:inline distT="0" distB="0" distL="0" distR="0" wp14:anchorId="598BAF52" wp14:editId="5021070C">
            <wp:extent cx="5731510" cy="1808480"/>
            <wp:effectExtent l="0" t="0" r="2540" b="1270"/>
            <wp:docPr id="18936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48034" name=""/>
                    <pic:cNvPicPr/>
                  </pic:nvPicPr>
                  <pic:blipFill>
                    <a:blip r:embed="rId27"/>
                    <a:stretch>
                      <a:fillRect/>
                    </a:stretch>
                  </pic:blipFill>
                  <pic:spPr>
                    <a:xfrm>
                      <a:off x="0" y="0"/>
                      <a:ext cx="5731510" cy="1808480"/>
                    </a:xfrm>
                    <a:prstGeom prst="rect">
                      <a:avLst/>
                    </a:prstGeom>
                  </pic:spPr>
                </pic:pic>
              </a:graphicData>
            </a:graphic>
          </wp:inline>
        </w:drawing>
      </w:r>
    </w:p>
    <w:p w:rsidR="008735A9" w:rsidRDefault="008735A9" w:rsidP="008735A9">
      <w:pPr>
        <w:pStyle w:val="ListParagraph"/>
        <w:numPr>
          <w:ilvl w:val="0"/>
          <w:numId w:val="26"/>
        </w:numPr>
        <w:jc w:val="both"/>
        <w:rPr>
          <w:rFonts w:ascii="Bookman Old Style" w:hAnsi="Bookman Old Style"/>
        </w:rPr>
      </w:pPr>
      <w:r w:rsidRPr="008735A9">
        <w:rPr>
          <w:rFonts w:ascii="Bookman Old Style" w:hAnsi="Bookman Old Style"/>
          <w:b/>
          <w:bCs/>
        </w:rPr>
        <w:t>NB:</w:t>
      </w:r>
      <w:r>
        <w:rPr>
          <w:rFonts w:ascii="Bookman Old Style" w:hAnsi="Bookman Old Style"/>
        </w:rPr>
        <w:t xml:space="preserve"> </w:t>
      </w:r>
      <w:r w:rsidR="00E273D4" w:rsidRPr="00E273D4">
        <w:rPr>
          <w:rFonts w:ascii="Bookman Old Style" w:hAnsi="Bookman Old Style"/>
          <w:b/>
          <w:bCs/>
        </w:rPr>
        <w:t>W</w:t>
      </w:r>
      <w:r w:rsidRPr="00E273D4">
        <w:rPr>
          <w:rFonts w:ascii="Bookman Old Style" w:hAnsi="Bookman Old Style"/>
          <w:b/>
          <w:bCs/>
        </w:rPr>
        <w:t>hat does release lock and release to draft functionality do to the application</w:t>
      </w:r>
      <w:r w:rsidR="00E273D4" w:rsidRPr="00E273D4">
        <w:rPr>
          <w:rFonts w:ascii="Bookman Old Style" w:hAnsi="Bookman Old Style"/>
          <w:b/>
          <w:bCs/>
        </w:rPr>
        <w:t>?</w:t>
      </w:r>
      <w:r>
        <w:rPr>
          <w:rFonts w:ascii="Bookman Old Style" w:hAnsi="Bookman Old Style"/>
        </w:rPr>
        <w:t xml:space="preserve"> </w:t>
      </w:r>
    </w:p>
    <w:p w:rsidR="00B74D3A" w:rsidRDefault="00B74D3A" w:rsidP="00B74D3A">
      <w:pPr>
        <w:jc w:val="both"/>
        <w:rPr>
          <w:rFonts w:ascii="Bookman Old Style" w:hAnsi="Bookman Old Style"/>
        </w:rPr>
      </w:pPr>
      <w:r w:rsidRPr="00B74D3A">
        <w:rPr>
          <w:rFonts w:ascii="Bookman Old Style" w:hAnsi="Bookman Old Style"/>
        </w:rPr>
        <w:lastRenderedPageBreak/>
        <w:drawing>
          <wp:inline distT="0" distB="0" distL="0" distR="0" wp14:anchorId="523D7AFC" wp14:editId="73FBF210">
            <wp:extent cx="5731510" cy="3444875"/>
            <wp:effectExtent l="0" t="0" r="2540" b="3175"/>
            <wp:docPr id="16672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1626" name=""/>
                    <pic:cNvPicPr/>
                  </pic:nvPicPr>
                  <pic:blipFill>
                    <a:blip r:embed="rId28"/>
                    <a:stretch>
                      <a:fillRect/>
                    </a:stretch>
                  </pic:blipFill>
                  <pic:spPr>
                    <a:xfrm>
                      <a:off x="0" y="0"/>
                      <a:ext cx="5731510" cy="3444875"/>
                    </a:xfrm>
                    <a:prstGeom prst="rect">
                      <a:avLst/>
                    </a:prstGeom>
                  </pic:spPr>
                </pic:pic>
              </a:graphicData>
            </a:graphic>
          </wp:inline>
        </w:drawing>
      </w:r>
    </w:p>
    <w:p w:rsidR="00B74D3A" w:rsidRDefault="00B74D3A" w:rsidP="00B74D3A">
      <w:pPr>
        <w:pStyle w:val="ListParagraph"/>
        <w:numPr>
          <w:ilvl w:val="0"/>
          <w:numId w:val="26"/>
        </w:numPr>
        <w:jc w:val="both"/>
        <w:rPr>
          <w:rFonts w:ascii="Bookman Old Style" w:hAnsi="Bookman Old Style"/>
        </w:rPr>
      </w:pPr>
      <w:r>
        <w:rPr>
          <w:rFonts w:ascii="Bookman Old Style" w:hAnsi="Bookman Old Style"/>
        </w:rPr>
        <w:t xml:space="preserve">Accreditation and Registration trends should be removed from IT and pushed to Accreditation Officer, Registrar, Super Admin, Director Media Development and Governance, Auditor, Chief Accountant. IT must not review </w:t>
      </w:r>
      <w:r w:rsidR="00E06B90">
        <w:rPr>
          <w:rFonts w:ascii="Bookman Old Style" w:hAnsi="Bookman Old Style"/>
        </w:rPr>
        <w:t>these trends</w:t>
      </w:r>
      <w:r>
        <w:rPr>
          <w:rFonts w:ascii="Bookman Old Style" w:hAnsi="Bookman Old Style"/>
        </w:rPr>
        <w:t xml:space="preserve"> because it is not its responsibility to monitor these trends. </w:t>
      </w:r>
    </w:p>
    <w:p w:rsidR="00E06B90" w:rsidRDefault="00E06B90" w:rsidP="00E06B90">
      <w:pPr>
        <w:jc w:val="both"/>
        <w:rPr>
          <w:rFonts w:ascii="Bookman Old Style" w:hAnsi="Bookman Old Style"/>
        </w:rPr>
      </w:pPr>
      <w:r w:rsidRPr="00E06B90">
        <w:rPr>
          <w:rFonts w:ascii="Bookman Old Style" w:hAnsi="Bookman Old Style"/>
        </w:rPr>
        <w:drawing>
          <wp:inline distT="0" distB="0" distL="0" distR="0" wp14:anchorId="4B1A0B51" wp14:editId="3451EBDC">
            <wp:extent cx="3667637" cy="3143689"/>
            <wp:effectExtent l="0" t="0" r="9525" b="0"/>
            <wp:docPr id="185836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6561" name=""/>
                    <pic:cNvPicPr/>
                  </pic:nvPicPr>
                  <pic:blipFill>
                    <a:blip r:embed="rId29"/>
                    <a:stretch>
                      <a:fillRect/>
                    </a:stretch>
                  </pic:blipFill>
                  <pic:spPr>
                    <a:xfrm>
                      <a:off x="0" y="0"/>
                      <a:ext cx="3667637" cy="3143689"/>
                    </a:xfrm>
                    <a:prstGeom prst="rect">
                      <a:avLst/>
                    </a:prstGeom>
                  </pic:spPr>
                </pic:pic>
              </a:graphicData>
            </a:graphic>
          </wp:inline>
        </w:drawing>
      </w:r>
    </w:p>
    <w:p w:rsidR="00E06B90" w:rsidRDefault="00E06B90" w:rsidP="00E06B90">
      <w:pPr>
        <w:pStyle w:val="ListParagraph"/>
        <w:numPr>
          <w:ilvl w:val="0"/>
          <w:numId w:val="26"/>
        </w:numPr>
        <w:jc w:val="both"/>
        <w:rPr>
          <w:rFonts w:ascii="Bookman Old Style" w:hAnsi="Bookman Old Style"/>
        </w:rPr>
      </w:pPr>
      <w:r>
        <w:rPr>
          <w:rFonts w:ascii="Bookman Old Style" w:hAnsi="Bookman Old Style"/>
        </w:rPr>
        <w:t>This section should be removed from IT</w:t>
      </w:r>
      <w:r w:rsidR="001C56CA">
        <w:rPr>
          <w:rFonts w:ascii="Bookman Old Style" w:hAnsi="Bookman Old Style"/>
        </w:rPr>
        <w:t xml:space="preserve"> (it is not its responsibility to track payments and reconciliations)</w:t>
      </w:r>
      <w:r>
        <w:rPr>
          <w:rFonts w:ascii="Bookman Old Style" w:hAnsi="Bookman Old Style"/>
        </w:rPr>
        <w:t xml:space="preserve"> and pushed to Finance (Chief Accountant and Accountant, Audit and Super User). </w:t>
      </w:r>
    </w:p>
    <w:p w:rsidR="006B372D" w:rsidRDefault="006B372D" w:rsidP="006B372D">
      <w:pPr>
        <w:jc w:val="both"/>
        <w:rPr>
          <w:rFonts w:ascii="Bookman Old Style" w:hAnsi="Bookman Old Style"/>
        </w:rPr>
      </w:pPr>
      <w:r w:rsidRPr="006B372D">
        <w:rPr>
          <w:rFonts w:ascii="Bookman Old Style" w:hAnsi="Bookman Old Style"/>
        </w:rPr>
        <w:lastRenderedPageBreak/>
        <w:drawing>
          <wp:inline distT="0" distB="0" distL="0" distR="0" wp14:anchorId="3C520CD0" wp14:editId="2DA790E1">
            <wp:extent cx="5731510" cy="1673225"/>
            <wp:effectExtent l="0" t="0" r="2540" b="3175"/>
            <wp:docPr id="47172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2762" name=""/>
                    <pic:cNvPicPr/>
                  </pic:nvPicPr>
                  <pic:blipFill>
                    <a:blip r:embed="rId30"/>
                    <a:stretch>
                      <a:fillRect/>
                    </a:stretch>
                  </pic:blipFill>
                  <pic:spPr>
                    <a:xfrm>
                      <a:off x="0" y="0"/>
                      <a:ext cx="5731510" cy="1673225"/>
                    </a:xfrm>
                    <a:prstGeom prst="rect">
                      <a:avLst/>
                    </a:prstGeom>
                  </pic:spPr>
                </pic:pic>
              </a:graphicData>
            </a:graphic>
          </wp:inline>
        </w:drawing>
      </w:r>
    </w:p>
    <w:p w:rsidR="006B372D" w:rsidRDefault="006B372D" w:rsidP="006B372D">
      <w:pPr>
        <w:pStyle w:val="ListParagraph"/>
        <w:numPr>
          <w:ilvl w:val="0"/>
          <w:numId w:val="26"/>
        </w:numPr>
        <w:jc w:val="both"/>
        <w:rPr>
          <w:rFonts w:ascii="Bookman Old Style" w:hAnsi="Bookman Old Style"/>
        </w:rPr>
      </w:pPr>
      <w:r>
        <w:rPr>
          <w:rFonts w:ascii="Bookman Old Style" w:hAnsi="Bookman Old Style"/>
        </w:rPr>
        <w:t>The Accreditation summary should be removed from IT and pushed to the Accreditation Officer, Finance (Chief Accountant and Accountant), Auditor, Registrar, Director Media Development and Governance and Super Admin</w:t>
      </w:r>
      <w:r w:rsidR="00693605">
        <w:rPr>
          <w:rFonts w:ascii="Bookman Old Style" w:hAnsi="Bookman Old Style"/>
        </w:rPr>
        <w:t>.</w:t>
      </w:r>
    </w:p>
    <w:p w:rsidR="00693605" w:rsidRDefault="00693605" w:rsidP="006B372D">
      <w:pPr>
        <w:pStyle w:val="ListParagraph"/>
        <w:numPr>
          <w:ilvl w:val="0"/>
          <w:numId w:val="26"/>
        </w:numPr>
        <w:jc w:val="both"/>
        <w:rPr>
          <w:rFonts w:ascii="Bookman Old Style" w:hAnsi="Bookman Old Style"/>
        </w:rPr>
      </w:pPr>
      <w:r>
        <w:rPr>
          <w:rFonts w:ascii="Bookman Old Style" w:hAnsi="Bookman Old Style"/>
        </w:rPr>
        <w:t xml:space="preserve">On the Daily System Report, IT should not monitor revenue, this is the responsibility of Finance (Chief Accountant and Accountant), Auditor and Super User. </w:t>
      </w:r>
    </w:p>
    <w:p w:rsidR="00BA22BD" w:rsidRDefault="00BA22BD" w:rsidP="00BA22BD">
      <w:pPr>
        <w:jc w:val="both"/>
        <w:rPr>
          <w:rFonts w:ascii="Bookman Old Style" w:hAnsi="Bookman Old Style"/>
        </w:rPr>
      </w:pPr>
      <w:r w:rsidRPr="00BA22BD">
        <w:rPr>
          <w:rFonts w:ascii="Bookman Old Style" w:hAnsi="Bookman Old Style"/>
        </w:rPr>
        <w:drawing>
          <wp:inline distT="0" distB="0" distL="0" distR="0" wp14:anchorId="50E7B3E2" wp14:editId="433D0B4E">
            <wp:extent cx="5731510" cy="2802890"/>
            <wp:effectExtent l="0" t="0" r="2540" b="0"/>
            <wp:docPr id="20444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3599" name=""/>
                    <pic:cNvPicPr/>
                  </pic:nvPicPr>
                  <pic:blipFill>
                    <a:blip r:embed="rId31"/>
                    <a:stretch>
                      <a:fillRect/>
                    </a:stretch>
                  </pic:blipFill>
                  <pic:spPr>
                    <a:xfrm>
                      <a:off x="0" y="0"/>
                      <a:ext cx="5731510" cy="2802890"/>
                    </a:xfrm>
                    <a:prstGeom prst="rect">
                      <a:avLst/>
                    </a:prstGeom>
                  </pic:spPr>
                </pic:pic>
              </a:graphicData>
            </a:graphic>
          </wp:inline>
        </w:drawing>
      </w:r>
    </w:p>
    <w:p w:rsidR="00BA22BD" w:rsidRDefault="00BA22BD" w:rsidP="00BA22BD">
      <w:pPr>
        <w:pStyle w:val="ListParagraph"/>
        <w:numPr>
          <w:ilvl w:val="0"/>
          <w:numId w:val="28"/>
        </w:numPr>
        <w:jc w:val="both"/>
        <w:rPr>
          <w:rFonts w:ascii="Bookman Old Style" w:hAnsi="Bookman Old Style"/>
        </w:rPr>
      </w:pPr>
      <w:r>
        <w:rPr>
          <w:rFonts w:ascii="Bookman Old Style" w:hAnsi="Bookman Old Style"/>
        </w:rPr>
        <w:t>All Actions in the system for each and every role or profile should be listed on the Direct Permissions. However, the Auditor and Super Admin should be able to see actions taken by IT in the system particularly when some has been assigned a role o</w:t>
      </w:r>
      <w:r w:rsidR="007B3F14">
        <w:rPr>
          <w:rFonts w:ascii="Bookman Old Style" w:hAnsi="Bookman Old Style"/>
        </w:rPr>
        <w:t>r</w:t>
      </w:r>
      <w:r>
        <w:rPr>
          <w:rFonts w:ascii="Bookman Old Style" w:hAnsi="Bookman Old Style"/>
        </w:rPr>
        <w:t xml:space="preserve"> a function (There must be an audit trail showing, date, time </w:t>
      </w:r>
      <w:proofErr w:type="spellStart"/>
      <w:r>
        <w:rPr>
          <w:rFonts w:ascii="Bookman Old Style" w:hAnsi="Bookman Old Style"/>
        </w:rPr>
        <w:t>e.t.c</w:t>
      </w:r>
      <w:proofErr w:type="spellEnd"/>
      <w:r>
        <w:rPr>
          <w:rFonts w:ascii="Bookman Old Style" w:hAnsi="Bookman Old Style"/>
        </w:rPr>
        <w:t>.</w:t>
      </w:r>
      <w:r w:rsidR="00E36213">
        <w:rPr>
          <w:rFonts w:ascii="Bookman Old Style" w:hAnsi="Bookman Old Style"/>
        </w:rPr>
        <w:t xml:space="preserve">). </w:t>
      </w:r>
    </w:p>
    <w:p w:rsidR="000B0CC8" w:rsidRDefault="000B0CC8" w:rsidP="00BA22BD">
      <w:pPr>
        <w:pStyle w:val="ListParagraph"/>
        <w:numPr>
          <w:ilvl w:val="0"/>
          <w:numId w:val="28"/>
        </w:numPr>
        <w:jc w:val="both"/>
        <w:rPr>
          <w:rFonts w:ascii="Bookman Old Style" w:hAnsi="Bookman Old Style"/>
        </w:rPr>
      </w:pPr>
      <w:r>
        <w:rPr>
          <w:rFonts w:ascii="Bookman Old Style" w:hAnsi="Bookman Old Style"/>
        </w:rPr>
        <w:t>When IT assigns another role for an already existing profile, it must be able to assist the person to have temporary credentials</w:t>
      </w:r>
      <w:r w:rsidR="00BB3618">
        <w:rPr>
          <w:rFonts w:ascii="Bookman Old Style" w:hAnsi="Bookman Old Style"/>
        </w:rPr>
        <w:t xml:space="preserve">. </w:t>
      </w:r>
    </w:p>
    <w:p w:rsidR="00B64684" w:rsidRDefault="00B64684" w:rsidP="00B64684">
      <w:pPr>
        <w:jc w:val="both"/>
        <w:rPr>
          <w:rFonts w:ascii="Bookman Old Style" w:hAnsi="Bookman Old Style"/>
        </w:rPr>
      </w:pPr>
      <w:r w:rsidRPr="00B64684">
        <w:rPr>
          <w:rFonts w:ascii="Bookman Old Style" w:hAnsi="Bookman Old Style"/>
        </w:rPr>
        <w:lastRenderedPageBreak/>
        <w:drawing>
          <wp:inline distT="0" distB="0" distL="0" distR="0" wp14:anchorId="6BB69CCD" wp14:editId="03450A84">
            <wp:extent cx="5731510" cy="3027045"/>
            <wp:effectExtent l="0" t="0" r="2540" b="1905"/>
            <wp:docPr id="123191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2578" name=""/>
                    <pic:cNvPicPr/>
                  </pic:nvPicPr>
                  <pic:blipFill>
                    <a:blip r:embed="rId32"/>
                    <a:stretch>
                      <a:fillRect/>
                    </a:stretch>
                  </pic:blipFill>
                  <pic:spPr>
                    <a:xfrm>
                      <a:off x="0" y="0"/>
                      <a:ext cx="5731510" cy="3027045"/>
                    </a:xfrm>
                    <a:prstGeom prst="rect">
                      <a:avLst/>
                    </a:prstGeom>
                  </pic:spPr>
                </pic:pic>
              </a:graphicData>
            </a:graphic>
          </wp:inline>
        </w:drawing>
      </w:r>
    </w:p>
    <w:p w:rsidR="00B64684" w:rsidRDefault="00B64684" w:rsidP="00B64684">
      <w:pPr>
        <w:pStyle w:val="ListParagraph"/>
        <w:numPr>
          <w:ilvl w:val="0"/>
          <w:numId w:val="29"/>
        </w:numPr>
        <w:jc w:val="both"/>
        <w:rPr>
          <w:rFonts w:ascii="Bookman Old Style" w:hAnsi="Bookman Old Style"/>
        </w:rPr>
      </w:pPr>
      <w:r>
        <w:rPr>
          <w:rFonts w:ascii="Bookman Old Style" w:hAnsi="Bookman Old Style"/>
        </w:rPr>
        <w:t xml:space="preserve">These analytics </w:t>
      </w:r>
      <w:r w:rsidR="00650794">
        <w:rPr>
          <w:rFonts w:ascii="Bookman Old Style" w:hAnsi="Bookman Old Style"/>
        </w:rPr>
        <w:t xml:space="preserve">on this dashboard </w:t>
      </w:r>
      <w:r>
        <w:rPr>
          <w:rFonts w:ascii="Bookman Old Style" w:hAnsi="Bookman Old Style"/>
        </w:rPr>
        <w:t>should</w:t>
      </w:r>
      <w:r w:rsidR="009B3B36">
        <w:rPr>
          <w:rFonts w:ascii="Bookman Old Style" w:hAnsi="Bookman Old Style"/>
        </w:rPr>
        <w:t xml:space="preserve"> show</w:t>
      </w:r>
      <w:r>
        <w:rPr>
          <w:rFonts w:ascii="Bookman Old Style" w:hAnsi="Bookman Old Style"/>
        </w:rPr>
        <w:t xml:space="preserve"> on the following profile; Accreditation Officer, Audit, Finance and Registrar, Director Media Development and Governance, Super User (But more detailed). </w:t>
      </w:r>
    </w:p>
    <w:p w:rsidR="007D62A5" w:rsidRDefault="007D62A5" w:rsidP="007D62A5">
      <w:pPr>
        <w:jc w:val="both"/>
        <w:rPr>
          <w:rFonts w:ascii="Bookman Old Style" w:hAnsi="Bookman Old Style"/>
        </w:rPr>
      </w:pPr>
      <w:r w:rsidRPr="007D62A5">
        <w:rPr>
          <w:rFonts w:ascii="Bookman Old Style" w:hAnsi="Bookman Old Style"/>
        </w:rPr>
        <w:drawing>
          <wp:inline distT="0" distB="0" distL="0" distR="0" wp14:anchorId="0082895F" wp14:editId="230239C9">
            <wp:extent cx="5731510" cy="2833370"/>
            <wp:effectExtent l="0" t="0" r="2540" b="5080"/>
            <wp:docPr id="190242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9403" name=""/>
                    <pic:cNvPicPr/>
                  </pic:nvPicPr>
                  <pic:blipFill>
                    <a:blip r:embed="rId33"/>
                    <a:stretch>
                      <a:fillRect/>
                    </a:stretch>
                  </pic:blipFill>
                  <pic:spPr>
                    <a:xfrm>
                      <a:off x="0" y="0"/>
                      <a:ext cx="5731510" cy="2833370"/>
                    </a:xfrm>
                    <a:prstGeom prst="rect">
                      <a:avLst/>
                    </a:prstGeom>
                  </pic:spPr>
                </pic:pic>
              </a:graphicData>
            </a:graphic>
          </wp:inline>
        </w:drawing>
      </w:r>
    </w:p>
    <w:p w:rsidR="00630FC6" w:rsidRDefault="007D62A5" w:rsidP="00630FC6">
      <w:pPr>
        <w:pStyle w:val="ListParagraph"/>
        <w:numPr>
          <w:ilvl w:val="0"/>
          <w:numId w:val="29"/>
        </w:numPr>
        <w:ind w:left="360"/>
        <w:jc w:val="both"/>
        <w:rPr>
          <w:rFonts w:ascii="Bookman Old Style" w:hAnsi="Bookman Old Style"/>
        </w:rPr>
      </w:pPr>
      <w:r w:rsidRPr="00630FC6">
        <w:rPr>
          <w:rFonts w:ascii="Bookman Old Style" w:hAnsi="Bookman Old Style"/>
        </w:rPr>
        <w:t xml:space="preserve">Uploading Notices and Events should be removed from IT and pushed to Public Relation Officer, since it is the responsibility of PR. </w:t>
      </w:r>
    </w:p>
    <w:p w:rsidR="00630FC6" w:rsidRDefault="00630FC6" w:rsidP="00630FC6">
      <w:pPr>
        <w:jc w:val="both"/>
        <w:rPr>
          <w:rFonts w:ascii="Bookman Old Style" w:hAnsi="Bookman Old Style"/>
        </w:rPr>
      </w:pPr>
      <w:r w:rsidRPr="00630FC6">
        <w:rPr>
          <w:rFonts w:ascii="Bookman Old Style" w:hAnsi="Bookman Old Style"/>
        </w:rPr>
        <w:lastRenderedPageBreak/>
        <w:drawing>
          <wp:inline distT="0" distB="0" distL="0" distR="0" wp14:anchorId="0F2243D4" wp14:editId="4FF1702D">
            <wp:extent cx="5731510" cy="1934845"/>
            <wp:effectExtent l="0" t="0" r="2540" b="8255"/>
            <wp:docPr id="32579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9857" name=""/>
                    <pic:cNvPicPr/>
                  </pic:nvPicPr>
                  <pic:blipFill>
                    <a:blip r:embed="rId34"/>
                    <a:stretch>
                      <a:fillRect/>
                    </a:stretch>
                  </pic:blipFill>
                  <pic:spPr>
                    <a:xfrm>
                      <a:off x="0" y="0"/>
                      <a:ext cx="5731510" cy="1934845"/>
                    </a:xfrm>
                    <a:prstGeom prst="rect">
                      <a:avLst/>
                    </a:prstGeom>
                  </pic:spPr>
                </pic:pic>
              </a:graphicData>
            </a:graphic>
          </wp:inline>
        </w:drawing>
      </w:r>
    </w:p>
    <w:p w:rsidR="00A050F7" w:rsidRDefault="00630FC6" w:rsidP="00A050F7">
      <w:pPr>
        <w:pStyle w:val="ListParagraph"/>
        <w:numPr>
          <w:ilvl w:val="0"/>
          <w:numId w:val="29"/>
        </w:numPr>
        <w:ind w:left="360"/>
        <w:jc w:val="both"/>
        <w:rPr>
          <w:rFonts w:ascii="Bookman Old Style" w:hAnsi="Bookman Old Style"/>
        </w:rPr>
      </w:pPr>
      <w:r w:rsidRPr="00630FC6">
        <w:rPr>
          <w:rFonts w:ascii="Bookman Old Style" w:hAnsi="Bookman Old Style"/>
        </w:rPr>
        <w:t xml:space="preserve">Uploading </w:t>
      </w:r>
      <w:r>
        <w:rPr>
          <w:rFonts w:ascii="Bookman Old Style" w:hAnsi="Bookman Old Style"/>
        </w:rPr>
        <w:t>News</w:t>
      </w:r>
      <w:r w:rsidRPr="00630FC6">
        <w:rPr>
          <w:rFonts w:ascii="Bookman Old Style" w:hAnsi="Bookman Old Style"/>
        </w:rPr>
        <w:t xml:space="preserve"> should be removed from IT and pushed to Public Relation Officer, since it is the responsibility of PR. </w:t>
      </w:r>
    </w:p>
    <w:p w:rsidR="00A050F7" w:rsidRDefault="00A050F7" w:rsidP="00A050F7">
      <w:pPr>
        <w:jc w:val="both"/>
        <w:rPr>
          <w:rFonts w:ascii="Bookman Old Style" w:hAnsi="Bookman Old Style"/>
        </w:rPr>
      </w:pPr>
      <w:r w:rsidRPr="00A050F7">
        <w:rPr>
          <w:rFonts w:ascii="Bookman Old Style" w:hAnsi="Bookman Old Style"/>
        </w:rPr>
        <w:drawing>
          <wp:inline distT="0" distB="0" distL="0" distR="0" wp14:anchorId="6441FABA" wp14:editId="2E892551">
            <wp:extent cx="5731510" cy="1062990"/>
            <wp:effectExtent l="0" t="0" r="2540" b="3810"/>
            <wp:docPr id="66514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2078" name=""/>
                    <pic:cNvPicPr/>
                  </pic:nvPicPr>
                  <pic:blipFill>
                    <a:blip r:embed="rId35"/>
                    <a:stretch>
                      <a:fillRect/>
                    </a:stretch>
                  </pic:blipFill>
                  <pic:spPr>
                    <a:xfrm>
                      <a:off x="0" y="0"/>
                      <a:ext cx="5731510" cy="1062990"/>
                    </a:xfrm>
                    <a:prstGeom prst="rect">
                      <a:avLst/>
                    </a:prstGeom>
                  </pic:spPr>
                </pic:pic>
              </a:graphicData>
            </a:graphic>
          </wp:inline>
        </w:drawing>
      </w:r>
    </w:p>
    <w:p w:rsidR="00A050F7" w:rsidRDefault="00A050F7" w:rsidP="00A050F7">
      <w:pPr>
        <w:pStyle w:val="ListParagraph"/>
        <w:numPr>
          <w:ilvl w:val="0"/>
          <w:numId w:val="29"/>
        </w:numPr>
        <w:ind w:left="360"/>
        <w:jc w:val="both"/>
        <w:rPr>
          <w:rFonts w:ascii="Bookman Old Style" w:hAnsi="Bookman Old Style"/>
        </w:rPr>
      </w:pPr>
      <w:r>
        <w:rPr>
          <w:rFonts w:ascii="Bookman Old Style" w:hAnsi="Bookman Old Style"/>
        </w:rPr>
        <w:t>Complaints and Appeals</w:t>
      </w:r>
      <w:r w:rsidRPr="00630FC6">
        <w:rPr>
          <w:rFonts w:ascii="Bookman Old Style" w:hAnsi="Bookman Old Style"/>
        </w:rPr>
        <w:t xml:space="preserve"> should be removed from IT and pushed to Public </w:t>
      </w:r>
      <w:r>
        <w:rPr>
          <w:rFonts w:ascii="Bookman Old Style" w:hAnsi="Bookman Old Style"/>
        </w:rPr>
        <w:t>Information Compliance Man</w:t>
      </w:r>
      <w:r w:rsidR="00481333">
        <w:rPr>
          <w:rFonts w:ascii="Bookman Old Style" w:hAnsi="Bookman Old Style"/>
        </w:rPr>
        <w:t>ager</w:t>
      </w:r>
      <w:r w:rsidRPr="00630FC6">
        <w:rPr>
          <w:rFonts w:ascii="Bookman Old Style" w:hAnsi="Bookman Old Style"/>
        </w:rPr>
        <w:t>, since it is the</w:t>
      </w:r>
      <w:r w:rsidR="00481333">
        <w:rPr>
          <w:rFonts w:ascii="Bookman Old Style" w:hAnsi="Bookman Old Style"/>
        </w:rPr>
        <w:t>ir</w:t>
      </w:r>
      <w:r w:rsidRPr="00630FC6">
        <w:rPr>
          <w:rFonts w:ascii="Bookman Old Style" w:hAnsi="Bookman Old Style"/>
        </w:rPr>
        <w:t xml:space="preserve"> responsibility. </w:t>
      </w:r>
    </w:p>
    <w:p w:rsidR="009C3B22" w:rsidRDefault="009C3B22" w:rsidP="009C3B22">
      <w:pPr>
        <w:jc w:val="both"/>
        <w:rPr>
          <w:rFonts w:ascii="Bookman Old Style" w:hAnsi="Bookman Old Style"/>
        </w:rPr>
      </w:pPr>
      <w:r w:rsidRPr="009C3B22">
        <w:rPr>
          <w:rFonts w:ascii="Bookman Old Style" w:hAnsi="Bookman Old Style"/>
        </w:rPr>
        <w:drawing>
          <wp:inline distT="0" distB="0" distL="0" distR="0" wp14:anchorId="7CA75C1B" wp14:editId="68726F80">
            <wp:extent cx="5731510" cy="2707005"/>
            <wp:effectExtent l="0" t="0" r="2540" b="0"/>
            <wp:docPr id="8689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0716" name=""/>
                    <pic:cNvPicPr/>
                  </pic:nvPicPr>
                  <pic:blipFill>
                    <a:blip r:embed="rId36"/>
                    <a:stretch>
                      <a:fillRect/>
                    </a:stretch>
                  </pic:blipFill>
                  <pic:spPr>
                    <a:xfrm>
                      <a:off x="0" y="0"/>
                      <a:ext cx="5731510" cy="2707005"/>
                    </a:xfrm>
                    <a:prstGeom prst="rect">
                      <a:avLst/>
                    </a:prstGeom>
                  </pic:spPr>
                </pic:pic>
              </a:graphicData>
            </a:graphic>
          </wp:inline>
        </w:drawing>
      </w:r>
    </w:p>
    <w:p w:rsidR="006114E8" w:rsidRDefault="006114E8" w:rsidP="006114E8">
      <w:pPr>
        <w:pStyle w:val="ListParagraph"/>
        <w:numPr>
          <w:ilvl w:val="0"/>
          <w:numId w:val="29"/>
        </w:numPr>
        <w:jc w:val="both"/>
        <w:rPr>
          <w:rFonts w:ascii="Bookman Old Style" w:hAnsi="Bookman Old Style"/>
        </w:rPr>
      </w:pPr>
      <w:r>
        <w:rPr>
          <w:rFonts w:ascii="Bookman Old Style" w:hAnsi="Bookman Old Style"/>
        </w:rPr>
        <w:t>Remove Applications</w:t>
      </w:r>
      <w:r w:rsidR="004A128D">
        <w:rPr>
          <w:rFonts w:ascii="Bookman Old Style" w:hAnsi="Bookman Old Style"/>
        </w:rPr>
        <w:t xml:space="preserve"> (</w:t>
      </w:r>
      <w:proofErr w:type="spellStart"/>
      <w:r w:rsidR="004A128D">
        <w:rPr>
          <w:rFonts w:ascii="Bookman Old Style" w:hAnsi="Bookman Old Style"/>
        </w:rPr>
        <w:t>its</w:t>
      </w:r>
      <w:proofErr w:type="spellEnd"/>
      <w:r w:rsidR="004A128D">
        <w:rPr>
          <w:rFonts w:ascii="Bookman Old Style" w:hAnsi="Bookman Old Style"/>
        </w:rPr>
        <w:t xml:space="preserve"> for Accreditation Officer, Registrar, Director Media Development and Governance) and Complaints and Appeals (Complaints for Research, Training and Development, Director Media Development and Governance &amp; Appeals for Public Information Compliance) from IT. Audit and Super User can see everything. </w:t>
      </w:r>
    </w:p>
    <w:p w:rsidR="004A5EA7" w:rsidRPr="004A5EA7" w:rsidRDefault="004A5EA7" w:rsidP="006114E8">
      <w:pPr>
        <w:pStyle w:val="ListParagraph"/>
        <w:numPr>
          <w:ilvl w:val="0"/>
          <w:numId w:val="29"/>
        </w:numPr>
        <w:jc w:val="both"/>
        <w:rPr>
          <w:rFonts w:ascii="Bookman Old Style" w:hAnsi="Bookman Old Style"/>
          <w:b/>
          <w:bCs/>
          <w:u w:val="single"/>
        </w:rPr>
      </w:pPr>
      <w:r w:rsidRPr="004A5EA7">
        <w:rPr>
          <w:rFonts w:ascii="Bookman Old Style" w:hAnsi="Bookman Old Style"/>
          <w:b/>
          <w:bCs/>
          <w:u w:val="single"/>
        </w:rPr>
        <w:t>NB</w:t>
      </w:r>
      <w:r w:rsidR="001567E4">
        <w:rPr>
          <w:rFonts w:ascii="Bookman Old Style" w:hAnsi="Bookman Old Style"/>
          <w:b/>
          <w:bCs/>
          <w:u w:val="single"/>
        </w:rPr>
        <w:t>:</w:t>
      </w:r>
      <w:r w:rsidRPr="004A5EA7">
        <w:rPr>
          <w:rFonts w:ascii="Bookman Old Style" w:hAnsi="Bookman Old Style"/>
        </w:rPr>
        <w:t xml:space="preserve"> On analysis may you kindly add in more visualizations like doughnut chats and other types of visualizations. </w:t>
      </w:r>
    </w:p>
    <w:p w:rsidR="009C3B22" w:rsidRDefault="009C3B22" w:rsidP="009C3B22">
      <w:pPr>
        <w:jc w:val="both"/>
        <w:rPr>
          <w:rFonts w:ascii="Bookman Old Style" w:hAnsi="Bookman Old Style"/>
        </w:rPr>
      </w:pPr>
      <w:r w:rsidRPr="009C3B22">
        <w:rPr>
          <w:rFonts w:ascii="Bookman Old Style" w:hAnsi="Bookman Old Style"/>
          <w:b/>
          <w:bCs/>
          <w:u w:val="single"/>
        </w:rPr>
        <w:lastRenderedPageBreak/>
        <w:t>NB:</w:t>
      </w:r>
      <w:r>
        <w:rPr>
          <w:rFonts w:ascii="Bookman Old Style" w:hAnsi="Bookman Old Style"/>
        </w:rPr>
        <w:t xml:space="preserve"> Notice, Events and News tabs should appear on every profile but without the option to download. The option to download should remain with PR. </w:t>
      </w:r>
    </w:p>
    <w:p w:rsidR="001567E4" w:rsidRDefault="001567E4" w:rsidP="009C3B22">
      <w:pPr>
        <w:jc w:val="both"/>
        <w:rPr>
          <w:rFonts w:ascii="Bookman Old Style" w:hAnsi="Bookman Old Style"/>
        </w:rPr>
      </w:pPr>
      <w:r w:rsidRPr="001567E4">
        <w:rPr>
          <w:rFonts w:ascii="Bookman Old Style" w:hAnsi="Bookman Old Style"/>
          <w:b/>
          <w:bCs/>
          <w:u w:val="single"/>
        </w:rPr>
        <w:t>NB:</w:t>
      </w:r>
      <w:r>
        <w:rPr>
          <w:rFonts w:ascii="Bookman Old Style" w:hAnsi="Bookman Old Style"/>
          <w:b/>
          <w:bCs/>
          <w:u w:val="single"/>
        </w:rPr>
        <w:t xml:space="preserve"> </w:t>
      </w:r>
      <w:r>
        <w:rPr>
          <w:rFonts w:ascii="Bookman Old Style" w:hAnsi="Bookman Old Style"/>
        </w:rPr>
        <w:t>Access to CPANEL and access to admin porta</w:t>
      </w:r>
      <w:r w:rsidR="007B3F14">
        <w:rPr>
          <w:rFonts w:ascii="Bookman Old Style" w:hAnsi="Bookman Old Style"/>
        </w:rPr>
        <w:t xml:space="preserve"> for the website</w:t>
      </w:r>
      <w:r>
        <w:rPr>
          <w:rFonts w:ascii="Bookman Old Style" w:hAnsi="Bookman Old Style"/>
        </w:rPr>
        <w:t xml:space="preserve"> to be able to upload content</w:t>
      </w:r>
      <w:r w:rsidR="00EB0992">
        <w:rPr>
          <w:rFonts w:ascii="Bookman Old Style" w:hAnsi="Bookman Old Style"/>
        </w:rPr>
        <w:t>.</w:t>
      </w:r>
    </w:p>
    <w:p w:rsidR="00AD5297" w:rsidRDefault="00AD5297" w:rsidP="009C3B22">
      <w:pPr>
        <w:jc w:val="both"/>
        <w:rPr>
          <w:rFonts w:ascii="Bookman Old Style" w:hAnsi="Bookman Old Style"/>
          <w:b/>
          <w:bCs/>
          <w:u w:val="single"/>
        </w:rPr>
      </w:pPr>
      <w:r w:rsidRPr="00AD5297">
        <w:rPr>
          <w:rFonts w:ascii="Bookman Old Style" w:hAnsi="Bookman Old Style"/>
          <w:b/>
          <w:bCs/>
          <w:u w:val="single"/>
        </w:rPr>
        <w:t>DIRECT</w:t>
      </w:r>
      <w:r w:rsidR="003E5566">
        <w:rPr>
          <w:rFonts w:ascii="Bookman Old Style" w:hAnsi="Bookman Old Style"/>
          <w:b/>
          <w:bCs/>
          <w:u w:val="single"/>
        </w:rPr>
        <w:t>OR</w:t>
      </w:r>
      <w:r w:rsidRPr="00AD5297">
        <w:rPr>
          <w:rFonts w:ascii="Bookman Old Style" w:hAnsi="Bookman Old Style"/>
          <w:b/>
          <w:bCs/>
          <w:u w:val="single"/>
        </w:rPr>
        <w:t xml:space="preserve"> DASHBOARD</w:t>
      </w:r>
      <w:r w:rsidRPr="00AD5297">
        <w:rPr>
          <w:rFonts w:ascii="Bookman Old Style" w:hAnsi="Bookman Old Style"/>
          <w:u w:val="single"/>
        </w:rPr>
        <w:t xml:space="preserve"> to be change</w:t>
      </w:r>
      <w:r>
        <w:rPr>
          <w:rFonts w:ascii="Bookman Old Style" w:hAnsi="Bookman Old Style"/>
          <w:u w:val="single"/>
        </w:rPr>
        <w:t>d to</w:t>
      </w:r>
      <w:r w:rsidRPr="00AD5297">
        <w:rPr>
          <w:rFonts w:ascii="Bookman Old Style" w:hAnsi="Bookman Old Style"/>
          <w:u w:val="single"/>
        </w:rPr>
        <w:t xml:space="preserve"> </w:t>
      </w:r>
      <w:r w:rsidRPr="00AD5297">
        <w:rPr>
          <w:rFonts w:ascii="Bookman Old Style" w:hAnsi="Bookman Old Style"/>
          <w:b/>
          <w:bCs/>
          <w:u w:val="single"/>
        </w:rPr>
        <w:t>DIRECTOR MEDIA DEVELOPMENT AND GOVERNANCE DASHBOARD</w:t>
      </w:r>
    </w:p>
    <w:p w:rsidR="00745B19" w:rsidRDefault="00745B19" w:rsidP="009C3B22">
      <w:pPr>
        <w:jc w:val="both"/>
        <w:rPr>
          <w:rFonts w:ascii="Bookman Old Style" w:hAnsi="Bookman Old Style"/>
          <w:b/>
          <w:bCs/>
          <w:u w:val="single"/>
        </w:rPr>
      </w:pPr>
      <w:r w:rsidRPr="00745B19">
        <w:rPr>
          <w:rFonts w:ascii="Bookman Old Style" w:hAnsi="Bookman Old Style"/>
          <w:b/>
          <w:bCs/>
          <w:u w:val="single"/>
        </w:rPr>
        <w:drawing>
          <wp:inline distT="0" distB="0" distL="0" distR="0" wp14:anchorId="4578C5A2" wp14:editId="1C0D552A">
            <wp:extent cx="5731510" cy="2535555"/>
            <wp:effectExtent l="0" t="0" r="2540" b="0"/>
            <wp:docPr id="19312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9434" name=""/>
                    <pic:cNvPicPr/>
                  </pic:nvPicPr>
                  <pic:blipFill>
                    <a:blip r:embed="rId37"/>
                    <a:stretch>
                      <a:fillRect/>
                    </a:stretch>
                  </pic:blipFill>
                  <pic:spPr>
                    <a:xfrm>
                      <a:off x="0" y="0"/>
                      <a:ext cx="5731510" cy="2535555"/>
                    </a:xfrm>
                    <a:prstGeom prst="rect">
                      <a:avLst/>
                    </a:prstGeom>
                  </pic:spPr>
                </pic:pic>
              </a:graphicData>
            </a:graphic>
          </wp:inline>
        </w:drawing>
      </w:r>
    </w:p>
    <w:p w:rsidR="00745B19" w:rsidRPr="003E5566" w:rsidRDefault="00745B19" w:rsidP="00745B19">
      <w:pPr>
        <w:pStyle w:val="ListParagraph"/>
        <w:numPr>
          <w:ilvl w:val="0"/>
          <w:numId w:val="42"/>
        </w:numPr>
        <w:jc w:val="both"/>
        <w:rPr>
          <w:rFonts w:ascii="Bookman Old Style" w:hAnsi="Bookman Old Style"/>
          <w:b/>
          <w:bCs/>
          <w:u w:val="single"/>
        </w:rPr>
      </w:pPr>
      <w:r>
        <w:rPr>
          <w:rFonts w:ascii="Bookman Old Style" w:hAnsi="Bookman Old Style"/>
        </w:rPr>
        <w:t xml:space="preserve">Change Registrar Approval to Registrar Reviews. </w:t>
      </w:r>
    </w:p>
    <w:p w:rsidR="003E5566" w:rsidRDefault="003E5566" w:rsidP="003E5566">
      <w:pPr>
        <w:jc w:val="both"/>
        <w:rPr>
          <w:rFonts w:ascii="Bookman Old Style" w:hAnsi="Bookman Old Style"/>
          <w:b/>
          <w:bCs/>
          <w:u w:val="single"/>
        </w:rPr>
      </w:pPr>
      <w:r w:rsidRPr="003E5566">
        <w:rPr>
          <w:rFonts w:ascii="Bookman Old Style" w:hAnsi="Bookman Old Style"/>
          <w:b/>
          <w:bCs/>
          <w:u w:val="single"/>
        </w:rPr>
        <w:drawing>
          <wp:inline distT="0" distB="0" distL="0" distR="0" wp14:anchorId="1E1F1D3C" wp14:editId="4BC92C3D">
            <wp:extent cx="5731510" cy="1880235"/>
            <wp:effectExtent l="0" t="0" r="2540" b="5715"/>
            <wp:docPr id="27132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1922" name=""/>
                    <pic:cNvPicPr/>
                  </pic:nvPicPr>
                  <pic:blipFill>
                    <a:blip r:embed="rId38"/>
                    <a:stretch>
                      <a:fillRect/>
                    </a:stretch>
                  </pic:blipFill>
                  <pic:spPr>
                    <a:xfrm>
                      <a:off x="0" y="0"/>
                      <a:ext cx="5731510" cy="1880235"/>
                    </a:xfrm>
                    <a:prstGeom prst="rect">
                      <a:avLst/>
                    </a:prstGeom>
                  </pic:spPr>
                </pic:pic>
              </a:graphicData>
            </a:graphic>
          </wp:inline>
        </w:drawing>
      </w:r>
    </w:p>
    <w:p w:rsidR="003E5566" w:rsidRDefault="003E5566" w:rsidP="003E5566">
      <w:pPr>
        <w:jc w:val="both"/>
        <w:rPr>
          <w:rFonts w:ascii="Bookman Old Style" w:hAnsi="Bookman Old Style"/>
        </w:rPr>
      </w:pPr>
      <w:r>
        <w:rPr>
          <w:rFonts w:ascii="Bookman Old Style" w:hAnsi="Bookman Old Style"/>
          <w:b/>
          <w:bCs/>
          <w:u w:val="single"/>
        </w:rPr>
        <w:t>NB:</w:t>
      </w:r>
      <w:r>
        <w:t xml:space="preserve"> </w:t>
      </w:r>
      <w:r w:rsidRPr="003E5566">
        <w:rPr>
          <w:rFonts w:ascii="Bookman Old Style" w:hAnsi="Bookman Old Style"/>
        </w:rPr>
        <w:t xml:space="preserve">The Registrar should be able to see the accreditation performance as is above. </w:t>
      </w:r>
    </w:p>
    <w:p w:rsidR="00B76E44" w:rsidRPr="003E5566" w:rsidRDefault="00B76E44" w:rsidP="003E5566">
      <w:pPr>
        <w:jc w:val="both"/>
      </w:pPr>
      <w:r w:rsidRPr="00B76E44">
        <w:rPr>
          <w:rFonts w:ascii="Bookman Old Style" w:hAnsi="Bookman Old Style"/>
          <w:b/>
          <w:bCs/>
          <w:u w:val="single"/>
        </w:rPr>
        <w:t>NB:</w:t>
      </w:r>
      <w:r>
        <w:rPr>
          <w:rFonts w:ascii="Bookman Old Style" w:hAnsi="Bookman Old Style"/>
        </w:rPr>
        <w:t xml:space="preserve"> Add some of the function on the Director’s Dashboard to the Auditor. </w:t>
      </w:r>
    </w:p>
    <w:p w:rsidR="00630FC6" w:rsidRDefault="00476932" w:rsidP="00630FC6">
      <w:pPr>
        <w:jc w:val="both"/>
        <w:rPr>
          <w:rFonts w:ascii="Bookman Old Style" w:hAnsi="Bookman Old Style"/>
        </w:rPr>
      </w:pPr>
      <w:r w:rsidRPr="00476932">
        <w:rPr>
          <w:rFonts w:ascii="Bookman Old Style" w:hAnsi="Bookman Old Style"/>
        </w:rPr>
        <w:drawing>
          <wp:inline distT="0" distB="0" distL="0" distR="0" wp14:anchorId="64295412" wp14:editId="5C060706">
            <wp:extent cx="5731510" cy="1041400"/>
            <wp:effectExtent l="0" t="0" r="2540" b="6350"/>
            <wp:docPr id="14099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8018" name=""/>
                    <pic:cNvPicPr/>
                  </pic:nvPicPr>
                  <pic:blipFill>
                    <a:blip r:embed="rId39"/>
                    <a:stretch>
                      <a:fillRect/>
                    </a:stretch>
                  </pic:blipFill>
                  <pic:spPr>
                    <a:xfrm>
                      <a:off x="0" y="0"/>
                      <a:ext cx="5731510" cy="1041400"/>
                    </a:xfrm>
                    <a:prstGeom prst="rect">
                      <a:avLst/>
                    </a:prstGeom>
                  </pic:spPr>
                </pic:pic>
              </a:graphicData>
            </a:graphic>
          </wp:inline>
        </w:drawing>
      </w:r>
    </w:p>
    <w:p w:rsidR="000F19A7" w:rsidRDefault="00476932" w:rsidP="000F19A7">
      <w:pPr>
        <w:pStyle w:val="ListParagraph"/>
        <w:numPr>
          <w:ilvl w:val="0"/>
          <w:numId w:val="42"/>
        </w:numPr>
        <w:jc w:val="both"/>
        <w:rPr>
          <w:rFonts w:ascii="Bookman Old Style" w:hAnsi="Bookman Old Style"/>
        </w:rPr>
      </w:pPr>
      <w:r>
        <w:rPr>
          <w:rFonts w:ascii="Bookman Old Style" w:hAnsi="Bookman Old Style"/>
        </w:rPr>
        <w:t xml:space="preserve">Change rejected to returned for correction. </w:t>
      </w:r>
    </w:p>
    <w:p w:rsidR="000F19A7" w:rsidRDefault="000F19A7" w:rsidP="000F19A7">
      <w:pPr>
        <w:pStyle w:val="ListParagraph"/>
        <w:jc w:val="both"/>
        <w:rPr>
          <w:rFonts w:ascii="Bookman Old Style" w:hAnsi="Bookman Old Style"/>
        </w:rPr>
      </w:pPr>
      <w:r w:rsidRPr="000F19A7">
        <w:rPr>
          <w:rFonts w:ascii="Bookman Old Style" w:hAnsi="Bookman Old Style"/>
        </w:rPr>
        <w:lastRenderedPageBreak/>
        <w:drawing>
          <wp:inline distT="0" distB="0" distL="0" distR="0" wp14:anchorId="76DE8E97" wp14:editId="210D9C3F">
            <wp:extent cx="2410161" cy="3820058"/>
            <wp:effectExtent l="0" t="0" r="9525" b="9525"/>
            <wp:docPr id="22037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76951" name=""/>
                    <pic:cNvPicPr/>
                  </pic:nvPicPr>
                  <pic:blipFill>
                    <a:blip r:embed="rId40"/>
                    <a:stretch>
                      <a:fillRect/>
                    </a:stretch>
                  </pic:blipFill>
                  <pic:spPr>
                    <a:xfrm>
                      <a:off x="0" y="0"/>
                      <a:ext cx="2410161" cy="3820058"/>
                    </a:xfrm>
                    <a:prstGeom prst="rect">
                      <a:avLst/>
                    </a:prstGeom>
                  </pic:spPr>
                </pic:pic>
              </a:graphicData>
            </a:graphic>
          </wp:inline>
        </w:drawing>
      </w:r>
    </w:p>
    <w:p w:rsidR="000F19A7" w:rsidRDefault="000F19A7" w:rsidP="000F19A7">
      <w:pPr>
        <w:pStyle w:val="ListParagraph"/>
        <w:numPr>
          <w:ilvl w:val="0"/>
          <w:numId w:val="42"/>
        </w:numPr>
        <w:jc w:val="both"/>
        <w:rPr>
          <w:rFonts w:ascii="Bookman Old Style" w:hAnsi="Bookman Old Style"/>
        </w:rPr>
      </w:pPr>
      <w:r>
        <w:rPr>
          <w:rFonts w:ascii="Bookman Old Style" w:hAnsi="Bookman Old Style"/>
        </w:rPr>
        <w:t>Change CEO Strategic Intelligence to Director MDG’s Strategic Oversight</w:t>
      </w:r>
    </w:p>
    <w:p w:rsidR="000F19A7" w:rsidRDefault="000F19A7" w:rsidP="000F19A7">
      <w:pPr>
        <w:pStyle w:val="ListParagraph"/>
        <w:numPr>
          <w:ilvl w:val="0"/>
          <w:numId w:val="42"/>
        </w:numPr>
        <w:jc w:val="both"/>
        <w:rPr>
          <w:rFonts w:ascii="Bookman Old Style" w:hAnsi="Bookman Old Style"/>
        </w:rPr>
      </w:pPr>
      <w:r>
        <w:rPr>
          <w:rFonts w:ascii="Bookman Old Style" w:hAnsi="Bookman Old Style"/>
        </w:rPr>
        <w:t xml:space="preserve">Change Executive Overview to Overview. </w:t>
      </w:r>
    </w:p>
    <w:p w:rsidR="00E1613B" w:rsidRDefault="00E1613B" w:rsidP="000F19A7">
      <w:pPr>
        <w:pStyle w:val="ListParagraph"/>
        <w:numPr>
          <w:ilvl w:val="0"/>
          <w:numId w:val="42"/>
        </w:numPr>
        <w:jc w:val="both"/>
        <w:rPr>
          <w:rFonts w:ascii="Bookman Old Style" w:hAnsi="Bookman Old Style"/>
        </w:rPr>
      </w:pPr>
      <w:r w:rsidRPr="00E1613B">
        <w:rPr>
          <w:rFonts w:ascii="Bookman Old Style" w:hAnsi="Bookman Old Style"/>
          <w:b/>
          <w:bCs/>
          <w:u w:val="single"/>
        </w:rPr>
        <w:t>NB:</w:t>
      </w:r>
      <w:r>
        <w:rPr>
          <w:rFonts w:ascii="Bookman Old Style" w:hAnsi="Bookman Old Style"/>
        </w:rPr>
        <w:t xml:space="preserve"> Add Financial Overview and Compliance and Risk to the Auditor’s Dashboard. </w:t>
      </w:r>
    </w:p>
    <w:p w:rsidR="008F4A65" w:rsidRDefault="002C5615" w:rsidP="008F4A65">
      <w:pPr>
        <w:pStyle w:val="ListParagraph"/>
        <w:numPr>
          <w:ilvl w:val="0"/>
          <w:numId w:val="42"/>
        </w:numPr>
        <w:jc w:val="both"/>
        <w:rPr>
          <w:rFonts w:ascii="Bookman Old Style" w:hAnsi="Bookman Old Style"/>
        </w:rPr>
      </w:pPr>
      <w:r>
        <w:rPr>
          <w:rFonts w:ascii="Bookman Old Style" w:hAnsi="Bookman Old Style"/>
        </w:rPr>
        <w:t xml:space="preserve">Remove staff performance, it is the responsibility of the Super User. </w:t>
      </w:r>
    </w:p>
    <w:p w:rsidR="008F4A65" w:rsidRDefault="008F4A65" w:rsidP="008F4A65">
      <w:pPr>
        <w:jc w:val="both"/>
        <w:rPr>
          <w:rFonts w:ascii="Bookman Old Style" w:hAnsi="Bookman Old Style"/>
          <w:b/>
          <w:bCs/>
          <w:u w:val="single"/>
        </w:rPr>
      </w:pPr>
      <w:r w:rsidRPr="008F4A65">
        <w:rPr>
          <w:rFonts w:ascii="Bookman Old Style" w:hAnsi="Bookman Old Style"/>
          <w:b/>
          <w:bCs/>
          <w:u w:val="single"/>
        </w:rPr>
        <w:t>Super Admin Dashboard</w:t>
      </w:r>
    </w:p>
    <w:p w:rsidR="008F4A65" w:rsidRPr="008F4A65" w:rsidRDefault="008F4A65" w:rsidP="008F4A65">
      <w:pPr>
        <w:pStyle w:val="ListParagraph"/>
        <w:numPr>
          <w:ilvl w:val="0"/>
          <w:numId w:val="43"/>
        </w:numPr>
        <w:jc w:val="both"/>
        <w:rPr>
          <w:rFonts w:ascii="Bookman Old Style" w:hAnsi="Bookman Old Style"/>
          <w:b/>
          <w:bCs/>
          <w:u w:val="single"/>
        </w:rPr>
      </w:pPr>
      <w:r>
        <w:rPr>
          <w:rFonts w:ascii="Bookman Old Style" w:hAnsi="Bookman Old Style"/>
        </w:rPr>
        <w:t xml:space="preserve">Make sure all the functions and actions in the system are under his/her supervision with the help of IT. </w:t>
      </w:r>
    </w:p>
    <w:p w:rsidR="008F4A65" w:rsidRDefault="008F4A65" w:rsidP="008F4A65">
      <w:pPr>
        <w:jc w:val="both"/>
        <w:rPr>
          <w:rFonts w:ascii="Bookman Old Style" w:hAnsi="Bookman Old Style"/>
          <w:b/>
          <w:bCs/>
          <w:u w:val="single"/>
        </w:rPr>
      </w:pPr>
      <w:r>
        <w:rPr>
          <w:rFonts w:ascii="Bookman Old Style" w:hAnsi="Bookman Old Style"/>
          <w:b/>
          <w:bCs/>
          <w:u w:val="single"/>
        </w:rPr>
        <w:t>NB: PROFILES TO BE CREATED AND THEIR ROLES</w:t>
      </w:r>
    </w:p>
    <w:p w:rsidR="008F4A65" w:rsidRPr="0059510E" w:rsidRDefault="008F4A65" w:rsidP="008F4A65">
      <w:pPr>
        <w:pStyle w:val="ListParagraph"/>
        <w:numPr>
          <w:ilvl w:val="0"/>
          <w:numId w:val="44"/>
        </w:numPr>
        <w:jc w:val="both"/>
        <w:rPr>
          <w:rFonts w:ascii="Bookman Old Style" w:hAnsi="Bookman Old Style"/>
          <w:b/>
          <w:bCs/>
          <w:u w:val="single"/>
        </w:rPr>
      </w:pPr>
      <w:r w:rsidRPr="006E4CBE">
        <w:rPr>
          <w:rFonts w:ascii="Bookman Old Style" w:hAnsi="Bookman Old Style"/>
          <w:b/>
          <w:bCs/>
        </w:rPr>
        <w:t>Public Relations</w:t>
      </w:r>
      <w:r w:rsidR="006E4CBE">
        <w:rPr>
          <w:rFonts w:ascii="Bookman Old Style" w:hAnsi="Bookman Old Style"/>
        </w:rPr>
        <w:t xml:space="preserve"> </w:t>
      </w:r>
      <w:r w:rsidR="006E4CBE">
        <w:rPr>
          <w:rFonts w:ascii="Bookman Old Style" w:hAnsi="Bookman Old Style"/>
          <w:b/>
          <w:bCs/>
        </w:rPr>
        <w:t>-</w:t>
      </w:r>
      <w:r>
        <w:rPr>
          <w:rFonts w:ascii="Bookman Old Style" w:hAnsi="Bookman Old Style"/>
        </w:rPr>
        <w:t xml:space="preserve"> The PR is the one responsible for uploading news, events and notices as well as updating the gallery on the website.</w:t>
      </w:r>
    </w:p>
    <w:p w:rsidR="006E4CBE" w:rsidRPr="006E4CBE" w:rsidRDefault="0059510E" w:rsidP="006E4CBE">
      <w:pPr>
        <w:pStyle w:val="ListParagraph"/>
        <w:numPr>
          <w:ilvl w:val="0"/>
          <w:numId w:val="43"/>
        </w:numPr>
        <w:jc w:val="both"/>
        <w:rPr>
          <w:rFonts w:ascii="Bookman Old Style" w:hAnsi="Bookman Old Style"/>
          <w:b/>
          <w:bCs/>
          <w:u w:val="single"/>
        </w:rPr>
      </w:pPr>
      <w:r>
        <w:rPr>
          <w:rFonts w:ascii="Bookman Old Style" w:hAnsi="Bookman Old Style"/>
        </w:rPr>
        <w:t>PR should be able to view analytics on website traffic as well as trend</w:t>
      </w:r>
      <w:r w:rsidR="006E4CBE">
        <w:rPr>
          <w:rFonts w:ascii="Bookman Old Style" w:hAnsi="Bookman Old Style"/>
        </w:rPr>
        <w:t>s</w:t>
      </w:r>
      <w:r>
        <w:rPr>
          <w:rFonts w:ascii="Bookman Old Style" w:hAnsi="Bookman Old Style"/>
        </w:rPr>
        <w:t xml:space="preserve">. </w:t>
      </w:r>
    </w:p>
    <w:p w:rsidR="0059510E" w:rsidRDefault="006E4CBE" w:rsidP="006E4CBE">
      <w:pPr>
        <w:pStyle w:val="ListParagraph"/>
        <w:numPr>
          <w:ilvl w:val="0"/>
          <w:numId w:val="43"/>
        </w:numPr>
        <w:jc w:val="both"/>
        <w:rPr>
          <w:rFonts w:ascii="Bookman Old Style" w:hAnsi="Bookman Old Style"/>
        </w:rPr>
      </w:pPr>
      <w:r w:rsidRPr="006E4CBE">
        <w:rPr>
          <w:rFonts w:ascii="Bookman Old Style" w:hAnsi="Bookman Old Style"/>
        </w:rPr>
        <w:t xml:space="preserve">The PR department </w:t>
      </w:r>
      <w:r>
        <w:rPr>
          <w:rFonts w:ascii="Bookman Old Style" w:hAnsi="Bookman Old Style"/>
        </w:rPr>
        <w:t xml:space="preserve">shall </w:t>
      </w:r>
      <w:r w:rsidRPr="006E4CBE">
        <w:rPr>
          <w:rFonts w:ascii="Bookman Old Style" w:hAnsi="Bookman Old Style"/>
        </w:rPr>
        <w:t>be responsible for posting and uploading notices, vacancies, tenders and all available openings</w:t>
      </w:r>
      <w:r w:rsidR="00E43A9B">
        <w:rPr>
          <w:rFonts w:ascii="Bookman Old Style" w:hAnsi="Bookman Old Style"/>
        </w:rPr>
        <w:t xml:space="preserve">. </w:t>
      </w:r>
    </w:p>
    <w:p w:rsidR="00F77780" w:rsidRPr="00DB290D" w:rsidRDefault="00502E1F" w:rsidP="00502E1F">
      <w:pPr>
        <w:pStyle w:val="ListParagraph"/>
        <w:numPr>
          <w:ilvl w:val="0"/>
          <w:numId w:val="44"/>
        </w:numPr>
        <w:jc w:val="both"/>
        <w:rPr>
          <w:rFonts w:ascii="Bookman Old Style" w:hAnsi="Bookman Old Style"/>
          <w:b/>
          <w:bCs/>
        </w:rPr>
      </w:pPr>
      <w:r w:rsidRPr="00502E1F">
        <w:rPr>
          <w:rFonts w:ascii="Bookman Old Style" w:hAnsi="Bookman Old Style"/>
          <w:b/>
          <w:bCs/>
        </w:rPr>
        <w:t>Public Information and Compliance</w:t>
      </w:r>
      <w:r>
        <w:rPr>
          <w:rFonts w:ascii="Bookman Old Style" w:hAnsi="Bookman Old Style"/>
          <w:b/>
          <w:bCs/>
        </w:rPr>
        <w:t xml:space="preserve"> – </w:t>
      </w:r>
      <w:r>
        <w:rPr>
          <w:rFonts w:ascii="Bookman Old Style" w:hAnsi="Bookman Old Style"/>
        </w:rPr>
        <w:t xml:space="preserve">He/she must be able to receive uploaded appeal documents and the payment status. </w:t>
      </w:r>
      <w:proofErr w:type="spellStart"/>
      <w:r>
        <w:rPr>
          <w:rFonts w:ascii="Bookman Old Style" w:hAnsi="Bookman Old Style"/>
        </w:rPr>
        <w:t>He/She</w:t>
      </w:r>
      <w:proofErr w:type="spellEnd"/>
      <w:r>
        <w:rPr>
          <w:rFonts w:ascii="Bookman Old Style" w:hAnsi="Bookman Old Style"/>
        </w:rPr>
        <w:t xml:space="preserve"> must have analytics and be able to download documents and reports. </w:t>
      </w:r>
    </w:p>
    <w:p w:rsidR="00DB290D" w:rsidRPr="00DB290D" w:rsidRDefault="00DB290D" w:rsidP="00DB290D">
      <w:pPr>
        <w:pStyle w:val="ListParagraph"/>
        <w:numPr>
          <w:ilvl w:val="0"/>
          <w:numId w:val="45"/>
        </w:numPr>
        <w:jc w:val="both"/>
        <w:rPr>
          <w:rFonts w:ascii="Bookman Old Style" w:hAnsi="Bookman Old Style"/>
          <w:b/>
          <w:bCs/>
        </w:rPr>
      </w:pPr>
      <w:r>
        <w:rPr>
          <w:rFonts w:ascii="Bookman Old Style" w:hAnsi="Bookman Old Style"/>
          <w:b/>
          <w:bCs/>
        </w:rPr>
        <w:t xml:space="preserve">NB: </w:t>
      </w:r>
      <w:r>
        <w:rPr>
          <w:rFonts w:ascii="Bookman Old Style" w:hAnsi="Bookman Old Style"/>
        </w:rPr>
        <w:t xml:space="preserve">The Auditor and Finance should also view their payment records. </w:t>
      </w:r>
    </w:p>
    <w:p w:rsidR="00DB290D" w:rsidRPr="00DB290D" w:rsidRDefault="00DB290D" w:rsidP="00DB290D">
      <w:pPr>
        <w:pStyle w:val="ListParagraph"/>
        <w:numPr>
          <w:ilvl w:val="0"/>
          <w:numId w:val="45"/>
        </w:numPr>
        <w:jc w:val="both"/>
        <w:rPr>
          <w:rFonts w:ascii="Bookman Old Style" w:hAnsi="Bookman Old Style"/>
          <w:b/>
          <w:bCs/>
        </w:rPr>
      </w:pPr>
      <w:r>
        <w:rPr>
          <w:rFonts w:ascii="Bookman Old Style" w:hAnsi="Bookman Old Style"/>
          <w:b/>
          <w:bCs/>
        </w:rPr>
        <w:t xml:space="preserve">NB: </w:t>
      </w:r>
      <w:r>
        <w:rPr>
          <w:rFonts w:ascii="Bookman Old Style" w:hAnsi="Bookman Old Style"/>
        </w:rPr>
        <w:t xml:space="preserve">The accountant should also view and process FOIA payments. </w:t>
      </w:r>
    </w:p>
    <w:p w:rsidR="00DB290D" w:rsidRPr="00DB290D" w:rsidRDefault="00DB290D" w:rsidP="00DB290D">
      <w:pPr>
        <w:pStyle w:val="ListParagraph"/>
        <w:numPr>
          <w:ilvl w:val="0"/>
          <w:numId w:val="44"/>
        </w:numPr>
        <w:jc w:val="both"/>
        <w:rPr>
          <w:rFonts w:ascii="Bookman Old Style" w:hAnsi="Bookman Old Style"/>
          <w:b/>
          <w:bCs/>
        </w:rPr>
      </w:pPr>
      <w:r>
        <w:rPr>
          <w:rFonts w:ascii="Bookman Old Style" w:hAnsi="Bookman Old Style"/>
          <w:b/>
          <w:bCs/>
        </w:rPr>
        <w:lastRenderedPageBreak/>
        <w:t xml:space="preserve">Chief Accountant – </w:t>
      </w:r>
      <w:r>
        <w:rPr>
          <w:rFonts w:ascii="Bookman Old Style" w:hAnsi="Bookman Old Style"/>
        </w:rPr>
        <w:t xml:space="preserve">should supervise the activities of the accountant in relation to accreditation, registration and FOIA appeals. </w:t>
      </w:r>
    </w:p>
    <w:p w:rsidR="00502E1F" w:rsidRPr="00502E1F" w:rsidRDefault="00F77780" w:rsidP="00502E1F">
      <w:pPr>
        <w:pStyle w:val="ListParagraph"/>
        <w:numPr>
          <w:ilvl w:val="0"/>
          <w:numId w:val="44"/>
        </w:numPr>
        <w:jc w:val="both"/>
        <w:rPr>
          <w:rFonts w:ascii="Bookman Old Style" w:hAnsi="Bookman Old Style"/>
          <w:b/>
          <w:bCs/>
        </w:rPr>
      </w:pPr>
      <w:r>
        <w:rPr>
          <w:rFonts w:ascii="Bookman Old Style" w:hAnsi="Bookman Old Style"/>
          <w:b/>
          <w:bCs/>
        </w:rPr>
        <w:t xml:space="preserve">Research, Training and </w:t>
      </w:r>
      <w:r w:rsidR="00464376">
        <w:rPr>
          <w:rFonts w:ascii="Bookman Old Style" w:hAnsi="Bookman Old Style"/>
          <w:b/>
          <w:bCs/>
        </w:rPr>
        <w:t xml:space="preserve">Standards </w:t>
      </w:r>
      <w:r>
        <w:rPr>
          <w:rFonts w:ascii="Bookman Old Style" w:hAnsi="Bookman Old Style"/>
          <w:b/>
          <w:bCs/>
        </w:rPr>
        <w:t xml:space="preserve">Development </w:t>
      </w:r>
      <w:r w:rsidR="00DB290D">
        <w:rPr>
          <w:rFonts w:ascii="Bookman Old Style" w:hAnsi="Bookman Old Style"/>
          <w:b/>
          <w:bCs/>
        </w:rPr>
        <w:t>–</w:t>
      </w:r>
      <w:r>
        <w:rPr>
          <w:rFonts w:ascii="Bookman Old Style" w:hAnsi="Bookman Old Style"/>
        </w:rPr>
        <w:t xml:space="preserve"> </w:t>
      </w:r>
      <w:proofErr w:type="spellStart"/>
      <w:r w:rsidR="00DB290D">
        <w:rPr>
          <w:rFonts w:ascii="Bookman Old Style" w:hAnsi="Bookman Old Style"/>
        </w:rPr>
        <w:t>He/She</w:t>
      </w:r>
      <w:proofErr w:type="spellEnd"/>
      <w:r w:rsidR="00DB290D">
        <w:rPr>
          <w:rFonts w:ascii="Bookman Old Style" w:hAnsi="Bookman Old Style"/>
        </w:rPr>
        <w:t xml:space="preserve"> should receive the complaint documents, enquiries or emails. There must be analytics in this profile.</w:t>
      </w:r>
    </w:p>
    <w:sectPr w:rsidR="00502E1F" w:rsidRPr="00502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4AB"/>
    <w:multiLevelType w:val="hybridMultilevel"/>
    <w:tmpl w:val="2C9CEB78"/>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 w15:restartNumberingAfterBreak="0">
    <w:nsid w:val="031B4BBB"/>
    <w:multiLevelType w:val="hybridMultilevel"/>
    <w:tmpl w:val="1848FAC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3DE1CA6"/>
    <w:multiLevelType w:val="hybridMultilevel"/>
    <w:tmpl w:val="89A891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4A73696"/>
    <w:multiLevelType w:val="hybridMultilevel"/>
    <w:tmpl w:val="350C97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476C7C"/>
    <w:multiLevelType w:val="hybridMultilevel"/>
    <w:tmpl w:val="46A6A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662D84"/>
    <w:multiLevelType w:val="hybridMultilevel"/>
    <w:tmpl w:val="7868C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0A07E43"/>
    <w:multiLevelType w:val="hybridMultilevel"/>
    <w:tmpl w:val="907692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2A615B4"/>
    <w:multiLevelType w:val="hybridMultilevel"/>
    <w:tmpl w:val="678C02C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80C481F"/>
    <w:multiLevelType w:val="hybridMultilevel"/>
    <w:tmpl w:val="40CAECB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8E53316"/>
    <w:multiLevelType w:val="hybridMultilevel"/>
    <w:tmpl w:val="56C056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9AC173E"/>
    <w:multiLevelType w:val="hybridMultilevel"/>
    <w:tmpl w:val="CBAC1F8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1" w15:restartNumberingAfterBreak="0">
    <w:nsid w:val="1B7E6FB4"/>
    <w:multiLevelType w:val="hybridMultilevel"/>
    <w:tmpl w:val="226E2FD8"/>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E6D7F5F"/>
    <w:multiLevelType w:val="hybridMultilevel"/>
    <w:tmpl w:val="47E46C1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EB11476"/>
    <w:multiLevelType w:val="hybridMultilevel"/>
    <w:tmpl w:val="A13C1C7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1766240"/>
    <w:multiLevelType w:val="hybridMultilevel"/>
    <w:tmpl w:val="F0B049C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8AB59D5"/>
    <w:multiLevelType w:val="hybridMultilevel"/>
    <w:tmpl w:val="FFECBAD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2ABA5BC0"/>
    <w:multiLevelType w:val="hybridMultilevel"/>
    <w:tmpl w:val="1A7EA6B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2AED7821"/>
    <w:multiLevelType w:val="hybridMultilevel"/>
    <w:tmpl w:val="C97C370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2B192338"/>
    <w:multiLevelType w:val="hybridMultilevel"/>
    <w:tmpl w:val="BEDA2B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E2B69E5"/>
    <w:multiLevelType w:val="hybridMultilevel"/>
    <w:tmpl w:val="C80E338E"/>
    <w:lvl w:ilvl="0" w:tplc="5ED2055C">
      <w:start w:val="1"/>
      <w:numFmt w:val="decimal"/>
      <w:lvlText w:val="%1."/>
      <w:lvlJc w:val="left"/>
      <w:pPr>
        <w:ind w:left="720"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1862498"/>
    <w:multiLevelType w:val="hybridMultilevel"/>
    <w:tmpl w:val="2BE4157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36632857"/>
    <w:multiLevelType w:val="hybridMultilevel"/>
    <w:tmpl w:val="925675FE"/>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2" w15:restartNumberingAfterBreak="0">
    <w:nsid w:val="37394146"/>
    <w:multiLevelType w:val="hybridMultilevel"/>
    <w:tmpl w:val="B0C283F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7A44CDE"/>
    <w:multiLevelType w:val="hybridMultilevel"/>
    <w:tmpl w:val="51EAF7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8C51767"/>
    <w:multiLevelType w:val="hybridMultilevel"/>
    <w:tmpl w:val="DD0E15B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DC61AE0"/>
    <w:multiLevelType w:val="hybridMultilevel"/>
    <w:tmpl w:val="45C4E0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409C5732"/>
    <w:multiLevelType w:val="hybridMultilevel"/>
    <w:tmpl w:val="C680C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2E914C6"/>
    <w:multiLevelType w:val="hybridMultilevel"/>
    <w:tmpl w:val="51E2D5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676684A"/>
    <w:multiLevelType w:val="hybridMultilevel"/>
    <w:tmpl w:val="4C50EB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468B74F5"/>
    <w:multiLevelType w:val="hybridMultilevel"/>
    <w:tmpl w:val="FA08D0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9EF2BFD"/>
    <w:multiLevelType w:val="hybridMultilevel"/>
    <w:tmpl w:val="71401956"/>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31" w15:restartNumberingAfterBreak="0">
    <w:nsid w:val="4A306A0A"/>
    <w:multiLevelType w:val="hybridMultilevel"/>
    <w:tmpl w:val="29449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2D322E1"/>
    <w:multiLevelType w:val="hybridMultilevel"/>
    <w:tmpl w:val="40CA16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3151385"/>
    <w:multiLevelType w:val="hybridMultilevel"/>
    <w:tmpl w:val="187225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A424CE3"/>
    <w:multiLevelType w:val="hybridMultilevel"/>
    <w:tmpl w:val="CF64ED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A5543FC"/>
    <w:multiLevelType w:val="hybridMultilevel"/>
    <w:tmpl w:val="C6482D4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6" w15:restartNumberingAfterBreak="0">
    <w:nsid w:val="5FF33914"/>
    <w:multiLevelType w:val="hybridMultilevel"/>
    <w:tmpl w:val="F46A30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23D148E"/>
    <w:multiLevelType w:val="hybridMultilevel"/>
    <w:tmpl w:val="0E9CE7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4F546C8"/>
    <w:multiLevelType w:val="hybridMultilevel"/>
    <w:tmpl w:val="54EC78EA"/>
    <w:lvl w:ilvl="0" w:tplc="1C090005">
      <w:start w:val="1"/>
      <w:numFmt w:val="bullet"/>
      <w:lvlText w:val=""/>
      <w:lvlJc w:val="left"/>
      <w:pPr>
        <w:ind w:left="1515" w:hanging="360"/>
      </w:pPr>
      <w:rPr>
        <w:rFonts w:ascii="Wingdings" w:hAnsi="Wingdings" w:hint="default"/>
      </w:rPr>
    </w:lvl>
    <w:lvl w:ilvl="1" w:tplc="1C090003" w:tentative="1">
      <w:start w:val="1"/>
      <w:numFmt w:val="bullet"/>
      <w:lvlText w:val="o"/>
      <w:lvlJc w:val="left"/>
      <w:pPr>
        <w:ind w:left="2235" w:hanging="360"/>
      </w:pPr>
      <w:rPr>
        <w:rFonts w:ascii="Courier New" w:hAnsi="Courier New" w:cs="Courier New" w:hint="default"/>
      </w:rPr>
    </w:lvl>
    <w:lvl w:ilvl="2" w:tplc="1C090005" w:tentative="1">
      <w:start w:val="1"/>
      <w:numFmt w:val="bullet"/>
      <w:lvlText w:val=""/>
      <w:lvlJc w:val="left"/>
      <w:pPr>
        <w:ind w:left="2955" w:hanging="360"/>
      </w:pPr>
      <w:rPr>
        <w:rFonts w:ascii="Wingdings" w:hAnsi="Wingdings" w:hint="default"/>
      </w:rPr>
    </w:lvl>
    <w:lvl w:ilvl="3" w:tplc="1C090001" w:tentative="1">
      <w:start w:val="1"/>
      <w:numFmt w:val="bullet"/>
      <w:lvlText w:val=""/>
      <w:lvlJc w:val="left"/>
      <w:pPr>
        <w:ind w:left="3675" w:hanging="360"/>
      </w:pPr>
      <w:rPr>
        <w:rFonts w:ascii="Symbol" w:hAnsi="Symbol" w:hint="default"/>
      </w:rPr>
    </w:lvl>
    <w:lvl w:ilvl="4" w:tplc="1C090003" w:tentative="1">
      <w:start w:val="1"/>
      <w:numFmt w:val="bullet"/>
      <w:lvlText w:val="o"/>
      <w:lvlJc w:val="left"/>
      <w:pPr>
        <w:ind w:left="4395" w:hanging="360"/>
      </w:pPr>
      <w:rPr>
        <w:rFonts w:ascii="Courier New" w:hAnsi="Courier New" w:cs="Courier New" w:hint="default"/>
      </w:rPr>
    </w:lvl>
    <w:lvl w:ilvl="5" w:tplc="1C090005" w:tentative="1">
      <w:start w:val="1"/>
      <w:numFmt w:val="bullet"/>
      <w:lvlText w:val=""/>
      <w:lvlJc w:val="left"/>
      <w:pPr>
        <w:ind w:left="5115" w:hanging="360"/>
      </w:pPr>
      <w:rPr>
        <w:rFonts w:ascii="Wingdings" w:hAnsi="Wingdings" w:hint="default"/>
      </w:rPr>
    </w:lvl>
    <w:lvl w:ilvl="6" w:tplc="1C090001" w:tentative="1">
      <w:start w:val="1"/>
      <w:numFmt w:val="bullet"/>
      <w:lvlText w:val=""/>
      <w:lvlJc w:val="left"/>
      <w:pPr>
        <w:ind w:left="5835" w:hanging="360"/>
      </w:pPr>
      <w:rPr>
        <w:rFonts w:ascii="Symbol" w:hAnsi="Symbol" w:hint="default"/>
      </w:rPr>
    </w:lvl>
    <w:lvl w:ilvl="7" w:tplc="1C090003" w:tentative="1">
      <w:start w:val="1"/>
      <w:numFmt w:val="bullet"/>
      <w:lvlText w:val="o"/>
      <w:lvlJc w:val="left"/>
      <w:pPr>
        <w:ind w:left="6555" w:hanging="360"/>
      </w:pPr>
      <w:rPr>
        <w:rFonts w:ascii="Courier New" w:hAnsi="Courier New" w:cs="Courier New" w:hint="default"/>
      </w:rPr>
    </w:lvl>
    <w:lvl w:ilvl="8" w:tplc="1C090005" w:tentative="1">
      <w:start w:val="1"/>
      <w:numFmt w:val="bullet"/>
      <w:lvlText w:val=""/>
      <w:lvlJc w:val="left"/>
      <w:pPr>
        <w:ind w:left="7275" w:hanging="360"/>
      </w:pPr>
      <w:rPr>
        <w:rFonts w:ascii="Wingdings" w:hAnsi="Wingdings" w:hint="default"/>
      </w:rPr>
    </w:lvl>
  </w:abstractNum>
  <w:abstractNum w:abstractNumId="39" w15:restartNumberingAfterBreak="0">
    <w:nsid w:val="65E964E2"/>
    <w:multiLevelType w:val="hybridMultilevel"/>
    <w:tmpl w:val="F38E3EE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715C1D14"/>
    <w:multiLevelType w:val="hybridMultilevel"/>
    <w:tmpl w:val="8CA045F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71A10C8D"/>
    <w:multiLevelType w:val="hybridMultilevel"/>
    <w:tmpl w:val="440E4F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605710E"/>
    <w:multiLevelType w:val="hybridMultilevel"/>
    <w:tmpl w:val="596E40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AB5AD4"/>
    <w:multiLevelType w:val="hybridMultilevel"/>
    <w:tmpl w:val="5748F09A"/>
    <w:lvl w:ilvl="0" w:tplc="1C090001">
      <w:start w:val="1"/>
      <w:numFmt w:val="bullet"/>
      <w:lvlText w:val=""/>
      <w:lvlJc w:val="left"/>
      <w:pPr>
        <w:ind w:left="795" w:hanging="360"/>
      </w:pPr>
      <w:rPr>
        <w:rFonts w:ascii="Symbol" w:hAnsi="Symbol" w:hint="default"/>
      </w:rPr>
    </w:lvl>
    <w:lvl w:ilvl="1" w:tplc="1C090003" w:tentative="1">
      <w:start w:val="1"/>
      <w:numFmt w:val="bullet"/>
      <w:lvlText w:val="o"/>
      <w:lvlJc w:val="left"/>
      <w:pPr>
        <w:ind w:left="1515" w:hanging="360"/>
      </w:pPr>
      <w:rPr>
        <w:rFonts w:ascii="Courier New" w:hAnsi="Courier New" w:cs="Courier New" w:hint="default"/>
      </w:rPr>
    </w:lvl>
    <w:lvl w:ilvl="2" w:tplc="1C090005" w:tentative="1">
      <w:start w:val="1"/>
      <w:numFmt w:val="bullet"/>
      <w:lvlText w:val=""/>
      <w:lvlJc w:val="left"/>
      <w:pPr>
        <w:ind w:left="2235" w:hanging="360"/>
      </w:pPr>
      <w:rPr>
        <w:rFonts w:ascii="Wingdings" w:hAnsi="Wingdings" w:hint="default"/>
      </w:rPr>
    </w:lvl>
    <w:lvl w:ilvl="3" w:tplc="1C090001" w:tentative="1">
      <w:start w:val="1"/>
      <w:numFmt w:val="bullet"/>
      <w:lvlText w:val=""/>
      <w:lvlJc w:val="left"/>
      <w:pPr>
        <w:ind w:left="2955" w:hanging="360"/>
      </w:pPr>
      <w:rPr>
        <w:rFonts w:ascii="Symbol" w:hAnsi="Symbol" w:hint="default"/>
      </w:rPr>
    </w:lvl>
    <w:lvl w:ilvl="4" w:tplc="1C090003" w:tentative="1">
      <w:start w:val="1"/>
      <w:numFmt w:val="bullet"/>
      <w:lvlText w:val="o"/>
      <w:lvlJc w:val="left"/>
      <w:pPr>
        <w:ind w:left="3675" w:hanging="360"/>
      </w:pPr>
      <w:rPr>
        <w:rFonts w:ascii="Courier New" w:hAnsi="Courier New" w:cs="Courier New" w:hint="default"/>
      </w:rPr>
    </w:lvl>
    <w:lvl w:ilvl="5" w:tplc="1C090005" w:tentative="1">
      <w:start w:val="1"/>
      <w:numFmt w:val="bullet"/>
      <w:lvlText w:val=""/>
      <w:lvlJc w:val="left"/>
      <w:pPr>
        <w:ind w:left="4395" w:hanging="360"/>
      </w:pPr>
      <w:rPr>
        <w:rFonts w:ascii="Wingdings" w:hAnsi="Wingdings" w:hint="default"/>
      </w:rPr>
    </w:lvl>
    <w:lvl w:ilvl="6" w:tplc="1C090001" w:tentative="1">
      <w:start w:val="1"/>
      <w:numFmt w:val="bullet"/>
      <w:lvlText w:val=""/>
      <w:lvlJc w:val="left"/>
      <w:pPr>
        <w:ind w:left="5115" w:hanging="360"/>
      </w:pPr>
      <w:rPr>
        <w:rFonts w:ascii="Symbol" w:hAnsi="Symbol" w:hint="default"/>
      </w:rPr>
    </w:lvl>
    <w:lvl w:ilvl="7" w:tplc="1C090003" w:tentative="1">
      <w:start w:val="1"/>
      <w:numFmt w:val="bullet"/>
      <w:lvlText w:val="o"/>
      <w:lvlJc w:val="left"/>
      <w:pPr>
        <w:ind w:left="5835" w:hanging="360"/>
      </w:pPr>
      <w:rPr>
        <w:rFonts w:ascii="Courier New" w:hAnsi="Courier New" w:cs="Courier New" w:hint="default"/>
      </w:rPr>
    </w:lvl>
    <w:lvl w:ilvl="8" w:tplc="1C090005" w:tentative="1">
      <w:start w:val="1"/>
      <w:numFmt w:val="bullet"/>
      <w:lvlText w:val=""/>
      <w:lvlJc w:val="left"/>
      <w:pPr>
        <w:ind w:left="6555" w:hanging="360"/>
      </w:pPr>
      <w:rPr>
        <w:rFonts w:ascii="Wingdings" w:hAnsi="Wingdings" w:hint="default"/>
      </w:rPr>
    </w:lvl>
  </w:abstractNum>
  <w:abstractNum w:abstractNumId="44" w15:restartNumberingAfterBreak="0">
    <w:nsid w:val="7E2406E0"/>
    <w:multiLevelType w:val="hybridMultilevel"/>
    <w:tmpl w:val="E97E15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7162678">
    <w:abstractNumId w:val="19"/>
  </w:num>
  <w:num w:numId="2" w16cid:durableId="501816541">
    <w:abstractNumId w:val="40"/>
  </w:num>
  <w:num w:numId="3" w16cid:durableId="157428990">
    <w:abstractNumId w:val="28"/>
  </w:num>
  <w:num w:numId="4" w16cid:durableId="744882590">
    <w:abstractNumId w:val="16"/>
  </w:num>
  <w:num w:numId="5" w16cid:durableId="2073580275">
    <w:abstractNumId w:val="2"/>
  </w:num>
  <w:num w:numId="6" w16cid:durableId="1957054114">
    <w:abstractNumId w:val="3"/>
  </w:num>
  <w:num w:numId="7" w16cid:durableId="1997025489">
    <w:abstractNumId w:val="30"/>
  </w:num>
  <w:num w:numId="8" w16cid:durableId="188571795">
    <w:abstractNumId w:val="20"/>
  </w:num>
  <w:num w:numId="9" w16cid:durableId="647829591">
    <w:abstractNumId w:val="4"/>
  </w:num>
  <w:num w:numId="10" w16cid:durableId="260533021">
    <w:abstractNumId w:val="1"/>
  </w:num>
  <w:num w:numId="11" w16cid:durableId="404760850">
    <w:abstractNumId w:val="31"/>
  </w:num>
  <w:num w:numId="12" w16cid:durableId="1701861575">
    <w:abstractNumId w:val="6"/>
  </w:num>
  <w:num w:numId="13" w16cid:durableId="600141454">
    <w:abstractNumId w:val="11"/>
  </w:num>
  <w:num w:numId="14" w16cid:durableId="2104565271">
    <w:abstractNumId w:val="14"/>
  </w:num>
  <w:num w:numId="15" w16cid:durableId="1348752079">
    <w:abstractNumId w:val="8"/>
  </w:num>
  <w:num w:numId="16" w16cid:durableId="673604092">
    <w:abstractNumId w:val="29"/>
  </w:num>
  <w:num w:numId="17" w16cid:durableId="186528026">
    <w:abstractNumId w:val="38"/>
  </w:num>
  <w:num w:numId="18" w16cid:durableId="352483">
    <w:abstractNumId w:val="22"/>
  </w:num>
  <w:num w:numId="19" w16cid:durableId="29846336">
    <w:abstractNumId w:val="24"/>
  </w:num>
  <w:num w:numId="20" w16cid:durableId="46800018">
    <w:abstractNumId w:val="23"/>
  </w:num>
  <w:num w:numId="21" w16cid:durableId="2130856835">
    <w:abstractNumId w:val="13"/>
  </w:num>
  <w:num w:numId="22" w16cid:durableId="2098862832">
    <w:abstractNumId w:val="42"/>
  </w:num>
  <w:num w:numId="23" w16cid:durableId="635989745">
    <w:abstractNumId w:val="34"/>
  </w:num>
  <w:num w:numId="24" w16cid:durableId="1134253208">
    <w:abstractNumId w:val="12"/>
  </w:num>
  <w:num w:numId="25" w16cid:durableId="1291663577">
    <w:abstractNumId w:val="18"/>
  </w:num>
  <w:num w:numId="26" w16cid:durableId="2110851185">
    <w:abstractNumId w:val="44"/>
  </w:num>
  <w:num w:numId="27" w16cid:durableId="1692952630">
    <w:abstractNumId w:val="25"/>
  </w:num>
  <w:num w:numId="28" w16cid:durableId="828789517">
    <w:abstractNumId w:val="36"/>
  </w:num>
  <w:num w:numId="29" w16cid:durableId="1353873935">
    <w:abstractNumId w:val="32"/>
  </w:num>
  <w:num w:numId="30" w16cid:durableId="1816339947">
    <w:abstractNumId w:val="41"/>
  </w:num>
  <w:num w:numId="31" w16cid:durableId="959841177">
    <w:abstractNumId w:val="7"/>
  </w:num>
  <w:num w:numId="32" w16cid:durableId="539172383">
    <w:abstractNumId w:val="26"/>
  </w:num>
  <w:num w:numId="33" w16cid:durableId="422728945">
    <w:abstractNumId w:val="39"/>
  </w:num>
  <w:num w:numId="34" w16cid:durableId="2042586861">
    <w:abstractNumId w:val="33"/>
  </w:num>
  <w:num w:numId="35" w16cid:durableId="499808345">
    <w:abstractNumId w:val="27"/>
  </w:num>
  <w:num w:numId="36" w16cid:durableId="2035571385">
    <w:abstractNumId w:val="17"/>
  </w:num>
  <w:num w:numId="37" w16cid:durableId="488718484">
    <w:abstractNumId w:val="15"/>
  </w:num>
  <w:num w:numId="38" w16cid:durableId="226191240">
    <w:abstractNumId w:val="10"/>
  </w:num>
  <w:num w:numId="39" w16cid:durableId="2070419324">
    <w:abstractNumId w:val="21"/>
  </w:num>
  <w:num w:numId="40" w16cid:durableId="1142964845">
    <w:abstractNumId w:val="0"/>
  </w:num>
  <w:num w:numId="41" w16cid:durableId="1464739394">
    <w:abstractNumId w:val="43"/>
  </w:num>
  <w:num w:numId="42" w16cid:durableId="1514370678">
    <w:abstractNumId w:val="37"/>
  </w:num>
  <w:num w:numId="43" w16cid:durableId="132448786">
    <w:abstractNumId w:val="5"/>
  </w:num>
  <w:num w:numId="44" w16cid:durableId="609245737">
    <w:abstractNumId w:val="9"/>
  </w:num>
  <w:num w:numId="45" w16cid:durableId="129305419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C8"/>
    <w:rsid w:val="00001DCD"/>
    <w:rsid w:val="00035672"/>
    <w:rsid w:val="000513A6"/>
    <w:rsid w:val="00076561"/>
    <w:rsid w:val="000A7133"/>
    <w:rsid w:val="000B0CC8"/>
    <w:rsid w:val="000D6258"/>
    <w:rsid w:val="000F198D"/>
    <w:rsid w:val="000F19A7"/>
    <w:rsid w:val="00106B21"/>
    <w:rsid w:val="001567E4"/>
    <w:rsid w:val="00160E62"/>
    <w:rsid w:val="00167C25"/>
    <w:rsid w:val="001861DC"/>
    <w:rsid w:val="001B0D9B"/>
    <w:rsid w:val="001B3E81"/>
    <w:rsid w:val="001C021D"/>
    <w:rsid w:val="001C56CA"/>
    <w:rsid w:val="001C6C55"/>
    <w:rsid w:val="00210DD5"/>
    <w:rsid w:val="0021235D"/>
    <w:rsid w:val="00215A65"/>
    <w:rsid w:val="0021633F"/>
    <w:rsid w:val="002246FA"/>
    <w:rsid w:val="00245317"/>
    <w:rsid w:val="0027306F"/>
    <w:rsid w:val="00276537"/>
    <w:rsid w:val="002829AD"/>
    <w:rsid w:val="00294B3D"/>
    <w:rsid w:val="002C5615"/>
    <w:rsid w:val="002D003B"/>
    <w:rsid w:val="002D4C30"/>
    <w:rsid w:val="002E2FD3"/>
    <w:rsid w:val="002F2CB5"/>
    <w:rsid w:val="00303F77"/>
    <w:rsid w:val="003069E5"/>
    <w:rsid w:val="0036298C"/>
    <w:rsid w:val="00373797"/>
    <w:rsid w:val="00385ABC"/>
    <w:rsid w:val="00396946"/>
    <w:rsid w:val="003D730D"/>
    <w:rsid w:val="003E5566"/>
    <w:rsid w:val="003F2D00"/>
    <w:rsid w:val="003F319A"/>
    <w:rsid w:val="00410B7E"/>
    <w:rsid w:val="004234C7"/>
    <w:rsid w:val="00464376"/>
    <w:rsid w:val="004749B3"/>
    <w:rsid w:val="00476932"/>
    <w:rsid w:val="004811A5"/>
    <w:rsid w:val="00481333"/>
    <w:rsid w:val="004918FA"/>
    <w:rsid w:val="004974FA"/>
    <w:rsid w:val="004A128D"/>
    <w:rsid w:val="004A4D16"/>
    <w:rsid w:val="004A5EA7"/>
    <w:rsid w:val="004A70B6"/>
    <w:rsid w:val="004B5D6C"/>
    <w:rsid w:val="004D10C8"/>
    <w:rsid w:val="004E6DD4"/>
    <w:rsid w:val="004F6FF1"/>
    <w:rsid w:val="00502E1F"/>
    <w:rsid w:val="005358EB"/>
    <w:rsid w:val="0059450C"/>
    <w:rsid w:val="0059510E"/>
    <w:rsid w:val="005B3B6D"/>
    <w:rsid w:val="005B6E5D"/>
    <w:rsid w:val="005D0522"/>
    <w:rsid w:val="005D6EC9"/>
    <w:rsid w:val="005E30A8"/>
    <w:rsid w:val="006114E8"/>
    <w:rsid w:val="006274BA"/>
    <w:rsid w:val="00630FC6"/>
    <w:rsid w:val="00643E83"/>
    <w:rsid w:val="0064625F"/>
    <w:rsid w:val="00650794"/>
    <w:rsid w:val="00655FB3"/>
    <w:rsid w:val="00663654"/>
    <w:rsid w:val="00665389"/>
    <w:rsid w:val="00665545"/>
    <w:rsid w:val="00685192"/>
    <w:rsid w:val="00693605"/>
    <w:rsid w:val="006A0F4E"/>
    <w:rsid w:val="006A2D01"/>
    <w:rsid w:val="006B372D"/>
    <w:rsid w:val="006E0BBA"/>
    <w:rsid w:val="006E291A"/>
    <w:rsid w:val="006E4CBE"/>
    <w:rsid w:val="007071B6"/>
    <w:rsid w:val="00714121"/>
    <w:rsid w:val="00715DE1"/>
    <w:rsid w:val="0072200A"/>
    <w:rsid w:val="00722883"/>
    <w:rsid w:val="00745B19"/>
    <w:rsid w:val="007469EE"/>
    <w:rsid w:val="00752510"/>
    <w:rsid w:val="0076362A"/>
    <w:rsid w:val="00763A14"/>
    <w:rsid w:val="00791693"/>
    <w:rsid w:val="007A246D"/>
    <w:rsid w:val="007B3F14"/>
    <w:rsid w:val="007C690C"/>
    <w:rsid w:val="007D1998"/>
    <w:rsid w:val="007D62A5"/>
    <w:rsid w:val="007E66A0"/>
    <w:rsid w:val="007E6A37"/>
    <w:rsid w:val="00805B1B"/>
    <w:rsid w:val="008068DC"/>
    <w:rsid w:val="00821722"/>
    <w:rsid w:val="00824700"/>
    <w:rsid w:val="0084764E"/>
    <w:rsid w:val="008674D0"/>
    <w:rsid w:val="0087342B"/>
    <w:rsid w:val="008735A9"/>
    <w:rsid w:val="00884BEA"/>
    <w:rsid w:val="008850BA"/>
    <w:rsid w:val="00886EA6"/>
    <w:rsid w:val="008943DD"/>
    <w:rsid w:val="008961FF"/>
    <w:rsid w:val="008D09E9"/>
    <w:rsid w:val="008F146A"/>
    <w:rsid w:val="008F4A65"/>
    <w:rsid w:val="008F798D"/>
    <w:rsid w:val="00935389"/>
    <w:rsid w:val="00945156"/>
    <w:rsid w:val="009608D9"/>
    <w:rsid w:val="00980786"/>
    <w:rsid w:val="00982BE5"/>
    <w:rsid w:val="009B1B43"/>
    <w:rsid w:val="009B3B36"/>
    <w:rsid w:val="009C21DE"/>
    <w:rsid w:val="009C3B22"/>
    <w:rsid w:val="009F0E40"/>
    <w:rsid w:val="00A050F7"/>
    <w:rsid w:val="00A52E92"/>
    <w:rsid w:val="00A57F7B"/>
    <w:rsid w:val="00AA5929"/>
    <w:rsid w:val="00AD3093"/>
    <w:rsid w:val="00AD43F1"/>
    <w:rsid w:val="00AD5297"/>
    <w:rsid w:val="00B611F5"/>
    <w:rsid w:val="00B64684"/>
    <w:rsid w:val="00B71475"/>
    <w:rsid w:val="00B729FF"/>
    <w:rsid w:val="00B73DC0"/>
    <w:rsid w:val="00B74D3A"/>
    <w:rsid w:val="00B76E44"/>
    <w:rsid w:val="00B831D1"/>
    <w:rsid w:val="00BA22BD"/>
    <w:rsid w:val="00BA5B2A"/>
    <w:rsid w:val="00BA6845"/>
    <w:rsid w:val="00BB075A"/>
    <w:rsid w:val="00BB3618"/>
    <w:rsid w:val="00BE0189"/>
    <w:rsid w:val="00BF497D"/>
    <w:rsid w:val="00BF7A33"/>
    <w:rsid w:val="00C01C4E"/>
    <w:rsid w:val="00C248EA"/>
    <w:rsid w:val="00C372D6"/>
    <w:rsid w:val="00C439BD"/>
    <w:rsid w:val="00C64731"/>
    <w:rsid w:val="00C70347"/>
    <w:rsid w:val="00C8152C"/>
    <w:rsid w:val="00CB6858"/>
    <w:rsid w:val="00D02600"/>
    <w:rsid w:val="00D113AF"/>
    <w:rsid w:val="00D16209"/>
    <w:rsid w:val="00D31C24"/>
    <w:rsid w:val="00D86701"/>
    <w:rsid w:val="00D93B39"/>
    <w:rsid w:val="00DA2844"/>
    <w:rsid w:val="00DB26EE"/>
    <w:rsid w:val="00DB290D"/>
    <w:rsid w:val="00DD29B6"/>
    <w:rsid w:val="00DF51E9"/>
    <w:rsid w:val="00E05D57"/>
    <w:rsid w:val="00E06B90"/>
    <w:rsid w:val="00E1613B"/>
    <w:rsid w:val="00E273D4"/>
    <w:rsid w:val="00E36213"/>
    <w:rsid w:val="00E37C8B"/>
    <w:rsid w:val="00E43A9B"/>
    <w:rsid w:val="00E43B84"/>
    <w:rsid w:val="00E6287B"/>
    <w:rsid w:val="00E72156"/>
    <w:rsid w:val="00E80D8A"/>
    <w:rsid w:val="00E852E3"/>
    <w:rsid w:val="00EB0992"/>
    <w:rsid w:val="00EB1839"/>
    <w:rsid w:val="00EB1905"/>
    <w:rsid w:val="00EE2020"/>
    <w:rsid w:val="00EE3950"/>
    <w:rsid w:val="00EE44EA"/>
    <w:rsid w:val="00EE738A"/>
    <w:rsid w:val="00F01133"/>
    <w:rsid w:val="00F03698"/>
    <w:rsid w:val="00F17CCD"/>
    <w:rsid w:val="00F26957"/>
    <w:rsid w:val="00F565AB"/>
    <w:rsid w:val="00F70187"/>
    <w:rsid w:val="00F77780"/>
    <w:rsid w:val="00FA033F"/>
    <w:rsid w:val="00FB1B4A"/>
    <w:rsid w:val="00FE75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FA28"/>
  <w15:chartTrackingRefBased/>
  <w15:docId w15:val="{B9FEF700-E431-43DC-9DD4-BF0E3CE8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0C8"/>
    <w:rPr>
      <w:rFonts w:eastAsiaTheme="majorEastAsia" w:cstheme="majorBidi"/>
      <w:color w:val="272727" w:themeColor="text1" w:themeTint="D8"/>
    </w:rPr>
  </w:style>
  <w:style w:type="paragraph" w:styleId="Title">
    <w:name w:val="Title"/>
    <w:basedOn w:val="Normal"/>
    <w:next w:val="Normal"/>
    <w:link w:val="TitleChar"/>
    <w:uiPriority w:val="10"/>
    <w:qFormat/>
    <w:rsid w:val="004D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0C8"/>
    <w:pPr>
      <w:spacing w:before="160"/>
      <w:jc w:val="center"/>
    </w:pPr>
    <w:rPr>
      <w:i/>
      <w:iCs/>
      <w:color w:val="404040" w:themeColor="text1" w:themeTint="BF"/>
    </w:rPr>
  </w:style>
  <w:style w:type="character" w:customStyle="1" w:styleId="QuoteChar">
    <w:name w:val="Quote Char"/>
    <w:basedOn w:val="DefaultParagraphFont"/>
    <w:link w:val="Quote"/>
    <w:uiPriority w:val="29"/>
    <w:rsid w:val="004D10C8"/>
    <w:rPr>
      <w:i/>
      <w:iCs/>
      <w:color w:val="404040" w:themeColor="text1" w:themeTint="BF"/>
    </w:rPr>
  </w:style>
  <w:style w:type="paragraph" w:styleId="ListParagraph">
    <w:name w:val="List Paragraph"/>
    <w:basedOn w:val="Normal"/>
    <w:uiPriority w:val="34"/>
    <w:qFormat/>
    <w:rsid w:val="004D10C8"/>
    <w:pPr>
      <w:ind w:left="720"/>
      <w:contextualSpacing/>
    </w:pPr>
  </w:style>
  <w:style w:type="character" w:styleId="IntenseEmphasis">
    <w:name w:val="Intense Emphasis"/>
    <w:basedOn w:val="DefaultParagraphFont"/>
    <w:uiPriority w:val="21"/>
    <w:qFormat/>
    <w:rsid w:val="004D10C8"/>
    <w:rPr>
      <w:i/>
      <w:iCs/>
      <w:color w:val="2F5496" w:themeColor="accent1" w:themeShade="BF"/>
    </w:rPr>
  </w:style>
  <w:style w:type="paragraph" w:styleId="IntenseQuote">
    <w:name w:val="Intense Quote"/>
    <w:basedOn w:val="Normal"/>
    <w:next w:val="Normal"/>
    <w:link w:val="IntenseQuoteChar"/>
    <w:uiPriority w:val="30"/>
    <w:qFormat/>
    <w:rsid w:val="004D1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0C8"/>
    <w:rPr>
      <w:i/>
      <w:iCs/>
      <w:color w:val="2F5496" w:themeColor="accent1" w:themeShade="BF"/>
    </w:rPr>
  </w:style>
  <w:style w:type="character" w:styleId="IntenseReference">
    <w:name w:val="Intense Reference"/>
    <w:basedOn w:val="DefaultParagraphFont"/>
    <w:uiPriority w:val="32"/>
    <w:qFormat/>
    <w:rsid w:val="004D10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15</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ZMC Accreditation</dc:creator>
  <cp:keywords/>
  <dc:description/>
  <cp:lastModifiedBy>ZMC Accreditation</cp:lastModifiedBy>
  <cp:revision>134</cp:revision>
  <dcterms:created xsi:type="dcterms:W3CDTF">2026-03-11T13:02:00Z</dcterms:created>
  <dcterms:modified xsi:type="dcterms:W3CDTF">2026-03-17T13:58:00Z</dcterms:modified>
</cp:coreProperties>
</file>