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DDA3D" w14:textId="77777777" w:rsidR="009E5FD2" w:rsidRDefault="00CC2D53">
      <w:pPr>
        <w:jc w:val="right"/>
        <w:rPr>
          <w:rFonts w:eastAsia="黑体"/>
          <w:b/>
          <w:bCs/>
          <w:szCs w:val="21"/>
        </w:rPr>
      </w:pPr>
      <w:r>
        <w:t>文档编号：信息学院学生综合服务与党团管理平台</w:t>
      </w:r>
      <w:r>
        <w:t xml:space="preserve"> - SRS - V1.0</w:t>
      </w:r>
    </w:p>
    <w:p w14:paraId="570A1A32" w14:textId="77777777" w:rsidR="009E5FD2" w:rsidRDefault="009E5FD2"/>
    <w:p w14:paraId="399BC74E" w14:textId="77777777" w:rsidR="009E5FD2" w:rsidRDefault="009E5FD2"/>
    <w:p w14:paraId="2839DEB1" w14:textId="77777777" w:rsidR="009E5FD2" w:rsidRDefault="009E5FD2"/>
    <w:p w14:paraId="4F210098" w14:textId="77777777" w:rsidR="009E5FD2" w:rsidRDefault="009E5FD2"/>
    <w:p w14:paraId="4020AE52" w14:textId="77777777" w:rsidR="009E5FD2" w:rsidRDefault="009E5FD2"/>
    <w:p w14:paraId="40CC573B" w14:textId="77777777" w:rsidR="009E5FD2" w:rsidRDefault="009E5FD2"/>
    <w:p w14:paraId="7A3B4B4C" w14:textId="77777777" w:rsidR="009E5FD2" w:rsidRDefault="009E5FD2"/>
    <w:p w14:paraId="4FC48CC8" w14:textId="77777777" w:rsidR="009E5FD2" w:rsidRDefault="009E5FD2"/>
    <w:p w14:paraId="4259BD55" w14:textId="77777777" w:rsidR="009E5FD2" w:rsidRDefault="009E5FD2"/>
    <w:p w14:paraId="07C13635" w14:textId="77777777" w:rsidR="009E5FD2" w:rsidRDefault="009E5FD2"/>
    <w:p w14:paraId="1A4937F1" w14:textId="77777777" w:rsidR="009E5FD2" w:rsidRDefault="00CC2D53">
      <w:pPr>
        <w:jc w:val="right"/>
        <w:rPr>
          <w:rFonts w:ascii="微软雅黑" w:eastAsia="微软雅黑" w:hAnsi="微软雅黑" w:cs="楷体"/>
          <w:b/>
          <w:i/>
          <w:color w:val="FF0000"/>
          <w:kern w:val="0"/>
          <w:sz w:val="48"/>
          <w:szCs w:val="36"/>
        </w:rPr>
      </w:pPr>
      <w:r>
        <w:t>信息学院学生综合服务与党团管理平台</w:t>
      </w:r>
    </w:p>
    <w:p w14:paraId="05F3E43B" w14:textId="77777777" w:rsidR="009E5FD2" w:rsidRDefault="00CC2D53">
      <w:pPr>
        <w:jc w:val="right"/>
        <w:rPr>
          <w:rFonts w:ascii="微软雅黑" w:eastAsia="微软雅黑" w:hAnsi="微软雅黑" w:cs="微软雅黑"/>
          <w:b/>
          <w:bCs/>
          <w:sz w:val="52"/>
          <w:szCs w:val="21"/>
        </w:rPr>
      </w:pPr>
      <w:r>
        <w:rPr>
          <w:rFonts w:ascii="微软雅黑" w:eastAsia="微软雅黑" w:hAnsi="微软雅黑" w:cs="微软雅黑" w:hint="eastAsia"/>
          <w:b/>
          <w:bCs/>
          <w:sz w:val="52"/>
          <w:szCs w:val="21"/>
        </w:rPr>
        <w:t>软件需求规格说明书</w:t>
      </w:r>
    </w:p>
    <w:p w14:paraId="78877070" w14:textId="77777777" w:rsidR="009E5FD2" w:rsidRDefault="009E5FD2"/>
    <w:p w14:paraId="7EF1840D" w14:textId="77777777" w:rsidR="009E5FD2" w:rsidRDefault="009E5FD2"/>
    <w:p w14:paraId="1263E13C" w14:textId="77777777" w:rsidR="009E5FD2" w:rsidRDefault="009E5FD2"/>
    <w:p w14:paraId="1CC46DAD" w14:textId="77777777" w:rsidR="009E5FD2" w:rsidRDefault="009E5FD2"/>
    <w:p w14:paraId="36B04623" w14:textId="77777777" w:rsidR="009E5FD2" w:rsidRDefault="009E5FD2"/>
    <w:p w14:paraId="237F80B6" w14:textId="77777777" w:rsidR="009E5FD2" w:rsidRDefault="009E5FD2"/>
    <w:p w14:paraId="6D799158" w14:textId="77777777" w:rsidR="009E5FD2" w:rsidRDefault="009E5FD2"/>
    <w:p w14:paraId="6BC9C4E4" w14:textId="77777777" w:rsidR="009E5FD2" w:rsidRDefault="009E5FD2"/>
    <w:p w14:paraId="36935CA2" w14:textId="77777777" w:rsidR="009E5FD2" w:rsidRDefault="009E5FD2"/>
    <w:p w14:paraId="4E558BCA" w14:textId="77777777" w:rsidR="009E5FD2" w:rsidRDefault="009E5FD2"/>
    <w:p w14:paraId="42E0B586" w14:textId="77777777" w:rsidR="009E5FD2" w:rsidRDefault="009E5FD2"/>
    <w:p w14:paraId="41A0BA29" w14:textId="77777777" w:rsidR="009E5FD2" w:rsidRDefault="009E5FD2"/>
    <w:p w14:paraId="4E1280A0" w14:textId="77777777" w:rsidR="009E5FD2" w:rsidRDefault="009E5FD2"/>
    <w:p w14:paraId="36DD49C6" w14:textId="77777777" w:rsidR="009E5FD2" w:rsidRDefault="009E5FD2"/>
    <w:p w14:paraId="62640DFD" w14:textId="77777777" w:rsidR="009E5FD2" w:rsidRDefault="009E5FD2"/>
    <w:p w14:paraId="337993AE" w14:textId="77777777" w:rsidR="009E5FD2" w:rsidRDefault="009E5FD2"/>
    <w:p w14:paraId="5A233BD9" w14:textId="77777777" w:rsidR="009E5FD2" w:rsidRDefault="009E5FD2"/>
    <w:p w14:paraId="14BBD22B" w14:textId="77777777" w:rsidR="009E5FD2" w:rsidRDefault="009E5FD2"/>
    <w:p w14:paraId="047A8967" w14:textId="77777777" w:rsidR="009E5FD2" w:rsidRDefault="00CC2D53">
      <w:pPr>
        <w:jc w:val="center"/>
        <w:rPr>
          <w:b/>
          <w:bCs/>
          <w:sz w:val="24"/>
        </w:rPr>
      </w:pPr>
      <w:r>
        <w:t>日期：</w:t>
      </w:r>
      <w:r>
        <w:t>2026-04-14</w:t>
      </w:r>
    </w:p>
    <w:p w14:paraId="6BF5D65C" w14:textId="77777777" w:rsidR="009E5FD2" w:rsidRDefault="009E5FD2">
      <w:pPr>
        <w:widowControl/>
        <w:spacing w:after="120" w:line="240" w:lineRule="atLeast"/>
        <w:ind w:left="450"/>
        <w:jc w:val="left"/>
        <w:rPr>
          <w:i/>
          <w:iCs/>
          <w:color w:val="0000FF"/>
          <w:kern w:val="0"/>
          <w:sz w:val="20"/>
          <w:szCs w:val="20"/>
        </w:rPr>
      </w:pPr>
    </w:p>
    <w:p w14:paraId="512D6C20" w14:textId="77777777" w:rsidR="009E5FD2" w:rsidRDefault="009E5FD2"/>
    <w:p w14:paraId="5699E642" w14:textId="77777777" w:rsidR="009E5FD2" w:rsidRDefault="009E5FD2"/>
    <w:p w14:paraId="69235BA0" w14:textId="77777777" w:rsidR="009E5FD2" w:rsidRDefault="009E5FD2"/>
    <w:p w14:paraId="0C7EE750" w14:textId="77777777" w:rsidR="009E5FD2" w:rsidRDefault="009E5FD2"/>
    <w:p w14:paraId="7B7CA7E6" w14:textId="77777777" w:rsidR="009E5FD2" w:rsidRDefault="00CC2D53">
      <w:pPr>
        <w:rPr>
          <w:rFonts w:ascii="黑体" w:eastAsia="黑体" w:hAnsi="黑体"/>
          <w:b/>
          <w:bCs/>
          <w:sz w:val="36"/>
        </w:rPr>
      </w:pPr>
      <w:bookmarkStart w:id="0" w:name="_Toc472758534"/>
      <w:bookmarkStart w:id="1" w:name="_Toc487944052"/>
      <w:bookmarkStart w:id="2" w:name="_Toc485198816"/>
      <w:bookmarkStart w:id="3" w:name="_Toc529543850"/>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9E5FD2" w14:paraId="1E5D59DB" w14:textId="77777777">
        <w:trPr>
          <w:cantSplit/>
          <w:trHeight w:val="476"/>
        </w:trPr>
        <w:tc>
          <w:tcPr>
            <w:tcW w:w="699" w:type="dxa"/>
            <w:vAlign w:val="center"/>
          </w:tcPr>
          <w:p w14:paraId="78421976" w14:textId="77777777" w:rsidR="009E5FD2" w:rsidRDefault="00CC2D53">
            <w:pPr>
              <w:pStyle w:val="2CU"/>
              <w:adjustRightInd/>
              <w:spacing w:line="280" w:lineRule="exact"/>
              <w:rPr>
                <w:rFonts w:ascii="黑体" w:eastAsia="黑体" w:hAnsi="黑体"/>
                <w:szCs w:val="21"/>
              </w:rPr>
            </w:pPr>
            <w:r>
              <w:rPr>
                <w:rFonts w:ascii="黑体" w:eastAsia="黑体" w:hAnsi="黑体" w:hint="eastAsia"/>
                <w:szCs w:val="21"/>
              </w:rPr>
              <w:t>序号</w:t>
            </w:r>
          </w:p>
        </w:tc>
        <w:tc>
          <w:tcPr>
            <w:tcW w:w="1281" w:type="dxa"/>
            <w:vAlign w:val="center"/>
          </w:tcPr>
          <w:p w14:paraId="1AD7CE43" w14:textId="77777777" w:rsidR="009E5FD2" w:rsidRDefault="00CC2D53">
            <w:pPr>
              <w:pStyle w:val="2CU"/>
              <w:adjustRightInd/>
              <w:spacing w:line="280" w:lineRule="exact"/>
              <w:rPr>
                <w:rFonts w:ascii="黑体" w:eastAsia="黑体" w:hAnsi="黑体"/>
                <w:szCs w:val="21"/>
              </w:rPr>
            </w:pPr>
            <w:r>
              <w:rPr>
                <w:rFonts w:ascii="黑体" w:eastAsia="黑体" w:hAnsi="黑体" w:hint="eastAsia"/>
                <w:szCs w:val="21"/>
              </w:rPr>
              <w:t>变更日期</w:t>
            </w:r>
          </w:p>
        </w:tc>
        <w:tc>
          <w:tcPr>
            <w:tcW w:w="1281" w:type="dxa"/>
            <w:vAlign w:val="center"/>
          </w:tcPr>
          <w:p w14:paraId="6410A6B2" w14:textId="77777777" w:rsidR="009E5FD2" w:rsidRDefault="00CC2D53">
            <w:pPr>
              <w:pStyle w:val="2CU"/>
              <w:adjustRightInd/>
              <w:spacing w:line="280" w:lineRule="exact"/>
              <w:rPr>
                <w:rFonts w:ascii="黑体" w:eastAsia="黑体" w:hAnsi="黑体"/>
                <w:szCs w:val="21"/>
              </w:rPr>
            </w:pPr>
            <w:r>
              <w:rPr>
                <w:rFonts w:ascii="黑体" w:eastAsia="黑体" w:hAnsi="黑体" w:hint="eastAsia"/>
                <w:szCs w:val="21"/>
              </w:rPr>
              <w:t>变更人员</w:t>
            </w:r>
          </w:p>
        </w:tc>
        <w:tc>
          <w:tcPr>
            <w:tcW w:w="3827" w:type="dxa"/>
            <w:vAlign w:val="center"/>
          </w:tcPr>
          <w:p w14:paraId="6DD7EA01" w14:textId="77777777" w:rsidR="009E5FD2" w:rsidRDefault="00CC2D53">
            <w:pPr>
              <w:pStyle w:val="2CU"/>
              <w:adjustRightInd/>
              <w:spacing w:line="280" w:lineRule="exact"/>
              <w:rPr>
                <w:rFonts w:ascii="黑体" w:eastAsia="黑体" w:hAnsi="黑体"/>
                <w:szCs w:val="21"/>
              </w:rPr>
            </w:pPr>
            <w:r>
              <w:rPr>
                <w:rFonts w:ascii="黑体" w:eastAsia="黑体" w:hAnsi="黑体" w:hint="eastAsia"/>
                <w:szCs w:val="21"/>
              </w:rPr>
              <w:t>变更内容详情描述</w:t>
            </w:r>
          </w:p>
        </w:tc>
        <w:tc>
          <w:tcPr>
            <w:tcW w:w="1192" w:type="dxa"/>
            <w:vAlign w:val="center"/>
          </w:tcPr>
          <w:p w14:paraId="0F39256C" w14:textId="77777777" w:rsidR="009E5FD2" w:rsidRDefault="00CC2D53">
            <w:pPr>
              <w:pStyle w:val="2CU"/>
              <w:adjustRightInd/>
              <w:spacing w:line="280" w:lineRule="exact"/>
              <w:rPr>
                <w:rFonts w:ascii="黑体" w:eastAsia="黑体" w:hAnsi="黑体"/>
                <w:szCs w:val="21"/>
              </w:rPr>
            </w:pPr>
            <w:r>
              <w:rPr>
                <w:rFonts w:ascii="黑体" w:eastAsia="黑体" w:hAnsi="黑体" w:hint="eastAsia"/>
                <w:szCs w:val="21"/>
              </w:rPr>
              <w:t>变更后的版本号</w:t>
            </w:r>
          </w:p>
        </w:tc>
      </w:tr>
      <w:tr w:rsidR="009E5FD2" w14:paraId="6C79B1B3" w14:textId="77777777">
        <w:trPr>
          <w:cantSplit/>
          <w:trHeight w:val="360"/>
        </w:trPr>
        <w:tc>
          <w:tcPr>
            <w:tcW w:w="699" w:type="dxa"/>
            <w:vAlign w:val="center"/>
          </w:tcPr>
          <w:p w14:paraId="7E4CF42E" w14:textId="77777777" w:rsidR="009E5FD2" w:rsidRDefault="00CC2D53">
            <w:r>
              <w:t>1</w:t>
            </w:r>
          </w:p>
        </w:tc>
        <w:tc>
          <w:tcPr>
            <w:tcW w:w="1281" w:type="dxa"/>
            <w:vAlign w:val="center"/>
          </w:tcPr>
          <w:p w14:paraId="69408FCE" w14:textId="77777777" w:rsidR="009E5FD2" w:rsidRDefault="00CC2D53">
            <w:r>
              <w:t>2026-04-14</w:t>
            </w:r>
          </w:p>
        </w:tc>
        <w:tc>
          <w:tcPr>
            <w:tcW w:w="1281" w:type="dxa"/>
            <w:vAlign w:val="center"/>
          </w:tcPr>
          <w:p w14:paraId="6CD9BEDB" w14:textId="77777777" w:rsidR="009E5FD2" w:rsidRDefault="00CC2D53">
            <w:r>
              <w:t>项目组</w:t>
            </w:r>
            <w:r>
              <w:t xml:space="preserve"> / Codex</w:t>
            </w:r>
          </w:p>
        </w:tc>
        <w:tc>
          <w:tcPr>
            <w:tcW w:w="3827" w:type="dxa"/>
            <w:vAlign w:val="center"/>
          </w:tcPr>
          <w:p w14:paraId="787BBC69" w14:textId="77777777" w:rsidR="009E5FD2" w:rsidRDefault="00CC2D53">
            <w:r>
              <w:t>依据需求文档、补充文档、</w:t>
            </w:r>
            <w:r>
              <w:t xml:space="preserve">SRS </w:t>
            </w:r>
            <w:r>
              <w:t>分析和</w:t>
            </w:r>
            <w:r>
              <w:t xml:space="preserve"> specs </w:t>
            </w:r>
            <w:r>
              <w:t>资料形成初版软件需求规格说明书。</w:t>
            </w:r>
          </w:p>
        </w:tc>
        <w:tc>
          <w:tcPr>
            <w:tcW w:w="1192" w:type="dxa"/>
            <w:vAlign w:val="center"/>
          </w:tcPr>
          <w:p w14:paraId="3DF7F4DE" w14:textId="77777777" w:rsidR="009E5FD2" w:rsidRDefault="00CC2D53">
            <w:r>
              <w:t>V1.0</w:t>
            </w:r>
          </w:p>
        </w:tc>
      </w:tr>
      <w:tr w:rsidR="009E5FD2" w14:paraId="1053F661" w14:textId="77777777">
        <w:trPr>
          <w:cantSplit/>
          <w:trHeight w:val="360"/>
        </w:trPr>
        <w:tc>
          <w:tcPr>
            <w:tcW w:w="699" w:type="dxa"/>
            <w:vAlign w:val="center"/>
          </w:tcPr>
          <w:p w14:paraId="13A3240E" w14:textId="77777777" w:rsidR="009E5FD2" w:rsidRDefault="009E5FD2">
            <w:pPr>
              <w:pStyle w:val="11"/>
              <w:rPr>
                <w:shd w:val="pct10" w:color="auto" w:fill="FFFFFF"/>
              </w:rPr>
            </w:pPr>
          </w:p>
        </w:tc>
        <w:tc>
          <w:tcPr>
            <w:tcW w:w="1281" w:type="dxa"/>
            <w:vAlign w:val="center"/>
          </w:tcPr>
          <w:p w14:paraId="74AAE2A8" w14:textId="77777777" w:rsidR="009E5FD2" w:rsidRDefault="009E5FD2">
            <w:pPr>
              <w:pStyle w:val="11"/>
              <w:rPr>
                <w:shd w:val="pct10" w:color="auto" w:fill="FFFFFF"/>
              </w:rPr>
            </w:pPr>
          </w:p>
        </w:tc>
        <w:tc>
          <w:tcPr>
            <w:tcW w:w="1281" w:type="dxa"/>
            <w:vAlign w:val="center"/>
          </w:tcPr>
          <w:p w14:paraId="5AC6425D" w14:textId="77777777" w:rsidR="009E5FD2" w:rsidRDefault="009E5FD2">
            <w:pPr>
              <w:pStyle w:val="11"/>
              <w:rPr>
                <w:shd w:val="pct10" w:color="auto" w:fill="FFFFFF"/>
              </w:rPr>
            </w:pPr>
          </w:p>
        </w:tc>
        <w:tc>
          <w:tcPr>
            <w:tcW w:w="3827" w:type="dxa"/>
            <w:vAlign w:val="center"/>
          </w:tcPr>
          <w:p w14:paraId="02ECC307" w14:textId="77777777" w:rsidR="009E5FD2" w:rsidRDefault="009E5FD2">
            <w:pPr>
              <w:pStyle w:val="11"/>
              <w:rPr>
                <w:shd w:val="pct10" w:color="auto" w:fill="FFFFFF"/>
              </w:rPr>
            </w:pPr>
          </w:p>
        </w:tc>
        <w:tc>
          <w:tcPr>
            <w:tcW w:w="1192" w:type="dxa"/>
            <w:vAlign w:val="center"/>
          </w:tcPr>
          <w:p w14:paraId="5002A3D5" w14:textId="77777777" w:rsidR="009E5FD2" w:rsidRDefault="009E5FD2">
            <w:pPr>
              <w:pStyle w:val="11"/>
              <w:rPr>
                <w:shd w:val="pct10" w:color="auto" w:fill="FFFFFF"/>
              </w:rPr>
            </w:pPr>
          </w:p>
        </w:tc>
      </w:tr>
      <w:tr w:rsidR="009E5FD2" w14:paraId="312B44F4" w14:textId="77777777">
        <w:trPr>
          <w:cantSplit/>
          <w:trHeight w:val="360"/>
        </w:trPr>
        <w:tc>
          <w:tcPr>
            <w:tcW w:w="699" w:type="dxa"/>
            <w:vAlign w:val="center"/>
          </w:tcPr>
          <w:p w14:paraId="001FA31C" w14:textId="77777777" w:rsidR="009E5FD2" w:rsidRDefault="009E5FD2">
            <w:pPr>
              <w:pStyle w:val="11"/>
            </w:pPr>
          </w:p>
        </w:tc>
        <w:tc>
          <w:tcPr>
            <w:tcW w:w="1281" w:type="dxa"/>
            <w:vAlign w:val="center"/>
          </w:tcPr>
          <w:p w14:paraId="58C121AB" w14:textId="77777777" w:rsidR="009E5FD2" w:rsidRDefault="009E5FD2">
            <w:pPr>
              <w:pStyle w:val="11"/>
            </w:pPr>
          </w:p>
        </w:tc>
        <w:tc>
          <w:tcPr>
            <w:tcW w:w="1281" w:type="dxa"/>
            <w:vAlign w:val="center"/>
          </w:tcPr>
          <w:p w14:paraId="04357551" w14:textId="77777777" w:rsidR="009E5FD2" w:rsidRDefault="009E5FD2">
            <w:pPr>
              <w:pStyle w:val="11"/>
            </w:pPr>
          </w:p>
        </w:tc>
        <w:tc>
          <w:tcPr>
            <w:tcW w:w="3827" w:type="dxa"/>
            <w:vAlign w:val="center"/>
          </w:tcPr>
          <w:p w14:paraId="11E25E46" w14:textId="77777777" w:rsidR="009E5FD2" w:rsidRDefault="009E5FD2">
            <w:pPr>
              <w:pStyle w:val="11"/>
            </w:pPr>
          </w:p>
        </w:tc>
        <w:tc>
          <w:tcPr>
            <w:tcW w:w="1192" w:type="dxa"/>
            <w:vAlign w:val="center"/>
          </w:tcPr>
          <w:p w14:paraId="34475F99" w14:textId="77777777" w:rsidR="009E5FD2" w:rsidRDefault="009E5FD2">
            <w:pPr>
              <w:pStyle w:val="11"/>
            </w:pPr>
          </w:p>
        </w:tc>
      </w:tr>
      <w:tr w:rsidR="009E5FD2" w14:paraId="46B64198" w14:textId="77777777">
        <w:trPr>
          <w:cantSplit/>
          <w:trHeight w:val="360"/>
        </w:trPr>
        <w:tc>
          <w:tcPr>
            <w:tcW w:w="699" w:type="dxa"/>
            <w:vAlign w:val="center"/>
          </w:tcPr>
          <w:p w14:paraId="64010C58" w14:textId="77777777" w:rsidR="009E5FD2" w:rsidRDefault="009E5FD2">
            <w:pPr>
              <w:pStyle w:val="11"/>
            </w:pPr>
          </w:p>
        </w:tc>
        <w:tc>
          <w:tcPr>
            <w:tcW w:w="1281" w:type="dxa"/>
            <w:vAlign w:val="center"/>
          </w:tcPr>
          <w:p w14:paraId="174385A8" w14:textId="77777777" w:rsidR="009E5FD2" w:rsidRDefault="009E5FD2">
            <w:pPr>
              <w:pStyle w:val="11"/>
            </w:pPr>
          </w:p>
        </w:tc>
        <w:tc>
          <w:tcPr>
            <w:tcW w:w="1281" w:type="dxa"/>
            <w:vAlign w:val="center"/>
          </w:tcPr>
          <w:p w14:paraId="146B30E9" w14:textId="77777777" w:rsidR="009E5FD2" w:rsidRDefault="009E5FD2">
            <w:pPr>
              <w:pStyle w:val="11"/>
            </w:pPr>
          </w:p>
        </w:tc>
        <w:tc>
          <w:tcPr>
            <w:tcW w:w="3827" w:type="dxa"/>
            <w:vAlign w:val="center"/>
          </w:tcPr>
          <w:p w14:paraId="6F401AEE" w14:textId="77777777" w:rsidR="009E5FD2" w:rsidRDefault="009E5FD2">
            <w:pPr>
              <w:pStyle w:val="11"/>
            </w:pPr>
          </w:p>
        </w:tc>
        <w:tc>
          <w:tcPr>
            <w:tcW w:w="1192" w:type="dxa"/>
            <w:vAlign w:val="center"/>
          </w:tcPr>
          <w:p w14:paraId="095616D3" w14:textId="77777777" w:rsidR="009E5FD2" w:rsidRDefault="009E5FD2">
            <w:pPr>
              <w:pStyle w:val="11"/>
            </w:pPr>
          </w:p>
        </w:tc>
      </w:tr>
      <w:tr w:rsidR="009E5FD2" w14:paraId="5C270D81" w14:textId="77777777">
        <w:trPr>
          <w:cantSplit/>
          <w:trHeight w:val="360"/>
        </w:trPr>
        <w:tc>
          <w:tcPr>
            <w:tcW w:w="699" w:type="dxa"/>
            <w:vAlign w:val="center"/>
          </w:tcPr>
          <w:p w14:paraId="58FF2CC0" w14:textId="77777777" w:rsidR="009E5FD2" w:rsidRDefault="009E5FD2">
            <w:pPr>
              <w:pStyle w:val="11"/>
            </w:pPr>
          </w:p>
        </w:tc>
        <w:tc>
          <w:tcPr>
            <w:tcW w:w="1281" w:type="dxa"/>
            <w:vAlign w:val="center"/>
          </w:tcPr>
          <w:p w14:paraId="506494FF" w14:textId="77777777" w:rsidR="009E5FD2" w:rsidRDefault="009E5FD2">
            <w:pPr>
              <w:pStyle w:val="11"/>
            </w:pPr>
          </w:p>
        </w:tc>
        <w:tc>
          <w:tcPr>
            <w:tcW w:w="1281" w:type="dxa"/>
            <w:vAlign w:val="center"/>
          </w:tcPr>
          <w:p w14:paraId="3DB4CCE9" w14:textId="77777777" w:rsidR="009E5FD2" w:rsidRDefault="009E5FD2">
            <w:pPr>
              <w:pStyle w:val="11"/>
            </w:pPr>
          </w:p>
        </w:tc>
        <w:tc>
          <w:tcPr>
            <w:tcW w:w="3827" w:type="dxa"/>
            <w:vAlign w:val="center"/>
          </w:tcPr>
          <w:p w14:paraId="5C25CB0D" w14:textId="77777777" w:rsidR="009E5FD2" w:rsidRDefault="009E5FD2">
            <w:pPr>
              <w:pStyle w:val="11"/>
            </w:pPr>
          </w:p>
        </w:tc>
        <w:tc>
          <w:tcPr>
            <w:tcW w:w="1192" w:type="dxa"/>
            <w:vAlign w:val="center"/>
          </w:tcPr>
          <w:p w14:paraId="30EBABB5" w14:textId="77777777" w:rsidR="009E5FD2" w:rsidRDefault="009E5FD2">
            <w:pPr>
              <w:pStyle w:val="11"/>
            </w:pPr>
          </w:p>
        </w:tc>
      </w:tr>
      <w:tr w:rsidR="009E5FD2" w14:paraId="2E98D83B" w14:textId="77777777">
        <w:trPr>
          <w:cantSplit/>
          <w:trHeight w:val="360"/>
        </w:trPr>
        <w:tc>
          <w:tcPr>
            <w:tcW w:w="699" w:type="dxa"/>
            <w:vAlign w:val="center"/>
          </w:tcPr>
          <w:p w14:paraId="613DE407" w14:textId="77777777" w:rsidR="009E5FD2" w:rsidRDefault="009E5FD2">
            <w:pPr>
              <w:pStyle w:val="11"/>
            </w:pPr>
          </w:p>
        </w:tc>
        <w:tc>
          <w:tcPr>
            <w:tcW w:w="1281" w:type="dxa"/>
            <w:vAlign w:val="center"/>
          </w:tcPr>
          <w:p w14:paraId="1E61DC67" w14:textId="77777777" w:rsidR="009E5FD2" w:rsidRDefault="009E5FD2">
            <w:pPr>
              <w:pStyle w:val="11"/>
            </w:pPr>
          </w:p>
        </w:tc>
        <w:tc>
          <w:tcPr>
            <w:tcW w:w="1281" w:type="dxa"/>
            <w:vAlign w:val="center"/>
          </w:tcPr>
          <w:p w14:paraId="2B511890" w14:textId="77777777" w:rsidR="009E5FD2" w:rsidRDefault="009E5FD2">
            <w:pPr>
              <w:pStyle w:val="11"/>
            </w:pPr>
          </w:p>
        </w:tc>
        <w:tc>
          <w:tcPr>
            <w:tcW w:w="3827" w:type="dxa"/>
            <w:vAlign w:val="center"/>
          </w:tcPr>
          <w:p w14:paraId="6128082E" w14:textId="77777777" w:rsidR="009E5FD2" w:rsidRDefault="009E5FD2">
            <w:pPr>
              <w:pStyle w:val="11"/>
            </w:pPr>
          </w:p>
        </w:tc>
        <w:tc>
          <w:tcPr>
            <w:tcW w:w="1192" w:type="dxa"/>
            <w:vAlign w:val="center"/>
          </w:tcPr>
          <w:p w14:paraId="57CEAB92" w14:textId="77777777" w:rsidR="009E5FD2" w:rsidRDefault="009E5FD2">
            <w:pPr>
              <w:pStyle w:val="11"/>
            </w:pPr>
          </w:p>
        </w:tc>
      </w:tr>
      <w:tr w:rsidR="009E5FD2" w14:paraId="53E3A749" w14:textId="77777777">
        <w:trPr>
          <w:cantSplit/>
          <w:trHeight w:val="360"/>
        </w:trPr>
        <w:tc>
          <w:tcPr>
            <w:tcW w:w="699" w:type="dxa"/>
            <w:vAlign w:val="center"/>
          </w:tcPr>
          <w:p w14:paraId="38AC2142" w14:textId="77777777" w:rsidR="009E5FD2" w:rsidRDefault="009E5FD2">
            <w:pPr>
              <w:pStyle w:val="11"/>
            </w:pPr>
          </w:p>
        </w:tc>
        <w:tc>
          <w:tcPr>
            <w:tcW w:w="1281" w:type="dxa"/>
            <w:vAlign w:val="center"/>
          </w:tcPr>
          <w:p w14:paraId="3E84A1F1" w14:textId="77777777" w:rsidR="009E5FD2" w:rsidRDefault="009E5FD2">
            <w:pPr>
              <w:pStyle w:val="11"/>
            </w:pPr>
          </w:p>
        </w:tc>
        <w:tc>
          <w:tcPr>
            <w:tcW w:w="1281" w:type="dxa"/>
            <w:vAlign w:val="center"/>
          </w:tcPr>
          <w:p w14:paraId="0145608A" w14:textId="77777777" w:rsidR="009E5FD2" w:rsidRDefault="009E5FD2">
            <w:pPr>
              <w:pStyle w:val="11"/>
            </w:pPr>
          </w:p>
        </w:tc>
        <w:tc>
          <w:tcPr>
            <w:tcW w:w="3827" w:type="dxa"/>
            <w:vAlign w:val="center"/>
          </w:tcPr>
          <w:p w14:paraId="5D953445" w14:textId="77777777" w:rsidR="009E5FD2" w:rsidRDefault="009E5FD2">
            <w:pPr>
              <w:pStyle w:val="11"/>
            </w:pPr>
          </w:p>
        </w:tc>
        <w:tc>
          <w:tcPr>
            <w:tcW w:w="1192" w:type="dxa"/>
            <w:vAlign w:val="center"/>
          </w:tcPr>
          <w:p w14:paraId="4003265D" w14:textId="77777777" w:rsidR="009E5FD2" w:rsidRDefault="009E5FD2">
            <w:pPr>
              <w:pStyle w:val="11"/>
            </w:pPr>
          </w:p>
        </w:tc>
      </w:tr>
      <w:tr w:rsidR="009E5FD2" w14:paraId="0DC50F53" w14:textId="77777777">
        <w:trPr>
          <w:cantSplit/>
          <w:trHeight w:val="360"/>
        </w:trPr>
        <w:tc>
          <w:tcPr>
            <w:tcW w:w="699" w:type="dxa"/>
            <w:vAlign w:val="center"/>
          </w:tcPr>
          <w:p w14:paraId="5F956BC4" w14:textId="77777777" w:rsidR="009E5FD2" w:rsidRDefault="009E5FD2">
            <w:pPr>
              <w:pStyle w:val="11"/>
            </w:pPr>
          </w:p>
        </w:tc>
        <w:tc>
          <w:tcPr>
            <w:tcW w:w="1281" w:type="dxa"/>
            <w:vAlign w:val="center"/>
          </w:tcPr>
          <w:p w14:paraId="02542CA7" w14:textId="77777777" w:rsidR="009E5FD2" w:rsidRDefault="009E5FD2">
            <w:pPr>
              <w:pStyle w:val="11"/>
            </w:pPr>
          </w:p>
        </w:tc>
        <w:tc>
          <w:tcPr>
            <w:tcW w:w="1281" w:type="dxa"/>
            <w:vAlign w:val="center"/>
          </w:tcPr>
          <w:p w14:paraId="7241AC1A" w14:textId="77777777" w:rsidR="009E5FD2" w:rsidRDefault="009E5FD2">
            <w:pPr>
              <w:pStyle w:val="11"/>
            </w:pPr>
          </w:p>
        </w:tc>
        <w:tc>
          <w:tcPr>
            <w:tcW w:w="3827" w:type="dxa"/>
            <w:vAlign w:val="center"/>
          </w:tcPr>
          <w:p w14:paraId="5C744C72" w14:textId="77777777" w:rsidR="009E5FD2" w:rsidRDefault="009E5FD2">
            <w:pPr>
              <w:pStyle w:val="11"/>
            </w:pPr>
          </w:p>
        </w:tc>
        <w:tc>
          <w:tcPr>
            <w:tcW w:w="1192" w:type="dxa"/>
            <w:vAlign w:val="center"/>
          </w:tcPr>
          <w:p w14:paraId="74A58AA7" w14:textId="77777777" w:rsidR="009E5FD2" w:rsidRDefault="009E5FD2">
            <w:pPr>
              <w:pStyle w:val="11"/>
            </w:pPr>
          </w:p>
        </w:tc>
      </w:tr>
      <w:tr w:rsidR="009E5FD2" w14:paraId="434CC72B" w14:textId="77777777">
        <w:trPr>
          <w:cantSplit/>
          <w:trHeight w:val="360"/>
        </w:trPr>
        <w:tc>
          <w:tcPr>
            <w:tcW w:w="699" w:type="dxa"/>
          </w:tcPr>
          <w:p w14:paraId="5BE990EF" w14:textId="77777777" w:rsidR="009E5FD2" w:rsidRDefault="009E5FD2">
            <w:pPr>
              <w:pStyle w:val="11"/>
            </w:pPr>
          </w:p>
        </w:tc>
        <w:tc>
          <w:tcPr>
            <w:tcW w:w="1281" w:type="dxa"/>
          </w:tcPr>
          <w:p w14:paraId="2A69F9FE" w14:textId="77777777" w:rsidR="009E5FD2" w:rsidRDefault="009E5FD2">
            <w:pPr>
              <w:pStyle w:val="11"/>
            </w:pPr>
          </w:p>
        </w:tc>
        <w:tc>
          <w:tcPr>
            <w:tcW w:w="1281" w:type="dxa"/>
          </w:tcPr>
          <w:p w14:paraId="3EA83E98" w14:textId="77777777" w:rsidR="009E5FD2" w:rsidRDefault="009E5FD2">
            <w:pPr>
              <w:pStyle w:val="11"/>
            </w:pPr>
          </w:p>
        </w:tc>
        <w:tc>
          <w:tcPr>
            <w:tcW w:w="3827" w:type="dxa"/>
          </w:tcPr>
          <w:p w14:paraId="57762555" w14:textId="77777777" w:rsidR="009E5FD2" w:rsidRDefault="009E5FD2">
            <w:pPr>
              <w:pStyle w:val="11"/>
            </w:pPr>
          </w:p>
        </w:tc>
        <w:tc>
          <w:tcPr>
            <w:tcW w:w="1192" w:type="dxa"/>
          </w:tcPr>
          <w:p w14:paraId="6A831F18" w14:textId="77777777" w:rsidR="009E5FD2" w:rsidRDefault="009E5FD2">
            <w:pPr>
              <w:pStyle w:val="11"/>
            </w:pPr>
          </w:p>
        </w:tc>
      </w:tr>
      <w:tr w:rsidR="009E5FD2" w14:paraId="55321740" w14:textId="77777777">
        <w:trPr>
          <w:cantSplit/>
          <w:trHeight w:val="360"/>
        </w:trPr>
        <w:tc>
          <w:tcPr>
            <w:tcW w:w="699" w:type="dxa"/>
          </w:tcPr>
          <w:p w14:paraId="7381823A" w14:textId="77777777" w:rsidR="009E5FD2" w:rsidRDefault="009E5FD2">
            <w:pPr>
              <w:pStyle w:val="11"/>
            </w:pPr>
          </w:p>
        </w:tc>
        <w:tc>
          <w:tcPr>
            <w:tcW w:w="1281" w:type="dxa"/>
          </w:tcPr>
          <w:p w14:paraId="4A6DE175" w14:textId="77777777" w:rsidR="009E5FD2" w:rsidRDefault="009E5FD2">
            <w:pPr>
              <w:pStyle w:val="11"/>
            </w:pPr>
          </w:p>
        </w:tc>
        <w:tc>
          <w:tcPr>
            <w:tcW w:w="1281" w:type="dxa"/>
          </w:tcPr>
          <w:p w14:paraId="746F1F0A" w14:textId="77777777" w:rsidR="009E5FD2" w:rsidRDefault="009E5FD2">
            <w:pPr>
              <w:pStyle w:val="11"/>
            </w:pPr>
          </w:p>
        </w:tc>
        <w:tc>
          <w:tcPr>
            <w:tcW w:w="3827" w:type="dxa"/>
          </w:tcPr>
          <w:p w14:paraId="6606C528" w14:textId="77777777" w:rsidR="009E5FD2" w:rsidRDefault="009E5FD2">
            <w:pPr>
              <w:pStyle w:val="11"/>
            </w:pPr>
          </w:p>
        </w:tc>
        <w:tc>
          <w:tcPr>
            <w:tcW w:w="1192" w:type="dxa"/>
          </w:tcPr>
          <w:p w14:paraId="2CC6798E" w14:textId="77777777" w:rsidR="009E5FD2" w:rsidRDefault="009E5FD2">
            <w:pPr>
              <w:pStyle w:val="11"/>
            </w:pPr>
          </w:p>
        </w:tc>
      </w:tr>
      <w:tr w:rsidR="009E5FD2" w14:paraId="7C750A96" w14:textId="77777777">
        <w:trPr>
          <w:cantSplit/>
          <w:trHeight w:val="360"/>
        </w:trPr>
        <w:tc>
          <w:tcPr>
            <w:tcW w:w="699" w:type="dxa"/>
          </w:tcPr>
          <w:p w14:paraId="7DB2C3D8" w14:textId="77777777" w:rsidR="009E5FD2" w:rsidRDefault="009E5FD2">
            <w:pPr>
              <w:pStyle w:val="11"/>
            </w:pPr>
          </w:p>
        </w:tc>
        <w:tc>
          <w:tcPr>
            <w:tcW w:w="1281" w:type="dxa"/>
          </w:tcPr>
          <w:p w14:paraId="4E102E41" w14:textId="77777777" w:rsidR="009E5FD2" w:rsidRDefault="009E5FD2">
            <w:pPr>
              <w:pStyle w:val="11"/>
            </w:pPr>
          </w:p>
        </w:tc>
        <w:tc>
          <w:tcPr>
            <w:tcW w:w="1281" w:type="dxa"/>
          </w:tcPr>
          <w:p w14:paraId="5DCB45F5" w14:textId="77777777" w:rsidR="009E5FD2" w:rsidRDefault="009E5FD2">
            <w:pPr>
              <w:pStyle w:val="11"/>
            </w:pPr>
          </w:p>
        </w:tc>
        <w:tc>
          <w:tcPr>
            <w:tcW w:w="3827" w:type="dxa"/>
          </w:tcPr>
          <w:p w14:paraId="5A47B9BE" w14:textId="77777777" w:rsidR="009E5FD2" w:rsidRDefault="009E5FD2">
            <w:pPr>
              <w:pStyle w:val="11"/>
            </w:pPr>
          </w:p>
        </w:tc>
        <w:tc>
          <w:tcPr>
            <w:tcW w:w="1192" w:type="dxa"/>
          </w:tcPr>
          <w:p w14:paraId="0CADA3E4" w14:textId="77777777" w:rsidR="009E5FD2" w:rsidRDefault="009E5FD2">
            <w:pPr>
              <w:pStyle w:val="11"/>
            </w:pPr>
          </w:p>
        </w:tc>
      </w:tr>
      <w:tr w:rsidR="009E5FD2" w14:paraId="7420FE24" w14:textId="77777777">
        <w:trPr>
          <w:cantSplit/>
          <w:trHeight w:val="360"/>
        </w:trPr>
        <w:tc>
          <w:tcPr>
            <w:tcW w:w="699" w:type="dxa"/>
          </w:tcPr>
          <w:p w14:paraId="31241581" w14:textId="77777777" w:rsidR="009E5FD2" w:rsidRDefault="009E5FD2">
            <w:pPr>
              <w:pStyle w:val="11"/>
            </w:pPr>
          </w:p>
        </w:tc>
        <w:tc>
          <w:tcPr>
            <w:tcW w:w="1281" w:type="dxa"/>
          </w:tcPr>
          <w:p w14:paraId="5059B6D3" w14:textId="77777777" w:rsidR="009E5FD2" w:rsidRDefault="009E5FD2">
            <w:pPr>
              <w:pStyle w:val="11"/>
            </w:pPr>
          </w:p>
        </w:tc>
        <w:tc>
          <w:tcPr>
            <w:tcW w:w="1281" w:type="dxa"/>
          </w:tcPr>
          <w:p w14:paraId="1CC7A900" w14:textId="77777777" w:rsidR="009E5FD2" w:rsidRDefault="009E5FD2">
            <w:pPr>
              <w:pStyle w:val="11"/>
            </w:pPr>
          </w:p>
        </w:tc>
        <w:tc>
          <w:tcPr>
            <w:tcW w:w="3827" w:type="dxa"/>
          </w:tcPr>
          <w:p w14:paraId="32AB3181" w14:textId="77777777" w:rsidR="009E5FD2" w:rsidRDefault="009E5FD2">
            <w:pPr>
              <w:pStyle w:val="11"/>
            </w:pPr>
          </w:p>
        </w:tc>
        <w:tc>
          <w:tcPr>
            <w:tcW w:w="1192" w:type="dxa"/>
          </w:tcPr>
          <w:p w14:paraId="6C96E6CB" w14:textId="77777777" w:rsidR="009E5FD2" w:rsidRDefault="009E5FD2">
            <w:pPr>
              <w:pStyle w:val="11"/>
            </w:pPr>
          </w:p>
        </w:tc>
      </w:tr>
      <w:tr w:rsidR="009E5FD2" w14:paraId="08F3E3C7" w14:textId="77777777">
        <w:trPr>
          <w:cantSplit/>
          <w:trHeight w:val="360"/>
        </w:trPr>
        <w:tc>
          <w:tcPr>
            <w:tcW w:w="699" w:type="dxa"/>
          </w:tcPr>
          <w:p w14:paraId="30C2A9C8" w14:textId="77777777" w:rsidR="009E5FD2" w:rsidRDefault="009E5FD2">
            <w:pPr>
              <w:pStyle w:val="11"/>
            </w:pPr>
          </w:p>
        </w:tc>
        <w:tc>
          <w:tcPr>
            <w:tcW w:w="1281" w:type="dxa"/>
          </w:tcPr>
          <w:p w14:paraId="36F83D7E" w14:textId="77777777" w:rsidR="009E5FD2" w:rsidRDefault="009E5FD2">
            <w:pPr>
              <w:pStyle w:val="11"/>
            </w:pPr>
          </w:p>
        </w:tc>
        <w:tc>
          <w:tcPr>
            <w:tcW w:w="1281" w:type="dxa"/>
          </w:tcPr>
          <w:p w14:paraId="6C5BCA76" w14:textId="77777777" w:rsidR="009E5FD2" w:rsidRDefault="009E5FD2">
            <w:pPr>
              <w:pStyle w:val="11"/>
            </w:pPr>
          </w:p>
        </w:tc>
        <w:tc>
          <w:tcPr>
            <w:tcW w:w="3827" w:type="dxa"/>
          </w:tcPr>
          <w:p w14:paraId="1872F9D8" w14:textId="77777777" w:rsidR="009E5FD2" w:rsidRDefault="009E5FD2">
            <w:pPr>
              <w:pStyle w:val="11"/>
            </w:pPr>
          </w:p>
        </w:tc>
        <w:tc>
          <w:tcPr>
            <w:tcW w:w="1192" w:type="dxa"/>
          </w:tcPr>
          <w:p w14:paraId="0DE79961" w14:textId="77777777" w:rsidR="009E5FD2" w:rsidRDefault="009E5FD2">
            <w:pPr>
              <w:pStyle w:val="11"/>
            </w:pPr>
          </w:p>
        </w:tc>
      </w:tr>
      <w:tr w:rsidR="009E5FD2" w14:paraId="4CA31857" w14:textId="77777777">
        <w:trPr>
          <w:cantSplit/>
          <w:trHeight w:val="360"/>
        </w:trPr>
        <w:tc>
          <w:tcPr>
            <w:tcW w:w="699" w:type="dxa"/>
          </w:tcPr>
          <w:p w14:paraId="0F75EBFD" w14:textId="77777777" w:rsidR="009E5FD2" w:rsidRDefault="009E5FD2">
            <w:pPr>
              <w:pStyle w:val="11"/>
            </w:pPr>
          </w:p>
        </w:tc>
        <w:tc>
          <w:tcPr>
            <w:tcW w:w="1281" w:type="dxa"/>
          </w:tcPr>
          <w:p w14:paraId="39EB0035" w14:textId="77777777" w:rsidR="009E5FD2" w:rsidRDefault="009E5FD2">
            <w:pPr>
              <w:pStyle w:val="11"/>
            </w:pPr>
          </w:p>
        </w:tc>
        <w:tc>
          <w:tcPr>
            <w:tcW w:w="1281" w:type="dxa"/>
          </w:tcPr>
          <w:p w14:paraId="0773CD0B" w14:textId="77777777" w:rsidR="009E5FD2" w:rsidRDefault="009E5FD2">
            <w:pPr>
              <w:pStyle w:val="11"/>
            </w:pPr>
          </w:p>
        </w:tc>
        <w:tc>
          <w:tcPr>
            <w:tcW w:w="3827" w:type="dxa"/>
          </w:tcPr>
          <w:p w14:paraId="008DE608" w14:textId="77777777" w:rsidR="009E5FD2" w:rsidRDefault="009E5FD2">
            <w:pPr>
              <w:pStyle w:val="11"/>
            </w:pPr>
          </w:p>
        </w:tc>
        <w:tc>
          <w:tcPr>
            <w:tcW w:w="1192" w:type="dxa"/>
          </w:tcPr>
          <w:p w14:paraId="5EBE7BE0" w14:textId="77777777" w:rsidR="009E5FD2" w:rsidRDefault="009E5FD2">
            <w:pPr>
              <w:pStyle w:val="11"/>
            </w:pPr>
          </w:p>
        </w:tc>
      </w:tr>
      <w:tr w:rsidR="009E5FD2" w14:paraId="5FB78070" w14:textId="77777777">
        <w:trPr>
          <w:cantSplit/>
          <w:trHeight w:val="360"/>
        </w:trPr>
        <w:tc>
          <w:tcPr>
            <w:tcW w:w="699" w:type="dxa"/>
          </w:tcPr>
          <w:p w14:paraId="27E9B05A" w14:textId="77777777" w:rsidR="009E5FD2" w:rsidRDefault="009E5FD2">
            <w:pPr>
              <w:pStyle w:val="11"/>
            </w:pPr>
          </w:p>
        </w:tc>
        <w:tc>
          <w:tcPr>
            <w:tcW w:w="1281" w:type="dxa"/>
          </w:tcPr>
          <w:p w14:paraId="4B1F3201" w14:textId="77777777" w:rsidR="009E5FD2" w:rsidRDefault="009E5FD2">
            <w:pPr>
              <w:pStyle w:val="11"/>
            </w:pPr>
          </w:p>
        </w:tc>
        <w:tc>
          <w:tcPr>
            <w:tcW w:w="1281" w:type="dxa"/>
          </w:tcPr>
          <w:p w14:paraId="06CE2AE1" w14:textId="77777777" w:rsidR="009E5FD2" w:rsidRDefault="009E5FD2">
            <w:pPr>
              <w:pStyle w:val="11"/>
            </w:pPr>
          </w:p>
        </w:tc>
        <w:tc>
          <w:tcPr>
            <w:tcW w:w="3827" w:type="dxa"/>
          </w:tcPr>
          <w:p w14:paraId="2E4FBD66" w14:textId="77777777" w:rsidR="009E5FD2" w:rsidRDefault="009E5FD2">
            <w:pPr>
              <w:pStyle w:val="11"/>
            </w:pPr>
          </w:p>
        </w:tc>
        <w:tc>
          <w:tcPr>
            <w:tcW w:w="1192" w:type="dxa"/>
          </w:tcPr>
          <w:p w14:paraId="4421CCB8" w14:textId="77777777" w:rsidR="009E5FD2" w:rsidRDefault="009E5FD2">
            <w:pPr>
              <w:pStyle w:val="11"/>
            </w:pPr>
          </w:p>
        </w:tc>
      </w:tr>
      <w:tr w:rsidR="009E5FD2" w14:paraId="39F58B8A" w14:textId="77777777">
        <w:trPr>
          <w:cantSplit/>
          <w:trHeight w:val="360"/>
        </w:trPr>
        <w:tc>
          <w:tcPr>
            <w:tcW w:w="699" w:type="dxa"/>
          </w:tcPr>
          <w:p w14:paraId="1DC74179" w14:textId="77777777" w:rsidR="009E5FD2" w:rsidRDefault="009E5FD2">
            <w:pPr>
              <w:pStyle w:val="11"/>
            </w:pPr>
          </w:p>
        </w:tc>
        <w:tc>
          <w:tcPr>
            <w:tcW w:w="1281" w:type="dxa"/>
          </w:tcPr>
          <w:p w14:paraId="0027914F" w14:textId="77777777" w:rsidR="009E5FD2" w:rsidRDefault="009E5FD2">
            <w:pPr>
              <w:pStyle w:val="11"/>
            </w:pPr>
          </w:p>
        </w:tc>
        <w:tc>
          <w:tcPr>
            <w:tcW w:w="1281" w:type="dxa"/>
          </w:tcPr>
          <w:p w14:paraId="08FE28B8" w14:textId="77777777" w:rsidR="009E5FD2" w:rsidRDefault="009E5FD2">
            <w:pPr>
              <w:pStyle w:val="11"/>
            </w:pPr>
          </w:p>
        </w:tc>
        <w:tc>
          <w:tcPr>
            <w:tcW w:w="3827" w:type="dxa"/>
          </w:tcPr>
          <w:p w14:paraId="196CC3FC" w14:textId="77777777" w:rsidR="009E5FD2" w:rsidRDefault="009E5FD2">
            <w:pPr>
              <w:pStyle w:val="11"/>
            </w:pPr>
          </w:p>
        </w:tc>
        <w:tc>
          <w:tcPr>
            <w:tcW w:w="1192" w:type="dxa"/>
          </w:tcPr>
          <w:p w14:paraId="7CA751AE" w14:textId="77777777" w:rsidR="009E5FD2" w:rsidRDefault="009E5FD2">
            <w:pPr>
              <w:pStyle w:val="11"/>
            </w:pPr>
          </w:p>
        </w:tc>
      </w:tr>
      <w:tr w:rsidR="009E5FD2" w14:paraId="743A94BF" w14:textId="77777777">
        <w:trPr>
          <w:cantSplit/>
          <w:trHeight w:val="360"/>
        </w:trPr>
        <w:tc>
          <w:tcPr>
            <w:tcW w:w="699" w:type="dxa"/>
          </w:tcPr>
          <w:p w14:paraId="1BF71104" w14:textId="77777777" w:rsidR="009E5FD2" w:rsidRDefault="009E5FD2">
            <w:pPr>
              <w:pStyle w:val="11"/>
            </w:pPr>
          </w:p>
        </w:tc>
        <w:tc>
          <w:tcPr>
            <w:tcW w:w="1281" w:type="dxa"/>
          </w:tcPr>
          <w:p w14:paraId="70547ECC" w14:textId="77777777" w:rsidR="009E5FD2" w:rsidRDefault="009E5FD2">
            <w:pPr>
              <w:pStyle w:val="11"/>
            </w:pPr>
          </w:p>
        </w:tc>
        <w:tc>
          <w:tcPr>
            <w:tcW w:w="1281" w:type="dxa"/>
          </w:tcPr>
          <w:p w14:paraId="749148B9" w14:textId="77777777" w:rsidR="009E5FD2" w:rsidRDefault="009E5FD2">
            <w:pPr>
              <w:pStyle w:val="11"/>
            </w:pPr>
          </w:p>
        </w:tc>
        <w:tc>
          <w:tcPr>
            <w:tcW w:w="3827" w:type="dxa"/>
          </w:tcPr>
          <w:p w14:paraId="049FE1B7" w14:textId="77777777" w:rsidR="009E5FD2" w:rsidRDefault="009E5FD2">
            <w:pPr>
              <w:pStyle w:val="11"/>
            </w:pPr>
          </w:p>
        </w:tc>
        <w:tc>
          <w:tcPr>
            <w:tcW w:w="1192" w:type="dxa"/>
          </w:tcPr>
          <w:p w14:paraId="04A2CA61" w14:textId="77777777" w:rsidR="009E5FD2" w:rsidRDefault="009E5FD2">
            <w:pPr>
              <w:pStyle w:val="11"/>
            </w:pPr>
          </w:p>
        </w:tc>
      </w:tr>
      <w:tr w:rsidR="009E5FD2" w14:paraId="046D3B19" w14:textId="77777777">
        <w:trPr>
          <w:cantSplit/>
          <w:trHeight w:val="360"/>
        </w:trPr>
        <w:tc>
          <w:tcPr>
            <w:tcW w:w="699" w:type="dxa"/>
          </w:tcPr>
          <w:p w14:paraId="0669555B" w14:textId="77777777" w:rsidR="009E5FD2" w:rsidRDefault="009E5FD2">
            <w:pPr>
              <w:pStyle w:val="11"/>
            </w:pPr>
          </w:p>
        </w:tc>
        <w:tc>
          <w:tcPr>
            <w:tcW w:w="1281" w:type="dxa"/>
          </w:tcPr>
          <w:p w14:paraId="11FC422D" w14:textId="77777777" w:rsidR="009E5FD2" w:rsidRDefault="009E5FD2">
            <w:pPr>
              <w:pStyle w:val="11"/>
            </w:pPr>
          </w:p>
        </w:tc>
        <w:tc>
          <w:tcPr>
            <w:tcW w:w="1281" w:type="dxa"/>
          </w:tcPr>
          <w:p w14:paraId="15838214" w14:textId="77777777" w:rsidR="009E5FD2" w:rsidRDefault="009E5FD2">
            <w:pPr>
              <w:pStyle w:val="11"/>
            </w:pPr>
          </w:p>
        </w:tc>
        <w:tc>
          <w:tcPr>
            <w:tcW w:w="3827" w:type="dxa"/>
          </w:tcPr>
          <w:p w14:paraId="712208E9" w14:textId="77777777" w:rsidR="009E5FD2" w:rsidRDefault="009E5FD2">
            <w:pPr>
              <w:pStyle w:val="11"/>
            </w:pPr>
          </w:p>
        </w:tc>
        <w:tc>
          <w:tcPr>
            <w:tcW w:w="1192" w:type="dxa"/>
          </w:tcPr>
          <w:p w14:paraId="41BCD612" w14:textId="77777777" w:rsidR="009E5FD2" w:rsidRDefault="009E5FD2">
            <w:pPr>
              <w:pStyle w:val="11"/>
            </w:pPr>
          </w:p>
        </w:tc>
      </w:tr>
      <w:tr w:rsidR="009E5FD2" w14:paraId="498868BA" w14:textId="77777777">
        <w:trPr>
          <w:cantSplit/>
          <w:trHeight w:val="360"/>
        </w:trPr>
        <w:tc>
          <w:tcPr>
            <w:tcW w:w="699" w:type="dxa"/>
          </w:tcPr>
          <w:p w14:paraId="6D80D74A" w14:textId="77777777" w:rsidR="009E5FD2" w:rsidRDefault="009E5FD2">
            <w:pPr>
              <w:pStyle w:val="11"/>
            </w:pPr>
          </w:p>
        </w:tc>
        <w:tc>
          <w:tcPr>
            <w:tcW w:w="1281" w:type="dxa"/>
          </w:tcPr>
          <w:p w14:paraId="02D02E58" w14:textId="77777777" w:rsidR="009E5FD2" w:rsidRDefault="009E5FD2">
            <w:pPr>
              <w:pStyle w:val="11"/>
            </w:pPr>
          </w:p>
        </w:tc>
        <w:tc>
          <w:tcPr>
            <w:tcW w:w="1281" w:type="dxa"/>
          </w:tcPr>
          <w:p w14:paraId="078E8E36" w14:textId="77777777" w:rsidR="009E5FD2" w:rsidRDefault="009E5FD2">
            <w:pPr>
              <w:pStyle w:val="11"/>
            </w:pPr>
          </w:p>
        </w:tc>
        <w:tc>
          <w:tcPr>
            <w:tcW w:w="3827" w:type="dxa"/>
          </w:tcPr>
          <w:p w14:paraId="02F24F7E" w14:textId="77777777" w:rsidR="009E5FD2" w:rsidRDefault="009E5FD2">
            <w:pPr>
              <w:pStyle w:val="11"/>
            </w:pPr>
          </w:p>
        </w:tc>
        <w:tc>
          <w:tcPr>
            <w:tcW w:w="1192" w:type="dxa"/>
          </w:tcPr>
          <w:p w14:paraId="24E03CC7" w14:textId="77777777" w:rsidR="009E5FD2" w:rsidRDefault="009E5FD2">
            <w:pPr>
              <w:pStyle w:val="11"/>
            </w:pPr>
          </w:p>
        </w:tc>
      </w:tr>
      <w:tr w:rsidR="009E5FD2" w14:paraId="1C909073" w14:textId="77777777">
        <w:trPr>
          <w:cantSplit/>
          <w:trHeight w:val="360"/>
        </w:trPr>
        <w:tc>
          <w:tcPr>
            <w:tcW w:w="699" w:type="dxa"/>
          </w:tcPr>
          <w:p w14:paraId="112687A2" w14:textId="77777777" w:rsidR="009E5FD2" w:rsidRDefault="009E5FD2">
            <w:pPr>
              <w:pStyle w:val="11"/>
            </w:pPr>
          </w:p>
        </w:tc>
        <w:tc>
          <w:tcPr>
            <w:tcW w:w="1281" w:type="dxa"/>
          </w:tcPr>
          <w:p w14:paraId="0E2E0016" w14:textId="77777777" w:rsidR="009E5FD2" w:rsidRDefault="009E5FD2">
            <w:pPr>
              <w:pStyle w:val="11"/>
            </w:pPr>
          </w:p>
        </w:tc>
        <w:tc>
          <w:tcPr>
            <w:tcW w:w="1281" w:type="dxa"/>
          </w:tcPr>
          <w:p w14:paraId="15C6023E" w14:textId="77777777" w:rsidR="009E5FD2" w:rsidRDefault="009E5FD2">
            <w:pPr>
              <w:pStyle w:val="11"/>
            </w:pPr>
          </w:p>
        </w:tc>
        <w:tc>
          <w:tcPr>
            <w:tcW w:w="3827" w:type="dxa"/>
          </w:tcPr>
          <w:p w14:paraId="6850CB7A" w14:textId="77777777" w:rsidR="009E5FD2" w:rsidRDefault="009E5FD2">
            <w:pPr>
              <w:pStyle w:val="11"/>
            </w:pPr>
          </w:p>
        </w:tc>
        <w:tc>
          <w:tcPr>
            <w:tcW w:w="1192" w:type="dxa"/>
          </w:tcPr>
          <w:p w14:paraId="7E9B080B" w14:textId="77777777" w:rsidR="009E5FD2" w:rsidRDefault="009E5FD2">
            <w:pPr>
              <w:pStyle w:val="11"/>
            </w:pPr>
          </w:p>
        </w:tc>
      </w:tr>
      <w:tr w:rsidR="009E5FD2" w14:paraId="11148CA9" w14:textId="77777777">
        <w:trPr>
          <w:cantSplit/>
          <w:trHeight w:val="360"/>
        </w:trPr>
        <w:tc>
          <w:tcPr>
            <w:tcW w:w="699" w:type="dxa"/>
          </w:tcPr>
          <w:p w14:paraId="71024864" w14:textId="77777777" w:rsidR="009E5FD2" w:rsidRDefault="009E5FD2">
            <w:pPr>
              <w:pStyle w:val="11"/>
            </w:pPr>
          </w:p>
        </w:tc>
        <w:tc>
          <w:tcPr>
            <w:tcW w:w="1281" w:type="dxa"/>
          </w:tcPr>
          <w:p w14:paraId="7FA02281" w14:textId="77777777" w:rsidR="009E5FD2" w:rsidRDefault="009E5FD2">
            <w:pPr>
              <w:pStyle w:val="11"/>
            </w:pPr>
          </w:p>
        </w:tc>
        <w:tc>
          <w:tcPr>
            <w:tcW w:w="1281" w:type="dxa"/>
          </w:tcPr>
          <w:p w14:paraId="3D58AA92" w14:textId="77777777" w:rsidR="009E5FD2" w:rsidRDefault="009E5FD2">
            <w:pPr>
              <w:pStyle w:val="11"/>
            </w:pPr>
          </w:p>
        </w:tc>
        <w:tc>
          <w:tcPr>
            <w:tcW w:w="3827" w:type="dxa"/>
          </w:tcPr>
          <w:p w14:paraId="0D9478AF" w14:textId="77777777" w:rsidR="009E5FD2" w:rsidRDefault="009E5FD2">
            <w:pPr>
              <w:pStyle w:val="11"/>
            </w:pPr>
          </w:p>
        </w:tc>
        <w:tc>
          <w:tcPr>
            <w:tcW w:w="1192" w:type="dxa"/>
          </w:tcPr>
          <w:p w14:paraId="13E69CA8" w14:textId="77777777" w:rsidR="009E5FD2" w:rsidRDefault="009E5FD2">
            <w:pPr>
              <w:pStyle w:val="11"/>
            </w:pPr>
          </w:p>
        </w:tc>
      </w:tr>
      <w:tr w:rsidR="009E5FD2" w14:paraId="16B1E141" w14:textId="77777777">
        <w:trPr>
          <w:cantSplit/>
          <w:trHeight w:val="360"/>
        </w:trPr>
        <w:tc>
          <w:tcPr>
            <w:tcW w:w="699" w:type="dxa"/>
          </w:tcPr>
          <w:p w14:paraId="5C64E8A3" w14:textId="77777777" w:rsidR="009E5FD2" w:rsidRDefault="009E5FD2">
            <w:pPr>
              <w:pStyle w:val="11"/>
            </w:pPr>
          </w:p>
        </w:tc>
        <w:tc>
          <w:tcPr>
            <w:tcW w:w="1281" w:type="dxa"/>
          </w:tcPr>
          <w:p w14:paraId="263DACBA" w14:textId="77777777" w:rsidR="009E5FD2" w:rsidRDefault="009E5FD2">
            <w:pPr>
              <w:pStyle w:val="11"/>
            </w:pPr>
          </w:p>
        </w:tc>
        <w:tc>
          <w:tcPr>
            <w:tcW w:w="1281" w:type="dxa"/>
          </w:tcPr>
          <w:p w14:paraId="27182A8C" w14:textId="77777777" w:rsidR="009E5FD2" w:rsidRDefault="009E5FD2">
            <w:pPr>
              <w:pStyle w:val="11"/>
            </w:pPr>
          </w:p>
        </w:tc>
        <w:tc>
          <w:tcPr>
            <w:tcW w:w="3827" w:type="dxa"/>
          </w:tcPr>
          <w:p w14:paraId="65250191" w14:textId="77777777" w:rsidR="009E5FD2" w:rsidRDefault="009E5FD2">
            <w:pPr>
              <w:pStyle w:val="11"/>
            </w:pPr>
          </w:p>
        </w:tc>
        <w:tc>
          <w:tcPr>
            <w:tcW w:w="1192" w:type="dxa"/>
          </w:tcPr>
          <w:p w14:paraId="57BA072B" w14:textId="77777777" w:rsidR="009E5FD2" w:rsidRDefault="009E5FD2">
            <w:pPr>
              <w:pStyle w:val="11"/>
            </w:pPr>
          </w:p>
        </w:tc>
      </w:tr>
      <w:tr w:rsidR="009E5FD2" w14:paraId="106AF004" w14:textId="77777777">
        <w:trPr>
          <w:cantSplit/>
          <w:trHeight w:val="360"/>
        </w:trPr>
        <w:tc>
          <w:tcPr>
            <w:tcW w:w="699" w:type="dxa"/>
          </w:tcPr>
          <w:p w14:paraId="411B2BEB" w14:textId="77777777" w:rsidR="009E5FD2" w:rsidRDefault="009E5FD2">
            <w:pPr>
              <w:pStyle w:val="11"/>
            </w:pPr>
          </w:p>
        </w:tc>
        <w:tc>
          <w:tcPr>
            <w:tcW w:w="1281" w:type="dxa"/>
          </w:tcPr>
          <w:p w14:paraId="4A709DC7" w14:textId="77777777" w:rsidR="009E5FD2" w:rsidRDefault="009E5FD2">
            <w:pPr>
              <w:pStyle w:val="11"/>
            </w:pPr>
          </w:p>
        </w:tc>
        <w:tc>
          <w:tcPr>
            <w:tcW w:w="1281" w:type="dxa"/>
          </w:tcPr>
          <w:p w14:paraId="5D61B91A" w14:textId="77777777" w:rsidR="009E5FD2" w:rsidRDefault="009E5FD2">
            <w:pPr>
              <w:pStyle w:val="11"/>
            </w:pPr>
          </w:p>
        </w:tc>
        <w:tc>
          <w:tcPr>
            <w:tcW w:w="3827" w:type="dxa"/>
          </w:tcPr>
          <w:p w14:paraId="0907042C" w14:textId="77777777" w:rsidR="009E5FD2" w:rsidRDefault="009E5FD2">
            <w:pPr>
              <w:pStyle w:val="11"/>
            </w:pPr>
          </w:p>
        </w:tc>
        <w:tc>
          <w:tcPr>
            <w:tcW w:w="1192" w:type="dxa"/>
          </w:tcPr>
          <w:p w14:paraId="6D37CAC6" w14:textId="77777777" w:rsidR="009E5FD2" w:rsidRDefault="009E5FD2">
            <w:pPr>
              <w:pStyle w:val="11"/>
            </w:pPr>
          </w:p>
        </w:tc>
      </w:tr>
      <w:tr w:rsidR="009E5FD2" w14:paraId="333D8E62" w14:textId="77777777">
        <w:trPr>
          <w:cantSplit/>
          <w:trHeight w:val="360"/>
        </w:trPr>
        <w:tc>
          <w:tcPr>
            <w:tcW w:w="699" w:type="dxa"/>
          </w:tcPr>
          <w:p w14:paraId="71867416" w14:textId="77777777" w:rsidR="009E5FD2" w:rsidRDefault="009E5FD2">
            <w:pPr>
              <w:pStyle w:val="11"/>
            </w:pPr>
          </w:p>
        </w:tc>
        <w:tc>
          <w:tcPr>
            <w:tcW w:w="1281" w:type="dxa"/>
          </w:tcPr>
          <w:p w14:paraId="4E205765" w14:textId="77777777" w:rsidR="009E5FD2" w:rsidRDefault="009E5FD2">
            <w:pPr>
              <w:pStyle w:val="11"/>
            </w:pPr>
          </w:p>
        </w:tc>
        <w:tc>
          <w:tcPr>
            <w:tcW w:w="1281" w:type="dxa"/>
          </w:tcPr>
          <w:p w14:paraId="49C58AA4" w14:textId="77777777" w:rsidR="009E5FD2" w:rsidRDefault="009E5FD2">
            <w:pPr>
              <w:pStyle w:val="11"/>
            </w:pPr>
          </w:p>
        </w:tc>
        <w:tc>
          <w:tcPr>
            <w:tcW w:w="3827" w:type="dxa"/>
          </w:tcPr>
          <w:p w14:paraId="3A64A453" w14:textId="77777777" w:rsidR="009E5FD2" w:rsidRDefault="009E5FD2">
            <w:pPr>
              <w:pStyle w:val="11"/>
            </w:pPr>
          </w:p>
        </w:tc>
        <w:tc>
          <w:tcPr>
            <w:tcW w:w="1192" w:type="dxa"/>
          </w:tcPr>
          <w:p w14:paraId="4200C976" w14:textId="77777777" w:rsidR="009E5FD2" w:rsidRDefault="009E5FD2">
            <w:pPr>
              <w:pStyle w:val="11"/>
            </w:pPr>
          </w:p>
        </w:tc>
      </w:tr>
    </w:tbl>
    <w:p w14:paraId="5B8C0943" w14:textId="77777777" w:rsidR="009E5FD2" w:rsidRDefault="00CC2D53">
      <w:pPr>
        <w:jc w:val="center"/>
        <w:rPr>
          <w:b/>
          <w:sz w:val="36"/>
          <w:szCs w:val="36"/>
        </w:rPr>
      </w:pPr>
      <w:r>
        <w:br w:type="page"/>
      </w:r>
      <w:bookmarkStart w:id="4" w:name="_Toc529543851"/>
      <w:bookmarkStart w:id="5" w:name="_Toc166408294"/>
      <w:bookmarkStart w:id="6" w:name="_Toc19714006"/>
      <w:r>
        <w:rPr>
          <w:rFonts w:hint="eastAsia"/>
          <w:b/>
          <w:sz w:val="36"/>
          <w:szCs w:val="36"/>
        </w:rPr>
        <w:lastRenderedPageBreak/>
        <w:t>目录</w:t>
      </w:r>
      <w:bookmarkEnd w:id="4"/>
      <w:bookmarkEnd w:id="5"/>
      <w:bookmarkEnd w:id="6"/>
    </w:p>
    <w:p w14:paraId="264C2A01" w14:textId="5ABF4573" w:rsidR="009E5FD2" w:rsidRDefault="00CC2D53">
      <w:pPr>
        <w:pStyle w:val="TOC1"/>
        <w:tabs>
          <w:tab w:val="right" w:leader="dot" w:pos="8302"/>
        </w:tabs>
        <w:rPr>
          <w:rFonts w:asciiTheme="minorHAnsi" w:eastAsiaTheme="minorEastAsia" w:hAnsiTheme="minorHAnsi" w:cstheme="minorBidi"/>
          <w:szCs w:val="22"/>
        </w:rPr>
      </w:pPr>
      <w:r>
        <w:fldChar w:fldCharType="begin"/>
      </w:r>
      <w:r>
        <w:instrText xml:space="preserve"> TOC \o "1-3" \h \z </w:instrText>
      </w:r>
      <w:r>
        <w:fldChar w:fldCharType="separate"/>
      </w:r>
      <w:hyperlink w:anchor="_Toc81982478" w:history="1">
        <w:r>
          <w:rPr>
            <w:rStyle w:val="a9"/>
            <w:rFonts w:ascii="微软雅黑" w:eastAsia="微软雅黑" w:hAnsi="微软雅黑" w:cs="微软雅黑"/>
          </w:rPr>
          <w:t xml:space="preserve">1. </w:t>
        </w:r>
        <w:r>
          <w:rPr>
            <w:rStyle w:val="a9"/>
            <w:rFonts w:ascii="微软雅黑" w:eastAsia="微软雅黑" w:hAnsi="微软雅黑" w:cs="微软雅黑"/>
          </w:rPr>
          <w:t>引言</w:t>
        </w:r>
        <w:r>
          <w:tab/>
        </w:r>
        <w:r>
          <w:fldChar w:fldCharType="begin"/>
        </w:r>
        <w:r>
          <w:instrText xml:space="preserve"> PAGEREF _Toc81982478 \h </w:instrText>
        </w:r>
        <w:r>
          <w:fldChar w:fldCharType="separate"/>
        </w:r>
        <w:r>
          <w:rPr>
            <w:noProof/>
          </w:rPr>
          <w:t>4</w:t>
        </w:r>
        <w:r>
          <w:fldChar w:fldCharType="end"/>
        </w:r>
      </w:hyperlink>
    </w:p>
    <w:p w14:paraId="52F439F6" w14:textId="487A3A1C" w:rsidR="009E5FD2" w:rsidRDefault="00CC2D53">
      <w:pPr>
        <w:pStyle w:val="TOC3"/>
        <w:tabs>
          <w:tab w:val="right" w:leader="dot" w:pos="8302"/>
        </w:tabs>
        <w:rPr>
          <w:rFonts w:asciiTheme="minorHAnsi" w:eastAsiaTheme="minorEastAsia" w:hAnsiTheme="minorHAnsi" w:cstheme="minorBidi"/>
          <w:szCs w:val="22"/>
        </w:rPr>
      </w:pPr>
      <w:hyperlink w:anchor="_Toc81982479" w:history="1">
        <w:r>
          <w:rPr>
            <w:rStyle w:val="a9"/>
            <w:rFonts w:eastAsia="黑体"/>
          </w:rPr>
          <w:t xml:space="preserve">1.1 </w:t>
        </w:r>
        <w:r>
          <w:rPr>
            <w:rStyle w:val="a9"/>
            <w:rFonts w:eastAsia="黑体"/>
          </w:rPr>
          <w:t>编写目的</w:t>
        </w:r>
        <w:r>
          <w:tab/>
        </w:r>
        <w:r>
          <w:fldChar w:fldCharType="begin"/>
        </w:r>
        <w:r>
          <w:instrText xml:space="preserve"> PAGEREF _Toc81982479 \h </w:instrText>
        </w:r>
        <w:r>
          <w:fldChar w:fldCharType="separate"/>
        </w:r>
        <w:r>
          <w:rPr>
            <w:noProof/>
          </w:rPr>
          <w:t>4</w:t>
        </w:r>
        <w:r>
          <w:fldChar w:fldCharType="end"/>
        </w:r>
      </w:hyperlink>
    </w:p>
    <w:p w14:paraId="7E6064C9" w14:textId="624630F8" w:rsidR="009E5FD2" w:rsidRDefault="00CC2D53">
      <w:pPr>
        <w:pStyle w:val="TOC3"/>
        <w:tabs>
          <w:tab w:val="right" w:leader="dot" w:pos="8302"/>
        </w:tabs>
        <w:rPr>
          <w:rFonts w:asciiTheme="minorHAnsi" w:eastAsiaTheme="minorEastAsia" w:hAnsiTheme="minorHAnsi" w:cstheme="minorBidi"/>
          <w:szCs w:val="22"/>
        </w:rPr>
      </w:pPr>
      <w:hyperlink w:anchor="_Toc81982480" w:history="1">
        <w:r>
          <w:rPr>
            <w:rStyle w:val="a9"/>
            <w:rFonts w:eastAsia="黑体"/>
          </w:rPr>
          <w:t xml:space="preserve">1.2 </w:t>
        </w:r>
        <w:r>
          <w:rPr>
            <w:rStyle w:val="a9"/>
            <w:rFonts w:eastAsia="黑体"/>
          </w:rPr>
          <w:t>读者对象</w:t>
        </w:r>
        <w:r>
          <w:tab/>
        </w:r>
        <w:r>
          <w:fldChar w:fldCharType="begin"/>
        </w:r>
        <w:r>
          <w:instrText xml:space="preserve"> PAGEREF _Toc81982480 \h </w:instrText>
        </w:r>
        <w:r>
          <w:fldChar w:fldCharType="separate"/>
        </w:r>
        <w:r>
          <w:rPr>
            <w:noProof/>
          </w:rPr>
          <w:t>4</w:t>
        </w:r>
        <w:r>
          <w:fldChar w:fldCharType="end"/>
        </w:r>
      </w:hyperlink>
    </w:p>
    <w:p w14:paraId="53076BBA" w14:textId="342E1FED" w:rsidR="009E5FD2" w:rsidRDefault="00CC2D53">
      <w:pPr>
        <w:pStyle w:val="TOC3"/>
        <w:tabs>
          <w:tab w:val="right" w:leader="dot" w:pos="8302"/>
        </w:tabs>
        <w:rPr>
          <w:rFonts w:asciiTheme="minorHAnsi" w:eastAsiaTheme="minorEastAsia" w:hAnsiTheme="minorHAnsi" w:cstheme="minorBidi"/>
          <w:szCs w:val="22"/>
        </w:rPr>
      </w:pPr>
      <w:hyperlink w:anchor="_Toc81982481" w:history="1">
        <w:r>
          <w:rPr>
            <w:rStyle w:val="a9"/>
            <w:rFonts w:eastAsia="黑体"/>
          </w:rPr>
          <w:t xml:space="preserve">1.3 </w:t>
        </w:r>
        <w:r>
          <w:rPr>
            <w:rStyle w:val="a9"/>
            <w:rFonts w:eastAsia="黑体"/>
          </w:rPr>
          <w:t>软件项目概述</w:t>
        </w:r>
        <w:r>
          <w:tab/>
        </w:r>
        <w:r>
          <w:fldChar w:fldCharType="begin"/>
        </w:r>
        <w:r>
          <w:instrText xml:space="preserve"> PAGEREF _Toc81982481 \h </w:instrText>
        </w:r>
        <w:r>
          <w:fldChar w:fldCharType="separate"/>
        </w:r>
        <w:r>
          <w:rPr>
            <w:noProof/>
          </w:rPr>
          <w:t>4</w:t>
        </w:r>
        <w:r>
          <w:fldChar w:fldCharType="end"/>
        </w:r>
      </w:hyperlink>
    </w:p>
    <w:p w14:paraId="5EBCB063" w14:textId="4FE36646" w:rsidR="009E5FD2" w:rsidRDefault="00CC2D53">
      <w:pPr>
        <w:pStyle w:val="TOC3"/>
        <w:tabs>
          <w:tab w:val="right" w:leader="dot" w:pos="8302"/>
        </w:tabs>
        <w:rPr>
          <w:rFonts w:asciiTheme="minorHAnsi" w:eastAsiaTheme="minorEastAsia" w:hAnsiTheme="minorHAnsi" w:cstheme="minorBidi"/>
          <w:szCs w:val="22"/>
        </w:rPr>
      </w:pPr>
      <w:hyperlink w:anchor="_Toc81982482" w:history="1">
        <w:r>
          <w:rPr>
            <w:rStyle w:val="a9"/>
            <w:rFonts w:eastAsia="黑体"/>
          </w:rPr>
          <w:t xml:space="preserve">1.4 </w:t>
        </w:r>
        <w:r>
          <w:rPr>
            <w:rStyle w:val="a9"/>
            <w:rFonts w:eastAsia="黑体"/>
          </w:rPr>
          <w:t>文档概述</w:t>
        </w:r>
        <w:r>
          <w:tab/>
        </w:r>
        <w:r>
          <w:fldChar w:fldCharType="begin"/>
        </w:r>
        <w:r>
          <w:instrText xml:space="preserve"> PAGEREF _Toc81982482 \h </w:instrText>
        </w:r>
        <w:r>
          <w:fldChar w:fldCharType="separate"/>
        </w:r>
        <w:r>
          <w:rPr>
            <w:noProof/>
          </w:rPr>
          <w:t>4</w:t>
        </w:r>
        <w:r>
          <w:fldChar w:fldCharType="end"/>
        </w:r>
      </w:hyperlink>
    </w:p>
    <w:p w14:paraId="07C79C70" w14:textId="1E692458" w:rsidR="009E5FD2" w:rsidRDefault="00CC2D53">
      <w:pPr>
        <w:pStyle w:val="TOC3"/>
        <w:tabs>
          <w:tab w:val="right" w:leader="dot" w:pos="8302"/>
        </w:tabs>
        <w:rPr>
          <w:rFonts w:asciiTheme="minorHAnsi" w:eastAsiaTheme="minorEastAsia" w:hAnsiTheme="minorHAnsi" w:cstheme="minorBidi"/>
          <w:szCs w:val="22"/>
        </w:rPr>
      </w:pPr>
      <w:hyperlink w:anchor="_Toc81982483" w:history="1">
        <w:r>
          <w:rPr>
            <w:rStyle w:val="a9"/>
            <w:rFonts w:eastAsia="黑体"/>
          </w:rPr>
          <w:t xml:space="preserve">1.5 </w:t>
        </w:r>
        <w:r>
          <w:rPr>
            <w:rStyle w:val="a9"/>
            <w:rFonts w:eastAsia="黑体"/>
          </w:rPr>
          <w:t>定义</w:t>
        </w:r>
        <w:r>
          <w:tab/>
        </w:r>
        <w:r>
          <w:fldChar w:fldCharType="begin"/>
        </w:r>
        <w:r>
          <w:instrText xml:space="preserve"> PAGEREF _Toc81982483 \h </w:instrText>
        </w:r>
        <w:r>
          <w:fldChar w:fldCharType="separate"/>
        </w:r>
        <w:r>
          <w:rPr>
            <w:noProof/>
          </w:rPr>
          <w:t>4</w:t>
        </w:r>
        <w:r>
          <w:fldChar w:fldCharType="end"/>
        </w:r>
      </w:hyperlink>
    </w:p>
    <w:p w14:paraId="0FC91955" w14:textId="2BED6D53" w:rsidR="009E5FD2" w:rsidRDefault="00CC2D53">
      <w:pPr>
        <w:pStyle w:val="TOC3"/>
        <w:tabs>
          <w:tab w:val="right" w:leader="dot" w:pos="8302"/>
        </w:tabs>
        <w:rPr>
          <w:rFonts w:asciiTheme="minorHAnsi" w:eastAsiaTheme="minorEastAsia" w:hAnsiTheme="minorHAnsi" w:cstheme="minorBidi"/>
          <w:szCs w:val="22"/>
        </w:rPr>
      </w:pPr>
      <w:hyperlink w:anchor="_Toc81982484" w:history="1">
        <w:r>
          <w:rPr>
            <w:rStyle w:val="a9"/>
            <w:rFonts w:eastAsia="黑体"/>
          </w:rPr>
          <w:t xml:space="preserve">1.6 </w:t>
        </w:r>
        <w:r>
          <w:rPr>
            <w:rStyle w:val="a9"/>
            <w:rFonts w:eastAsia="黑体"/>
          </w:rPr>
          <w:t>参考资料</w:t>
        </w:r>
        <w:r>
          <w:tab/>
        </w:r>
        <w:r>
          <w:fldChar w:fldCharType="begin"/>
        </w:r>
        <w:r>
          <w:instrText xml:space="preserve"> PAGEREF _Toc81982484 \h </w:instrText>
        </w:r>
        <w:r>
          <w:fldChar w:fldCharType="separate"/>
        </w:r>
        <w:r>
          <w:rPr>
            <w:noProof/>
          </w:rPr>
          <w:t>5</w:t>
        </w:r>
        <w:r>
          <w:fldChar w:fldCharType="end"/>
        </w:r>
      </w:hyperlink>
    </w:p>
    <w:p w14:paraId="30DD7E8A" w14:textId="4947F38E" w:rsidR="009E5FD2" w:rsidRDefault="00CC2D53">
      <w:pPr>
        <w:pStyle w:val="TOC1"/>
        <w:tabs>
          <w:tab w:val="right" w:leader="dot" w:pos="8302"/>
        </w:tabs>
        <w:rPr>
          <w:rFonts w:asciiTheme="minorHAnsi" w:eastAsiaTheme="minorEastAsia" w:hAnsiTheme="minorHAnsi" w:cstheme="minorBidi"/>
          <w:szCs w:val="22"/>
        </w:rPr>
      </w:pPr>
      <w:hyperlink w:anchor="_Toc81982485" w:history="1">
        <w:r>
          <w:rPr>
            <w:rStyle w:val="a9"/>
            <w:rFonts w:ascii="微软雅黑" w:eastAsia="微软雅黑" w:hAnsi="微软雅黑" w:cs="微软雅黑"/>
          </w:rPr>
          <w:t xml:space="preserve">2. </w:t>
        </w:r>
        <w:r>
          <w:rPr>
            <w:rStyle w:val="a9"/>
            <w:rFonts w:ascii="微软雅黑" w:eastAsia="微软雅黑" w:hAnsi="微软雅黑" w:cs="微软雅黑"/>
          </w:rPr>
          <w:t>软件的一般性描述</w:t>
        </w:r>
        <w:r>
          <w:tab/>
        </w:r>
        <w:r>
          <w:fldChar w:fldCharType="begin"/>
        </w:r>
        <w:r>
          <w:instrText xml:space="preserve"> PAGEREF _Toc81982485 \h </w:instrText>
        </w:r>
        <w:r>
          <w:fldChar w:fldCharType="separate"/>
        </w:r>
        <w:r>
          <w:rPr>
            <w:noProof/>
          </w:rPr>
          <w:t>6</w:t>
        </w:r>
        <w:r>
          <w:fldChar w:fldCharType="end"/>
        </w:r>
      </w:hyperlink>
    </w:p>
    <w:p w14:paraId="3C4C3180" w14:textId="7D56635E" w:rsidR="009E5FD2" w:rsidRDefault="00CC2D53">
      <w:pPr>
        <w:pStyle w:val="TOC3"/>
        <w:tabs>
          <w:tab w:val="right" w:leader="dot" w:pos="8302"/>
        </w:tabs>
        <w:rPr>
          <w:rFonts w:asciiTheme="minorHAnsi" w:eastAsiaTheme="minorEastAsia" w:hAnsiTheme="minorHAnsi" w:cstheme="minorBidi"/>
          <w:szCs w:val="22"/>
        </w:rPr>
      </w:pPr>
      <w:hyperlink w:anchor="_Toc81982486" w:history="1">
        <w:r>
          <w:rPr>
            <w:rStyle w:val="a9"/>
            <w:rFonts w:eastAsia="黑体"/>
          </w:rPr>
          <w:t>2.1</w:t>
        </w:r>
        <w:r>
          <w:rPr>
            <w:rStyle w:val="a9"/>
            <w:rFonts w:eastAsia="黑体"/>
          </w:rPr>
          <w:t>软件产品与其环境之间的关系</w:t>
        </w:r>
        <w:r>
          <w:tab/>
        </w:r>
        <w:r>
          <w:fldChar w:fldCharType="begin"/>
        </w:r>
        <w:r>
          <w:instrText xml:space="preserve"> PAGEREF _Toc81982486 \h </w:instrText>
        </w:r>
        <w:r>
          <w:fldChar w:fldCharType="separate"/>
        </w:r>
        <w:r>
          <w:rPr>
            <w:noProof/>
          </w:rPr>
          <w:t>6</w:t>
        </w:r>
        <w:r>
          <w:fldChar w:fldCharType="end"/>
        </w:r>
      </w:hyperlink>
    </w:p>
    <w:p w14:paraId="5213CC46" w14:textId="06BB4076" w:rsidR="009E5FD2" w:rsidRDefault="00CC2D53">
      <w:pPr>
        <w:pStyle w:val="TOC3"/>
        <w:tabs>
          <w:tab w:val="right" w:leader="dot" w:pos="8302"/>
        </w:tabs>
        <w:rPr>
          <w:rFonts w:asciiTheme="minorHAnsi" w:eastAsiaTheme="minorEastAsia" w:hAnsiTheme="minorHAnsi" w:cstheme="minorBidi"/>
          <w:szCs w:val="22"/>
        </w:rPr>
      </w:pPr>
      <w:hyperlink w:anchor="_Toc81982487" w:history="1">
        <w:r>
          <w:rPr>
            <w:rStyle w:val="a9"/>
            <w:rFonts w:eastAsia="黑体"/>
          </w:rPr>
          <w:t>2.2</w:t>
        </w:r>
        <w:r>
          <w:rPr>
            <w:rStyle w:val="a9"/>
            <w:rFonts w:eastAsia="黑体"/>
          </w:rPr>
          <w:t>限制与约束</w:t>
        </w:r>
        <w:r>
          <w:tab/>
        </w:r>
        <w:r>
          <w:fldChar w:fldCharType="begin"/>
        </w:r>
        <w:r>
          <w:instrText xml:space="preserve"> PAGEREF _Toc81982487 \h </w:instrText>
        </w:r>
        <w:r>
          <w:fldChar w:fldCharType="separate"/>
        </w:r>
        <w:r>
          <w:rPr>
            <w:noProof/>
          </w:rPr>
          <w:t>6</w:t>
        </w:r>
        <w:r>
          <w:fldChar w:fldCharType="end"/>
        </w:r>
      </w:hyperlink>
    </w:p>
    <w:p w14:paraId="5C906BED" w14:textId="41170312" w:rsidR="009E5FD2" w:rsidRDefault="00CC2D53">
      <w:pPr>
        <w:pStyle w:val="TOC3"/>
        <w:tabs>
          <w:tab w:val="right" w:leader="dot" w:pos="8302"/>
        </w:tabs>
        <w:rPr>
          <w:rFonts w:asciiTheme="minorHAnsi" w:eastAsiaTheme="minorEastAsia" w:hAnsiTheme="minorHAnsi" w:cstheme="minorBidi"/>
          <w:szCs w:val="22"/>
        </w:rPr>
      </w:pPr>
      <w:hyperlink w:anchor="_Toc81982488" w:history="1">
        <w:r>
          <w:rPr>
            <w:rStyle w:val="a9"/>
            <w:rFonts w:eastAsia="黑体"/>
          </w:rPr>
          <w:t>2.3</w:t>
        </w:r>
        <w:r>
          <w:rPr>
            <w:rStyle w:val="a9"/>
            <w:rFonts w:eastAsia="黑体"/>
          </w:rPr>
          <w:t>假设与前提条件</w:t>
        </w:r>
        <w:r>
          <w:tab/>
        </w:r>
        <w:r>
          <w:fldChar w:fldCharType="begin"/>
        </w:r>
        <w:r>
          <w:instrText xml:space="preserve"> PAGEREF _Toc81982488 \h </w:instrText>
        </w:r>
        <w:r>
          <w:fldChar w:fldCharType="separate"/>
        </w:r>
        <w:r>
          <w:rPr>
            <w:noProof/>
          </w:rPr>
          <w:t>7</w:t>
        </w:r>
        <w:r>
          <w:fldChar w:fldCharType="end"/>
        </w:r>
      </w:hyperlink>
    </w:p>
    <w:p w14:paraId="2B893C6A" w14:textId="1164ADD9" w:rsidR="009E5FD2" w:rsidRDefault="00CC2D53">
      <w:pPr>
        <w:pStyle w:val="TOC1"/>
        <w:tabs>
          <w:tab w:val="right" w:leader="dot" w:pos="8302"/>
        </w:tabs>
        <w:rPr>
          <w:rFonts w:asciiTheme="minorHAnsi" w:eastAsiaTheme="minorEastAsia" w:hAnsiTheme="minorHAnsi" w:cstheme="minorBidi"/>
          <w:szCs w:val="22"/>
        </w:rPr>
      </w:pPr>
      <w:hyperlink w:anchor="_Toc81982489" w:history="1">
        <w:r>
          <w:rPr>
            <w:rStyle w:val="a9"/>
            <w:rFonts w:ascii="微软雅黑" w:eastAsia="微软雅黑" w:hAnsi="微软雅黑" w:cs="微软雅黑"/>
          </w:rPr>
          <w:t xml:space="preserve">3. </w:t>
        </w:r>
        <w:r>
          <w:rPr>
            <w:rStyle w:val="a9"/>
            <w:rFonts w:ascii="微软雅黑" w:eastAsia="微软雅黑" w:hAnsi="微软雅黑" w:cs="微软雅黑"/>
          </w:rPr>
          <w:t>软件功能需求描述</w:t>
        </w:r>
        <w:r>
          <w:tab/>
        </w:r>
        <w:r>
          <w:fldChar w:fldCharType="begin"/>
        </w:r>
        <w:r>
          <w:instrText xml:space="preserve"> PAGEREF _Toc81982489 \h </w:instrText>
        </w:r>
        <w:r>
          <w:fldChar w:fldCharType="separate"/>
        </w:r>
        <w:r>
          <w:rPr>
            <w:noProof/>
          </w:rPr>
          <w:t>7</w:t>
        </w:r>
        <w:r>
          <w:fldChar w:fldCharType="end"/>
        </w:r>
      </w:hyperlink>
    </w:p>
    <w:p w14:paraId="4ADF75C4" w14:textId="40B488B3" w:rsidR="009E5FD2" w:rsidRDefault="00CC2D53">
      <w:pPr>
        <w:pStyle w:val="TOC3"/>
        <w:tabs>
          <w:tab w:val="right" w:leader="dot" w:pos="8302"/>
        </w:tabs>
        <w:rPr>
          <w:rFonts w:asciiTheme="minorHAnsi" w:eastAsiaTheme="minorEastAsia" w:hAnsiTheme="minorHAnsi" w:cstheme="minorBidi"/>
          <w:szCs w:val="22"/>
        </w:rPr>
      </w:pPr>
      <w:hyperlink w:anchor="_Toc81982490" w:history="1">
        <w:r>
          <w:rPr>
            <w:rStyle w:val="a9"/>
            <w:rFonts w:eastAsia="黑体"/>
          </w:rPr>
          <w:t xml:space="preserve">3.1 </w:t>
        </w:r>
        <w:r>
          <w:rPr>
            <w:rStyle w:val="a9"/>
            <w:rFonts w:eastAsia="黑体"/>
          </w:rPr>
          <w:t>软件功能概述</w:t>
        </w:r>
        <w:r>
          <w:tab/>
        </w:r>
        <w:r>
          <w:fldChar w:fldCharType="begin"/>
        </w:r>
        <w:r>
          <w:instrText xml:space="preserve"> PAGEREF _Toc81982490 \h </w:instrText>
        </w:r>
        <w:r>
          <w:fldChar w:fldCharType="separate"/>
        </w:r>
        <w:r>
          <w:rPr>
            <w:noProof/>
          </w:rPr>
          <w:t>7</w:t>
        </w:r>
        <w:r>
          <w:fldChar w:fldCharType="end"/>
        </w:r>
      </w:hyperlink>
    </w:p>
    <w:p w14:paraId="79B5B013" w14:textId="672CFE03" w:rsidR="009E5FD2" w:rsidRDefault="00CC2D53">
      <w:pPr>
        <w:pStyle w:val="TOC3"/>
        <w:tabs>
          <w:tab w:val="right" w:leader="dot" w:pos="8302"/>
        </w:tabs>
        <w:rPr>
          <w:rFonts w:asciiTheme="minorHAnsi" w:eastAsiaTheme="minorEastAsia" w:hAnsiTheme="minorHAnsi" w:cstheme="minorBidi"/>
          <w:szCs w:val="22"/>
        </w:rPr>
      </w:pPr>
      <w:hyperlink w:anchor="_Toc81982491" w:history="1">
        <w:r>
          <w:rPr>
            <w:rStyle w:val="a9"/>
            <w:rFonts w:eastAsia="黑体"/>
          </w:rPr>
          <w:t xml:space="preserve">3.2 </w:t>
        </w:r>
        <w:r>
          <w:rPr>
            <w:rStyle w:val="a9"/>
            <w:rFonts w:eastAsia="黑体"/>
          </w:rPr>
          <w:t>软件需求的用例模型</w:t>
        </w:r>
        <w:r>
          <w:tab/>
        </w:r>
        <w:r>
          <w:fldChar w:fldCharType="begin"/>
        </w:r>
        <w:r>
          <w:instrText xml:space="preserve"> PAGEREF _Toc81982491 \h </w:instrText>
        </w:r>
        <w:r>
          <w:fldChar w:fldCharType="separate"/>
        </w:r>
        <w:r>
          <w:rPr>
            <w:noProof/>
          </w:rPr>
          <w:t>8</w:t>
        </w:r>
        <w:r>
          <w:fldChar w:fldCharType="end"/>
        </w:r>
      </w:hyperlink>
    </w:p>
    <w:p w14:paraId="4A30BADE" w14:textId="27CF9BF9" w:rsidR="009E5FD2" w:rsidRDefault="00CC2D53">
      <w:pPr>
        <w:pStyle w:val="TOC3"/>
        <w:tabs>
          <w:tab w:val="right" w:leader="dot" w:pos="8302"/>
        </w:tabs>
        <w:rPr>
          <w:rFonts w:asciiTheme="minorHAnsi" w:eastAsiaTheme="minorEastAsia" w:hAnsiTheme="minorHAnsi" w:cstheme="minorBidi"/>
          <w:szCs w:val="22"/>
        </w:rPr>
      </w:pPr>
      <w:hyperlink w:anchor="_Toc81982492" w:history="1">
        <w:r>
          <w:rPr>
            <w:rStyle w:val="a9"/>
            <w:rFonts w:eastAsia="黑体"/>
          </w:rPr>
          <w:t xml:space="preserve">3.3 </w:t>
        </w:r>
        <w:r>
          <w:rPr>
            <w:rStyle w:val="a9"/>
            <w:rFonts w:eastAsia="黑体"/>
          </w:rPr>
          <w:t>软件需求的分析模型</w:t>
        </w:r>
        <w:r>
          <w:tab/>
        </w:r>
        <w:r>
          <w:fldChar w:fldCharType="begin"/>
        </w:r>
        <w:r>
          <w:instrText xml:space="preserve"> PAGEREF _Toc81982492 \h </w:instrText>
        </w:r>
        <w:r>
          <w:fldChar w:fldCharType="separate"/>
        </w:r>
        <w:r>
          <w:rPr>
            <w:noProof/>
          </w:rPr>
          <w:t>12</w:t>
        </w:r>
        <w:r>
          <w:fldChar w:fldCharType="end"/>
        </w:r>
      </w:hyperlink>
    </w:p>
    <w:p w14:paraId="4A7DBB21" w14:textId="1ACF2C5A" w:rsidR="009E5FD2" w:rsidRDefault="00CC2D53">
      <w:pPr>
        <w:pStyle w:val="TOC1"/>
        <w:tabs>
          <w:tab w:val="right" w:leader="dot" w:pos="8302"/>
        </w:tabs>
        <w:rPr>
          <w:rFonts w:asciiTheme="minorHAnsi" w:eastAsiaTheme="minorEastAsia" w:hAnsiTheme="minorHAnsi" w:cstheme="minorBidi"/>
          <w:szCs w:val="22"/>
        </w:rPr>
      </w:pPr>
      <w:hyperlink w:anchor="_Toc81982493" w:history="1">
        <w:r>
          <w:rPr>
            <w:rStyle w:val="a9"/>
            <w:rFonts w:ascii="微软雅黑" w:eastAsia="微软雅黑" w:hAnsi="微软雅黑" w:cs="微软雅黑"/>
          </w:rPr>
          <w:t xml:space="preserve">4. </w:t>
        </w:r>
        <w:r>
          <w:rPr>
            <w:rStyle w:val="a9"/>
            <w:rFonts w:ascii="微软雅黑" w:eastAsia="微软雅黑" w:hAnsi="微软雅黑" w:cs="微软雅黑"/>
          </w:rPr>
          <w:t>其它软件需求描述</w:t>
        </w:r>
        <w:r>
          <w:tab/>
        </w:r>
        <w:r>
          <w:fldChar w:fldCharType="begin"/>
        </w:r>
        <w:r>
          <w:instrText xml:space="preserve"> PAGEREF _Toc81982493 \h </w:instrText>
        </w:r>
        <w:r>
          <w:fldChar w:fldCharType="separate"/>
        </w:r>
        <w:r>
          <w:rPr>
            <w:noProof/>
          </w:rPr>
          <w:t>16</w:t>
        </w:r>
        <w:r>
          <w:fldChar w:fldCharType="end"/>
        </w:r>
      </w:hyperlink>
    </w:p>
    <w:p w14:paraId="5480AAB7" w14:textId="2EECF6D7" w:rsidR="009E5FD2" w:rsidRDefault="00CC2D53">
      <w:pPr>
        <w:pStyle w:val="TOC3"/>
        <w:tabs>
          <w:tab w:val="right" w:leader="dot" w:pos="8302"/>
        </w:tabs>
        <w:rPr>
          <w:rFonts w:asciiTheme="minorHAnsi" w:eastAsiaTheme="minorEastAsia" w:hAnsiTheme="minorHAnsi" w:cstheme="minorBidi"/>
          <w:szCs w:val="22"/>
        </w:rPr>
      </w:pPr>
      <w:hyperlink w:anchor="_Toc81982494" w:history="1">
        <w:r>
          <w:rPr>
            <w:rStyle w:val="a9"/>
            <w:rFonts w:eastAsia="黑体"/>
          </w:rPr>
          <w:t xml:space="preserve">4.1 </w:t>
        </w:r>
        <w:r>
          <w:rPr>
            <w:rStyle w:val="a9"/>
            <w:rFonts w:eastAsia="黑体"/>
          </w:rPr>
          <w:t>性能要求</w:t>
        </w:r>
        <w:r>
          <w:tab/>
        </w:r>
        <w:r>
          <w:fldChar w:fldCharType="begin"/>
        </w:r>
        <w:r>
          <w:instrText xml:space="preserve"> PAGEREF _Toc81982494 \h </w:instrText>
        </w:r>
        <w:r>
          <w:fldChar w:fldCharType="separate"/>
        </w:r>
        <w:r>
          <w:rPr>
            <w:noProof/>
          </w:rPr>
          <w:t>16</w:t>
        </w:r>
        <w:r>
          <w:fldChar w:fldCharType="end"/>
        </w:r>
      </w:hyperlink>
    </w:p>
    <w:p w14:paraId="6722247E" w14:textId="7F56E1DB" w:rsidR="009E5FD2" w:rsidRDefault="00CC2D53">
      <w:pPr>
        <w:pStyle w:val="TOC3"/>
        <w:tabs>
          <w:tab w:val="right" w:leader="dot" w:pos="8302"/>
        </w:tabs>
        <w:rPr>
          <w:rFonts w:asciiTheme="minorHAnsi" w:eastAsiaTheme="minorEastAsia" w:hAnsiTheme="minorHAnsi" w:cstheme="minorBidi"/>
          <w:szCs w:val="22"/>
        </w:rPr>
      </w:pPr>
      <w:hyperlink w:anchor="_Toc81982495" w:history="1">
        <w:r>
          <w:rPr>
            <w:rStyle w:val="a9"/>
            <w:rFonts w:eastAsia="黑体"/>
          </w:rPr>
          <w:t xml:space="preserve">4.2 </w:t>
        </w:r>
        <w:r>
          <w:rPr>
            <w:rStyle w:val="a9"/>
            <w:rFonts w:eastAsia="黑体"/>
          </w:rPr>
          <w:t>设计约束</w:t>
        </w:r>
        <w:r>
          <w:tab/>
        </w:r>
        <w:r>
          <w:fldChar w:fldCharType="begin"/>
        </w:r>
        <w:r>
          <w:instrText xml:space="preserve"> PAGEREF _Toc81982495 \h </w:instrText>
        </w:r>
        <w:r>
          <w:fldChar w:fldCharType="separate"/>
        </w:r>
        <w:r>
          <w:rPr>
            <w:noProof/>
          </w:rPr>
          <w:t>16</w:t>
        </w:r>
        <w:r>
          <w:fldChar w:fldCharType="end"/>
        </w:r>
      </w:hyperlink>
    </w:p>
    <w:p w14:paraId="23DED2D6" w14:textId="4878C5F2" w:rsidR="009E5FD2" w:rsidRDefault="00CC2D53">
      <w:pPr>
        <w:pStyle w:val="TOC3"/>
        <w:tabs>
          <w:tab w:val="right" w:leader="dot" w:pos="8302"/>
        </w:tabs>
        <w:rPr>
          <w:rFonts w:asciiTheme="minorHAnsi" w:eastAsiaTheme="minorEastAsia" w:hAnsiTheme="minorHAnsi" w:cstheme="minorBidi"/>
          <w:szCs w:val="22"/>
        </w:rPr>
      </w:pPr>
      <w:hyperlink w:anchor="_Toc81982496" w:history="1">
        <w:r>
          <w:rPr>
            <w:rStyle w:val="a9"/>
            <w:rFonts w:eastAsia="黑体"/>
          </w:rPr>
          <w:t xml:space="preserve">4.3 </w:t>
        </w:r>
        <w:r>
          <w:rPr>
            <w:rStyle w:val="a9"/>
            <w:rFonts w:eastAsia="黑体"/>
          </w:rPr>
          <w:t>界面要求</w:t>
        </w:r>
        <w:r>
          <w:tab/>
        </w:r>
        <w:r>
          <w:fldChar w:fldCharType="begin"/>
        </w:r>
        <w:r>
          <w:instrText xml:space="preserve"> PAGEREF _Toc81982496 \h </w:instrText>
        </w:r>
        <w:r>
          <w:fldChar w:fldCharType="separate"/>
        </w:r>
        <w:r>
          <w:rPr>
            <w:noProof/>
          </w:rPr>
          <w:t>16</w:t>
        </w:r>
        <w:r>
          <w:fldChar w:fldCharType="end"/>
        </w:r>
      </w:hyperlink>
    </w:p>
    <w:p w14:paraId="364B2626" w14:textId="51CF5112" w:rsidR="009E5FD2" w:rsidRDefault="00CC2D53">
      <w:pPr>
        <w:pStyle w:val="TOC3"/>
        <w:tabs>
          <w:tab w:val="right" w:leader="dot" w:pos="8302"/>
        </w:tabs>
        <w:rPr>
          <w:rFonts w:asciiTheme="minorHAnsi" w:eastAsiaTheme="minorEastAsia" w:hAnsiTheme="minorHAnsi" w:cstheme="minorBidi"/>
          <w:szCs w:val="22"/>
        </w:rPr>
      </w:pPr>
      <w:hyperlink w:anchor="_Toc81982497" w:history="1">
        <w:r>
          <w:rPr>
            <w:rStyle w:val="a9"/>
            <w:rFonts w:eastAsia="黑体"/>
          </w:rPr>
          <w:t xml:space="preserve">4.4 </w:t>
        </w:r>
        <w:r>
          <w:rPr>
            <w:rStyle w:val="a9"/>
            <w:rFonts w:eastAsia="黑体"/>
          </w:rPr>
          <w:t>进度要求</w:t>
        </w:r>
        <w:r>
          <w:tab/>
        </w:r>
        <w:r>
          <w:fldChar w:fldCharType="begin"/>
        </w:r>
        <w:r>
          <w:instrText xml:space="preserve"> PAGEREF _Toc81982497 \h </w:instrText>
        </w:r>
        <w:r>
          <w:fldChar w:fldCharType="separate"/>
        </w:r>
        <w:r>
          <w:rPr>
            <w:noProof/>
          </w:rPr>
          <w:t>17</w:t>
        </w:r>
        <w:r>
          <w:fldChar w:fldCharType="end"/>
        </w:r>
      </w:hyperlink>
    </w:p>
    <w:p w14:paraId="7C034170" w14:textId="769301A0" w:rsidR="009E5FD2" w:rsidRDefault="00CC2D53">
      <w:pPr>
        <w:pStyle w:val="TOC3"/>
        <w:tabs>
          <w:tab w:val="right" w:leader="dot" w:pos="8302"/>
        </w:tabs>
        <w:rPr>
          <w:rFonts w:asciiTheme="minorHAnsi" w:eastAsiaTheme="minorEastAsia" w:hAnsiTheme="minorHAnsi" w:cstheme="minorBidi"/>
          <w:szCs w:val="22"/>
        </w:rPr>
      </w:pPr>
      <w:hyperlink w:anchor="_Toc81982498" w:history="1">
        <w:r>
          <w:rPr>
            <w:rStyle w:val="a9"/>
            <w:rFonts w:eastAsia="黑体"/>
          </w:rPr>
          <w:t xml:space="preserve">4.5 </w:t>
        </w:r>
        <w:r>
          <w:rPr>
            <w:rStyle w:val="a9"/>
            <w:rFonts w:eastAsia="黑体"/>
          </w:rPr>
          <w:t>交付要求</w:t>
        </w:r>
        <w:r>
          <w:tab/>
        </w:r>
        <w:r>
          <w:fldChar w:fldCharType="begin"/>
        </w:r>
        <w:r>
          <w:instrText xml:space="preserve"> PAGEREF _Toc81982498 \h </w:instrText>
        </w:r>
        <w:r>
          <w:fldChar w:fldCharType="separate"/>
        </w:r>
        <w:r>
          <w:rPr>
            <w:noProof/>
          </w:rPr>
          <w:t>17</w:t>
        </w:r>
        <w:r>
          <w:fldChar w:fldCharType="end"/>
        </w:r>
      </w:hyperlink>
    </w:p>
    <w:p w14:paraId="23F26A63" w14:textId="531AF6B7" w:rsidR="009E5FD2" w:rsidRDefault="00CC2D53">
      <w:pPr>
        <w:pStyle w:val="TOC3"/>
        <w:tabs>
          <w:tab w:val="right" w:leader="dot" w:pos="8302"/>
        </w:tabs>
        <w:rPr>
          <w:rFonts w:asciiTheme="minorHAnsi" w:eastAsiaTheme="minorEastAsia" w:hAnsiTheme="minorHAnsi" w:cstheme="minorBidi"/>
          <w:szCs w:val="22"/>
        </w:rPr>
      </w:pPr>
      <w:hyperlink w:anchor="_Toc81982499" w:history="1">
        <w:r>
          <w:rPr>
            <w:rStyle w:val="a9"/>
            <w:rFonts w:eastAsia="黑体"/>
          </w:rPr>
          <w:t xml:space="preserve">4.6 </w:t>
        </w:r>
        <w:r>
          <w:rPr>
            <w:rStyle w:val="a9"/>
            <w:rFonts w:eastAsia="黑体"/>
          </w:rPr>
          <w:t>验收要求</w:t>
        </w:r>
        <w:r>
          <w:tab/>
        </w:r>
        <w:r>
          <w:fldChar w:fldCharType="begin"/>
        </w:r>
        <w:r>
          <w:instrText xml:space="preserve"> PAGEREF _Toc81982499 \h </w:instrText>
        </w:r>
        <w:r>
          <w:fldChar w:fldCharType="separate"/>
        </w:r>
        <w:r>
          <w:rPr>
            <w:noProof/>
          </w:rPr>
          <w:t>17</w:t>
        </w:r>
        <w:r>
          <w:fldChar w:fldCharType="end"/>
        </w:r>
      </w:hyperlink>
    </w:p>
    <w:p w14:paraId="25E825D1" w14:textId="261B4D17" w:rsidR="009E5FD2" w:rsidRDefault="00CC2D53">
      <w:pPr>
        <w:pStyle w:val="TOC1"/>
        <w:tabs>
          <w:tab w:val="right" w:leader="dot" w:pos="8302"/>
        </w:tabs>
        <w:rPr>
          <w:rFonts w:asciiTheme="minorHAnsi" w:eastAsiaTheme="minorEastAsia" w:hAnsiTheme="minorHAnsi" w:cstheme="minorBidi"/>
          <w:szCs w:val="22"/>
        </w:rPr>
      </w:pPr>
      <w:hyperlink w:anchor="_Toc81982500" w:history="1">
        <w:r>
          <w:rPr>
            <w:rStyle w:val="a9"/>
            <w:rFonts w:ascii="微软雅黑" w:eastAsia="微软雅黑" w:hAnsi="微软雅黑" w:cs="微软雅黑"/>
          </w:rPr>
          <w:t xml:space="preserve">5. </w:t>
        </w:r>
        <w:r>
          <w:rPr>
            <w:rStyle w:val="a9"/>
            <w:rFonts w:ascii="微软雅黑" w:eastAsia="微软雅黑" w:hAnsi="微软雅黑" w:cs="微软雅黑"/>
          </w:rPr>
          <w:t>软件原型</w:t>
        </w:r>
        <w:r>
          <w:tab/>
        </w:r>
        <w:r>
          <w:fldChar w:fldCharType="begin"/>
        </w:r>
        <w:r>
          <w:instrText xml:space="preserve"> PAGEREF _Toc81982500 \h </w:instrText>
        </w:r>
        <w:r>
          <w:fldChar w:fldCharType="separate"/>
        </w:r>
        <w:r>
          <w:rPr>
            <w:noProof/>
          </w:rPr>
          <w:t>18</w:t>
        </w:r>
        <w:r>
          <w:fldChar w:fldCharType="end"/>
        </w:r>
      </w:hyperlink>
    </w:p>
    <w:p w14:paraId="55FF9233" w14:textId="77777777" w:rsidR="009E5FD2" w:rsidRDefault="00CC2D53">
      <w:r>
        <w:fldChar w:fldCharType="end"/>
      </w:r>
    </w:p>
    <w:p w14:paraId="48988F1C" w14:textId="77777777" w:rsidR="009E5FD2" w:rsidRDefault="00CC2D53">
      <w:pPr>
        <w:pStyle w:val="1"/>
        <w:rPr>
          <w:rFonts w:ascii="Times New Roman" w:eastAsia="黑体" w:hAnsi="Times New Roman"/>
        </w:rPr>
      </w:pPr>
      <w:r>
        <w:br w:type="page"/>
      </w:r>
      <w:bookmarkStart w:id="7" w:name="_Toc485199128"/>
      <w:bookmarkStart w:id="8" w:name="_Toc529543852"/>
      <w:bookmarkStart w:id="9" w:name="_Toc81982478"/>
      <w:bookmarkStart w:id="10" w:name="_Toc485198808"/>
      <w:bookmarkStart w:id="11" w:name="_Toc485701851"/>
      <w:bookmarkStart w:id="12" w:name="_Toc485702102"/>
      <w:bookmarkStart w:id="13" w:name="_Toc487944044"/>
      <w:r>
        <w:rPr>
          <w:rStyle w:val="20"/>
          <w:rFonts w:ascii="微软雅黑" w:eastAsia="微软雅黑" w:hAnsi="微软雅黑" w:cs="微软雅黑" w:hint="eastAsia"/>
          <w:b/>
          <w:bCs w:val="0"/>
        </w:rPr>
        <w:lastRenderedPageBreak/>
        <w:t xml:space="preserve">1. </w:t>
      </w:r>
      <w:r>
        <w:rPr>
          <w:rStyle w:val="20"/>
          <w:rFonts w:ascii="微软雅黑" w:eastAsia="微软雅黑" w:hAnsi="微软雅黑" w:cs="微软雅黑" w:hint="eastAsia"/>
          <w:b/>
          <w:bCs w:val="0"/>
        </w:rPr>
        <w:t>引言</w:t>
      </w:r>
      <w:bookmarkEnd w:id="7"/>
      <w:bookmarkEnd w:id="8"/>
      <w:bookmarkEnd w:id="9"/>
      <w:bookmarkEnd w:id="10"/>
      <w:bookmarkEnd w:id="11"/>
      <w:bookmarkEnd w:id="12"/>
      <w:bookmarkEnd w:id="13"/>
    </w:p>
    <w:p w14:paraId="1FB7042F" w14:textId="77777777" w:rsidR="009E5FD2" w:rsidRDefault="00CC2D53">
      <w:pPr>
        <w:pStyle w:val="3"/>
        <w:spacing w:before="120" w:after="120" w:line="360" w:lineRule="auto"/>
        <w:ind w:leftChars="200" w:left="420"/>
        <w:rPr>
          <w:rFonts w:eastAsia="黑体"/>
          <w:sz w:val="28"/>
          <w:szCs w:val="18"/>
        </w:rPr>
      </w:pPr>
      <w:bookmarkStart w:id="14" w:name="_Toc472758527"/>
      <w:bookmarkStart w:id="15" w:name="_Toc485198809"/>
      <w:bookmarkStart w:id="16" w:name="_Toc487944045"/>
      <w:bookmarkStart w:id="17" w:name="_Toc529543853"/>
      <w:bookmarkStart w:id="18" w:name="_Toc81982479"/>
      <w:r>
        <w:rPr>
          <w:rFonts w:eastAsia="黑体"/>
          <w:sz w:val="28"/>
          <w:szCs w:val="18"/>
        </w:rPr>
        <w:t xml:space="preserve">1.1 </w:t>
      </w:r>
      <w:r>
        <w:rPr>
          <w:rFonts w:eastAsia="黑体"/>
          <w:sz w:val="28"/>
          <w:szCs w:val="18"/>
        </w:rPr>
        <w:t>编写目的</w:t>
      </w:r>
      <w:bookmarkEnd w:id="14"/>
      <w:bookmarkEnd w:id="15"/>
      <w:bookmarkEnd w:id="16"/>
      <w:bookmarkEnd w:id="17"/>
      <w:bookmarkEnd w:id="18"/>
    </w:p>
    <w:p w14:paraId="4B283ED6" w14:textId="77777777" w:rsidR="009E5FD2" w:rsidRDefault="00CC2D53">
      <w:r>
        <w:rPr>
          <w:sz w:val="22"/>
        </w:rPr>
        <w:t>本文档用于定义信息学院学生综合服务与党团管理平台的一期软件需求规格，作为项目立项、设计、开发、测试、验收和运维的统一依据。</w:t>
      </w:r>
    </w:p>
    <w:p w14:paraId="61FF87AF" w14:textId="77777777" w:rsidR="009E5FD2" w:rsidRDefault="00CC2D53">
      <w:r>
        <w:rPr>
          <w:sz w:val="22"/>
        </w:rPr>
        <w:t>本文档同时明确系统边界、核心业务闭环、非功能约束、交付要求和验收标准，确保学院侧、开发侧、测试侧和评审侧对项目目标形成一致理解。</w:t>
      </w:r>
    </w:p>
    <w:p w14:paraId="23052CA7" w14:textId="77777777" w:rsidR="009E5FD2" w:rsidRDefault="00CC2D53">
      <w:pPr>
        <w:pStyle w:val="3"/>
        <w:spacing w:before="120" w:after="120" w:line="360" w:lineRule="auto"/>
        <w:ind w:leftChars="200" w:left="420"/>
        <w:rPr>
          <w:rFonts w:eastAsia="黑体"/>
          <w:sz w:val="28"/>
          <w:szCs w:val="18"/>
        </w:rPr>
      </w:pPr>
      <w:bookmarkStart w:id="19" w:name="_Toc472758528"/>
      <w:bookmarkStart w:id="20" w:name="_Toc485198810"/>
      <w:bookmarkStart w:id="21" w:name="_Toc487944046"/>
      <w:bookmarkStart w:id="22" w:name="_Toc529543854"/>
      <w:bookmarkStart w:id="23" w:name="_Toc81982480"/>
      <w:r>
        <w:rPr>
          <w:rFonts w:eastAsia="黑体" w:hint="eastAsia"/>
          <w:sz w:val="28"/>
          <w:szCs w:val="18"/>
        </w:rPr>
        <w:t xml:space="preserve">1.2 </w:t>
      </w:r>
      <w:r>
        <w:rPr>
          <w:rFonts w:eastAsia="黑体" w:hint="eastAsia"/>
          <w:sz w:val="28"/>
          <w:szCs w:val="18"/>
        </w:rPr>
        <w:t>读者对象</w:t>
      </w:r>
      <w:bookmarkEnd w:id="19"/>
      <w:bookmarkEnd w:id="20"/>
      <w:bookmarkEnd w:id="21"/>
      <w:bookmarkEnd w:id="22"/>
      <w:bookmarkEnd w:id="23"/>
    </w:p>
    <w:p w14:paraId="188EC19C" w14:textId="77777777" w:rsidR="009E5FD2" w:rsidRDefault="00CC2D53">
      <w:r>
        <w:rPr>
          <w:sz w:val="22"/>
        </w:rPr>
        <w:t xml:space="preserve">• </w:t>
      </w:r>
      <w:r>
        <w:rPr>
          <w:sz w:val="22"/>
        </w:rPr>
        <w:t>学院团委老师、班主任、学生工作负责人和学院领导，用于审查项目是否满足业务目标与管理边界。</w:t>
      </w:r>
    </w:p>
    <w:p w14:paraId="37A64754" w14:textId="77777777" w:rsidR="009E5FD2" w:rsidRDefault="00CC2D53">
      <w:r>
        <w:rPr>
          <w:sz w:val="22"/>
        </w:rPr>
        <w:t xml:space="preserve">• </w:t>
      </w:r>
      <w:r>
        <w:rPr>
          <w:sz w:val="22"/>
        </w:rPr>
        <w:t>开发、架构、数据库和接口设计人员，用于指导前后端分离实现、</w:t>
      </w:r>
      <w:r>
        <w:rPr>
          <w:sz w:val="22"/>
        </w:rPr>
        <w:t xml:space="preserve">Kingbase </w:t>
      </w:r>
      <w:r>
        <w:rPr>
          <w:sz w:val="22"/>
        </w:rPr>
        <w:t>建模和离线文件流转设计。</w:t>
      </w:r>
    </w:p>
    <w:p w14:paraId="010B2A33" w14:textId="77777777" w:rsidR="009E5FD2" w:rsidRDefault="00CC2D53">
      <w:r>
        <w:rPr>
          <w:sz w:val="22"/>
        </w:rPr>
        <w:t xml:space="preserve">• </w:t>
      </w:r>
      <w:r>
        <w:rPr>
          <w:sz w:val="22"/>
        </w:rPr>
        <w:t>测试与验收人员，用于制定测试用例、验收清单和模块通过标准。</w:t>
      </w:r>
    </w:p>
    <w:p w14:paraId="245EA159" w14:textId="77777777" w:rsidR="009E5FD2" w:rsidRDefault="00CC2D53">
      <w:r>
        <w:rPr>
          <w:sz w:val="22"/>
        </w:rPr>
        <w:t xml:space="preserve">• </w:t>
      </w:r>
      <w:r>
        <w:rPr>
          <w:sz w:val="22"/>
        </w:rPr>
        <w:t>运维与部署人员，用于理解环境准备、导入导出机制和安全配置要求。</w:t>
      </w:r>
    </w:p>
    <w:p w14:paraId="5D609D5C" w14:textId="77777777" w:rsidR="009E5FD2" w:rsidRDefault="00CC2D53">
      <w:r>
        <w:rPr>
          <w:sz w:val="22"/>
        </w:rPr>
        <w:t xml:space="preserve">• </w:t>
      </w:r>
      <w:r>
        <w:rPr>
          <w:sz w:val="22"/>
        </w:rPr>
        <w:t>课程项目评审和答辩人员，用于快速把握项目范围、价值和交付成果。</w:t>
      </w:r>
    </w:p>
    <w:p w14:paraId="5E81C972" w14:textId="77777777" w:rsidR="009E5FD2" w:rsidRDefault="00CC2D53">
      <w:pPr>
        <w:pStyle w:val="3"/>
        <w:spacing w:before="120" w:after="120" w:line="360" w:lineRule="auto"/>
        <w:ind w:leftChars="200" w:left="420"/>
        <w:rPr>
          <w:rFonts w:eastAsia="黑体"/>
          <w:sz w:val="28"/>
          <w:szCs w:val="18"/>
        </w:rPr>
      </w:pPr>
      <w:bookmarkStart w:id="24" w:name="_Toc485198813"/>
      <w:bookmarkStart w:id="25" w:name="_Toc529543856"/>
      <w:bookmarkStart w:id="26" w:name="_Toc472758531"/>
      <w:bookmarkStart w:id="27" w:name="_Toc487944049"/>
      <w:bookmarkStart w:id="28" w:name="_Toc81982481"/>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4"/>
      <w:bookmarkEnd w:id="25"/>
      <w:bookmarkEnd w:id="26"/>
      <w:bookmarkEnd w:id="27"/>
      <w:r>
        <w:rPr>
          <w:rFonts w:eastAsia="黑体" w:hint="eastAsia"/>
          <w:sz w:val="28"/>
          <w:szCs w:val="18"/>
        </w:rPr>
        <w:t>概述</w:t>
      </w:r>
      <w:bookmarkEnd w:id="28"/>
    </w:p>
    <w:p w14:paraId="3419F5AE" w14:textId="77777777" w:rsidR="009E5FD2" w:rsidRDefault="00CC2D53">
      <w:r>
        <w:rPr>
          <w:sz w:val="22"/>
        </w:rPr>
        <w:t>项目名称：信息学院学生综合服务与党团管理平台</w:t>
      </w:r>
    </w:p>
    <w:p w14:paraId="62F2D0D3" w14:textId="77777777" w:rsidR="009E5FD2" w:rsidRDefault="00CC2D53">
      <w:r>
        <w:rPr>
          <w:sz w:val="22"/>
        </w:rPr>
        <w:t>用户单位：信息学院团委及学生工作相关老师、信息学院本科生与研究生用户群体。</w:t>
      </w:r>
    </w:p>
    <w:p w14:paraId="18422CD6" w14:textId="77777777" w:rsidR="009E5FD2" w:rsidRDefault="00CC2D53">
      <w:r>
        <w:rPr>
          <w:sz w:val="22"/>
        </w:rPr>
        <w:t>开发单位：课程项目研发团队。</w:t>
      </w:r>
    </w:p>
    <w:p w14:paraId="3DBEBCB9" w14:textId="77777777" w:rsidR="009E5FD2" w:rsidRDefault="00CC2D53">
      <w:r>
        <w:rPr>
          <w:sz w:val="22"/>
        </w:rPr>
        <w:t>项目用途：建设学院级一站式服务窗口，实现政策咨询、受控智能问答、党团流程与理论自测、常见审批与证明预览、通知触达、学业分析和审计留痕的数字化闭环。</w:t>
      </w:r>
    </w:p>
    <w:p w14:paraId="595ADAC6" w14:textId="77777777" w:rsidR="009E5FD2" w:rsidRDefault="00CC2D53">
      <w:r>
        <w:rPr>
          <w:sz w:val="22"/>
        </w:rPr>
        <w:t>项目范围：一期以信息学院为边界，完整覆盖《需求文档</w:t>
      </w:r>
      <w:r>
        <w:rPr>
          <w:sz w:val="22"/>
        </w:rPr>
        <w:t>.md</w:t>
      </w:r>
      <w:r>
        <w:rPr>
          <w:sz w:val="22"/>
        </w:rPr>
        <w:t>》定义的学院级功能点，但不替代校级正式生效系统。</w:t>
      </w:r>
    </w:p>
    <w:p w14:paraId="0D87C868" w14:textId="77777777" w:rsidR="009E5FD2" w:rsidRDefault="00CC2D53">
      <w:pPr>
        <w:pStyle w:val="3"/>
        <w:spacing w:before="120" w:after="120" w:line="360" w:lineRule="auto"/>
        <w:ind w:leftChars="200" w:left="420"/>
        <w:rPr>
          <w:rFonts w:eastAsia="黑体"/>
          <w:sz w:val="28"/>
          <w:szCs w:val="18"/>
        </w:rPr>
      </w:pPr>
      <w:bookmarkStart w:id="29" w:name="_Toc81982482"/>
      <w:bookmarkStart w:id="30" w:name="_Toc472758532"/>
      <w:bookmarkStart w:id="31" w:name="_Toc485198814"/>
      <w:bookmarkStart w:id="32" w:name="_Toc487944050"/>
      <w:bookmarkStart w:id="33" w:name="_Toc529543857"/>
      <w:r>
        <w:rPr>
          <w:rFonts w:eastAsia="黑体"/>
          <w:sz w:val="28"/>
          <w:szCs w:val="18"/>
        </w:rPr>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29"/>
    </w:p>
    <w:p w14:paraId="2D1FF588" w14:textId="77777777" w:rsidR="009E5FD2" w:rsidRDefault="00CC2D53">
      <w:r>
        <w:rPr>
          <w:sz w:val="22"/>
        </w:rPr>
        <w:t xml:space="preserve">• </w:t>
      </w:r>
      <w:r>
        <w:rPr>
          <w:sz w:val="22"/>
        </w:rPr>
        <w:t>第</w:t>
      </w:r>
      <w:r>
        <w:rPr>
          <w:sz w:val="22"/>
        </w:rPr>
        <w:t xml:space="preserve"> 1 </w:t>
      </w:r>
      <w:r>
        <w:rPr>
          <w:sz w:val="22"/>
        </w:rPr>
        <w:t>章说明文档目标、读者、项目背景和参考资料。</w:t>
      </w:r>
    </w:p>
    <w:p w14:paraId="3E1B1B47" w14:textId="77777777" w:rsidR="009E5FD2" w:rsidRDefault="00CC2D53">
      <w:r>
        <w:rPr>
          <w:sz w:val="22"/>
        </w:rPr>
        <w:t xml:space="preserve">• </w:t>
      </w:r>
      <w:r>
        <w:rPr>
          <w:sz w:val="22"/>
        </w:rPr>
        <w:t>第</w:t>
      </w:r>
      <w:r>
        <w:rPr>
          <w:sz w:val="22"/>
        </w:rPr>
        <w:t xml:space="preserve"> 2 </w:t>
      </w:r>
      <w:r>
        <w:rPr>
          <w:sz w:val="22"/>
        </w:rPr>
        <w:t>章描述软件与外部环境的关系、限制约束以及项目假设前提。</w:t>
      </w:r>
    </w:p>
    <w:p w14:paraId="30F24777" w14:textId="77777777" w:rsidR="009E5FD2" w:rsidRDefault="00CC2D53">
      <w:r>
        <w:rPr>
          <w:sz w:val="22"/>
        </w:rPr>
        <w:t xml:space="preserve">• </w:t>
      </w:r>
      <w:r>
        <w:rPr>
          <w:sz w:val="22"/>
        </w:rPr>
        <w:t>第</w:t>
      </w:r>
      <w:r>
        <w:rPr>
          <w:sz w:val="22"/>
        </w:rPr>
        <w:t xml:space="preserve"> 3 </w:t>
      </w:r>
      <w:r>
        <w:rPr>
          <w:sz w:val="22"/>
        </w:rPr>
        <w:t>章描述一期核心功能、用例模型和分析模型。</w:t>
      </w:r>
    </w:p>
    <w:p w14:paraId="59AC5D72" w14:textId="77777777" w:rsidR="009E5FD2" w:rsidRDefault="00CC2D53">
      <w:r>
        <w:rPr>
          <w:sz w:val="22"/>
        </w:rPr>
        <w:t xml:space="preserve">• </w:t>
      </w:r>
      <w:r>
        <w:rPr>
          <w:sz w:val="22"/>
        </w:rPr>
        <w:t>第</w:t>
      </w:r>
      <w:r>
        <w:rPr>
          <w:sz w:val="22"/>
        </w:rPr>
        <w:t xml:space="preserve"> 4 </w:t>
      </w:r>
      <w:r>
        <w:rPr>
          <w:sz w:val="22"/>
        </w:rPr>
        <w:t>章描述性能要求、设计约束、界面要求、进度要求、交付要求和验收要求。</w:t>
      </w:r>
    </w:p>
    <w:p w14:paraId="4489C79D" w14:textId="77777777" w:rsidR="009E5FD2" w:rsidRDefault="00CC2D53">
      <w:r>
        <w:rPr>
          <w:sz w:val="22"/>
        </w:rPr>
        <w:t xml:space="preserve">• </w:t>
      </w:r>
      <w:r>
        <w:rPr>
          <w:sz w:val="22"/>
        </w:rPr>
        <w:t>第</w:t>
      </w:r>
      <w:r>
        <w:rPr>
          <w:sz w:val="22"/>
        </w:rPr>
        <w:t xml:space="preserve"> 5 </w:t>
      </w:r>
      <w:r>
        <w:rPr>
          <w:sz w:val="22"/>
        </w:rPr>
        <w:t>章给出关键界面的线框图级文本原型说明。</w:t>
      </w:r>
    </w:p>
    <w:p w14:paraId="74BBACC5" w14:textId="77777777" w:rsidR="009E5FD2" w:rsidRDefault="00CC2D53">
      <w:pPr>
        <w:pStyle w:val="3"/>
        <w:spacing w:before="120" w:after="120" w:line="360" w:lineRule="auto"/>
        <w:ind w:leftChars="200" w:left="420"/>
        <w:rPr>
          <w:rFonts w:eastAsia="黑体"/>
          <w:sz w:val="28"/>
          <w:szCs w:val="18"/>
        </w:rPr>
      </w:pPr>
      <w:bookmarkStart w:id="34" w:name="_Toc81982483"/>
      <w:r>
        <w:rPr>
          <w:rFonts w:eastAsia="黑体"/>
          <w:sz w:val="28"/>
          <w:szCs w:val="18"/>
        </w:rPr>
        <w:t xml:space="preserve">1.5 </w:t>
      </w:r>
      <w:r>
        <w:rPr>
          <w:rFonts w:eastAsia="黑体" w:hint="eastAsia"/>
          <w:sz w:val="28"/>
          <w:szCs w:val="18"/>
        </w:rPr>
        <w:t>定义</w:t>
      </w:r>
      <w:bookmarkEnd w:id="30"/>
      <w:bookmarkEnd w:id="31"/>
      <w:bookmarkEnd w:id="32"/>
      <w:bookmarkEnd w:id="33"/>
      <w:bookmarkEnd w:id="34"/>
    </w:p>
    <w:p w14:paraId="5EE0007E" w14:textId="77777777" w:rsidR="009E5FD2" w:rsidRDefault="00CC2D53">
      <w:r>
        <w:rPr>
          <w:sz w:val="22"/>
        </w:rPr>
        <w:t>本文档中使用的关键术语如下：</w:t>
      </w:r>
    </w:p>
    <w:tbl>
      <w:tblPr>
        <w:tblStyle w:val="a6"/>
        <w:tblW w:w="0" w:type="auto"/>
        <w:tblLook w:val="04A0" w:firstRow="1" w:lastRow="0" w:firstColumn="1" w:lastColumn="0" w:noHBand="0" w:noVBand="1"/>
      </w:tblPr>
      <w:tblGrid>
        <w:gridCol w:w="5233"/>
        <w:gridCol w:w="5233"/>
      </w:tblGrid>
      <w:tr w:rsidR="009E5FD2" w14:paraId="07C9ACC9" w14:textId="77777777">
        <w:tc>
          <w:tcPr>
            <w:tcW w:w="5233" w:type="dxa"/>
          </w:tcPr>
          <w:p w14:paraId="527FD696" w14:textId="77777777" w:rsidR="009E5FD2" w:rsidRDefault="00CC2D53">
            <w:r>
              <w:t>术语</w:t>
            </w:r>
          </w:p>
        </w:tc>
        <w:tc>
          <w:tcPr>
            <w:tcW w:w="5233" w:type="dxa"/>
          </w:tcPr>
          <w:p w14:paraId="0D581927" w14:textId="77777777" w:rsidR="009E5FD2" w:rsidRDefault="00CC2D53">
            <w:r>
              <w:t>说明</w:t>
            </w:r>
          </w:p>
        </w:tc>
      </w:tr>
      <w:tr w:rsidR="009E5FD2" w14:paraId="3CE807AC" w14:textId="77777777">
        <w:tc>
          <w:tcPr>
            <w:tcW w:w="5233" w:type="dxa"/>
          </w:tcPr>
          <w:p w14:paraId="5EF656A9" w14:textId="77777777" w:rsidR="009E5FD2" w:rsidRDefault="00CC2D53">
            <w:r>
              <w:t>SRS</w:t>
            </w:r>
          </w:p>
        </w:tc>
        <w:tc>
          <w:tcPr>
            <w:tcW w:w="5233" w:type="dxa"/>
          </w:tcPr>
          <w:p w14:paraId="2B6781B7" w14:textId="77777777" w:rsidR="009E5FD2" w:rsidRDefault="00CC2D53">
            <w:r>
              <w:t>软件需求规格说明书，是项目需求、边界、约束和验收依据的正式文档。</w:t>
            </w:r>
          </w:p>
        </w:tc>
      </w:tr>
      <w:tr w:rsidR="009E5FD2" w14:paraId="15E46162" w14:textId="77777777">
        <w:tc>
          <w:tcPr>
            <w:tcW w:w="5233" w:type="dxa"/>
          </w:tcPr>
          <w:p w14:paraId="2C7B222F" w14:textId="77777777" w:rsidR="009E5FD2" w:rsidRDefault="00CC2D53">
            <w:r>
              <w:t>CP</w:t>
            </w:r>
          </w:p>
        </w:tc>
        <w:tc>
          <w:tcPr>
            <w:tcW w:w="5233" w:type="dxa"/>
          </w:tcPr>
          <w:p w14:paraId="0ADB309B" w14:textId="77777777" w:rsidR="009E5FD2" w:rsidRDefault="00CC2D53">
            <w:r>
              <w:t>Customer Problem</w:t>
            </w:r>
            <w:r>
              <w:t>，客户问题，描述为什么需要该系统。</w:t>
            </w:r>
          </w:p>
        </w:tc>
      </w:tr>
      <w:tr w:rsidR="009E5FD2" w14:paraId="03E22256" w14:textId="77777777">
        <w:tc>
          <w:tcPr>
            <w:tcW w:w="5233" w:type="dxa"/>
          </w:tcPr>
          <w:p w14:paraId="7578B37B" w14:textId="77777777" w:rsidR="009E5FD2" w:rsidRDefault="00CC2D53">
            <w:r>
              <w:t>CN</w:t>
            </w:r>
          </w:p>
        </w:tc>
        <w:tc>
          <w:tcPr>
            <w:tcW w:w="5233" w:type="dxa"/>
          </w:tcPr>
          <w:p w14:paraId="328A6F71" w14:textId="77777777" w:rsidR="009E5FD2" w:rsidRDefault="00CC2D53">
            <w:r>
              <w:t>Customer Need</w:t>
            </w:r>
            <w:r>
              <w:t>，客户需求，描述系统需要提供什么结果。</w:t>
            </w:r>
          </w:p>
        </w:tc>
      </w:tr>
      <w:tr w:rsidR="009E5FD2" w14:paraId="57F0D87D" w14:textId="77777777">
        <w:tc>
          <w:tcPr>
            <w:tcW w:w="5233" w:type="dxa"/>
          </w:tcPr>
          <w:p w14:paraId="154C0062" w14:textId="77777777" w:rsidR="009E5FD2" w:rsidRDefault="00CC2D53">
            <w:r>
              <w:t>F</w:t>
            </w:r>
          </w:p>
        </w:tc>
        <w:tc>
          <w:tcPr>
            <w:tcW w:w="5233" w:type="dxa"/>
          </w:tcPr>
          <w:p w14:paraId="1FB7597D" w14:textId="77777777" w:rsidR="009E5FD2" w:rsidRDefault="00CC2D53">
            <w:r>
              <w:t>Feature</w:t>
            </w:r>
            <w:r>
              <w:t>，功能项，描述面向用户的一组业务能力，由一</w:t>
            </w:r>
            <w:r>
              <w:lastRenderedPageBreak/>
              <w:t>个或多个</w:t>
            </w:r>
            <w:r>
              <w:t xml:space="preserve"> FR </w:t>
            </w:r>
            <w:r>
              <w:t>共同实现。</w:t>
            </w:r>
          </w:p>
        </w:tc>
      </w:tr>
      <w:tr w:rsidR="009E5FD2" w14:paraId="49FD8ECB" w14:textId="77777777">
        <w:tc>
          <w:tcPr>
            <w:tcW w:w="5233" w:type="dxa"/>
          </w:tcPr>
          <w:p w14:paraId="4DAE2992" w14:textId="77777777" w:rsidR="009E5FD2" w:rsidRDefault="00CC2D53">
            <w:r>
              <w:lastRenderedPageBreak/>
              <w:t>FR</w:t>
            </w:r>
          </w:p>
        </w:tc>
        <w:tc>
          <w:tcPr>
            <w:tcW w:w="5233" w:type="dxa"/>
          </w:tcPr>
          <w:p w14:paraId="2D7DB10A" w14:textId="77777777" w:rsidR="009E5FD2" w:rsidRDefault="00CC2D53">
            <w:r>
              <w:t>Functional Requirement</w:t>
            </w:r>
            <w:r>
              <w:t>，功能需求，描述系统必须具备的能力。</w:t>
            </w:r>
          </w:p>
        </w:tc>
      </w:tr>
      <w:tr w:rsidR="009E5FD2" w14:paraId="41B803E4" w14:textId="77777777">
        <w:tc>
          <w:tcPr>
            <w:tcW w:w="5233" w:type="dxa"/>
          </w:tcPr>
          <w:p w14:paraId="1F5BEA80" w14:textId="77777777" w:rsidR="009E5FD2" w:rsidRDefault="00CC2D53">
            <w:r>
              <w:t>NFR</w:t>
            </w:r>
          </w:p>
        </w:tc>
        <w:tc>
          <w:tcPr>
            <w:tcW w:w="5233" w:type="dxa"/>
          </w:tcPr>
          <w:p w14:paraId="243FE16E" w14:textId="77777777" w:rsidR="009E5FD2" w:rsidRDefault="00CC2D53">
            <w:r>
              <w:t xml:space="preserve">Non-Functional </w:t>
            </w:r>
            <w:r>
              <w:t>Requirement</w:t>
            </w:r>
            <w:r>
              <w:t>，非功能需求，描述性能、安全、可靠性等质量要求。</w:t>
            </w:r>
          </w:p>
        </w:tc>
      </w:tr>
      <w:tr w:rsidR="009E5FD2" w14:paraId="781A6940" w14:textId="77777777">
        <w:tc>
          <w:tcPr>
            <w:tcW w:w="5233" w:type="dxa"/>
          </w:tcPr>
          <w:p w14:paraId="4B7A0DE1" w14:textId="77777777" w:rsidR="009E5FD2" w:rsidRDefault="00CC2D53">
            <w:r>
              <w:t>Kingbase</w:t>
            </w:r>
          </w:p>
        </w:tc>
        <w:tc>
          <w:tcPr>
            <w:tcW w:w="5233" w:type="dxa"/>
          </w:tcPr>
          <w:p w14:paraId="24735897" w14:textId="77777777" w:rsidR="009E5FD2" w:rsidRDefault="00CC2D53">
            <w:r>
              <w:t>人大金仓数据库，是本项目唯一允许的生产数据库基线。</w:t>
            </w:r>
          </w:p>
        </w:tc>
      </w:tr>
      <w:tr w:rsidR="009E5FD2" w14:paraId="19730F88" w14:textId="77777777">
        <w:tc>
          <w:tcPr>
            <w:tcW w:w="5233" w:type="dxa"/>
          </w:tcPr>
          <w:p w14:paraId="2844B8A2" w14:textId="77777777" w:rsidR="009E5FD2" w:rsidRDefault="00CC2D53">
            <w:r>
              <w:t>MVP</w:t>
            </w:r>
          </w:p>
        </w:tc>
        <w:tc>
          <w:tcPr>
            <w:tcW w:w="5233" w:type="dxa"/>
          </w:tcPr>
          <w:p w14:paraId="6F6BE668" w14:textId="77777777" w:rsidR="009E5FD2" w:rsidRDefault="00CC2D53">
            <w:r>
              <w:t>Minimum Viable Product</w:t>
            </w:r>
            <w:r>
              <w:t>，此处仅用于指代一期交付版本；本项目一期范围完整覆盖需求文档中的全部功能点，知识库、流程、审批、通知和审计五个核心闭环仅作为技术拆解主线。</w:t>
            </w:r>
          </w:p>
        </w:tc>
      </w:tr>
      <w:tr w:rsidR="009E5FD2" w14:paraId="1A691C1A" w14:textId="77777777">
        <w:tc>
          <w:tcPr>
            <w:tcW w:w="5233" w:type="dxa"/>
          </w:tcPr>
          <w:p w14:paraId="6E278FAC" w14:textId="77777777" w:rsidR="009E5FD2" w:rsidRDefault="00CC2D53">
            <w:r>
              <w:t>离线文件流转</w:t>
            </w:r>
          </w:p>
        </w:tc>
        <w:tc>
          <w:tcPr>
            <w:tcW w:w="5233" w:type="dxa"/>
          </w:tcPr>
          <w:p w14:paraId="7EBFAD52" w14:textId="77777777" w:rsidR="009E5FD2" w:rsidRDefault="00CC2D53">
            <w:r>
              <w:t>在无校级</w:t>
            </w:r>
            <w:r>
              <w:t xml:space="preserve"> API </w:t>
            </w:r>
            <w:r>
              <w:t>条件下，通过</w:t>
            </w:r>
            <w:r>
              <w:t xml:space="preserve"> Excel</w:t>
            </w:r>
            <w:r>
              <w:t>、</w:t>
            </w:r>
            <w:r>
              <w:t>Word</w:t>
            </w:r>
            <w:r>
              <w:t>、</w:t>
            </w:r>
            <w:r>
              <w:t xml:space="preserve">PDF </w:t>
            </w:r>
            <w:r>
              <w:t>完成导入导出和数据交换的受控机制。</w:t>
            </w:r>
          </w:p>
        </w:tc>
      </w:tr>
      <w:tr w:rsidR="009E5FD2" w14:paraId="7BC4F1CB" w14:textId="77777777">
        <w:tc>
          <w:tcPr>
            <w:tcW w:w="5233" w:type="dxa"/>
          </w:tcPr>
          <w:p w14:paraId="4D67C7EB" w14:textId="77777777" w:rsidR="009E5FD2" w:rsidRDefault="00CC2D53">
            <w:r>
              <w:t>审计日志</w:t>
            </w:r>
          </w:p>
        </w:tc>
        <w:tc>
          <w:tcPr>
            <w:tcW w:w="5233" w:type="dxa"/>
          </w:tcPr>
          <w:p w14:paraId="216D5E3C" w14:textId="77777777" w:rsidR="009E5FD2" w:rsidRDefault="00CC2D53">
            <w:r>
              <w:t>记录审批、配置、导入导出和敏感访问等关键动作的可追溯日志。</w:t>
            </w:r>
          </w:p>
        </w:tc>
      </w:tr>
    </w:tbl>
    <w:p w14:paraId="4D7CFC52" w14:textId="77777777" w:rsidR="009E5FD2" w:rsidRDefault="00CC2D53">
      <w:r>
        <w:rPr>
          <w:sz w:val="22"/>
        </w:rPr>
        <w:t>上述术语与缩写在全文中保持统一含义。</w:t>
      </w:r>
    </w:p>
    <w:p w14:paraId="4EE8AE21" w14:textId="77777777" w:rsidR="009E5FD2" w:rsidRDefault="00CC2D53">
      <w:pPr>
        <w:pStyle w:val="3"/>
        <w:spacing w:before="120" w:after="120" w:line="360" w:lineRule="auto"/>
        <w:ind w:leftChars="200" w:left="420"/>
        <w:rPr>
          <w:rFonts w:eastAsia="黑体"/>
          <w:sz w:val="28"/>
          <w:szCs w:val="18"/>
        </w:rPr>
      </w:pPr>
      <w:bookmarkStart w:id="35" w:name="_Toc487944051"/>
      <w:bookmarkStart w:id="36" w:name="_Toc529543858"/>
      <w:bookmarkStart w:id="37" w:name="_Toc81982484"/>
      <w:bookmarkStart w:id="38" w:name="_Toc485198815"/>
      <w:bookmarkStart w:id="39" w:name="_Toc472758533"/>
      <w:r>
        <w:rPr>
          <w:rFonts w:eastAsia="黑体"/>
          <w:sz w:val="28"/>
          <w:szCs w:val="18"/>
        </w:rPr>
        <w:t xml:space="preserve">1.6 </w:t>
      </w:r>
      <w:r>
        <w:rPr>
          <w:rFonts w:eastAsia="黑体" w:hint="eastAsia"/>
          <w:sz w:val="28"/>
          <w:szCs w:val="18"/>
        </w:rPr>
        <w:t>参考资料</w:t>
      </w:r>
      <w:bookmarkEnd w:id="35"/>
      <w:bookmarkEnd w:id="36"/>
      <w:bookmarkEnd w:id="37"/>
      <w:bookmarkEnd w:id="38"/>
      <w:bookmarkEnd w:id="39"/>
    </w:p>
    <w:p w14:paraId="4F6D07BF" w14:textId="77777777" w:rsidR="009E5FD2" w:rsidRDefault="00CC2D53">
      <w:r>
        <w:rPr>
          <w:sz w:val="22"/>
        </w:rPr>
        <w:t xml:space="preserve">• </w:t>
      </w:r>
      <w:r>
        <w:rPr>
          <w:sz w:val="22"/>
        </w:rPr>
        <w:t>《需求文档</w:t>
      </w:r>
      <w:r>
        <w:rPr>
          <w:sz w:val="22"/>
        </w:rPr>
        <w:t>.md</w:t>
      </w:r>
      <w:r>
        <w:rPr>
          <w:sz w:val="22"/>
        </w:rPr>
        <w:t>》</w:t>
      </w:r>
    </w:p>
    <w:p w14:paraId="24CF0979" w14:textId="77777777" w:rsidR="009E5FD2" w:rsidRDefault="00CC2D53">
      <w:r>
        <w:rPr>
          <w:sz w:val="22"/>
        </w:rPr>
        <w:t xml:space="preserve">• </w:t>
      </w:r>
      <w:r>
        <w:rPr>
          <w:sz w:val="22"/>
        </w:rPr>
        <w:t>《需求补充</w:t>
      </w:r>
      <w:r>
        <w:rPr>
          <w:sz w:val="22"/>
        </w:rPr>
        <w:t>.md</w:t>
      </w:r>
      <w:r>
        <w:rPr>
          <w:sz w:val="22"/>
        </w:rPr>
        <w:t>》</w:t>
      </w:r>
    </w:p>
    <w:p w14:paraId="35AB2DB1" w14:textId="77777777" w:rsidR="009E5FD2" w:rsidRDefault="00CC2D53">
      <w:r>
        <w:rPr>
          <w:sz w:val="22"/>
        </w:rPr>
        <w:t>• docs/srs/00-business-context.md</w:t>
      </w:r>
    </w:p>
    <w:p w14:paraId="0304A4C3" w14:textId="77777777" w:rsidR="009E5FD2" w:rsidRDefault="00CC2D53">
      <w:r>
        <w:rPr>
          <w:sz w:val="22"/>
        </w:rPr>
        <w:t>• docs/srs/01-customer-problems.md</w:t>
      </w:r>
    </w:p>
    <w:p w14:paraId="64318EED" w14:textId="77777777" w:rsidR="009E5FD2" w:rsidRDefault="00CC2D53">
      <w:r>
        <w:rPr>
          <w:sz w:val="22"/>
        </w:rPr>
        <w:t>• docs/srs/03-customer-needs.md</w:t>
      </w:r>
    </w:p>
    <w:p w14:paraId="5C44FBE1" w14:textId="77777777" w:rsidR="009E5FD2" w:rsidRDefault="00CC2D53">
      <w:r>
        <w:rPr>
          <w:sz w:val="22"/>
        </w:rPr>
        <w:t>• docs/srs/04-software-vision.md</w:t>
      </w:r>
    </w:p>
    <w:p w14:paraId="5D7FD927" w14:textId="77777777" w:rsidR="009E5FD2" w:rsidRDefault="00CC2D53">
      <w:r>
        <w:rPr>
          <w:sz w:val="22"/>
        </w:rPr>
        <w:t xml:space="preserve">• </w:t>
      </w:r>
      <w:r>
        <w:rPr>
          <w:sz w:val="22"/>
        </w:rPr>
        <w:t>docs/srs/traceability-matrix.md</w:t>
      </w:r>
    </w:p>
    <w:p w14:paraId="0CBA9506" w14:textId="77777777" w:rsidR="009E5FD2" w:rsidRDefault="00CC2D53">
      <w:r>
        <w:rPr>
          <w:sz w:val="22"/>
        </w:rPr>
        <w:t xml:space="preserve">• docs/srs/functional-requirements/_index.md </w:t>
      </w:r>
      <w:r>
        <w:rPr>
          <w:sz w:val="22"/>
        </w:rPr>
        <w:t>及各</w:t>
      </w:r>
      <w:r>
        <w:rPr>
          <w:sz w:val="22"/>
        </w:rPr>
        <w:t xml:space="preserve"> FR </w:t>
      </w:r>
      <w:r>
        <w:rPr>
          <w:sz w:val="22"/>
        </w:rPr>
        <w:t>文件</w:t>
      </w:r>
    </w:p>
    <w:p w14:paraId="6CF3B136" w14:textId="77777777" w:rsidR="009E5FD2" w:rsidRDefault="00CC2D53">
      <w:r>
        <w:rPr>
          <w:sz w:val="22"/>
        </w:rPr>
        <w:t xml:space="preserve">• docs/srs/non-functional-requirements/_index.md </w:t>
      </w:r>
      <w:r>
        <w:rPr>
          <w:sz w:val="22"/>
        </w:rPr>
        <w:t>及各</w:t>
      </w:r>
      <w:r>
        <w:rPr>
          <w:sz w:val="22"/>
        </w:rPr>
        <w:t xml:space="preserve"> NFR </w:t>
      </w:r>
      <w:r>
        <w:rPr>
          <w:sz w:val="22"/>
        </w:rPr>
        <w:t>文件</w:t>
      </w:r>
    </w:p>
    <w:p w14:paraId="5BE260FF" w14:textId="77777777" w:rsidR="009E5FD2" w:rsidRDefault="00CC2D53">
      <w:r>
        <w:rPr>
          <w:sz w:val="22"/>
        </w:rPr>
        <w:t>• docs/pending-business-decisions.md</w:t>
      </w:r>
    </w:p>
    <w:p w14:paraId="16B0048F" w14:textId="77777777" w:rsidR="009E5FD2" w:rsidRDefault="00CC2D53">
      <w:r>
        <w:rPr>
          <w:sz w:val="22"/>
        </w:rPr>
        <w:t>• .spec-kit/constitution.md</w:t>
      </w:r>
    </w:p>
    <w:p w14:paraId="79ABA754" w14:textId="77777777" w:rsidR="009E5FD2" w:rsidRDefault="00CC2D53">
      <w:r>
        <w:rPr>
          <w:sz w:val="22"/>
        </w:rPr>
        <w:t xml:space="preserve">• specs/001-student-service-platform/spec.md </w:t>
      </w:r>
      <w:r>
        <w:rPr>
          <w:sz w:val="22"/>
        </w:rPr>
        <w:t>及其分析、用例、</w:t>
      </w:r>
      <w:r>
        <w:rPr>
          <w:sz w:val="22"/>
        </w:rPr>
        <w:t xml:space="preserve">UI/UX </w:t>
      </w:r>
      <w:r>
        <w:rPr>
          <w:sz w:val="22"/>
        </w:rPr>
        <w:t>补充文档</w:t>
      </w:r>
    </w:p>
    <w:p w14:paraId="493F495C" w14:textId="77777777" w:rsidR="009E5FD2" w:rsidRDefault="00CC2D53">
      <w:pPr>
        <w:pStyle w:val="1"/>
      </w:pPr>
      <w:r>
        <w:br w:type="page"/>
      </w:r>
      <w:bookmarkStart w:id="40" w:name="_Toc81982485"/>
      <w:bookmarkStart w:id="41" w:name="_Toc529543859"/>
      <w:r>
        <w:rPr>
          <w:rStyle w:val="20"/>
          <w:rFonts w:ascii="微软雅黑" w:eastAsia="微软雅黑" w:hAnsi="微软雅黑" w:cs="微软雅黑" w:hint="eastAsia"/>
          <w:b/>
          <w:bCs w:val="0"/>
        </w:rPr>
        <w:lastRenderedPageBreak/>
        <w:t xml:space="preserve">2. </w:t>
      </w:r>
      <w:r>
        <w:rPr>
          <w:rStyle w:val="20"/>
          <w:rFonts w:ascii="微软雅黑" w:eastAsia="微软雅黑" w:hAnsi="微软雅黑" w:cs="微软雅黑" w:hint="eastAsia"/>
          <w:b/>
          <w:bCs w:val="0"/>
        </w:rPr>
        <w:t>软件的一般性描述</w:t>
      </w:r>
      <w:bookmarkEnd w:id="40"/>
    </w:p>
    <w:p w14:paraId="1BEE3467" w14:textId="77777777" w:rsidR="009E5FD2" w:rsidRDefault="00CC2D53">
      <w:pPr>
        <w:pStyle w:val="3"/>
        <w:spacing w:before="120" w:after="120" w:line="360" w:lineRule="auto"/>
        <w:ind w:leftChars="200" w:left="420"/>
        <w:rPr>
          <w:rFonts w:eastAsia="黑体"/>
          <w:sz w:val="28"/>
          <w:szCs w:val="18"/>
        </w:rPr>
      </w:pPr>
      <w:bookmarkStart w:id="42" w:name="_Toc81982486"/>
      <w:r>
        <w:rPr>
          <w:rFonts w:eastAsia="黑体" w:hint="eastAsia"/>
          <w:sz w:val="28"/>
          <w:szCs w:val="18"/>
        </w:rPr>
        <w:t>2.1</w:t>
      </w:r>
      <w:r>
        <w:rPr>
          <w:rFonts w:eastAsia="黑体" w:hint="eastAsia"/>
          <w:sz w:val="28"/>
          <w:szCs w:val="18"/>
        </w:rPr>
        <w:t>软件产品与其环境之间的关系</w:t>
      </w:r>
      <w:bookmarkEnd w:id="42"/>
    </w:p>
    <w:p w14:paraId="1C5D0F10" w14:textId="77777777" w:rsidR="009E5FD2" w:rsidRDefault="00CC2D53">
      <w:r>
        <w:rPr>
          <w:sz w:val="22"/>
        </w:rPr>
        <w:t>本系统定位为信息学院内部使用的学生综合服务与党团管理平台，采用学生端和管理端分离、前端与后端分离的体系结构。</w:t>
      </w:r>
    </w:p>
    <w:p w14:paraId="3917A2C4" w14:textId="77777777" w:rsidR="009E5FD2" w:rsidRDefault="00CC2D53">
      <w:r>
        <w:rPr>
          <w:sz w:val="22"/>
        </w:rPr>
        <w:t>学生主要通过微信小程序或等价移动入口完成政策查询、受控智能问答、模板下载、党团进度查看、理论自测、申请提交、证明预览、学业分析和消息查看；老师、班主任、团委老师和管理员主要通过</w:t>
      </w:r>
      <w:r>
        <w:rPr>
          <w:sz w:val="22"/>
        </w:rPr>
        <w:t xml:space="preserve"> PC </w:t>
      </w:r>
      <w:r>
        <w:rPr>
          <w:sz w:val="22"/>
        </w:rPr>
        <w:t>管理后台完成审批、配置、导入导出、通知汇聚、多渠道分发和审计查询。</w:t>
      </w:r>
    </w:p>
    <w:p w14:paraId="5ACC1DC1" w14:textId="77777777" w:rsidR="009E5FD2" w:rsidRDefault="00CC2D53">
      <w:r>
        <w:rPr>
          <w:sz w:val="22"/>
        </w:rPr>
        <w:t>系统外部环境包括：微信实名或学院身份信息源、官方文件与公开网站</w:t>
      </w:r>
      <w:r>
        <w:rPr>
          <w:sz w:val="22"/>
        </w:rPr>
        <w:t xml:space="preserve"> / </w:t>
      </w:r>
      <w:r>
        <w:rPr>
          <w:sz w:val="22"/>
        </w:rPr>
        <w:t>公众号、</w:t>
      </w:r>
      <w:r>
        <w:rPr>
          <w:sz w:val="22"/>
        </w:rPr>
        <w:t xml:space="preserve">Excel / Word / PDF </w:t>
      </w:r>
      <w:r>
        <w:rPr>
          <w:sz w:val="22"/>
        </w:rPr>
        <w:t>离线交换文件、站内消息</w:t>
      </w:r>
      <w:r>
        <w:rPr>
          <w:sz w:val="22"/>
        </w:rPr>
        <w:t xml:space="preserve"> / </w:t>
      </w:r>
      <w:r>
        <w:rPr>
          <w:sz w:val="22"/>
        </w:rPr>
        <w:t>邮件</w:t>
      </w:r>
      <w:r>
        <w:rPr>
          <w:sz w:val="22"/>
        </w:rPr>
        <w:t xml:space="preserve"> / </w:t>
      </w:r>
      <w:r>
        <w:rPr>
          <w:sz w:val="22"/>
        </w:rPr>
        <w:t>短信渠道，以及仅用于引导或归档的校级正式系统边界。</w:t>
      </w:r>
    </w:p>
    <w:p w14:paraId="639E6C2C" w14:textId="77777777" w:rsidR="009E5FD2" w:rsidRDefault="00CC2D53">
      <w:pPr>
        <w:jc w:val="center"/>
      </w:pPr>
      <w:r>
        <w:rPr>
          <w:noProof/>
        </w:rPr>
        <w:drawing>
          <wp:inline distT="0" distB="0" distL="0" distR="0" wp14:anchorId="1E5E035C" wp14:editId="17B3B5E1">
            <wp:extent cx="6309360" cy="34604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context.png"/>
                    <pic:cNvPicPr/>
                  </pic:nvPicPr>
                  <pic:blipFill>
                    <a:blip r:embed="rId7"/>
                    <a:stretch>
                      <a:fillRect/>
                    </a:stretch>
                  </pic:blipFill>
                  <pic:spPr>
                    <a:xfrm>
                      <a:off x="0" y="0"/>
                      <a:ext cx="6309360" cy="3460491"/>
                    </a:xfrm>
                    <a:prstGeom prst="rect">
                      <a:avLst/>
                    </a:prstGeom>
                  </pic:spPr>
                </pic:pic>
              </a:graphicData>
            </a:graphic>
          </wp:inline>
        </w:drawing>
      </w:r>
    </w:p>
    <w:p w14:paraId="4FA8C5E0" w14:textId="77777777" w:rsidR="009E5FD2" w:rsidRDefault="00CC2D53">
      <w:pPr>
        <w:jc w:val="center"/>
      </w:pPr>
      <w:r>
        <w:rPr>
          <w:sz w:val="22"/>
        </w:rPr>
        <w:t>图</w:t>
      </w:r>
      <w:r>
        <w:rPr>
          <w:sz w:val="22"/>
        </w:rPr>
        <w:t xml:space="preserve"> 2-1 </w:t>
      </w:r>
      <w:r>
        <w:rPr>
          <w:sz w:val="22"/>
        </w:rPr>
        <w:t>软件产品与外部环境关系图</w:t>
      </w:r>
    </w:p>
    <w:p w14:paraId="18BBFFD0" w14:textId="77777777" w:rsidR="009E5FD2" w:rsidRDefault="00CC2D53">
      <w:r>
        <w:rPr>
          <w:sz w:val="22"/>
        </w:rPr>
        <w:t>图中展示了系统与学生、老师、管理员、官方内容源、文件交换介质和校级正式系统之间的关系。</w:t>
      </w:r>
    </w:p>
    <w:p w14:paraId="7F519571" w14:textId="77777777" w:rsidR="009E5FD2" w:rsidRDefault="00CC2D53">
      <w:r>
        <w:rPr>
          <w:sz w:val="22"/>
        </w:rPr>
        <w:t xml:space="preserve">• </w:t>
      </w:r>
      <w:r>
        <w:rPr>
          <w:sz w:val="22"/>
        </w:rPr>
        <w:t>系统对外提供统一业务入口，但不假设存在可直接调用的校级</w:t>
      </w:r>
      <w:r>
        <w:rPr>
          <w:sz w:val="22"/>
        </w:rPr>
        <w:t xml:space="preserve"> API</w:t>
      </w:r>
      <w:r>
        <w:rPr>
          <w:sz w:val="22"/>
        </w:rPr>
        <w:t>。</w:t>
      </w:r>
    </w:p>
    <w:p w14:paraId="77DF09CE" w14:textId="77777777" w:rsidR="009E5FD2" w:rsidRDefault="00CC2D53">
      <w:r>
        <w:rPr>
          <w:sz w:val="22"/>
        </w:rPr>
        <w:t xml:space="preserve">• </w:t>
      </w:r>
      <w:r>
        <w:rPr>
          <w:sz w:val="22"/>
        </w:rPr>
        <w:t>系统所有业务状态、权限判断和敏感数据处理都在后端侧完成。</w:t>
      </w:r>
    </w:p>
    <w:p w14:paraId="42882A7B" w14:textId="77777777" w:rsidR="009E5FD2" w:rsidRDefault="00CC2D53">
      <w:r>
        <w:rPr>
          <w:sz w:val="22"/>
        </w:rPr>
        <w:t xml:space="preserve">• </w:t>
      </w:r>
      <w:r>
        <w:rPr>
          <w:sz w:val="22"/>
        </w:rPr>
        <w:t>系统与外部环境的数据交互默认通过受控的离线文件流转完成。</w:t>
      </w:r>
    </w:p>
    <w:p w14:paraId="7CD29A41" w14:textId="77777777" w:rsidR="009E5FD2" w:rsidRDefault="00CC2D53">
      <w:pPr>
        <w:pStyle w:val="3"/>
        <w:spacing w:before="120" w:after="120" w:line="360" w:lineRule="auto"/>
        <w:ind w:leftChars="200" w:left="420"/>
        <w:rPr>
          <w:rFonts w:eastAsia="黑体"/>
          <w:sz w:val="28"/>
          <w:szCs w:val="18"/>
        </w:rPr>
      </w:pPr>
      <w:bookmarkStart w:id="43" w:name="_Toc81982487"/>
      <w:r>
        <w:rPr>
          <w:rFonts w:eastAsia="黑体" w:hint="eastAsia"/>
          <w:sz w:val="28"/>
          <w:szCs w:val="18"/>
        </w:rPr>
        <w:t>2.2</w:t>
      </w:r>
      <w:r>
        <w:rPr>
          <w:rFonts w:eastAsia="黑体" w:hint="eastAsia"/>
          <w:sz w:val="28"/>
          <w:szCs w:val="18"/>
        </w:rPr>
        <w:t>限制与约束</w:t>
      </w:r>
      <w:bookmarkEnd w:id="43"/>
    </w:p>
    <w:p w14:paraId="3674AD32" w14:textId="77777777" w:rsidR="009E5FD2" w:rsidRDefault="00CC2D53">
      <w:r>
        <w:rPr>
          <w:sz w:val="22"/>
        </w:rPr>
        <w:t xml:space="preserve">• </w:t>
      </w:r>
      <w:r>
        <w:rPr>
          <w:sz w:val="22"/>
        </w:rPr>
        <w:t>架构约束：系统必须采用前端（小程序</w:t>
      </w:r>
      <w:r>
        <w:rPr>
          <w:sz w:val="22"/>
        </w:rPr>
        <w:t xml:space="preserve"> / Web</w:t>
      </w:r>
      <w:r>
        <w:rPr>
          <w:sz w:val="22"/>
        </w:rPr>
        <w:t>）与后端分离的架构。</w:t>
      </w:r>
    </w:p>
    <w:p w14:paraId="35251B20" w14:textId="77777777" w:rsidR="009E5FD2" w:rsidRDefault="00CC2D53">
      <w:r>
        <w:rPr>
          <w:sz w:val="22"/>
        </w:rPr>
        <w:t xml:space="preserve">• </w:t>
      </w:r>
      <w:r>
        <w:rPr>
          <w:sz w:val="22"/>
        </w:rPr>
        <w:t>数据库约束：系统必须强制使用</w:t>
      </w:r>
      <w:r>
        <w:rPr>
          <w:sz w:val="22"/>
        </w:rPr>
        <w:t xml:space="preserve"> Kingbase</w:t>
      </w:r>
      <w:r>
        <w:rPr>
          <w:sz w:val="22"/>
        </w:rPr>
        <w:t>，所有建模、索引、</w:t>
      </w:r>
      <w:r>
        <w:rPr>
          <w:sz w:val="22"/>
        </w:rPr>
        <w:t xml:space="preserve">SQL </w:t>
      </w:r>
      <w:r>
        <w:rPr>
          <w:sz w:val="22"/>
        </w:rPr>
        <w:t>和迁移脚本必须兼容。</w:t>
      </w:r>
    </w:p>
    <w:p w14:paraId="6B8E6ACC" w14:textId="77777777" w:rsidR="009E5FD2" w:rsidRDefault="00CC2D53">
      <w:r>
        <w:rPr>
          <w:sz w:val="22"/>
        </w:rPr>
        <w:t xml:space="preserve">• </w:t>
      </w:r>
      <w:r>
        <w:rPr>
          <w:sz w:val="22"/>
        </w:rPr>
        <w:t>安全约束：身份证号、联系方式、生源地、户籍地、导师、处分记录等敏感数据必须加密存储、受控展示并记录访问日志。</w:t>
      </w:r>
    </w:p>
    <w:p w14:paraId="51A3FB96" w14:textId="77777777" w:rsidR="009E5FD2" w:rsidRDefault="00CC2D53">
      <w:r>
        <w:rPr>
          <w:sz w:val="22"/>
        </w:rPr>
        <w:t xml:space="preserve">• </w:t>
      </w:r>
      <w:r>
        <w:rPr>
          <w:sz w:val="22"/>
        </w:rPr>
        <w:t>集成约束：在甲方未明确开放接口前，禁止假设存在校级</w:t>
      </w:r>
      <w:r>
        <w:rPr>
          <w:sz w:val="22"/>
        </w:rPr>
        <w:t xml:space="preserve"> API</w:t>
      </w:r>
      <w:r>
        <w:rPr>
          <w:sz w:val="22"/>
        </w:rPr>
        <w:t>，必须依赖</w:t>
      </w:r>
      <w:r>
        <w:rPr>
          <w:sz w:val="22"/>
        </w:rPr>
        <w:t xml:space="preserve"> Excel</w:t>
      </w:r>
      <w:r>
        <w:rPr>
          <w:sz w:val="22"/>
        </w:rPr>
        <w:t>、</w:t>
      </w:r>
      <w:r>
        <w:rPr>
          <w:sz w:val="22"/>
        </w:rPr>
        <w:t>Word</w:t>
      </w:r>
      <w:r>
        <w:rPr>
          <w:sz w:val="22"/>
        </w:rPr>
        <w:t>、</w:t>
      </w:r>
      <w:r>
        <w:rPr>
          <w:sz w:val="22"/>
        </w:rPr>
        <w:t xml:space="preserve">PDF </w:t>
      </w:r>
      <w:r>
        <w:rPr>
          <w:sz w:val="22"/>
        </w:rPr>
        <w:t>离线流转。</w:t>
      </w:r>
    </w:p>
    <w:p w14:paraId="1AF77D7D" w14:textId="77777777" w:rsidR="009E5FD2" w:rsidRDefault="00CC2D53">
      <w:r>
        <w:rPr>
          <w:sz w:val="22"/>
        </w:rPr>
        <w:t xml:space="preserve">• </w:t>
      </w:r>
      <w:r>
        <w:rPr>
          <w:sz w:val="22"/>
        </w:rPr>
        <w:t>范围约束：一期以信息学院为边界，完整覆盖需求文档定义的学院级功能，不面向全校开放；不替代校级正</w:t>
      </w:r>
      <w:r>
        <w:rPr>
          <w:sz w:val="22"/>
        </w:rPr>
        <w:lastRenderedPageBreak/>
        <w:t>式生效流程。</w:t>
      </w:r>
    </w:p>
    <w:p w14:paraId="2395EFA4" w14:textId="77777777" w:rsidR="009E5FD2" w:rsidRDefault="00CC2D53">
      <w:r>
        <w:rPr>
          <w:sz w:val="22"/>
        </w:rPr>
        <w:t xml:space="preserve">• </w:t>
      </w:r>
      <w:r>
        <w:rPr>
          <w:sz w:val="22"/>
        </w:rPr>
        <w:t>业务约束：学业模块只能提供弱提示，不允许输出毕业资格或学分满足的强结论。</w:t>
      </w:r>
    </w:p>
    <w:p w14:paraId="4A172824" w14:textId="77777777" w:rsidR="009E5FD2" w:rsidRDefault="00CC2D53">
      <w:r>
        <w:rPr>
          <w:sz w:val="22"/>
        </w:rPr>
        <w:t xml:space="preserve">• </w:t>
      </w:r>
      <w:r>
        <w:rPr>
          <w:sz w:val="22"/>
        </w:rPr>
        <w:t>运营约束：管理端规模较小，设计必须支持</w:t>
      </w:r>
      <w:r>
        <w:rPr>
          <w:sz w:val="22"/>
        </w:rPr>
        <w:t>“</w:t>
      </w:r>
      <w:r>
        <w:rPr>
          <w:sz w:val="22"/>
        </w:rPr>
        <w:t>谁上传谁维护</w:t>
      </w:r>
      <w:r>
        <w:rPr>
          <w:sz w:val="22"/>
        </w:rPr>
        <w:t>”</w:t>
      </w:r>
      <w:r>
        <w:rPr>
          <w:sz w:val="22"/>
        </w:rPr>
        <w:t>的轻量运营模式。</w:t>
      </w:r>
    </w:p>
    <w:p w14:paraId="756BC471" w14:textId="77777777" w:rsidR="009E5FD2" w:rsidRDefault="00CC2D53">
      <w:pPr>
        <w:pStyle w:val="3"/>
        <w:spacing w:before="120" w:after="120" w:line="360" w:lineRule="auto"/>
        <w:ind w:leftChars="200" w:left="420"/>
        <w:rPr>
          <w:rFonts w:eastAsia="黑体"/>
          <w:sz w:val="28"/>
          <w:szCs w:val="18"/>
        </w:rPr>
      </w:pPr>
      <w:bookmarkStart w:id="44" w:name="_Toc81982488"/>
      <w:r>
        <w:rPr>
          <w:rFonts w:eastAsia="黑体" w:hint="eastAsia"/>
          <w:sz w:val="28"/>
          <w:szCs w:val="18"/>
        </w:rPr>
        <w:t>2.3</w:t>
      </w:r>
      <w:r>
        <w:rPr>
          <w:rFonts w:eastAsia="黑体" w:hint="eastAsia"/>
          <w:sz w:val="28"/>
          <w:szCs w:val="18"/>
        </w:rPr>
        <w:t>假设与前提条件</w:t>
      </w:r>
      <w:bookmarkEnd w:id="44"/>
    </w:p>
    <w:p w14:paraId="425C1B50" w14:textId="77777777" w:rsidR="009E5FD2" w:rsidRDefault="00CC2D53">
      <w:r>
        <w:rPr>
          <w:sz w:val="22"/>
        </w:rPr>
        <w:t xml:space="preserve">• </w:t>
      </w:r>
      <w:r>
        <w:rPr>
          <w:sz w:val="22"/>
        </w:rPr>
        <w:t>学院能够提供一期所需的基础学生主数据、部分政策文件和模板文件。</w:t>
      </w:r>
    </w:p>
    <w:p w14:paraId="62909411" w14:textId="77777777" w:rsidR="009E5FD2" w:rsidRDefault="00CC2D53">
      <w:r>
        <w:rPr>
          <w:sz w:val="22"/>
        </w:rPr>
        <w:t xml:space="preserve">• </w:t>
      </w:r>
      <w:r>
        <w:rPr>
          <w:sz w:val="22"/>
        </w:rPr>
        <w:t>党团流程节点和审批链由学院业务方确认并提供基础规则。</w:t>
      </w:r>
    </w:p>
    <w:p w14:paraId="5F8D3F5E" w14:textId="77777777" w:rsidR="009E5FD2" w:rsidRDefault="00CC2D53">
      <w:r>
        <w:rPr>
          <w:sz w:val="22"/>
        </w:rPr>
        <w:t xml:space="preserve">• </w:t>
      </w:r>
      <w:r>
        <w:rPr>
          <w:sz w:val="22"/>
        </w:rPr>
        <w:t>学生端用户已具备统一身份绑定或可用的学院侧实名映射。</w:t>
      </w:r>
    </w:p>
    <w:p w14:paraId="48C4E844" w14:textId="77777777" w:rsidR="009E5FD2" w:rsidRDefault="00CC2D53">
      <w:r>
        <w:rPr>
          <w:sz w:val="22"/>
        </w:rPr>
        <w:t xml:space="preserve">• Kingbase </w:t>
      </w:r>
      <w:r>
        <w:rPr>
          <w:sz w:val="22"/>
        </w:rPr>
        <w:t>运行环境、附件存储和前后端部署环境在上线前可用。</w:t>
      </w:r>
    </w:p>
    <w:p w14:paraId="450F60DA" w14:textId="77777777" w:rsidR="009E5FD2" w:rsidRDefault="00CC2D53">
      <w:r>
        <w:rPr>
          <w:sz w:val="22"/>
        </w:rPr>
        <w:t xml:space="preserve">• </w:t>
      </w:r>
      <w:r>
        <w:rPr>
          <w:sz w:val="22"/>
        </w:rPr>
        <w:t>若培养方案、开课信息和成绩规则暂未完全结构化，系统仍需交付学业分析模块、规则维护能力和样例数据演示，并保持弱结论边界。</w:t>
      </w:r>
    </w:p>
    <w:p w14:paraId="7A037777" w14:textId="77777777" w:rsidR="009E5FD2" w:rsidRDefault="009E5FD2"/>
    <w:p w14:paraId="720AFC20" w14:textId="77777777" w:rsidR="009E5FD2" w:rsidRDefault="00CC2D53">
      <w:pPr>
        <w:pStyle w:val="1"/>
      </w:pPr>
      <w:bookmarkStart w:id="45" w:name="_Toc81982489"/>
      <w:r>
        <w:rPr>
          <w:rStyle w:val="20"/>
          <w:rFonts w:ascii="微软雅黑" w:eastAsia="微软雅黑" w:hAnsi="微软雅黑" w:cs="微软雅黑" w:hint="eastAsia"/>
          <w:b/>
          <w:bCs w:val="0"/>
        </w:rPr>
        <w:t xml:space="preserve">3. </w:t>
      </w:r>
      <w:r>
        <w:rPr>
          <w:rStyle w:val="20"/>
          <w:rFonts w:ascii="微软雅黑" w:eastAsia="微软雅黑" w:hAnsi="微软雅黑" w:cs="微软雅黑" w:hint="eastAsia"/>
          <w:b/>
          <w:bCs w:val="0"/>
        </w:rPr>
        <w:t>软件功能需求描述</w:t>
      </w:r>
      <w:bookmarkEnd w:id="41"/>
      <w:bookmarkEnd w:id="45"/>
    </w:p>
    <w:p w14:paraId="2A77470C" w14:textId="77777777" w:rsidR="009E5FD2" w:rsidRDefault="00CC2D53">
      <w:pPr>
        <w:pStyle w:val="3"/>
        <w:spacing w:before="120" w:after="120" w:line="360" w:lineRule="auto"/>
        <w:ind w:leftChars="200" w:left="420"/>
        <w:rPr>
          <w:rFonts w:eastAsia="黑体"/>
          <w:sz w:val="28"/>
          <w:szCs w:val="18"/>
        </w:rPr>
      </w:pPr>
      <w:bookmarkStart w:id="46" w:name="_Toc81982490"/>
      <w:r>
        <w:rPr>
          <w:rFonts w:eastAsia="黑体" w:hint="eastAsia"/>
          <w:sz w:val="28"/>
          <w:szCs w:val="18"/>
        </w:rPr>
        <w:t xml:space="preserve">3.1 </w:t>
      </w:r>
      <w:r>
        <w:rPr>
          <w:rFonts w:eastAsia="黑体"/>
          <w:sz w:val="28"/>
          <w:szCs w:val="18"/>
        </w:rPr>
        <w:t>软件功能概述</w:t>
      </w:r>
      <w:bookmarkEnd w:id="46"/>
    </w:p>
    <w:p w14:paraId="3CED4EBB" w14:textId="77777777" w:rsidR="009E5FD2" w:rsidRDefault="00CC2D53">
      <w:r>
        <w:rPr>
          <w:sz w:val="22"/>
        </w:rPr>
        <w:t>软件功能完整覆盖《需求文档</w:t>
      </w:r>
      <w:r>
        <w:rPr>
          <w:sz w:val="22"/>
        </w:rPr>
        <w:t>.md</w:t>
      </w:r>
      <w:r>
        <w:rPr>
          <w:sz w:val="22"/>
        </w:rPr>
        <w:t>》中的全部模块；在技术拆解上以知识库、流程、审批、通知和审计五个核心闭环为主线，同时将受控智能问答、理论自测、通知汇聚、证明</w:t>
      </w:r>
      <w:r>
        <w:rPr>
          <w:sz w:val="22"/>
        </w:rPr>
        <w:t xml:space="preserve"> PDF </w:t>
      </w:r>
      <w:r>
        <w:rPr>
          <w:sz w:val="22"/>
        </w:rPr>
        <w:t>预览和学业分析与课程建议挂接到对应闭环中实现。</w:t>
      </w:r>
    </w:p>
    <w:tbl>
      <w:tblPr>
        <w:tblStyle w:val="a6"/>
        <w:tblW w:w="0" w:type="auto"/>
        <w:tblLook w:val="04A0" w:firstRow="1" w:lastRow="0" w:firstColumn="1" w:lastColumn="0" w:noHBand="0" w:noVBand="1"/>
      </w:tblPr>
      <w:tblGrid>
        <w:gridCol w:w="2093"/>
        <w:gridCol w:w="2093"/>
        <w:gridCol w:w="2093"/>
        <w:gridCol w:w="2093"/>
        <w:gridCol w:w="2093"/>
      </w:tblGrid>
      <w:tr w:rsidR="009E5FD2" w14:paraId="587E8F61" w14:textId="77777777">
        <w:tc>
          <w:tcPr>
            <w:tcW w:w="2093" w:type="dxa"/>
          </w:tcPr>
          <w:p w14:paraId="76F23EB0" w14:textId="77777777" w:rsidR="009E5FD2" w:rsidRDefault="00CC2D53">
            <w:r>
              <w:t>功能标识</w:t>
            </w:r>
          </w:p>
        </w:tc>
        <w:tc>
          <w:tcPr>
            <w:tcW w:w="2093" w:type="dxa"/>
          </w:tcPr>
          <w:p w14:paraId="465BCF36" w14:textId="77777777" w:rsidR="009E5FD2" w:rsidRDefault="00CC2D53">
            <w:r>
              <w:t>功能名称</w:t>
            </w:r>
          </w:p>
        </w:tc>
        <w:tc>
          <w:tcPr>
            <w:tcW w:w="2093" w:type="dxa"/>
          </w:tcPr>
          <w:p w14:paraId="4B292C66" w14:textId="77777777" w:rsidR="009E5FD2" w:rsidRDefault="00CC2D53">
            <w:r>
              <w:t>优先级</w:t>
            </w:r>
          </w:p>
        </w:tc>
        <w:tc>
          <w:tcPr>
            <w:tcW w:w="2093" w:type="dxa"/>
          </w:tcPr>
          <w:p w14:paraId="05992079" w14:textId="77777777" w:rsidR="009E5FD2" w:rsidRDefault="00CC2D53">
            <w:r>
              <w:t>主要用户</w:t>
            </w:r>
          </w:p>
        </w:tc>
        <w:tc>
          <w:tcPr>
            <w:tcW w:w="2093" w:type="dxa"/>
          </w:tcPr>
          <w:p w14:paraId="5E7F6625" w14:textId="77777777" w:rsidR="009E5FD2" w:rsidRDefault="00CC2D53">
            <w:r>
              <w:t>使用场景</w:t>
            </w:r>
          </w:p>
        </w:tc>
      </w:tr>
      <w:tr w:rsidR="009E5FD2" w14:paraId="1DA44433" w14:textId="77777777">
        <w:tc>
          <w:tcPr>
            <w:tcW w:w="2093" w:type="dxa"/>
          </w:tcPr>
          <w:p w14:paraId="0A4F5256" w14:textId="77777777" w:rsidR="009E5FD2" w:rsidRDefault="00CC2D53">
            <w:r>
              <w:t>F-01</w:t>
            </w:r>
          </w:p>
        </w:tc>
        <w:tc>
          <w:tcPr>
            <w:tcW w:w="2093" w:type="dxa"/>
          </w:tcPr>
          <w:p w14:paraId="20165568" w14:textId="77777777" w:rsidR="009E5FD2" w:rsidRDefault="00CC2D53">
            <w:r>
              <w:t>知识库与智能问答</w:t>
            </w:r>
          </w:p>
        </w:tc>
        <w:tc>
          <w:tcPr>
            <w:tcW w:w="2093" w:type="dxa"/>
          </w:tcPr>
          <w:p w14:paraId="13D7380C" w14:textId="77777777" w:rsidR="009E5FD2" w:rsidRDefault="00CC2D53">
            <w:r>
              <w:t>高</w:t>
            </w:r>
          </w:p>
        </w:tc>
        <w:tc>
          <w:tcPr>
            <w:tcW w:w="2093" w:type="dxa"/>
          </w:tcPr>
          <w:p w14:paraId="428DDFDA" w14:textId="77777777" w:rsidR="009E5FD2" w:rsidRDefault="00CC2D53">
            <w:r>
              <w:t>学生、管理员</w:t>
            </w:r>
          </w:p>
        </w:tc>
        <w:tc>
          <w:tcPr>
            <w:tcW w:w="2093" w:type="dxa"/>
          </w:tcPr>
          <w:p w14:paraId="57D19093" w14:textId="77777777" w:rsidR="009E5FD2" w:rsidRDefault="00CC2D53">
            <w:r>
              <w:t>学生查询政策、触发受控</w:t>
            </w:r>
            <w:r>
              <w:t xml:space="preserve"> AI </w:t>
            </w:r>
            <w:r>
              <w:t>匹配、下载模板，管理员维护内容来源和版本</w:t>
            </w:r>
          </w:p>
        </w:tc>
      </w:tr>
      <w:tr w:rsidR="009E5FD2" w14:paraId="19961E61" w14:textId="77777777">
        <w:tc>
          <w:tcPr>
            <w:tcW w:w="2093" w:type="dxa"/>
          </w:tcPr>
          <w:p w14:paraId="41D9287A" w14:textId="77777777" w:rsidR="009E5FD2" w:rsidRDefault="00CC2D53">
            <w:r>
              <w:t>F-02</w:t>
            </w:r>
          </w:p>
        </w:tc>
        <w:tc>
          <w:tcPr>
            <w:tcW w:w="2093" w:type="dxa"/>
          </w:tcPr>
          <w:p w14:paraId="42F2A2E4" w14:textId="77777777" w:rsidR="009E5FD2" w:rsidRDefault="00CC2D53">
            <w:r>
              <w:t>党团流程跟踪与理论自测</w:t>
            </w:r>
          </w:p>
        </w:tc>
        <w:tc>
          <w:tcPr>
            <w:tcW w:w="2093" w:type="dxa"/>
          </w:tcPr>
          <w:p w14:paraId="715FE51C" w14:textId="77777777" w:rsidR="009E5FD2" w:rsidRDefault="00CC2D53">
            <w:r>
              <w:t>高</w:t>
            </w:r>
          </w:p>
        </w:tc>
        <w:tc>
          <w:tcPr>
            <w:tcW w:w="2093" w:type="dxa"/>
          </w:tcPr>
          <w:p w14:paraId="06E54CAD" w14:textId="77777777" w:rsidR="009E5FD2" w:rsidRDefault="00CC2D53">
            <w:r>
              <w:t>学生、团支书、团委老师</w:t>
            </w:r>
          </w:p>
        </w:tc>
        <w:tc>
          <w:tcPr>
            <w:tcW w:w="2093" w:type="dxa"/>
          </w:tcPr>
          <w:p w14:paraId="25BB32BC" w14:textId="77777777" w:rsidR="009E5FD2" w:rsidRDefault="00CC2D53">
            <w:r>
              <w:t>学生查看阶段、下一动作并参加理论自测，组织角色维护节点、提醒和题库</w:t>
            </w:r>
          </w:p>
        </w:tc>
      </w:tr>
      <w:tr w:rsidR="009E5FD2" w14:paraId="269906CD" w14:textId="77777777">
        <w:tc>
          <w:tcPr>
            <w:tcW w:w="2093" w:type="dxa"/>
          </w:tcPr>
          <w:p w14:paraId="2F183F0A" w14:textId="77777777" w:rsidR="009E5FD2" w:rsidRDefault="00CC2D53">
            <w:r>
              <w:t>F-03</w:t>
            </w:r>
          </w:p>
        </w:tc>
        <w:tc>
          <w:tcPr>
            <w:tcW w:w="2093" w:type="dxa"/>
          </w:tcPr>
          <w:p w14:paraId="50372744" w14:textId="77777777" w:rsidR="009E5FD2" w:rsidRDefault="00CC2D53">
            <w:r>
              <w:t>常见事务申请、证明预览与审批</w:t>
            </w:r>
          </w:p>
        </w:tc>
        <w:tc>
          <w:tcPr>
            <w:tcW w:w="2093" w:type="dxa"/>
          </w:tcPr>
          <w:p w14:paraId="6EEA443A" w14:textId="77777777" w:rsidR="009E5FD2" w:rsidRDefault="00CC2D53">
            <w:r>
              <w:t>高</w:t>
            </w:r>
          </w:p>
        </w:tc>
        <w:tc>
          <w:tcPr>
            <w:tcW w:w="2093" w:type="dxa"/>
          </w:tcPr>
          <w:p w14:paraId="2C484DD2" w14:textId="77777777" w:rsidR="009E5FD2" w:rsidRDefault="00CC2D53">
            <w:r>
              <w:t>学生、班主任、审批老师</w:t>
            </w:r>
          </w:p>
        </w:tc>
        <w:tc>
          <w:tcPr>
            <w:tcW w:w="2093" w:type="dxa"/>
          </w:tcPr>
          <w:p w14:paraId="6CDE48BA" w14:textId="77777777" w:rsidR="009E5FD2" w:rsidRDefault="00CC2D53">
            <w:r>
              <w:t>提交请假、盖章、证明等申请，生成证明</w:t>
            </w:r>
            <w:r>
              <w:t xml:space="preserve"> PDF </w:t>
            </w:r>
            <w:r>
              <w:t>预览并完成审批流转</w:t>
            </w:r>
          </w:p>
        </w:tc>
      </w:tr>
      <w:tr w:rsidR="009E5FD2" w14:paraId="69B26E62" w14:textId="77777777">
        <w:tc>
          <w:tcPr>
            <w:tcW w:w="2093" w:type="dxa"/>
          </w:tcPr>
          <w:p w14:paraId="57A6AA6E" w14:textId="77777777" w:rsidR="009E5FD2" w:rsidRDefault="00CC2D53">
            <w:r>
              <w:t>F-04</w:t>
            </w:r>
          </w:p>
        </w:tc>
        <w:tc>
          <w:tcPr>
            <w:tcW w:w="2093" w:type="dxa"/>
          </w:tcPr>
          <w:p w14:paraId="2FE53480" w14:textId="77777777" w:rsidR="009E5FD2" w:rsidRDefault="00CC2D53">
            <w:r>
              <w:t>通知汇聚、分发与查看</w:t>
            </w:r>
          </w:p>
        </w:tc>
        <w:tc>
          <w:tcPr>
            <w:tcW w:w="2093" w:type="dxa"/>
          </w:tcPr>
          <w:p w14:paraId="071BD39E" w14:textId="77777777" w:rsidR="009E5FD2" w:rsidRDefault="00CC2D53">
            <w:r>
              <w:t>高</w:t>
            </w:r>
          </w:p>
        </w:tc>
        <w:tc>
          <w:tcPr>
            <w:tcW w:w="2093" w:type="dxa"/>
          </w:tcPr>
          <w:p w14:paraId="519201F4" w14:textId="77777777" w:rsidR="009E5FD2" w:rsidRDefault="00CC2D53">
            <w:r>
              <w:t>管理员、学生</w:t>
            </w:r>
          </w:p>
        </w:tc>
        <w:tc>
          <w:tcPr>
            <w:tcW w:w="2093" w:type="dxa"/>
          </w:tcPr>
          <w:p w14:paraId="6961D843" w14:textId="77777777" w:rsidR="009E5FD2" w:rsidRDefault="00CC2D53">
            <w:r>
              <w:t>汇聚官方通知，按标签和画像圈定目标人群并通过站内</w:t>
            </w:r>
            <w:r>
              <w:t xml:space="preserve"> / </w:t>
            </w:r>
            <w:r>
              <w:t>邮件</w:t>
            </w:r>
            <w:r>
              <w:t xml:space="preserve"> / </w:t>
            </w:r>
            <w:r>
              <w:t>短信发送</w:t>
            </w:r>
          </w:p>
        </w:tc>
      </w:tr>
      <w:tr w:rsidR="009E5FD2" w14:paraId="49BBE546" w14:textId="77777777">
        <w:tc>
          <w:tcPr>
            <w:tcW w:w="2093" w:type="dxa"/>
          </w:tcPr>
          <w:p w14:paraId="7D41A2F4" w14:textId="77777777" w:rsidR="009E5FD2" w:rsidRDefault="00CC2D53">
            <w:r>
              <w:t>F-05</w:t>
            </w:r>
          </w:p>
        </w:tc>
        <w:tc>
          <w:tcPr>
            <w:tcW w:w="2093" w:type="dxa"/>
          </w:tcPr>
          <w:p w14:paraId="5A15666C" w14:textId="77777777" w:rsidR="009E5FD2" w:rsidRDefault="00CC2D53">
            <w:r>
              <w:t>审计与离线文件流转</w:t>
            </w:r>
          </w:p>
        </w:tc>
        <w:tc>
          <w:tcPr>
            <w:tcW w:w="2093" w:type="dxa"/>
          </w:tcPr>
          <w:p w14:paraId="020719C6" w14:textId="77777777" w:rsidR="009E5FD2" w:rsidRDefault="00CC2D53">
            <w:r>
              <w:t>高</w:t>
            </w:r>
          </w:p>
        </w:tc>
        <w:tc>
          <w:tcPr>
            <w:tcW w:w="2093" w:type="dxa"/>
          </w:tcPr>
          <w:p w14:paraId="657480EB" w14:textId="77777777" w:rsidR="009E5FD2" w:rsidRDefault="00CC2D53">
            <w:r>
              <w:t>管理员、业务负责人</w:t>
            </w:r>
          </w:p>
        </w:tc>
        <w:tc>
          <w:tcPr>
            <w:tcW w:w="2093" w:type="dxa"/>
          </w:tcPr>
          <w:p w14:paraId="418295DC" w14:textId="77777777" w:rsidR="009E5FD2" w:rsidRDefault="00CC2D53">
            <w:r>
              <w:t>执行导入导出、权限控制、日志查询和错误回滚</w:t>
            </w:r>
          </w:p>
        </w:tc>
      </w:tr>
      <w:tr w:rsidR="009E5FD2" w14:paraId="0D24117D" w14:textId="77777777">
        <w:tc>
          <w:tcPr>
            <w:tcW w:w="2093" w:type="dxa"/>
          </w:tcPr>
          <w:p w14:paraId="48578BCA" w14:textId="77777777" w:rsidR="009E5FD2" w:rsidRDefault="00CC2D53">
            <w:r>
              <w:t>F-06</w:t>
            </w:r>
          </w:p>
        </w:tc>
        <w:tc>
          <w:tcPr>
            <w:tcW w:w="2093" w:type="dxa"/>
          </w:tcPr>
          <w:p w14:paraId="619AAAA9" w14:textId="77777777" w:rsidR="009E5FD2" w:rsidRDefault="00CC2D53">
            <w:r>
              <w:t>学业分析与课程建议</w:t>
            </w:r>
          </w:p>
        </w:tc>
        <w:tc>
          <w:tcPr>
            <w:tcW w:w="2093" w:type="dxa"/>
          </w:tcPr>
          <w:p w14:paraId="0591ECEA" w14:textId="77777777" w:rsidR="009E5FD2" w:rsidRDefault="00CC2D53">
            <w:r>
              <w:t>高</w:t>
            </w:r>
          </w:p>
        </w:tc>
        <w:tc>
          <w:tcPr>
            <w:tcW w:w="2093" w:type="dxa"/>
          </w:tcPr>
          <w:p w14:paraId="4A3A867A" w14:textId="77777777" w:rsidR="009E5FD2" w:rsidRDefault="00CC2D53">
            <w:r>
              <w:t>学生、业务负责人</w:t>
            </w:r>
          </w:p>
        </w:tc>
        <w:tc>
          <w:tcPr>
            <w:tcW w:w="2093" w:type="dxa"/>
          </w:tcPr>
          <w:p w14:paraId="4245DC5F" w14:textId="77777777" w:rsidR="009E5FD2" w:rsidRDefault="00CC2D53">
            <w:r>
              <w:t>在规则数据齐备时提示缺口、风险和课程类型建议，不输出</w:t>
            </w:r>
            <w:r>
              <w:lastRenderedPageBreak/>
              <w:t>最终资格结论</w:t>
            </w:r>
          </w:p>
        </w:tc>
      </w:tr>
      <w:tr w:rsidR="009E5FD2" w14:paraId="4564E22E" w14:textId="77777777">
        <w:tc>
          <w:tcPr>
            <w:tcW w:w="2093" w:type="dxa"/>
          </w:tcPr>
          <w:p w14:paraId="3BBFAE3E" w14:textId="77777777" w:rsidR="009E5FD2" w:rsidRDefault="00CC2D53">
            <w:r>
              <w:lastRenderedPageBreak/>
              <w:t>F-07</w:t>
            </w:r>
          </w:p>
        </w:tc>
        <w:tc>
          <w:tcPr>
            <w:tcW w:w="2093" w:type="dxa"/>
          </w:tcPr>
          <w:p w14:paraId="438C6574" w14:textId="77777777" w:rsidR="009E5FD2" w:rsidRDefault="00CC2D53">
            <w:r>
              <w:t>学院运营统计看板</w:t>
            </w:r>
          </w:p>
        </w:tc>
        <w:tc>
          <w:tcPr>
            <w:tcW w:w="2093" w:type="dxa"/>
          </w:tcPr>
          <w:p w14:paraId="7C1CE050" w14:textId="77777777" w:rsidR="009E5FD2" w:rsidRDefault="00CC2D53">
            <w:r>
              <w:t>高</w:t>
            </w:r>
          </w:p>
        </w:tc>
        <w:tc>
          <w:tcPr>
            <w:tcW w:w="2093" w:type="dxa"/>
          </w:tcPr>
          <w:p w14:paraId="7AD660B5" w14:textId="77777777" w:rsidR="009E5FD2" w:rsidRDefault="00CC2D53">
            <w:r>
              <w:t>学院领导、业务负责人</w:t>
            </w:r>
          </w:p>
        </w:tc>
        <w:tc>
          <w:tcPr>
            <w:tcW w:w="2093" w:type="dxa"/>
          </w:tcPr>
          <w:p w14:paraId="0D490581" w14:textId="77777777" w:rsidR="009E5FD2" w:rsidRDefault="00CC2D53">
            <w:r>
              <w:t>查看按学期汇总的党团记录、审批进度、通知触达和服务使用情况</w:t>
            </w:r>
          </w:p>
        </w:tc>
      </w:tr>
    </w:tbl>
    <w:p w14:paraId="4A45E104" w14:textId="77777777" w:rsidR="009E5FD2" w:rsidRDefault="00CC2D53">
      <w:r>
        <w:rPr>
          <w:sz w:val="22"/>
        </w:rPr>
        <w:t>各功能与需求追溯关系如下：</w:t>
      </w:r>
    </w:p>
    <w:p w14:paraId="75D63C47" w14:textId="77777777" w:rsidR="009E5FD2" w:rsidRDefault="00CC2D53">
      <w:r>
        <w:rPr>
          <w:sz w:val="22"/>
        </w:rPr>
        <w:t xml:space="preserve">• </w:t>
      </w:r>
      <w:r>
        <w:rPr>
          <w:sz w:val="22"/>
        </w:rPr>
        <w:t>知识库与智能问答对应</w:t>
      </w:r>
      <w:r>
        <w:rPr>
          <w:sz w:val="22"/>
        </w:rPr>
        <w:t xml:space="preserve"> FR-001 </w:t>
      </w:r>
      <w:r>
        <w:rPr>
          <w:sz w:val="22"/>
        </w:rPr>
        <w:t>至</w:t>
      </w:r>
      <w:r>
        <w:rPr>
          <w:sz w:val="22"/>
        </w:rPr>
        <w:t xml:space="preserve"> FR-003</w:t>
      </w:r>
      <w:r>
        <w:rPr>
          <w:sz w:val="22"/>
        </w:rPr>
        <w:t>。</w:t>
      </w:r>
    </w:p>
    <w:p w14:paraId="36D36A3A" w14:textId="77777777" w:rsidR="009E5FD2" w:rsidRDefault="00CC2D53">
      <w:r>
        <w:rPr>
          <w:sz w:val="22"/>
        </w:rPr>
        <w:t xml:space="preserve">• </w:t>
      </w:r>
      <w:r>
        <w:rPr>
          <w:sz w:val="22"/>
        </w:rPr>
        <w:t>流程与理论自测对应</w:t>
      </w:r>
      <w:r>
        <w:rPr>
          <w:sz w:val="22"/>
        </w:rPr>
        <w:t xml:space="preserve"> FR-004 </w:t>
      </w:r>
      <w:r>
        <w:rPr>
          <w:sz w:val="22"/>
        </w:rPr>
        <w:t>至</w:t>
      </w:r>
      <w:r>
        <w:rPr>
          <w:sz w:val="22"/>
        </w:rPr>
        <w:t xml:space="preserve"> FR-005</w:t>
      </w:r>
      <w:r>
        <w:rPr>
          <w:sz w:val="22"/>
        </w:rPr>
        <w:t>。</w:t>
      </w:r>
    </w:p>
    <w:p w14:paraId="679F056A" w14:textId="77777777" w:rsidR="009E5FD2" w:rsidRDefault="00CC2D53">
      <w:r>
        <w:rPr>
          <w:sz w:val="22"/>
        </w:rPr>
        <w:t xml:space="preserve">• </w:t>
      </w:r>
      <w:r>
        <w:rPr>
          <w:sz w:val="22"/>
        </w:rPr>
        <w:t>审批与证明预览对应</w:t>
      </w:r>
      <w:r>
        <w:rPr>
          <w:sz w:val="22"/>
        </w:rPr>
        <w:t xml:space="preserve"> </w:t>
      </w:r>
      <w:r>
        <w:rPr>
          <w:sz w:val="22"/>
        </w:rPr>
        <w:t xml:space="preserve">FR-006 </w:t>
      </w:r>
      <w:r>
        <w:rPr>
          <w:sz w:val="22"/>
        </w:rPr>
        <w:t>至</w:t>
      </w:r>
      <w:r>
        <w:rPr>
          <w:sz w:val="22"/>
        </w:rPr>
        <w:t xml:space="preserve"> FR-008</w:t>
      </w:r>
      <w:r>
        <w:rPr>
          <w:sz w:val="22"/>
        </w:rPr>
        <w:t>。</w:t>
      </w:r>
    </w:p>
    <w:p w14:paraId="5A9FA53F" w14:textId="77777777" w:rsidR="009E5FD2" w:rsidRDefault="00CC2D53">
      <w:r>
        <w:rPr>
          <w:sz w:val="22"/>
        </w:rPr>
        <w:t xml:space="preserve">• </w:t>
      </w:r>
      <w:r>
        <w:rPr>
          <w:sz w:val="22"/>
        </w:rPr>
        <w:t>通知汇聚与多渠道发送对应</w:t>
      </w:r>
      <w:r>
        <w:rPr>
          <w:sz w:val="22"/>
        </w:rPr>
        <w:t xml:space="preserve"> FR-010 </w:t>
      </w:r>
      <w:r>
        <w:rPr>
          <w:sz w:val="22"/>
        </w:rPr>
        <w:t>至</w:t>
      </w:r>
      <w:r>
        <w:rPr>
          <w:sz w:val="22"/>
        </w:rPr>
        <w:t xml:space="preserve"> FR-011</w:t>
      </w:r>
      <w:r>
        <w:rPr>
          <w:sz w:val="22"/>
        </w:rPr>
        <w:t>。</w:t>
      </w:r>
    </w:p>
    <w:p w14:paraId="399357C0" w14:textId="77777777" w:rsidR="009E5FD2" w:rsidRDefault="00CC2D53">
      <w:r>
        <w:rPr>
          <w:sz w:val="22"/>
        </w:rPr>
        <w:t xml:space="preserve">• </w:t>
      </w:r>
      <w:r>
        <w:rPr>
          <w:sz w:val="22"/>
        </w:rPr>
        <w:t>审计与离线文件流转对应</w:t>
      </w:r>
      <w:r>
        <w:rPr>
          <w:sz w:val="22"/>
        </w:rPr>
        <w:t xml:space="preserve"> FR-009</w:t>
      </w:r>
      <w:r>
        <w:rPr>
          <w:sz w:val="22"/>
        </w:rPr>
        <w:t>、</w:t>
      </w:r>
      <w:r>
        <w:rPr>
          <w:sz w:val="22"/>
        </w:rPr>
        <w:t>FR-012</w:t>
      </w:r>
      <w:r>
        <w:rPr>
          <w:sz w:val="22"/>
        </w:rPr>
        <w:t>、</w:t>
      </w:r>
      <w:r>
        <w:rPr>
          <w:sz w:val="22"/>
        </w:rPr>
        <w:t>FR-013</w:t>
      </w:r>
      <w:r>
        <w:rPr>
          <w:sz w:val="22"/>
        </w:rPr>
        <w:t>。</w:t>
      </w:r>
    </w:p>
    <w:p w14:paraId="649A2FDF" w14:textId="77777777" w:rsidR="009E5FD2" w:rsidRDefault="00CC2D53">
      <w:r>
        <w:rPr>
          <w:sz w:val="22"/>
        </w:rPr>
        <w:t xml:space="preserve">• </w:t>
      </w:r>
      <w:r>
        <w:rPr>
          <w:sz w:val="22"/>
        </w:rPr>
        <w:t>学业分析与课程建议对应</w:t>
      </w:r>
      <w:r>
        <w:rPr>
          <w:sz w:val="22"/>
        </w:rPr>
        <w:t xml:space="preserve"> FR-014 </w:t>
      </w:r>
      <w:r>
        <w:rPr>
          <w:sz w:val="22"/>
        </w:rPr>
        <w:t>至</w:t>
      </w:r>
      <w:r>
        <w:rPr>
          <w:sz w:val="22"/>
        </w:rPr>
        <w:t xml:space="preserve"> FR-015</w:t>
      </w:r>
      <w:r>
        <w:rPr>
          <w:sz w:val="22"/>
        </w:rPr>
        <w:t>，属于正式交付范围但必须坚持弱结论边界。</w:t>
      </w:r>
    </w:p>
    <w:p w14:paraId="0A2B7706" w14:textId="77777777" w:rsidR="009E5FD2" w:rsidRDefault="00CC2D53">
      <w:r>
        <w:rPr>
          <w:sz w:val="22"/>
        </w:rPr>
        <w:t xml:space="preserve">• </w:t>
      </w:r>
      <w:r>
        <w:rPr>
          <w:sz w:val="22"/>
        </w:rPr>
        <w:t>运营统计看板对应</w:t>
      </w:r>
      <w:r>
        <w:rPr>
          <w:sz w:val="22"/>
        </w:rPr>
        <w:t xml:space="preserve"> FR-016</w:t>
      </w:r>
      <w:r>
        <w:rPr>
          <w:sz w:val="22"/>
        </w:rPr>
        <w:t>，属于正式交付范围。</w:t>
      </w:r>
    </w:p>
    <w:p w14:paraId="4081E211" w14:textId="77777777" w:rsidR="009E5FD2" w:rsidRDefault="00CC2D53">
      <w:pPr>
        <w:pStyle w:val="3"/>
        <w:spacing w:before="120" w:after="120" w:line="360" w:lineRule="auto"/>
        <w:ind w:leftChars="200" w:left="420"/>
        <w:rPr>
          <w:rFonts w:eastAsia="黑体"/>
          <w:sz w:val="28"/>
          <w:szCs w:val="18"/>
        </w:rPr>
      </w:pPr>
      <w:bookmarkStart w:id="47" w:name="_Toc81982491"/>
      <w:r>
        <w:rPr>
          <w:rFonts w:eastAsia="黑体" w:hint="eastAsia"/>
          <w:sz w:val="28"/>
          <w:szCs w:val="18"/>
        </w:rPr>
        <w:t xml:space="preserve">3.2 </w:t>
      </w:r>
      <w:r>
        <w:rPr>
          <w:rFonts w:eastAsia="黑体"/>
          <w:sz w:val="28"/>
          <w:szCs w:val="18"/>
        </w:rPr>
        <w:t>软件需求的用例模型</w:t>
      </w:r>
      <w:bookmarkEnd w:id="47"/>
    </w:p>
    <w:p w14:paraId="51CA8B8E" w14:textId="77777777" w:rsidR="009E5FD2" w:rsidRDefault="00CC2D53">
      <w:r>
        <w:rPr>
          <w:sz w:val="22"/>
        </w:rPr>
        <w:t>系统的主要参与者包括学生、团支书</w:t>
      </w:r>
      <w:r>
        <w:rPr>
          <w:sz w:val="22"/>
        </w:rPr>
        <w:t xml:space="preserve"> / </w:t>
      </w:r>
      <w:r>
        <w:rPr>
          <w:sz w:val="22"/>
        </w:rPr>
        <w:t>党支部书记、班主任</w:t>
      </w:r>
      <w:r>
        <w:rPr>
          <w:sz w:val="22"/>
        </w:rPr>
        <w:t xml:space="preserve"> / </w:t>
      </w:r>
      <w:r>
        <w:rPr>
          <w:sz w:val="22"/>
        </w:rPr>
        <w:t>审批老师、团委老师、超级管理员和学院领导。为减少单图跨域连线和提升传统</w:t>
      </w:r>
      <w:r>
        <w:rPr>
          <w:sz w:val="22"/>
        </w:rPr>
        <w:t xml:space="preserve"> SRS </w:t>
      </w:r>
      <w:r>
        <w:rPr>
          <w:sz w:val="22"/>
        </w:rPr>
        <w:t>阅读性，用例模型拆分为学生侧与管理侧两张全局用例图。</w:t>
      </w:r>
    </w:p>
    <w:p w14:paraId="62589735" w14:textId="77777777" w:rsidR="009E5FD2" w:rsidRDefault="00CC2D53">
      <w:r>
        <w:br w:type="page"/>
      </w:r>
    </w:p>
    <w:p w14:paraId="7BADB72C" w14:textId="77777777" w:rsidR="009E5FD2" w:rsidRDefault="00CC2D53">
      <w:pPr>
        <w:jc w:val="center"/>
      </w:pPr>
      <w:r>
        <w:rPr>
          <w:noProof/>
        </w:rPr>
        <w:lastRenderedPageBreak/>
        <w:drawing>
          <wp:inline distT="0" distB="0" distL="0" distR="0" wp14:anchorId="64554593" wp14:editId="365B0FE0">
            <wp:extent cx="6537960" cy="5812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tudent.png"/>
                    <pic:cNvPicPr/>
                  </pic:nvPicPr>
                  <pic:blipFill>
                    <a:blip r:embed="rId8"/>
                    <a:stretch>
                      <a:fillRect/>
                    </a:stretch>
                  </pic:blipFill>
                  <pic:spPr>
                    <a:xfrm>
                      <a:off x="0" y="0"/>
                      <a:ext cx="6537960" cy="5812447"/>
                    </a:xfrm>
                    <a:prstGeom prst="rect">
                      <a:avLst/>
                    </a:prstGeom>
                  </pic:spPr>
                </pic:pic>
              </a:graphicData>
            </a:graphic>
          </wp:inline>
        </w:drawing>
      </w:r>
    </w:p>
    <w:p w14:paraId="52591AE7" w14:textId="77777777" w:rsidR="009E5FD2" w:rsidRDefault="00CC2D53">
      <w:pPr>
        <w:jc w:val="center"/>
      </w:pPr>
      <w:r>
        <w:rPr>
          <w:sz w:val="22"/>
        </w:rPr>
        <w:t>图</w:t>
      </w:r>
      <w:r>
        <w:rPr>
          <w:sz w:val="22"/>
        </w:rPr>
        <w:t xml:space="preserve"> 3-1 </w:t>
      </w:r>
      <w:r>
        <w:rPr>
          <w:sz w:val="22"/>
        </w:rPr>
        <w:t>学生侧全局用例图</w:t>
      </w:r>
    </w:p>
    <w:p w14:paraId="3F69FCF0" w14:textId="77777777" w:rsidR="009E5FD2" w:rsidRDefault="00CC2D53">
      <w:r>
        <w:br w:type="page"/>
      </w:r>
    </w:p>
    <w:p w14:paraId="6019680A" w14:textId="77777777" w:rsidR="009E5FD2" w:rsidRDefault="00CC2D53">
      <w:pPr>
        <w:jc w:val="center"/>
      </w:pPr>
      <w:r>
        <w:rPr>
          <w:noProof/>
        </w:rPr>
        <w:lastRenderedPageBreak/>
        <w:drawing>
          <wp:inline distT="0" distB="0" distL="0" distR="0" wp14:anchorId="5E7CE315" wp14:editId="78208D3E">
            <wp:extent cx="6537960" cy="74385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admin.png"/>
                    <pic:cNvPicPr/>
                  </pic:nvPicPr>
                  <pic:blipFill>
                    <a:blip r:embed="rId9"/>
                    <a:stretch>
                      <a:fillRect/>
                    </a:stretch>
                  </pic:blipFill>
                  <pic:spPr>
                    <a:xfrm>
                      <a:off x="0" y="0"/>
                      <a:ext cx="6537960" cy="7438598"/>
                    </a:xfrm>
                    <a:prstGeom prst="rect">
                      <a:avLst/>
                    </a:prstGeom>
                  </pic:spPr>
                </pic:pic>
              </a:graphicData>
            </a:graphic>
          </wp:inline>
        </w:drawing>
      </w:r>
    </w:p>
    <w:p w14:paraId="49B93434" w14:textId="77777777" w:rsidR="009E5FD2" w:rsidRDefault="00CC2D53">
      <w:pPr>
        <w:jc w:val="center"/>
      </w:pPr>
      <w:r>
        <w:rPr>
          <w:sz w:val="22"/>
        </w:rPr>
        <w:t>图</w:t>
      </w:r>
      <w:r>
        <w:rPr>
          <w:sz w:val="22"/>
        </w:rPr>
        <w:t xml:space="preserve"> 3-2 </w:t>
      </w:r>
      <w:r>
        <w:rPr>
          <w:sz w:val="22"/>
        </w:rPr>
        <w:t>管理侧全局用例图</w:t>
      </w:r>
    </w:p>
    <w:p w14:paraId="6114904C" w14:textId="77777777" w:rsidR="009E5FD2" w:rsidRDefault="00CC2D53">
      <w:r>
        <w:br w:type="page"/>
      </w:r>
    </w:p>
    <w:p w14:paraId="6CF0928B" w14:textId="77777777" w:rsidR="009E5FD2" w:rsidRDefault="00CC2D53">
      <w:r>
        <w:rPr>
          <w:sz w:val="22"/>
        </w:rPr>
        <w:lastRenderedPageBreak/>
        <w:t>核心用例一：开具电子证明</w:t>
      </w:r>
    </w:p>
    <w:tbl>
      <w:tblPr>
        <w:tblStyle w:val="a6"/>
        <w:tblW w:w="0" w:type="auto"/>
        <w:tblLook w:val="04A0" w:firstRow="1" w:lastRow="0" w:firstColumn="1" w:lastColumn="0" w:noHBand="0" w:noVBand="1"/>
      </w:tblPr>
      <w:tblGrid>
        <w:gridCol w:w="5233"/>
        <w:gridCol w:w="5233"/>
      </w:tblGrid>
      <w:tr w:rsidR="009E5FD2" w14:paraId="3F75E460" w14:textId="77777777">
        <w:tc>
          <w:tcPr>
            <w:tcW w:w="5233" w:type="dxa"/>
          </w:tcPr>
          <w:p w14:paraId="6432BDA7" w14:textId="77777777" w:rsidR="009E5FD2" w:rsidRDefault="00CC2D53">
            <w:r>
              <w:t>项目</w:t>
            </w:r>
          </w:p>
        </w:tc>
        <w:tc>
          <w:tcPr>
            <w:tcW w:w="5233" w:type="dxa"/>
          </w:tcPr>
          <w:p w14:paraId="09A2A3E3" w14:textId="77777777" w:rsidR="009E5FD2" w:rsidRDefault="00CC2D53">
            <w:r>
              <w:t>内容</w:t>
            </w:r>
          </w:p>
        </w:tc>
      </w:tr>
      <w:tr w:rsidR="009E5FD2" w14:paraId="21C201B8" w14:textId="77777777">
        <w:tc>
          <w:tcPr>
            <w:tcW w:w="5233" w:type="dxa"/>
          </w:tcPr>
          <w:p w14:paraId="28C71776" w14:textId="77777777" w:rsidR="009E5FD2" w:rsidRDefault="00CC2D53">
            <w:r>
              <w:t>用例名称</w:t>
            </w:r>
          </w:p>
        </w:tc>
        <w:tc>
          <w:tcPr>
            <w:tcW w:w="5233" w:type="dxa"/>
          </w:tcPr>
          <w:p w14:paraId="78DBC283" w14:textId="77777777" w:rsidR="009E5FD2" w:rsidRDefault="00CC2D53">
            <w:r>
              <w:t>开具电子证明</w:t>
            </w:r>
          </w:p>
        </w:tc>
      </w:tr>
      <w:tr w:rsidR="009E5FD2" w14:paraId="0388C1E6" w14:textId="77777777">
        <w:tc>
          <w:tcPr>
            <w:tcW w:w="5233" w:type="dxa"/>
          </w:tcPr>
          <w:p w14:paraId="2AC8B980" w14:textId="77777777" w:rsidR="009E5FD2" w:rsidRDefault="00CC2D53">
            <w:r>
              <w:t>主要参与者</w:t>
            </w:r>
          </w:p>
        </w:tc>
        <w:tc>
          <w:tcPr>
            <w:tcW w:w="5233" w:type="dxa"/>
          </w:tcPr>
          <w:p w14:paraId="71812C2E" w14:textId="77777777" w:rsidR="009E5FD2" w:rsidRDefault="00CC2D53">
            <w:r>
              <w:t>学生</w:t>
            </w:r>
          </w:p>
        </w:tc>
      </w:tr>
      <w:tr w:rsidR="009E5FD2" w14:paraId="494B261E" w14:textId="77777777">
        <w:tc>
          <w:tcPr>
            <w:tcW w:w="5233" w:type="dxa"/>
          </w:tcPr>
          <w:p w14:paraId="3083384C" w14:textId="77777777" w:rsidR="009E5FD2" w:rsidRDefault="00CC2D53">
            <w:r>
              <w:t>次要参与者</w:t>
            </w:r>
          </w:p>
        </w:tc>
        <w:tc>
          <w:tcPr>
            <w:tcW w:w="5233" w:type="dxa"/>
          </w:tcPr>
          <w:p w14:paraId="351387BD" w14:textId="77777777" w:rsidR="009E5FD2" w:rsidRDefault="00CC2D53">
            <w:r>
              <w:t>班主任</w:t>
            </w:r>
            <w:r>
              <w:t xml:space="preserve"> / </w:t>
            </w:r>
            <w:r>
              <w:t>审批老师、团委老师、学院授权出件人</w:t>
            </w:r>
          </w:p>
        </w:tc>
      </w:tr>
      <w:tr w:rsidR="009E5FD2" w14:paraId="4958A20F" w14:textId="77777777">
        <w:tc>
          <w:tcPr>
            <w:tcW w:w="5233" w:type="dxa"/>
          </w:tcPr>
          <w:p w14:paraId="6302192C" w14:textId="77777777" w:rsidR="009E5FD2" w:rsidRDefault="00CC2D53">
            <w:r>
              <w:t>前置条件</w:t>
            </w:r>
          </w:p>
        </w:tc>
        <w:tc>
          <w:tcPr>
            <w:tcW w:w="5233" w:type="dxa"/>
          </w:tcPr>
          <w:p w14:paraId="628CA9BD" w14:textId="77777777" w:rsidR="009E5FD2" w:rsidRDefault="00CC2D53">
            <w:r>
              <w:t>学生完成身份认证并进入本人业务范围；证明模板、知识说明和审批角色已配置；学院侧审批链已配置或已标记正式边界</w:t>
            </w:r>
          </w:p>
        </w:tc>
      </w:tr>
      <w:tr w:rsidR="009E5FD2" w14:paraId="3BF54FE9" w14:textId="77777777">
        <w:tc>
          <w:tcPr>
            <w:tcW w:w="5233" w:type="dxa"/>
          </w:tcPr>
          <w:p w14:paraId="684DF097" w14:textId="77777777" w:rsidR="009E5FD2" w:rsidRDefault="00CC2D53">
            <w:r>
              <w:t>后置条件</w:t>
            </w:r>
          </w:p>
        </w:tc>
        <w:tc>
          <w:tcPr>
            <w:tcW w:w="5233" w:type="dxa"/>
          </w:tcPr>
          <w:p w14:paraId="1113B437" w14:textId="77777777" w:rsidR="009E5FD2" w:rsidRDefault="00CC2D53">
            <w:r>
              <w:t>生成可追踪的证明申请记录；审批意见、状态变化和附件信息全部留痕；通过后生成出件结果或预览</w:t>
            </w:r>
          </w:p>
        </w:tc>
      </w:tr>
      <w:tr w:rsidR="009E5FD2" w14:paraId="241B1FE2" w14:textId="77777777">
        <w:tc>
          <w:tcPr>
            <w:tcW w:w="5233" w:type="dxa"/>
          </w:tcPr>
          <w:p w14:paraId="4D0784BF" w14:textId="77777777" w:rsidR="009E5FD2" w:rsidRDefault="00CC2D53">
            <w:r>
              <w:t>相关需求</w:t>
            </w:r>
          </w:p>
        </w:tc>
        <w:tc>
          <w:tcPr>
            <w:tcW w:w="5233" w:type="dxa"/>
          </w:tcPr>
          <w:p w14:paraId="347C6AD4" w14:textId="77777777" w:rsidR="009E5FD2" w:rsidRDefault="00CC2D53">
            <w:r>
              <w:t>FR-006</w:t>
            </w:r>
            <w:r>
              <w:t>、</w:t>
            </w:r>
            <w:r>
              <w:t>FR-007</w:t>
            </w:r>
            <w:r>
              <w:t>、</w:t>
            </w:r>
            <w:r>
              <w:t>FR-008</w:t>
            </w:r>
          </w:p>
        </w:tc>
      </w:tr>
    </w:tbl>
    <w:p w14:paraId="3FA2E4E9" w14:textId="77777777" w:rsidR="009E5FD2" w:rsidRDefault="00CC2D53">
      <w:r>
        <w:rPr>
          <w:sz w:val="22"/>
        </w:rPr>
        <w:t>主事件流：</w:t>
      </w:r>
    </w:p>
    <w:tbl>
      <w:tblPr>
        <w:tblStyle w:val="a6"/>
        <w:tblW w:w="0" w:type="auto"/>
        <w:tblLook w:val="04A0" w:firstRow="1" w:lastRow="0" w:firstColumn="1" w:lastColumn="0" w:noHBand="0" w:noVBand="1"/>
      </w:tblPr>
      <w:tblGrid>
        <w:gridCol w:w="3489"/>
        <w:gridCol w:w="3489"/>
        <w:gridCol w:w="3489"/>
      </w:tblGrid>
      <w:tr w:rsidR="009E5FD2" w14:paraId="7942CDF7" w14:textId="77777777">
        <w:tc>
          <w:tcPr>
            <w:tcW w:w="3489" w:type="dxa"/>
          </w:tcPr>
          <w:p w14:paraId="6734A73E" w14:textId="77777777" w:rsidR="009E5FD2" w:rsidRDefault="00CC2D53">
            <w:r>
              <w:t>步骤</w:t>
            </w:r>
          </w:p>
        </w:tc>
        <w:tc>
          <w:tcPr>
            <w:tcW w:w="3489" w:type="dxa"/>
          </w:tcPr>
          <w:p w14:paraId="6A00E53D" w14:textId="77777777" w:rsidR="009E5FD2" w:rsidRDefault="00CC2D53">
            <w:r>
              <w:t>参与者</w:t>
            </w:r>
          </w:p>
        </w:tc>
        <w:tc>
          <w:tcPr>
            <w:tcW w:w="3489" w:type="dxa"/>
          </w:tcPr>
          <w:p w14:paraId="3F674EB2" w14:textId="77777777" w:rsidR="009E5FD2" w:rsidRDefault="00CC2D53">
            <w:r>
              <w:t>系统响应</w:t>
            </w:r>
          </w:p>
        </w:tc>
      </w:tr>
      <w:tr w:rsidR="009E5FD2" w14:paraId="695F056D" w14:textId="77777777">
        <w:tc>
          <w:tcPr>
            <w:tcW w:w="3489" w:type="dxa"/>
          </w:tcPr>
          <w:p w14:paraId="12E46BA1" w14:textId="77777777" w:rsidR="009E5FD2" w:rsidRDefault="00CC2D53">
            <w:r>
              <w:t>1</w:t>
            </w:r>
          </w:p>
        </w:tc>
        <w:tc>
          <w:tcPr>
            <w:tcW w:w="3489" w:type="dxa"/>
          </w:tcPr>
          <w:p w14:paraId="6001AC5E" w14:textId="77777777" w:rsidR="009E5FD2" w:rsidRDefault="00CC2D53">
            <w:r>
              <w:t>学生</w:t>
            </w:r>
          </w:p>
        </w:tc>
        <w:tc>
          <w:tcPr>
            <w:tcW w:w="3489" w:type="dxa"/>
          </w:tcPr>
          <w:p w14:paraId="3B3E8AC9" w14:textId="77777777" w:rsidR="009E5FD2" w:rsidRDefault="00CC2D53">
            <w:r>
              <w:t>进入</w:t>
            </w:r>
            <w:r>
              <w:t>“</w:t>
            </w:r>
            <w:r>
              <w:t>证明申请</w:t>
            </w:r>
            <w:r>
              <w:t>”</w:t>
            </w:r>
            <w:r>
              <w:t>页面</w:t>
            </w:r>
          </w:p>
        </w:tc>
      </w:tr>
      <w:tr w:rsidR="009E5FD2" w14:paraId="6C9A04B8" w14:textId="77777777">
        <w:tc>
          <w:tcPr>
            <w:tcW w:w="3489" w:type="dxa"/>
          </w:tcPr>
          <w:p w14:paraId="7D602094" w14:textId="77777777" w:rsidR="009E5FD2" w:rsidRDefault="00CC2D53">
            <w:r>
              <w:t>2</w:t>
            </w:r>
          </w:p>
        </w:tc>
        <w:tc>
          <w:tcPr>
            <w:tcW w:w="3489" w:type="dxa"/>
          </w:tcPr>
          <w:p w14:paraId="6BCEC2E0" w14:textId="77777777" w:rsidR="009E5FD2" w:rsidRDefault="00CC2D53">
            <w:r>
              <w:t>系统</w:t>
            </w:r>
          </w:p>
        </w:tc>
        <w:tc>
          <w:tcPr>
            <w:tcW w:w="3489" w:type="dxa"/>
          </w:tcPr>
          <w:p w14:paraId="761707FA" w14:textId="77777777" w:rsidR="009E5FD2" w:rsidRDefault="00CC2D53">
            <w:r>
              <w:t>展示证明类型、用途说明、必填字段、模板和附件要求</w:t>
            </w:r>
          </w:p>
        </w:tc>
      </w:tr>
      <w:tr w:rsidR="009E5FD2" w14:paraId="74D442EB" w14:textId="77777777">
        <w:tc>
          <w:tcPr>
            <w:tcW w:w="3489" w:type="dxa"/>
          </w:tcPr>
          <w:p w14:paraId="6BB3ED45" w14:textId="77777777" w:rsidR="009E5FD2" w:rsidRDefault="00CC2D53">
            <w:r>
              <w:t>3</w:t>
            </w:r>
          </w:p>
        </w:tc>
        <w:tc>
          <w:tcPr>
            <w:tcW w:w="3489" w:type="dxa"/>
          </w:tcPr>
          <w:p w14:paraId="70A25597" w14:textId="77777777" w:rsidR="009E5FD2" w:rsidRDefault="00CC2D53">
            <w:r>
              <w:t>学生</w:t>
            </w:r>
          </w:p>
        </w:tc>
        <w:tc>
          <w:tcPr>
            <w:tcW w:w="3489" w:type="dxa"/>
          </w:tcPr>
          <w:p w14:paraId="1EBA86DB" w14:textId="77777777" w:rsidR="009E5FD2" w:rsidRDefault="00CC2D53">
            <w:r>
              <w:t>填写用途、补充说明，并上传附件或选择标准模板</w:t>
            </w:r>
          </w:p>
        </w:tc>
      </w:tr>
      <w:tr w:rsidR="009E5FD2" w14:paraId="7979C60D" w14:textId="77777777">
        <w:tc>
          <w:tcPr>
            <w:tcW w:w="3489" w:type="dxa"/>
          </w:tcPr>
          <w:p w14:paraId="0E181687" w14:textId="77777777" w:rsidR="009E5FD2" w:rsidRDefault="00CC2D53">
            <w:r>
              <w:t>4</w:t>
            </w:r>
          </w:p>
        </w:tc>
        <w:tc>
          <w:tcPr>
            <w:tcW w:w="3489" w:type="dxa"/>
          </w:tcPr>
          <w:p w14:paraId="4D24F4E9" w14:textId="77777777" w:rsidR="009E5FD2" w:rsidRDefault="00CC2D53">
            <w:r>
              <w:t>系统</w:t>
            </w:r>
          </w:p>
        </w:tc>
        <w:tc>
          <w:tcPr>
            <w:tcW w:w="3489" w:type="dxa"/>
          </w:tcPr>
          <w:p w14:paraId="1DD46D82" w14:textId="77777777" w:rsidR="009E5FD2" w:rsidRDefault="00CC2D53">
            <w:r>
              <w:t>校验必填项和附件规则，生成证明申请单并创建审批任务</w:t>
            </w:r>
          </w:p>
        </w:tc>
      </w:tr>
      <w:tr w:rsidR="009E5FD2" w14:paraId="6AC74288" w14:textId="77777777">
        <w:tc>
          <w:tcPr>
            <w:tcW w:w="3489" w:type="dxa"/>
          </w:tcPr>
          <w:p w14:paraId="4FAFD8E8" w14:textId="77777777" w:rsidR="009E5FD2" w:rsidRDefault="00CC2D53">
            <w:r>
              <w:t>5</w:t>
            </w:r>
          </w:p>
        </w:tc>
        <w:tc>
          <w:tcPr>
            <w:tcW w:w="3489" w:type="dxa"/>
          </w:tcPr>
          <w:p w14:paraId="2821239C" w14:textId="77777777" w:rsidR="009E5FD2" w:rsidRDefault="00CC2D53">
            <w:r>
              <w:t>班主任</w:t>
            </w:r>
            <w:r>
              <w:t xml:space="preserve"> / </w:t>
            </w:r>
            <w:r>
              <w:t>审批老师</w:t>
            </w:r>
          </w:p>
        </w:tc>
        <w:tc>
          <w:tcPr>
            <w:tcW w:w="3489" w:type="dxa"/>
          </w:tcPr>
          <w:p w14:paraId="1A5FDDA8" w14:textId="77777777" w:rsidR="009E5FD2" w:rsidRDefault="00CC2D53">
            <w:r>
              <w:t>进入审核工作台，查看申请详情、学生基础信息和附件内容</w:t>
            </w:r>
          </w:p>
        </w:tc>
      </w:tr>
      <w:tr w:rsidR="009E5FD2" w14:paraId="35BC5CF2" w14:textId="77777777">
        <w:tc>
          <w:tcPr>
            <w:tcW w:w="3489" w:type="dxa"/>
          </w:tcPr>
          <w:p w14:paraId="795046B3" w14:textId="77777777" w:rsidR="009E5FD2" w:rsidRDefault="00CC2D53">
            <w:r>
              <w:t>6</w:t>
            </w:r>
          </w:p>
        </w:tc>
        <w:tc>
          <w:tcPr>
            <w:tcW w:w="3489" w:type="dxa"/>
          </w:tcPr>
          <w:p w14:paraId="17B5456E" w14:textId="77777777" w:rsidR="009E5FD2" w:rsidRDefault="00CC2D53">
            <w:r>
              <w:t>审批人</w:t>
            </w:r>
          </w:p>
        </w:tc>
        <w:tc>
          <w:tcPr>
            <w:tcW w:w="3489" w:type="dxa"/>
          </w:tcPr>
          <w:p w14:paraId="20353EF1" w14:textId="77777777" w:rsidR="009E5FD2" w:rsidRDefault="00CC2D53">
            <w:r>
              <w:t>执行通过或驳回操作，并填写处理意见</w:t>
            </w:r>
          </w:p>
        </w:tc>
      </w:tr>
      <w:tr w:rsidR="009E5FD2" w14:paraId="5E1DA290" w14:textId="77777777">
        <w:tc>
          <w:tcPr>
            <w:tcW w:w="3489" w:type="dxa"/>
          </w:tcPr>
          <w:p w14:paraId="16468F00" w14:textId="77777777" w:rsidR="009E5FD2" w:rsidRDefault="00CC2D53">
            <w:r>
              <w:t>7</w:t>
            </w:r>
          </w:p>
        </w:tc>
        <w:tc>
          <w:tcPr>
            <w:tcW w:w="3489" w:type="dxa"/>
          </w:tcPr>
          <w:p w14:paraId="2BE8B9BC" w14:textId="77777777" w:rsidR="009E5FD2" w:rsidRDefault="00CC2D53">
            <w:r>
              <w:t>系统</w:t>
            </w:r>
          </w:p>
        </w:tc>
        <w:tc>
          <w:tcPr>
            <w:tcW w:w="3489" w:type="dxa"/>
          </w:tcPr>
          <w:p w14:paraId="1A2A26C2" w14:textId="77777777" w:rsidR="009E5FD2" w:rsidRDefault="00CC2D53">
            <w:r>
              <w:t>更新状态为已审核、待出件或已驳回，并通知相关处理人或学生</w:t>
            </w:r>
          </w:p>
        </w:tc>
      </w:tr>
      <w:tr w:rsidR="009E5FD2" w14:paraId="420551DB" w14:textId="77777777">
        <w:tc>
          <w:tcPr>
            <w:tcW w:w="3489" w:type="dxa"/>
          </w:tcPr>
          <w:p w14:paraId="31F25018" w14:textId="77777777" w:rsidR="009E5FD2" w:rsidRDefault="00CC2D53">
            <w:r>
              <w:t>8</w:t>
            </w:r>
          </w:p>
        </w:tc>
        <w:tc>
          <w:tcPr>
            <w:tcW w:w="3489" w:type="dxa"/>
          </w:tcPr>
          <w:p w14:paraId="37F78422" w14:textId="77777777" w:rsidR="009E5FD2" w:rsidRDefault="00CC2D53">
            <w:r>
              <w:t>系统</w:t>
            </w:r>
            <w:r>
              <w:t xml:space="preserve"> / </w:t>
            </w:r>
            <w:r>
              <w:t>学生</w:t>
            </w:r>
          </w:p>
        </w:tc>
        <w:tc>
          <w:tcPr>
            <w:tcW w:w="3489" w:type="dxa"/>
          </w:tcPr>
          <w:p w14:paraId="2D94D6E8" w14:textId="77777777" w:rsidR="009E5FD2" w:rsidRDefault="00CC2D53">
            <w:r>
              <w:t>完成出件记录或查看预览结果</w:t>
            </w:r>
          </w:p>
        </w:tc>
      </w:tr>
    </w:tbl>
    <w:p w14:paraId="612214A6" w14:textId="77777777" w:rsidR="009E5FD2" w:rsidRDefault="00CC2D53">
      <w:r>
        <w:rPr>
          <w:sz w:val="22"/>
        </w:rPr>
        <w:t>异常</w:t>
      </w:r>
      <w:r>
        <w:rPr>
          <w:sz w:val="22"/>
        </w:rPr>
        <w:t xml:space="preserve"> / </w:t>
      </w:r>
      <w:r>
        <w:rPr>
          <w:sz w:val="22"/>
        </w:rPr>
        <w:t>备选分支：</w:t>
      </w:r>
    </w:p>
    <w:tbl>
      <w:tblPr>
        <w:tblStyle w:val="a6"/>
        <w:tblW w:w="0" w:type="auto"/>
        <w:tblLook w:val="04A0" w:firstRow="1" w:lastRow="0" w:firstColumn="1" w:lastColumn="0" w:noHBand="0" w:noVBand="1"/>
      </w:tblPr>
      <w:tblGrid>
        <w:gridCol w:w="3489"/>
        <w:gridCol w:w="3489"/>
        <w:gridCol w:w="3489"/>
      </w:tblGrid>
      <w:tr w:rsidR="009E5FD2" w14:paraId="29541378" w14:textId="77777777">
        <w:tc>
          <w:tcPr>
            <w:tcW w:w="3489" w:type="dxa"/>
          </w:tcPr>
          <w:p w14:paraId="737F1931" w14:textId="77777777" w:rsidR="009E5FD2" w:rsidRDefault="00CC2D53">
            <w:r>
              <w:t>编号</w:t>
            </w:r>
          </w:p>
        </w:tc>
        <w:tc>
          <w:tcPr>
            <w:tcW w:w="3489" w:type="dxa"/>
          </w:tcPr>
          <w:p w14:paraId="6DF6546D" w14:textId="77777777" w:rsidR="009E5FD2" w:rsidRDefault="00CC2D53">
            <w:r>
              <w:t>场景</w:t>
            </w:r>
          </w:p>
        </w:tc>
        <w:tc>
          <w:tcPr>
            <w:tcW w:w="3489" w:type="dxa"/>
          </w:tcPr>
          <w:p w14:paraId="1E11BB88" w14:textId="77777777" w:rsidR="009E5FD2" w:rsidRDefault="00CC2D53">
            <w:r>
              <w:t>处理方式</w:t>
            </w:r>
          </w:p>
        </w:tc>
      </w:tr>
      <w:tr w:rsidR="009E5FD2" w14:paraId="2B6A64F5" w14:textId="77777777">
        <w:tc>
          <w:tcPr>
            <w:tcW w:w="3489" w:type="dxa"/>
          </w:tcPr>
          <w:p w14:paraId="197BABE0" w14:textId="77777777" w:rsidR="009E5FD2" w:rsidRDefault="00CC2D53">
            <w:r>
              <w:t>A1</w:t>
            </w:r>
          </w:p>
        </w:tc>
        <w:tc>
          <w:tcPr>
            <w:tcW w:w="3489" w:type="dxa"/>
          </w:tcPr>
          <w:p w14:paraId="387D7C94" w14:textId="77777777" w:rsidR="009E5FD2" w:rsidRDefault="00CC2D53">
            <w:r>
              <w:t>附件缺失或内容不合规</w:t>
            </w:r>
          </w:p>
        </w:tc>
        <w:tc>
          <w:tcPr>
            <w:tcW w:w="3489" w:type="dxa"/>
          </w:tcPr>
          <w:p w14:paraId="41210931" w14:textId="77777777" w:rsidR="009E5FD2" w:rsidRDefault="00CC2D53">
            <w:r>
              <w:t>审批人驳回并填写补充说明；系统保存驳回意见和表单快照；学生修改后重提</w:t>
            </w:r>
          </w:p>
        </w:tc>
      </w:tr>
      <w:tr w:rsidR="009E5FD2" w14:paraId="52349B81" w14:textId="77777777">
        <w:tc>
          <w:tcPr>
            <w:tcW w:w="3489" w:type="dxa"/>
          </w:tcPr>
          <w:p w14:paraId="2BAFE1C6" w14:textId="77777777" w:rsidR="009E5FD2" w:rsidRDefault="00CC2D53">
            <w:r>
              <w:t>A2</w:t>
            </w:r>
          </w:p>
        </w:tc>
        <w:tc>
          <w:tcPr>
            <w:tcW w:w="3489" w:type="dxa"/>
          </w:tcPr>
          <w:p w14:paraId="15752972" w14:textId="77777777" w:rsidR="009E5FD2" w:rsidRDefault="00CC2D53">
            <w:r>
              <w:t>证明必须走校级正式链路</w:t>
            </w:r>
          </w:p>
        </w:tc>
        <w:tc>
          <w:tcPr>
            <w:tcW w:w="3489" w:type="dxa"/>
          </w:tcPr>
          <w:p w14:paraId="4AC3BCF3" w14:textId="77777777" w:rsidR="009E5FD2" w:rsidRDefault="00CC2D53">
            <w:r>
              <w:t>系统展示</w:t>
            </w:r>
            <w:r>
              <w:t>“</w:t>
            </w:r>
            <w:r>
              <w:t>仅预检</w:t>
            </w:r>
            <w:r>
              <w:t xml:space="preserve"> / </w:t>
            </w:r>
            <w:r>
              <w:t>归档</w:t>
            </w:r>
            <w:r>
              <w:t xml:space="preserve"> / </w:t>
            </w:r>
            <w:r>
              <w:t>跟踪</w:t>
            </w:r>
            <w:r>
              <w:t>”</w:t>
            </w:r>
            <w:r>
              <w:t>边界提示，并引导至正式办理渠道</w:t>
            </w:r>
          </w:p>
        </w:tc>
      </w:tr>
      <w:tr w:rsidR="009E5FD2" w14:paraId="3579E947" w14:textId="77777777">
        <w:tc>
          <w:tcPr>
            <w:tcW w:w="3489" w:type="dxa"/>
          </w:tcPr>
          <w:p w14:paraId="473E8CEA" w14:textId="77777777" w:rsidR="009E5FD2" w:rsidRDefault="00CC2D53">
            <w:r>
              <w:t>A3</w:t>
            </w:r>
          </w:p>
        </w:tc>
        <w:tc>
          <w:tcPr>
            <w:tcW w:w="3489" w:type="dxa"/>
          </w:tcPr>
          <w:p w14:paraId="45B0B9CF" w14:textId="77777777" w:rsidR="009E5FD2" w:rsidRDefault="00CC2D53">
            <w:r>
              <w:t>涉密内容不适合线上出件</w:t>
            </w:r>
          </w:p>
        </w:tc>
        <w:tc>
          <w:tcPr>
            <w:tcW w:w="3489" w:type="dxa"/>
          </w:tcPr>
          <w:p w14:paraId="27D51B02" w14:textId="77777777" w:rsidR="009E5FD2" w:rsidRDefault="00CC2D53">
            <w:r>
              <w:t>审批人标记转线下处理；系统保留申请和审批记录，但不生成在线可下载文件</w:t>
            </w:r>
          </w:p>
        </w:tc>
      </w:tr>
    </w:tbl>
    <w:p w14:paraId="20F7228F" w14:textId="77777777" w:rsidR="009E5FD2" w:rsidRDefault="00CC2D53">
      <w:r>
        <w:rPr>
          <w:sz w:val="22"/>
        </w:rPr>
        <w:t>核心用例二：党团流程审批</w:t>
      </w:r>
    </w:p>
    <w:tbl>
      <w:tblPr>
        <w:tblStyle w:val="a6"/>
        <w:tblW w:w="0" w:type="auto"/>
        <w:tblLook w:val="04A0" w:firstRow="1" w:lastRow="0" w:firstColumn="1" w:lastColumn="0" w:noHBand="0" w:noVBand="1"/>
      </w:tblPr>
      <w:tblGrid>
        <w:gridCol w:w="5233"/>
        <w:gridCol w:w="5233"/>
      </w:tblGrid>
      <w:tr w:rsidR="009E5FD2" w14:paraId="2E492890" w14:textId="77777777">
        <w:tc>
          <w:tcPr>
            <w:tcW w:w="5233" w:type="dxa"/>
          </w:tcPr>
          <w:p w14:paraId="43F592A7" w14:textId="77777777" w:rsidR="009E5FD2" w:rsidRDefault="00CC2D53">
            <w:r>
              <w:t>项目</w:t>
            </w:r>
          </w:p>
        </w:tc>
        <w:tc>
          <w:tcPr>
            <w:tcW w:w="5233" w:type="dxa"/>
          </w:tcPr>
          <w:p w14:paraId="3F07EE2E" w14:textId="77777777" w:rsidR="009E5FD2" w:rsidRDefault="00CC2D53">
            <w:r>
              <w:t>内容</w:t>
            </w:r>
          </w:p>
        </w:tc>
      </w:tr>
      <w:tr w:rsidR="009E5FD2" w14:paraId="4B2E49E9" w14:textId="77777777">
        <w:tc>
          <w:tcPr>
            <w:tcW w:w="5233" w:type="dxa"/>
          </w:tcPr>
          <w:p w14:paraId="47A5EB96" w14:textId="77777777" w:rsidR="009E5FD2" w:rsidRDefault="00CC2D53">
            <w:r>
              <w:t>用例名称</w:t>
            </w:r>
          </w:p>
        </w:tc>
        <w:tc>
          <w:tcPr>
            <w:tcW w:w="5233" w:type="dxa"/>
          </w:tcPr>
          <w:p w14:paraId="434BBA13" w14:textId="77777777" w:rsidR="009E5FD2" w:rsidRDefault="00CC2D53">
            <w:r>
              <w:t>党团流程审批</w:t>
            </w:r>
          </w:p>
        </w:tc>
      </w:tr>
      <w:tr w:rsidR="009E5FD2" w14:paraId="67F4A14D" w14:textId="77777777">
        <w:tc>
          <w:tcPr>
            <w:tcW w:w="5233" w:type="dxa"/>
          </w:tcPr>
          <w:p w14:paraId="49D655C6" w14:textId="77777777" w:rsidR="009E5FD2" w:rsidRDefault="00CC2D53">
            <w:r>
              <w:t>主要参与者</w:t>
            </w:r>
          </w:p>
        </w:tc>
        <w:tc>
          <w:tcPr>
            <w:tcW w:w="5233" w:type="dxa"/>
          </w:tcPr>
          <w:p w14:paraId="3EA55682" w14:textId="77777777" w:rsidR="009E5FD2" w:rsidRDefault="00CC2D53">
            <w:r>
              <w:t>团支书</w:t>
            </w:r>
            <w:r>
              <w:t xml:space="preserve"> / </w:t>
            </w:r>
            <w:r>
              <w:t>党支部书记、团委老师</w:t>
            </w:r>
          </w:p>
        </w:tc>
      </w:tr>
      <w:tr w:rsidR="009E5FD2" w14:paraId="667FE975" w14:textId="77777777">
        <w:tc>
          <w:tcPr>
            <w:tcW w:w="5233" w:type="dxa"/>
          </w:tcPr>
          <w:p w14:paraId="2EDCEC47" w14:textId="77777777" w:rsidR="009E5FD2" w:rsidRDefault="00CC2D53">
            <w:r>
              <w:t>次要参与者</w:t>
            </w:r>
          </w:p>
        </w:tc>
        <w:tc>
          <w:tcPr>
            <w:tcW w:w="5233" w:type="dxa"/>
          </w:tcPr>
          <w:p w14:paraId="6C612972" w14:textId="77777777" w:rsidR="009E5FD2" w:rsidRDefault="00CC2D53">
            <w:r>
              <w:t>学生、学院领导（可选终审）</w:t>
            </w:r>
          </w:p>
        </w:tc>
      </w:tr>
      <w:tr w:rsidR="009E5FD2" w14:paraId="33FBA609" w14:textId="77777777">
        <w:tc>
          <w:tcPr>
            <w:tcW w:w="5233" w:type="dxa"/>
          </w:tcPr>
          <w:p w14:paraId="542C0ED6" w14:textId="77777777" w:rsidR="009E5FD2" w:rsidRDefault="00CC2D53">
            <w:r>
              <w:t>前置条件</w:t>
            </w:r>
          </w:p>
        </w:tc>
        <w:tc>
          <w:tcPr>
            <w:tcW w:w="5233" w:type="dxa"/>
          </w:tcPr>
          <w:p w14:paraId="3941FFB5" w14:textId="77777777" w:rsidR="009E5FD2" w:rsidRDefault="00CC2D53">
            <w:r>
              <w:t>学生已存在有效党团基础档案或待建档申请；流程节</w:t>
            </w:r>
            <w:r>
              <w:lastRenderedPageBreak/>
              <w:t>点、提醒规则和审批角色已配置；当前业务节点属于学院可维护范围</w:t>
            </w:r>
          </w:p>
        </w:tc>
      </w:tr>
      <w:tr w:rsidR="009E5FD2" w14:paraId="3D45841E" w14:textId="77777777">
        <w:tc>
          <w:tcPr>
            <w:tcW w:w="5233" w:type="dxa"/>
          </w:tcPr>
          <w:p w14:paraId="581D7498" w14:textId="77777777" w:rsidR="009E5FD2" w:rsidRDefault="00CC2D53">
            <w:r>
              <w:lastRenderedPageBreak/>
              <w:t>后置条件</w:t>
            </w:r>
          </w:p>
        </w:tc>
        <w:tc>
          <w:tcPr>
            <w:tcW w:w="5233" w:type="dxa"/>
          </w:tcPr>
          <w:p w14:paraId="7D0ED670" w14:textId="77777777" w:rsidR="009E5FD2" w:rsidRDefault="00CC2D53">
            <w:r>
              <w:t>学生党团阶段、节点事件和审批意见被正确更新；下一节点提醒规则自动调整；审批顺序写入审计与流程记录</w:t>
            </w:r>
          </w:p>
        </w:tc>
      </w:tr>
      <w:tr w:rsidR="009E5FD2" w14:paraId="1A5C3A56" w14:textId="77777777">
        <w:tc>
          <w:tcPr>
            <w:tcW w:w="5233" w:type="dxa"/>
          </w:tcPr>
          <w:p w14:paraId="2EEA4F70" w14:textId="77777777" w:rsidR="009E5FD2" w:rsidRDefault="00CC2D53">
            <w:r>
              <w:t>相关需求</w:t>
            </w:r>
          </w:p>
        </w:tc>
        <w:tc>
          <w:tcPr>
            <w:tcW w:w="5233" w:type="dxa"/>
          </w:tcPr>
          <w:p w14:paraId="6DF63BAC" w14:textId="77777777" w:rsidR="009E5FD2" w:rsidRDefault="00CC2D53">
            <w:r>
              <w:t>FR-004</w:t>
            </w:r>
            <w:r>
              <w:t>、</w:t>
            </w:r>
            <w:r>
              <w:t>FR-005</w:t>
            </w:r>
            <w:r>
              <w:t>、</w:t>
            </w:r>
            <w:r>
              <w:t>FR-007</w:t>
            </w:r>
            <w:r>
              <w:t>、</w:t>
            </w:r>
            <w:r>
              <w:t>FR-008</w:t>
            </w:r>
          </w:p>
        </w:tc>
      </w:tr>
    </w:tbl>
    <w:p w14:paraId="5F36AAAA" w14:textId="77777777" w:rsidR="009E5FD2" w:rsidRDefault="00CC2D53">
      <w:r>
        <w:rPr>
          <w:sz w:val="22"/>
        </w:rPr>
        <w:t>主事件流：</w:t>
      </w:r>
    </w:p>
    <w:tbl>
      <w:tblPr>
        <w:tblStyle w:val="a6"/>
        <w:tblW w:w="0" w:type="auto"/>
        <w:tblLook w:val="04A0" w:firstRow="1" w:lastRow="0" w:firstColumn="1" w:lastColumn="0" w:noHBand="0" w:noVBand="1"/>
      </w:tblPr>
      <w:tblGrid>
        <w:gridCol w:w="3489"/>
        <w:gridCol w:w="3489"/>
        <w:gridCol w:w="3489"/>
      </w:tblGrid>
      <w:tr w:rsidR="009E5FD2" w14:paraId="392BF483" w14:textId="77777777">
        <w:tc>
          <w:tcPr>
            <w:tcW w:w="3489" w:type="dxa"/>
          </w:tcPr>
          <w:p w14:paraId="4F3E2927" w14:textId="77777777" w:rsidR="009E5FD2" w:rsidRDefault="00CC2D53">
            <w:r>
              <w:t>步骤</w:t>
            </w:r>
          </w:p>
        </w:tc>
        <w:tc>
          <w:tcPr>
            <w:tcW w:w="3489" w:type="dxa"/>
          </w:tcPr>
          <w:p w14:paraId="1EBD9E81" w14:textId="77777777" w:rsidR="009E5FD2" w:rsidRDefault="00CC2D53">
            <w:r>
              <w:t>参与者</w:t>
            </w:r>
          </w:p>
        </w:tc>
        <w:tc>
          <w:tcPr>
            <w:tcW w:w="3489" w:type="dxa"/>
          </w:tcPr>
          <w:p w14:paraId="6B766C77" w14:textId="77777777" w:rsidR="009E5FD2" w:rsidRDefault="00CC2D53">
            <w:r>
              <w:t>系统响应</w:t>
            </w:r>
          </w:p>
        </w:tc>
      </w:tr>
      <w:tr w:rsidR="009E5FD2" w14:paraId="5A79C717" w14:textId="77777777">
        <w:tc>
          <w:tcPr>
            <w:tcW w:w="3489" w:type="dxa"/>
          </w:tcPr>
          <w:p w14:paraId="665012FD" w14:textId="77777777" w:rsidR="009E5FD2" w:rsidRDefault="00CC2D53">
            <w:r>
              <w:t>1</w:t>
            </w:r>
          </w:p>
        </w:tc>
        <w:tc>
          <w:tcPr>
            <w:tcW w:w="3489" w:type="dxa"/>
          </w:tcPr>
          <w:p w14:paraId="28F5661A" w14:textId="77777777" w:rsidR="009E5FD2" w:rsidRDefault="00CC2D53">
            <w:r>
              <w:t>学生</w:t>
            </w:r>
            <w:r>
              <w:t xml:space="preserve"> / </w:t>
            </w:r>
            <w:r>
              <w:t>组织角色</w:t>
            </w:r>
          </w:p>
        </w:tc>
        <w:tc>
          <w:tcPr>
            <w:tcW w:w="3489" w:type="dxa"/>
          </w:tcPr>
          <w:p w14:paraId="695AC664" w14:textId="77777777" w:rsidR="009E5FD2" w:rsidRDefault="00CC2D53">
            <w:r>
              <w:t>发起某个党团阶段申请，或进入待审批节点</w:t>
            </w:r>
          </w:p>
        </w:tc>
      </w:tr>
      <w:tr w:rsidR="009E5FD2" w14:paraId="210B9232" w14:textId="77777777">
        <w:tc>
          <w:tcPr>
            <w:tcW w:w="3489" w:type="dxa"/>
          </w:tcPr>
          <w:p w14:paraId="0CD79241" w14:textId="77777777" w:rsidR="009E5FD2" w:rsidRDefault="00CC2D53">
            <w:r>
              <w:t>2</w:t>
            </w:r>
          </w:p>
        </w:tc>
        <w:tc>
          <w:tcPr>
            <w:tcW w:w="3489" w:type="dxa"/>
          </w:tcPr>
          <w:p w14:paraId="4512735F" w14:textId="77777777" w:rsidR="009E5FD2" w:rsidRDefault="00CC2D53">
            <w:r>
              <w:t>系统</w:t>
            </w:r>
          </w:p>
        </w:tc>
        <w:tc>
          <w:tcPr>
            <w:tcW w:w="3489" w:type="dxa"/>
          </w:tcPr>
          <w:p w14:paraId="6FE0E058" w14:textId="77777777" w:rsidR="009E5FD2" w:rsidRDefault="00CC2D53">
            <w:r>
              <w:t>根据当前阶段和节点定义生成待办事项</w:t>
            </w:r>
          </w:p>
        </w:tc>
      </w:tr>
      <w:tr w:rsidR="009E5FD2" w14:paraId="36D60DFD" w14:textId="77777777">
        <w:tc>
          <w:tcPr>
            <w:tcW w:w="3489" w:type="dxa"/>
          </w:tcPr>
          <w:p w14:paraId="53F45650" w14:textId="77777777" w:rsidR="009E5FD2" w:rsidRDefault="00CC2D53">
            <w:r>
              <w:t>3</w:t>
            </w:r>
          </w:p>
        </w:tc>
        <w:tc>
          <w:tcPr>
            <w:tcW w:w="3489" w:type="dxa"/>
          </w:tcPr>
          <w:p w14:paraId="5FA02635" w14:textId="77777777" w:rsidR="009E5FD2" w:rsidRDefault="00CC2D53">
            <w:r>
              <w:t>团支书</w:t>
            </w:r>
            <w:r>
              <w:t xml:space="preserve"> / </w:t>
            </w:r>
            <w:r>
              <w:t>党支部书记</w:t>
            </w:r>
          </w:p>
        </w:tc>
        <w:tc>
          <w:tcPr>
            <w:tcW w:w="3489" w:type="dxa"/>
          </w:tcPr>
          <w:p w14:paraId="1DE6B5B8" w14:textId="77777777" w:rsidR="009E5FD2" w:rsidRDefault="00CC2D53">
            <w:r>
              <w:t>查看学生当前阶段、历史节点和所需材料，并完成初审</w:t>
            </w:r>
          </w:p>
        </w:tc>
      </w:tr>
      <w:tr w:rsidR="009E5FD2" w14:paraId="132D267D" w14:textId="77777777">
        <w:tc>
          <w:tcPr>
            <w:tcW w:w="3489" w:type="dxa"/>
          </w:tcPr>
          <w:p w14:paraId="4CE37AF3" w14:textId="77777777" w:rsidR="009E5FD2" w:rsidRDefault="00CC2D53">
            <w:r>
              <w:t>4</w:t>
            </w:r>
          </w:p>
        </w:tc>
        <w:tc>
          <w:tcPr>
            <w:tcW w:w="3489" w:type="dxa"/>
          </w:tcPr>
          <w:p w14:paraId="4DF0A686" w14:textId="77777777" w:rsidR="009E5FD2" w:rsidRDefault="00CC2D53">
            <w:r>
              <w:t>系统</w:t>
            </w:r>
          </w:p>
        </w:tc>
        <w:tc>
          <w:tcPr>
            <w:tcW w:w="3489" w:type="dxa"/>
          </w:tcPr>
          <w:p w14:paraId="24315240" w14:textId="77777777" w:rsidR="009E5FD2" w:rsidRDefault="00CC2D53">
            <w:r>
              <w:t>记录初审结果，并将任务流转给团委老师或下一审批角色</w:t>
            </w:r>
          </w:p>
        </w:tc>
      </w:tr>
      <w:tr w:rsidR="009E5FD2" w14:paraId="72A07300" w14:textId="77777777">
        <w:tc>
          <w:tcPr>
            <w:tcW w:w="3489" w:type="dxa"/>
          </w:tcPr>
          <w:p w14:paraId="462A3698" w14:textId="77777777" w:rsidR="009E5FD2" w:rsidRDefault="00CC2D53">
            <w:r>
              <w:t>5</w:t>
            </w:r>
          </w:p>
        </w:tc>
        <w:tc>
          <w:tcPr>
            <w:tcW w:w="3489" w:type="dxa"/>
          </w:tcPr>
          <w:p w14:paraId="5C7D2D00" w14:textId="77777777" w:rsidR="009E5FD2" w:rsidRDefault="00CC2D53">
            <w:r>
              <w:t>团委老师</w:t>
            </w:r>
          </w:p>
        </w:tc>
        <w:tc>
          <w:tcPr>
            <w:tcW w:w="3489" w:type="dxa"/>
          </w:tcPr>
          <w:p w14:paraId="4934334A" w14:textId="77777777" w:rsidR="009E5FD2" w:rsidRDefault="00CC2D53">
            <w:r>
              <w:t>查看阶段信息、材料和初审意见，并执行通过、驳回或补件操作</w:t>
            </w:r>
          </w:p>
        </w:tc>
      </w:tr>
      <w:tr w:rsidR="009E5FD2" w14:paraId="3DD2E561" w14:textId="77777777">
        <w:tc>
          <w:tcPr>
            <w:tcW w:w="3489" w:type="dxa"/>
          </w:tcPr>
          <w:p w14:paraId="1068AE08" w14:textId="77777777" w:rsidR="009E5FD2" w:rsidRDefault="00CC2D53">
            <w:r>
              <w:t>6</w:t>
            </w:r>
          </w:p>
        </w:tc>
        <w:tc>
          <w:tcPr>
            <w:tcW w:w="3489" w:type="dxa"/>
          </w:tcPr>
          <w:p w14:paraId="1AE91318" w14:textId="77777777" w:rsidR="009E5FD2" w:rsidRDefault="00CC2D53">
            <w:r>
              <w:t>系统</w:t>
            </w:r>
          </w:p>
        </w:tc>
        <w:tc>
          <w:tcPr>
            <w:tcW w:w="3489" w:type="dxa"/>
          </w:tcPr>
          <w:p w14:paraId="7A8E3D4E" w14:textId="77777777" w:rsidR="009E5FD2" w:rsidRDefault="00CC2D53">
            <w:r>
              <w:t>若通过，则更新党团阶段并生成后续提醒计划</w:t>
            </w:r>
          </w:p>
        </w:tc>
      </w:tr>
      <w:tr w:rsidR="009E5FD2" w14:paraId="6FCFAADD" w14:textId="77777777">
        <w:tc>
          <w:tcPr>
            <w:tcW w:w="3489" w:type="dxa"/>
          </w:tcPr>
          <w:p w14:paraId="5EB68072" w14:textId="77777777" w:rsidR="009E5FD2" w:rsidRDefault="00CC2D53">
            <w:r>
              <w:t>7</w:t>
            </w:r>
          </w:p>
        </w:tc>
        <w:tc>
          <w:tcPr>
            <w:tcW w:w="3489" w:type="dxa"/>
          </w:tcPr>
          <w:p w14:paraId="1A6A76D3" w14:textId="77777777" w:rsidR="009E5FD2" w:rsidRDefault="00CC2D53">
            <w:r>
              <w:t>系统</w:t>
            </w:r>
          </w:p>
        </w:tc>
        <w:tc>
          <w:tcPr>
            <w:tcW w:w="3489" w:type="dxa"/>
          </w:tcPr>
          <w:p w14:paraId="015D353A" w14:textId="77777777" w:rsidR="009E5FD2" w:rsidRDefault="00CC2D53">
            <w:r>
              <w:t>如配置院级确认，则继续创建学院领导审批任务；否则流程结束</w:t>
            </w:r>
          </w:p>
        </w:tc>
      </w:tr>
      <w:tr w:rsidR="009E5FD2" w14:paraId="2733A23F" w14:textId="77777777">
        <w:tc>
          <w:tcPr>
            <w:tcW w:w="3489" w:type="dxa"/>
          </w:tcPr>
          <w:p w14:paraId="0CDAD45B" w14:textId="77777777" w:rsidR="009E5FD2" w:rsidRDefault="00CC2D53">
            <w:r>
              <w:t>8</w:t>
            </w:r>
          </w:p>
        </w:tc>
        <w:tc>
          <w:tcPr>
            <w:tcW w:w="3489" w:type="dxa"/>
          </w:tcPr>
          <w:p w14:paraId="42114DA6" w14:textId="77777777" w:rsidR="009E5FD2" w:rsidRDefault="00CC2D53">
            <w:r>
              <w:t>学生</w:t>
            </w:r>
          </w:p>
        </w:tc>
        <w:tc>
          <w:tcPr>
            <w:tcW w:w="3489" w:type="dxa"/>
          </w:tcPr>
          <w:p w14:paraId="2CDCA1B0" w14:textId="77777777" w:rsidR="009E5FD2" w:rsidRDefault="00CC2D53">
            <w:r>
              <w:t>在个人端查看新的阶段状态和下一节点要求</w:t>
            </w:r>
          </w:p>
        </w:tc>
      </w:tr>
    </w:tbl>
    <w:p w14:paraId="02E42567" w14:textId="77777777" w:rsidR="009E5FD2" w:rsidRDefault="00CC2D53">
      <w:r>
        <w:rPr>
          <w:sz w:val="22"/>
        </w:rPr>
        <w:t>异常</w:t>
      </w:r>
      <w:r>
        <w:rPr>
          <w:sz w:val="22"/>
        </w:rPr>
        <w:t xml:space="preserve"> / </w:t>
      </w:r>
      <w:r>
        <w:rPr>
          <w:sz w:val="22"/>
        </w:rPr>
        <w:t>备选分支：</w:t>
      </w:r>
    </w:p>
    <w:tbl>
      <w:tblPr>
        <w:tblStyle w:val="a6"/>
        <w:tblW w:w="0" w:type="auto"/>
        <w:tblLook w:val="04A0" w:firstRow="1" w:lastRow="0" w:firstColumn="1" w:lastColumn="0" w:noHBand="0" w:noVBand="1"/>
      </w:tblPr>
      <w:tblGrid>
        <w:gridCol w:w="3489"/>
        <w:gridCol w:w="3489"/>
        <w:gridCol w:w="3489"/>
      </w:tblGrid>
      <w:tr w:rsidR="009E5FD2" w14:paraId="6AB6CF4E" w14:textId="77777777">
        <w:tc>
          <w:tcPr>
            <w:tcW w:w="3489" w:type="dxa"/>
          </w:tcPr>
          <w:p w14:paraId="057BA415" w14:textId="77777777" w:rsidR="009E5FD2" w:rsidRDefault="00CC2D53">
            <w:r>
              <w:t>编号</w:t>
            </w:r>
          </w:p>
        </w:tc>
        <w:tc>
          <w:tcPr>
            <w:tcW w:w="3489" w:type="dxa"/>
          </w:tcPr>
          <w:p w14:paraId="73526DEE" w14:textId="77777777" w:rsidR="009E5FD2" w:rsidRDefault="00CC2D53">
            <w:r>
              <w:t>场景</w:t>
            </w:r>
          </w:p>
        </w:tc>
        <w:tc>
          <w:tcPr>
            <w:tcW w:w="3489" w:type="dxa"/>
          </w:tcPr>
          <w:p w14:paraId="3C502C0D" w14:textId="77777777" w:rsidR="009E5FD2" w:rsidRDefault="00CC2D53">
            <w:r>
              <w:t>处理方式</w:t>
            </w:r>
          </w:p>
        </w:tc>
      </w:tr>
      <w:tr w:rsidR="009E5FD2" w14:paraId="78CBCA78" w14:textId="77777777">
        <w:tc>
          <w:tcPr>
            <w:tcW w:w="3489" w:type="dxa"/>
          </w:tcPr>
          <w:p w14:paraId="023BC259" w14:textId="77777777" w:rsidR="009E5FD2" w:rsidRDefault="00CC2D53">
            <w:r>
              <w:t>B1</w:t>
            </w:r>
          </w:p>
        </w:tc>
        <w:tc>
          <w:tcPr>
            <w:tcW w:w="3489" w:type="dxa"/>
          </w:tcPr>
          <w:p w14:paraId="499B9019" w14:textId="77777777" w:rsidR="009E5FD2" w:rsidRDefault="00CC2D53">
            <w:r>
              <w:t>材料不完整或时间条件不满足</w:t>
            </w:r>
          </w:p>
        </w:tc>
        <w:tc>
          <w:tcPr>
            <w:tcW w:w="3489" w:type="dxa"/>
          </w:tcPr>
          <w:p w14:paraId="6FF3D8A9" w14:textId="77777777" w:rsidR="009E5FD2" w:rsidRDefault="00CC2D53">
            <w:r>
              <w:t>审批人执行驳回或补件；系统记录原因并等待学生补全材料后重新进入节点</w:t>
            </w:r>
          </w:p>
        </w:tc>
      </w:tr>
      <w:tr w:rsidR="009E5FD2" w14:paraId="6019E0F6" w14:textId="77777777">
        <w:tc>
          <w:tcPr>
            <w:tcW w:w="3489" w:type="dxa"/>
          </w:tcPr>
          <w:p w14:paraId="3D236032" w14:textId="77777777" w:rsidR="009E5FD2" w:rsidRDefault="00CC2D53">
            <w:r>
              <w:t>B2</w:t>
            </w:r>
          </w:p>
        </w:tc>
        <w:tc>
          <w:tcPr>
            <w:tcW w:w="3489" w:type="dxa"/>
          </w:tcPr>
          <w:p w14:paraId="112E28B9" w14:textId="77777777" w:rsidR="009E5FD2" w:rsidRDefault="00CC2D53">
            <w:r>
              <w:t>审批链存在学院领导终审</w:t>
            </w:r>
          </w:p>
        </w:tc>
        <w:tc>
          <w:tcPr>
            <w:tcW w:w="3489" w:type="dxa"/>
          </w:tcPr>
          <w:p w14:paraId="32DCEA6B" w14:textId="77777777" w:rsidR="009E5FD2" w:rsidRDefault="00CC2D53">
            <w:r>
              <w:t>团委老师通过后创建学院领导审批任务；领导通过或退回后决定是否进入下一阶段</w:t>
            </w:r>
          </w:p>
        </w:tc>
      </w:tr>
      <w:tr w:rsidR="009E5FD2" w14:paraId="36D330D6" w14:textId="77777777">
        <w:tc>
          <w:tcPr>
            <w:tcW w:w="3489" w:type="dxa"/>
          </w:tcPr>
          <w:p w14:paraId="5BD83241" w14:textId="77777777" w:rsidR="009E5FD2" w:rsidRDefault="00CC2D53">
            <w:r>
              <w:t>B3</w:t>
            </w:r>
          </w:p>
        </w:tc>
        <w:tc>
          <w:tcPr>
            <w:tcW w:w="3489" w:type="dxa"/>
          </w:tcPr>
          <w:p w14:paraId="100CCF3E" w14:textId="77777777" w:rsidR="009E5FD2" w:rsidRDefault="00CC2D53">
            <w:r>
              <w:t>节点到期未处理</w:t>
            </w:r>
          </w:p>
        </w:tc>
        <w:tc>
          <w:tcPr>
            <w:tcW w:w="3489" w:type="dxa"/>
          </w:tcPr>
          <w:p w14:paraId="56773904" w14:textId="77777777" w:rsidR="009E5FD2" w:rsidRDefault="00CC2D53">
            <w:r>
              <w:t>系统自动触发提醒；若超期仍未处理，则标记异常并在管理端汇总显示</w:t>
            </w:r>
          </w:p>
        </w:tc>
      </w:tr>
      <w:tr w:rsidR="009E5FD2" w14:paraId="026E48FF" w14:textId="77777777">
        <w:tc>
          <w:tcPr>
            <w:tcW w:w="3489" w:type="dxa"/>
          </w:tcPr>
          <w:p w14:paraId="5F05482C" w14:textId="77777777" w:rsidR="009E5FD2" w:rsidRDefault="00CC2D53">
            <w:r>
              <w:t>B4</w:t>
            </w:r>
          </w:p>
        </w:tc>
        <w:tc>
          <w:tcPr>
            <w:tcW w:w="3489" w:type="dxa"/>
          </w:tcPr>
          <w:p w14:paraId="68AEB64B" w14:textId="77777777" w:rsidR="009E5FD2" w:rsidRDefault="00CC2D53">
            <w:r>
              <w:t>查看进度时权限发生变化</w:t>
            </w:r>
          </w:p>
        </w:tc>
        <w:tc>
          <w:tcPr>
            <w:tcW w:w="3489" w:type="dxa"/>
          </w:tcPr>
          <w:p w14:paraId="1194542F" w14:textId="77777777" w:rsidR="009E5FD2" w:rsidRDefault="00CC2D53">
            <w:r>
              <w:t>系统仅更新当前可见范围，不回溯修改既有历史审批记录</w:t>
            </w:r>
          </w:p>
        </w:tc>
      </w:tr>
    </w:tbl>
    <w:p w14:paraId="5BF321C5" w14:textId="77777777" w:rsidR="009E5FD2" w:rsidRDefault="00CC2D53">
      <w:pPr>
        <w:pStyle w:val="3"/>
        <w:spacing w:before="120" w:after="120" w:line="360" w:lineRule="auto"/>
        <w:ind w:leftChars="200" w:left="420"/>
        <w:rPr>
          <w:rFonts w:eastAsia="黑体"/>
          <w:sz w:val="28"/>
          <w:szCs w:val="18"/>
        </w:rPr>
      </w:pPr>
      <w:bookmarkStart w:id="48" w:name="_Toc81982492"/>
      <w:r>
        <w:rPr>
          <w:rFonts w:eastAsia="黑体" w:hint="eastAsia"/>
          <w:sz w:val="28"/>
          <w:szCs w:val="18"/>
        </w:rPr>
        <w:t xml:space="preserve">3.3 </w:t>
      </w:r>
      <w:r>
        <w:rPr>
          <w:rFonts w:eastAsia="黑体"/>
          <w:sz w:val="28"/>
          <w:szCs w:val="18"/>
        </w:rPr>
        <w:t>软件需求的分析模型</w:t>
      </w:r>
      <w:bookmarkEnd w:id="48"/>
    </w:p>
    <w:p w14:paraId="1963792F" w14:textId="77777777" w:rsidR="009E5FD2" w:rsidRDefault="00CC2D53">
      <w:r>
        <w:rPr>
          <w:sz w:val="22"/>
        </w:rPr>
        <w:t>分析模型从静态结构和动态交互两个视角描述核心业务对象及其关系。</w:t>
      </w:r>
    </w:p>
    <w:p w14:paraId="182CB8CC" w14:textId="77777777" w:rsidR="009E5FD2" w:rsidRDefault="00CC2D53">
      <w:r>
        <w:br w:type="page"/>
      </w:r>
    </w:p>
    <w:p w14:paraId="06BA30D8" w14:textId="77777777" w:rsidR="009E5FD2" w:rsidRDefault="00CC2D53">
      <w:pPr>
        <w:jc w:val="center"/>
      </w:pPr>
      <w:r>
        <w:rPr>
          <w:noProof/>
        </w:rPr>
        <w:lastRenderedPageBreak/>
        <w:drawing>
          <wp:inline distT="0" distB="0" distL="0" distR="0" wp14:anchorId="13D783F4" wp14:editId="4DEDE801">
            <wp:extent cx="6537960" cy="4807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10"/>
                    <a:stretch>
                      <a:fillRect/>
                    </a:stretch>
                  </pic:blipFill>
                  <pic:spPr>
                    <a:xfrm>
                      <a:off x="0" y="0"/>
                      <a:ext cx="6537960" cy="4807420"/>
                    </a:xfrm>
                    <a:prstGeom prst="rect">
                      <a:avLst/>
                    </a:prstGeom>
                  </pic:spPr>
                </pic:pic>
              </a:graphicData>
            </a:graphic>
          </wp:inline>
        </w:drawing>
      </w:r>
    </w:p>
    <w:p w14:paraId="2FF093EE" w14:textId="77777777" w:rsidR="009E5FD2" w:rsidRDefault="00CC2D53">
      <w:pPr>
        <w:jc w:val="center"/>
      </w:pPr>
      <w:r>
        <w:rPr>
          <w:sz w:val="22"/>
        </w:rPr>
        <w:t>图</w:t>
      </w:r>
      <w:r>
        <w:rPr>
          <w:sz w:val="22"/>
        </w:rPr>
        <w:t xml:space="preserve"> 3-3 </w:t>
      </w:r>
      <w:r>
        <w:rPr>
          <w:sz w:val="22"/>
        </w:rPr>
        <w:t>核心业务分析类图</w:t>
      </w:r>
    </w:p>
    <w:p w14:paraId="3B67D38C" w14:textId="77777777" w:rsidR="009E5FD2" w:rsidRDefault="00CC2D53">
      <w:r>
        <w:br w:type="page"/>
      </w:r>
    </w:p>
    <w:p w14:paraId="192B83A5" w14:textId="77777777" w:rsidR="009E5FD2" w:rsidRDefault="00CC2D53">
      <w:r>
        <w:rPr>
          <w:sz w:val="22"/>
        </w:rPr>
        <w:lastRenderedPageBreak/>
        <w:t>类图覆盖学生主数据、知识条目、党团阶段、申请单、审批任务、通知消息、导入批次、审计日志和学业规则等核心实体。</w:t>
      </w:r>
    </w:p>
    <w:p w14:paraId="356605FE" w14:textId="77777777" w:rsidR="009E5FD2" w:rsidRDefault="00CC2D53">
      <w:r>
        <w:br w:type="page"/>
      </w:r>
    </w:p>
    <w:p w14:paraId="2600ABD4" w14:textId="77777777" w:rsidR="009E5FD2" w:rsidRDefault="00CC2D53">
      <w:pPr>
        <w:jc w:val="center"/>
      </w:pPr>
      <w:r>
        <w:rPr>
          <w:noProof/>
        </w:rPr>
        <w:lastRenderedPageBreak/>
        <w:drawing>
          <wp:inline distT="0" distB="0" distL="0" distR="0" wp14:anchorId="3AEA4954" wp14:editId="490BE29F">
            <wp:extent cx="6629400" cy="68719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png"/>
                    <pic:cNvPicPr/>
                  </pic:nvPicPr>
                  <pic:blipFill>
                    <a:blip r:embed="rId11"/>
                    <a:stretch>
                      <a:fillRect/>
                    </a:stretch>
                  </pic:blipFill>
                  <pic:spPr>
                    <a:xfrm>
                      <a:off x="0" y="0"/>
                      <a:ext cx="6629400" cy="6871939"/>
                    </a:xfrm>
                    <a:prstGeom prst="rect">
                      <a:avLst/>
                    </a:prstGeom>
                  </pic:spPr>
                </pic:pic>
              </a:graphicData>
            </a:graphic>
          </wp:inline>
        </w:drawing>
      </w:r>
    </w:p>
    <w:p w14:paraId="02CCB398" w14:textId="77777777" w:rsidR="009E5FD2" w:rsidRDefault="00CC2D53">
      <w:pPr>
        <w:jc w:val="center"/>
      </w:pPr>
      <w:r>
        <w:rPr>
          <w:sz w:val="22"/>
        </w:rPr>
        <w:t>图</w:t>
      </w:r>
      <w:r>
        <w:rPr>
          <w:sz w:val="22"/>
        </w:rPr>
        <w:t xml:space="preserve"> 3-4 </w:t>
      </w:r>
      <w:r>
        <w:rPr>
          <w:sz w:val="22"/>
        </w:rPr>
        <w:t>学生提交请假申请至后台审核时序图</w:t>
      </w:r>
    </w:p>
    <w:p w14:paraId="02127DF4" w14:textId="77777777" w:rsidR="009E5FD2" w:rsidRDefault="00CC2D53">
      <w:r>
        <w:br w:type="page"/>
      </w:r>
    </w:p>
    <w:p w14:paraId="1A76A1CF" w14:textId="77777777" w:rsidR="009E5FD2" w:rsidRDefault="00CC2D53">
      <w:r>
        <w:rPr>
          <w:sz w:val="22"/>
        </w:rPr>
        <w:lastRenderedPageBreak/>
        <w:t>时序图体现了学生端、后端</w:t>
      </w:r>
      <w:r>
        <w:rPr>
          <w:sz w:val="22"/>
        </w:rPr>
        <w:t xml:space="preserve"> API</w:t>
      </w:r>
      <w:r>
        <w:rPr>
          <w:sz w:val="22"/>
        </w:rPr>
        <w:t>、申请服务、审批服务、附件存储与</w:t>
      </w:r>
      <w:r>
        <w:rPr>
          <w:sz w:val="22"/>
        </w:rPr>
        <w:t xml:space="preserve"> Kingbase </w:t>
      </w:r>
      <w:r>
        <w:rPr>
          <w:sz w:val="22"/>
        </w:rPr>
        <w:t>之间的交互过程。</w:t>
      </w:r>
    </w:p>
    <w:p w14:paraId="542A3419" w14:textId="77777777" w:rsidR="009E5FD2" w:rsidRDefault="00CC2D53">
      <w:r>
        <w:rPr>
          <w:sz w:val="22"/>
        </w:rPr>
        <w:t xml:space="preserve">• </w:t>
      </w:r>
      <w:r>
        <w:rPr>
          <w:sz w:val="22"/>
        </w:rPr>
        <w:t>静态模型强调前后端分离后由后端统一维护业务状态、权限和数据持久化。</w:t>
      </w:r>
    </w:p>
    <w:p w14:paraId="721D743F" w14:textId="77777777" w:rsidR="009E5FD2" w:rsidRDefault="00CC2D53">
      <w:r>
        <w:rPr>
          <w:sz w:val="22"/>
        </w:rPr>
        <w:t xml:space="preserve">• </w:t>
      </w:r>
      <w:r>
        <w:rPr>
          <w:sz w:val="22"/>
        </w:rPr>
        <w:t>动态模型强调申请提交、附件保存、审批任务创建、审核动作记录和日志留痕的完整闭环。</w:t>
      </w:r>
    </w:p>
    <w:p w14:paraId="6F01825B" w14:textId="77777777" w:rsidR="009E5FD2" w:rsidRDefault="00CC2D53">
      <w:r>
        <w:rPr>
          <w:sz w:val="22"/>
        </w:rPr>
        <w:t xml:space="preserve">• </w:t>
      </w:r>
      <w:r>
        <w:rPr>
          <w:sz w:val="22"/>
        </w:rPr>
        <w:t>分析模型与功能需求</w:t>
      </w:r>
      <w:r>
        <w:rPr>
          <w:sz w:val="22"/>
        </w:rPr>
        <w:t xml:space="preserve"> FR-004 </w:t>
      </w:r>
      <w:r>
        <w:rPr>
          <w:sz w:val="22"/>
        </w:rPr>
        <w:t>至</w:t>
      </w:r>
      <w:r>
        <w:rPr>
          <w:sz w:val="22"/>
        </w:rPr>
        <w:t xml:space="preserve"> FR-013 </w:t>
      </w:r>
      <w:r>
        <w:rPr>
          <w:sz w:val="22"/>
        </w:rPr>
        <w:t>保持一致，并为数据库脚本和</w:t>
      </w:r>
      <w:r>
        <w:rPr>
          <w:sz w:val="22"/>
        </w:rPr>
        <w:t xml:space="preserve"> API </w:t>
      </w:r>
      <w:r>
        <w:rPr>
          <w:sz w:val="22"/>
        </w:rPr>
        <w:t>设计提供直接依据。</w:t>
      </w:r>
    </w:p>
    <w:p w14:paraId="27F2C56F" w14:textId="77777777" w:rsidR="009E5FD2" w:rsidRDefault="00CC2D53">
      <w:pPr>
        <w:pStyle w:val="1"/>
        <w:rPr>
          <w:rFonts w:ascii="Times New Roman" w:eastAsia="黑体" w:hAnsi="Times New Roman"/>
        </w:rPr>
      </w:pPr>
      <w:bookmarkStart w:id="49" w:name="_Toc529543860"/>
      <w:bookmarkStart w:id="50" w:name="_Toc81982493"/>
      <w:r>
        <w:rPr>
          <w:rStyle w:val="20"/>
          <w:rFonts w:ascii="微软雅黑" w:eastAsia="微软雅黑" w:hAnsi="微软雅黑" w:cs="微软雅黑" w:hint="eastAsia"/>
          <w:b/>
          <w:bCs w:val="0"/>
        </w:rPr>
        <w:t xml:space="preserve">4. </w:t>
      </w:r>
      <w:r>
        <w:rPr>
          <w:rStyle w:val="20"/>
          <w:rFonts w:ascii="微软雅黑" w:eastAsia="微软雅黑" w:hAnsi="微软雅黑" w:cs="微软雅黑" w:hint="eastAsia"/>
          <w:b/>
          <w:bCs w:val="0"/>
        </w:rPr>
        <w:t>其它软件需求</w:t>
      </w:r>
      <w:bookmarkEnd w:id="49"/>
      <w:r>
        <w:rPr>
          <w:rStyle w:val="20"/>
          <w:rFonts w:ascii="微软雅黑" w:eastAsia="微软雅黑" w:hAnsi="微软雅黑" w:cs="微软雅黑" w:hint="eastAsia"/>
          <w:b/>
          <w:bCs w:val="0"/>
        </w:rPr>
        <w:t>描述</w:t>
      </w:r>
      <w:bookmarkEnd w:id="50"/>
    </w:p>
    <w:p w14:paraId="278D0E37" w14:textId="77777777" w:rsidR="009E5FD2" w:rsidRDefault="00CC2D53">
      <w:pPr>
        <w:pStyle w:val="3"/>
        <w:spacing w:before="120" w:after="120" w:line="360" w:lineRule="auto"/>
        <w:ind w:leftChars="200" w:left="420"/>
        <w:rPr>
          <w:rFonts w:eastAsia="黑体"/>
          <w:sz w:val="28"/>
          <w:szCs w:val="18"/>
        </w:rPr>
      </w:pPr>
      <w:bookmarkStart w:id="51" w:name="_Toc529543861"/>
      <w:bookmarkStart w:id="52" w:name="_Toc81982494"/>
      <w:r>
        <w:rPr>
          <w:rFonts w:eastAsia="黑体" w:hint="eastAsia"/>
          <w:sz w:val="28"/>
          <w:szCs w:val="18"/>
        </w:rPr>
        <w:t xml:space="preserve">4.1 </w:t>
      </w:r>
      <w:r>
        <w:rPr>
          <w:rFonts w:eastAsia="黑体" w:hint="eastAsia"/>
          <w:sz w:val="28"/>
          <w:szCs w:val="18"/>
        </w:rPr>
        <w:t>性能要求</w:t>
      </w:r>
      <w:bookmarkEnd w:id="51"/>
      <w:bookmarkEnd w:id="52"/>
    </w:p>
    <w:p w14:paraId="6967141E" w14:textId="77777777" w:rsidR="009E5FD2" w:rsidRDefault="00CC2D53">
      <w:r>
        <w:rPr>
          <w:sz w:val="22"/>
        </w:rPr>
        <w:t xml:space="preserve">• </w:t>
      </w:r>
      <w:r>
        <w:rPr>
          <w:sz w:val="22"/>
        </w:rPr>
        <w:t>系统设计需支持并发用户数不少于</w:t>
      </w:r>
      <w:r>
        <w:rPr>
          <w:sz w:val="22"/>
        </w:rPr>
        <w:t xml:space="preserve"> 50 </w:t>
      </w:r>
      <w:r>
        <w:rPr>
          <w:sz w:val="22"/>
        </w:rPr>
        <w:t>人，吞吐能力不低于</w:t>
      </w:r>
      <w:r>
        <w:rPr>
          <w:sz w:val="22"/>
        </w:rPr>
        <w:t xml:space="preserve"> 50 TPS</w:t>
      </w:r>
      <w:r>
        <w:rPr>
          <w:sz w:val="22"/>
        </w:rPr>
        <w:t>。</w:t>
      </w:r>
    </w:p>
    <w:p w14:paraId="327BAF52" w14:textId="77777777" w:rsidR="009E5FD2" w:rsidRDefault="00CC2D53">
      <w:r>
        <w:rPr>
          <w:sz w:val="22"/>
        </w:rPr>
        <w:t xml:space="preserve">• </w:t>
      </w:r>
      <w:r>
        <w:rPr>
          <w:sz w:val="22"/>
        </w:rPr>
        <w:t>在</w:t>
      </w:r>
      <w:r>
        <w:rPr>
          <w:sz w:val="22"/>
        </w:rPr>
        <w:t xml:space="preserve"> 50 </w:t>
      </w:r>
      <w:r>
        <w:rPr>
          <w:sz w:val="22"/>
        </w:rPr>
        <w:t>并发用户基准下，</w:t>
      </w:r>
      <w:r>
        <w:rPr>
          <w:sz w:val="22"/>
        </w:rPr>
        <w:t xml:space="preserve">95% </w:t>
      </w:r>
      <w:r>
        <w:rPr>
          <w:sz w:val="22"/>
        </w:rPr>
        <w:t>的核心学生事务（如政策查询、党团进度查看、申请提交）响应时间应小于</w:t>
      </w:r>
      <w:r>
        <w:rPr>
          <w:sz w:val="22"/>
        </w:rPr>
        <w:t xml:space="preserve"> 3 </w:t>
      </w:r>
      <w:r>
        <w:rPr>
          <w:sz w:val="22"/>
        </w:rPr>
        <w:t>秒。</w:t>
      </w:r>
    </w:p>
    <w:p w14:paraId="4E01B042" w14:textId="77777777" w:rsidR="009E5FD2" w:rsidRDefault="00CC2D53">
      <w:r>
        <w:rPr>
          <w:sz w:val="22"/>
        </w:rPr>
        <w:t xml:space="preserve">• </w:t>
      </w:r>
      <w:r>
        <w:rPr>
          <w:sz w:val="22"/>
        </w:rPr>
        <w:t>在</w:t>
      </w:r>
      <w:r>
        <w:rPr>
          <w:sz w:val="22"/>
        </w:rPr>
        <w:t xml:space="preserve"> 50 </w:t>
      </w:r>
      <w:r>
        <w:rPr>
          <w:sz w:val="22"/>
        </w:rPr>
        <w:t>并发用户基准下，</w:t>
      </w:r>
      <w:r>
        <w:rPr>
          <w:sz w:val="22"/>
        </w:rPr>
        <w:t xml:space="preserve">95% </w:t>
      </w:r>
      <w:r>
        <w:rPr>
          <w:sz w:val="22"/>
        </w:rPr>
        <w:t>的管理端核心操作（如审批列表加载、通知筛选、日志查询）响应时间应小于</w:t>
      </w:r>
      <w:r>
        <w:rPr>
          <w:sz w:val="22"/>
        </w:rPr>
        <w:t xml:space="preserve"> 5 </w:t>
      </w:r>
      <w:r>
        <w:rPr>
          <w:sz w:val="22"/>
        </w:rPr>
        <w:t>秒。</w:t>
      </w:r>
    </w:p>
    <w:p w14:paraId="31D3BB27" w14:textId="77777777" w:rsidR="009E5FD2" w:rsidRDefault="00CC2D53">
      <w:r>
        <w:rPr>
          <w:sz w:val="22"/>
        </w:rPr>
        <w:t xml:space="preserve">• </w:t>
      </w:r>
      <w:r>
        <w:rPr>
          <w:sz w:val="22"/>
        </w:rPr>
        <w:t>标准格式</w:t>
      </w:r>
      <w:r>
        <w:rPr>
          <w:sz w:val="22"/>
        </w:rPr>
        <w:t xml:space="preserve"> Excel </w:t>
      </w:r>
      <w:r>
        <w:rPr>
          <w:sz w:val="22"/>
        </w:rPr>
        <w:t>主数据</w:t>
      </w:r>
      <w:r>
        <w:rPr>
          <w:sz w:val="22"/>
        </w:rPr>
        <w:t xml:space="preserve"> 100 </w:t>
      </w:r>
      <w:r>
        <w:rPr>
          <w:sz w:val="22"/>
        </w:rPr>
        <w:t>条批量导入应在</w:t>
      </w:r>
      <w:r>
        <w:rPr>
          <w:sz w:val="22"/>
        </w:rPr>
        <w:t xml:space="preserve"> 60 </w:t>
      </w:r>
      <w:r>
        <w:rPr>
          <w:sz w:val="22"/>
        </w:rPr>
        <w:t>秒内完成成功提交或整批失败回滚，并输出可下载错误报告。</w:t>
      </w:r>
    </w:p>
    <w:p w14:paraId="22BFA594" w14:textId="77777777" w:rsidR="009E5FD2" w:rsidRDefault="00CC2D53">
      <w:r>
        <w:rPr>
          <w:sz w:val="22"/>
        </w:rPr>
        <w:t xml:space="preserve">• </w:t>
      </w:r>
      <w:r>
        <w:rPr>
          <w:sz w:val="22"/>
        </w:rPr>
        <w:t>通知定向发送任务在</w:t>
      </w:r>
      <w:r>
        <w:rPr>
          <w:sz w:val="22"/>
        </w:rPr>
        <w:t xml:space="preserve"> 200 </w:t>
      </w:r>
      <w:r>
        <w:rPr>
          <w:sz w:val="22"/>
        </w:rPr>
        <w:t>名目标样例用户范围内应在</w:t>
      </w:r>
      <w:r>
        <w:rPr>
          <w:sz w:val="22"/>
        </w:rPr>
        <w:t xml:space="preserve"> 30 </w:t>
      </w:r>
      <w:r>
        <w:rPr>
          <w:sz w:val="22"/>
        </w:rPr>
        <w:t>秒内完成批次创建和状态记录。</w:t>
      </w:r>
    </w:p>
    <w:p w14:paraId="2D3FF383" w14:textId="77777777" w:rsidR="009E5FD2" w:rsidRDefault="00CC2D53">
      <w:pPr>
        <w:pStyle w:val="3"/>
        <w:spacing w:before="120" w:after="120" w:line="360" w:lineRule="auto"/>
        <w:ind w:leftChars="200" w:left="420"/>
        <w:rPr>
          <w:rFonts w:eastAsia="黑体"/>
          <w:sz w:val="28"/>
          <w:szCs w:val="18"/>
        </w:rPr>
      </w:pPr>
      <w:bookmarkStart w:id="53" w:name="_Toc529543862"/>
      <w:bookmarkStart w:id="54" w:name="_Toc81982495"/>
      <w:r>
        <w:rPr>
          <w:rFonts w:eastAsia="黑体" w:hint="eastAsia"/>
          <w:sz w:val="28"/>
          <w:szCs w:val="18"/>
        </w:rPr>
        <w:t xml:space="preserve">4.2 </w:t>
      </w:r>
      <w:r>
        <w:rPr>
          <w:rFonts w:eastAsia="黑体" w:hint="eastAsia"/>
          <w:sz w:val="28"/>
          <w:szCs w:val="18"/>
        </w:rPr>
        <w:t>设计约束</w:t>
      </w:r>
      <w:bookmarkEnd w:id="53"/>
      <w:bookmarkEnd w:id="54"/>
    </w:p>
    <w:p w14:paraId="096DACC7" w14:textId="77777777" w:rsidR="009E5FD2" w:rsidRDefault="00CC2D53">
      <w:r>
        <w:rPr>
          <w:sz w:val="22"/>
        </w:rPr>
        <w:t xml:space="preserve">• </w:t>
      </w:r>
      <w:r>
        <w:rPr>
          <w:sz w:val="22"/>
        </w:rPr>
        <w:t>系统必须采用前端（小程序</w:t>
      </w:r>
      <w:r>
        <w:rPr>
          <w:sz w:val="22"/>
        </w:rPr>
        <w:t xml:space="preserve"> / Web</w:t>
      </w:r>
      <w:r>
        <w:rPr>
          <w:sz w:val="22"/>
        </w:rPr>
        <w:t>）与后端分离的架构。</w:t>
      </w:r>
    </w:p>
    <w:p w14:paraId="4F8A0D02" w14:textId="77777777" w:rsidR="009E5FD2" w:rsidRDefault="00CC2D53">
      <w:r>
        <w:rPr>
          <w:sz w:val="22"/>
        </w:rPr>
        <w:t xml:space="preserve">• </w:t>
      </w:r>
      <w:r>
        <w:rPr>
          <w:sz w:val="22"/>
        </w:rPr>
        <w:t>数据库必须强制使用</w:t>
      </w:r>
      <w:r>
        <w:rPr>
          <w:sz w:val="22"/>
        </w:rPr>
        <w:t xml:space="preserve"> Kingbase</w:t>
      </w:r>
      <w:r>
        <w:rPr>
          <w:sz w:val="22"/>
        </w:rPr>
        <w:t>，所有数据模型和</w:t>
      </w:r>
      <w:r>
        <w:rPr>
          <w:sz w:val="22"/>
        </w:rPr>
        <w:t xml:space="preserve"> SQL </w:t>
      </w:r>
      <w:r>
        <w:rPr>
          <w:sz w:val="22"/>
        </w:rPr>
        <w:t>生成必须兼容。</w:t>
      </w:r>
    </w:p>
    <w:p w14:paraId="7E21E0D6" w14:textId="77777777" w:rsidR="009E5FD2" w:rsidRDefault="00CC2D53">
      <w:r>
        <w:rPr>
          <w:sz w:val="22"/>
        </w:rPr>
        <w:t xml:space="preserve">• </w:t>
      </w:r>
      <w:r>
        <w:rPr>
          <w:sz w:val="22"/>
        </w:rPr>
        <w:t>所有敏感数据必须加密存储，密钥不得进入代码仓库。</w:t>
      </w:r>
    </w:p>
    <w:p w14:paraId="74BB6D25" w14:textId="77777777" w:rsidR="009E5FD2" w:rsidRDefault="00CC2D53">
      <w:r>
        <w:rPr>
          <w:sz w:val="22"/>
        </w:rPr>
        <w:t xml:space="preserve">• </w:t>
      </w:r>
      <w:r>
        <w:rPr>
          <w:sz w:val="22"/>
        </w:rPr>
        <w:t>禁止假设存在校级</w:t>
      </w:r>
      <w:r>
        <w:rPr>
          <w:sz w:val="22"/>
        </w:rPr>
        <w:t xml:space="preserve"> API</w:t>
      </w:r>
      <w:r>
        <w:rPr>
          <w:sz w:val="22"/>
        </w:rPr>
        <w:t>，必须依赖</w:t>
      </w:r>
      <w:r>
        <w:rPr>
          <w:sz w:val="22"/>
        </w:rPr>
        <w:t xml:space="preserve"> Excel</w:t>
      </w:r>
      <w:r>
        <w:rPr>
          <w:sz w:val="22"/>
        </w:rPr>
        <w:t>、</w:t>
      </w:r>
      <w:r>
        <w:rPr>
          <w:sz w:val="22"/>
        </w:rPr>
        <w:t>Word</w:t>
      </w:r>
      <w:r>
        <w:rPr>
          <w:sz w:val="22"/>
        </w:rPr>
        <w:t>、</w:t>
      </w:r>
      <w:r>
        <w:rPr>
          <w:sz w:val="22"/>
        </w:rPr>
        <w:t xml:space="preserve">PDF </w:t>
      </w:r>
      <w:r>
        <w:rPr>
          <w:sz w:val="22"/>
        </w:rPr>
        <w:t>离线文件流转。</w:t>
      </w:r>
    </w:p>
    <w:p w14:paraId="55572AF0" w14:textId="77777777" w:rsidR="009E5FD2" w:rsidRDefault="00CC2D53">
      <w:r>
        <w:rPr>
          <w:sz w:val="22"/>
        </w:rPr>
        <w:t xml:space="preserve">• </w:t>
      </w:r>
      <w:r>
        <w:rPr>
          <w:sz w:val="22"/>
        </w:rPr>
        <w:t>审批、导入导出、权限变化、内容发布和敏感访问必须写入审计日志。</w:t>
      </w:r>
    </w:p>
    <w:p w14:paraId="0C1714D4" w14:textId="77777777" w:rsidR="009E5FD2" w:rsidRDefault="00CC2D53">
      <w:r>
        <w:rPr>
          <w:sz w:val="22"/>
        </w:rPr>
        <w:t xml:space="preserve">• </w:t>
      </w:r>
      <w:r>
        <w:rPr>
          <w:sz w:val="22"/>
        </w:rPr>
        <w:t>学业模块仅允许弱提示，不得替代正式毕业资格或课程替代判断。</w:t>
      </w:r>
    </w:p>
    <w:p w14:paraId="6C86C21C" w14:textId="77777777" w:rsidR="009E5FD2" w:rsidRDefault="00CC2D53">
      <w:pPr>
        <w:pStyle w:val="3"/>
        <w:spacing w:before="120" w:after="120" w:line="360" w:lineRule="auto"/>
        <w:ind w:leftChars="200" w:left="420"/>
        <w:rPr>
          <w:rFonts w:eastAsia="黑体"/>
          <w:sz w:val="28"/>
          <w:szCs w:val="18"/>
        </w:rPr>
      </w:pPr>
      <w:bookmarkStart w:id="55" w:name="_Toc81982496"/>
      <w:bookmarkStart w:id="56" w:name="_Toc529543863"/>
      <w:r>
        <w:rPr>
          <w:rFonts w:eastAsia="黑体" w:hint="eastAsia"/>
          <w:sz w:val="28"/>
          <w:szCs w:val="18"/>
        </w:rPr>
        <w:t xml:space="preserve">4.3 </w:t>
      </w:r>
      <w:r>
        <w:rPr>
          <w:rFonts w:eastAsia="黑体" w:hint="eastAsia"/>
          <w:sz w:val="28"/>
          <w:szCs w:val="18"/>
        </w:rPr>
        <w:t>界面要求</w:t>
      </w:r>
      <w:bookmarkEnd w:id="55"/>
      <w:bookmarkEnd w:id="56"/>
    </w:p>
    <w:p w14:paraId="08D195C0" w14:textId="77777777" w:rsidR="009E5FD2" w:rsidRDefault="00CC2D53">
      <w:r>
        <w:rPr>
          <w:sz w:val="22"/>
        </w:rPr>
        <w:t>界面设计分为学生侧小程序端和教师</w:t>
      </w:r>
      <w:r>
        <w:rPr>
          <w:sz w:val="22"/>
        </w:rPr>
        <w:t xml:space="preserve"> / </w:t>
      </w:r>
      <w:r>
        <w:rPr>
          <w:sz w:val="22"/>
        </w:rPr>
        <w:t>管理员侧</w:t>
      </w:r>
      <w:r>
        <w:rPr>
          <w:sz w:val="22"/>
        </w:rPr>
        <w:t xml:space="preserve"> PC </w:t>
      </w:r>
      <w:r>
        <w:rPr>
          <w:sz w:val="22"/>
        </w:rPr>
        <w:t>管理后台两类。</w:t>
      </w:r>
    </w:p>
    <w:p w14:paraId="6B6A97AD" w14:textId="77777777" w:rsidR="009E5FD2" w:rsidRDefault="00CC2D53">
      <w:r>
        <w:rPr>
          <w:sz w:val="22"/>
        </w:rPr>
        <w:t>小程序端总体风格：采用正式稳重的学院风格，主色建议使用深绛红，辅以深蓝灰和浅灰白底色；底部采用</w:t>
      </w:r>
      <w:r>
        <w:rPr>
          <w:sz w:val="22"/>
        </w:rPr>
        <w:t>“</w:t>
      </w:r>
      <w:r>
        <w:rPr>
          <w:sz w:val="22"/>
        </w:rPr>
        <w:t>首页</w:t>
      </w:r>
      <w:r>
        <w:rPr>
          <w:sz w:val="22"/>
        </w:rPr>
        <w:t xml:space="preserve"> / </w:t>
      </w:r>
      <w:r>
        <w:rPr>
          <w:sz w:val="22"/>
        </w:rPr>
        <w:t>服务</w:t>
      </w:r>
      <w:r>
        <w:rPr>
          <w:sz w:val="22"/>
        </w:rPr>
        <w:t xml:space="preserve"> / </w:t>
      </w:r>
      <w:r>
        <w:rPr>
          <w:sz w:val="22"/>
        </w:rPr>
        <w:t>进度</w:t>
      </w:r>
      <w:r>
        <w:rPr>
          <w:sz w:val="22"/>
        </w:rPr>
        <w:t xml:space="preserve"> / </w:t>
      </w:r>
      <w:r>
        <w:rPr>
          <w:sz w:val="22"/>
        </w:rPr>
        <w:t>我的</w:t>
      </w:r>
      <w:r>
        <w:rPr>
          <w:sz w:val="22"/>
        </w:rPr>
        <w:t>”</w:t>
      </w:r>
      <w:r>
        <w:rPr>
          <w:sz w:val="22"/>
        </w:rPr>
        <w:t>四栏导航；页面强调卡片化、少层级和强状态反馈。</w:t>
      </w:r>
    </w:p>
    <w:p w14:paraId="7349B923" w14:textId="77777777" w:rsidR="009E5FD2" w:rsidRDefault="00CC2D53">
      <w:r>
        <w:rPr>
          <w:sz w:val="22"/>
        </w:rPr>
        <w:t xml:space="preserve">PC </w:t>
      </w:r>
      <w:r>
        <w:rPr>
          <w:sz w:val="22"/>
        </w:rPr>
        <w:t>管理后台总体风格：采用左侧主导航、顶部工具栏和内容工作区布局，主色延续学院红，导航区域采用深蓝灰；适合审批、筛选、导入导出和日志查询等复杂任务。</w:t>
      </w:r>
    </w:p>
    <w:tbl>
      <w:tblPr>
        <w:tblStyle w:val="a6"/>
        <w:tblW w:w="0" w:type="auto"/>
        <w:tblLook w:val="04A0" w:firstRow="1" w:lastRow="0" w:firstColumn="1" w:lastColumn="0" w:noHBand="0" w:noVBand="1"/>
      </w:tblPr>
      <w:tblGrid>
        <w:gridCol w:w="2616"/>
        <w:gridCol w:w="2616"/>
        <w:gridCol w:w="2616"/>
        <w:gridCol w:w="2616"/>
      </w:tblGrid>
      <w:tr w:rsidR="009E5FD2" w14:paraId="377E6CC1" w14:textId="77777777">
        <w:tc>
          <w:tcPr>
            <w:tcW w:w="2616" w:type="dxa"/>
          </w:tcPr>
          <w:p w14:paraId="6E506621" w14:textId="77777777" w:rsidR="009E5FD2" w:rsidRDefault="00CC2D53">
            <w:r>
              <w:t>端别</w:t>
            </w:r>
          </w:p>
        </w:tc>
        <w:tc>
          <w:tcPr>
            <w:tcW w:w="2616" w:type="dxa"/>
          </w:tcPr>
          <w:p w14:paraId="1D6AE7EB" w14:textId="77777777" w:rsidR="009E5FD2" w:rsidRDefault="00CC2D53">
            <w:r>
              <w:t>色彩主题</w:t>
            </w:r>
          </w:p>
        </w:tc>
        <w:tc>
          <w:tcPr>
            <w:tcW w:w="2616" w:type="dxa"/>
          </w:tcPr>
          <w:p w14:paraId="294FD373" w14:textId="77777777" w:rsidR="009E5FD2" w:rsidRDefault="00CC2D53">
            <w:r>
              <w:t>导航结构</w:t>
            </w:r>
          </w:p>
        </w:tc>
        <w:tc>
          <w:tcPr>
            <w:tcW w:w="2616" w:type="dxa"/>
          </w:tcPr>
          <w:p w14:paraId="766FBBA4" w14:textId="77777777" w:rsidR="009E5FD2" w:rsidRDefault="00CC2D53">
            <w:r>
              <w:t>设计重点</w:t>
            </w:r>
          </w:p>
        </w:tc>
      </w:tr>
      <w:tr w:rsidR="009E5FD2" w14:paraId="32A5E90A" w14:textId="77777777">
        <w:tc>
          <w:tcPr>
            <w:tcW w:w="2616" w:type="dxa"/>
          </w:tcPr>
          <w:p w14:paraId="081EEA6E" w14:textId="77777777" w:rsidR="009E5FD2" w:rsidRDefault="00CC2D53">
            <w:r>
              <w:t>小程序端</w:t>
            </w:r>
          </w:p>
        </w:tc>
        <w:tc>
          <w:tcPr>
            <w:tcW w:w="2616" w:type="dxa"/>
          </w:tcPr>
          <w:p w14:paraId="251427EC" w14:textId="77777777" w:rsidR="009E5FD2" w:rsidRDefault="00CC2D53">
            <w:r>
              <w:t>深绛红</w:t>
            </w:r>
            <w:r>
              <w:t xml:space="preserve"> + </w:t>
            </w:r>
            <w:r>
              <w:t>浅灰白</w:t>
            </w:r>
            <w:r>
              <w:t xml:space="preserve"> + </w:t>
            </w:r>
            <w:r>
              <w:t>深蓝灰</w:t>
            </w:r>
          </w:p>
        </w:tc>
        <w:tc>
          <w:tcPr>
            <w:tcW w:w="2616" w:type="dxa"/>
          </w:tcPr>
          <w:p w14:paraId="114C57C9" w14:textId="77777777" w:rsidR="009E5FD2" w:rsidRDefault="00CC2D53">
            <w:r>
              <w:t>底部</w:t>
            </w:r>
            <w:r>
              <w:t xml:space="preserve"> 4 </w:t>
            </w:r>
            <w:r>
              <w:t>栏导航</w:t>
            </w:r>
          </w:p>
        </w:tc>
        <w:tc>
          <w:tcPr>
            <w:tcW w:w="2616" w:type="dxa"/>
          </w:tcPr>
          <w:p w14:paraId="38D085B3" w14:textId="77777777" w:rsidR="009E5FD2" w:rsidRDefault="00CC2D53">
            <w:r>
              <w:t>快速查询、快速提交、查看状态、低认知负担</w:t>
            </w:r>
          </w:p>
        </w:tc>
      </w:tr>
      <w:tr w:rsidR="009E5FD2" w14:paraId="734E5B89" w14:textId="77777777">
        <w:tc>
          <w:tcPr>
            <w:tcW w:w="2616" w:type="dxa"/>
          </w:tcPr>
          <w:p w14:paraId="21E9E346" w14:textId="77777777" w:rsidR="009E5FD2" w:rsidRDefault="00CC2D53">
            <w:r>
              <w:t xml:space="preserve">PC </w:t>
            </w:r>
            <w:r>
              <w:t>管理后台</w:t>
            </w:r>
          </w:p>
        </w:tc>
        <w:tc>
          <w:tcPr>
            <w:tcW w:w="2616" w:type="dxa"/>
          </w:tcPr>
          <w:p w14:paraId="24C0C893" w14:textId="77777777" w:rsidR="009E5FD2" w:rsidRDefault="00CC2D53">
            <w:r>
              <w:t>深红</w:t>
            </w:r>
            <w:r>
              <w:t xml:space="preserve"> + </w:t>
            </w:r>
            <w:r>
              <w:t>深蓝灰</w:t>
            </w:r>
            <w:r>
              <w:t xml:space="preserve"> + </w:t>
            </w:r>
            <w:r>
              <w:t>白底内容区</w:t>
            </w:r>
          </w:p>
        </w:tc>
        <w:tc>
          <w:tcPr>
            <w:tcW w:w="2616" w:type="dxa"/>
          </w:tcPr>
          <w:p w14:paraId="12DB8892" w14:textId="77777777" w:rsidR="009E5FD2" w:rsidRDefault="00CC2D53">
            <w:r>
              <w:t>左侧一级导航</w:t>
            </w:r>
            <w:r>
              <w:t xml:space="preserve"> + </w:t>
            </w:r>
            <w:r>
              <w:t>顶部工具栏</w:t>
            </w:r>
          </w:p>
        </w:tc>
        <w:tc>
          <w:tcPr>
            <w:tcW w:w="2616" w:type="dxa"/>
          </w:tcPr>
          <w:p w14:paraId="0B13025D" w14:textId="77777777" w:rsidR="009E5FD2" w:rsidRDefault="00CC2D53">
            <w:r>
              <w:t>高效筛选、审批、批量导出、审计追踪</w:t>
            </w:r>
          </w:p>
        </w:tc>
      </w:tr>
    </w:tbl>
    <w:p w14:paraId="201A87FD" w14:textId="77777777" w:rsidR="009E5FD2" w:rsidRDefault="00CC2D53">
      <w:r>
        <w:rPr>
          <w:sz w:val="22"/>
        </w:rPr>
        <w:t>关键界面约束如下：</w:t>
      </w:r>
    </w:p>
    <w:p w14:paraId="34DFBA12" w14:textId="77777777" w:rsidR="009E5FD2" w:rsidRDefault="00CC2D53">
      <w:r>
        <w:rPr>
          <w:sz w:val="22"/>
        </w:rPr>
        <w:t xml:space="preserve">• </w:t>
      </w:r>
      <w:r>
        <w:rPr>
          <w:sz w:val="22"/>
        </w:rPr>
        <w:t>学生端必须显式展示</w:t>
      </w:r>
      <w:r>
        <w:rPr>
          <w:sz w:val="22"/>
        </w:rPr>
        <w:t>“</w:t>
      </w:r>
      <w:r>
        <w:rPr>
          <w:sz w:val="22"/>
        </w:rPr>
        <w:t>待审核、待补材料、进行中、已完成</w:t>
      </w:r>
      <w:r>
        <w:rPr>
          <w:sz w:val="22"/>
        </w:rPr>
        <w:t>”</w:t>
      </w:r>
      <w:r>
        <w:rPr>
          <w:sz w:val="22"/>
        </w:rPr>
        <w:t>等状态标签。</w:t>
      </w:r>
    </w:p>
    <w:p w14:paraId="05F2111F" w14:textId="77777777" w:rsidR="009E5FD2" w:rsidRDefault="00CC2D53">
      <w:r>
        <w:rPr>
          <w:sz w:val="22"/>
        </w:rPr>
        <w:t xml:space="preserve">• PC </w:t>
      </w:r>
      <w:r>
        <w:rPr>
          <w:sz w:val="22"/>
        </w:rPr>
        <w:t>端所有导出和审批页面都必须在操作前展示权限范围或导出摘要。</w:t>
      </w:r>
    </w:p>
    <w:p w14:paraId="328777CD" w14:textId="77777777" w:rsidR="009E5FD2" w:rsidRDefault="00CC2D53">
      <w:r>
        <w:rPr>
          <w:sz w:val="22"/>
        </w:rPr>
        <w:t xml:space="preserve">• </w:t>
      </w:r>
      <w:r>
        <w:rPr>
          <w:sz w:val="22"/>
        </w:rPr>
        <w:t>与校级正式流程边界相关的页面必须显示风险提示和引导文案。</w:t>
      </w:r>
    </w:p>
    <w:p w14:paraId="120BCD64" w14:textId="77777777" w:rsidR="009E5FD2" w:rsidRDefault="00CC2D53">
      <w:r>
        <w:rPr>
          <w:sz w:val="22"/>
        </w:rPr>
        <w:t xml:space="preserve">• </w:t>
      </w:r>
      <w:r>
        <w:rPr>
          <w:sz w:val="22"/>
        </w:rPr>
        <w:t>高敏字段默认脱敏展示，不得仅依赖颜色区分敏感状态。</w:t>
      </w:r>
    </w:p>
    <w:p w14:paraId="69D3279A" w14:textId="77777777" w:rsidR="009E5FD2" w:rsidRDefault="00CC2D53">
      <w:pPr>
        <w:pStyle w:val="3"/>
        <w:spacing w:before="120" w:after="120" w:line="360" w:lineRule="auto"/>
        <w:ind w:leftChars="200" w:left="420"/>
        <w:rPr>
          <w:rFonts w:eastAsia="黑体"/>
          <w:sz w:val="28"/>
          <w:szCs w:val="18"/>
        </w:rPr>
      </w:pPr>
      <w:bookmarkStart w:id="57" w:name="_Toc81982497"/>
      <w:bookmarkStart w:id="58" w:name="_Toc529543864"/>
      <w:r>
        <w:rPr>
          <w:rFonts w:eastAsia="黑体" w:hint="eastAsia"/>
          <w:sz w:val="28"/>
          <w:szCs w:val="18"/>
        </w:rPr>
        <w:lastRenderedPageBreak/>
        <w:t xml:space="preserve">4.4 </w:t>
      </w:r>
      <w:r>
        <w:rPr>
          <w:rFonts w:eastAsia="黑体" w:hint="eastAsia"/>
          <w:sz w:val="28"/>
          <w:szCs w:val="18"/>
        </w:rPr>
        <w:t>进度要求</w:t>
      </w:r>
      <w:bookmarkEnd w:id="57"/>
      <w:bookmarkEnd w:id="58"/>
    </w:p>
    <w:p w14:paraId="64A33A93" w14:textId="77777777" w:rsidR="009E5FD2" w:rsidRDefault="00CC2D53">
      <w:r>
        <w:rPr>
          <w:sz w:val="22"/>
        </w:rPr>
        <w:t>一期开发周期建议按</w:t>
      </w:r>
      <w:r>
        <w:rPr>
          <w:sz w:val="22"/>
        </w:rPr>
        <w:t xml:space="preserve"> 12 </w:t>
      </w:r>
      <w:r>
        <w:rPr>
          <w:sz w:val="22"/>
        </w:rPr>
        <w:t>周执行，以知识库、流程、审批、通知、审计五个核心闭环为主线推进，同时完整纳入原始需求中的智能问答、理论自测、通知汇聚、证明预览和学业分析能力。</w:t>
      </w:r>
    </w:p>
    <w:tbl>
      <w:tblPr>
        <w:tblStyle w:val="a6"/>
        <w:tblW w:w="0" w:type="auto"/>
        <w:tblLook w:val="04A0" w:firstRow="1" w:lastRow="0" w:firstColumn="1" w:lastColumn="0" w:noHBand="0" w:noVBand="1"/>
      </w:tblPr>
      <w:tblGrid>
        <w:gridCol w:w="3489"/>
        <w:gridCol w:w="3489"/>
        <w:gridCol w:w="3489"/>
      </w:tblGrid>
      <w:tr w:rsidR="009E5FD2" w14:paraId="6B6FD549" w14:textId="77777777">
        <w:tc>
          <w:tcPr>
            <w:tcW w:w="3489" w:type="dxa"/>
          </w:tcPr>
          <w:p w14:paraId="650B0E5D" w14:textId="77777777" w:rsidR="009E5FD2" w:rsidRDefault="00CC2D53">
            <w:r>
              <w:t>里程碑</w:t>
            </w:r>
          </w:p>
        </w:tc>
        <w:tc>
          <w:tcPr>
            <w:tcW w:w="3489" w:type="dxa"/>
          </w:tcPr>
          <w:p w14:paraId="7432F460" w14:textId="77777777" w:rsidR="009E5FD2" w:rsidRDefault="00CC2D53">
            <w:r>
              <w:t>周期</w:t>
            </w:r>
          </w:p>
        </w:tc>
        <w:tc>
          <w:tcPr>
            <w:tcW w:w="3489" w:type="dxa"/>
          </w:tcPr>
          <w:p w14:paraId="61D60AF9" w14:textId="77777777" w:rsidR="009E5FD2" w:rsidRDefault="00CC2D53">
            <w:r>
              <w:t>目标</w:t>
            </w:r>
          </w:p>
        </w:tc>
      </w:tr>
      <w:tr w:rsidR="009E5FD2" w14:paraId="193E74CF" w14:textId="77777777">
        <w:tc>
          <w:tcPr>
            <w:tcW w:w="3489" w:type="dxa"/>
          </w:tcPr>
          <w:p w14:paraId="3C5641C3" w14:textId="77777777" w:rsidR="009E5FD2" w:rsidRDefault="00CC2D53">
            <w:r>
              <w:t xml:space="preserve">M1 </w:t>
            </w:r>
            <w:r>
              <w:t>启动与基线冻结</w:t>
            </w:r>
          </w:p>
        </w:tc>
        <w:tc>
          <w:tcPr>
            <w:tcW w:w="3489" w:type="dxa"/>
          </w:tcPr>
          <w:p w14:paraId="5425B393" w14:textId="77777777" w:rsidR="009E5FD2" w:rsidRDefault="00CC2D53">
            <w:r>
              <w:t>第</w:t>
            </w:r>
            <w:r>
              <w:t xml:space="preserve"> 1-2 </w:t>
            </w:r>
            <w:r>
              <w:t>周</w:t>
            </w:r>
          </w:p>
        </w:tc>
        <w:tc>
          <w:tcPr>
            <w:tcW w:w="3489" w:type="dxa"/>
          </w:tcPr>
          <w:p w14:paraId="4566F128" w14:textId="77777777" w:rsidR="009E5FD2" w:rsidRDefault="00CC2D53">
            <w:r>
              <w:t>冻结全量需求范围、角色权限、审批边界、</w:t>
            </w:r>
            <w:r>
              <w:t xml:space="preserve">Kingbase </w:t>
            </w:r>
            <w:r>
              <w:t>和离线流转基线</w:t>
            </w:r>
          </w:p>
        </w:tc>
      </w:tr>
      <w:tr w:rsidR="009E5FD2" w14:paraId="6FDB986B" w14:textId="77777777">
        <w:tc>
          <w:tcPr>
            <w:tcW w:w="3489" w:type="dxa"/>
          </w:tcPr>
          <w:p w14:paraId="0C13E48C" w14:textId="77777777" w:rsidR="009E5FD2" w:rsidRDefault="00CC2D53">
            <w:r>
              <w:t xml:space="preserve">M2 </w:t>
            </w:r>
            <w:r>
              <w:t>知识库闭环完成</w:t>
            </w:r>
          </w:p>
        </w:tc>
        <w:tc>
          <w:tcPr>
            <w:tcW w:w="3489" w:type="dxa"/>
          </w:tcPr>
          <w:p w14:paraId="72337CF0" w14:textId="77777777" w:rsidR="009E5FD2" w:rsidRDefault="00CC2D53">
            <w:r>
              <w:t>第</w:t>
            </w:r>
            <w:r>
              <w:t xml:space="preserve"> 3-4 </w:t>
            </w:r>
            <w:r>
              <w:t>周</w:t>
            </w:r>
          </w:p>
        </w:tc>
        <w:tc>
          <w:tcPr>
            <w:tcW w:w="3489" w:type="dxa"/>
          </w:tcPr>
          <w:p w14:paraId="3C4CF83A" w14:textId="77777777" w:rsidR="009E5FD2" w:rsidRDefault="00CC2D53">
            <w:r>
              <w:t>完成政策查询、模板下载、内容治理和来源版本化</w:t>
            </w:r>
          </w:p>
        </w:tc>
      </w:tr>
      <w:tr w:rsidR="009E5FD2" w14:paraId="37671A0B" w14:textId="77777777">
        <w:tc>
          <w:tcPr>
            <w:tcW w:w="3489" w:type="dxa"/>
          </w:tcPr>
          <w:p w14:paraId="5673286C" w14:textId="77777777" w:rsidR="009E5FD2" w:rsidRDefault="00CC2D53">
            <w:r>
              <w:t xml:space="preserve">M3 </w:t>
            </w:r>
            <w:r>
              <w:t>流程与审批闭环完成</w:t>
            </w:r>
          </w:p>
        </w:tc>
        <w:tc>
          <w:tcPr>
            <w:tcW w:w="3489" w:type="dxa"/>
          </w:tcPr>
          <w:p w14:paraId="1AE29246" w14:textId="77777777" w:rsidR="009E5FD2" w:rsidRDefault="00CC2D53">
            <w:r>
              <w:t>第</w:t>
            </w:r>
            <w:r>
              <w:t xml:space="preserve"> 5-7 </w:t>
            </w:r>
            <w:r>
              <w:t>周</w:t>
            </w:r>
          </w:p>
        </w:tc>
        <w:tc>
          <w:tcPr>
            <w:tcW w:w="3489" w:type="dxa"/>
          </w:tcPr>
          <w:p w14:paraId="01125582" w14:textId="77777777" w:rsidR="009E5FD2" w:rsidRDefault="00CC2D53">
            <w:r>
              <w:t>完成党团流程跟踪、常见事务提交、审批工作台和驳回重提</w:t>
            </w:r>
          </w:p>
        </w:tc>
      </w:tr>
      <w:tr w:rsidR="009E5FD2" w14:paraId="7E12EED7" w14:textId="77777777">
        <w:tc>
          <w:tcPr>
            <w:tcW w:w="3489" w:type="dxa"/>
          </w:tcPr>
          <w:p w14:paraId="095EEC38" w14:textId="77777777" w:rsidR="009E5FD2" w:rsidRDefault="00CC2D53">
            <w:r>
              <w:t xml:space="preserve">M4 </w:t>
            </w:r>
            <w:r>
              <w:t>通知与审计闭环完成</w:t>
            </w:r>
          </w:p>
        </w:tc>
        <w:tc>
          <w:tcPr>
            <w:tcW w:w="3489" w:type="dxa"/>
          </w:tcPr>
          <w:p w14:paraId="1998E595" w14:textId="77777777" w:rsidR="009E5FD2" w:rsidRDefault="00CC2D53">
            <w:r>
              <w:t>第</w:t>
            </w:r>
            <w:r>
              <w:t xml:space="preserve"> 8-9 </w:t>
            </w:r>
            <w:r>
              <w:t>周</w:t>
            </w:r>
          </w:p>
        </w:tc>
        <w:tc>
          <w:tcPr>
            <w:tcW w:w="3489" w:type="dxa"/>
          </w:tcPr>
          <w:p w14:paraId="19AC3250" w14:textId="77777777" w:rsidR="009E5FD2" w:rsidRDefault="00CC2D53">
            <w:r>
              <w:t>完成标签化通知、导入导出、审计留痕和权限规则验证</w:t>
            </w:r>
          </w:p>
        </w:tc>
      </w:tr>
      <w:tr w:rsidR="009E5FD2" w14:paraId="1C70A641" w14:textId="77777777">
        <w:tc>
          <w:tcPr>
            <w:tcW w:w="3489" w:type="dxa"/>
          </w:tcPr>
          <w:p w14:paraId="3761AEC2" w14:textId="77777777" w:rsidR="009E5FD2" w:rsidRDefault="00CC2D53">
            <w:r>
              <w:t xml:space="preserve">M5 </w:t>
            </w:r>
            <w:r>
              <w:t>联调与上线验收</w:t>
            </w:r>
          </w:p>
        </w:tc>
        <w:tc>
          <w:tcPr>
            <w:tcW w:w="3489" w:type="dxa"/>
          </w:tcPr>
          <w:p w14:paraId="397A1DAC" w14:textId="77777777" w:rsidR="009E5FD2" w:rsidRDefault="00CC2D53">
            <w:r>
              <w:t>第</w:t>
            </w:r>
            <w:r>
              <w:t xml:space="preserve"> 10-12 </w:t>
            </w:r>
            <w:r>
              <w:t>周</w:t>
            </w:r>
          </w:p>
        </w:tc>
        <w:tc>
          <w:tcPr>
            <w:tcW w:w="3489" w:type="dxa"/>
          </w:tcPr>
          <w:p w14:paraId="1CD1171E" w14:textId="77777777" w:rsidR="009E5FD2" w:rsidRDefault="00CC2D53">
            <w:r>
              <w:t>完成</w:t>
            </w:r>
            <w:r>
              <w:t xml:space="preserve"> Kingbase </w:t>
            </w:r>
            <w:r>
              <w:t>环境验证、部署、验收测试和交付整理</w:t>
            </w:r>
          </w:p>
        </w:tc>
      </w:tr>
    </w:tbl>
    <w:p w14:paraId="28A6C29D" w14:textId="77777777" w:rsidR="009E5FD2" w:rsidRDefault="00CC2D53">
      <w:r>
        <w:rPr>
          <w:sz w:val="22"/>
        </w:rPr>
        <w:t>里程碑通过要求如下：</w:t>
      </w:r>
    </w:p>
    <w:p w14:paraId="2084C0F4" w14:textId="77777777" w:rsidR="009E5FD2" w:rsidRDefault="00CC2D53">
      <w:r>
        <w:rPr>
          <w:sz w:val="22"/>
        </w:rPr>
        <w:t xml:space="preserve">• M1 </w:t>
      </w:r>
      <w:r>
        <w:rPr>
          <w:sz w:val="22"/>
        </w:rPr>
        <w:t>必须明确前后端分离和无校级</w:t>
      </w:r>
      <w:r>
        <w:rPr>
          <w:sz w:val="22"/>
        </w:rPr>
        <w:t xml:space="preserve"> API </w:t>
      </w:r>
      <w:r>
        <w:rPr>
          <w:sz w:val="22"/>
        </w:rPr>
        <w:t>的前提。</w:t>
      </w:r>
    </w:p>
    <w:p w14:paraId="1FEB01CC" w14:textId="77777777" w:rsidR="009E5FD2" w:rsidRDefault="00CC2D53">
      <w:r>
        <w:rPr>
          <w:sz w:val="22"/>
        </w:rPr>
        <w:t xml:space="preserve">• M2 </w:t>
      </w:r>
      <w:r>
        <w:rPr>
          <w:sz w:val="22"/>
        </w:rPr>
        <w:t>必须完成学生自助查询、受控智能问答、模板下载和转人工提示闭环。</w:t>
      </w:r>
    </w:p>
    <w:p w14:paraId="15B0A895" w14:textId="77777777" w:rsidR="009E5FD2" w:rsidRDefault="00CC2D53">
      <w:r>
        <w:rPr>
          <w:sz w:val="22"/>
        </w:rPr>
        <w:t xml:space="preserve">• M3 </w:t>
      </w:r>
      <w:r>
        <w:rPr>
          <w:sz w:val="22"/>
        </w:rPr>
        <w:t>必须支持至少</w:t>
      </w:r>
      <w:r>
        <w:rPr>
          <w:sz w:val="22"/>
        </w:rPr>
        <w:t xml:space="preserve"> 3 </w:t>
      </w:r>
      <w:r>
        <w:rPr>
          <w:sz w:val="22"/>
        </w:rPr>
        <w:t>类事务申请、证明</w:t>
      </w:r>
      <w:r>
        <w:rPr>
          <w:sz w:val="22"/>
        </w:rPr>
        <w:t xml:space="preserve"> PDF </w:t>
      </w:r>
      <w:r>
        <w:rPr>
          <w:sz w:val="22"/>
        </w:rPr>
        <w:t>预览、理论自测和完整审批流转。</w:t>
      </w:r>
    </w:p>
    <w:p w14:paraId="35401BD2" w14:textId="77777777" w:rsidR="009E5FD2" w:rsidRDefault="00CC2D53">
      <w:r>
        <w:rPr>
          <w:sz w:val="22"/>
        </w:rPr>
        <w:t xml:space="preserve">• M4 </w:t>
      </w:r>
      <w:r>
        <w:rPr>
          <w:sz w:val="22"/>
        </w:rPr>
        <w:t>必须完成</w:t>
      </w:r>
      <w:r>
        <w:rPr>
          <w:sz w:val="22"/>
        </w:rPr>
        <w:t xml:space="preserve"> Excel </w:t>
      </w:r>
      <w:r>
        <w:rPr>
          <w:sz w:val="22"/>
        </w:rPr>
        <w:t>导入、官方通知汇聚、多渠道发送和审计日志校验。</w:t>
      </w:r>
    </w:p>
    <w:p w14:paraId="777809E6" w14:textId="77777777" w:rsidR="009E5FD2" w:rsidRDefault="00CC2D53">
      <w:r>
        <w:rPr>
          <w:sz w:val="22"/>
        </w:rPr>
        <w:t xml:space="preserve">• M5 </w:t>
      </w:r>
      <w:r>
        <w:rPr>
          <w:sz w:val="22"/>
        </w:rPr>
        <w:t>必须在</w:t>
      </w:r>
      <w:r>
        <w:rPr>
          <w:sz w:val="22"/>
        </w:rPr>
        <w:t xml:space="preserve"> Kingbase </w:t>
      </w:r>
      <w:r>
        <w:rPr>
          <w:sz w:val="22"/>
        </w:rPr>
        <w:t>环境通过全量需求模块验收标准。</w:t>
      </w:r>
    </w:p>
    <w:p w14:paraId="5320A8C0" w14:textId="77777777" w:rsidR="009E5FD2" w:rsidRDefault="00CC2D53">
      <w:pPr>
        <w:pStyle w:val="3"/>
        <w:spacing w:before="120" w:after="120" w:line="360" w:lineRule="auto"/>
        <w:ind w:leftChars="200" w:left="420"/>
        <w:rPr>
          <w:rFonts w:eastAsia="黑体"/>
          <w:sz w:val="28"/>
          <w:szCs w:val="18"/>
        </w:rPr>
      </w:pPr>
      <w:bookmarkStart w:id="59" w:name="_Toc529543865"/>
      <w:bookmarkStart w:id="60" w:name="_Toc81982498"/>
      <w:r>
        <w:rPr>
          <w:rFonts w:eastAsia="黑体" w:hint="eastAsia"/>
          <w:sz w:val="28"/>
          <w:szCs w:val="18"/>
        </w:rPr>
        <w:t xml:space="preserve">4.5 </w:t>
      </w:r>
      <w:r>
        <w:rPr>
          <w:rFonts w:eastAsia="黑体" w:hint="eastAsia"/>
          <w:sz w:val="28"/>
          <w:szCs w:val="18"/>
        </w:rPr>
        <w:t>交付要求</w:t>
      </w:r>
      <w:bookmarkEnd w:id="59"/>
      <w:bookmarkEnd w:id="60"/>
    </w:p>
    <w:p w14:paraId="26F6B2AE" w14:textId="77777777" w:rsidR="009E5FD2" w:rsidRDefault="00CC2D53">
      <w:r>
        <w:rPr>
          <w:sz w:val="22"/>
        </w:rPr>
        <w:t>项目最终交付应覆盖源码、数据库脚本、</w:t>
      </w:r>
      <w:r>
        <w:rPr>
          <w:sz w:val="22"/>
        </w:rPr>
        <w:t xml:space="preserve">API </w:t>
      </w:r>
      <w:r>
        <w:rPr>
          <w:sz w:val="22"/>
        </w:rPr>
        <w:t>文档、部署手册和验收资料。</w:t>
      </w:r>
    </w:p>
    <w:p w14:paraId="61318A63" w14:textId="77777777" w:rsidR="009E5FD2" w:rsidRDefault="00CC2D53">
      <w:r>
        <w:rPr>
          <w:sz w:val="22"/>
        </w:rPr>
        <w:t>源码交付：包括后端源码、</w:t>
      </w:r>
      <w:r>
        <w:rPr>
          <w:sz w:val="22"/>
        </w:rPr>
        <w:t xml:space="preserve">Web </w:t>
      </w:r>
      <w:r>
        <w:rPr>
          <w:sz w:val="22"/>
        </w:rPr>
        <w:t>管理端源码、学生端源码、共享契约和配置样例。</w:t>
      </w:r>
    </w:p>
    <w:p w14:paraId="4496D540" w14:textId="77777777" w:rsidR="009E5FD2" w:rsidRDefault="00CC2D53">
      <w:r>
        <w:rPr>
          <w:sz w:val="22"/>
        </w:rPr>
        <w:t>数据库脚本交付：包括</w:t>
      </w:r>
      <w:r>
        <w:rPr>
          <w:sz w:val="22"/>
        </w:rPr>
        <w:t xml:space="preserve"> Kingbase </w:t>
      </w:r>
      <w:r>
        <w:rPr>
          <w:sz w:val="22"/>
        </w:rPr>
        <w:t>建库脚本、建表脚本、迁移脚本、初始化字典脚本、测试数据脚本和回滚脚本。</w:t>
      </w:r>
    </w:p>
    <w:p w14:paraId="697FD78E" w14:textId="77777777" w:rsidR="009E5FD2" w:rsidRDefault="00CC2D53">
      <w:r>
        <w:rPr>
          <w:sz w:val="22"/>
        </w:rPr>
        <w:t xml:space="preserve">API </w:t>
      </w:r>
      <w:r>
        <w:rPr>
          <w:sz w:val="22"/>
        </w:rPr>
        <w:t>文档交付：包括鉴权接口、知识库接口、流程接口、审批接口、通知接口、审计接口以及导入导出协议文档。</w:t>
      </w:r>
    </w:p>
    <w:p w14:paraId="687D6496" w14:textId="77777777" w:rsidR="009E5FD2" w:rsidRDefault="00CC2D53">
      <w:r>
        <w:rPr>
          <w:sz w:val="22"/>
        </w:rPr>
        <w:t>部署手册交付：包括环境准备、</w:t>
      </w:r>
      <w:r>
        <w:rPr>
          <w:sz w:val="22"/>
        </w:rPr>
        <w:t xml:space="preserve">Kingbase </w:t>
      </w:r>
      <w:r>
        <w:rPr>
          <w:sz w:val="22"/>
        </w:rPr>
        <w:t>部署说明、应用部署说明、安全配置说明、文件流转操作手册和运维巡检手册。</w:t>
      </w:r>
    </w:p>
    <w:p w14:paraId="2D88ADF4" w14:textId="77777777" w:rsidR="009E5FD2" w:rsidRDefault="00CC2D53">
      <w:r>
        <w:rPr>
          <w:sz w:val="22"/>
        </w:rPr>
        <w:t xml:space="preserve">• </w:t>
      </w:r>
      <w:r>
        <w:rPr>
          <w:sz w:val="22"/>
        </w:rPr>
        <w:t>所有电子资料应以可交付的电子文件形式提供。</w:t>
      </w:r>
    </w:p>
    <w:p w14:paraId="6F862CD9" w14:textId="77777777" w:rsidR="009E5FD2" w:rsidRDefault="00CC2D53">
      <w:r>
        <w:rPr>
          <w:sz w:val="22"/>
        </w:rPr>
        <w:t xml:space="preserve">• </w:t>
      </w:r>
      <w:r>
        <w:rPr>
          <w:sz w:val="22"/>
        </w:rPr>
        <w:t>数据库脚本应与交付版本严格对应，可重建测试环境。</w:t>
      </w:r>
    </w:p>
    <w:p w14:paraId="09737E6A" w14:textId="77777777" w:rsidR="009E5FD2" w:rsidRDefault="00CC2D53">
      <w:r>
        <w:rPr>
          <w:sz w:val="22"/>
        </w:rPr>
        <w:t xml:space="preserve">• </w:t>
      </w:r>
      <w:r>
        <w:rPr>
          <w:sz w:val="22"/>
        </w:rPr>
        <w:t>部署手册必须覆盖从空环境到可运行环境的完整步骤。</w:t>
      </w:r>
    </w:p>
    <w:p w14:paraId="2EC56C78" w14:textId="77777777" w:rsidR="009E5FD2" w:rsidRDefault="00CC2D53">
      <w:r>
        <w:rPr>
          <w:sz w:val="22"/>
        </w:rPr>
        <w:t xml:space="preserve">• </w:t>
      </w:r>
      <w:r>
        <w:rPr>
          <w:sz w:val="22"/>
        </w:rPr>
        <w:t>建议同时提交验收测试报告、演示脚本、字段权限矩阵和审批矩阵最终版。</w:t>
      </w:r>
    </w:p>
    <w:p w14:paraId="66DF07C4" w14:textId="77777777" w:rsidR="009E5FD2" w:rsidRDefault="00CC2D53">
      <w:pPr>
        <w:pStyle w:val="3"/>
        <w:spacing w:before="120" w:after="120" w:line="360" w:lineRule="auto"/>
        <w:ind w:leftChars="200" w:left="420"/>
        <w:rPr>
          <w:rFonts w:eastAsia="黑体"/>
          <w:sz w:val="28"/>
          <w:szCs w:val="18"/>
        </w:rPr>
      </w:pPr>
      <w:bookmarkStart w:id="61" w:name="_Toc529543866"/>
      <w:bookmarkStart w:id="62" w:name="_Toc81982499"/>
      <w:r>
        <w:rPr>
          <w:rFonts w:eastAsia="黑体" w:hint="eastAsia"/>
          <w:sz w:val="28"/>
          <w:szCs w:val="18"/>
        </w:rPr>
        <w:t xml:space="preserve">4.6 </w:t>
      </w:r>
      <w:r>
        <w:rPr>
          <w:rFonts w:eastAsia="黑体" w:hint="eastAsia"/>
          <w:sz w:val="28"/>
          <w:szCs w:val="18"/>
        </w:rPr>
        <w:t>验收</w:t>
      </w:r>
      <w:bookmarkEnd w:id="61"/>
      <w:r>
        <w:rPr>
          <w:rFonts w:eastAsia="黑体" w:hint="eastAsia"/>
          <w:sz w:val="28"/>
          <w:szCs w:val="18"/>
        </w:rPr>
        <w:t>要求</w:t>
      </w:r>
      <w:bookmarkEnd w:id="62"/>
    </w:p>
    <w:p w14:paraId="1539D1AF" w14:textId="77777777" w:rsidR="009E5FD2" w:rsidRDefault="00CC2D53">
      <w:r>
        <w:rPr>
          <w:sz w:val="22"/>
        </w:rPr>
        <w:t>项目验收必须在</w:t>
      </w:r>
      <w:r>
        <w:rPr>
          <w:sz w:val="22"/>
        </w:rPr>
        <w:t xml:space="preserve"> Kingbase </w:t>
      </w:r>
      <w:r>
        <w:rPr>
          <w:sz w:val="22"/>
        </w:rPr>
        <w:t>测试环境完成，并以五大核心模块的功能和非功能结果作为判定依据。</w:t>
      </w:r>
    </w:p>
    <w:p w14:paraId="662DD421" w14:textId="77777777" w:rsidR="009E5FD2" w:rsidRDefault="00CC2D53">
      <w:r>
        <w:rPr>
          <w:sz w:val="22"/>
        </w:rPr>
        <w:t>知识库模块验收：成功导入不少于</w:t>
      </w:r>
      <w:r>
        <w:rPr>
          <w:sz w:val="22"/>
        </w:rPr>
        <w:t xml:space="preserve"> 50 </w:t>
      </w:r>
      <w:r>
        <w:rPr>
          <w:sz w:val="22"/>
        </w:rPr>
        <w:t>条知识条目；随机抽检</w:t>
      </w:r>
      <w:r>
        <w:rPr>
          <w:sz w:val="22"/>
        </w:rPr>
        <w:t xml:space="preserve"> 10 </w:t>
      </w:r>
      <w:r>
        <w:rPr>
          <w:sz w:val="22"/>
        </w:rPr>
        <w:t>条内容可正确展示官方来源、版本和更新时间；模板下载可正常打开且无损坏；模糊场景必须有转人工提示；受控</w:t>
      </w:r>
      <w:r>
        <w:rPr>
          <w:sz w:val="22"/>
        </w:rPr>
        <w:t xml:space="preserve"> AI </w:t>
      </w:r>
      <w:r>
        <w:rPr>
          <w:sz w:val="22"/>
        </w:rPr>
        <w:t>匹配结果不得脱离标准答案或官方链接。</w:t>
      </w:r>
    </w:p>
    <w:p w14:paraId="072FE09D" w14:textId="77777777" w:rsidR="009E5FD2" w:rsidRDefault="00CC2D53">
      <w:r>
        <w:rPr>
          <w:sz w:val="22"/>
        </w:rPr>
        <w:t>流程模块验收：预置不少于</w:t>
      </w:r>
      <w:r>
        <w:rPr>
          <w:sz w:val="22"/>
        </w:rPr>
        <w:t xml:space="preserve"> 30 </w:t>
      </w:r>
      <w:r>
        <w:rPr>
          <w:sz w:val="22"/>
        </w:rPr>
        <w:t>名学生的党团阶段数据后，学生均可正确查看当前阶段、已完成节点和下一动</w:t>
      </w:r>
      <w:r>
        <w:rPr>
          <w:sz w:val="22"/>
        </w:rPr>
        <w:lastRenderedPageBreak/>
        <w:t>作；至少</w:t>
      </w:r>
      <w:r>
        <w:rPr>
          <w:sz w:val="22"/>
        </w:rPr>
        <w:t xml:space="preserve"> 3 </w:t>
      </w:r>
      <w:r>
        <w:rPr>
          <w:sz w:val="22"/>
        </w:rPr>
        <w:t>类常见事务申请可成功提交并生成唯一编号；理论自测在导入题库后可完成答题与成绩留存。</w:t>
      </w:r>
    </w:p>
    <w:p w14:paraId="52C8ACB8" w14:textId="77777777" w:rsidR="009E5FD2" w:rsidRDefault="00CC2D53">
      <w:r>
        <w:rPr>
          <w:sz w:val="22"/>
        </w:rPr>
        <w:t>审批模块验收：审批老师可查看申请详情、附件和历史动作；对不少于</w:t>
      </w:r>
      <w:r>
        <w:rPr>
          <w:sz w:val="22"/>
        </w:rPr>
        <w:t xml:space="preserve"> 20 </w:t>
      </w:r>
      <w:r>
        <w:rPr>
          <w:sz w:val="22"/>
        </w:rPr>
        <w:t>条测试申请执行通过和驳回后，状态与审批意见保持一致；至少</w:t>
      </w:r>
      <w:r>
        <w:rPr>
          <w:sz w:val="22"/>
        </w:rPr>
        <w:t xml:space="preserve"> 5 </w:t>
      </w:r>
      <w:r>
        <w:rPr>
          <w:sz w:val="22"/>
        </w:rPr>
        <w:t>条驳回申请可基于原表单修改并重提；证明场景可生成</w:t>
      </w:r>
      <w:r>
        <w:rPr>
          <w:sz w:val="22"/>
        </w:rPr>
        <w:t xml:space="preserve"> PDF </w:t>
      </w:r>
      <w:r>
        <w:rPr>
          <w:sz w:val="22"/>
        </w:rPr>
        <w:t>预览并贯穿审批链。</w:t>
      </w:r>
    </w:p>
    <w:p w14:paraId="7796E5D5" w14:textId="77777777" w:rsidR="009E5FD2" w:rsidRDefault="00CC2D53">
      <w:r>
        <w:rPr>
          <w:sz w:val="22"/>
        </w:rPr>
        <w:t>通知模块验收：管理员创建不少于</w:t>
      </w:r>
      <w:r>
        <w:rPr>
          <w:sz w:val="22"/>
        </w:rPr>
        <w:t xml:space="preserve"> 10 </w:t>
      </w:r>
      <w:r>
        <w:rPr>
          <w:sz w:val="22"/>
        </w:rPr>
        <w:t>条带标签通知并汇聚不少于</w:t>
      </w:r>
      <w:r>
        <w:rPr>
          <w:sz w:val="22"/>
        </w:rPr>
        <w:t xml:space="preserve"> 20 </w:t>
      </w:r>
      <w:r>
        <w:rPr>
          <w:sz w:val="22"/>
        </w:rPr>
        <w:t>条官方通知来源后，可按画像圈定目标人群；向不少于</w:t>
      </w:r>
      <w:r>
        <w:rPr>
          <w:sz w:val="22"/>
        </w:rPr>
        <w:t xml:space="preserve"> 200 </w:t>
      </w:r>
      <w:r>
        <w:rPr>
          <w:sz w:val="22"/>
        </w:rPr>
        <w:t>名样例学生发送时，非目标人群误投率应为</w:t>
      </w:r>
      <w:r>
        <w:rPr>
          <w:sz w:val="22"/>
        </w:rPr>
        <w:t xml:space="preserve"> 0</w:t>
      </w:r>
      <w:r>
        <w:rPr>
          <w:sz w:val="22"/>
        </w:rPr>
        <w:t>；目标学生可在通知中心查看结果，邮件和短信通道在启用时必须完整留痕。</w:t>
      </w:r>
    </w:p>
    <w:p w14:paraId="72FC1828" w14:textId="77777777" w:rsidR="009E5FD2" w:rsidRDefault="00CC2D53">
      <w:r>
        <w:rPr>
          <w:sz w:val="22"/>
        </w:rPr>
        <w:t>审计模块验收：在</w:t>
      </w:r>
      <w:r>
        <w:rPr>
          <w:sz w:val="22"/>
        </w:rPr>
        <w:t xml:space="preserve"> Kingbase </w:t>
      </w:r>
      <w:r>
        <w:rPr>
          <w:sz w:val="22"/>
        </w:rPr>
        <w:t>环境下成功导入不少于</w:t>
      </w:r>
      <w:r>
        <w:rPr>
          <w:sz w:val="22"/>
        </w:rPr>
        <w:t xml:space="preserve"> 100 </w:t>
      </w:r>
      <w:r>
        <w:rPr>
          <w:sz w:val="22"/>
        </w:rPr>
        <w:t>条标准格式</w:t>
      </w:r>
      <w:r>
        <w:rPr>
          <w:sz w:val="22"/>
        </w:rPr>
        <w:t xml:space="preserve"> Excel </w:t>
      </w:r>
      <w:r>
        <w:rPr>
          <w:sz w:val="22"/>
        </w:rPr>
        <w:t>主数据且无乱码、无部分提交、无主键污染；故意包含关键错误的批次必须整批回滚并输出错误报告；对关键动作抽查时审计日志完整可追溯。</w:t>
      </w:r>
    </w:p>
    <w:p w14:paraId="4C37B96E" w14:textId="77777777" w:rsidR="009E5FD2" w:rsidRDefault="00CC2D53">
      <w:r>
        <w:rPr>
          <w:sz w:val="22"/>
        </w:rPr>
        <w:t>学业分析专题能力验收：导入培养方案、成绩单和开课信息后，系统可展示模块缺口、风险提示和课程类型级建议；页面必须始终显示弱结论边界，不得输出毕业资格结论。</w:t>
      </w:r>
    </w:p>
    <w:p w14:paraId="10D19764" w14:textId="77777777" w:rsidR="009E5FD2" w:rsidRDefault="00CC2D53">
      <w:r>
        <w:rPr>
          <w:sz w:val="22"/>
        </w:rPr>
        <w:t xml:space="preserve">• </w:t>
      </w:r>
      <w:r>
        <w:rPr>
          <w:sz w:val="22"/>
        </w:rPr>
        <w:t>所有关键流程必须可在审计日志中回查操作者、时间、对象和处理结果。</w:t>
      </w:r>
    </w:p>
    <w:p w14:paraId="53A9966B" w14:textId="77777777" w:rsidR="009E5FD2" w:rsidRDefault="00CC2D53">
      <w:r>
        <w:rPr>
          <w:sz w:val="22"/>
        </w:rPr>
        <w:t xml:space="preserve">• </w:t>
      </w:r>
      <w:r>
        <w:rPr>
          <w:sz w:val="22"/>
        </w:rPr>
        <w:t>学生账号不得导出学院级原始数据，高敏字段默认脱敏。</w:t>
      </w:r>
    </w:p>
    <w:p w14:paraId="2BFC5E77" w14:textId="77777777" w:rsidR="009E5FD2" w:rsidRDefault="00CC2D53">
      <w:r>
        <w:rPr>
          <w:sz w:val="22"/>
        </w:rPr>
        <w:t xml:space="preserve">• </w:t>
      </w:r>
      <w:r>
        <w:rPr>
          <w:sz w:val="22"/>
        </w:rPr>
        <w:t>若真实业务数据未完全到位，可使用甲方确认的样例数据完成专项能力验收，但不得将原始需求中的功能点从规格或交付中删除。</w:t>
      </w:r>
    </w:p>
    <w:p w14:paraId="0BC0BBAC" w14:textId="77777777" w:rsidR="009E5FD2" w:rsidRDefault="00CC2D53">
      <w:pPr>
        <w:pStyle w:val="1"/>
        <w:rPr>
          <w:rStyle w:val="20"/>
          <w:rFonts w:ascii="微软雅黑" w:eastAsia="微软雅黑" w:hAnsi="微软雅黑" w:cs="微软雅黑"/>
          <w:b/>
          <w:bCs w:val="0"/>
        </w:rPr>
      </w:pPr>
      <w:bookmarkStart w:id="63" w:name="_Toc81982500"/>
      <w:bookmarkStart w:id="64" w:name="_Toc529543867"/>
      <w:r>
        <w:rPr>
          <w:rStyle w:val="20"/>
          <w:rFonts w:ascii="微软雅黑" w:eastAsia="微软雅黑" w:hAnsi="微软雅黑" w:cs="微软雅黑" w:hint="eastAsia"/>
          <w:b/>
          <w:bCs w:val="0"/>
        </w:rPr>
        <w:t xml:space="preserve">5. </w:t>
      </w:r>
      <w:r>
        <w:rPr>
          <w:rStyle w:val="20"/>
          <w:rFonts w:ascii="微软雅黑" w:eastAsia="微软雅黑" w:hAnsi="微软雅黑" w:cs="微软雅黑" w:hint="eastAsia"/>
          <w:b/>
          <w:bCs w:val="0"/>
        </w:rPr>
        <w:t>软件原型</w:t>
      </w:r>
      <w:bookmarkEnd w:id="63"/>
    </w:p>
    <w:p w14:paraId="7BEC710D" w14:textId="77777777" w:rsidR="009E5FD2" w:rsidRDefault="00CC2D53">
      <w:r>
        <w:rPr>
          <w:sz w:val="22"/>
        </w:rPr>
        <w:t>本项目当前采用线框图级文本原型说明核心界面。</w:t>
      </w:r>
    </w:p>
    <w:p w14:paraId="38B9E913" w14:textId="77777777" w:rsidR="009E5FD2" w:rsidRDefault="00CC2D53">
      <w:r>
        <w:rPr>
          <w:b/>
          <w:sz w:val="22"/>
        </w:rPr>
        <w:t xml:space="preserve">5.1 </w:t>
      </w:r>
      <w:r>
        <w:rPr>
          <w:b/>
          <w:sz w:val="22"/>
        </w:rPr>
        <w:t>学生查看个人党团进度</w:t>
      </w:r>
    </w:p>
    <w:p w14:paraId="4F2F405D" w14:textId="77777777" w:rsidR="009E5FD2" w:rsidRDefault="00CC2D53">
      <w:r>
        <w:rPr>
          <w:sz w:val="22"/>
        </w:rPr>
        <w:t xml:space="preserve">• </w:t>
      </w:r>
      <w:r>
        <w:rPr>
          <w:sz w:val="22"/>
        </w:rPr>
        <w:t>页面顶部显示返回按钮、页面标题</w:t>
      </w:r>
      <w:r>
        <w:rPr>
          <w:sz w:val="22"/>
        </w:rPr>
        <w:t>“</w:t>
      </w:r>
      <w:r>
        <w:rPr>
          <w:sz w:val="22"/>
        </w:rPr>
        <w:t>我的党团进度</w:t>
      </w:r>
      <w:r>
        <w:rPr>
          <w:sz w:val="22"/>
        </w:rPr>
        <w:t>”</w:t>
      </w:r>
      <w:r>
        <w:rPr>
          <w:sz w:val="22"/>
        </w:rPr>
        <w:t>和帮助入口。</w:t>
      </w:r>
    </w:p>
    <w:p w14:paraId="62C50E0B" w14:textId="77777777" w:rsidR="009E5FD2" w:rsidRDefault="00CC2D53">
      <w:r>
        <w:rPr>
          <w:sz w:val="22"/>
        </w:rPr>
        <w:t xml:space="preserve">• </w:t>
      </w:r>
      <w:r>
        <w:rPr>
          <w:sz w:val="22"/>
        </w:rPr>
        <w:t>页面上部为身份摘要卡，展示姓名、学号、当前组织类型、当前阶段和状态标签。</w:t>
      </w:r>
    </w:p>
    <w:p w14:paraId="3CB8A92B" w14:textId="77777777" w:rsidR="009E5FD2" w:rsidRDefault="00CC2D53">
      <w:r>
        <w:rPr>
          <w:sz w:val="22"/>
        </w:rPr>
        <w:t xml:space="preserve">• </w:t>
      </w:r>
      <w:r>
        <w:rPr>
          <w:sz w:val="22"/>
        </w:rPr>
        <w:t>页面中部为纵向时间轴，按节点展示</w:t>
      </w:r>
      <w:r>
        <w:rPr>
          <w:sz w:val="22"/>
        </w:rPr>
        <w:t>“</w:t>
      </w:r>
      <w:r>
        <w:rPr>
          <w:sz w:val="22"/>
        </w:rPr>
        <w:t>节点名称、状态、完成时间</w:t>
      </w:r>
      <w:r>
        <w:rPr>
          <w:sz w:val="22"/>
        </w:rPr>
        <w:t xml:space="preserve"> / </w:t>
      </w:r>
      <w:r>
        <w:rPr>
          <w:sz w:val="22"/>
        </w:rPr>
        <w:t>预计时间、节点说明</w:t>
      </w:r>
      <w:r>
        <w:rPr>
          <w:sz w:val="22"/>
        </w:rPr>
        <w:t>”</w:t>
      </w:r>
      <w:r>
        <w:rPr>
          <w:sz w:val="22"/>
        </w:rPr>
        <w:t>，当前节点高亮。</w:t>
      </w:r>
    </w:p>
    <w:p w14:paraId="133EA30D" w14:textId="77777777" w:rsidR="009E5FD2" w:rsidRDefault="00CC2D53">
      <w:r>
        <w:rPr>
          <w:sz w:val="22"/>
        </w:rPr>
        <w:t xml:space="preserve">• </w:t>
      </w:r>
      <w:r>
        <w:rPr>
          <w:sz w:val="22"/>
        </w:rPr>
        <w:t>页面下方提供</w:t>
      </w:r>
      <w:r>
        <w:rPr>
          <w:sz w:val="22"/>
        </w:rPr>
        <w:t>“</w:t>
      </w:r>
      <w:r>
        <w:rPr>
          <w:sz w:val="22"/>
        </w:rPr>
        <w:t>下一步需要完成</w:t>
      </w:r>
      <w:r>
        <w:rPr>
          <w:sz w:val="22"/>
        </w:rPr>
        <w:t>”</w:t>
      </w:r>
      <w:r>
        <w:rPr>
          <w:sz w:val="22"/>
        </w:rPr>
        <w:t>提醒卡，显示截止时间、所需材料、注意事项，并提供</w:t>
      </w:r>
      <w:r>
        <w:rPr>
          <w:sz w:val="22"/>
        </w:rPr>
        <w:t>“</w:t>
      </w:r>
      <w:r>
        <w:rPr>
          <w:sz w:val="22"/>
        </w:rPr>
        <w:t>查看办理说明</w:t>
      </w:r>
      <w:r>
        <w:rPr>
          <w:sz w:val="22"/>
        </w:rPr>
        <w:t>”“</w:t>
      </w:r>
      <w:r>
        <w:rPr>
          <w:sz w:val="22"/>
        </w:rPr>
        <w:t>联系老师</w:t>
      </w:r>
      <w:r>
        <w:rPr>
          <w:sz w:val="22"/>
        </w:rPr>
        <w:t>”</w:t>
      </w:r>
      <w:r>
        <w:rPr>
          <w:sz w:val="22"/>
        </w:rPr>
        <w:t>按钮。</w:t>
      </w:r>
    </w:p>
    <w:p w14:paraId="6501E7B0" w14:textId="77777777" w:rsidR="009E5FD2" w:rsidRDefault="00CC2D53">
      <w:r>
        <w:rPr>
          <w:sz w:val="22"/>
        </w:rPr>
        <w:t xml:space="preserve">• </w:t>
      </w:r>
      <w:r>
        <w:rPr>
          <w:sz w:val="22"/>
        </w:rPr>
        <w:t>底部固定操作区提供</w:t>
      </w:r>
      <w:r>
        <w:rPr>
          <w:sz w:val="22"/>
        </w:rPr>
        <w:t>“</w:t>
      </w:r>
      <w:r>
        <w:rPr>
          <w:sz w:val="22"/>
        </w:rPr>
        <w:t>查看相关申请</w:t>
      </w:r>
      <w:r>
        <w:rPr>
          <w:sz w:val="22"/>
        </w:rPr>
        <w:t>”</w:t>
      </w:r>
      <w:r>
        <w:rPr>
          <w:sz w:val="22"/>
        </w:rPr>
        <w:t>和</w:t>
      </w:r>
      <w:r>
        <w:rPr>
          <w:sz w:val="22"/>
        </w:rPr>
        <w:t>“</w:t>
      </w:r>
      <w:r>
        <w:rPr>
          <w:sz w:val="22"/>
        </w:rPr>
        <w:t>咨询人工</w:t>
      </w:r>
      <w:r>
        <w:rPr>
          <w:sz w:val="22"/>
        </w:rPr>
        <w:t>”</w:t>
      </w:r>
      <w:r>
        <w:rPr>
          <w:sz w:val="22"/>
        </w:rPr>
        <w:t>按钮；若存在待补材料或超期状态，则页面顶部和提醒卡显式警示。</w:t>
      </w:r>
    </w:p>
    <w:p w14:paraId="15222D19" w14:textId="77777777" w:rsidR="009E5FD2" w:rsidRDefault="00CC2D53">
      <w:r>
        <w:rPr>
          <w:b/>
          <w:sz w:val="22"/>
        </w:rPr>
        <w:t xml:space="preserve">5.2 </w:t>
      </w:r>
      <w:r>
        <w:rPr>
          <w:b/>
          <w:sz w:val="22"/>
        </w:rPr>
        <w:t>辅导员批量导出考勤报表</w:t>
      </w:r>
    </w:p>
    <w:p w14:paraId="5B28C99C" w14:textId="77777777" w:rsidR="009E5FD2" w:rsidRDefault="00CC2D53">
      <w:r>
        <w:rPr>
          <w:sz w:val="22"/>
        </w:rPr>
        <w:t xml:space="preserve">• </w:t>
      </w:r>
      <w:r>
        <w:rPr>
          <w:sz w:val="22"/>
        </w:rPr>
        <w:t>页面顶部为标题区，显示</w:t>
      </w:r>
      <w:r>
        <w:rPr>
          <w:sz w:val="22"/>
        </w:rPr>
        <w:t>“</w:t>
      </w:r>
      <w:r>
        <w:rPr>
          <w:sz w:val="22"/>
        </w:rPr>
        <w:t>考勤报表导出</w:t>
      </w:r>
      <w:r>
        <w:rPr>
          <w:sz w:val="22"/>
        </w:rPr>
        <w:t>”</w:t>
      </w:r>
      <w:r>
        <w:rPr>
          <w:sz w:val="22"/>
        </w:rPr>
        <w:t>和导出行为将写入审计日志的说明。</w:t>
      </w:r>
    </w:p>
    <w:p w14:paraId="46CB41FC" w14:textId="77777777" w:rsidR="009E5FD2" w:rsidRDefault="00CC2D53">
      <w:r>
        <w:rPr>
          <w:sz w:val="22"/>
        </w:rPr>
        <w:t xml:space="preserve">• </w:t>
      </w:r>
      <w:r>
        <w:rPr>
          <w:sz w:val="22"/>
        </w:rPr>
        <w:t>筛选区分为两行，包含学期、年级、班级、报表类型、时间范围、课程</w:t>
      </w:r>
      <w:r>
        <w:rPr>
          <w:sz w:val="22"/>
        </w:rPr>
        <w:t xml:space="preserve"> / </w:t>
      </w:r>
      <w:r>
        <w:rPr>
          <w:sz w:val="22"/>
        </w:rPr>
        <w:t>活动名称和考勤状态筛选项。</w:t>
      </w:r>
    </w:p>
    <w:p w14:paraId="7EAF31FE" w14:textId="77777777" w:rsidR="009E5FD2" w:rsidRDefault="00CC2D53">
      <w:r>
        <w:rPr>
          <w:sz w:val="22"/>
        </w:rPr>
        <w:t xml:space="preserve">• </w:t>
      </w:r>
      <w:r>
        <w:rPr>
          <w:sz w:val="22"/>
        </w:rPr>
        <w:t>结果摘要区提供总记录数、缺勤人数、迟到人数和请假人数卡片。</w:t>
      </w:r>
    </w:p>
    <w:p w14:paraId="221DC820" w14:textId="77777777" w:rsidR="009E5FD2" w:rsidRDefault="00CC2D53">
      <w:r>
        <w:rPr>
          <w:sz w:val="22"/>
        </w:rPr>
        <w:t xml:space="preserve">• </w:t>
      </w:r>
      <w:r>
        <w:rPr>
          <w:sz w:val="22"/>
        </w:rPr>
        <w:t>主表格展示选择框、学号、姓名、年级、班级、课程</w:t>
      </w:r>
      <w:r>
        <w:rPr>
          <w:sz w:val="22"/>
        </w:rPr>
        <w:t xml:space="preserve"> / </w:t>
      </w:r>
      <w:r>
        <w:rPr>
          <w:sz w:val="22"/>
        </w:rPr>
        <w:t>活动名称、日期、考勤状态、请假原因摘要、记录来源和最后更新时间。</w:t>
      </w:r>
    </w:p>
    <w:p w14:paraId="6B9327FF" w14:textId="77777777" w:rsidR="009E5FD2" w:rsidRDefault="00CC2D53">
      <w:r>
        <w:rPr>
          <w:sz w:val="22"/>
        </w:rPr>
        <w:t xml:space="preserve">• </w:t>
      </w:r>
      <w:r>
        <w:rPr>
          <w:sz w:val="22"/>
        </w:rPr>
        <w:t>导出操作区包含</w:t>
      </w:r>
      <w:r>
        <w:rPr>
          <w:sz w:val="22"/>
        </w:rPr>
        <w:t>“</w:t>
      </w:r>
      <w:r>
        <w:rPr>
          <w:sz w:val="22"/>
        </w:rPr>
        <w:t>导出当前筛选结果</w:t>
      </w:r>
      <w:r>
        <w:rPr>
          <w:sz w:val="22"/>
        </w:rPr>
        <w:t>”“</w:t>
      </w:r>
      <w:r>
        <w:rPr>
          <w:sz w:val="22"/>
        </w:rPr>
        <w:t>导出所选记录</w:t>
      </w:r>
      <w:r>
        <w:rPr>
          <w:sz w:val="22"/>
        </w:rPr>
        <w:t>”“</w:t>
      </w:r>
      <w:r>
        <w:rPr>
          <w:sz w:val="22"/>
        </w:rPr>
        <w:t>下载模板</w:t>
      </w:r>
      <w:r>
        <w:rPr>
          <w:sz w:val="22"/>
        </w:rPr>
        <w:t>”</w:t>
      </w:r>
      <w:r>
        <w:rPr>
          <w:sz w:val="22"/>
        </w:rPr>
        <w:t>按钮，并明确提示当前权限范围和脱敏策略；右侧或下方展示最近导出批次、时间、导出人、状态和失败原因。</w:t>
      </w:r>
    </w:p>
    <w:p w14:paraId="07726092" w14:textId="77777777" w:rsidR="009E5FD2" w:rsidRDefault="00CC2D53">
      <w:r>
        <w:rPr>
          <w:sz w:val="22"/>
        </w:rPr>
        <w:t>上述原型描述用于指导后续</w:t>
      </w:r>
      <w:r>
        <w:rPr>
          <w:sz w:val="22"/>
        </w:rPr>
        <w:t xml:space="preserve"> UI </w:t>
      </w:r>
      <w:r>
        <w:rPr>
          <w:sz w:val="22"/>
        </w:rPr>
        <w:t>详细设计和高保真原型制作。</w:t>
      </w:r>
    </w:p>
    <w:p w14:paraId="49EF6920" w14:textId="77777777" w:rsidR="009E5FD2" w:rsidRDefault="009E5FD2">
      <w:pPr>
        <w:pStyle w:val="21"/>
        <w:ind w:left="0" w:firstLine="540"/>
        <w:rPr>
          <w:rFonts w:ascii="楷体" w:eastAsia="楷体" w:hAnsi="楷体"/>
          <w:b/>
          <w:i/>
          <w:color w:val="FF0000"/>
          <w:sz w:val="24"/>
        </w:rPr>
      </w:pPr>
    </w:p>
    <w:p w14:paraId="00A0D149" w14:textId="77777777" w:rsidR="009E5FD2" w:rsidRDefault="009E5FD2">
      <w:pPr>
        <w:pStyle w:val="21"/>
        <w:ind w:left="0" w:firstLine="540"/>
        <w:rPr>
          <w:rFonts w:ascii="楷体" w:eastAsia="楷体" w:hAnsi="楷体"/>
          <w:b/>
          <w:i/>
          <w:color w:val="FF0000"/>
          <w:sz w:val="24"/>
        </w:rPr>
      </w:pPr>
    </w:p>
    <w:bookmarkEnd w:id="64"/>
    <w:p w14:paraId="34899D22" w14:textId="77777777" w:rsidR="009E5FD2" w:rsidRDefault="009E5FD2"/>
    <w:sectPr w:rsidR="009E5FD2">
      <w:footerReference w:type="default" r:id="rId12"/>
      <w:pgSz w:w="11906" w:h="16838"/>
      <w:pgMar w:top="1440" w:right="720" w:bottom="1440" w:left="720"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B4784" w14:textId="77777777" w:rsidR="00CC2D53" w:rsidRDefault="00CC2D53">
      <w:r>
        <w:separator/>
      </w:r>
    </w:p>
  </w:endnote>
  <w:endnote w:type="continuationSeparator" w:id="0">
    <w:p w14:paraId="7C825111" w14:textId="77777777" w:rsidR="00CC2D53" w:rsidRDefault="00CC2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572A6" w14:textId="77777777" w:rsidR="009E5FD2" w:rsidRDefault="00CC2D53">
    <w:pPr>
      <w:pStyle w:val="a4"/>
      <w:jc w:val="center"/>
    </w:pPr>
    <w:r>
      <w:fldChar w:fldCharType="begin"/>
    </w:r>
    <w:r>
      <w:rPr>
        <w:rStyle w:val="a7"/>
      </w:rPr>
      <w:instrText xml:space="preserve"> PAGE </w:instrText>
    </w:r>
    <w:r>
      <w:fldChar w:fldCharType="separate"/>
    </w:r>
    <w:r>
      <w:rPr>
        <w:rStyle w:val="a7"/>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DF7A9" w14:textId="77777777" w:rsidR="00CC2D53" w:rsidRDefault="00CC2D53">
      <w:r>
        <w:separator/>
      </w:r>
    </w:p>
  </w:footnote>
  <w:footnote w:type="continuationSeparator" w:id="0">
    <w:p w14:paraId="7A9CE8BD" w14:textId="77777777" w:rsidR="00CC2D53" w:rsidRDefault="00CC2D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1267931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BA4"/>
    <w:rsid w:val="00033E8D"/>
    <w:rsid w:val="000C0B2E"/>
    <w:rsid w:val="00127C35"/>
    <w:rsid w:val="00160373"/>
    <w:rsid w:val="00184F4F"/>
    <w:rsid w:val="001C437D"/>
    <w:rsid w:val="001C5949"/>
    <w:rsid w:val="00224D7E"/>
    <w:rsid w:val="0026376F"/>
    <w:rsid w:val="002A3EB9"/>
    <w:rsid w:val="002C3DC8"/>
    <w:rsid w:val="00373174"/>
    <w:rsid w:val="003C0A91"/>
    <w:rsid w:val="003F01AD"/>
    <w:rsid w:val="00405ED2"/>
    <w:rsid w:val="00462ACC"/>
    <w:rsid w:val="004B0854"/>
    <w:rsid w:val="004C1958"/>
    <w:rsid w:val="00550BBF"/>
    <w:rsid w:val="00552C43"/>
    <w:rsid w:val="00571297"/>
    <w:rsid w:val="005B6C96"/>
    <w:rsid w:val="00604E55"/>
    <w:rsid w:val="00654D35"/>
    <w:rsid w:val="00673CA3"/>
    <w:rsid w:val="00696751"/>
    <w:rsid w:val="00760A17"/>
    <w:rsid w:val="00774789"/>
    <w:rsid w:val="007F182F"/>
    <w:rsid w:val="00837E0B"/>
    <w:rsid w:val="00874B5A"/>
    <w:rsid w:val="00874E5D"/>
    <w:rsid w:val="008A5533"/>
    <w:rsid w:val="0094053E"/>
    <w:rsid w:val="009E325D"/>
    <w:rsid w:val="009E5FD2"/>
    <w:rsid w:val="00AB1A9C"/>
    <w:rsid w:val="00AB1E39"/>
    <w:rsid w:val="00B3768D"/>
    <w:rsid w:val="00B45910"/>
    <w:rsid w:val="00BC7F55"/>
    <w:rsid w:val="00C00AF5"/>
    <w:rsid w:val="00C35AD7"/>
    <w:rsid w:val="00CC2D53"/>
    <w:rsid w:val="00D147F7"/>
    <w:rsid w:val="00D17E1B"/>
    <w:rsid w:val="00D43E8A"/>
    <w:rsid w:val="00D53BA4"/>
    <w:rsid w:val="00DB598A"/>
    <w:rsid w:val="00DC318A"/>
    <w:rsid w:val="00DC544A"/>
    <w:rsid w:val="00EE20D5"/>
    <w:rsid w:val="00EF6492"/>
    <w:rsid w:val="00EF7421"/>
    <w:rsid w:val="00F142AC"/>
    <w:rsid w:val="00F70215"/>
    <w:rsid w:val="00FB05BA"/>
    <w:rsid w:val="00FD20D6"/>
    <w:rsid w:val="00FD381A"/>
    <w:rsid w:val="00FD5156"/>
    <w:rsid w:val="00FF194E"/>
    <w:rsid w:val="0AF75AE4"/>
    <w:rsid w:val="3E3105B2"/>
    <w:rsid w:val="50417062"/>
    <w:rsid w:val="612546A9"/>
    <w:rsid w:val="74D7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E2DC40"/>
  <w15:docId w15:val="{C7F3F111-2278-41F5-A366-42784978B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TOC7">
    <w:name w:val="toc 7"/>
    <w:basedOn w:val="a"/>
    <w:next w:val="a"/>
    <w:semiHidden/>
    <w:qFormat/>
    <w:pPr>
      <w:ind w:leftChars="1200" w:left="2520"/>
    </w:pPr>
  </w:style>
  <w:style w:type="paragraph" w:styleId="TOC5">
    <w:name w:val="toc 5"/>
    <w:basedOn w:val="a"/>
    <w:next w:val="a"/>
    <w:semiHidden/>
    <w:qFormat/>
    <w:pPr>
      <w:ind w:leftChars="800" w:left="1680"/>
    </w:pPr>
  </w:style>
  <w:style w:type="paragraph" w:styleId="TOC3">
    <w:name w:val="toc 3"/>
    <w:basedOn w:val="a"/>
    <w:next w:val="a"/>
    <w:uiPriority w:val="39"/>
    <w:qFormat/>
    <w:pPr>
      <w:ind w:leftChars="400" w:left="840"/>
    </w:pPr>
  </w:style>
  <w:style w:type="paragraph" w:styleId="TOC8">
    <w:name w:val="toc 8"/>
    <w:basedOn w:val="a"/>
    <w:next w:val="a"/>
    <w:semiHidden/>
    <w:qFormat/>
    <w:pPr>
      <w:ind w:leftChars="1400" w:left="2940"/>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semiHidden/>
    <w:pPr>
      <w:ind w:leftChars="600" w:left="1260"/>
    </w:pPr>
  </w:style>
  <w:style w:type="paragraph" w:styleId="TOC6">
    <w:name w:val="toc 6"/>
    <w:basedOn w:val="a"/>
    <w:next w:val="a"/>
    <w:semiHidden/>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semiHidden/>
    <w:qFormat/>
    <w:pPr>
      <w:ind w:leftChars="1600" w:left="3360"/>
    </w:p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1"/>
  </w:style>
  <w:style w:type="character" w:styleId="a8">
    <w:name w:val="FollowedHyperlink"/>
    <w:qFormat/>
    <w:rPr>
      <w:color w:val="800080"/>
      <w:u w:val="single"/>
    </w:rPr>
  </w:style>
  <w:style w:type="character" w:styleId="a9">
    <w:name w:val="Hyperlink"/>
    <w:uiPriority w:val="99"/>
    <w:rPr>
      <w:color w:val="0000FF"/>
      <w:u w:val="single"/>
    </w:r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qFormat/>
    <w:pPr>
      <w:adjustRightInd w:val="0"/>
      <w:spacing w:line="480" w:lineRule="atLeast"/>
      <w:textAlignment w:val="baseline"/>
    </w:pPr>
    <w:rPr>
      <w:rFonts w:ascii="幼圆" w:eastAsia="幼圆"/>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qFormat/>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qFormat/>
    <w:rPr>
      <w:rFonts w:ascii="Arial" w:eastAsia="黑体"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1610</Words>
  <Characters>9182</Characters>
  <Application>Microsoft Office Word</Application>
  <DocSecurity>0</DocSecurity>
  <Lines>76</Lines>
  <Paragraphs>21</Paragraphs>
  <ScaleCrop>false</ScaleCrop>
  <Company>NUDT</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creator>mxj</dc:creator>
  <cp:lastModifiedBy>nianhao zhang</cp:lastModifiedBy>
  <cp:revision>115</cp:revision>
  <cp:lastPrinted>2026-04-14T09:55:00Z</cp:lastPrinted>
  <dcterms:created xsi:type="dcterms:W3CDTF">2002-09-13T12:29:00Z</dcterms:created>
  <dcterms:modified xsi:type="dcterms:W3CDTF">2026-04-14T09:55:00Z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CAF453C3F42A4F65AA2FA1287A269583_13</vt:lpwstr>
  </property>
</Properties>
</file>