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2FBE4">
      <w:pPr>
        <w:rPr>
          <w:rFonts w:hint="eastAsia"/>
        </w:rPr>
      </w:pPr>
      <w:r>
        <w:rPr>
          <w:rFonts w:hint="eastAsia"/>
        </w:rPr>
        <w:t>根据会议转写内容，以下是按一条一条方式总结的需求点：</w:t>
      </w:r>
    </w:p>
    <w:p w14:paraId="7E8ADB45">
      <w:pPr>
        <w:rPr>
          <w:rFonts w:hint="eastAsia"/>
        </w:rPr>
      </w:pPr>
    </w:p>
    <w:p w14:paraId="104B17F1">
      <w:pPr>
        <w:rPr>
          <w:rFonts w:hint="eastAsia"/>
        </w:rPr>
      </w:pPr>
      <w:r>
        <w:rPr>
          <w:rFonts w:hint="eastAsia"/>
        </w:rPr>
        <w:t>1. 团支书等团干部应具备管理员权限，具体等级可根据数据敏感程度后续确定，普通数据可共享给学生。</w:t>
      </w:r>
    </w:p>
    <w:p w14:paraId="5EAAE7E7">
      <w:pPr>
        <w:rPr>
          <w:rFonts w:hint="eastAsia"/>
        </w:rPr>
      </w:pPr>
      <w:r>
        <w:rPr>
          <w:rFonts w:hint="eastAsia"/>
        </w:rPr>
        <w:t>2. 产品使用环境：手机端处理简单、高频任务，电脑端处理复杂任务；老师个人认为手机使用场景更多。</w:t>
      </w:r>
    </w:p>
    <w:p w14:paraId="10EAF618">
      <w:pPr>
        <w:rPr>
          <w:rFonts w:hint="eastAsia"/>
        </w:rPr>
      </w:pPr>
      <w:r>
        <w:rPr>
          <w:rFonts w:hint="eastAsia"/>
        </w:rPr>
        <w:t>3. 平台角色身份分为四级：学院领导、管理老师（辅导员/班主任）、班团骨干（班长/团支书）、普通学生，不同权限需细化数据。</w:t>
      </w:r>
    </w:p>
    <w:p w14:paraId="59E6BB10">
      <w:pPr>
        <w:rPr>
          <w:rFonts w:hint="eastAsia"/>
        </w:rPr>
      </w:pPr>
      <w:r>
        <w:rPr>
          <w:rFonts w:hint="eastAsia"/>
        </w:rPr>
        <w:t>4. 平台应解决的问题包括：奖学金申请、请假、活动报名、考试信息发布、党团事务等流程线上化。</w:t>
      </w:r>
    </w:p>
    <w:p w14:paraId="7FF16F97">
      <w:pPr>
        <w:rPr>
          <w:rFonts w:hint="eastAsia"/>
        </w:rPr>
      </w:pPr>
      <w:r>
        <w:rPr>
          <w:rFonts w:hint="eastAsia"/>
        </w:rPr>
        <w:t>5. 最想实现的功能：解决重复性咨询（如评选资格、名额、条件等），一次输入可解答大部分同学的问题。</w:t>
      </w:r>
    </w:p>
    <w:p w14:paraId="54F51EB2">
      <w:pPr>
        <w:rPr>
          <w:rFonts w:hint="eastAsia"/>
        </w:rPr>
      </w:pPr>
      <w:r>
        <w:rPr>
          <w:rFonts w:hint="eastAsia"/>
        </w:rPr>
        <w:t>6. 对于规则模糊或特殊情况的问题，仍需老师人工回答，不宜完全依赖系统。</w:t>
      </w:r>
    </w:p>
    <w:p w14:paraId="45359762">
      <w:pPr>
        <w:rPr>
          <w:rFonts w:hint="eastAsia"/>
        </w:rPr>
      </w:pPr>
      <w:r>
        <w:rPr>
          <w:rFonts w:hint="eastAsia"/>
        </w:rPr>
        <w:t>7. 党团管理方面需要记录学生组织日常工作量，避免干活多寡无法客观体现。</w:t>
      </w:r>
    </w:p>
    <w:p w14:paraId="76E248E4">
      <w:pPr>
        <w:rPr>
          <w:rFonts w:hint="eastAsia"/>
        </w:rPr>
      </w:pPr>
      <w:r>
        <w:rPr>
          <w:rFonts w:hint="eastAsia"/>
        </w:rPr>
        <w:t>8. 学生基本信息来源：老师可提供基础数据。</w:t>
      </w:r>
    </w:p>
    <w:p w14:paraId="23414C09">
      <w:pPr>
        <w:rPr>
          <w:rFonts w:hint="eastAsia"/>
        </w:rPr>
      </w:pPr>
      <w:r>
        <w:rPr>
          <w:rFonts w:hint="eastAsia"/>
        </w:rPr>
        <w:t>9. 安全性要求：身份证号、生源地等关键信息需保密；学号、民族、班级、专业等可适度公开。</w:t>
      </w:r>
    </w:p>
    <w:p w14:paraId="105FB665">
      <w:pPr>
        <w:rPr>
          <w:rFonts w:hint="eastAsia"/>
        </w:rPr>
      </w:pPr>
      <w:r>
        <w:rPr>
          <w:rFonts w:hint="eastAsia"/>
        </w:rPr>
        <w:t>10. 户籍地、导师信息、是否休学/延毕等数据较为敏感，需保密处理。</w:t>
      </w:r>
    </w:p>
    <w:p w14:paraId="6A8B13A0">
      <w:pPr>
        <w:rPr>
          <w:rFonts w:hint="eastAsia"/>
        </w:rPr>
      </w:pPr>
      <w:r>
        <w:rPr>
          <w:rFonts w:hint="eastAsia"/>
        </w:rPr>
        <w:t>11. 美术风格应严谨、正式、朴素，不宜过于活泼。</w:t>
      </w:r>
    </w:p>
    <w:p w14:paraId="0BF97AC2">
      <w:pPr>
        <w:rPr>
          <w:rFonts w:hint="eastAsia"/>
        </w:rPr>
      </w:pPr>
      <w:r>
        <w:rPr>
          <w:rFonts w:hint="eastAsia"/>
        </w:rPr>
        <w:t>12. 对毕业、转学、退学学生信息可登记，但需做数据保密处理，不做广泛公开。</w:t>
      </w:r>
    </w:p>
    <w:p w14:paraId="5D75388F">
      <w:pPr>
        <w:rPr>
          <w:rFonts w:hint="eastAsia"/>
        </w:rPr>
      </w:pPr>
      <w:r>
        <w:rPr>
          <w:rFonts w:hint="eastAsia"/>
        </w:rPr>
        <w:t>13. 数据库与部署环境：金仓数据库的服务器需与学院/金仓公司沟通，老师无法直接决定。</w:t>
      </w:r>
    </w:p>
    <w:p w14:paraId="739357FA">
      <w:pPr>
        <w:rPr>
          <w:rFonts w:hint="eastAsia"/>
        </w:rPr>
      </w:pPr>
      <w:r>
        <w:rPr>
          <w:rFonts w:hint="eastAsia"/>
        </w:rPr>
        <w:t>14. 通知发送渠道：短信需第三方费用，学院可提供支持（若平台实际落地）；邮件无成本；优先邮件和微信提醒，短信可做模拟记录。</w:t>
      </w:r>
    </w:p>
    <w:p w14:paraId="4E105725">
      <w:pPr>
        <w:rPr>
          <w:rFonts w:hint="eastAsia"/>
        </w:rPr>
      </w:pPr>
      <w:r>
        <w:rPr>
          <w:rFonts w:hint="eastAsia"/>
        </w:rPr>
        <w:t>15. 入党入团流程非常稳定，只需将现有标准固定到系统中，设置大致提醒时间即可，不需要频繁修改的管理页面。</w:t>
      </w:r>
    </w:p>
    <w:p w14:paraId="64A1D0FC">
      <w:pPr>
        <w:rPr>
          <w:rFonts w:hint="eastAsia"/>
        </w:rPr>
      </w:pPr>
      <w:r>
        <w:rPr>
          <w:rFonts w:hint="eastAsia"/>
        </w:rPr>
        <w:t>16. 智能问答初始资料库：老师可提供初始知识库，但需提供上传功能以便后续补充政策文件（如电动车管理文件）。</w:t>
      </w:r>
    </w:p>
    <w:p w14:paraId="0E4C24F4">
      <w:pPr>
        <w:rPr>
          <w:rFonts w:hint="eastAsia"/>
        </w:rPr>
      </w:pPr>
      <w:r>
        <w:rPr>
          <w:rFonts w:hint="eastAsia"/>
        </w:rPr>
        <w:t>17. 文件上传大小建议30MB左右，以满足包含图片的文件需求；过大文件可拆分上传。</w:t>
      </w:r>
    </w:p>
    <w:p w14:paraId="3E3F9101">
      <w:pPr>
        <w:rPr>
          <w:rFonts w:hint="eastAsia"/>
        </w:rPr>
      </w:pPr>
      <w:r>
        <w:rPr>
          <w:rFonts w:hint="eastAsia"/>
        </w:rPr>
        <w:t>18. 管理员具体角色：班主任建议以本班/本年级数据为关注重点，确需其他数据可申请审批。</w:t>
      </w:r>
    </w:p>
    <w:p w14:paraId="1F906D20">
      <w:pPr>
        <w:rPr>
          <w:rFonts w:hint="eastAsia"/>
        </w:rPr>
      </w:pPr>
      <w:r>
        <w:rPr>
          <w:rFonts w:hint="eastAsia"/>
        </w:rPr>
        <w:t>19. 助教不建议开放审批权限。</w:t>
      </w:r>
    </w:p>
    <w:p w14:paraId="0B854F74">
      <w:pPr>
        <w:rPr>
          <w:rFonts w:hint="eastAsia"/>
        </w:rPr>
      </w:pPr>
      <w:r>
        <w:rPr>
          <w:rFonts w:hint="eastAsia"/>
        </w:rPr>
        <w:t>20. 需要超级管理员维护学生信息，并记录每个管理员的操作日志，参考微人大平台。</w:t>
      </w:r>
    </w:p>
    <w:p w14:paraId="7CDB39C4">
      <w:pPr>
        <w:rPr>
          <w:rFonts w:hint="eastAsia"/>
        </w:rPr>
      </w:pPr>
      <w:r>
        <w:rPr>
          <w:rFonts w:hint="eastAsia"/>
        </w:rPr>
        <w:t>21. 学生身份绑定：通过学号即可（一对一）。</w:t>
      </w:r>
    </w:p>
    <w:p w14:paraId="2EC79767">
      <w:pPr>
        <w:rPr>
          <w:rFonts w:hint="eastAsia"/>
        </w:rPr>
      </w:pPr>
      <w:r>
        <w:rPr>
          <w:rFonts w:hint="eastAsia"/>
        </w:rPr>
        <w:t>22. 管理员登录方式：微信登录或学校统一账号均可，只要做到一对一。</w:t>
      </w:r>
    </w:p>
    <w:p w14:paraId="1C404D7C">
      <w:pPr>
        <w:rPr>
          <w:rFonts w:hint="eastAsia"/>
        </w:rPr>
      </w:pPr>
      <w:r>
        <w:rPr>
          <w:rFonts w:hint="eastAsia"/>
        </w:rPr>
        <w:t>23. 对毕业生、休学、退学、转专业学生，只要在学院待过都应记录，以便跟踪情况、做好校友数据动态处理。</w:t>
      </w:r>
    </w:p>
    <w:p w14:paraId="02162E93">
      <w:pPr>
        <w:rPr>
          <w:rFonts w:hint="eastAsia"/>
        </w:rPr>
      </w:pPr>
      <w:r>
        <w:rPr>
          <w:rFonts w:hint="eastAsia"/>
        </w:rPr>
        <w:t>24. 是否允许非本院人员登录系统：需求较小，前期不做。</w:t>
      </w:r>
    </w:p>
    <w:p w14:paraId="5D07C426">
      <w:pPr>
        <w:rPr>
          <w:rFonts w:hint="eastAsia"/>
        </w:rPr>
      </w:pPr>
      <w:r>
        <w:rPr>
          <w:rFonts w:hint="eastAsia"/>
        </w:rPr>
        <w:t>25. 不能直接对接微人大数据接口（申请严格），数据只能通过老师或学院其他渠道提供。</w:t>
      </w:r>
    </w:p>
    <w:p w14:paraId="3A5CBA2F">
      <w:pPr>
        <w:rPr>
          <w:rFonts w:hint="eastAsia"/>
        </w:rPr>
      </w:pPr>
      <w:r>
        <w:rPr>
          <w:rFonts w:hint="eastAsia"/>
        </w:rPr>
        <w:t>26. 数据导出：只允许管理员导出；上传和维护由学院老师负责（谁上传谁维护），不建议学生上传（数据不准确）。</w:t>
      </w:r>
    </w:p>
    <w:p w14:paraId="36B470F3">
      <w:pPr>
        <w:rPr>
          <w:rFonts w:hint="eastAsia"/>
        </w:rPr>
      </w:pPr>
      <w:r>
        <w:rPr>
          <w:rFonts w:hint="eastAsia"/>
        </w:rPr>
        <w:t>27. 学生个人信息中基础字段必须要有；奖励荣誉、负面清单等可尊重学生意愿选择性上传。</w:t>
      </w:r>
    </w:p>
    <w:p w14:paraId="634BCB9E">
      <w:pPr>
        <w:rPr>
          <w:rFonts w:hint="eastAsia"/>
        </w:rPr>
      </w:pPr>
      <w:r>
        <w:rPr>
          <w:rFonts w:hint="eastAsia"/>
        </w:rPr>
        <w:t>28. 身份证号等敏感数据：管理员（老师）可见，其他角色不可见。</w:t>
      </w:r>
    </w:p>
    <w:p w14:paraId="3487836C">
      <w:pPr>
        <w:rPr>
          <w:rFonts w:hint="eastAsia"/>
        </w:rPr>
      </w:pPr>
      <w:r>
        <w:rPr>
          <w:rFonts w:hint="eastAsia"/>
        </w:rPr>
        <w:t>29. 信息聚类通知来源：以官方平台公众号为准；非官方（如missrc）可能不准确，不建议作为来源。</w:t>
      </w:r>
    </w:p>
    <w:p w14:paraId="3B164C1A">
      <w:pPr>
        <w:rPr>
          <w:rFonts w:hint="eastAsia"/>
        </w:rPr>
      </w:pPr>
      <w:r>
        <w:rPr>
          <w:rFonts w:hint="eastAsia"/>
        </w:rPr>
        <w:t>30. 学生画像字段：年级、专业、毕业时间、性别、民族、奖励荣誉、违纪处分、日常表现、成绩排名、科研竞赛、社会实践等均可加入。</w:t>
      </w:r>
    </w:p>
    <w:p w14:paraId="33E629AB">
      <w:pPr>
        <w:rPr>
          <w:rFonts w:hint="eastAsia"/>
        </w:rPr>
      </w:pPr>
      <w:r>
        <w:rPr>
          <w:rFonts w:hint="eastAsia"/>
        </w:rPr>
        <w:t>31. 通知方式：小程序、邮件、短信不一定要全部实现；短信在日常中作用弱化，微信和邮件提醒即可，重要事项老师会点对点通知。</w:t>
      </w:r>
    </w:p>
    <w:p w14:paraId="6D8AA5A4">
      <w:pPr>
        <w:rPr>
          <w:rFonts w:hint="eastAsia"/>
        </w:rPr>
      </w:pPr>
      <w:r>
        <w:rPr>
          <w:rFonts w:hint="eastAsia"/>
        </w:rPr>
        <w:t>32. 审批流程：可参考微人大，分级审批（初级→高级→学院领导），审批错误允许撤回或重批（1-2天内）。</w:t>
      </w:r>
    </w:p>
    <w:p w14:paraId="4036C043">
      <w:pPr>
        <w:rPr>
          <w:rFonts w:hint="eastAsia"/>
        </w:rPr>
      </w:pPr>
      <w:r>
        <w:rPr>
          <w:rFonts w:hint="eastAsia"/>
        </w:rPr>
        <w:t>33. 审批记录需导出，保存一学期即可。</w:t>
      </w:r>
    </w:p>
    <w:p w14:paraId="50036A01">
      <w:pPr>
        <w:rPr>
          <w:rFonts w:hint="eastAsia"/>
        </w:rPr>
      </w:pPr>
      <w:r>
        <w:rPr>
          <w:rFonts w:hint="eastAsia"/>
        </w:rPr>
        <w:t>34. 项目评分重点：完成是首要；实用性和完整度各占4分（共8分），创新性和展示效果各占1分（共2分），总10分。</w:t>
      </w:r>
    </w:p>
    <w:p w14:paraId="669C28F3">
      <w:pPr>
        <w:rPr>
          <w:rFonts w:hint="eastAsia"/>
        </w:rPr>
      </w:pPr>
      <w:r>
        <w:rPr>
          <w:rFonts w:hint="eastAsia"/>
        </w:rPr>
        <w:t>35. 平台可持续迭代更新，但代码结构要稳定，避免补丁式开发导致后续无法维护。</w:t>
      </w:r>
    </w:p>
    <w:p w14:paraId="7A425DB2">
      <w:pPr>
        <w:rPr>
          <w:rFonts w:hint="eastAsia"/>
        </w:rPr>
      </w:pPr>
      <w:r>
        <w:rPr>
          <w:rFonts w:hint="eastAsia"/>
        </w:rPr>
        <w:t>36. AI纠错功能属于高阶功能，初步阶段先满足问答流程即可；纠错不当可能更糟糕，有纰漏可直接问老师。</w:t>
      </w:r>
    </w:p>
    <w:p w14:paraId="14A8F7A5">
      <w:pPr>
        <w:rPr>
          <w:rFonts w:hint="eastAsia"/>
        </w:rPr>
      </w:pPr>
      <w:r>
        <w:rPr>
          <w:rFonts w:hint="eastAsia"/>
        </w:rPr>
        <w:t>37. 解析失败/无法识别问题：建议规定固定模板（如Excel）提高识别准确率；特殊情况手工处理。</w:t>
      </w:r>
    </w:p>
    <w:p w14:paraId="31DD16A6">
      <w:pPr>
        <w:rPr>
          <w:rFonts w:hint="eastAsia"/>
        </w:rPr>
      </w:pPr>
      <w:r>
        <w:rPr>
          <w:rFonts w:hint="eastAsia"/>
        </w:rPr>
        <w:t>38. 实际操作者（数据导入）以管理老师为主，学院领导使用频率较低，不建议开放学生导入数据权限。</w:t>
      </w:r>
    </w:p>
    <w:p w14:paraId="1BC78308">
      <w:pPr>
        <w:rPr>
          <w:rFonts w:hint="eastAsia"/>
        </w:rPr>
      </w:pPr>
      <w:r>
        <w:rPr>
          <w:rFonts w:hint="eastAsia"/>
        </w:rPr>
        <w:t>39. 预计使用规模：管理人员约10人，学生端约1000人，加上领导老师总计约1200人。</w:t>
      </w:r>
    </w:p>
    <w:p w14:paraId="1AE7C277">
      <w:pPr>
        <w:rPr>
          <w:rFonts w:hint="eastAsia"/>
        </w:rPr>
      </w:pPr>
      <w:r>
        <w:rPr>
          <w:rFonts w:hint="eastAsia"/>
        </w:rPr>
        <w:t>40. 平台形态：老师倾向于微信小程序，但学生团队提出网页版（前后端分离）更可行，老师表示网页版也可以（参考微人大）。</w:t>
      </w:r>
    </w:p>
    <w:p w14:paraId="140F65DC">
      <w:pPr>
        <w:rPr>
          <w:rFonts w:hint="eastAsia"/>
        </w:rPr>
      </w:pPr>
      <w:r>
        <w:rPr>
          <w:rFonts w:hint="eastAsia"/>
        </w:rPr>
        <w:t>41. 课程、任课老师评价等教务数据：学院没有官方评价，不建议将非官方评价放入平台。</w:t>
      </w:r>
    </w:p>
    <w:p w14:paraId="767CE19B">
      <w:pPr>
        <w:rPr>
          <w:rFonts w:hint="eastAsia"/>
        </w:rPr>
      </w:pPr>
      <w:r>
        <w:rPr>
          <w:rFonts w:hint="eastAsia"/>
        </w:rPr>
        <w:t>42. 请假流程：在微人大上请假才算正式，本平台不作为正式请假渠道。</w:t>
      </w:r>
    </w:p>
    <w:p w14:paraId="19FEA795">
      <w:pPr>
        <w:rPr>
          <w:rFonts w:hint="eastAsia"/>
        </w:rPr>
      </w:pPr>
      <w:r>
        <w:rPr>
          <w:rFonts w:hint="eastAsia"/>
        </w:rPr>
        <w:t>43. 优先级最高的模块：智能问答与知识政策库、党团事务流程管理（P0）；其次是奖励荣誉展示、学生画像（P1）；学业预警难度大，优先级放后（P2）。</w:t>
      </w:r>
    </w:p>
    <w:p w14:paraId="7D7BA8FA">
      <w:pPr>
        <w:rPr>
          <w:rFonts w:hint="eastAsia"/>
        </w:rPr>
      </w:pPr>
      <w:r>
        <w:rPr>
          <w:rFonts w:hint="eastAsia"/>
        </w:rPr>
        <w:t>44. 公众号抓取：学校公众号、新闻网等无反爬机制，信息公开，可爬取。</w:t>
      </w:r>
    </w:p>
    <w:p w14:paraId="41699046">
      <w:pPr>
        <w:rPr>
          <w:rFonts w:hint="eastAsia"/>
        </w:rPr>
      </w:pPr>
      <w:r>
        <w:rPr>
          <w:rFonts w:hint="eastAsia"/>
        </w:rPr>
        <w:t>45. 文件格式：大部分数据以Excel为主，政策文件以Word或PDF为主。</w:t>
      </w:r>
    </w:p>
    <w:p w14:paraId="4A04FA22">
      <w:pPr>
        <w:rPr>
          <w:rFonts w:hint="eastAsia"/>
        </w:rPr>
      </w:pPr>
      <w:r>
        <w:rPr>
          <w:rFonts w:hint="eastAsia"/>
        </w:rPr>
        <w:t>46. 补修/缓修/免修等学分问题：数据来源受限，逻辑复杂，必须非常准确严密，否则会误导学生决策，需审慎处理。</w:t>
      </w:r>
    </w:p>
    <w:p w14:paraId="3096616D">
      <w:pPr>
        <w:rPr>
          <w:rFonts w:hint="eastAsia"/>
        </w:rPr>
      </w:pPr>
      <w:r>
        <w:rPr>
          <w:rFonts w:hint="eastAsia"/>
        </w:rPr>
        <w:t>47. 智能问答使用大模型的预算：需向领导申请，若做得好学院可能支持。</w:t>
      </w:r>
    </w:p>
    <w:p w14:paraId="7B27B10F">
      <w:pPr>
        <w:rPr>
          <w:rFonts w:hint="eastAsia"/>
        </w:rPr>
      </w:pPr>
      <w:r>
        <w:rPr>
          <w:rFonts w:hint="eastAsia"/>
        </w:rPr>
        <w:t>48. 金仓数据库与PostgreSQL兼容版本问题：需查阅官网。</w:t>
      </w:r>
    </w:p>
    <w:p w14:paraId="3B859220">
      <w:r>
        <w:rPr>
          <w:rFonts w:hint="eastAsia"/>
        </w:rPr>
        <w:t>49. 会议最后提醒：Git实验未验收的找助教验收。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C0508"/>
    <w:rsid w:val="3C7C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2026-05-16T15:07:00Z</dcterms:created>
  <dc:creator>曾翎一</dc:creator>
  <cp:lastModifiedBy>曾翎一</cp:lastModifiedBy>
  <dcterms:modified xsi:type="dcterms:W3CDTF">2026-05-16T15:07:58Z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4908EE23F6014E68B2DBBD4BF64E6C58_11</vt:lpwstr>
  </property>
  <property fmtid="{D5CDD505-2E9C-101B-9397-08002B2CF9AE}" pid="4" name="KSOTemplateDocerSaveRecord">
    <vt:lpwstr>eyJoZGlkIjoiZDI5NGVmYTkyMDE2MDZhZjkyZmRiNzgyOTdkNzkxMDAiLCJ1c2VySWQiOiI0MDI4NDc5NzAifQ==</vt:lpwstr>
  </property>
</Properties>
</file>