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D672D" w14:textId="77777777" w:rsidR="005A7767" w:rsidRDefault="00000000">
      <w:pPr>
        <w:pStyle w:val="Heading1"/>
        <w:spacing w:before="60"/>
        <w:ind w:left="96"/>
      </w:pPr>
      <w:r>
        <w:t xml:space="preserve">SIMATS </w:t>
      </w:r>
      <w:r>
        <w:rPr>
          <w:spacing w:val="-2"/>
        </w:rPr>
        <w:t>ENGINEERING</w:t>
      </w:r>
    </w:p>
    <w:p w14:paraId="531C1984" w14:textId="77777777" w:rsidR="005A7767" w:rsidRDefault="00000000">
      <w:pPr>
        <w:spacing w:before="58"/>
        <w:ind w:right="55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Co3-ASSESSMENT TOOL </w:t>
      </w:r>
      <w:r>
        <w:rPr>
          <w:rFonts w:ascii="Arial"/>
          <w:b/>
          <w:spacing w:val="-10"/>
          <w:sz w:val="28"/>
        </w:rPr>
        <w:t>2</w:t>
      </w:r>
    </w:p>
    <w:p w14:paraId="780BB3A4" w14:textId="77777777" w:rsidR="005A7767" w:rsidRDefault="00000000">
      <w:pPr>
        <w:pStyle w:val="Heading1"/>
      </w:pPr>
      <w:r>
        <w:t xml:space="preserve">Case </w:t>
      </w:r>
      <w:r>
        <w:rPr>
          <w:spacing w:val="-2"/>
        </w:rPr>
        <w:t>study</w:t>
      </w:r>
    </w:p>
    <w:p w14:paraId="73F7A0D9" w14:textId="77777777" w:rsidR="005A7767" w:rsidRDefault="005A7767">
      <w:pPr>
        <w:pStyle w:val="BodyText"/>
        <w:spacing w:before="117"/>
        <w:rPr>
          <w:rFonts w:ascii="Arial"/>
          <w:b/>
          <w:sz w:val="34"/>
        </w:rPr>
      </w:pPr>
    </w:p>
    <w:p w14:paraId="7DE291D9" w14:textId="66D56103" w:rsidR="005A7767" w:rsidRDefault="00000000">
      <w:pPr>
        <w:tabs>
          <w:tab w:val="left" w:pos="5924"/>
          <w:tab w:val="left" w:pos="8084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NAME: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 xml:space="preserve">Computer </w:t>
      </w:r>
      <w:r>
        <w:rPr>
          <w:rFonts w:ascii="Arial"/>
          <w:b/>
          <w:spacing w:val="-2"/>
          <w:sz w:val="24"/>
        </w:rPr>
        <w:t>Networks</w:t>
      </w:r>
      <w:r>
        <w:rPr>
          <w:rFonts w:ascii="Arial"/>
          <w:b/>
          <w:sz w:val="24"/>
        </w:rPr>
        <w:tab/>
        <w:t xml:space="preserve">COURSE </w:t>
      </w:r>
      <w:r>
        <w:rPr>
          <w:rFonts w:ascii="Arial"/>
          <w:b/>
          <w:spacing w:val="-2"/>
          <w:sz w:val="24"/>
        </w:rPr>
        <w:t>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CSA07</w:t>
      </w:r>
      <w:r w:rsidR="00B25DFF">
        <w:rPr>
          <w:rFonts w:ascii="Arial"/>
          <w:b/>
          <w:spacing w:val="-2"/>
          <w:sz w:val="24"/>
        </w:rPr>
        <w:t>06</w:t>
      </w:r>
    </w:p>
    <w:p w14:paraId="78023D1F" w14:textId="77777777" w:rsidR="005A7767" w:rsidRDefault="005A7767">
      <w:pPr>
        <w:pStyle w:val="BodyText"/>
        <w:rPr>
          <w:rFonts w:ascii="Arial"/>
          <w:b/>
          <w:sz w:val="24"/>
        </w:rPr>
      </w:pPr>
    </w:p>
    <w:p w14:paraId="08EFC1E1" w14:textId="77777777" w:rsidR="005A7767" w:rsidRDefault="005A7767">
      <w:pPr>
        <w:pStyle w:val="BodyText"/>
        <w:rPr>
          <w:rFonts w:ascii="Arial"/>
          <w:b/>
          <w:sz w:val="24"/>
        </w:rPr>
      </w:pPr>
    </w:p>
    <w:p w14:paraId="70ED92B4" w14:textId="77777777" w:rsidR="005A7767" w:rsidRDefault="005A7767">
      <w:pPr>
        <w:pStyle w:val="BodyText"/>
        <w:spacing w:before="165"/>
        <w:rPr>
          <w:rFonts w:ascii="Arial"/>
          <w:b/>
          <w:sz w:val="24"/>
        </w:rPr>
      </w:pPr>
    </w:p>
    <w:p w14:paraId="6521E58B" w14:textId="77777777" w:rsidR="005A7767" w:rsidRDefault="00000000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07003E6" w14:textId="77777777" w:rsidR="005A7767" w:rsidRDefault="005A7767">
      <w:pPr>
        <w:pStyle w:val="BodyText"/>
        <w:spacing w:before="82"/>
        <w:rPr>
          <w:rFonts w:ascii="Arial"/>
          <w:b/>
          <w:sz w:val="24"/>
        </w:rPr>
      </w:pPr>
    </w:p>
    <w:p w14:paraId="445278CE" w14:textId="77777777" w:rsidR="005A7767" w:rsidRDefault="00000000">
      <w:pPr>
        <w:spacing w:line="276" w:lineRule="auto"/>
        <w:ind w:left="165" w:right="721"/>
        <w:jc w:val="both"/>
        <w:rPr>
          <w:rFonts w:ascii="Arial"/>
          <w:i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Analyze the performance of core network protocols such as TCP, UDP, HTTP, and DNS under varying conditions</w:t>
      </w:r>
    </w:p>
    <w:p w14:paraId="2AF1400B" w14:textId="77777777" w:rsidR="005A7767" w:rsidRDefault="005A7767">
      <w:pPr>
        <w:pStyle w:val="BodyText"/>
        <w:spacing w:before="42"/>
        <w:rPr>
          <w:rFonts w:ascii="Arial"/>
          <w:i/>
          <w:sz w:val="24"/>
        </w:rPr>
      </w:pPr>
    </w:p>
    <w:p w14:paraId="0432AB3C" w14:textId="77777777" w:rsidR="005A7767" w:rsidRDefault="00000000">
      <w:pPr>
        <w:spacing w:line="552" w:lineRule="auto"/>
        <w:ind w:left="165" w:right="4596"/>
        <w:rPr>
          <w:rFonts w:ascii="Arial MT"/>
          <w:sz w:val="24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Weightage: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 xml:space="preserve">40% </w:t>
      </w:r>
      <w:proofErr w:type="spellStart"/>
      <w:r>
        <w:rPr>
          <w:rFonts w:ascii="Arial MT"/>
          <w:spacing w:val="-2"/>
          <w:sz w:val="24"/>
        </w:rPr>
        <w:t>Dr.</w:t>
      </w:r>
      <w:proofErr w:type="gramStart"/>
      <w:r>
        <w:rPr>
          <w:rFonts w:ascii="Arial MT"/>
          <w:spacing w:val="-2"/>
          <w:sz w:val="24"/>
        </w:rPr>
        <w:t>V.Parthipan</w:t>
      </w:r>
      <w:proofErr w:type="spellEnd"/>
      <w:proofErr w:type="gramEnd"/>
    </w:p>
    <w:p w14:paraId="26DFC9FB" w14:textId="77777777" w:rsidR="005A7767" w:rsidRDefault="00000000">
      <w:pPr>
        <w:tabs>
          <w:tab w:val="left" w:pos="7378"/>
        </w:tabs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QUESTIONS:4</w:t>
      </w:r>
      <w:r>
        <w:rPr>
          <w:rFonts w:ascii="Arial"/>
          <w:b/>
          <w:sz w:val="24"/>
        </w:rPr>
        <w:tab/>
        <w:t xml:space="preserve">Total </w:t>
      </w:r>
      <w:r>
        <w:rPr>
          <w:rFonts w:ascii="Arial"/>
          <w:b/>
          <w:spacing w:val="-2"/>
          <w:sz w:val="24"/>
        </w:rPr>
        <w:t>Marks:40</w:t>
      </w:r>
    </w:p>
    <w:p w14:paraId="725469F6" w14:textId="77777777" w:rsidR="005A7767" w:rsidRDefault="005A7767">
      <w:pPr>
        <w:pStyle w:val="BodyText"/>
        <w:spacing w:before="82"/>
        <w:rPr>
          <w:rFonts w:ascii="Arial"/>
          <w:b/>
          <w:sz w:val="24"/>
        </w:rPr>
      </w:pPr>
    </w:p>
    <w:p w14:paraId="2B720305" w14:textId="77777777" w:rsidR="005A7767" w:rsidRDefault="00000000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FEAAC02" w14:textId="77777777" w:rsidR="005A7767" w:rsidRDefault="005A7767">
      <w:pPr>
        <w:pStyle w:val="BodyText"/>
        <w:spacing w:before="83"/>
        <w:rPr>
          <w:rFonts w:ascii="Arial"/>
          <w:b/>
          <w:i/>
          <w:sz w:val="24"/>
        </w:rPr>
      </w:pPr>
    </w:p>
    <w:p w14:paraId="78D5B6B8" w14:textId="1C63D0BB" w:rsidR="005A7767" w:rsidRDefault="00000000">
      <w:pPr>
        <w:tabs>
          <w:tab w:val="left" w:pos="3103"/>
        </w:tabs>
        <w:spacing w:line="276" w:lineRule="auto"/>
        <w:ind w:left="165" w:right="721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5"/>
          <w:sz w:val="24"/>
        </w:rPr>
        <w:t xml:space="preserve"> </w:t>
      </w:r>
      <w:r w:rsidR="00B25DFF" w:rsidRPr="00B25DFF">
        <w:rPr>
          <w:rFonts w:ascii="Arial"/>
          <w:b/>
          <w:bCs/>
          <w:iCs/>
          <w:sz w:val="24"/>
        </w:rPr>
        <w:t xml:space="preserve">RUCHITA.S (192572081) </w:t>
      </w:r>
      <w:r>
        <w:rPr>
          <w:rFonts w:ascii="Arial"/>
          <w:i/>
          <w:sz w:val="24"/>
        </w:rP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39CFA38F" w14:textId="77777777" w:rsidR="005A7767" w:rsidRDefault="005A7767">
      <w:pPr>
        <w:pStyle w:val="BodyText"/>
        <w:spacing w:before="41"/>
        <w:rPr>
          <w:rFonts w:ascii="Arial"/>
          <w:i/>
          <w:sz w:val="24"/>
        </w:rPr>
      </w:pPr>
    </w:p>
    <w:p w14:paraId="5A10D6D9" w14:textId="3C4B5805" w:rsidR="005A7767" w:rsidRDefault="00000000" w:rsidP="00B25DFF">
      <w:pPr>
        <w:spacing w:before="1"/>
        <w:ind w:left="165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A185197" w14:textId="77777777" w:rsidR="00B25DFF" w:rsidRDefault="00B25DFF" w:rsidP="00B25DFF">
      <w:pPr>
        <w:spacing w:before="1"/>
        <w:ind w:left="165"/>
        <w:jc w:val="both"/>
        <w:rPr>
          <w:rFonts w:ascii="Arial"/>
          <w:b/>
          <w:i/>
          <w:sz w:val="24"/>
        </w:rPr>
      </w:pPr>
    </w:p>
    <w:p w14:paraId="141D5DFF" w14:textId="29135EA0" w:rsidR="00B25DFF" w:rsidRDefault="00B25DFF" w:rsidP="00B25DFF">
      <w:pPr>
        <w:spacing w:before="1"/>
        <w:ind w:left="165"/>
        <w:jc w:val="both"/>
        <w:rPr>
          <w:rFonts w:ascii="Arial"/>
          <w:b/>
          <w:i/>
          <w:sz w:val="20"/>
        </w:rPr>
      </w:pPr>
      <w:r>
        <w:rPr>
          <w:rFonts w:ascii="Arial"/>
          <w:b/>
          <w:i/>
          <w:sz w:val="24"/>
        </w:rPr>
        <w:t>RUCHITA.S</w:t>
      </w:r>
    </w:p>
    <w:p w14:paraId="530F1660" w14:textId="77777777" w:rsidR="005A7767" w:rsidRDefault="005A7767">
      <w:pPr>
        <w:pStyle w:val="BodyText"/>
        <w:rPr>
          <w:rFonts w:ascii="Arial"/>
          <w:b/>
          <w:i/>
          <w:sz w:val="20"/>
        </w:rPr>
      </w:pPr>
    </w:p>
    <w:p w14:paraId="04DA4F06" w14:textId="77777777" w:rsidR="005A7767" w:rsidRDefault="005A7767">
      <w:pPr>
        <w:pStyle w:val="BodyText"/>
        <w:rPr>
          <w:rFonts w:ascii="Arial"/>
          <w:b/>
          <w:i/>
          <w:sz w:val="20"/>
        </w:rPr>
      </w:pPr>
    </w:p>
    <w:p w14:paraId="46164D1B" w14:textId="77777777" w:rsidR="005A7767" w:rsidRDefault="005A7767">
      <w:pPr>
        <w:pStyle w:val="BodyText"/>
        <w:rPr>
          <w:rFonts w:ascii="Arial"/>
          <w:b/>
          <w:i/>
          <w:sz w:val="20"/>
        </w:rPr>
      </w:pPr>
    </w:p>
    <w:p w14:paraId="6098D9ED" w14:textId="77777777" w:rsidR="005A7767" w:rsidRDefault="005A7767">
      <w:pPr>
        <w:pStyle w:val="BodyText"/>
        <w:spacing w:before="160" w:after="1"/>
        <w:rPr>
          <w:rFonts w:ascii="Arial"/>
          <w:b/>
          <w:i/>
          <w:sz w:val="20"/>
        </w:rPr>
      </w:pPr>
    </w:p>
    <w:tbl>
      <w:tblPr>
        <w:tblW w:w="10478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54"/>
        <w:gridCol w:w="1564"/>
        <w:gridCol w:w="1324"/>
        <w:gridCol w:w="1176"/>
        <w:gridCol w:w="1324"/>
        <w:gridCol w:w="2059"/>
      </w:tblGrid>
      <w:tr w:rsidR="005A7767" w14:paraId="5C60808E" w14:textId="77777777" w:rsidTr="007D46B3">
        <w:trPr>
          <w:trHeight w:val="745"/>
        </w:trPr>
        <w:tc>
          <w:tcPr>
            <w:tcW w:w="1277" w:type="dxa"/>
          </w:tcPr>
          <w:p w14:paraId="62ED401F" w14:textId="77777777" w:rsidR="005A7767" w:rsidRDefault="005A7767">
            <w:pPr>
              <w:pStyle w:val="TableParagraph"/>
              <w:rPr>
                <w:b/>
                <w:i/>
                <w:sz w:val="20"/>
              </w:rPr>
            </w:pPr>
          </w:p>
          <w:p w14:paraId="42C1DC19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54" w:type="dxa"/>
          </w:tcPr>
          <w:p w14:paraId="08DCC5B8" w14:textId="77777777" w:rsidR="007D46B3" w:rsidRDefault="00000000">
            <w:pPr>
              <w:pStyle w:val="TableParagraph"/>
              <w:spacing w:line="230" w:lineRule="atLeast"/>
              <w:ind w:left="119" w:right="107"/>
              <w:jc w:val="center"/>
              <w:rPr>
                <w:rFonts w:ascii="Arial MT"/>
                <w:sz w:val="20"/>
              </w:rPr>
            </w:pPr>
            <w:r w:rsidRPr="007D46B3">
              <w:rPr>
                <w:rFonts w:ascii="Arial MT"/>
                <w:b/>
                <w:bCs/>
                <w:spacing w:val="-2"/>
                <w:sz w:val="20"/>
              </w:rPr>
              <w:t>Understan</w:t>
            </w:r>
            <w:r w:rsidR="007D46B3">
              <w:rPr>
                <w:rFonts w:ascii="Arial MT"/>
                <w:b/>
                <w:bCs/>
                <w:spacing w:val="-2"/>
                <w:sz w:val="20"/>
              </w:rPr>
              <w:t>d</w:t>
            </w:r>
            <w:r w:rsidRPr="007D46B3">
              <w:rPr>
                <w:rFonts w:ascii="Arial MT"/>
                <w:b/>
                <w:bCs/>
                <w:spacing w:val="-2"/>
                <w:sz w:val="20"/>
              </w:rPr>
              <w:t>i</w:t>
            </w:r>
            <w:r w:rsidRPr="007D46B3">
              <w:rPr>
                <w:rFonts w:ascii="Arial MT"/>
                <w:b/>
                <w:bCs/>
                <w:sz w:val="20"/>
              </w:rPr>
              <w:t>ng</w:t>
            </w:r>
            <w:r w:rsidRPr="007D46B3">
              <w:rPr>
                <w:rFonts w:ascii="Arial MT"/>
                <w:b/>
                <w:bCs/>
                <w:spacing w:val="30"/>
                <w:sz w:val="20"/>
              </w:rPr>
              <w:t xml:space="preserve"> </w:t>
            </w:r>
            <w:r w:rsidRPr="007D46B3">
              <w:rPr>
                <w:rFonts w:ascii="Arial MT"/>
                <w:b/>
                <w:bCs/>
                <w:sz w:val="20"/>
              </w:rPr>
              <w:t>the</w:t>
            </w:r>
            <w:r w:rsidRPr="007D46B3">
              <w:rPr>
                <w:rFonts w:ascii="Arial MT"/>
                <w:b/>
                <w:bCs/>
                <w:spacing w:val="-13"/>
                <w:sz w:val="20"/>
              </w:rPr>
              <w:t xml:space="preserve"> </w:t>
            </w:r>
            <w:r w:rsidRPr="007D46B3">
              <w:rPr>
                <w:rFonts w:ascii="Arial MT"/>
                <w:b/>
                <w:bCs/>
                <w:sz w:val="20"/>
              </w:rPr>
              <w:t>case</w:t>
            </w:r>
            <w:r>
              <w:rPr>
                <w:rFonts w:ascii="Arial MT"/>
                <w:sz w:val="20"/>
              </w:rPr>
              <w:t xml:space="preserve"> </w:t>
            </w:r>
          </w:p>
          <w:p w14:paraId="22258812" w14:textId="6FCC3A12" w:rsidR="005A7767" w:rsidRDefault="00000000">
            <w:pPr>
              <w:pStyle w:val="TableParagraph"/>
              <w:spacing w:line="230" w:lineRule="atLeast"/>
              <w:ind w:left="119" w:right="10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2.5</w:t>
            </w:r>
          </w:p>
        </w:tc>
        <w:tc>
          <w:tcPr>
            <w:tcW w:w="1564" w:type="dxa"/>
          </w:tcPr>
          <w:p w14:paraId="14E1DDFA" w14:textId="77777777" w:rsidR="005A7767" w:rsidRDefault="00000000">
            <w:pPr>
              <w:pStyle w:val="TableParagraph"/>
              <w:spacing w:line="230" w:lineRule="atLeast"/>
              <w:ind w:left="175" w:right="163"/>
              <w:jc w:val="center"/>
              <w:rPr>
                <w:rFonts w:ascii="Arial MT"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Application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Concepts </w:t>
            </w:r>
            <w:r>
              <w:rPr>
                <w:rFonts w:ascii="Arial MT"/>
                <w:spacing w:val="-4"/>
                <w:sz w:val="20"/>
              </w:rPr>
              <w:t>2.5</w:t>
            </w:r>
          </w:p>
        </w:tc>
        <w:tc>
          <w:tcPr>
            <w:tcW w:w="1324" w:type="dxa"/>
          </w:tcPr>
          <w:p w14:paraId="380D8594" w14:textId="77777777" w:rsidR="005A7767" w:rsidRDefault="00000000">
            <w:pPr>
              <w:pStyle w:val="TableParagraph"/>
              <w:spacing w:before="115"/>
              <w:ind w:left="10" w:right="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  <w:p w14:paraId="79CA5CB9" w14:textId="77777777" w:rsidR="005A7767" w:rsidRDefault="00000000">
            <w:pPr>
              <w:pStyle w:val="TableParagraph"/>
              <w:ind w:left="53" w:right="4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176" w:type="dxa"/>
          </w:tcPr>
          <w:p w14:paraId="63541CDE" w14:textId="77777777" w:rsidR="005A7767" w:rsidRDefault="00000000">
            <w:pPr>
              <w:pStyle w:val="TableParagraph"/>
              <w:spacing w:line="230" w:lineRule="atLeast"/>
              <w:ind w:left="167" w:right="155"/>
              <w:jc w:val="center"/>
              <w:rPr>
                <w:rFonts w:ascii="Arial MT"/>
                <w:sz w:val="20"/>
              </w:rPr>
            </w:pPr>
            <w:r>
              <w:rPr>
                <w:b/>
                <w:spacing w:val="-2"/>
                <w:sz w:val="20"/>
              </w:rPr>
              <w:t>Solution Design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324" w:type="dxa"/>
          </w:tcPr>
          <w:p w14:paraId="2CE44DA3" w14:textId="77777777" w:rsidR="005A7767" w:rsidRDefault="00000000">
            <w:pPr>
              <w:pStyle w:val="TableParagraph"/>
              <w:spacing w:before="115"/>
              <w:ind w:left="10" w:right="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Clarity</w:t>
            </w:r>
          </w:p>
          <w:p w14:paraId="4D8329A6" w14:textId="77777777" w:rsidR="005A7767" w:rsidRDefault="00000000">
            <w:pPr>
              <w:pStyle w:val="TableParagraph"/>
              <w:ind w:left="53" w:right="4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059" w:type="dxa"/>
          </w:tcPr>
          <w:p w14:paraId="3BE1B16D" w14:textId="77777777" w:rsidR="005A7767" w:rsidRDefault="00000000">
            <w:pPr>
              <w:pStyle w:val="TableParagraph"/>
              <w:ind w:left="769" w:right="75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Total </w:t>
            </w:r>
            <w:r>
              <w:rPr>
                <w:rFonts w:ascii="Arial MT"/>
                <w:spacing w:val="-4"/>
                <w:sz w:val="20"/>
              </w:rPr>
              <w:t>(10)</w:t>
            </w:r>
          </w:p>
        </w:tc>
      </w:tr>
      <w:tr w:rsidR="005A7767" w14:paraId="7E9CE5D0" w14:textId="77777777" w:rsidTr="007D46B3">
        <w:trPr>
          <w:trHeight w:val="496"/>
        </w:trPr>
        <w:tc>
          <w:tcPr>
            <w:tcW w:w="1277" w:type="dxa"/>
          </w:tcPr>
          <w:p w14:paraId="7D30BF3E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754" w:type="dxa"/>
          </w:tcPr>
          <w:p w14:paraId="5225B0CC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</w:tcPr>
          <w:p w14:paraId="0AFC64F1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0FB93B6F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6" w:type="dxa"/>
          </w:tcPr>
          <w:p w14:paraId="5029C88C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6DFF77AD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9" w:type="dxa"/>
          </w:tcPr>
          <w:p w14:paraId="7C9F195C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</w:tr>
      <w:tr w:rsidR="005A7767" w14:paraId="192460B9" w14:textId="77777777" w:rsidTr="007D46B3">
        <w:trPr>
          <w:trHeight w:val="496"/>
        </w:trPr>
        <w:tc>
          <w:tcPr>
            <w:tcW w:w="1277" w:type="dxa"/>
          </w:tcPr>
          <w:p w14:paraId="64296574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Q2</w:t>
            </w:r>
          </w:p>
        </w:tc>
        <w:tc>
          <w:tcPr>
            <w:tcW w:w="1754" w:type="dxa"/>
          </w:tcPr>
          <w:p w14:paraId="23260DF3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</w:tcPr>
          <w:p w14:paraId="05F1F1F5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2DDBECD7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6" w:type="dxa"/>
          </w:tcPr>
          <w:p w14:paraId="6919CDB8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1DF5EEFA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9" w:type="dxa"/>
          </w:tcPr>
          <w:p w14:paraId="7EDDAC35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</w:tr>
      <w:tr w:rsidR="005A7767" w14:paraId="505A664C" w14:textId="77777777" w:rsidTr="007D46B3">
        <w:trPr>
          <w:trHeight w:val="496"/>
        </w:trPr>
        <w:tc>
          <w:tcPr>
            <w:tcW w:w="1277" w:type="dxa"/>
          </w:tcPr>
          <w:p w14:paraId="239F493D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Q3</w:t>
            </w:r>
          </w:p>
        </w:tc>
        <w:tc>
          <w:tcPr>
            <w:tcW w:w="1754" w:type="dxa"/>
          </w:tcPr>
          <w:p w14:paraId="30C96D32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</w:tcPr>
          <w:p w14:paraId="3A6EEE4E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4CB909B1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6" w:type="dxa"/>
          </w:tcPr>
          <w:p w14:paraId="71B59F98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5FB87152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9" w:type="dxa"/>
          </w:tcPr>
          <w:p w14:paraId="41E02E3B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</w:tr>
      <w:tr w:rsidR="005A7767" w14:paraId="694AD350" w14:textId="77777777" w:rsidTr="007D46B3">
        <w:trPr>
          <w:trHeight w:val="496"/>
        </w:trPr>
        <w:tc>
          <w:tcPr>
            <w:tcW w:w="1277" w:type="dxa"/>
          </w:tcPr>
          <w:p w14:paraId="37135BC9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Q4</w:t>
            </w:r>
          </w:p>
        </w:tc>
        <w:tc>
          <w:tcPr>
            <w:tcW w:w="1754" w:type="dxa"/>
          </w:tcPr>
          <w:p w14:paraId="7CB4F041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</w:tcPr>
          <w:p w14:paraId="4471DD55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5F44D91F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6" w:type="dxa"/>
          </w:tcPr>
          <w:p w14:paraId="6F4A72E5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4" w:type="dxa"/>
          </w:tcPr>
          <w:p w14:paraId="1626A5F8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9" w:type="dxa"/>
          </w:tcPr>
          <w:p w14:paraId="63B9C86C" w14:textId="77777777" w:rsidR="005A7767" w:rsidRDefault="005A7767">
            <w:pPr>
              <w:pStyle w:val="TableParagraph"/>
              <w:rPr>
                <w:rFonts w:ascii="Times New Roman"/>
              </w:rPr>
            </w:pPr>
          </w:p>
        </w:tc>
      </w:tr>
    </w:tbl>
    <w:p w14:paraId="76999C78" w14:textId="77777777" w:rsidR="005A7767" w:rsidRDefault="005A7767">
      <w:pPr>
        <w:pStyle w:val="BodyText"/>
        <w:rPr>
          <w:rFonts w:ascii="Arial"/>
          <w:b/>
          <w:i/>
          <w:sz w:val="24"/>
        </w:rPr>
      </w:pPr>
    </w:p>
    <w:p w14:paraId="7E14A3D2" w14:textId="77777777" w:rsidR="005A7767" w:rsidRDefault="005A7767">
      <w:pPr>
        <w:pStyle w:val="BodyText"/>
        <w:spacing w:before="87"/>
        <w:rPr>
          <w:rFonts w:ascii="Arial"/>
          <w:b/>
          <w:i/>
          <w:sz w:val="24"/>
        </w:rPr>
      </w:pPr>
    </w:p>
    <w:p w14:paraId="78DDB5C8" w14:textId="77777777" w:rsidR="005A7767" w:rsidRDefault="00000000">
      <w:pPr>
        <w:ind w:right="722"/>
        <w:jc w:val="right"/>
        <w:rPr>
          <w:rFonts w:ascii="Arial MT"/>
          <w:sz w:val="24"/>
        </w:rPr>
      </w:pPr>
      <w:r>
        <w:rPr>
          <w:rFonts w:ascii="Arial MT"/>
          <w:sz w:val="24"/>
        </w:rPr>
        <w:t xml:space="preserve">Faculty </w:t>
      </w:r>
      <w:r>
        <w:rPr>
          <w:rFonts w:ascii="Arial MT"/>
          <w:spacing w:val="-2"/>
          <w:sz w:val="24"/>
        </w:rPr>
        <w:t>Signature</w:t>
      </w:r>
    </w:p>
    <w:p w14:paraId="6C93BBA8" w14:textId="77777777" w:rsidR="005A7767" w:rsidRDefault="005A7767">
      <w:pPr>
        <w:jc w:val="right"/>
        <w:rPr>
          <w:rFonts w:ascii="Arial MT"/>
          <w:sz w:val="24"/>
        </w:rPr>
        <w:sectPr w:rsidR="005A7767">
          <w:type w:val="continuous"/>
          <w:pgSz w:w="11900" w:h="16820"/>
          <w:pgMar w:top="1380" w:right="708" w:bottom="280" w:left="1275" w:header="720" w:footer="720" w:gutter="0"/>
          <w:cols w:space="720"/>
        </w:sectPr>
      </w:pPr>
    </w:p>
    <w:p w14:paraId="7A92FB90" w14:textId="77777777" w:rsidR="005A7767" w:rsidRDefault="00000000">
      <w:pPr>
        <w:tabs>
          <w:tab w:val="left" w:pos="7311"/>
        </w:tabs>
        <w:spacing w:before="77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QUESTIONS:4</w:t>
      </w:r>
      <w:r>
        <w:rPr>
          <w:rFonts w:ascii="Arial"/>
          <w:b/>
          <w:sz w:val="24"/>
        </w:rPr>
        <w:tab/>
        <w:t xml:space="preserve">Total </w:t>
      </w:r>
      <w:r>
        <w:rPr>
          <w:rFonts w:ascii="Arial"/>
          <w:b/>
          <w:spacing w:val="-2"/>
          <w:sz w:val="24"/>
        </w:rPr>
        <w:t>Marks:40</w:t>
      </w:r>
    </w:p>
    <w:p w14:paraId="73C9B3ED" w14:textId="77777777" w:rsidR="005A7767" w:rsidRDefault="005A7767">
      <w:pPr>
        <w:pStyle w:val="BodyText"/>
        <w:rPr>
          <w:rFonts w:ascii="Arial"/>
          <w:b/>
          <w:sz w:val="24"/>
        </w:rPr>
      </w:pPr>
    </w:p>
    <w:p w14:paraId="1C088B9A" w14:textId="77777777" w:rsidR="005A7767" w:rsidRDefault="005A7767">
      <w:pPr>
        <w:pStyle w:val="BodyText"/>
        <w:spacing w:before="87"/>
        <w:rPr>
          <w:rFonts w:ascii="Arial"/>
          <w:b/>
          <w:sz w:val="24"/>
        </w:rPr>
      </w:pPr>
    </w:p>
    <w:p w14:paraId="0EE05A35" w14:textId="77777777" w:rsidR="005A7767" w:rsidRDefault="00000000">
      <w:pPr>
        <w:pStyle w:val="ListParagraph"/>
        <w:numPr>
          <w:ilvl w:val="0"/>
          <w:numId w:val="1"/>
        </w:numPr>
        <w:tabs>
          <w:tab w:val="left" w:pos="457"/>
        </w:tabs>
        <w:ind w:firstLine="0"/>
        <w:jc w:val="both"/>
        <w:rPr>
          <w:sz w:val="28"/>
        </w:rPr>
      </w:pPr>
      <w:r>
        <w:rPr>
          <w:sz w:val="28"/>
        </w:rPr>
        <w:t xml:space="preserve">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b/>
          <w:sz w:val="28"/>
        </w:rPr>
        <w:t>8% packet loss</w:t>
      </w:r>
      <w:r>
        <w:rPr>
          <w:sz w:val="28"/>
        </w:rPr>
        <w:t xml:space="preserve">, </w:t>
      </w:r>
      <w:r>
        <w:rPr>
          <w:b/>
          <w:sz w:val="28"/>
        </w:rPr>
        <w:t xml:space="preserve">180 </w:t>
      </w:r>
      <w:proofErr w:type="spellStart"/>
      <w:r>
        <w:rPr>
          <w:b/>
          <w:sz w:val="28"/>
        </w:rPr>
        <w:t>ms</w:t>
      </w:r>
      <w:proofErr w:type="spellEnd"/>
      <w:r>
        <w:rPr>
          <w:b/>
          <w:sz w:val="28"/>
        </w:rPr>
        <w:t xml:space="preserve"> jitter</w:t>
      </w:r>
      <w:r>
        <w:rPr>
          <w:sz w:val="28"/>
        </w:rPr>
        <w:t>, and fluctuating bandwidth utilization. The IT administrator suspects that the issue is related to the transport protocol or application-level buffering strategy.</w:t>
      </w:r>
    </w:p>
    <w:p w14:paraId="771AC6CE" w14:textId="77777777" w:rsidR="005A7767" w:rsidRDefault="005A7767" w:rsidP="006F2357">
      <w:pPr>
        <w:pStyle w:val="BodyText"/>
        <w:spacing w:before="6" w:line="360" w:lineRule="auto"/>
        <w:jc w:val="both"/>
      </w:pPr>
    </w:p>
    <w:p w14:paraId="1A0FA072" w14:textId="7278AABA" w:rsidR="00B25DFF" w:rsidRDefault="00000000" w:rsidP="006F2357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B25DFF">
        <w:rPr>
          <w:b/>
          <w:bCs/>
          <w:sz w:val="28"/>
        </w:rPr>
        <w:t>Analyze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whether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the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problem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is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primarily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caused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by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the</w:t>
      </w:r>
      <w:r w:rsidRPr="00B25DFF">
        <w:rPr>
          <w:b/>
          <w:bCs/>
          <w:spacing w:val="80"/>
          <w:sz w:val="28"/>
        </w:rPr>
        <w:t xml:space="preserve"> </w:t>
      </w:r>
      <w:r w:rsidRPr="00B25DFF">
        <w:rPr>
          <w:b/>
          <w:bCs/>
          <w:sz w:val="28"/>
        </w:rPr>
        <w:t>transport protocol (TCP/UDP) or the application layer.</w:t>
      </w:r>
    </w:p>
    <w:p w14:paraId="54D60C44" w14:textId="77777777" w:rsidR="006F2357" w:rsidRPr="006F2357" w:rsidRDefault="006F2357" w:rsidP="006F2357">
      <w:pPr>
        <w:pStyle w:val="ListParagraph"/>
        <w:tabs>
          <w:tab w:val="left" w:pos="885"/>
        </w:tabs>
        <w:spacing w:line="360" w:lineRule="auto"/>
        <w:ind w:firstLine="0"/>
        <w:rPr>
          <w:b/>
          <w:bCs/>
          <w:sz w:val="28"/>
        </w:rPr>
      </w:pPr>
    </w:p>
    <w:p w14:paraId="183BE27C" w14:textId="77777777" w:rsidR="006F2357" w:rsidRDefault="00B25DFF" w:rsidP="006F2357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B25DFF">
        <w:rPr>
          <w:b/>
          <w:bCs/>
          <w:sz w:val="28"/>
        </w:rPr>
        <w:t>SOLU</w:t>
      </w:r>
      <w:r w:rsidR="006F2357">
        <w:rPr>
          <w:b/>
          <w:bCs/>
          <w:sz w:val="28"/>
        </w:rPr>
        <w:t>T</w:t>
      </w:r>
      <w:r w:rsidRPr="00B25DFF">
        <w:rPr>
          <w:b/>
          <w:bCs/>
          <w:sz w:val="28"/>
        </w:rPr>
        <w:t>ION:</w:t>
      </w:r>
    </w:p>
    <w:p w14:paraId="48E87F53" w14:textId="7F526D66" w:rsidR="00B25DFF" w:rsidRPr="00B25DFF" w:rsidRDefault="00B25DFF" w:rsidP="006F2357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B25DFF">
        <w:rPr>
          <w:sz w:val="24"/>
          <w:szCs w:val="24"/>
          <w:lang w:val="en-IN" w:eastAsia="en-IN"/>
        </w:rPr>
        <w:t xml:space="preserve">The problem is </w:t>
      </w:r>
      <w:r w:rsidRPr="00B25DFF">
        <w:rPr>
          <w:b/>
          <w:bCs/>
          <w:sz w:val="24"/>
          <w:szCs w:val="24"/>
          <w:lang w:val="en-IN" w:eastAsia="en-IN"/>
        </w:rPr>
        <w:t>primarily related to the transport protocol and network conditions, with application-level buffering also contributing</w:t>
      </w:r>
      <w:r w:rsidRPr="00B25DFF">
        <w:rPr>
          <w:sz w:val="24"/>
          <w:szCs w:val="24"/>
          <w:lang w:val="en-IN" w:eastAsia="en-IN"/>
        </w:rPr>
        <w:t>.</w:t>
      </w:r>
    </w:p>
    <w:p w14:paraId="1A696D98" w14:textId="77777777" w:rsidR="00B25DFF" w:rsidRPr="00B25DFF" w:rsidRDefault="00B25DFF" w:rsidP="006F235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Real-time video conferencing generally requires </w:t>
      </w:r>
      <w:r w:rsidRPr="00B25DFF">
        <w:rPr>
          <w:b/>
          <w:bCs/>
          <w:sz w:val="24"/>
          <w:szCs w:val="24"/>
          <w:lang w:val="en-IN" w:eastAsia="en-IN"/>
        </w:rPr>
        <w:t>UDP-based transport</w:t>
      </w:r>
      <w:r w:rsidRPr="00B25DFF">
        <w:rPr>
          <w:sz w:val="24"/>
          <w:szCs w:val="24"/>
          <w:lang w:val="en-IN" w:eastAsia="en-IN"/>
        </w:rPr>
        <w:t xml:space="preserve"> because UDP does not wait for retransmission of lost packets. With 8% packet loss and 180 </w:t>
      </w:r>
      <w:proofErr w:type="spellStart"/>
      <w:r w:rsidRPr="00B25DFF">
        <w:rPr>
          <w:sz w:val="24"/>
          <w:szCs w:val="24"/>
          <w:lang w:val="en-IN" w:eastAsia="en-IN"/>
        </w:rPr>
        <w:t>ms</w:t>
      </w:r>
      <w:proofErr w:type="spellEnd"/>
      <w:r w:rsidRPr="00B25DFF">
        <w:rPr>
          <w:sz w:val="24"/>
          <w:szCs w:val="24"/>
          <w:lang w:val="en-IN" w:eastAsia="en-IN"/>
        </w:rPr>
        <w:t xml:space="preserve"> jitter, packets are either being lost or arriving at irregular times. This directly causes:</w:t>
      </w:r>
    </w:p>
    <w:p w14:paraId="599E1CE9" w14:textId="77777777" w:rsidR="00B25DFF" w:rsidRPr="00B25DFF" w:rsidRDefault="00B25DFF" w:rsidP="006F235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Voice distortion </w:t>
      </w:r>
    </w:p>
    <w:p w14:paraId="21C7F56E" w14:textId="77777777" w:rsidR="00B25DFF" w:rsidRPr="00B25DFF" w:rsidRDefault="00B25DFF" w:rsidP="006F235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Frozen video frames </w:t>
      </w:r>
    </w:p>
    <w:p w14:paraId="0F1F4E30" w14:textId="77777777" w:rsidR="00B25DFF" w:rsidRPr="00B25DFF" w:rsidRDefault="00B25DFF" w:rsidP="006F235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Delayed audio/video </w:t>
      </w:r>
    </w:p>
    <w:p w14:paraId="3F073704" w14:textId="77777777" w:rsidR="00B25DFF" w:rsidRPr="00B25DFF" w:rsidRDefault="00B25DFF" w:rsidP="006F235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Poor synchronization </w:t>
      </w:r>
    </w:p>
    <w:p w14:paraId="12D67B68" w14:textId="77777777" w:rsidR="00B25DFF" w:rsidRPr="00B25DFF" w:rsidRDefault="00B25DFF" w:rsidP="006F235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>If TCP were used for real-time media, its retransmission and congestion-control mechanisms could introduce additional delay because TCP waits for lost packets to be retransmitted.</w:t>
      </w:r>
    </w:p>
    <w:p w14:paraId="7D76E363" w14:textId="4FD71146" w:rsidR="00B25DFF" w:rsidRPr="00B25DFF" w:rsidRDefault="00B25DFF" w:rsidP="006F235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Therefore, the </w:t>
      </w:r>
      <w:r w:rsidRPr="00B25DFF">
        <w:rPr>
          <w:b/>
          <w:bCs/>
          <w:sz w:val="24"/>
          <w:szCs w:val="24"/>
          <w:lang w:val="en-IN" w:eastAsia="en-IN"/>
        </w:rPr>
        <w:t>high packet loss, jitter, and fluctuating bandwidth are the primary causes</w:t>
      </w:r>
      <w:r w:rsidRPr="00B25DFF">
        <w:rPr>
          <w:sz w:val="24"/>
          <w:szCs w:val="24"/>
          <w:lang w:val="en-IN" w:eastAsia="en-IN"/>
        </w:rPr>
        <w:t>, while the application's buffering strategy determines how effectively it handles these network problem</w:t>
      </w:r>
    </w:p>
    <w:p w14:paraId="7B215A48" w14:textId="77777777" w:rsidR="005A7767" w:rsidRDefault="00000000" w:rsidP="006F2357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ind w:right="721"/>
        <w:jc w:val="both"/>
        <w:rPr>
          <w:b/>
          <w:bCs/>
          <w:sz w:val="28"/>
        </w:rPr>
      </w:pPr>
      <w:r w:rsidRPr="00B25DFF">
        <w:rPr>
          <w:b/>
          <w:bCs/>
          <w:sz w:val="28"/>
        </w:rPr>
        <w:t>Justify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your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answer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based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on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the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communication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requirements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of</w:t>
      </w:r>
      <w:r w:rsidRPr="00B25DFF">
        <w:rPr>
          <w:b/>
          <w:bCs/>
          <w:spacing w:val="40"/>
          <w:sz w:val="28"/>
        </w:rPr>
        <w:t xml:space="preserve"> </w:t>
      </w:r>
      <w:r w:rsidRPr="00B25DFF">
        <w:rPr>
          <w:b/>
          <w:bCs/>
          <w:sz w:val="28"/>
        </w:rPr>
        <w:t>real-time multimedia applications.</w:t>
      </w:r>
    </w:p>
    <w:p w14:paraId="6DC3304D" w14:textId="77777777" w:rsidR="00B25DFF" w:rsidRDefault="00B25DFF" w:rsidP="006F2357">
      <w:pPr>
        <w:pStyle w:val="ListParagraph"/>
        <w:tabs>
          <w:tab w:val="left" w:pos="885"/>
        </w:tabs>
        <w:spacing w:line="360" w:lineRule="auto"/>
        <w:ind w:right="721" w:firstLine="0"/>
        <w:rPr>
          <w:b/>
          <w:bCs/>
          <w:sz w:val="28"/>
        </w:rPr>
      </w:pPr>
    </w:p>
    <w:p w14:paraId="12F3FB48" w14:textId="77777777" w:rsidR="006F2357" w:rsidRDefault="00B25DFF" w:rsidP="006F2357">
      <w:pPr>
        <w:tabs>
          <w:tab w:val="left" w:pos="885"/>
        </w:tabs>
        <w:spacing w:line="360" w:lineRule="auto"/>
        <w:ind w:right="721"/>
        <w:jc w:val="both"/>
        <w:rPr>
          <w:b/>
          <w:bCs/>
          <w:sz w:val="28"/>
        </w:rPr>
      </w:pPr>
      <w:r w:rsidRPr="00B25DFF">
        <w:rPr>
          <w:b/>
          <w:bCs/>
          <w:sz w:val="28"/>
        </w:rPr>
        <w:t>SOLUTION:</w:t>
      </w:r>
    </w:p>
    <w:p w14:paraId="7DD51418" w14:textId="76FAEA1B" w:rsidR="00B25DFF" w:rsidRPr="00B25DFF" w:rsidRDefault="00B25DFF" w:rsidP="006F2357">
      <w:pPr>
        <w:tabs>
          <w:tab w:val="left" w:pos="885"/>
        </w:tabs>
        <w:spacing w:line="360" w:lineRule="auto"/>
        <w:ind w:right="721"/>
        <w:jc w:val="both"/>
        <w:rPr>
          <w:b/>
          <w:bCs/>
          <w:sz w:val="28"/>
        </w:rPr>
      </w:pPr>
      <w:r w:rsidRPr="00B25DFF">
        <w:rPr>
          <w:sz w:val="24"/>
          <w:szCs w:val="24"/>
          <w:lang w:val="en-IN" w:eastAsia="en-IN"/>
        </w:rPr>
        <w:t xml:space="preserve">Real-time multimedia prioritizes </w:t>
      </w:r>
      <w:r w:rsidRPr="00B25DFF">
        <w:rPr>
          <w:b/>
          <w:bCs/>
          <w:sz w:val="24"/>
          <w:szCs w:val="24"/>
          <w:lang w:val="en-IN" w:eastAsia="en-IN"/>
        </w:rPr>
        <w:t>low delay over perfect delivery</w:t>
      </w:r>
      <w:r w:rsidRPr="00B25DFF">
        <w:rPr>
          <w:sz w:val="24"/>
          <w:szCs w:val="24"/>
          <w:lang w:val="en-IN" w:eastAsia="en-IN"/>
        </w:rPr>
        <w:t>.</w:t>
      </w:r>
    </w:p>
    <w:tbl>
      <w:tblPr>
        <w:tblW w:w="81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865"/>
        <w:gridCol w:w="2172"/>
      </w:tblGrid>
      <w:tr w:rsidR="00B25DFF" w:rsidRPr="00B25DFF" w14:paraId="6BA8D809" w14:textId="77777777" w:rsidTr="00B25DFF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0D1D4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B25DFF">
              <w:rPr>
                <w:b/>
                <w:bCs/>
                <w:sz w:val="24"/>
                <w:szCs w:val="24"/>
                <w:lang w:val="en-IN"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D2EAE9E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B25DFF">
              <w:rPr>
                <w:b/>
                <w:bCs/>
                <w:sz w:val="24"/>
                <w:szCs w:val="24"/>
                <w:lang w:val="en-IN"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2EDE64D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B25DFF">
              <w:rPr>
                <w:b/>
                <w:bCs/>
                <w:sz w:val="24"/>
                <w:szCs w:val="24"/>
                <w:lang w:val="en-IN" w:eastAsia="en-IN"/>
              </w:rPr>
              <w:t>UDP</w:t>
            </w:r>
          </w:p>
        </w:tc>
      </w:tr>
      <w:tr w:rsidR="00B25DFF" w:rsidRPr="00B25DFF" w14:paraId="14F7D65C" w14:textId="77777777" w:rsidTr="00B25DF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774B6B9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392AEF2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0D4E6EA8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Connectionless</w:t>
            </w:r>
          </w:p>
        </w:tc>
      </w:tr>
      <w:tr w:rsidR="00B25DFF" w:rsidRPr="00B25DFF" w14:paraId="29F7252C" w14:textId="77777777" w:rsidTr="00B25DF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02E74B29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Retransmission</w:t>
            </w:r>
          </w:p>
        </w:tc>
        <w:tc>
          <w:tcPr>
            <w:tcW w:w="0" w:type="auto"/>
            <w:vAlign w:val="center"/>
            <w:hideMark/>
          </w:tcPr>
          <w:p w14:paraId="7E3B1F29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275BBD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No</w:t>
            </w:r>
          </w:p>
        </w:tc>
      </w:tr>
      <w:tr w:rsidR="00B25DFF" w:rsidRPr="00B25DFF" w14:paraId="54E1AE3C" w14:textId="77777777" w:rsidTr="00B25DFF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959D5B7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566880F5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Guaranteed</w:t>
            </w:r>
          </w:p>
        </w:tc>
        <w:tc>
          <w:tcPr>
            <w:tcW w:w="0" w:type="auto"/>
            <w:vAlign w:val="center"/>
            <w:hideMark/>
          </w:tcPr>
          <w:p w14:paraId="022808AE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Not guaranteed</w:t>
            </w:r>
          </w:p>
        </w:tc>
      </w:tr>
      <w:tr w:rsidR="00B25DFF" w:rsidRPr="00B25DFF" w14:paraId="7E8E6C58" w14:textId="77777777" w:rsidTr="00B25DFF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0E62863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48A840B8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9C7BC44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Lower</w:t>
            </w:r>
          </w:p>
        </w:tc>
      </w:tr>
      <w:tr w:rsidR="00B25DFF" w:rsidRPr="00B25DFF" w14:paraId="53EEBE00" w14:textId="77777777" w:rsidTr="00B25DFF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38DF5EAF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Real-time audio/video</w:t>
            </w:r>
          </w:p>
        </w:tc>
        <w:tc>
          <w:tcPr>
            <w:tcW w:w="0" w:type="auto"/>
            <w:vAlign w:val="center"/>
            <w:hideMark/>
          </w:tcPr>
          <w:p w14:paraId="6C403D02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777162F8" w14:textId="77777777" w:rsidR="00B25DFF" w:rsidRPr="00B25DFF" w:rsidRDefault="00B25DFF" w:rsidP="006F2357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B25DFF">
              <w:rPr>
                <w:sz w:val="24"/>
                <w:szCs w:val="24"/>
                <w:lang w:val="en-IN" w:eastAsia="en-IN"/>
              </w:rPr>
              <w:t>More suitable</w:t>
            </w:r>
          </w:p>
        </w:tc>
      </w:tr>
    </w:tbl>
    <w:p w14:paraId="08FBF439" w14:textId="77777777" w:rsidR="00B25DFF" w:rsidRPr="00B25DFF" w:rsidRDefault="00B25DFF" w:rsidP="006F235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 xml:space="preserve">For a video conference, receiving a video packet </w:t>
      </w:r>
      <w:r w:rsidRPr="00B25DFF">
        <w:rPr>
          <w:b/>
          <w:bCs/>
          <w:sz w:val="24"/>
          <w:szCs w:val="24"/>
          <w:lang w:val="en-IN" w:eastAsia="en-IN"/>
        </w:rPr>
        <w:t xml:space="preserve">200 </w:t>
      </w:r>
      <w:proofErr w:type="spellStart"/>
      <w:r w:rsidRPr="00B25DFF">
        <w:rPr>
          <w:b/>
          <w:bCs/>
          <w:sz w:val="24"/>
          <w:szCs w:val="24"/>
          <w:lang w:val="en-IN" w:eastAsia="en-IN"/>
        </w:rPr>
        <w:t>ms</w:t>
      </w:r>
      <w:proofErr w:type="spellEnd"/>
      <w:r w:rsidRPr="00B25DFF">
        <w:rPr>
          <w:b/>
          <w:bCs/>
          <w:sz w:val="24"/>
          <w:szCs w:val="24"/>
          <w:lang w:val="en-IN" w:eastAsia="en-IN"/>
        </w:rPr>
        <w:t xml:space="preserve"> late</w:t>
      </w:r>
      <w:r w:rsidRPr="00B25DFF">
        <w:rPr>
          <w:sz w:val="24"/>
          <w:szCs w:val="24"/>
          <w:lang w:val="en-IN" w:eastAsia="en-IN"/>
        </w:rPr>
        <w:t xml:space="preserve"> may be almost as bad as losing it. Therefore, retransmitting every lost packet is not always useful.</w:t>
      </w:r>
    </w:p>
    <w:p w14:paraId="6A754CBC" w14:textId="12BC72D5" w:rsidR="00B25DFF" w:rsidRPr="006F2357" w:rsidRDefault="00B25DFF" w:rsidP="006F235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B25DFF">
        <w:rPr>
          <w:sz w:val="24"/>
          <w:szCs w:val="24"/>
          <w:lang w:val="en-IN" w:eastAsia="en-IN"/>
        </w:rPr>
        <w:t>UDP allows the application to continue receiving current packets instead of waiting for old packets.</w:t>
      </w:r>
    </w:p>
    <w:p w14:paraId="4991764A" w14:textId="77777777" w:rsidR="005A7767" w:rsidRDefault="00000000" w:rsidP="006F2357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B25DFF">
        <w:rPr>
          <w:b/>
          <w:bCs/>
          <w:sz w:val="28"/>
        </w:rPr>
        <w:t>Recommend suitable protocol-level or application-level improvements to enhance conferencing quality.</w:t>
      </w:r>
    </w:p>
    <w:p w14:paraId="36E57616" w14:textId="77777777" w:rsidR="00B25DFF" w:rsidRDefault="00B25DFF" w:rsidP="006F2357">
      <w:pPr>
        <w:pStyle w:val="ListParagraph"/>
        <w:tabs>
          <w:tab w:val="left" w:pos="885"/>
        </w:tabs>
        <w:spacing w:line="360" w:lineRule="auto"/>
        <w:ind w:firstLine="0"/>
        <w:rPr>
          <w:b/>
          <w:bCs/>
          <w:sz w:val="28"/>
        </w:rPr>
      </w:pPr>
    </w:p>
    <w:p w14:paraId="4FBE3A80" w14:textId="628E2207" w:rsidR="006F2357" w:rsidRDefault="00B25DFF" w:rsidP="006F2357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SOLUTION:</w:t>
      </w:r>
    </w:p>
    <w:p w14:paraId="575140DE" w14:textId="4850684D" w:rsidR="006F2357" w:rsidRPr="006F2357" w:rsidRDefault="006F2357" w:rsidP="006F2357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6F2357">
        <w:rPr>
          <w:b/>
          <w:bCs/>
        </w:rPr>
        <w:t>Protocol-level improvements:</w:t>
      </w:r>
    </w:p>
    <w:p w14:paraId="63326C92" w14:textId="77777777" w:rsidR="006F2357" w:rsidRPr="006F2357" w:rsidRDefault="006F2357" w:rsidP="006F235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Use </w:t>
      </w:r>
      <w:r w:rsidRPr="006F2357">
        <w:rPr>
          <w:b/>
          <w:bCs/>
          <w:sz w:val="24"/>
          <w:szCs w:val="24"/>
          <w:lang w:val="en-IN" w:eastAsia="en-IN"/>
        </w:rPr>
        <w:t>UDP</w:t>
      </w:r>
      <w:r w:rsidRPr="006F2357">
        <w:rPr>
          <w:sz w:val="24"/>
          <w:szCs w:val="24"/>
          <w:lang w:val="en-IN" w:eastAsia="en-IN"/>
        </w:rPr>
        <w:t xml:space="preserve"> for real-time audio/video traffic. </w:t>
      </w:r>
    </w:p>
    <w:p w14:paraId="207C1AC5" w14:textId="77777777" w:rsidR="006F2357" w:rsidRPr="006F2357" w:rsidRDefault="006F2357" w:rsidP="006F235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Apply </w:t>
      </w:r>
      <w:r w:rsidRPr="006F2357">
        <w:rPr>
          <w:b/>
          <w:bCs/>
          <w:sz w:val="24"/>
          <w:szCs w:val="24"/>
          <w:lang w:val="en-IN" w:eastAsia="en-IN"/>
        </w:rPr>
        <w:t>congestion control</w:t>
      </w:r>
      <w:r w:rsidRPr="006F2357">
        <w:rPr>
          <w:sz w:val="24"/>
          <w:szCs w:val="24"/>
          <w:lang w:val="en-IN" w:eastAsia="en-IN"/>
        </w:rPr>
        <w:t xml:space="preserve"> suitable for real-time media. </w:t>
      </w:r>
    </w:p>
    <w:p w14:paraId="541BC976" w14:textId="77777777" w:rsidR="006F2357" w:rsidRPr="006F2357" w:rsidRDefault="006F2357" w:rsidP="006F235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Prioritize voice/video packets using </w:t>
      </w:r>
      <w:r w:rsidRPr="006F2357">
        <w:rPr>
          <w:b/>
          <w:bCs/>
          <w:sz w:val="24"/>
          <w:szCs w:val="24"/>
          <w:lang w:val="en-IN" w:eastAsia="en-IN"/>
        </w:rPr>
        <w:t>QoS</w:t>
      </w:r>
      <w:r w:rsidRPr="006F2357">
        <w:rPr>
          <w:sz w:val="24"/>
          <w:szCs w:val="24"/>
          <w:lang w:val="en-IN" w:eastAsia="en-IN"/>
        </w:rPr>
        <w:t xml:space="preserve">. </w:t>
      </w:r>
    </w:p>
    <w:p w14:paraId="490CA229" w14:textId="77777777" w:rsidR="006F2357" w:rsidRPr="006F2357" w:rsidRDefault="006F2357" w:rsidP="006F235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Reduce packet loss through better network capacity and routing. </w:t>
      </w:r>
    </w:p>
    <w:p w14:paraId="04B5E720" w14:textId="77777777" w:rsidR="006F2357" w:rsidRPr="006F2357" w:rsidRDefault="006F2357" w:rsidP="006F235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Use adaptive bitrate mechanisms when bandwidth decreases. </w:t>
      </w:r>
    </w:p>
    <w:p w14:paraId="51705D23" w14:textId="77777777" w:rsidR="006F2357" w:rsidRPr="006F2357" w:rsidRDefault="006F2357" w:rsidP="006F2357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b/>
          <w:bCs/>
          <w:sz w:val="24"/>
          <w:szCs w:val="24"/>
          <w:lang w:val="en-IN" w:eastAsia="en-IN"/>
        </w:rPr>
        <w:t>Application-level improvements:</w:t>
      </w:r>
    </w:p>
    <w:p w14:paraId="5EB1EF7D" w14:textId="77777777" w:rsidR="006F2357" w:rsidRPr="006F2357" w:rsidRDefault="006F2357" w:rsidP="006F235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Use an </w:t>
      </w:r>
      <w:r w:rsidRPr="006F2357">
        <w:rPr>
          <w:b/>
          <w:bCs/>
          <w:sz w:val="24"/>
          <w:szCs w:val="24"/>
          <w:lang w:val="en-IN" w:eastAsia="en-IN"/>
        </w:rPr>
        <w:t>adaptive jitter buffer</w:t>
      </w:r>
      <w:r w:rsidRPr="006F2357">
        <w:rPr>
          <w:sz w:val="24"/>
          <w:szCs w:val="24"/>
          <w:lang w:val="en-IN" w:eastAsia="en-IN"/>
        </w:rPr>
        <w:t xml:space="preserve">. </w:t>
      </w:r>
    </w:p>
    <w:p w14:paraId="6B3D7E33" w14:textId="77777777" w:rsidR="006F2357" w:rsidRPr="006F2357" w:rsidRDefault="006F2357" w:rsidP="006F235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Dynamically reduce video resolution/bitrate when bandwidth drops. </w:t>
      </w:r>
    </w:p>
    <w:p w14:paraId="311F6B08" w14:textId="77777777" w:rsidR="006F2357" w:rsidRPr="006F2357" w:rsidRDefault="006F2357" w:rsidP="006F235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Use packet-loss concealment for missing audio/video data. </w:t>
      </w:r>
    </w:p>
    <w:p w14:paraId="1D59D92A" w14:textId="77777777" w:rsidR="006F2357" w:rsidRPr="006F2357" w:rsidRDefault="006F2357" w:rsidP="006F235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 xml:space="preserve">Prefer newer frames over delayed retransmitted frames. </w:t>
      </w:r>
    </w:p>
    <w:p w14:paraId="5284F09C" w14:textId="4907FA93" w:rsidR="006F2357" w:rsidRPr="00360D63" w:rsidRDefault="006F2357" w:rsidP="006F235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6F2357">
        <w:rPr>
          <w:sz w:val="24"/>
          <w:szCs w:val="24"/>
          <w:lang w:val="en-IN" w:eastAsia="en-IN"/>
        </w:rPr>
        <w:t>Monitor bandwidth and automatically adjust media quality.</w:t>
      </w:r>
    </w:p>
    <w:p w14:paraId="6C73D1B7" w14:textId="77777777" w:rsidR="005A7767" w:rsidRDefault="00000000" w:rsidP="001F29B5">
      <w:pPr>
        <w:pStyle w:val="ListParagraph"/>
        <w:numPr>
          <w:ilvl w:val="0"/>
          <w:numId w:val="1"/>
        </w:numPr>
        <w:tabs>
          <w:tab w:val="left" w:pos="504"/>
        </w:tabs>
        <w:spacing w:before="280" w:line="360" w:lineRule="auto"/>
        <w:ind w:firstLine="0"/>
        <w:jc w:val="both"/>
        <w:rPr>
          <w:sz w:val="28"/>
        </w:rPr>
      </w:pPr>
      <w:r>
        <w:rPr>
          <w:sz w:val="28"/>
        </w:rPr>
        <w:t xml:space="preserve">A multinational software company hosts its web services across multiple continents. Employees frequently report long delays before the application homepage loads. Network analysis shows that the </w:t>
      </w:r>
      <w:r>
        <w:rPr>
          <w:b/>
          <w:sz w:val="28"/>
        </w:rPr>
        <w:t xml:space="preserve">average DNS lookup time is </w:t>
      </w:r>
      <w:r>
        <w:rPr>
          <w:b/>
          <w:sz w:val="28"/>
        </w:rPr>
        <w:lastRenderedPageBreak/>
        <w:t xml:space="preserve">approximately 800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 significantly affecting user experience. The organization plans to redesign its DNS infrastructure while ensuring continuous service availability during server failures.</w:t>
      </w:r>
    </w:p>
    <w:p w14:paraId="1067FCE8" w14:textId="78665667" w:rsidR="005A7767" w:rsidRDefault="00000000" w:rsidP="001F29B5">
      <w:pPr>
        <w:pStyle w:val="BodyText"/>
        <w:spacing w:before="320" w:line="360" w:lineRule="auto"/>
        <w:ind w:left="165"/>
        <w:jc w:val="both"/>
      </w:pPr>
      <w:r>
        <w:rPr>
          <w:color w:val="424242"/>
          <w:spacing w:val="-2"/>
        </w:rPr>
        <w:t>Questions</w:t>
      </w:r>
    </w:p>
    <w:p w14:paraId="005E1512" w14:textId="77777777" w:rsidR="005A7767" w:rsidRPr="006F2357" w:rsidRDefault="00000000" w:rsidP="001F29B5">
      <w:pPr>
        <w:pStyle w:val="ListParagraph"/>
        <w:numPr>
          <w:ilvl w:val="1"/>
          <w:numId w:val="1"/>
        </w:numPr>
        <w:tabs>
          <w:tab w:val="left" w:pos="885"/>
        </w:tabs>
        <w:spacing w:before="1" w:line="360" w:lineRule="auto"/>
        <w:ind w:right="0"/>
        <w:jc w:val="both"/>
        <w:rPr>
          <w:b/>
          <w:bCs/>
          <w:sz w:val="28"/>
        </w:rPr>
      </w:pPr>
      <w:r w:rsidRPr="006F2357">
        <w:rPr>
          <w:b/>
          <w:bCs/>
          <w:sz w:val="28"/>
        </w:rPr>
        <w:t xml:space="preserve">Analyze the reasons behind the high DNS resolution </w:t>
      </w:r>
      <w:r w:rsidRPr="006F2357">
        <w:rPr>
          <w:b/>
          <w:bCs/>
          <w:spacing w:val="-2"/>
          <w:sz w:val="28"/>
        </w:rPr>
        <w:t>time.</w:t>
      </w:r>
    </w:p>
    <w:p w14:paraId="1A58060A" w14:textId="77777777" w:rsidR="006F2357" w:rsidRPr="006F2357" w:rsidRDefault="006F2357" w:rsidP="001F29B5">
      <w:pPr>
        <w:pStyle w:val="ListParagraph"/>
        <w:tabs>
          <w:tab w:val="left" w:pos="885"/>
        </w:tabs>
        <w:spacing w:before="1" w:line="360" w:lineRule="auto"/>
        <w:ind w:right="0" w:firstLine="0"/>
        <w:rPr>
          <w:b/>
          <w:bCs/>
          <w:spacing w:val="-2"/>
          <w:sz w:val="28"/>
        </w:rPr>
      </w:pPr>
    </w:p>
    <w:p w14:paraId="11F2B74C" w14:textId="090DAF92" w:rsidR="006F2357" w:rsidRDefault="006F2357" w:rsidP="001F29B5">
      <w:pPr>
        <w:tabs>
          <w:tab w:val="left" w:pos="885"/>
        </w:tabs>
        <w:spacing w:before="1" w:line="360" w:lineRule="auto"/>
        <w:jc w:val="both"/>
        <w:rPr>
          <w:b/>
          <w:bCs/>
          <w:spacing w:val="-2"/>
          <w:sz w:val="28"/>
        </w:rPr>
      </w:pPr>
      <w:r w:rsidRPr="006F2357">
        <w:rPr>
          <w:b/>
          <w:bCs/>
          <w:spacing w:val="-2"/>
          <w:sz w:val="28"/>
        </w:rPr>
        <w:t>SOLUTION:</w:t>
      </w:r>
    </w:p>
    <w:p w14:paraId="754C2C32" w14:textId="2FB6C6BB" w:rsidR="006F2357" w:rsidRPr="001F29B5" w:rsidRDefault="006F2357" w:rsidP="001F29B5">
      <w:pPr>
        <w:tabs>
          <w:tab w:val="left" w:pos="885"/>
        </w:tabs>
        <w:spacing w:before="1" w:line="360" w:lineRule="auto"/>
        <w:jc w:val="both"/>
        <w:rPr>
          <w:b/>
          <w:bCs/>
          <w:spacing w:val="-2"/>
          <w:sz w:val="24"/>
          <w:szCs w:val="24"/>
        </w:rPr>
      </w:pPr>
      <w:r w:rsidRPr="001F29B5">
        <w:rPr>
          <w:rStyle w:val="Strong"/>
          <w:sz w:val="24"/>
          <w:szCs w:val="24"/>
        </w:rPr>
        <w:t>Reasons for high DNS resolution time</w:t>
      </w:r>
    </w:p>
    <w:p w14:paraId="06486C35" w14:textId="77777777" w:rsidR="006F2357" w:rsidRDefault="006F2357" w:rsidP="001F29B5">
      <w:pPr>
        <w:pStyle w:val="font-claude-response-body"/>
        <w:numPr>
          <w:ilvl w:val="0"/>
          <w:numId w:val="6"/>
        </w:numPr>
        <w:spacing w:line="360" w:lineRule="auto"/>
        <w:jc w:val="both"/>
      </w:pPr>
      <w:r>
        <w:rPr>
          <w:rStyle w:val="Strong"/>
        </w:rPr>
        <w:t>Long resolution chain</w:t>
      </w:r>
      <w:r>
        <w:t>: recursive queries traveling from local resolver → root → TLD → authoritative server, each hop adding round-trip latency, especially if servers are geographically distant.</w:t>
      </w:r>
    </w:p>
    <w:p w14:paraId="236BF26A" w14:textId="77777777" w:rsidR="006F2357" w:rsidRDefault="006F2357" w:rsidP="001F29B5">
      <w:pPr>
        <w:pStyle w:val="font-claude-response-body"/>
        <w:numPr>
          <w:ilvl w:val="0"/>
          <w:numId w:val="6"/>
        </w:numPr>
        <w:spacing w:line="360" w:lineRule="auto"/>
        <w:jc w:val="both"/>
      </w:pPr>
      <w:r>
        <w:rPr>
          <w:rStyle w:val="Strong"/>
        </w:rPr>
        <w:t>Low cache hit rate</w:t>
      </w:r>
      <w:r>
        <w:t>: if TTL values are too short, records expire frequently, forcing repeated full lookups instead of using cached results.</w:t>
      </w:r>
    </w:p>
    <w:p w14:paraId="7F3F9915" w14:textId="77777777" w:rsidR="006F2357" w:rsidRDefault="006F2357" w:rsidP="001F29B5">
      <w:pPr>
        <w:pStyle w:val="font-claude-response-body"/>
        <w:numPr>
          <w:ilvl w:val="0"/>
          <w:numId w:val="6"/>
        </w:numPr>
        <w:spacing w:line="360" w:lineRule="auto"/>
        <w:jc w:val="both"/>
      </w:pPr>
      <w:r>
        <w:rPr>
          <w:rStyle w:val="Strong"/>
        </w:rPr>
        <w:t>Single/centralized authoritative server</w:t>
      </w:r>
      <w:r>
        <w:t>: if all clients worldwide query one server location, users far from that server experience high latency.</w:t>
      </w:r>
    </w:p>
    <w:p w14:paraId="45E0ACE5" w14:textId="77777777" w:rsidR="006F2357" w:rsidRDefault="006F2357" w:rsidP="001F29B5">
      <w:pPr>
        <w:pStyle w:val="font-claude-response-body"/>
        <w:numPr>
          <w:ilvl w:val="0"/>
          <w:numId w:val="6"/>
        </w:numPr>
        <w:spacing w:line="360" w:lineRule="auto"/>
        <w:jc w:val="both"/>
      </w:pPr>
      <w:r>
        <w:rPr>
          <w:rStyle w:val="Strong"/>
        </w:rPr>
        <w:t>No geographic routing</w:t>
      </w:r>
      <w:r>
        <w:t>: without Anycast, all queries go to the same physical server regardless of client location.</w:t>
      </w:r>
    </w:p>
    <w:p w14:paraId="5755A72E" w14:textId="77777777" w:rsidR="006F2357" w:rsidRDefault="006F2357" w:rsidP="001F29B5">
      <w:pPr>
        <w:pStyle w:val="font-claude-response-body"/>
        <w:numPr>
          <w:ilvl w:val="0"/>
          <w:numId w:val="6"/>
        </w:numPr>
        <w:spacing w:line="360" w:lineRule="auto"/>
        <w:jc w:val="both"/>
      </w:pPr>
      <w:r>
        <w:rPr>
          <w:rStyle w:val="Strong"/>
        </w:rPr>
        <w:t>Overloaded DNS servers</w:t>
      </w:r>
      <w:r>
        <w:t>: high query volume without load distribution causes queuing delay.</w:t>
      </w:r>
    </w:p>
    <w:p w14:paraId="3DBE1192" w14:textId="5B56F3B2" w:rsidR="006F2357" w:rsidRPr="001F29B5" w:rsidRDefault="006F2357" w:rsidP="001F29B5">
      <w:pPr>
        <w:pStyle w:val="font-claude-response-body"/>
        <w:numPr>
          <w:ilvl w:val="0"/>
          <w:numId w:val="6"/>
        </w:numPr>
        <w:spacing w:line="360" w:lineRule="auto"/>
        <w:jc w:val="both"/>
      </w:pPr>
      <w:r>
        <w:rPr>
          <w:rStyle w:val="Strong"/>
        </w:rPr>
        <w:t>No pre-fetching</w:t>
      </w:r>
      <w:r>
        <w:t>: browsers/apps not resolving likely-needed domains in advance</w:t>
      </w:r>
    </w:p>
    <w:p w14:paraId="6CA7EE8F" w14:textId="38861E95" w:rsidR="006F2357" w:rsidRDefault="00000000" w:rsidP="001F29B5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6F2357">
        <w:rPr>
          <w:b/>
          <w:bCs/>
          <w:sz w:val="28"/>
        </w:rPr>
        <w:t xml:space="preserve">Propose a suitable DNS architecture using techniques such as Anycast DNS, DNS pre-fetching, and TTL optimization to reduce the lookup time below 50 </w:t>
      </w:r>
      <w:proofErr w:type="spellStart"/>
      <w:r w:rsidRPr="006F2357">
        <w:rPr>
          <w:b/>
          <w:bCs/>
          <w:sz w:val="28"/>
        </w:rPr>
        <w:t>ms.</w:t>
      </w:r>
      <w:proofErr w:type="spellEnd"/>
    </w:p>
    <w:p w14:paraId="7343CEFE" w14:textId="77777777" w:rsidR="001F29B5" w:rsidRPr="001F29B5" w:rsidRDefault="001F29B5" w:rsidP="001F29B5">
      <w:pPr>
        <w:tabs>
          <w:tab w:val="left" w:pos="885"/>
        </w:tabs>
        <w:spacing w:line="360" w:lineRule="auto"/>
        <w:rPr>
          <w:b/>
          <w:bCs/>
          <w:sz w:val="28"/>
        </w:rPr>
      </w:pPr>
    </w:p>
    <w:p w14:paraId="5E2CEA55" w14:textId="77777777" w:rsidR="001F29B5" w:rsidRDefault="006F2357" w:rsidP="001F29B5">
      <w:pPr>
        <w:pStyle w:val="ListParagraph"/>
        <w:tabs>
          <w:tab w:val="left" w:pos="885"/>
        </w:tabs>
        <w:spacing w:line="360" w:lineRule="auto"/>
        <w:ind w:left="165" w:firstLine="0"/>
        <w:rPr>
          <w:b/>
          <w:bCs/>
          <w:sz w:val="28"/>
        </w:rPr>
      </w:pPr>
      <w:r>
        <w:rPr>
          <w:b/>
          <w:bCs/>
          <w:sz w:val="28"/>
        </w:rPr>
        <w:t>SOLUTION:</w:t>
      </w:r>
    </w:p>
    <w:p w14:paraId="4BDAF5DF" w14:textId="72C3D770" w:rsidR="006F2357" w:rsidRPr="001F29B5" w:rsidRDefault="006F2357" w:rsidP="001F29B5">
      <w:pPr>
        <w:pStyle w:val="ListParagraph"/>
        <w:tabs>
          <w:tab w:val="left" w:pos="885"/>
        </w:tabs>
        <w:spacing w:line="360" w:lineRule="auto"/>
        <w:ind w:left="165" w:firstLine="0"/>
        <w:rPr>
          <w:b/>
          <w:bCs/>
          <w:sz w:val="24"/>
          <w:szCs w:val="24"/>
        </w:rPr>
      </w:pPr>
      <w:r w:rsidRPr="001F29B5">
        <w:rPr>
          <w:sz w:val="24"/>
          <w:szCs w:val="24"/>
        </w:rPr>
        <w:t>A suitable architecture is:</w:t>
      </w:r>
    </w:p>
    <w:p w14:paraId="2A1743C1" w14:textId="77777777" w:rsidR="006F2357" w:rsidRDefault="006F2357" w:rsidP="001F29B5">
      <w:pPr>
        <w:pStyle w:val="NormalWeb"/>
        <w:spacing w:line="360" w:lineRule="auto"/>
        <w:jc w:val="both"/>
      </w:pPr>
      <w:r>
        <w:rPr>
          <w:rStyle w:val="Strong"/>
        </w:rPr>
        <w:t>User → Local DNS Resolver → Anycast DNS → Nearest DNS Server → Cached/Authoritative Response</w:t>
      </w:r>
    </w:p>
    <w:p w14:paraId="598F117D" w14:textId="77777777" w:rsidR="006F2357" w:rsidRPr="006F2357" w:rsidRDefault="006F2357" w:rsidP="001F29B5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6F2357">
        <w:rPr>
          <w:rFonts w:ascii="Times New Roman" w:hAnsi="Times New Roman" w:cs="Times New Roman"/>
          <w:b/>
          <w:bCs/>
          <w:i w:val="0"/>
          <w:iCs w:val="0"/>
          <w:color w:val="auto"/>
        </w:rPr>
        <w:t>Step 1: Anycast DNS</w:t>
      </w:r>
    </w:p>
    <w:p w14:paraId="609EC219" w14:textId="77777777" w:rsidR="006F2357" w:rsidRDefault="006F2357" w:rsidP="001F29B5">
      <w:pPr>
        <w:pStyle w:val="NormalWeb"/>
        <w:spacing w:line="360" w:lineRule="auto"/>
        <w:jc w:val="both"/>
      </w:pPr>
      <w:r>
        <w:t xml:space="preserve">Deploy DNS servers at multiple geographical locations using </w:t>
      </w:r>
      <w:r>
        <w:rPr>
          <w:rStyle w:val="Strong"/>
        </w:rPr>
        <w:t>Anycast routing</w:t>
      </w:r>
      <w:r>
        <w:t>.</w:t>
      </w:r>
    </w:p>
    <w:p w14:paraId="4589232E" w14:textId="77777777" w:rsidR="006F2357" w:rsidRDefault="006F2357" w:rsidP="001F29B5">
      <w:pPr>
        <w:pStyle w:val="NormalWeb"/>
        <w:spacing w:line="360" w:lineRule="auto"/>
        <w:jc w:val="both"/>
      </w:pPr>
      <w:r>
        <w:lastRenderedPageBreak/>
        <w:t>The same DNS IP address is announced from multiple locations. Routing directs users toward a nearby DNS server.</w:t>
      </w:r>
    </w:p>
    <w:p w14:paraId="39177D58" w14:textId="77777777" w:rsidR="006F2357" w:rsidRDefault="006F2357" w:rsidP="001F29B5">
      <w:pPr>
        <w:pStyle w:val="NormalWeb"/>
        <w:spacing w:line="360" w:lineRule="auto"/>
        <w:jc w:val="both"/>
      </w:pPr>
      <w:r>
        <w:rPr>
          <w:rStyle w:val="Strong"/>
        </w:rPr>
        <w:t>Benefit:</w:t>
      </w:r>
      <w:r>
        <w:t xml:space="preserve"> Reduces geographical latency and distributes traffic.</w:t>
      </w:r>
    </w:p>
    <w:p w14:paraId="55306672" w14:textId="77777777" w:rsidR="006F2357" w:rsidRPr="006F2357" w:rsidRDefault="006F2357" w:rsidP="001F29B5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6F2357">
        <w:rPr>
          <w:rFonts w:ascii="Times New Roman" w:hAnsi="Times New Roman" w:cs="Times New Roman"/>
          <w:b/>
          <w:bCs/>
          <w:i w:val="0"/>
          <w:iCs w:val="0"/>
          <w:color w:val="auto"/>
        </w:rPr>
        <w:t>Step 2: DNS caching</w:t>
      </w:r>
    </w:p>
    <w:p w14:paraId="3CD6F636" w14:textId="77777777" w:rsidR="006F2357" w:rsidRDefault="006F2357" w:rsidP="001F29B5">
      <w:pPr>
        <w:pStyle w:val="NormalWeb"/>
        <w:spacing w:line="360" w:lineRule="auto"/>
        <w:jc w:val="both"/>
      </w:pPr>
      <w:r>
        <w:t>Resolvers should cache frequently requested DNS records.</w:t>
      </w:r>
    </w:p>
    <w:p w14:paraId="1DB04472" w14:textId="77777777" w:rsidR="006F2357" w:rsidRDefault="006F2357" w:rsidP="001F29B5">
      <w:pPr>
        <w:pStyle w:val="NormalWeb"/>
        <w:spacing w:line="360" w:lineRule="auto"/>
        <w:jc w:val="both"/>
      </w:pPr>
      <w:r>
        <w:t>For example:</w:t>
      </w:r>
    </w:p>
    <w:p w14:paraId="0E3E8031" w14:textId="77777777" w:rsidR="006F2357" w:rsidRDefault="006F2357" w:rsidP="001F29B5">
      <w:pPr>
        <w:pStyle w:val="NormalWeb"/>
        <w:spacing w:line="360" w:lineRule="auto"/>
        <w:jc w:val="both"/>
      </w:pPr>
      <w:r>
        <w:rPr>
          <w:rStyle w:val="Strong"/>
        </w:rPr>
        <w:t>First request → DNS lookup → Store result in cache</w:t>
      </w:r>
    </w:p>
    <w:p w14:paraId="0EC882D0" w14:textId="77777777" w:rsidR="006F2357" w:rsidRDefault="006F2357" w:rsidP="001F29B5">
      <w:pPr>
        <w:pStyle w:val="NormalWeb"/>
        <w:spacing w:line="360" w:lineRule="auto"/>
        <w:jc w:val="both"/>
      </w:pPr>
      <w:r>
        <w:rPr>
          <w:rStyle w:val="Strong"/>
        </w:rPr>
        <w:t>Next request → Cache → Immediate response</w:t>
      </w:r>
    </w:p>
    <w:p w14:paraId="3D4F2314" w14:textId="77777777" w:rsidR="006F2357" w:rsidRDefault="006F2357" w:rsidP="001F29B5">
      <w:pPr>
        <w:pStyle w:val="NormalWeb"/>
        <w:spacing w:line="360" w:lineRule="auto"/>
        <w:jc w:val="both"/>
      </w:pPr>
      <w:r>
        <w:t>This avoids repeated complete DNS resolution.</w:t>
      </w:r>
    </w:p>
    <w:p w14:paraId="200194FA" w14:textId="77777777" w:rsidR="006F2357" w:rsidRPr="006F2357" w:rsidRDefault="006F2357" w:rsidP="001F29B5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6F2357">
        <w:rPr>
          <w:rFonts w:ascii="Times New Roman" w:hAnsi="Times New Roman" w:cs="Times New Roman"/>
          <w:b/>
          <w:bCs/>
          <w:i w:val="0"/>
          <w:iCs w:val="0"/>
          <w:color w:val="auto"/>
        </w:rPr>
        <w:t>Step 3: DNS pre-fetching</w:t>
      </w:r>
    </w:p>
    <w:p w14:paraId="77BD0512" w14:textId="77777777" w:rsidR="006F2357" w:rsidRDefault="006F2357" w:rsidP="001F29B5">
      <w:pPr>
        <w:pStyle w:val="NormalWeb"/>
        <w:spacing w:line="360" w:lineRule="auto"/>
        <w:jc w:val="both"/>
      </w:pPr>
      <w:r>
        <w:t>Frequently accessed domain records can be refreshed before they expire.</w:t>
      </w:r>
    </w:p>
    <w:p w14:paraId="297883F8" w14:textId="77777777" w:rsidR="006F2357" w:rsidRDefault="006F2357" w:rsidP="001F29B5">
      <w:pPr>
        <w:pStyle w:val="NormalWeb"/>
        <w:spacing w:line="360" w:lineRule="auto"/>
        <w:jc w:val="both"/>
      </w:pPr>
      <w:r>
        <w:t xml:space="preserve">This ensures that cached records remain available without forcing users to wait for a fresh </w:t>
      </w:r>
      <w:proofErr w:type="spellStart"/>
      <w:r>
        <w:t>lookup</w:t>
      </w:r>
      <w:proofErr w:type="spellEnd"/>
      <w:r>
        <w:t>.</w:t>
      </w:r>
    </w:p>
    <w:p w14:paraId="0F6B8176" w14:textId="77777777" w:rsidR="006F2357" w:rsidRPr="006F2357" w:rsidRDefault="006F2357" w:rsidP="001F29B5">
      <w:pPr>
        <w:pStyle w:val="Heading4"/>
        <w:spacing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6F2357">
        <w:rPr>
          <w:rFonts w:ascii="Times New Roman" w:hAnsi="Times New Roman" w:cs="Times New Roman"/>
          <w:b/>
          <w:bCs/>
          <w:i w:val="0"/>
          <w:iCs w:val="0"/>
          <w:color w:val="auto"/>
        </w:rPr>
        <w:t>Step 4: TTL optimization</w:t>
      </w:r>
    </w:p>
    <w:p w14:paraId="2A524078" w14:textId="77777777" w:rsidR="006F2357" w:rsidRDefault="006F2357" w:rsidP="001F29B5">
      <w:pPr>
        <w:pStyle w:val="NormalWeb"/>
        <w:spacing w:line="360" w:lineRule="auto"/>
        <w:jc w:val="both"/>
      </w:pPr>
      <w:r>
        <w:t>TTL should be selected carefully.</w:t>
      </w:r>
    </w:p>
    <w:p w14:paraId="308002B4" w14:textId="77777777" w:rsidR="006F2357" w:rsidRDefault="006F2357" w:rsidP="001F29B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</w:pPr>
      <w:r>
        <w:t xml:space="preserve">Very short TTL → frequent DNS queries </w:t>
      </w:r>
    </w:p>
    <w:p w14:paraId="39F47554" w14:textId="77777777" w:rsidR="006F2357" w:rsidRDefault="006F2357" w:rsidP="001F29B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</w:pPr>
      <w:r>
        <w:t xml:space="preserve">Very long TTL → stale records may remain in caches </w:t>
      </w:r>
    </w:p>
    <w:p w14:paraId="3FB1C613" w14:textId="2BA49BAB" w:rsidR="006F2357" w:rsidRDefault="006F2357" w:rsidP="001F29B5">
      <w:pPr>
        <w:pStyle w:val="NormalWeb"/>
        <w:spacing w:line="360" w:lineRule="auto"/>
        <w:jc w:val="both"/>
      </w:pPr>
      <w:r>
        <w:t>A balanced TTL reduces DNS traffic while maintaining reasonably fresh records.</w:t>
      </w:r>
    </w:p>
    <w:p w14:paraId="7219415B" w14:textId="77777777" w:rsidR="001F29B5" w:rsidRPr="00F015CA" w:rsidRDefault="001F29B5" w:rsidP="001F29B5">
      <w:pPr>
        <w:pStyle w:val="NormalWeb"/>
        <w:spacing w:line="360" w:lineRule="auto"/>
        <w:jc w:val="both"/>
      </w:pPr>
    </w:p>
    <w:p w14:paraId="21B346F1" w14:textId="20BC71CC" w:rsidR="005A7767" w:rsidRDefault="00000000" w:rsidP="001F29B5">
      <w:pPr>
        <w:pStyle w:val="ListParagraph"/>
        <w:numPr>
          <w:ilvl w:val="1"/>
          <w:numId w:val="1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F015CA">
        <w:rPr>
          <w:b/>
          <w:bCs/>
          <w:sz w:val="28"/>
        </w:rPr>
        <w:t>Evaluate the advantages and limitations of your proposed</w:t>
      </w:r>
      <w:r w:rsidR="001F29B5">
        <w:rPr>
          <w:b/>
          <w:bCs/>
          <w:sz w:val="28"/>
        </w:rPr>
        <w:t xml:space="preserve"> </w:t>
      </w:r>
      <w:r w:rsidRPr="00F015CA">
        <w:rPr>
          <w:b/>
          <w:bCs/>
          <w:sz w:val="28"/>
        </w:rPr>
        <w:t>architecture in terms of performance, scalability, and availability.</w:t>
      </w:r>
    </w:p>
    <w:p w14:paraId="50979D83" w14:textId="77777777" w:rsidR="001F29B5" w:rsidRDefault="001F29B5" w:rsidP="001F29B5">
      <w:pPr>
        <w:pStyle w:val="ListParagraph"/>
        <w:tabs>
          <w:tab w:val="left" w:pos="885"/>
        </w:tabs>
        <w:spacing w:line="360" w:lineRule="auto"/>
        <w:ind w:firstLine="0"/>
        <w:rPr>
          <w:b/>
          <w:bCs/>
          <w:sz w:val="28"/>
        </w:rPr>
      </w:pPr>
    </w:p>
    <w:p w14:paraId="25BAE612" w14:textId="15D8578B" w:rsidR="001F29B5" w:rsidRPr="001F29B5" w:rsidRDefault="001F29B5" w:rsidP="001F29B5">
      <w:pPr>
        <w:tabs>
          <w:tab w:val="left" w:pos="885"/>
        </w:tabs>
        <w:spacing w:line="360" w:lineRule="auto"/>
        <w:rPr>
          <w:b/>
          <w:bCs/>
          <w:sz w:val="28"/>
        </w:rPr>
      </w:pPr>
      <w:r w:rsidRPr="001F29B5">
        <w:rPr>
          <w:b/>
          <w:bCs/>
          <w:sz w:val="28"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559"/>
        <w:gridCol w:w="3241"/>
      </w:tblGrid>
      <w:tr w:rsidR="001F29B5" w:rsidRPr="001F29B5" w14:paraId="14303752" w14:textId="77777777" w:rsidTr="001F2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CEB86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1F29B5">
              <w:rPr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B43218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1F29B5">
              <w:rPr>
                <w:b/>
                <w:bCs/>
                <w:sz w:val="24"/>
                <w:szCs w:val="24"/>
                <w:lang w:val="en-IN"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CF2A852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1F29B5">
              <w:rPr>
                <w:b/>
                <w:bCs/>
                <w:sz w:val="24"/>
                <w:szCs w:val="24"/>
                <w:lang w:val="en-IN" w:eastAsia="en-IN"/>
              </w:rPr>
              <w:t>Limitation</w:t>
            </w:r>
          </w:p>
        </w:tc>
      </w:tr>
      <w:tr w:rsidR="001F29B5" w:rsidRPr="001F29B5" w14:paraId="63D8F1B3" w14:textId="77777777" w:rsidTr="001F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FCFD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Anycast DNS</w:t>
            </w:r>
          </w:p>
        </w:tc>
        <w:tc>
          <w:tcPr>
            <w:tcW w:w="0" w:type="auto"/>
            <w:vAlign w:val="center"/>
            <w:hideMark/>
          </w:tcPr>
          <w:p w14:paraId="24E4323B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167BD60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More infrastructure required</w:t>
            </w:r>
          </w:p>
        </w:tc>
      </w:tr>
      <w:tr w:rsidR="001F29B5" w:rsidRPr="001F29B5" w14:paraId="47BB1524" w14:textId="77777777" w:rsidTr="001F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5A77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lastRenderedPageBreak/>
              <w:t>Caching</w:t>
            </w:r>
          </w:p>
        </w:tc>
        <w:tc>
          <w:tcPr>
            <w:tcW w:w="0" w:type="auto"/>
            <w:vAlign w:val="center"/>
            <w:hideMark/>
          </w:tcPr>
          <w:p w14:paraId="3F443310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Very fast repeated queries</w:t>
            </w:r>
          </w:p>
        </w:tc>
        <w:tc>
          <w:tcPr>
            <w:tcW w:w="0" w:type="auto"/>
            <w:vAlign w:val="center"/>
            <w:hideMark/>
          </w:tcPr>
          <w:p w14:paraId="3667D09E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Cached data can become stale</w:t>
            </w:r>
          </w:p>
        </w:tc>
      </w:tr>
      <w:tr w:rsidR="001F29B5" w:rsidRPr="001F29B5" w14:paraId="7AF72409" w14:textId="77777777" w:rsidTr="001F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D473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Pre-fetching</w:t>
            </w:r>
          </w:p>
        </w:tc>
        <w:tc>
          <w:tcPr>
            <w:tcW w:w="0" w:type="auto"/>
            <w:vAlign w:val="center"/>
            <w:hideMark/>
          </w:tcPr>
          <w:p w14:paraId="3FB13FD5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Reduces lookup delays</w:t>
            </w:r>
          </w:p>
        </w:tc>
        <w:tc>
          <w:tcPr>
            <w:tcW w:w="0" w:type="auto"/>
            <w:vAlign w:val="center"/>
            <w:hideMark/>
          </w:tcPr>
          <w:p w14:paraId="0DEA9231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Generates additional DNS traffic</w:t>
            </w:r>
          </w:p>
        </w:tc>
      </w:tr>
      <w:tr w:rsidR="001F29B5" w:rsidRPr="001F29B5" w14:paraId="6A0B4430" w14:textId="77777777" w:rsidTr="001F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5CFC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TTL optimization</w:t>
            </w:r>
          </w:p>
        </w:tc>
        <w:tc>
          <w:tcPr>
            <w:tcW w:w="0" w:type="auto"/>
            <w:vAlign w:val="center"/>
            <w:hideMark/>
          </w:tcPr>
          <w:p w14:paraId="6BB22927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Balances freshness and performance</w:t>
            </w:r>
          </w:p>
        </w:tc>
        <w:tc>
          <w:tcPr>
            <w:tcW w:w="0" w:type="auto"/>
            <w:vAlign w:val="center"/>
            <w:hideMark/>
          </w:tcPr>
          <w:p w14:paraId="2CE1B5E1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Requires careful configuration</w:t>
            </w:r>
          </w:p>
        </w:tc>
      </w:tr>
      <w:tr w:rsidR="001F29B5" w:rsidRPr="001F29B5" w14:paraId="45AABEAE" w14:textId="77777777" w:rsidTr="001F29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E244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Multiple DNS servers</w:t>
            </w:r>
          </w:p>
        </w:tc>
        <w:tc>
          <w:tcPr>
            <w:tcW w:w="0" w:type="auto"/>
            <w:vAlign w:val="center"/>
            <w:hideMark/>
          </w:tcPr>
          <w:p w14:paraId="404C3C12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7A9518F" w14:textId="77777777" w:rsidR="001F29B5" w:rsidRPr="001F29B5" w:rsidRDefault="001F29B5" w:rsidP="001F29B5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1F29B5">
              <w:rPr>
                <w:sz w:val="24"/>
                <w:szCs w:val="24"/>
                <w:lang w:val="en-IN" w:eastAsia="en-IN"/>
              </w:rPr>
              <w:t>Higher operational complexity</w:t>
            </w:r>
          </w:p>
        </w:tc>
      </w:tr>
    </w:tbl>
    <w:p w14:paraId="363185CB" w14:textId="20731DB7" w:rsidR="001F29B5" w:rsidRDefault="001F29B5" w:rsidP="001F29B5">
      <w:pPr>
        <w:pStyle w:val="Heading3"/>
        <w:spacing w:line="360" w:lineRule="auto"/>
        <w:jc w:val="both"/>
      </w:pPr>
    </w:p>
    <w:p w14:paraId="090C7AF4" w14:textId="3D92C62C" w:rsidR="001F29B5" w:rsidRPr="001F29B5" w:rsidRDefault="001F29B5" w:rsidP="001F29B5">
      <w:pPr>
        <w:spacing w:line="360" w:lineRule="auto"/>
        <w:jc w:val="both"/>
        <w:rPr>
          <w:b/>
          <w:bCs/>
        </w:rPr>
      </w:pPr>
      <w:r w:rsidRPr="001F29B5">
        <w:rPr>
          <w:b/>
          <w:bCs/>
        </w:rPr>
        <w:t>EXPECTED RESULT:</w:t>
      </w:r>
    </w:p>
    <w:p w14:paraId="4D28212A" w14:textId="178D1EBA" w:rsidR="001F29B5" w:rsidRDefault="001F29B5" w:rsidP="001F29B5">
      <w:pPr>
        <w:pStyle w:val="NormalWeb"/>
        <w:spacing w:line="360" w:lineRule="auto"/>
        <w:jc w:val="both"/>
      </w:pPr>
      <w:r>
        <w:t xml:space="preserve">The proposed architecture should significantly reduce DNS lookup latency. With geographically distributed Anycast servers and effective caching, the organization can target </w:t>
      </w:r>
      <w:r>
        <w:rPr>
          <w:rStyle w:val="Strong"/>
        </w:rPr>
        <w:t xml:space="preserve">less than 50 </w:t>
      </w:r>
      <w:proofErr w:type="spellStart"/>
      <w:r>
        <w:rPr>
          <w:rStyle w:val="Strong"/>
        </w:rPr>
        <w:t>ms</w:t>
      </w:r>
      <w:proofErr w:type="spellEnd"/>
      <w:r>
        <w:t xml:space="preserve"> for typical DNS lookups, as required by the case. </w:t>
      </w:r>
    </w:p>
    <w:p w14:paraId="1E74C758" w14:textId="042ADA26" w:rsidR="003B3805" w:rsidRDefault="00000000" w:rsidP="003B3805">
      <w:pPr>
        <w:pStyle w:val="BodyText"/>
        <w:spacing w:before="280"/>
        <w:ind w:left="165" w:right="722"/>
        <w:jc w:val="both"/>
      </w:pPr>
      <w:r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>
        <w:rPr>
          <w:b/>
        </w:rPr>
        <w:t xml:space="preserve">800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</w:t>
      </w:r>
      <w:r>
        <w:t>because all requests are directed to a single primary DNS server. The company wants a highly available DNS solution capable of handling global traffic efficiently.</w:t>
      </w:r>
    </w:p>
    <w:p w14:paraId="64CCDD58" w14:textId="77777777" w:rsidR="003B3805" w:rsidRDefault="003B3805">
      <w:pPr>
        <w:pStyle w:val="BodyText"/>
        <w:jc w:val="both"/>
      </w:pPr>
    </w:p>
    <w:p w14:paraId="22545A9B" w14:textId="77777777" w:rsidR="003B3805" w:rsidRDefault="003B3805" w:rsidP="003B3805">
      <w:pPr>
        <w:pStyle w:val="BodyText"/>
        <w:spacing w:before="60"/>
      </w:pPr>
      <w:r>
        <w:rPr>
          <w:color w:val="424242"/>
          <w:spacing w:val="-2"/>
        </w:rPr>
        <w:t>Questions</w:t>
      </w:r>
    </w:p>
    <w:p w14:paraId="19249EE3" w14:textId="77777777" w:rsidR="003B3805" w:rsidRDefault="003B3805" w:rsidP="003B3805">
      <w:pPr>
        <w:pStyle w:val="BodyText"/>
        <w:spacing w:before="6"/>
      </w:pPr>
    </w:p>
    <w:p w14:paraId="2CF0353F" w14:textId="77777777" w:rsidR="003B3805" w:rsidRPr="003B3805" w:rsidRDefault="003B3805" w:rsidP="003B3805">
      <w:pPr>
        <w:pStyle w:val="ListParagraph"/>
        <w:numPr>
          <w:ilvl w:val="0"/>
          <w:numId w:val="8"/>
        </w:numPr>
        <w:tabs>
          <w:tab w:val="left" w:pos="885"/>
        </w:tabs>
        <w:ind w:right="721"/>
        <w:rPr>
          <w:b/>
          <w:bCs/>
          <w:sz w:val="28"/>
        </w:rPr>
      </w:pPr>
      <w:r w:rsidRPr="003B3805">
        <w:rPr>
          <w:b/>
          <w:bCs/>
          <w:sz w:val="28"/>
        </w:rPr>
        <w:t>Examine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the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impact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of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centralized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DNS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architecture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on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 xml:space="preserve">application </w:t>
      </w:r>
      <w:r w:rsidRPr="003B3805">
        <w:rPr>
          <w:b/>
          <w:bCs/>
          <w:spacing w:val="-2"/>
          <w:sz w:val="28"/>
        </w:rPr>
        <w:t>performance.</w:t>
      </w:r>
    </w:p>
    <w:p w14:paraId="369C0F31" w14:textId="77777777" w:rsidR="003B3805" w:rsidRPr="003B3805" w:rsidRDefault="003B3805" w:rsidP="003B3805">
      <w:pPr>
        <w:pStyle w:val="ListParagraph"/>
        <w:tabs>
          <w:tab w:val="left" w:pos="885"/>
        </w:tabs>
        <w:ind w:right="721" w:firstLine="0"/>
        <w:jc w:val="left"/>
        <w:rPr>
          <w:b/>
          <w:bCs/>
          <w:sz w:val="28"/>
        </w:rPr>
      </w:pPr>
    </w:p>
    <w:p w14:paraId="3BF68456" w14:textId="38299D3F" w:rsidR="003B3805" w:rsidRDefault="003B3805" w:rsidP="003B3805">
      <w:pPr>
        <w:tabs>
          <w:tab w:val="left" w:pos="885"/>
        </w:tabs>
        <w:ind w:right="721"/>
        <w:rPr>
          <w:b/>
          <w:bCs/>
          <w:spacing w:val="-2"/>
          <w:sz w:val="28"/>
        </w:rPr>
      </w:pPr>
      <w:r w:rsidRPr="003B3805">
        <w:rPr>
          <w:b/>
          <w:bCs/>
          <w:spacing w:val="-2"/>
          <w:sz w:val="28"/>
        </w:rPr>
        <w:t>SOLUTION:</w:t>
      </w:r>
    </w:p>
    <w:p w14:paraId="2DD91FBB" w14:textId="77777777" w:rsidR="003B3805" w:rsidRPr="00360D63" w:rsidRDefault="003B3805" w:rsidP="00360D63">
      <w:pPr>
        <w:pStyle w:val="NormalWeb"/>
        <w:spacing w:line="360" w:lineRule="auto"/>
        <w:jc w:val="both"/>
      </w:pPr>
      <w:r w:rsidRPr="00360D63">
        <w:t>The centralized architecture can be represented as:</w:t>
      </w:r>
    </w:p>
    <w:p w14:paraId="7DA3058C" w14:textId="77777777" w:rsidR="003B3805" w:rsidRPr="00360D63" w:rsidRDefault="003B3805" w:rsidP="00360D63">
      <w:pPr>
        <w:pStyle w:val="NormalWeb"/>
        <w:spacing w:line="360" w:lineRule="auto"/>
        <w:jc w:val="both"/>
      </w:pPr>
      <w:r w:rsidRPr="00360D63">
        <w:rPr>
          <w:rStyle w:val="Strong"/>
        </w:rPr>
        <w:t>Millions of users → One DNS Server → IP Address</w:t>
      </w:r>
    </w:p>
    <w:p w14:paraId="7218CA09" w14:textId="77777777" w:rsidR="003B3805" w:rsidRPr="00360D63" w:rsidRDefault="003B3805" w:rsidP="00360D63">
      <w:pPr>
        <w:pStyle w:val="NormalWeb"/>
        <w:spacing w:line="360" w:lineRule="auto"/>
        <w:jc w:val="both"/>
      </w:pPr>
      <w:r w:rsidRPr="00360D63">
        <w:t xml:space="preserve">This creates a </w:t>
      </w:r>
      <w:r w:rsidRPr="00360D63">
        <w:rPr>
          <w:rStyle w:val="Strong"/>
        </w:rPr>
        <w:t>single point of failure and performance bottleneck</w:t>
      </w:r>
      <w:r w:rsidRPr="00360D63">
        <w:t>.</w:t>
      </w:r>
    </w:p>
    <w:p w14:paraId="3C0BB6FA" w14:textId="77777777" w:rsidR="003B3805" w:rsidRPr="00360D63" w:rsidRDefault="003B3805" w:rsidP="00360D63">
      <w:pPr>
        <w:pStyle w:val="NormalWeb"/>
        <w:spacing w:line="360" w:lineRule="auto"/>
        <w:jc w:val="both"/>
      </w:pPr>
      <w:r w:rsidRPr="00360D63">
        <w:t>The main impacts are:</w:t>
      </w:r>
    </w:p>
    <w:p w14:paraId="28776A77" w14:textId="77777777" w:rsidR="003B3805" w:rsidRPr="00360D63" w:rsidRDefault="003B3805" w:rsidP="00360D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360D63">
        <w:rPr>
          <w:rStyle w:val="Strong"/>
          <w:sz w:val="24"/>
          <w:szCs w:val="24"/>
        </w:rPr>
        <w:t>High latency</w:t>
      </w:r>
      <w:r w:rsidRPr="00360D63">
        <w:rPr>
          <w:sz w:val="24"/>
          <w:szCs w:val="24"/>
        </w:rPr>
        <w:t xml:space="preserve"> because every request travels to the same server. </w:t>
      </w:r>
    </w:p>
    <w:p w14:paraId="083C2250" w14:textId="77777777" w:rsidR="003B3805" w:rsidRPr="00360D63" w:rsidRDefault="003B3805" w:rsidP="00360D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360D63">
        <w:rPr>
          <w:rStyle w:val="Strong"/>
          <w:sz w:val="24"/>
          <w:szCs w:val="24"/>
        </w:rPr>
        <w:t>Server overload</w:t>
      </w:r>
      <w:r w:rsidRPr="00360D63">
        <w:rPr>
          <w:sz w:val="24"/>
          <w:szCs w:val="24"/>
        </w:rPr>
        <w:t xml:space="preserve"> during promotional events. </w:t>
      </w:r>
    </w:p>
    <w:p w14:paraId="05FD0AB1" w14:textId="77777777" w:rsidR="003B3805" w:rsidRPr="00360D63" w:rsidRDefault="003B3805" w:rsidP="00360D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360D63">
        <w:rPr>
          <w:sz w:val="24"/>
          <w:szCs w:val="24"/>
        </w:rPr>
        <w:t xml:space="preserve">Increased DNS response time. </w:t>
      </w:r>
    </w:p>
    <w:p w14:paraId="578FE18B" w14:textId="77777777" w:rsidR="003B3805" w:rsidRPr="00360D63" w:rsidRDefault="003B3805" w:rsidP="00360D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360D63">
        <w:rPr>
          <w:sz w:val="24"/>
          <w:szCs w:val="24"/>
        </w:rPr>
        <w:t xml:space="preserve">Poor application startup/loading performance. </w:t>
      </w:r>
    </w:p>
    <w:p w14:paraId="45CC8902" w14:textId="77777777" w:rsidR="003B3805" w:rsidRPr="00360D63" w:rsidRDefault="003B3805" w:rsidP="00360D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360D63">
        <w:rPr>
          <w:sz w:val="24"/>
          <w:szCs w:val="24"/>
        </w:rPr>
        <w:t xml:space="preserve">If the server fails, DNS resolution may become unavailable. </w:t>
      </w:r>
    </w:p>
    <w:p w14:paraId="52B0E0B3" w14:textId="77777777" w:rsidR="003B3805" w:rsidRPr="00360D63" w:rsidRDefault="003B3805" w:rsidP="00360D6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360D63">
        <w:rPr>
          <w:sz w:val="24"/>
          <w:szCs w:val="24"/>
        </w:rPr>
        <w:t xml:space="preserve">Scalability becomes difficult because traffic continuously increases. </w:t>
      </w:r>
    </w:p>
    <w:p w14:paraId="29F6ABF9" w14:textId="4636FC77" w:rsidR="003B3805" w:rsidRPr="00360D63" w:rsidRDefault="003B3805" w:rsidP="00360D63">
      <w:pPr>
        <w:pStyle w:val="NormalWeb"/>
        <w:spacing w:line="360" w:lineRule="auto"/>
        <w:jc w:val="both"/>
      </w:pPr>
      <w:r w:rsidRPr="00360D63">
        <w:lastRenderedPageBreak/>
        <w:t xml:space="preserve">The 800 </w:t>
      </w:r>
      <w:proofErr w:type="spellStart"/>
      <w:r w:rsidRPr="00360D63">
        <w:t>ms</w:t>
      </w:r>
      <w:proofErr w:type="spellEnd"/>
      <w:r w:rsidRPr="00360D63">
        <w:t xml:space="preserve"> DNS delay directly increases the time required to access cloud application</w:t>
      </w:r>
    </w:p>
    <w:p w14:paraId="16377001" w14:textId="77777777" w:rsidR="003B3805" w:rsidRDefault="003B3805" w:rsidP="00360D63">
      <w:pPr>
        <w:pStyle w:val="ListParagraph"/>
        <w:numPr>
          <w:ilvl w:val="0"/>
          <w:numId w:val="8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3B3805">
        <w:rPr>
          <w:b/>
          <w:bCs/>
          <w:sz w:val="28"/>
        </w:rPr>
        <w:t>Design a distributed DNS solution that minimizes lookup latency while</w:t>
      </w:r>
      <w:r w:rsidRPr="003B3805">
        <w:rPr>
          <w:b/>
          <w:bCs/>
          <w:spacing w:val="80"/>
          <w:sz w:val="28"/>
        </w:rPr>
        <w:t xml:space="preserve"> </w:t>
      </w:r>
      <w:r w:rsidRPr="003B3805">
        <w:rPr>
          <w:b/>
          <w:bCs/>
          <w:sz w:val="28"/>
        </w:rPr>
        <w:t>maintaining high availability.</w:t>
      </w:r>
    </w:p>
    <w:p w14:paraId="1BF55345" w14:textId="77777777" w:rsidR="003B3805" w:rsidRPr="003B3805" w:rsidRDefault="003B3805" w:rsidP="00360D63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</w:p>
    <w:p w14:paraId="27094AAC" w14:textId="1899DD04" w:rsidR="003B3805" w:rsidRDefault="003B3805" w:rsidP="00360D63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SOLUTION:</w:t>
      </w:r>
    </w:p>
    <w:p w14:paraId="5805DBAB" w14:textId="61C0ACA1" w:rsidR="003B3805" w:rsidRDefault="003B3805" w:rsidP="00360D63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3B3805">
        <w:rPr>
          <w:b/>
          <w:bCs/>
          <w:noProof/>
          <w:sz w:val="28"/>
        </w:rPr>
        <w:drawing>
          <wp:inline distT="0" distB="0" distL="0" distR="0" wp14:anchorId="22DDE074" wp14:editId="6D00B673">
            <wp:extent cx="4826000" cy="2571750"/>
            <wp:effectExtent l="0" t="0" r="0" b="0"/>
            <wp:docPr id="88504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8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869" cy="258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02DE" w14:textId="7051F898" w:rsidR="003B3805" w:rsidRPr="003B3805" w:rsidRDefault="003B3805" w:rsidP="00360D63">
      <w:p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>
        <w:rPr>
          <w:b/>
          <w:bCs/>
          <w:sz w:val="28"/>
        </w:rPr>
        <w:t>WORKING:</w:t>
      </w:r>
    </w:p>
    <w:p w14:paraId="27A3AD11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Step 1:</w:t>
      </w:r>
      <w:r>
        <w:t xml:space="preserve"> Deploy DNS servers in multiple geographical regions.</w:t>
      </w:r>
    </w:p>
    <w:p w14:paraId="4D33308E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Step 2:</w:t>
      </w:r>
      <w:r>
        <w:t xml:space="preserve"> Use </w:t>
      </w:r>
      <w:r>
        <w:rPr>
          <w:rStyle w:val="Strong"/>
        </w:rPr>
        <w:t>Anycast routing</w:t>
      </w:r>
      <w:r>
        <w:t xml:space="preserve"> so users are directed to an appropriate nearby DNS server.</w:t>
      </w:r>
    </w:p>
    <w:p w14:paraId="3FDA8716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Step 3:</w:t>
      </w:r>
      <w:r>
        <w:t xml:space="preserve"> Enable DNS caching at recursive resolvers.</w:t>
      </w:r>
    </w:p>
    <w:p w14:paraId="3D7D261E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Step 4:</w:t>
      </w:r>
      <w:r>
        <w:t xml:space="preserve"> Use appropriate TTL values so cached records remain available.</w:t>
      </w:r>
    </w:p>
    <w:p w14:paraId="052C1F8C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Step 5:</w:t>
      </w:r>
      <w:r>
        <w:t xml:space="preserve"> Maintain multiple authoritative DNS servers for redundancy.</w:t>
      </w:r>
    </w:p>
    <w:p w14:paraId="0BB48A3E" w14:textId="4AB65040" w:rsidR="003B3805" w:rsidRPr="00360D63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Step 6:</w:t>
      </w:r>
      <w:r>
        <w:t xml:space="preserve"> If one DNS server fails, traffic can be routed to another available server.</w:t>
      </w:r>
    </w:p>
    <w:p w14:paraId="29E3D3A5" w14:textId="49D76321" w:rsidR="00360D63" w:rsidRPr="00360D63" w:rsidRDefault="003B3805" w:rsidP="00360D63">
      <w:pPr>
        <w:pStyle w:val="ListParagraph"/>
        <w:numPr>
          <w:ilvl w:val="0"/>
          <w:numId w:val="8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3B3805">
        <w:rPr>
          <w:b/>
          <w:bCs/>
          <w:sz w:val="28"/>
        </w:rPr>
        <w:t>Analyze how TTL values, Anycast routing, and DNS caching influence system performance and fault tolerance.</w:t>
      </w:r>
    </w:p>
    <w:p w14:paraId="17114AF9" w14:textId="6809600A" w:rsidR="003B3805" w:rsidRDefault="003B3805" w:rsidP="00360D63">
      <w:pPr>
        <w:pStyle w:val="BodyText"/>
        <w:spacing w:line="360" w:lineRule="auto"/>
        <w:jc w:val="both"/>
        <w:rPr>
          <w:b/>
          <w:bCs/>
        </w:rPr>
      </w:pPr>
      <w:r w:rsidRPr="003B3805">
        <w:rPr>
          <w:b/>
          <w:bCs/>
        </w:rPr>
        <w:t>SOLUTION:</w:t>
      </w:r>
    </w:p>
    <w:p w14:paraId="14212B9A" w14:textId="79719FED" w:rsidR="003B3805" w:rsidRPr="003B3805" w:rsidRDefault="003B3805" w:rsidP="00360D63">
      <w:pPr>
        <w:pStyle w:val="BodyText"/>
        <w:spacing w:line="360" w:lineRule="auto"/>
        <w:jc w:val="both"/>
        <w:rPr>
          <w:b/>
          <w:bCs/>
        </w:rPr>
      </w:pPr>
      <w:r w:rsidRPr="003B3805">
        <w:rPr>
          <w:b/>
          <w:bCs/>
        </w:rPr>
        <w:t>TTL</w:t>
      </w:r>
    </w:p>
    <w:p w14:paraId="5792685E" w14:textId="77777777" w:rsidR="003B3805" w:rsidRDefault="003B3805" w:rsidP="00360D63">
      <w:pPr>
        <w:pStyle w:val="NormalWeb"/>
        <w:spacing w:line="360" w:lineRule="auto"/>
        <w:jc w:val="both"/>
      </w:pPr>
      <w:r>
        <w:t>TTL determines how long a DNS response can remain in a cache.</w:t>
      </w:r>
    </w:p>
    <w:p w14:paraId="26BACB8C" w14:textId="77777777" w:rsidR="003B3805" w:rsidRDefault="003B3805" w:rsidP="00360D6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</w:pPr>
      <w:r>
        <w:lastRenderedPageBreak/>
        <w:t xml:space="preserve">Appropriate TTL → fewer DNS queries </w:t>
      </w:r>
    </w:p>
    <w:p w14:paraId="671F74D3" w14:textId="77777777" w:rsidR="003B3805" w:rsidRDefault="003B3805" w:rsidP="00360D6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</w:pPr>
      <w:r>
        <w:t xml:space="preserve">Excessively short TTL → more DNS traffic </w:t>
      </w:r>
    </w:p>
    <w:p w14:paraId="7BA1F6DB" w14:textId="77777777" w:rsidR="003B3805" w:rsidRDefault="003B3805" w:rsidP="00360D6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</w:pPr>
      <w:r>
        <w:t xml:space="preserve">Excessively long TTL → potentially stale information </w:t>
      </w:r>
    </w:p>
    <w:p w14:paraId="55E54076" w14:textId="111C096B" w:rsidR="003B3805" w:rsidRPr="003B3805" w:rsidRDefault="003B3805" w:rsidP="00360D6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3B3805">
        <w:rPr>
          <w:b/>
          <w:bCs/>
          <w:sz w:val="28"/>
          <w:szCs w:val="28"/>
        </w:rPr>
        <w:t>Anycast</w:t>
      </w:r>
    </w:p>
    <w:p w14:paraId="56E6E28E" w14:textId="77777777" w:rsidR="003B3805" w:rsidRDefault="003B3805" w:rsidP="00360D63">
      <w:pPr>
        <w:pStyle w:val="NormalWeb"/>
        <w:spacing w:line="360" w:lineRule="auto"/>
        <w:jc w:val="both"/>
      </w:pPr>
      <w:r>
        <w:t>Anycast allows multiple DNS servers to use the same service address.</w:t>
      </w:r>
    </w:p>
    <w:p w14:paraId="728E4CCE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Effect:</w:t>
      </w:r>
    </w:p>
    <w:p w14:paraId="58257844" w14:textId="77777777" w:rsidR="003B3805" w:rsidRDefault="003B3805" w:rsidP="00360D63">
      <w:pPr>
        <w:pStyle w:val="NormalWeb"/>
        <w:spacing w:line="360" w:lineRule="auto"/>
        <w:jc w:val="both"/>
      </w:pPr>
      <w:r>
        <w:t>User → nearest available DNS server → faster response</w:t>
      </w:r>
    </w:p>
    <w:p w14:paraId="4C09ADB1" w14:textId="77777777" w:rsidR="003B3805" w:rsidRDefault="003B3805" w:rsidP="00360D63">
      <w:pPr>
        <w:pStyle w:val="NormalWeb"/>
        <w:spacing w:line="360" w:lineRule="auto"/>
        <w:jc w:val="both"/>
      </w:pPr>
      <w:r>
        <w:t>It also improves fault tolerance because traffic can be routed to another location when one server becomes unavailable.</w:t>
      </w:r>
    </w:p>
    <w:p w14:paraId="4566FB83" w14:textId="72EB6835" w:rsidR="003B3805" w:rsidRPr="003B3805" w:rsidRDefault="003B3805" w:rsidP="00360D63">
      <w:pPr>
        <w:pStyle w:val="NormalWeb"/>
        <w:spacing w:line="360" w:lineRule="auto"/>
        <w:jc w:val="both"/>
      </w:pPr>
      <w:r w:rsidRPr="003B3805">
        <w:rPr>
          <w:b/>
          <w:bCs/>
          <w:sz w:val="28"/>
          <w:szCs w:val="28"/>
        </w:rPr>
        <w:t>DNS caching</w:t>
      </w:r>
    </w:p>
    <w:p w14:paraId="1ACBAF14" w14:textId="77777777" w:rsidR="003B3805" w:rsidRDefault="003B3805" w:rsidP="00360D63">
      <w:pPr>
        <w:pStyle w:val="NormalWeb"/>
        <w:spacing w:line="360" w:lineRule="auto"/>
        <w:jc w:val="both"/>
      </w:pPr>
      <w:r>
        <w:t>Caching stores DNS responses closer to users.</w:t>
      </w:r>
    </w:p>
    <w:p w14:paraId="1308479E" w14:textId="77777777" w:rsidR="003B3805" w:rsidRDefault="003B3805" w:rsidP="00360D63">
      <w:pPr>
        <w:pStyle w:val="NormalWeb"/>
        <w:spacing w:line="360" w:lineRule="auto"/>
        <w:jc w:val="both"/>
      </w:pPr>
      <w:r>
        <w:t>For repeated requests:</w:t>
      </w:r>
    </w:p>
    <w:p w14:paraId="3FB03876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Without cache:</w:t>
      </w:r>
    </w:p>
    <w:p w14:paraId="6672EC51" w14:textId="77777777" w:rsidR="003B3805" w:rsidRDefault="003B3805" w:rsidP="00360D63">
      <w:pPr>
        <w:pStyle w:val="NormalWeb"/>
        <w:spacing w:line="360" w:lineRule="auto"/>
        <w:jc w:val="both"/>
      </w:pPr>
      <w:r>
        <w:t>User → Resolver → DNS infrastructure → Response</w:t>
      </w:r>
    </w:p>
    <w:p w14:paraId="61E0DD61" w14:textId="77777777" w:rsidR="003B3805" w:rsidRDefault="003B3805" w:rsidP="00360D63">
      <w:pPr>
        <w:pStyle w:val="NormalWeb"/>
        <w:spacing w:line="360" w:lineRule="auto"/>
        <w:jc w:val="both"/>
      </w:pPr>
      <w:r>
        <w:rPr>
          <w:rStyle w:val="Strong"/>
        </w:rPr>
        <w:t>With cache:</w:t>
      </w:r>
    </w:p>
    <w:p w14:paraId="0A99B90B" w14:textId="77777777" w:rsidR="003B3805" w:rsidRDefault="003B3805" w:rsidP="00360D63">
      <w:pPr>
        <w:pStyle w:val="NormalWeb"/>
        <w:spacing w:line="360" w:lineRule="auto"/>
        <w:jc w:val="both"/>
      </w:pPr>
      <w:r>
        <w:t>User → Cached response</w:t>
      </w:r>
    </w:p>
    <w:p w14:paraId="568F06B0" w14:textId="77777777" w:rsidR="003B3805" w:rsidRDefault="003B3805" w:rsidP="007D46B3">
      <w:pPr>
        <w:pStyle w:val="NormalWeb"/>
        <w:spacing w:line="360" w:lineRule="auto"/>
        <w:jc w:val="both"/>
      </w:pPr>
      <w:r>
        <w:t>Therefore, caching greatly reduces lookup time and DNS infrastructure load.</w:t>
      </w:r>
    </w:p>
    <w:p w14:paraId="5A035134" w14:textId="77777777" w:rsidR="007D46B3" w:rsidRDefault="007D46B3" w:rsidP="007D46B3">
      <w:pPr>
        <w:pStyle w:val="BodyText"/>
        <w:spacing w:before="280"/>
        <w:ind w:right="722"/>
        <w:jc w:val="both"/>
      </w:pPr>
      <w:r>
        <w:t xml:space="preserve">4.A financial institution operates an electronic stock trading platform where thousands of buy and sell orders are submitted every second. During market opening hours, the </w:t>
      </w:r>
      <w:r>
        <w:rPr>
          <w:b/>
        </w:rPr>
        <w:t xml:space="preserve">average order acknowledgment latency increases from 1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to 40 </w:t>
      </w:r>
      <w:proofErr w:type="spellStart"/>
      <w:r>
        <w:rPr>
          <w:b/>
        </w:rPr>
        <w:t>ms</w:t>
      </w:r>
      <w:proofErr w:type="spellEnd"/>
      <w:r>
        <w:t>, resulting in delayed trade confirmations and customer dissatisfaction. Network engineers observe increased TCP retransmissions, longer connection establishment times, and excessive buffering.</w:t>
      </w:r>
    </w:p>
    <w:p w14:paraId="4C4F1BB2" w14:textId="77777777" w:rsidR="007D46B3" w:rsidRDefault="007D46B3" w:rsidP="007D46B3">
      <w:pPr>
        <w:pStyle w:val="BodyText"/>
        <w:spacing w:before="320"/>
        <w:ind w:left="165"/>
      </w:pPr>
      <w:r>
        <w:rPr>
          <w:color w:val="424242"/>
          <w:spacing w:val="-2"/>
        </w:rPr>
        <w:t>Questions</w:t>
      </w:r>
    </w:p>
    <w:p w14:paraId="4722AB7D" w14:textId="37AB95F3" w:rsidR="007D46B3" w:rsidRPr="007D46B3" w:rsidRDefault="007D46B3" w:rsidP="007D46B3">
      <w:pPr>
        <w:rPr>
          <w:lang w:val="en-IN" w:eastAsia="en-IN"/>
        </w:rPr>
        <w:sectPr w:rsidR="007D46B3" w:rsidRPr="007D46B3">
          <w:pgSz w:w="11900" w:h="16820"/>
          <w:pgMar w:top="1680" w:right="708" w:bottom="280" w:left="1275" w:header="720" w:footer="720" w:gutter="0"/>
          <w:cols w:space="720"/>
        </w:sectPr>
      </w:pPr>
    </w:p>
    <w:p w14:paraId="6CF4CCCE" w14:textId="77777777" w:rsidR="005A7767" w:rsidRDefault="005A7767">
      <w:pPr>
        <w:pStyle w:val="BodyText"/>
        <w:spacing w:before="6"/>
      </w:pPr>
    </w:p>
    <w:p w14:paraId="0661FE57" w14:textId="77777777" w:rsidR="005A7767" w:rsidRPr="00360D63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721"/>
        <w:jc w:val="both"/>
        <w:rPr>
          <w:b/>
          <w:bCs/>
          <w:sz w:val="28"/>
        </w:rPr>
      </w:pPr>
      <w:r w:rsidRPr="00360D63">
        <w:rPr>
          <w:b/>
          <w:bCs/>
          <w:sz w:val="28"/>
        </w:rPr>
        <w:t xml:space="preserve">Analyze three possible TCP-related factors responsible for the latency increase, considering flow control, Nagle's algorithm, and SYN queue </w:t>
      </w:r>
      <w:r w:rsidRPr="00360D63">
        <w:rPr>
          <w:b/>
          <w:bCs/>
          <w:spacing w:val="-2"/>
          <w:sz w:val="28"/>
        </w:rPr>
        <w:t>limitations.</w:t>
      </w:r>
    </w:p>
    <w:p w14:paraId="0D2AC87F" w14:textId="77777777" w:rsidR="00360D63" w:rsidRDefault="00360D63" w:rsidP="00360D63">
      <w:pPr>
        <w:pStyle w:val="ListParagraph"/>
        <w:tabs>
          <w:tab w:val="left" w:pos="885"/>
        </w:tabs>
        <w:ind w:right="721" w:firstLine="0"/>
        <w:jc w:val="left"/>
        <w:rPr>
          <w:b/>
          <w:bCs/>
          <w:spacing w:val="-2"/>
          <w:sz w:val="28"/>
        </w:rPr>
      </w:pPr>
      <w:r>
        <w:rPr>
          <w:b/>
          <w:bCs/>
          <w:spacing w:val="-2"/>
          <w:sz w:val="28"/>
        </w:rPr>
        <w:t xml:space="preserve">   </w:t>
      </w:r>
    </w:p>
    <w:p w14:paraId="14DC9088" w14:textId="776C3499" w:rsidR="00360D63" w:rsidRDefault="00360D63" w:rsidP="00360D63">
      <w:pPr>
        <w:tabs>
          <w:tab w:val="left" w:pos="885"/>
        </w:tabs>
        <w:ind w:right="721"/>
        <w:rPr>
          <w:b/>
          <w:bCs/>
          <w:spacing w:val="-2"/>
          <w:sz w:val="28"/>
        </w:rPr>
      </w:pPr>
      <w:r w:rsidRPr="00360D63">
        <w:rPr>
          <w:b/>
          <w:bCs/>
          <w:spacing w:val="-2"/>
          <w:sz w:val="28"/>
        </w:rPr>
        <w:t>SOLUTION:</w:t>
      </w:r>
    </w:p>
    <w:p w14:paraId="5DDEF6AA" w14:textId="77777777" w:rsidR="00360D63" w:rsidRDefault="00360D63" w:rsidP="00360D63">
      <w:pPr>
        <w:tabs>
          <w:tab w:val="left" w:pos="885"/>
        </w:tabs>
        <w:ind w:right="721"/>
        <w:rPr>
          <w:b/>
          <w:bCs/>
          <w:spacing w:val="-2"/>
          <w:sz w:val="28"/>
        </w:rPr>
      </w:pPr>
    </w:p>
    <w:p w14:paraId="55A65432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A. TCP Flow Control</w:t>
      </w:r>
    </w:p>
    <w:p w14:paraId="68F8DE06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 xml:space="preserve">TCP uses a </w:t>
      </w:r>
      <w:r w:rsidRPr="00360D63">
        <w:rPr>
          <w:rStyle w:val="Strong"/>
        </w:rPr>
        <w:t>receive window</w:t>
      </w:r>
      <w:r w:rsidRPr="00360D63">
        <w:t xml:space="preserve"> to control how much data can be sent before acknowledgment.</w:t>
      </w:r>
    </w:p>
    <w:p w14:paraId="2E6A808B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If the receiver's buffer becomes full, the advertised window becomes smaller.</w:t>
      </w:r>
    </w:p>
    <w:p w14:paraId="46D231B5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This causes the sender to slow down.</w:t>
      </w:r>
    </w:p>
    <w:p w14:paraId="08C9C519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rPr>
          <w:rStyle w:val="Strong"/>
        </w:rPr>
        <w:t>Effect:</w:t>
      </w:r>
    </w:p>
    <w:p w14:paraId="3F9B097A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High traffic</w:t>
      </w:r>
    </w:p>
    <w:p w14:paraId="39C76C68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↓</w:t>
      </w:r>
    </w:p>
    <w:p w14:paraId="32969884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Receiver buffer fills</w:t>
      </w:r>
    </w:p>
    <w:p w14:paraId="5665C569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↓</w:t>
      </w:r>
    </w:p>
    <w:p w14:paraId="19533599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Receive window decreases</w:t>
      </w:r>
    </w:p>
    <w:p w14:paraId="283BEA00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↓</w:t>
      </w:r>
    </w:p>
    <w:p w14:paraId="1D8CDD6A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Sender slows down</w:t>
      </w:r>
    </w:p>
    <w:p w14:paraId="4016F610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↓</w:t>
      </w:r>
    </w:p>
    <w:p w14:paraId="4BEA9363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Order processing becomes delayed</w:t>
      </w:r>
    </w:p>
    <w:p w14:paraId="0658F4FA" w14:textId="33CE0004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For a high-frequency trading system, even small delays can affect transaction processing.</w:t>
      </w:r>
    </w:p>
    <w:p w14:paraId="1DBADC16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B. Nagle's Algorithm</w:t>
      </w:r>
    </w:p>
    <w:p w14:paraId="2499FEFC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Nagle's algorithm combines small TCP packets into larger packets to reduce network overhead.</w:t>
      </w:r>
    </w:p>
    <w:p w14:paraId="42D7CC92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 xml:space="preserve">This is useful for normal applications, but it can be harmful for </w:t>
      </w:r>
      <w:r w:rsidRPr="00360D63">
        <w:rPr>
          <w:rStyle w:val="Strong"/>
        </w:rPr>
        <w:t>small, latency-sensitive trading messages</w:t>
      </w:r>
      <w:r w:rsidRPr="00360D63">
        <w:t>.</w:t>
      </w:r>
    </w:p>
    <w:p w14:paraId="6BCFD604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For example:</w:t>
      </w:r>
    </w:p>
    <w:p w14:paraId="1F5238DD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Small order message</w:t>
      </w:r>
    </w:p>
    <w:p w14:paraId="305C2EDB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  ↓</w:t>
      </w:r>
    </w:p>
    <w:p w14:paraId="5B7E66B7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Nagle waits for ACK / more data</w:t>
      </w:r>
    </w:p>
    <w:p w14:paraId="1B376E8C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  ↓</w:t>
      </w:r>
    </w:p>
    <w:p w14:paraId="3898B233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Packet transmission delayed</w:t>
      </w:r>
    </w:p>
    <w:p w14:paraId="54F910FD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  ↓</w:t>
      </w:r>
    </w:p>
    <w:p w14:paraId="720D982B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lastRenderedPageBreak/>
        <w:t>Order acknowledgment delayed</w:t>
      </w:r>
    </w:p>
    <w:p w14:paraId="4F0CB63F" w14:textId="12C1466F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Therefore, Nagle's algorithm can introduce unnecessary latency in high-frequency transactions.</w:t>
      </w:r>
    </w:p>
    <w:p w14:paraId="35B87A2F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C. SYN Queue Limitations</w:t>
      </w:r>
    </w:p>
    <w:p w14:paraId="01343B1D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 xml:space="preserve">TCP establishes a connection using the </w:t>
      </w:r>
      <w:r w:rsidRPr="00360D63">
        <w:rPr>
          <w:rStyle w:val="Strong"/>
        </w:rPr>
        <w:t>three-way handshake</w:t>
      </w:r>
      <w:r w:rsidRPr="00360D63">
        <w:t>:</w:t>
      </w:r>
    </w:p>
    <w:p w14:paraId="4BCC7970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>Client                    Server</w:t>
      </w:r>
    </w:p>
    <w:p w14:paraId="7E5B967A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</w:p>
    <w:p w14:paraId="1AA8B4FE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</w:t>
      </w:r>
      <w:proofErr w:type="gramStart"/>
      <w:r w:rsidRPr="00360D63">
        <w:rPr>
          <w:rStyle w:val="HTMLCode"/>
          <w:rFonts w:ascii="Times New Roman" w:eastAsiaTheme="majorEastAsia" w:hAnsi="Times New Roman" w:cs="Times New Roman"/>
        </w:rPr>
        <w:t>SYN  --------------------</w:t>
      </w:r>
      <w:proofErr w:type="gramEnd"/>
      <w:r w:rsidRPr="00360D63">
        <w:rPr>
          <w:rStyle w:val="HTMLCode"/>
          <w:rFonts w:ascii="Times New Roman" w:eastAsiaTheme="majorEastAsia" w:hAnsi="Times New Roman" w:cs="Times New Roman"/>
        </w:rPr>
        <w:t>&gt;</w:t>
      </w:r>
    </w:p>
    <w:p w14:paraId="553432B0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Style w:val="HTMLCode"/>
          <w:rFonts w:ascii="Times New Roman" w:eastAsiaTheme="majorEastAsia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     &lt;---------------- SYN-ACK</w:t>
      </w:r>
    </w:p>
    <w:p w14:paraId="4E896F8A" w14:textId="77777777" w:rsidR="00360D63" w:rsidRPr="00360D63" w:rsidRDefault="00360D63" w:rsidP="00360D63">
      <w:pPr>
        <w:pStyle w:val="HTMLPreformatted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Style w:val="HTMLCode"/>
          <w:rFonts w:ascii="Times New Roman" w:eastAsiaTheme="majorEastAsia" w:hAnsi="Times New Roman" w:cs="Times New Roman"/>
        </w:rPr>
        <w:t xml:space="preserve">   </w:t>
      </w:r>
      <w:proofErr w:type="gramStart"/>
      <w:r w:rsidRPr="00360D63">
        <w:rPr>
          <w:rStyle w:val="HTMLCode"/>
          <w:rFonts w:ascii="Times New Roman" w:eastAsiaTheme="majorEastAsia" w:hAnsi="Times New Roman" w:cs="Times New Roman"/>
        </w:rPr>
        <w:t>ACK  --------------------</w:t>
      </w:r>
      <w:proofErr w:type="gramEnd"/>
      <w:r w:rsidRPr="00360D63">
        <w:rPr>
          <w:rStyle w:val="HTMLCode"/>
          <w:rFonts w:ascii="Times New Roman" w:eastAsiaTheme="majorEastAsia" w:hAnsi="Times New Roman" w:cs="Times New Roman"/>
        </w:rPr>
        <w:t>&gt;</w:t>
      </w:r>
    </w:p>
    <w:p w14:paraId="0988E6AA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During market opening, thousands of connection requests may arrive simultaneously.</w:t>
      </w:r>
    </w:p>
    <w:p w14:paraId="6405BFF4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 xml:space="preserve">If the server's </w:t>
      </w:r>
      <w:r w:rsidRPr="00360D63">
        <w:rPr>
          <w:rStyle w:val="Strong"/>
        </w:rPr>
        <w:t>SYN queue becomes full</w:t>
      </w:r>
      <w:r w:rsidRPr="00360D63">
        <w:t>, new connection requests may be delayed or dropped.</w:t>
      </w:r>
    </w:p>
    <w:p w14:paraId="4BA1D652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This results in:</w:t>
      </w:r>
    </w:p>
    <w:p w14:paraId="1AA7EA19" w14:textId="77777777" w:rsidR="00360D63" w:rsidRPr="00360D63" w:rsidRDefault="00360D63" w:rsidP="00360D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</w:pPr>
      <w:r w:rsidRPr="00360D63">
        <w:t xml:space="preserve">Longer connection establishment </w:t>
      </w:r>
    </w:p>
    <w:p w14:paraId="36CC808C" w14:textId="77777777" w:rsidR="00360D63" w:rsidRPr="00360D63" w:rsidRDefault="00360D63" w:rsidP="00360D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</w:pPr>
      <w:r w:rsidRPr="00360D63">
        <w:t xml:space="preserve">Retransmitted SYN packets </w:t>
      </w:r>
    </w:p>
    <w:p w14:paraId="5E6C4EED" w14:textId="77777777" w:rsidR="00360D63" w:rsidRPr="00360D63" w:rsidRDefault="00360D63" w:rsidP="00360D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</w:pPr>
      <w:r w:rsidRPr="00360D63">
        <w:t xml:space="preserve">Increased latency </w:t>
      </w:r>
    </w:p>
    <w:p w14:paraId="6E28B43B" w14:textId="60BF7652" w:rsidR="00360D63" w:rsidRPr="00360D63" w:rsidRDefault="00360D63" w:rsidP="00360D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</w:pPr>
      <w:r w:rsidRPr="00360D63">
        <w:t>Possible connection failures</w:t>
      </w:r>
    </w:p>
    <w:p w14:paraId="7866FAB0" w14:textId="77777777" w:rsidR="005A7767" w:rsidRPr="00360D63" w:rsidRDefault="00000000" w:rsidP="00360D63">
      <w:pPr>
        <w:pStyle w:val="ListParagraph"/>
        <w:numPr>
          <w:ilvl w:val="0"/>
          <w:numId w:val="2"/>
        </w:numPr>
        <w:tabs>
          <w:tab w:val="left" w:pos="885"/>
        </w:tabs>
        <w:spacing w:line="360" w:lineRule="auto"/>
        <w:ind w:right="721"/>
        <w:jc w:val="both"/>
        <w:rPr>
          <w:b/>
          <w:bCs/>
          <w:sz w:val="28"/>
        </w:rPr>
      </w:pPr>
      <w:r w:rsidRPr="00360D63">
        <w:rPr>
          <w:b/>
          <w:bCs/>
          <w:sz w:val="28"/>
        </w:rPr>
        <w:t xml:space="preserve">Explain how each factor affects transaction processing in high-frequency </w:t>
      </w:r>
      <w:r w:rsidRPr="00360D63">
        <w:rPr>
          <w:b/>
          <w:bCs/>
          <w:spacing w:val="-2"/>
          <w:sz w:val="28"/>
        </w:rPr>
        <w:t>systems</w:t>
      </w:r>
    </w:p>
    <w:p w14:paraId="13460200" w14:textId="77777777" w:rsidR="00360D63" w:rsidRPr="00360D63" w:rsidRDefault="00360D63" w:rsidP="00360D63">
      <w:pPr>
        <w:pStyle w:val="ListParagraph"/>
        <w:tabs>
          <w:tab w:val="left" w:pos="885"/>
        </w:tabs>
        <w:spacing w:line="360" w:lineRule="auto"/>
        <w:ind w:right="721" w:firstLine="0"/>
        <w:rPr>
          <w:b/>
          <w:bCs/>
          <w:sz w:val="28"/>
        </w:rPr>
      </w:pPr>
    </w:p>
    <w:p w14:paraId="22F47996" w14:textId="3848D033" w:rsidR="00360D63" w:rsidRPr="00360D63" w:rsidRDefault="00360D63" w:rsidP="00360D63">
      <w:pPr>
        <w:tabs>
          <w:tab w:val="left" w:pos="885"/>
        </w:tabs>
        <w:spacing w:line="360" w:lineRule="auto"/>
        <w:ind w:right="721"/>
        <w:jc w:val="both"/>
        <w:rPr>
          <w:b/>
          <w:bCs/>
          <w:spacing w:val="-2"/>
          <w:sz w:val="28"/>
        </w:rPr>
      </w:pPr>
      <w:r w:rsidRPr="00360D63">
        <w:rPr>
          <w:b/>
          <w:bCs/>
          <w:spacing w:val="-2"/>
          <w:sz w:val="28"/>
        </w:rPr>
        <w:t>SOLUTION:</w:t>
      </w:r>
    </w:p>
    <w:p w14:paraId="178482DE" w14:textId="77777777" w:rsidR="00360D63" w:rsidRPr="00360D63" w:rsidRDefault="00360D63" w:rsidP="00360D63">
      <w:pPr>
        <w:tabs>
          <w:tab w:val="left" w:pos="885"/>
        </w:tabs>
        <w:spacing w:line="360" w:lineRule="auto"/>
        <w:ind w:right="721"/>
        <w:jc w:val="both"/>
        <w:rPr>
          <w:b/>
          <w:bCs/>
          <w:spacing w:val="-2"/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5500"/>
      </w:tblGrid>
      <w:tr w:rsidR="00360D63" w:rsidRPr="00360D63" w14:paraId="158EC665" w14:textId="77777777" w:rsidTr="00360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8B81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360D63">
              <w:rPr>
                <w:b/>
                <w:bCs/>
                <w:sz w:val="24"/>
                <w:szCs w:val="24"/>
                <w:lang w:val="en-IN" w:eastAsia="en-IN"/>
              </w:rPr>
              <w:t>TCP factor</w:t>
            </w:r>
          </w:p>
        </w:tc>
        <w:tc>
          <w:tcPr>
            <w:tcW w:w="0" w:type="auto"/>
            <w:vAlign w:val="center"/>
            <w:hideMark/>
          </w:tcPr>
          <w:p w14:paraId="0D29BEF0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b/>
                <w:bCs/>
                <w:sz w:val="24"/>
                <w:szCs w:val="24"/>
                <w:lang w:val="en-IN" w:eastAsia="en-IN"/>
              </w:rPr>
            </w:pPr>
            <w:r w:rsidRPr="00360D63">
              <w:rPr>
                <w:b/>
                <w:bCs/>
                <w:sz w:val="24"/>
                <w:szCs w:val="24"/>
                <w:lang w:val="en-IN" w:eastAsia="en-IN"/>
              </w:rPr>
              <w:t>Effect on trading</w:t>
            </w:r>
          </w:p>
        </w:tc>
      </w:tr>
      <w:tr w:rsidR="00360D63" w:rsidRPr="00360D63" w14:paraId="0C8C59BA" w14:textId="77777777" w:rsidTr="00360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D5ED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27E4B8A5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Limits transmission when receiver buffers are congested</w:t>
            </w:r>
          </w:p>
        </w:tc>
      </w:tr>
      <w:tr w:rsidR="00360D63" w:rsidRPr="00360D63" w14:paraId="642015A3" w14:textId="77777777" w:rsidTr="00360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E87E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Nagle's algorithm</w:t>
            </w:r>
          </w:p>
        </w:tc>
        <w:tc>
          <w:tcPr>
            <w:tcW w:w="0" w:type="auto"/>
            <w:vAlign w:val="center"/>
            <w:hideMark/>
          </w:tcPr>
          <w:p w14:paraId="5D962541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Can delay small order messages</w:t>
            </w:r>
          </w:p>
        </w:tc>
      </w:tr>
      <w:tr w:rsidR="00360D63" w:rsidRPr="00360D63" w14:paraId="7D7B298D" w14:textId="77777777" w:rsidTr="00360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050D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SYN queue limitations</w:t>
            </w:r>
          </w:p>
        </w:tc>
        <w:tc>
          <w:tcPr>
            <w:tcW w:w="0" w:type="auto"/>
            <w:vAlign w:val="center"/>
            <w:hideMark/>
          </w:tcPr>
          <w:p w14:paraId="7C2DA0B5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Delays new TCP connections</w:t>
            </w:r>
          </w:p>
        </w:tc>
      </w:tr>
      <w:tr w:rsidR="00360D63" w:rsidRPr="00360D63" w14:paraId="6C5D16B4" w14:textId="77777777" w:rsidTr="00360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F257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Retransmissions</w:t>
            </w:r>
          </w:p>
        </w:tc>
        <w:tc>
          <w:tcPr>
            <w:tcW w:w="0" w:type="auto"/>
            <w:vAlign w:val="center"/>
            <w:hideMark/>
          </w:tcPr>
          <w:p w14:paraId="0E5EF802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Increase processing time</w:t>
            </w:r>
          </w:p>
        </w:tc>
      </w:tr>
      <w:tr w:rsidR="00360D63" w:rsidRPr="00360D63" w14:paraId="4FD2D04D" w14:textId="77777777" w:rsidTr="00360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D726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Excessive buffering</w:t>
            </w:r>
          </w:p>
        </w:tc>
        <w:tc>
          <w:tcPr>
            <w:tcW w:w="0" w:type="auto"/>
            <w:vAlign w:val="center"/>
            <w:hideMark/>
          </w:tcPr>
          <w:p w14:paraId="1B16AC0B" w14:textId="77777777" w:rsidR="00360D63" w:rsidRPr="00360D63" w:rsidRDefault="00360D63" w:rsidP="00360D63">
            <w:pPr>
              <w:widowControl/>
              <w:autoSpaceDE/>
              <w:autoSpaceDN/>
              <w:spacing w:line="360" w:lineRule="auto"/>
              <w:jc w:val="both"/>
              <w:rPr>
                <w:sz w:val="24"/>
                <w:szCs w:val="24"/>
                <w:lang w:val="en-IN" w:eastAsia="en-IN"/>
              </w:rPr>
            </w:pPr>
            <w:r w:rsidRPr="00360D63">
              <w:rPr>
                <w:sz w:val="24"/>
                <w:szCs w:val="24"/>
                <w:lang w:val="en-IN" w:eastAsia="en-IN"/>
              </w:rPr>
              <w:t>Creates additional queueing delay</w:t>
            </w:r>
          </w:p>
        </w:tc>
      </w:tr>
    </w:tbl>
    <w:p w14:paraId="1E04C8F2" w14:textId="50754CA1" w:rsidR="00360D63" w:rsidRPr="00360D63" w:rsidRDefault="00360D63" w:rsidP="00360D6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N" w:eastAsia="en-IN"/>
        </w:rPr>
      </w:pPr>
      <w:r w:rsidRPr="00360D63">
        <w:rPr>
          <w:sz w:val="24"/>
          <w:szCs w:val="24"/>
          <w:lang w:val="en-IN" w:eastAsia="en-IN"/>
        </w:rPr>
        <w:t>Since financial trading requires extremely low latency, these delays can cause orders and confirmations to arrive later than expected.</w:t>
      </w:r>
    </w:p>
    <w:p w14:paraId="553FD2BE" w14:textId="658555EB" w:rsidR="00360D63" w:rsidRDefault="00000000" w:rsidP="00360D63">
      <w:pPr>
        <w:pStyle w:val="ListParagraph"/>
        <w:numPr>
          <w:ilvl w:val="0"/>
          <w:numId w:val="2"/>
        </w:numPr>
        <w:tabs>
          <w:tab w:val="left" w:pos="885"/>
        </w:tabs>
        <w:spacing w:line="360" w:lineRule="auto"/>
        <w:jc w:val="both"/>
        <w:rPr>
          <w:b/>
          <w:bCs/>
          <w:sz w:val="28"/>
        </w:rPr>
      </w:pPr>
      <w:r w:rsidRPr="00360D63">
        <w:rPr>
          <w:b/>
          <w:bCs/>
          <w:sz w:val="28"/>
        </w:rPr>
        <w:lastRenderedPageBreak/>
        <w:t>Recommend appropriate TCP configuration changes to reduce latency and improve transaction reliability.</w:t>
      </w:r>
    </w:p>
    <w:p w14:paraId="31F16BB7" w14:textId="77777777" w:rsidR="00360D63" w:rsidRPr="00360D63" w:rsidRDefault="00360D63" w:rsidP="00360D63">
      <w:pPr>
        <w:tabs>
          <w:tab w:val="left" w:pos="885"/>
        </w:tabs>
        <w:spacing w:line="360" w:lineRule="auto"/>
        <w:rPr>
          <w:b/>
          <w:bCs/>
          <w:sz w:val="28"/>
        </w:rPr>
      </w:pPr>
    </w:p>
    <w:p w14:paraId="186AE2D4" w14:textId="77777777" w:rsidR="00360D63" w:rsidRPr="00360D63" w:rsidRDefault="00360D63" w:rsidP="00360D63">
      <w:pPr>
        <w:spacing w:line="360" w:lineRule="auto"/>
        <w:jc w:val="both"/>
        <w:rPr>
          <w:b/>
          <w:bCs/>
          <w:sz w:val="28"/>
        </w:rPr>
      </w:pPr>
      <w:r w:rsidRPr="00360D63">
        <w:rPr>
          <w:b/>
          <w:bCs/>
          <w:sz w:val="28"/>
        </w:rPr>
        <w:t>SOLUTION:</w:t>
      </w:r>
    </w:p>
    <w:p w14:paraId="3836D4F5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1. Disable Nagle's algorithm</w:t>
      </w:r>
    </w:p>
    <w:p w14:paraId="1DBDBB12" w14:textId="485AF08B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 xml:space="preserve">Use </w:t>
      </w:r>
      <w:r w:rsidRPr="00360D63">
        <w:rPr>
          <w:rStyle w:val="Strong"/>
        </w:rPr>
        <w:t>TCP_NODELAY</w:t>
      </w:r>
      <w:r w:rsidRPr="00360D63">
        <w:t xml:space="preserve"> for latency-sensitive trading connections.</w:t>
      </w:r>
      <w:r>
        <w:t xml:space="preserve"> </w:t>
      </w:r>
      <w:r w:rsidRPr="00360D63">
        <w:t>This allows small messages to be transmitted immediately rather than waiting to combine them.</w:t>
      </w:r>
    </w:p>
    <w:p w14:paraId="12BE6162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2. Optimize TCP receive/send buffers</w:t>
      </w:r>
    </w:p>
    <w:p w14:paraId="2CAA96CA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Configure appropriate TCP buffer sizes so that the system can handle high transaction rates without excessive buffering.</w:t>
      </w:r>
    </w:p>
    <w:p w14:paraId="276780FA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3. Increase SYN queue capacity</w:t>
      </w:r>
    </w:p>
    <w:p w14:paraId="48CBB622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Increase the server's SYN backlog/queue capacity to handle large numbers of simultaneous connection requests.</w:t>
      </w:r>
    </w:p>
    <w:p w14:paraId="4A1722D9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4. Reduce unnecessary connection establishment</w:t>
      </w:r>
    </w:p>
    <w:p w14:paraId="74A0B945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 xml:space="preserve">Where appropriate, use </w:t>
      </w:r>
      <w:r w:rsidRPr="00360D63">
        <w:rPr>
          <w:rStyle w:val="Strong"/>
        </w:rPr>
        <w:t>persistent TCP connections</w:t>
      </w:r>
      <w:r w:rsidRPr="00360D63">
        <w:t xml:space="preserve"> rather than repeatedly establishing new connections.</w:t>
      </w:r>
    </w:p>
    <w:p w14:paraId="54F06F1F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5. Monitor retransmissions</w:t>
      </w:r>
    </w:p>
    <w:p w14:paraId="26E3D733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Identify packet loss and network congestion causing TCP retransmissions.</w:t>
      </w:r>
    </w:p>
    <w:p w14:paraId="0DC37854" w14:textId="77777777" w:rsidR="00360D63" w:rsidRPr="00360D63" w:rsidRDefault="00360D63" w:rsidP="00360D63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360D63">
        <w:rPr>
          <w:rFonts w:ascii="Times New Roman" w:hAnsi="Times New Roman" w:cs="Times New Roman"/>
        </w:rPr>
        <w:t>6. Use QoS and network optimization</w:t>
      </w:r>
    </w:p>
    <w:p w14:paraId="1EEBD5DB" w14:textId="77777777" w:rsidR="00360D63" w:rsidRPr="00360D63" w:rsidRDefault="00360D63" w:rsidP="00360D63">
      <w:pPr>
        <w:pStyle w:val="NormalWeb"/>
        <w:spacing w:line="360" w:lineRule="auto"/>
        <w:jc w:val="both"/>
      </w:pPr>
      <w:r w:rsidRPr="00360D63">
        <w:t>Prioritize latency-sensitive trading traffic and minimize congestion along the network path.</w:t>
      </w:r>
    </w:p>
    <w:p w14:paraId="62D925C2" w14:textId="453AECA7" w:rsidR="00360D63" w:rsidRPr="00360D63" w:rsidRDefault="00360D63" w:rsidP="00360D63">
      <w:pPr>
        <w:rPr>
          <w:sz w:val="28"/>
        </w:rPr>
        <w:sectPr w:rsidR="00360D63" w:rsidRPr="00360D63">
          <w:pgSz w:w="11900" w:h="16820"/>
          <w:pgMar w:top="1380" w:right="708" w:bottom="280" w:left="1275" w:header="720" w:footer="720" w:gutter="0"/>
          <w:cols w:space="720"/>
        </w:sectPr>
      </w:pPr>
    </w:p>
    <w:p w14:paraId="3F8A5C0B" w14:textId="77777777" w:rsidR="005A7767" w:rsidRDefault="00000000">
      <w:pPr>
        <w:spacing w:before="80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RUBRICS FOR </w:t>
      </w:r>
      <w:r>
        <w:rPr>
          <w:rFonts w:ascii="Arial"/>
          <w:b/>
          <w:spacing w:val="-2"/>
          <w:sz w:val="24"/>
        </w:rPr>
        <w:t>CALCULATION:</w:t>
      </w:r>
    </w:p>
    <w:p w14:paraId="39F9E04C" w14:textId="77777777" w:rsidR="005A7767" w:rsidRDefault="005A7767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2"/>
        <w:gridCol w:w="1160"/>
        <w:gridCol w:w="1574"/>
        <w:gridCol w:w="1605"/>
        <w:gridCol w:w="1574"/>
        <w:gridCol w:w="1574"/>
      </w:tblGrid>
      <w:tr w:rsidR="005A7767" w14:paraId="44C989CD" w14:textId="77777777">
        <w:trPr>
          <w:trHeight w:val="459"/>
        </w:trPr>
        <w:tc>
          <w:tcPr>
            <w:tcW w:w="1532" w:type="dxa"/>
          </w:tcPr>
          <w:p w14:paraId="421E9655" w14:textId="77777777" w:rsidR="005A7767" w:rsidRDefault="00000000">
            <w:pPr>
              <w:pStyle w:val="TableParagraph"/>
              <w:spacing w:before="115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2A7A02BD" w14:textId="77777777" w:rsidR="005A7767" w:rsidRDefault="00000000">
            <w:pPr>
              <w:pStyle w:val="TableParagraph"/>
              <w:spacing w:line="230" w:lineRule="atLeast"/>
              <w:ind w:left="524" w:right="117" w:hanging="39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574" w:type="dxa"/>
          </w:tcPr>
          <w:p w14:paraId="25C7C78E" w14:textId="77777777" w:rsidR="005A7767" w:rsidRDefault="00000000">
            <w:pPr>
              <w:pStyle w:val="TableParagraph"/>
              <w:spacing w:line="230" w:lineRule="atLeast"/>
              <w:ind w:left="281" w:right="269" w:firstLine="8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–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605" w:type="dxa"/>
          </w:tcPr>
          <w:p w14:paraId="7C3F6394" w14:textId="77777777" w:rsidR="005A7767" w:rsidRDefault="00000000">
            <w:pPr>
              <w:pStyle w:val="TableParagraph"/>
              <w:spacing w:line="230" w:lineRule="atLeast"/>
              <w:ind w:left="341" w:right="329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74" w:type="dxa"/>
          </w:tcPr>
          <w:p w14:paraId="26DC3288" w14:textId="77777777" w:rsidR="005A7767" w:rsidRDefault="00000000">
            <w:pPr>
              <w:pStyle w:val="TableParagraph"/>
              <w:spacing w:line="230" w:lineRule="atLeast"/>
              <w:ind w:left="248" w:right="236" w:firstLine="11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574" w:type="dxa"/>
          </w:tcPr>
          <w:p w14:paraId="688B585B" w14:textId="77777777" w:rsidR="005A7767" w:rsidRDefault="00000000">
            <w:pPr>
              <w:pStyle w:val="TableParagraph"/>
              <w:spacing w:line="230" w:lineRule="atLeast"/>
              <w:ind w:left="298" w:right="286" w:firstLine="6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5A7767" w14:paraId="317ACDA4" w14:textId="77777777">
        <w:trPr>
          <w:trHeight w:val="1149"/>
        </w:trPr>
        <w:tc>
          <w:tcPr>
            <w:tcW w:w="1532" w:type="dxa"/>
          </w:tcPr>
          <w:p w14:paraId="02B86926" w14:textId="77777777" w:rsidR="005A7767" w:rsidRDefault="005A7767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77A68AF4" w14:textId="77777777" w:rsidR="005A7767" w:rsidRDefault="00000000">
            <w:pPr>
              <w:pStyle w:val="TableParagraph"/>
              <w:spacing w:before="1"/>
              <w:ind w:left="315" w:right="34" w:hanging="19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 of Case</w:t>
            </w:r>
          </w:p>
        </w:tc>
        <w:tc>
          <w:tcPr>
            <w:tcW w:w="1160" w:type="dxa"/>
          </w:tcPr>
          <w:p w14:paraId="4B2D9CAB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2FE0176D" w14:textId="77777777" w:rsidR="005A7767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1574" w:type="dxa"/>
          </w:tcPr>
          <w:p w14:paraId="42EF7921" w14:textId="77777777" w:rsidR="005A7767" w:rsidRDefault="00000000">
            <w:pPr>
              <w:pStyle w:val="TableParagraph"/>
              <w:spacing w:line="230" w:lineRule="atLeast"/>
              <w:ind w:left="153" w:right="1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 clearly identifies all key issues</w:t>
            </w:r>
          </w:p>
        </w:tc>
        <w:tc>
          <w:tcPr>
            <w:tcW w:w="1605" w:type="dxa"/>
          </w:tcPr>
          <w:p w14:paraId="7806BA3B" w14:textId="77777777" w:rsidR="005A7767" w:rsidRDefault="00000000">
            <w:pPr>
              <w:pStyle w:val="TableParagraph"/>
              <w:spacing w:line="230" w:lineRule="atLeast"/>
              <w:ind w:left="141" w:right="12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Good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 with most </w:t>
            </w:r>
            <w:r>
              <w:rPr>
                <w:b/>
                <w:spacing w:val="-2"/>
                <w:sz w:val="20"/>
              </w:rPr>
              <w:t>issues identified</w:t>
            </w:r>
          </w:p>
        </w:tc>
        <w:tc>
          <w:tcPr>
            <w:tcW w:w="1574" w:type="dxa"/>
          </w:tcPr>
          <w:p w14:paraId="35236212" w14:textId="77777777" w:rsidR="005A7767" w:rsidRDefault="00000000">
            <w:pPr>
              <w:pStyle w:val="TableParagraph"/>
              <w:spacing w:line="230" w:lineRule="atLeast"/>
              <w:ind w:left="153" w:right="1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some </w:t>
            </w:r>
            <w:r>
              <w:rPr>
                <w:b/>
                <w:spacing w:val="-2"/>
                <w:sz w:val="20"/>
              </w:rPr>
              <w:t>issues missed</w:t>
            </w:r>
          </w:p>
        </w:tc>
        <w:tc>
          <w:tcPr>
            <w:tcW w:w="1574" w:type="dxa"/>
          </w:tcPr>
          <w:p w14:paraId="2976111A" w14:textId="77777777" w:rsidR="005A7767" w:rsidRDefault="00000000">
            <w:pPr>
              <w:pStyle w:val="TableParagraph"/>
              <w:spacing w:line="230" w:lineRule="atLeast"/>
              <w:ind w:left="153" w:right="14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Poor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 problem not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identified </w:t>
            </w:r>
            <w:r>
              <w:rPr>
                <w:b/>
                <w:spacing w:val="-2"/>
                <w:sz w:val="20"/>
              </w:rPr>
              <w:t>correctly</w:t>
            </w:r>
          </w:p>
        </w:tc>
      </w:tr>
      <w:tr w:rsidR="005A7767" w14:paraId="5A93B3A1" w14:textId="77777777">
        <w:trPr>
          <w:trHeight w:val="1379"/>
        </w:trPr>
        <w:tc>
          <w:tcPr>
            <w:tcW w:w="1532" w:type="dxa"/>
          </w:tcPr>
          <w:p w14:paraId="4F2FD316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78C1C9E8" w14:textId="77777777" w:rsidR="005A7767" w:rsidRDefault="00000000">
            <w:pPr>
              <w:pStyle w:val="TableParagraph"/>
              <w:spacing w:before="1"/>
              <w:ind w:left="188" w:right="174" w:firstLin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Application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160" w:type="dxa"/>
          </w:tcPr>
          <w:p w14:paraId="3D6BBE18" w14:textId="77777777" w:rsidR="005A7767" w:rsidRDefault="005A7767">
            <w:pPr>
              <w:pStyle w:val="TableParagraph"/>
              <w:rPr>
                <w:b/>
                <w:sz w:val="20"/>
              </w:rPr>
            </w:pPr>
          </w:p>
          <w:p w14:paraId="69687F73" w14:textId="77777777" w:rsidR="005A7767" w:rsidRDefault="005A7767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68EE4BB9" w14:textId="77777777" w:rsidR="005A7767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1574" w:type="dxa"/>
          </w:tcPr>
          <w:p w14:paraId="18DBD618" w14:textId="77777777" w:rsidR="005A7767" w:rsidRDefault="00000000">
            <w:pPr>
              <w:pStyle w:val="TableParagraph"/>
              <w:spacing w:line="230" w:lineRule="atLeast"/>
              <w:ind w:left="219" w:right="2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Effectively applies relevant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analyze the case </w:t>
            </w:r>
            <w:r>
              <w:rPr>
                <w:b/>
                <w:spacing w:val="-2"/>
                <w:sz w:val="20"/>
              </w:rPr>
              <w:t>deeply</w:t>
            </w:r>
          </w:p>
        </w:tc>
        <w:tc>
          <w:tcPr>
            <w:tcW w:w="1605" w:type="dxa"/>
          </w:tcPr>
          <w:p w14:paraId="44B1210C" w14:textId="77777777" w:rsidR="005A7767" w:rsidRDefault="00000000">
            <w:pPr>
              <w:pStyle w:val="TableParagraph"/>
              <w:spacing w:before="230"/>
              <w:ind w:left="36" w:righ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appropriate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with minor gaps</w:t>
            </w:r>
          </w:p>
        </w:tc>
        <w:tc>
          <w:tcPr>
            <w:tcW w:w="1574" w:type="dxa"/>
          </w:tcPr>
          <w:p w14:paraId="5A4DAA64" w14:textId="77777777" w:rsidR="005A7767" w:rsidRDefault="005A7767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708EA0C8" w14:textId="77777777" w:rsidR="005A7767" w:rsidRDefault="00000000">
            <w:pPr>
              <w:pStyle w:val="TableParagraph"/>
              <w:spacing w:before="1"/>
              <w:ind w:left="12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Limited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74" w:type="dxa"/>
          </w:tcPr>
          <w:p w14:paraId="2ABB0C6C" w14:textId="77777777" w:rsidR="005A7767" w:rsidRDefault="005A7767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64D85723" w14:textId="77777777" w:rsidR="005A7767" w:rsidRDefault="00000000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Fails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apply </w:t>
            </w:r>
            <w:r>
              <w:rPr>
                <w:b/>
                <w:spacing w:val="-2"/>
                <w:sz w:val="20"/>
              </w:rPr>
              <w:t>relevant concepts</w:t>
            </w:r>
          </w:p>
        </w:tc>
      </w:tr>
      <w:tr w:rsidR="005A7767" w14:paraId="347B7DAB" w14:textId="77777777">
        <w:trPr>
          <w:trHeight w:val="1149"/>
        </w:trPr>
        <w:tc>
          <w:tcPr>
            <w:tcW w:w="1532" w:type="dxa"/>
          </w:tcPr>
          <w:p w14:paraId="6F5F0020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2A94C742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160" w:type="dxa"/>
          </w:tcPr>
          <w:p w14:paraId="28ACFDBA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0F8E9EBE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574" w:type="dxa"/>
          </w:tcPr>
          <w:p w14:paraId="6D6C8E27" w14:textId="77777777" w:rsidR="005A7767" w:rsidRDefault="00000000">
            <w:pPr>
              <w:pStyle w:val="TableParagraph"/>
              <w:spacing w:line="230" w:lineRule="exact"/>
              <w:ind w:left="161" w:right="1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In-depth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 xml:space="preserve">strong reasoning </w:t>
            </w:r>
            <w:r>
              <w:rPr>
                <w:b/>
                <w:sz w:val="20"/>
              </w:rPr>
              <w:t>and insights</w:t>
            </w:r>
          </w:p>
        </w:tc>
        <w:tc>
          <w:tcPr>
            <w:tcW w:w="1605" w:type="dxa"/>
          </w:tcPr>
          <w:p w14:paraId="789651AB" w14:textId="77777777" w:rsidR="005A7767" w:rsidRDefault="00000000">
            <w:pPr>
              <w:pStyle w:val="TableParagraph"/>
              <w:spacing w:before="229"/>
              <w:ind w:left="36" w:righ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analysis with logical </w:t>
            </w:r>
            <w:r>
              <w:rPr>
                <w:b/>
                <w:spacing w:val="-2"/>
                <w:sz w:val="20"/>
              </w:rPr>
              <w:t>reasoning</w:t>
            </w:r>
          </w:p>
        </w:tc>
        <w:tc>
          <w:tcPr>
            <w:tcW w:w="1574" w:type="dxa"/>
          </w:tcPr>
          <w:p w14:paraId="39C815B7" w14:textId="77777777" w:rsidR="005A7767" w:rsidRDefault="00000000">
            <w:pPr>
              <w:pStyle w:val="TableParagraph"/>
              <w:spacing w:before="229"/>
              <w:ind w:left="164" w:right="145" w:firstLine="3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limited </w:t>
            </w:r>
            <w:r>
              <w:rPr>
                <w:b/>
                <w:spacing w:val="-2"/>
                <w:sz w:val="20"/>
              </w:rPr>
              <w:t>depth</w:t>
            </w:r>
          </w:p>
        </w:tc>
        <w:tc>
          <w:tcPr>
            <w:tcW w:w="1574" w:type="dxa"/>
          </w:tcPr>
          <w:p w14:paraId="4BF5EC6A" w14:textId="77777777" w:rsidR="005A7767" w:rsidRDefault="00000000">
            <w:pPr>
              <w:pStyle w:val="TableParagraph"/>
              <w:spacing w:before="114"/>
              <w:ind w:left="248" w:right="2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Weak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no </w:t>
            </w:r>
            <w:r>
              <w:rPr>
                <w:b/>
                <w:spacing w:val="-2"/>
                <w:sz w:val="20"/>
              </w:rPr>
              <w:t>analysis; lacks reasoning</w:t>
            </w:r>
          </w:p>
        </w:tc>
      </w:tr>
      <w:tr w:rsidR="005A7767" w14:paraId="1483A2A6" w14:textId="77777777">
        <w:trPr>
          <w:trHeight w:val="1149"/>
        </w:trPr>
        <w:tc>
          <w:tcPr>
            <w:tcW w:w="1532" w:type="dxa"/>
          </w:tcPr>
          <w:p w14:paraId="0090D6D3" w14:textId="77777777" w:rsidR="005A7767" w:rsidRDefault="005A7767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4F8E1DFD" w14:textId="77777777" w:rsidR="005A7767" w:rsidRDefault="00000000">
            <w:pPr>
              <w:pStyle w:val="TableParagraph"/>
              <w:ind w:left="432" w:right="353" w:hanging="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Solution Design</w:t>
            </w:r>
          </w:p>
        </w:tc>
        <w:tc>
          <w:tcPr>
            <w:tcW w:w="1160" w:type="dxa"/>
          </w:tcPr>
          <w:p w14:paraId="1A215BBD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0CC92506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574" w:type="dxa"/>
          </w:tcPr>
          <w:p w14:paraId="1B9E15F9" w14:textId="77777777" w:rsidR="005A7767" w:rsidRDefault="00000000">
            <w:pPr>
              <w:pStyle w:val="TableParagraph"/>
              <w:spacing w:line="230" w:lineRule="exact"/>
              <w:ind w:left="172" w:right="16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Innovative, feasible solutions </w:t>
            </w:r>
            <w:r>
              <w:rPr>
                <w:b/>
                <w:sz w:val="20"/>
              </w:rPr>
              <w:t xml:space="preserve">with strong </w:t>
            </w:r>
            <w:r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605" w:type="dxa"/>
          </w:tcPr>
          <w:p w14:paraId="1ABDAD2D" w14:textId="77777777" w:rsidR="005A7767" w:rsidRDefault="00000000">
            <w:pPr>
              <w:pStyle w:val="TableParagraph"/>
              <w:spacing w:before="114"/>
              <w:ind w:left="36" w:righ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Logical </w:t>
            </w:r>
            <w:r>
              <w:rPr>
                <w:b/>
                <w:sz w:val="20"/>
              </w:rPr>
              <w:t>solutions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adequate justification</w:t>
            </w:r>
          </w:p>
        </w:tc>
        <w:tc>
          <w:tcPr>
            <w:tcW w:w="1574" w:type="dxa"/>
          </w:tcPr>
          <w:p w14:paraId="79A96844" w14:textId="77777777" w:rsidR="005A7767" w:rsidRDefault="00000000">
            <w:pPr>
              <w:pStyle w:val="TableParagraph"/>
              <w:spacing w:before="114"/>
              <w:ind w:left="172" w:right="16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solutions </w:t>
            </w:r>
            <w:r>
              <w:rPr>
                <w:b/>
                <w:sz w:val="20"/>
              </w:rPr>
              <w:t xml:space="preserve">with weak </w:t>
            </w:r>
            <w:r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574" w:type="dxa"/>
          </w:tcPr>
          <w:p w14:paraId="7311FF7F" w14:textId="77777777" w:rsidR="005A7767" w:rsidRDefault="00000000">
            <w:pPr>
              <w:pStyle w:val="TableParagraph"/>
              <w:spacing w:before="229"/>
              <w:ind w:left="231" w:right="2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Incorrect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or no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solution </w:t>
            </w:r>
            <w:r>
              <w:rPr>
                <w:b/>
                <w:spacing w:val="-2"/>
                <w:sz w:val="20"/>
              </w:rPr>
              <w:t>provided</w:t>
            </w:r>
          </w:p>
        </w:tc>
      </w:tr>
      <w:tr w:rsidR="005A7767" w14:paraId="75E5FBCE" w14:textId="77777777">
        <w:trPr>
          <w:trHeight w:val="1149"/>
        </w:trPr>
        <w:tc>
          <w:tcPr>
            <w:tcW w:w="1532" w:type="dxa"/>
          </w:tcPr>
          <w:p w14:paraId="1903895B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37B933BD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160" w:type="dxa"/>
          </w:tcPr>
          <w:p w14:paraId="57029EAB" w14:textId="77777777" w:rsidR="005A7767" w:rsidRDefault="005A7767">
            <w:pPr>
              <w:pStyle w:val="TableParagraph"/>
              <w:spacing w:before="229"/>
              <w:rPr>
                <w:b/>
                <w:sz w:val="20"/>
              </w:rPr>
            </w:pPr>
          </w:p>
          <w:p w14:paraId="1A8DEB21" w14:textId="77777777" w:rsidR="005A7767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574" w:type="dxa"/>
          </w:tcPr>
          <w:p w14:paraId="5181FEC5" w14:textId="77777777" w:rsidR="005A7767" w:rsidRDefault="00000000">
            <w:pPr>
              <w:pStyle w:val="TableParagraph"/>
              <w:spacing w:before="114"/>
              <w:ind w:left="236" w:right="224" w:firstLine="2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Clear,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well-</w:t>
            </w:r>
            <w:r>
              <w:rPr>
                <w:b/>
                <w:spacing w:val="-2"/>
                <w:sz w:val="20"/>
              </w:rPr>
              <w:t xml:space="preserve">structured,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easy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</w:t>
            </w:r>
            <w:r>
              <w:rPr>
                <w:b/>
                <w:spacing w:val="-2"/>
                <w:sz w:val="20"/>
              </w:rPr>
              <w:t>understand</w:t>
            </w:r>
          </w:p>
        </w:tc>
        <w:tc>
          <w:tcPr>
            <w:tcW w:w="1605" w:type="dxa"/>
          </w:tcPr>
          <w:p w14:paraId="0317A4BC" w14:textId="77777777" w:rsidR="005A7767" w:rsidRDefault="00000000">
            <w:pPr>
              <w:pStyle w:val="TableParagraph"/>
              <w:spacing w:line="230" w:lineRule="exact"/>
              <w:ind w:left="141" w:right="1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Organized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and </w:t>
            </w:r>
            <w:proofErr w:type="spellStart"/>
            <w:r>
              <w:rPr>
                <w:b/>
                <w:spacing w:val="-2"/>
                <w:sz w:val="20"/>
              </w:rPr>
              <w:t>understandab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le </w:t>
            </w:r>
            <w:r>
              <w:rPr>
                <w:b/>
                <w:spacing w:val="-2"/>
                <w:sz w:val="20"/>
              </w:rPr>
              <w:t>presentation</w:t>
            </w:r>
          </w:p>
        </w:tc>
        <w:tc>
          <w:tcPr>
            <w:tcW w:w="1574" w:type="dxa"/>
          </w:tcPr>
          <w:p w14:paraId="3D17799E" w14:textId="77777777" w:rsidR="005A7767" w:rsidRDefault="00000000">
            <w:pPr>
              <w:pStyle w:val="TableParagraph"/>
              <w:spacing w:before="229"/>
              <w:ind w:left="172" w:right="16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Limited </w:t>
            </w:r>
            <w:r>
              <w:rPr>
                <w:b/>
                <w:sz w:val="20"/>
              </w:rPr>
              <w:t>clarity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1574" w:type="dxa"/>
          </w:tcPr>
          <w:p w14:paraId="48A17A84" w14:textId="77777777" w:rsidR="005A7767" w:rsidRDefault="00000000">
            <w:pPr>
              <w:pStyle w:val="TableParagraph"/>
              <w:spacing w:before="229"/>
              <w:ind w:left="203" w:right="1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Poor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clarity; difficult to </w:t>
            </w:r>
            <w:r>
              <w:rPr>
                <w:b/>
                <w:spacing w:val="-2"/>
                <w:sz w:val="20"/>
              </w:rPr>
              <w:t>understand</w:t>
            </w:r>
          </w:p>
        </w:tc>
      </w:tr>
    </w:tbl>
    <w:p w14:paraId="12FA1695" w14:textId="77777777" w:rsidR="001075D7" w:rsidRDefault="001075D7"/>
    <w:sectPr w:rsidR="001075D7">
      <w:pgSz w:w="11900" w:h="16820"/>
      <w:pgMar w:top="136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1B5"/>
    <w:multiLevelType w:val="multilevel"/>
    <w:tmpl w:val="43B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615"/>
    <w:multiLevelType w:val="hybridMultilevel"/>
    <w:tmpl w:val="E8021352"/>
    <w:lvl w:ilvl="0" w:tplc="4894EA8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10A10"/>
    <w:multiLevelType w:val="multilevel"/>
    <w:tmpl w:val="8FD4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65FD9"/>
    <w:multiLevelType w:val="multilevel"/>
    <w:tmpl w:val="8B8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4280"/>
    <w:multiLevelType w:val="multilevel"/>
    <w:tmpl w:val="BAD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9132A"/>
    <w:multiLevelType w:val="hybridMultilevel"/>
    <w:tmpl w:val="A6FA409E"/>
    <w:lvl w:ilvl="0" w:tplc="7B5E373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7ECE65E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2" w:tplc="4CDAA7F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E9DC306C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FF167D4E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 w:tplc="A8624F6C">
      <w:numFmt w:val="bullet"/>
      <w:lvlText w:val="•"/>
      <w:lvlJc w:val="left"/>
      <w:pPr>
        <w:ind w:left="5398" w:hanging="360"/>
      </w:pPr>
      <w:rPr>
        <w:rFonts w:hint="default"/>
        <w:lang w:val="en-US" w:eastAsia="en-US" w:bidi="ar-SA"/>
      </w:rPr>
    </w:lvl>
    <w:lvl w:ilvl="6" w:tplc="61D22B7A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2D7AED70">
      <w:numFmt w:val="bullet"/>
      <w:lvlText w:val="•"/>
      <w:lvlJc w:val="left"/>
      <w:pPr>
        <w:ind w:left="7205" w:hanging="360"/>
      </w:pPr>
      <w:rPr>
        <w:rFonts w:hint="default"/>
        <w:lang w:val="en-US" w:eastAsia="en-US" w:bidi="ar-SA"/>
      </w:rPr>
    </w:lvl>
    <w:lvl w:ilvl="8" w:tplc="99FCD7D8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646FB9"/>
    <w:multiLevelType w:val="multilevel"/>
    <w:tmpl w:val="D13A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E780F"/>
    <w:multiLevelType w:val="multilevel"/>
    <w:tmpl w:val="590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A2B66"/>
    <w:multiLevelType w:val="multilevel"/>
    <w:tmpl w:val="3EA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C63C6"/>
    <w:multiLevelType w:val="multilevel"/>
    <w:tmpl w:val="B834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FB2475"/>
    <w:multiLevelType w:val="hybridMultilevel"/>
    <w:tmpl w:val="9B8825F2"/>
    <w:lvl w:ilvl="0" w:tplc="1EE805DC">
      <w:start w:val="1"/>
      <w:numFmt w:val="decimal"/>
      <w:lvlText w:val="%1."/>
      <w:lvlJc w:val="left"/>
      <w:pPr>
        <w:ind w:left="165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94EA80">
      <w:start w:val="1"/>
      <w:numFmt w:val="decimal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59451AE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3" w:tplc="011AA70A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9968BC28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5" w:tplc="D5BAFE7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126E62F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BAE0D2B8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958C87E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num w:numId="1" w16cid:durableId="874007739">
    <w:abstractNumId w:val="10"/>
  </w:num>
  <w:num w:numId="2" w16cid:durableId="1833451127">
    <w:abstractNumId w:val="5"/>
  </w:num>
  <w:num w:numId="3" w16cid:durableId="709261991">
    <w:abstractNumId w:val="7"/>
  </w:num>
  <w:num w:numId="4" w16cid:durableId="866335568">
    <w:abstractNumId w:val="9"/>
  </w:num>
  <w:num w:numId="5" w16cid:durableId="478353086">
    <w:abstractNumId w:val="2"/>
  </w:num>
  <w:num w:numId="6" w16cid:durableId="587353817">
    <w:abstractNumId w:val="8"/>
  </w:num>
  <w:num w:numId="7" w16cid:durableId="1357075968">
    <w:abstractNumId w:val="4"/>
  </w:num>
  <w:num w:numId="8" w16cid:durableId="898203636">
    <w:abstractNumId w:val="1"/>
  </w:num>
  <w:num w:numId="9" w16cid:durableId="2111310366">
    <w:abstractNumId w:val="6"/>
  </w:num>
  <w:num w:numId="10" w16cid:durableId="526139930">
    <w:abstractNumId w:val="0"/>
  </w:num>
  <w:num w:numId="11" w16cid:durableId="342320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67"/>
    <w:rsid w:val="001075D7"/>
    <w:rsid w:val="001420A0"/>
    <w:rsid w:val="001F29B5"/>
    <w:rsid w:val="00360D63"/>
    <w:rsid w:val="003B3805"/>
    <w:rsid w:val="003C7BE2"/>
    <w:rsid w:val="005A7767"/>
    <w:rsid w:val="006F2357"/>
    <w:rsid w:val="007D46B3"/>
    <w:rsid w:val="00B25DFF"/>
    <w:rsid w:val="00F0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FC22"/>
  <w15:docId w15:val="{AB0BC51B-36EC-4A37-8545-77DCAF55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right="55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9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35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5" w:right="722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pdq2pgselectionanchorcontainer">
    <w:name w:val="pdq2pg_selectionanchorcontainer"/>
    <w:basedOn w:val="Normal"/>
    <w:rsid w:val="00B25DF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25DFF"/>
    <w:rPr>
      <w:b/>
      <w:bCs/>
    </w:rPr>
  </w:style>
  <w:style w:type="paragraph" w:styleId="NormalWeb">
    <w:name w:val="Normal (Web)"/>
    <w:basedOn w:val="Normal"/>
    <w:uiPriority w:val="99"/>
    <w:unhideWhenUsed/>
    <w:rsid w:val="00B25DF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font-claude-response-body">
    <w:name w:val="font-claude-response-body"/>
    <w:basedOn w:val="Normal"/>
    <w:rsid w:val="006F235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35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9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D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D6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60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9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5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9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3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6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2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9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6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3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72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1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2090</Words>
  <Characters>11915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RUCHITA</dc:creator>
  <cp:lastModifiedBy>RUCHITA</cp:lastModifiedBy>
  <cp:revision>2</cp:revision>
  <dcterms:created xsi:type="dcterms:W3CDTF">2026-08-11T06:06:00Z</dcterms:created>
  <dcterms:modified xsi:type="dcterms:W3CDTF">2026-08-11T06:06:00Z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2026-08-11T00:00:00Z</vt:filetime>
  </property>
</Properties>
</file>