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F3F39" w14:textId="77777777" w:rsidR="004B36B5" w:rsidRPr="004B36B5" w:rsidRDefault="004B36B5" w:rsidP="004B36B5">
      <w:pPr>
        <w:pStyle w:val="Title"/>
        <w:spacing w:after="80"/>
        <w:jc w:val="center"/>
        <w:rPr>
          <w:b/>
          <w:bCs/>
          <w:sz w:val="28"/>
          <w:szCs w:val="28"/>
        </w:rPr>
      </w:pPr>
      <w:r w:rsidRPr="004B36B5">
        <w:rPr>
          <w:b/>
          <w:bCs/>
          <w:sz w:val="28"/>
          <w:szCs w:val="28"/>
        </w:rPr>
        <w:t>SIMATS ENGINEERING</w:t>
      </w:r>
    </w:p>
    <w:p w14:paraId="2C9935B7" w14:textId="77777777" w:rsidR="004B36B5" w:rsidRPr="004B36B5" w:rsidRDefault="004B36B5" w:rsidP="004B36B5">
      <w:pPr>
        <w:pStyle w:val="Title"/>
        <w:spacing w:after="80"/>
        <w:jc w:val="center"/>
        <w:rPr>
          <w:b/>
          <w:bCs/>
          <w:sz w:val="28"/>
          <w:szCs w:val="28"/>
        </w:rPr>
      </w:pPr>
      <w:r w:rsidRPr="004B36B5">
        <w:rPr>
          <w:b/>
          <w:bCs/>
          <w:sz w:val="28"/>
          <w:szCs w:val="28"/>
        </w:rPr>
        <w:t>ASSESSMENT TOOL 3</w:t>
      </w:r>
    </w:p>
    <w:p w14:paraId="0CAE7650" w14:textId="77777777" w:rsidR="004B36B5" w:rsidRPr="004B36B5" w:rsidRDefault="004B36B5" w:rsidP="004B36B5">
      <w:pPr>
        <w:pStyle w:val="Title"/>
        <w:spacing w:after="80"/>
        <w:jc w:val="center"/>
        <w:rPr>
          <w:sz w:val="28"/>
          <w:szCs w:val="28"/>
        </w:rPr>
      </w:pPr>
    </w:p>
    <w:p w14:paraId="1BFDA3D2" w14:textId="77777777" w:rsidR="004B36B5" w:rsidRPr="004B36B5" w:rsidRDefault="004B36B5" w:rsidP="004B36B5">
      <w:pPr>
        <w:pStyle w:val="Title"/>
        <w:spacing w:after="80"/>
        <w:rPr>
          <w:sz w:val="28"/>
          <w:szCs w:val="28"/>
        </w:rPr>
      </w:pPr>
      <w:r w:rsidRPr="004B36B5">
        <w:rPr>
          <w:b/>
          <w:bCs/>
          <w:sz w:val="28"/>
          <w:szCs w:val="28"/>
        </w:rPr>
        <w:t>COURSE NAME:</w:t>
      </w:r>
      <w:r w:rsidRPr="004B36B5">
        <w:rPr>
          <w:sz w:val="28"/>
          <w:szCs w:val="28"/>
        </w:rPr>
        <w:t xml:space="preserve"> COMPUTER NETWORKS</w:t>
      </w:r>
    </w:p>
    <w:p w14:paraId="6C827113" w14:textId="3F909686" w:rsidR="004B36B5" w:rsidRPr="004B36B5" w:rsidRDefault="004B36B5" w:rsidP="004B36B5">
      <w:pPr>
        <w:pStyle w:val="Title"/>
        <w:spacing w:after="80"/>
        <w:rPr>
          <w:sz w:val="28"/>
          <w:szCs w:val="28"/>
        </w:rPr>
      </w:pPr>
      <w:r w:rsidRPr="004B36B5">
        <w:rPr>
          <w:b/>
          <w:bCs/>
          <w:sz w:val="28"/>
          <w:szCs w:val="28"/>
        </w:rPr>
        <w:t>COURSE CODE</w:t>
      </w:r>
      <w:r w:rsidRPr="004B36B5">
        <w:rPr>
          <w:sz w:val="28"/>
          <w:szCs w:val="28"/>
        </w:rPr>
        <w:t>: CSA0</w:t>
      </w:r>
      <w:r>
        <w:rPr>
          <w:sz w:val="28"/>
          <w:szCs w:val="28"/>
        </w:rPr>
        <w:t>706</w:t>
      </w:r>
    </w:p>
    <w:p w14:paraId="6338D22C" w14:textId="77777777" w:rsidR="004B36B5" w:rsidRPr="004B36B5" w:rsidRDefault="004B36B5" w:rsidP="004B36B5">
      <w:pPr>
        <w:pStyle w:val="Title"/>
        <w:spacing w:after="80"/>
        <w:jc w:val="center"/>
        <w:rPr>
          <w:sz w:val="28"/>
          <w:szCs w:val="28"/>
        </w:rPr>
      </w:pPr>
    </w:p>
    <w:p w14:paraId="15E3CDF5" w14:textId="77777777" w:rsidR="004B36B5" w:rsidRPr="004B36B5" w:rsidRDefault="004B36B5" w:rsidP="004B36B5">
      <w:pPr>
        <w:pStyle w:val="Title"/>
        <w:spacing w:after="80"/>
        <w:rPr>
          <w:b/>
          <w:bCs/>
          <w:sz w:val="28"/>
          <w:szCs w:val="28"/>
        </w:rPr>
      </w:pPr>
      <w:r w:rsidRPr="004B36B5">
        <w:rPr>
          <w:b/>
          <w:bCs/>
          <w:sz w:val="28"/>
          <w:szCs w:val="28"/>
        </w:rPr>
        <w:t>COURSE OUTCOME COVERED</w:t>
      </w:r>
    </w:p>
    <w:p w14:paraId="5F610007" w14:textId="77777777" w:rsidR="004B36B5" w:rsidRPr="004B36B5" w:rsidRDefault="004B36B5" w:rsidP="004B36B5">
      <w:pPr>
        <w:pStyle w:val="Title"/>
        <w:spacing w:after="80"/>
        <w:rPr>
          <w:sz w:val="28"/>
          <w:szCs w:val="28"/>
        </w:rPr>
      </w:pPr>
      <w:r w:rsidRPr="004B36B5">
        <w:rPr>
          <w:b/>
          <w:bCs/>
          <w:sz w:val="28"/>
          <w:szCs w:val="28"/>
        </w:rPr>
        <w:t>CO2:</w:t>
      </w:r>
      <w:r w:rsidRPr="004B36B5">
        <w:rPr>
          <w:sz w:val="28"/>
          <w:szCs w:val="28"/>
        </w:rPr>
        <w:t xml:space="preserve"> Configure IP addressing schemes, subnetting, and basic routing techniques using</w:t>
      </w:r>
    </w:p>
    <w:p w14:paraId="274AE616" w14:textId="77777777" w:rsidR="004B36B5" w:rsidRDefault="004B36B5" w:rsidP="004B36B5">
      <w:pPr>
        <w:pStyle w:val="Title"/>
        <w:spacing w:after="80"/>
        <w:rPr>
          <w:sz w:val="28"/>
          <w:szCs w:val="28"/>
        </w:rPr>
      </w:pPr>
      <w:r w:rsidRPr="004B36B5">
        <w:rPr>
          <w:sz w:val="28"/>
          <w:szCs w:val="28"/>
        </w:rPr>
        <w:t>simulation tool, for efficient network design and topology. (BL3)</w:t>
      </w:r>
    </w:p>
    <w:p w14:paraId="1927F25B" w14:textId="77777777" w:rsidR="004B36B5" w:rsidRPr="004B36B5" w:rsidRDefault="004B36B5" w:rsidP="004B36B5">
      <w:pPr>
        <w:pStyle w:val="Title"/>
        <w:spacing w:after="80"/>
        <w:rPr>
          <w:sz w:val="28"/>
          <w:szCs w:val="28"/>
        </w:rPr>
      </w:pPr>
    </w:p>
    <w:p w14:paraId="7F698FCA" w14:textId="77777777" w:rsidR="004B36B5" w:rsidRPr="004B36B5" w:rsidRDefault="004B36B5" w:rsidP="004B36B5">
      <w:pPr>
        <w:pStyle w:val="Title"/>
        <w:spacing w:after="80"/>
        <w:rPr>
          <w:sz w:val="28"/>
          <w:szCs w:val="28"/>
        </w:rPr>
      </w:pPr>
      <w:r w:rsidRPr="004B36B5">
        <w:rPr>
          <w:sz w:val="28"/>
          <w:szCs w:val="28"/>
        </w:rPr>
        <w:t>Assessment Tool Weightage: 30%</w:t>
      </w:r>
    </w:p>
    <w:p w14:paraId="0FBE2243" w14:textId="77777777" w:rsidR="004B36B5" w:rsidRDefault="004B36B5" w:rsidP="004B36B5">
      <w:pPr>
        <w:pStyle w:val="Title"/>
        <w:spacing w:after="80"/>
        <w:jc w:val="center"/>
        <w:rPr>
          <w:sz w:val="28"/>
          <w:szCs w:val="28"/>
        </w:rPr>
      </w:pPr>
    </w:p>
    <w:p w14:paraId="2A9FC0DF" w14:textId="77777777" w:rsidR="004B36B5" w:rsidRPr="004B36B5" w:rsidRDefault="004B36B5" w:rsidP="004B36B5">
      <w:pPr>
        <w:pStyle w:val="Title"/>
        <w:spacing w:after="80"/>
        <w:jc w:val="center"/>
        <w:rPr>
          <w:sz w:val="28"/>
          <w:szCs w:val="28"/>
        </w:rPr>
      </w:pPr>
    </w:p>
    <w:p w14:paraId="0C350AC8" w14:textId="77777777" w:rsidR="004B36B5" w:rsidRPr="004B36B5" w:rsidRDefault="004B36B5" w:rsidP="004B36B5">
      <w:pPr>
        <w:pStyle w:val="Title"/>
        <w:spacing w:after="80"/>
        <w:rPr>
          <w:sz w:val="28"/>
          <w:szCs w:val="28"/>
        </w:rPr>
      </w:pPr>
      <w:proofErr w:type="spellStart"/>
      <w:r w:rsidRPr="004B36B5">
        <w:rPr>
          <w:sz w:val="28"/>
          <w:szCs w:val="28"/>
        </w:rPr>
        <w:t>Dr.</w:t>
      </w:r>
      <w:proofErr w:type="gramStart"/>
      <w:r w:rsidRPr="004B36B5">
        <w:rPr>
          <w:sz w:val="28"/>
          <w:szCs w:val="28"/>
        </w:rPr>
        <w:t>V.Parthipan</w:t>
      </w:r>
      <w:proofErr w:type="spellEnd"/>
      <w:proofErr w:type="gramEnd"/>
    </w:p>
    <w:p w14:paraId="69EB5519" w14:textId="77777777" w:rsidR="004B36B5" w:rsidRPr="004B36B5" w:rsidRDefault="004B36B5" w:rsidP="004B36B5">
      <w:pPr>
        <w:pStyle w:val="Title"/>
        <w:spacing w:after="80"/>
        <w:jc w:val="center"/>
        <w:rPr>
          <w:sz w:val="28"/>
          <w:szCs w:val="28"/>
        </w:rPr>
      </w:pPr>
    </w:p>
    <w:p w14:paraId="5BE7047A" w14:textId="48A3B5EE" w:rsidR="004B36B5" w:rsidRDefault="004B36B5" w:rsidP="004B36B5">
      <w:pPr>
        <w:pStyle w:val="Title"/>
        <w:spacing w:after="80"/>
        <w:jc w:val="center"/>
        <w:rPr>
          <w:sz w:val="28"/>
          <w:szCs w:val="28"/>
        </w:rPr>
      </w:pPr>
      <w:r w:rsidRPr="004B36B5">
        <w:rPr>
          <w:sz w:val="28"/>
          <w:szCs w:val="28"/>
        </w:rPr>
        <w:t>Annexure A</w:t>
      </w:r>
    </w:p>
    <w:p w14:paraId="06F85083" w14:textId="77777777" w:rsidR="004B36B5" w:rsidRPr="004B36B5" w:rsidRDefault="004B36B5" w:rsidP="004B36B5">
      <w:pPr>
        <w:pStyle w:val="Title"/>
        <w:spacing w:after="80"/>
        <w:jc w:val="center"/>
        <w:rPr>
          <w:sz w:val="28"/>
          <w:szCs w:val="28"/>
        </w:rPr>
      </w:pPr>
    </w:p>
    <w:p w14:paraId="3D367767" w14:textId="69C97234" w:rsidR="004B36B5" w:rsidRPr="004B36B5" w:rsidRDefault="004B36B5" w:rsidP="004B36B5">
      <w:pPr>
        <w:pStyle w:val="Title"/>
        <w:spacing w:after="80"/>
        <w:jc w:val="center"/>
        <w:rPr>
          <w:b/>
          <w:bCs/>
          <w:sz w:val="28"/>
          <w:szCs w:val="28"/>
        </w:rPr>
      </w:pPr>
      <w:r w:rsidRPr="004B36B5">
        <w:rPr>
          <w:b/>
          <w:bCs/>
          <w:sz w:val="28"/>
          <w:szCs w:val="28"/>
        </w:rPr>
        <w:t>Debugging &amp; Optimisation Task</w:t>
      </w:r>
    </w:p>
    <w:p w14:paraId="6D8F751E" w14:textId="77777777" w:rsidR="004B36B5" w:rsidRPr="004B36B5" w:rsidRDefault="004B36B5" w:rsidP="004B36B5">
      <w:pPr>
        <w:pStyle w:val="Title"/>
        <w:spacing w:after="80"/>
        <w:jc w:val="center"/>
        <w:rPr>
          <w:sz w:val="28"/>
          <w:szCs w:val="28"/>
        </w:rPr>
      </w:pPr>
    </w:p>
    <w:p w14:paraId="52FBA762" w14:textId="1B512BFA" w:rsidR="00302409" w:rsidRPr="004B36B5" w:rsidRDefault="004B36B5" w:rsidP="004B36B5">
      <w:pPr>
        <w:pStyle w:val="Title"/>
        <w:spacing w:after="80"/>
        <w:rPr>
          <w:b/>
          <w:bCs/>
          <w:sz w:val="28"/>
          <w:szCs w:val="28"/>
        </w:rPr>
      </w:pPr>
      <w:r w:rsidRPr="004B36B5">
        <w:rPr>
          <w:b/>
          <w:bCs/>
          <w:sz w:val="28"/>
          <w:szCs w:val="28"/>
        </w:rPr>
        <w:t>Code of Conduct:</w:t>
      </w:r>
    </w:p>
    <w:p w14:paraId="197D17EF" w14:textId="2E5732E9" w:rsidR="004B36B5" w:rsidRPr="004B36B5" w:rsidRDefault="00302409" w:rsidP="004B36B5">
      <w:pPr>
        <w:pStyle w:val="Title"/>
        <w:spacing w:after="80"/>
        <w:rPr>
          <w:sz w:val="28"/>
          <w:szCs w:val="28"/>
        </w:rPr>
      </w:pPr>
      <w:r w:rsidRPr="00302409">
        <w:rPr>
          <w:sz w:val="28"/>
          <w:szCs w:val="28"/>
        </w:rPr>
        <w:t xml:space="preserve">I </w:t>
      </w:r>
      <w:r w:rsidRPr="00302409">
        <w:rPr>
          <w:b/>
          <w:bCs/>
          <w:sz w:val="28"/>
          <w:szCs w:val="28"/>
          <w:u w:val="single"/>
        </w:rPr>
        <w:t>RUCHITA.S (192572081)</w:t>
      </w:r>
      <w:r>
        <w:rPr>
          <w:sz w:val="28"/>
          <w:szCs w:val="28"/>
        </w:rPr>
        <w:t xml:space="preserve"> </w:t>
      </w:r>
      <w:r w:rsidR="004B36B5" w:rsidRPr="004B36B5">
        <w:rPr>
          <w:sz w:val="28"/>
          <w:szCs w:val="28"/>
        </w:rPr>
        <w:t>certify that this submission is my original work</w:t>
      </w:r>
      <w:r w:rsidR="004B36B5">
        <w:rPr>
          <w:sz w:val="28"/>
          <w:szCs w:val="28"/>
        </w:rPr>
        <w:t xml:space="preserve"> </w:t>
      </w:r>
      <w:r w:rsidR="004B36B5" w:rsidRPr="004B36B5">
        <w:rPr>
          <w:sz w:val="28"/>
          <w:szCs w:val="28"/>
        </w:rPr>
        <w:t>and that I have adhered to the guidelines specified for this assessment.</w:t>
      </w:r>
    </w:p>
    <w:p w14:paraId="6F0BE60A" w14:textId="77777777" w:rsidR="004B36B5" w:rsidRDefault="004B36B5" w:rsidP="004B36B5">
      <w:pPr>
        <w:pStyle w:val="Title"/>
        <w:spacing w:after="80"/>
        <w:rPr>
          <w:sz w:val="28"/>
          <w:szCs w:val="28"/>
        </w:rPr>
      </w:pPr>
      <w:r w:rsidRPr="004B36B5">
        <w:rPr>
          <w:sz w:val="28"/>
          <w:szCs w:val="28"/>
        </w:rPr>
        <w:t>I understand that any violation of academic integrity rules will result in disciplinary action.</w:t>
      </w:r>
    </w:p>
    <w:p w14:paraId="377943E4" w14:textId="77777777" w:rsidR="004B36B5" w:rsidRPr="004B36B5" w:rsidRDefault="004B36B5" w:rsidP="004B36B5">
      <w:pPr>
        <w:pStyle w:val="Title"/>
        <w:spacing w:after="80"/>
        <w:rPr>
          <w:sz w:val="28"/>
          <w:szCs w:val="28"/>
        </w:rPr>
      </w:pPr>
    </w:p>
    <w:p w14:paraId="7C132179" w14:textId="34DF0860" w:rsidR="004B36B5" w:rsidRPr="004B36B5" w:rsidRDefault="004B36B5" w:rsidP="004B36B5">
      <w:pPr>
        <w:pStyle w:val="Title"/>
        <w:spacing w:after="80"/>
        <w:rPr>
          <w:sz w:val="28"/>
          <w:szCs w:val="28"/>
        </w:rPr>
      </w:pPr>
      <w:r w:rsidRPr="004B36B5">
        <w:rPr>
          <w:sz w:val="28"/>
          <w:szCs w:val="28"/>
        </w:rPr>
        <w:t>Signature of the student:</w:t>
      </w:r>
    </w:p>
    <w:p w14:paraId="648868F3" w14:textId="701C7AFD" w:rsidR="00302409" w:rsidRPr="00302409" w:rsidRDefault="00302409" w:rsidP="00302409">
      <w:pPr>
        <w:pStyle w:val="Title"/>
        <w:spacing w:after="80"/>
        <w:rPr>
          <w:b/>
          <w:bCs/>
          <w:sz w:val="28"/>
          <w:szCs w:val="28"/>
        </w:rPr>
      </w:pPr>
      <w:r w:rsidRPr="00302409">
        <w:rPr>
          <w:b/>
          <w:bCs/>
          <w:sz w:val="28"/>
          <w:szCs w:val="28"/>
        </w:rPr>
        <w:t>RUCHITA.S(192572081)</w:t>
      </w:r>
    </w:p>
    <w:p w14:paraId="338BE80A" w14:textId="77777777" w:rsidR="004B36B5" w:rsidRDefault="004B36B5">
      <w:pPr>
        <w:pStyle w:val="Title"/>
        <w:spacing w:after="80"/>
        <w:jc w:val="center"/>
        <w:rPr>
          <w:sz w:val="48"/>
          <w:szCs w:val="48"/>
        </w:rPr>
      </w:pPr>
    </w:p>
    <w:p w14:paraId="05493A46" w14:textId="77777777" w:rsidR="004B36B5" w:rsidRDefault="004B36B5">
      <w:pPr>
        <w:pStyle w:val="Title"/>
        <w:spacing w:after="80"/>
        <w:jc w:val="center"/>
        <w:rPr>
          <w:sz w:val="48"/>
          <w:szCs w:val="48"/>
        </w:rPr>
      </w:pPr>
    </w:p>
    <w:p w14:paraId="60E9E5FE" w14:textId="77777777" w:rsidR="004B36B5" w:rsidRDefault="004B36B5">
      <w:pPr>
        <w:pStyle w:val="Title"/>
        <w:spacing w:after="80"/>
        <w:jc w:val="center"/>
        <w:rPr>
          <w:sz w:val="48"/>
          <w:szCs w:val="48"/>
        </w:rPr>
      </w:pPr>
    </w:p>
    <w:p w14:paraId="3020E9BF" w14:textId="77777777" w:rsidR="004B36B5" w:rsidRDefault="004B36B5">
      <w:pPr>
        <w:pStyle w:val="Title"/>
        <w:spacing w:after="80"/>
        <w:jc w:val="center"/>
        <w:rPr>
          <w:sz w:val="48"/>
          <w:szCs w:val="48"/>
        </w:rPr>
      </w:pPr>
    </w:p>
    <w:p w14:paraId="30A62563" w14:textId="77777777" w:rsidR="004B36B5" w:rsidRDefault="004B36B5">
      <w:pPr>
        <w:pStyle w:val="Title"/>
        <w:spacing w:after="80"/>
        <w:jc w:val="center"/>
        <w:rPr>
          <w:sz w:val="48"/>
          <w:szCs w:val="48"/>
        </w:rPr>
      </w:pPr>
    </w:p>
    <w:p w14:paraId="53998C08" w14:textId="532452DE" w:rsidR="00F234FF" w:rsidRPr="007B450C" w:rsidRDefault="00000000">
      <w:pPr>
        <w:pStyle w:val="Title"/>
        <w:spacing w:after="80"/>
        <w:jc w:val="center"/>
        <w:rPr>
          <w:sz w:val="48"/>
          <w:szCs w:val="48"/>
        </w:rPr>
      </w:pPr>
      <w:r w:rsidRPr="007B450C">
        <w:rPr>
          <w:sz w:val="48"/>
          <w:szCs w:val="48"/>
        </w:rPr>
        <w:t>Debugging &amp; Optimisation Task — Annexure A</w:t>
      </w:r>
    </w:p>
    <w:p w14:paraId="080751C0" w14:textId="2A57DE7E" w:rsidR="00DA54E5" w:rsidRPr="00DA54E5" w:rsidRDefault="00DA54E5" w:rsidP="00DA54E5">
      <w:pPr>
        <w:pStyle w:val="Heading1"/>
        <w:numPr>
          <w:ilvl w:val="0"/>
          <w:numId w:val="3"/>
        </w:numPr>
        <w:spacing w:before="320" w:after="160"/>
        <w:jc w:val="both"/>
        <w:rPr>
          <w:color w:val="auto"/>
          <w:sz w:val="28"/>
          <w:szCs w:val="28"/>
        </w:rPr>
      </w:pPr>
      <w:r w:rsidRPr="00DA54E5">
        <w:rPr>
          <w:color w:val="auto"/>
          <w:sz w:val="28"/>
          <w:szCs w:val="28"/>
        </w:rPr>
        <w:t xml:space="preserve">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 School of Computing → /25 School of Electronics → /26 School of Mechanical Engineering → /27 As the network engineer, design the subnet allocation by performing the following tasks: 1. Determine the network address and broadcast address for each department. 2. Identify the valid host IP address range for each subnet. 3. Calculate the number of usable </w:t>
      </w:r>
      <w:proofErr w:type="gramStart"/>
      <w:r w:rsidRPr="00DA54E5">
        <w:rPr>
          <w:color w:val="auto"/>
          <w:sz w:val="28"/>
          <w:szCs w:val="28"/>
        </w:rPr>
        <w:t>host</w:t>
      </w:r>
      <w:proofErr w:type="gramEnd"/>
      <w:r w:rsidRPr="00DA54E5">
        <w:rPr>
          <w:color w:val="auto"/>
          <w:sz w:val="28"/>
          <w:szCs w:val="28"/>
        </w:rPr>
        <w:t xml:space="preserve"> addresses available in each subnet. 4. Determine the remaining unused IP address range within the given network block.</w:t>
      </w:r>
    </w:p>
    <w:p w14:paraId="692E253F" w14:textId="15F1A094" w:rsidR="00DA54E5" w:rsidRPr="00DA54E5" w:rsidRDefault="00DA54E5" w:rsidP="00DA54E5">
      <w:pPr>
        <w:pStyle w:val="Heading1"/>
        <w:spacing w:before="320" w:after="160"/>
        <w:ind w:left="360"/>
        <w:rPr>
          <w:b/>
          <w:bCs/>
          <w:color w:val="auto"/>
          <w:sz w:val="28"/>
          <w:szCs w:val="28"/>
        </w:rPr>
      </w:pPr>
      <w:r w:rsidRPr="00DA54E5">
        <w:rPr>
          <w:b/>
          <w:bCs/>
          <w:color w:val="auto"/>
          <w:sz w:val="28"/>
          <w:szCs w:val="28"/>
        </w:rPr>
        <w:t>SOLUTION:</w:t>
      </w:r>
    </w:p>
    <w:p w14:paraId="0C61CCA5" w14:textId="77777777" w:rsidR="00F234FF" w:rsidRPr="00DA54E5" w:rsidRDefault="00000000" w:rsidP="00DA54E5">
      <w:pPr>
        <w:pStyle w:val="Heading2"/>
        <w:spacing w:before="240" w:after="120" w:line="360" w:lineRule="auto"/>
        <w:jc w:val="both"/>
        <w:rPr>
          <w:sz w:val="28"/>
          <w:szCs w:val="28"/>
        </w:rPr>
      </w:pPr>
      <w:r w:rsidRPr="00DA54E5">
        <w:rPr>
          <w:sz w:val="28"/>
          <w:szCs w:val="28"/>
        </w:rPr>
        <w:t>1. Problem Identification</w:t>
      </w:r>
    </w:p>
    <w:p w14:paraId="1EF48B84" w14:textId="77777777" w:rsidR="00F234FF" w:rsidRPr="00DA54E5" w:rsidRDefault="00000000" w:rsidP="00DA54E5">
      <w:pPr>
        <w:spacing w:after="140" w:line="360" w:lineRule="auto"/>
        <w:jc w:val="both"/>
        <w:rPr>
          <w:sz w:val="28"/>
          <w:szCs w:val="28"/>
        </w:rPr>
      </w:pPr>
      <w:r w:rsidRPr="00DA54E5">
        <w:rPr>
          <w:sz w:val="28"/>
          <w:szCs w:val="28"/>
        </w:rPr>
        <w:t>Correlating the symptoms reported across the six floors points to five distinct root causes rather than one single fault:</w:t>
      </w:r>
    </w:p>
    <w:p w14:paraId="26991BEC"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Uneven AP load distribution: </w:t>
      </w:r>
      <w:r w:rsidRPr="00DA54E5">
        <w:rPr>
          <w:sz w:val="28"/>
          <w:szCs w:val="28"/>
        </w:rPr>
        <w:t>some access points are overloaded while neighbouring ones are idle, indicating poor AP placement, static/incorrect transmit power, and absence of load balancing or band steering on the WLAN controller.</w:t>
      </w:r>
    </w:p>
    <w:p w14:paraId="5AD105D3"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Poor inter-floor roaming: </w:t>
      </w:r>
      <w:r w:rsidRPr="00DA54E5">
        <w:rPr>
          <w:sz w:val="28"/>
          <w:szCs w:val="28"/>
        </w:rPr>
        <w:t>frequent disconnections while moving between floors suggest weak SSID/roaming continuity, no 802.11r/k/v fast-roaming support, and signal attenuation caused by concrete slabs and steel reinforcement between floors.</w:t>
      </w:r>
    </w:p>
    <w:p w14:paraId="1FD9485F"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RF dead zones in conference rooms: </w:t>
      </w:r>
      <w:r w:rsidRPr="00DA54E5">
        <w:rPr>
          <w:sz w:val="28"/>
          <w:szCs w:val="28"/>
        </w:rPr>
        <w:t>weak signal strength points to insufficient AP density, furniture/wall shadowing, or high co-channel interference from cordless phones, microwaves, or Bluetooth devices.</w:t>
      </w:r>
    </w:p>
    <w:p w14:paraId="6DBA1A62"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Peak-hour congestion: </w:t>
      </w:r>
      <w:r w:rsidRPr="00DA54E5">
        <w:rPr>
          <w:sz w:val="28"/>
          <w:szCs w:val="28"/>
        </w:rPr>
        <w:t>slow speeds and freezing video calls during business hours indicate channel overlap, insufficient backhaul bandwidth, and absence of QoS prioritisation (WMM) for real-time traffic such as VoIP and video conferencing.</w:t>
      </w:r>
    </w:p>
    <w:p w14:paraId="17931272"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lastRenderedPageBreak/>
        <w:t xml:space="preserve">WWAN blind spots: </w:t>
      </w:r>
      <w:r w:rsidRPr="00DA54E5">
        <w:rPr>
          <w:sz w:val="28"/>
          <w:szCs w:val="28"/>
        </w:rPr>
        <w:t>field engineers losing 4G/5G connectivity in rural/highway zones indicates single-carrier dependency with no redundancy or failover mechanism.</w:t>
      </w:r>
    </w:p>
    <w:p w14:paraId="0037682C"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Security exposure: </w:t>
      </w:r>
      <w:r w:rsidRPr="00DA54E5">
        <w:rPr>
          <w:sz w:val="28"/>
          <w:szCs w:val="28"/>
        </w:rPr>
        <w:t>devices still authenticating using WEP/WPA (TKIP) instead of WPA2/WPA3, leaving traffic vulnerable to key-recovery and de-authentication attacks.</w:t>
      </w:r>
    </w:p>
    <w:p w14:paraId="68A421C5" w14:textId="77777777" w:rsidR="00F234FF" w:rsidRPr="00DA54E5" w:rsidRDefault="00000000" w:rsidP="00DA54E5">
      <w:pPr>
        <w:pStyle w:val="Heading2"/>
        <w:spacing w:before="240" w:after="120" w:line="360" w:lineRule="auto"/>
        <w:jc w:val="both"/>
        <w:rPr>
          <w:sz w:val="28"/>
          <w:szCs w:val="28"/>
        </w:rPr>
      </w:pPr>
      <w:r w:rsidRPr="00DA54E5">
        <w:rPr>
          <w:sz w:val="28"/>
          <w:szCs w:val="28"/>
        </w:rPr>
        <w:t>2. Debugging Approach</w:t>
      </w:r>
    </w:p>
    <w:p w14:paraId="7BB06ED6" w14:textId="77777777" w:rsidR="00F234FF" w:rsidRPr="00DA54E5" w:rsidRDefault="00000000" w:rsidP="00DA54E5">
      <w:pPr>
        <w:spacing w:after="140" w:line="360" w:lineRule="auto"/>
        <w:jc w:val="both"/>
        <w:rPr>
          <w:sz w:val="28"/>
          <w:szCs w:val="28"/>
        </w:rPr>
      </w:pPr>
      <w:r w:rsidRPr="00DA54E5">
        <w:rPr>
          <w:sz w:val="28"/>
          <w:szCs w:val="28"/>
        </w:rPr>
        <w:t>A systematic, layer-by-layer investigation isolates each root cause before any change is made:</w:t>
      </w:r>
    </w:p>
    <w:p w14:paraId="3A990207" w14:textId="77777777" w:rsidR="00F234FF" w:rsidRPr="00DA54E5" w:rsidRDefault="00000000" w:rsidP="00DA54E5">
      <w:pPr>
        <w:pStyle w:val="ListParagraph"/>
        <w:numPr>
          <w:ilvl w:val="0"/>
          <w:numId w:val="2"/>
        </w:numPr>
        <w:spacing w:after="60" w:line="360" w:lineRule="auto"/>
        <w:jc w:val="both"/>
        <w:rPr>
          <w:sz w:val="28"/>
          <w:szCs w:val="28"/>
        </w:rPr>
      </w:pPr>
      <w:r w:rsidRPr="00DA54E5">
        <w:rPr>
          <w:sz w:val="28"/>
          <w:szCs w:val="28"/>
        </w:rPr>
        <w:t>Conduct a predictive and then an on-site active Wi-Fi survey (per floor) to generate RSSI/SNR heat maps and expose coverage gaps and overlapping cells.</w:t>
      </w:r>
    </w:p>
    <w:p w14:paraId="1AEF8ACE" w14:textId="77777777" w:rsidR="00F234FF" w:rsidRPr="00DA54E5" w:rsidRDefault="00000000" w:rsidP="00DA54E5">
      <w:pPr>
        <w:pStyle w:val="ListParagraph"/>
        <w:numPr>
          <w:ilvl w:val="0"/>
          <w:numId w:val="2"/>
        </w:numPr>
        <w:spacing w:after="60" w:line="360" w:lineRule="auto"/>
        <w:jc w:val="both"/>
        <w:rPr>
          <w:sz w:val="28"/>
          <w:szCs w:val="28"/>
        </w:rPr>
      </w:pPr>
      <w:r w:rsidRPr="00DA54E5">
        <w:rPr>
          <w:sz w:val="28"/>
          <w:szCs w:val="28"/>
        </w:rPr>
        <w:t>Run spectrum analysis in 2.4 GHz and 5/6 GHz bands to detect non-Wi-Fi interference sources and co-channel/adjacent-channel overlap.</w:t>
      </w:r>
    </w:p>
    <w:p w14:paraId="72ACC684" w14:textId="77777777" w:rsidR="00F234FF" w:rsidRPr="00DA54E5" w:rsidRDefault="00000000" w:rsidP="00DA54E5">
      <w:pPr>
        <w:pStyle w:val="ListParagraph"/>
        <w:numPr>
          <w:ilvl w:val="0"/>
          <w:numId w:val="2"/>
        </w:numPr>
        <w:spacing w:after="60" w:line="360" w:lineRule="auto"/>
        <w:jc w:val="both"/>
        <w:rPr>
          <w:sz w:val="28"/>
          <w:szCs w:val="28"/>
        </w:rPr>
      </w:pPr>
      <w:r w:rsidRPr="00DA54E5">
        <w:rPr>
          <w:sz w:val="28"/>
          <w:szCs w:val="28"/>
        </w:rPr>
        <w:t>Pull per-AP client-association and utilisation counters from the Wireless LAN Controller (WLC) to identify overloaded versus idle APs.</w:t>
      </w:r>
    </w:p>
    <w:p w14:paraId="6948B34E" w14:textId="77777777" w:rsidR="00F234FF" w:rsidRPr="00DA54E5" w:rsidRDefault="00000000" w:rsidP="00DA54E5">
      <w:pPr>
        <w:pStyle w:val="ListParagraph"/>
        <w:numPr>
          <w:ilvl w:val="0"/>
          <w:numId w:val="2"/>
        </w:numPr>
        <w:spacing w:after="60" w:line="360" w:lineRule="auto"/>
        <w:jc w:val="both"/>
        <w:rPr>
          <w:sz w:val="28"/>
          <w:szCs w:val="28"/>
        </w:rPr>
      </w:pPr>
      <w:r w:rsidRPr="00DA54E5">
        <w:rPr>
          <w:sz w:val="28"/>
          <w:szCs w:val="28"/>
        </w:rPr>
        <w:t>Capture and inspect roaming events (802.11 association/re-association frames) to measure hand-off delay between floors.</w:t>
      </w:r>
    </w:p>
    <w:p w14:paraId="2513B332" w14:textId="77777777" w:rsidR="00F234FF" w:rsidRPr="00DA54E5" w:rsidRDefault="00000000" w:rsidP="00DA54E5">
      <w:pPr>
        <w:pStyle w:val="ListParagraph"/>
        <w:numPr>
          <w:ilvl w:val="0"/>
          <w:numId w:val="2"/>
        </w:numPr>
        <w:spacing w:after="60" w:line="360" w:lineRule="auto"/>
        <w:jc w:val="both"/>
        <w:rPr>
          <w:sz w:val="28"/>
          <w:szCs w:val="28"/>
        </w:rPr>
      </w:pPr>
      <w:r w:rsidRPr="00DA54E5">
        <w:rPr>
          <w:sz w:val="28"/>
          <w:szCs w:val="28"/>
        </w:rPr>
        <w:t>Run packet captures on video-conferencing sessions to quantify jitter, latency, and retransmissions, and confirm whether WMM/QoS tags are honoured end-to-end.</w:t>
      </w:r>
    </w:p>
    <w:p w14:paraId="7FCE424D" w14:textId="77777777" w:rsidR="00F234FF" w:rsidRPr="00DA54E5" w:rsidRDefault="00000000" w:rsidP="00DA54E5">
      <w:pPr>
        <w:pStyle w:val="ListParagraph"/>
        <w:numPr>
          <w:ilvl w:val="0"/>
          <w:numId w:val="2"/>
        </w:numPr>
        <w:spacing w:after="60" w:line="360" w:lineRule="auto"/>
        <w:jc w:val="both"/>
        <w:rPr>
          <w:sz w:val="28"/>
          <w:szCs w:val="28"/>
        </w:rPr>
      </w:pPr>
      <w:r w:rsidRPr="00DA54E5">
        <w:rPr>
          <w:sz w:val="28"/>
          <w:szCs w:val="28"/>
        </w:rPr>
        <w:t>Audit the authentication/encryption configuration on every AP and client profile to flag any device still using WEP or WPA-TKIP.</w:t>
      </w:r>
    </w:p>
    <w:p w14:paraId="26D28C92" w14:textId="77777777" w:rsidR="00F234FF" w:rsidRPr="00DA54E5" w:rsidRDefault="00000000" w:rsidP="00DA54E5">
      <w:pPr>
        <w:pStyle w:val="ListParagraph"/>
        <w:numPr>
          <w:ilvl w:val="0"/>
          <w:numId w:val="2"/>
        </w:numPr>
        <w:spacing w:after="60" w:line="360" w:lineRule="auto"/>
        <w:jc w:val="both"/>
        <w:rPr>
          <w:sz w:val="28"/>
          <w:szCs w:val="28"/>
        </w:rPr>
      </w:pPr>
      <w:r w:rsidRPr="00DA54E5">
        <w:rPr>
          <w:sz w:val="28"/>
          <w:szCs w:val="28"/>
        </w:rPr>
        <w:t>Review WWAN signal logs and carrier coverage maps along the routes travelled by field staff to confirm the exact black-spot locations.</w:t>
      </w:r>
    </w:p>
    <w:p w14:paraId="7667759B" w14:textId="77777777" w:rsidR="00F234FF" w:rsidRPr="00DA54E5" w:rsidRDefault="00000000" w:rsidP="00DA54E5">
      <w:pPr>
        <w:pStyle w:val="Heading2"/>
        <w:spacing w:before="240" w:after="120" w:line="360" w:lineRule="auto"/>
        <w:jc w:val="both"/>
        <w:rPr>
          <w:sz w:val="28"/>
          <w:szCs w:val="28"/>
        </w:rPr>
      </w:pPr>
      <w:r w:rsidRPr="00DA54E5">
        <w:rPr>
          <w:sz w:val="28"/>
          <w:szCs w:val="28"/>
        </w:rPr>
        <w:t>3. Optimization Strategy</w:t>
      </w:r>
    </w:p>
    <w:p w14:paraId="7A17C0D4"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lastRenderedPageBreak/>
        <w:t xml:space="preserve">AP placement and RF design: </w:t>
      </w:r>
      <w:r w:rsidRPr="00DA54E5">
        <w:rPr>
          <w:sz w:val="28"/>
          <w:szCs w:val="28"/>
        </w:rPr>
        <w:t>redesign AP layout from the survey heat map, applying ~15-20% cell overlap and alternating non-overlapping channels (1/6/11 on 2.4 GHz; wider non-overlapping channels on 5/6 GHz).</w:t>
      </w:r>
    </w:p>
    <w:p w14:paraId="7C4D793A"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Load balancing: </w:t>
      </w:r>
      <w:r w:rsidRPr="00DA54E5">
        <w:rPr>
          <w:sz w:val="28"/>
          <w:szCs w:val="28"/>
        </w:rPr>
        <w:t>enable Radio Resource Management (RRM) for dynamic channel/power assignment and client load-balancing/band-steering (push dual-band clients to 5/6 GHz) on the WLC.</w:t>
      </w:r>
    </w:p>
    <w:p w14:paraId="43309BC8"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Seamless roaming: </w:t>
      </w:r>
      <w:r w:rsidRPr="00DA54E5">
        <w:rPr>
          <w:sz w:val="28"/>
          <w:szCs w:val="28"/>
        </w:rPr>
        <w:t>enable 802.11r (fast BSS transition), 802.11k (neighbour reports) and 802.11v (BSS transition management) so laptops and IP phones roam between floors without re-authentication delay.</w:t>
      </w:r>
    </w:p>
    <w:p w14:paraId="3AD52F48"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Conference-room coverage: </w:t>
      </w:r>
      <w:r w:rsidRPr="00DA54E5">
        <w:rPr>
          <w:sz w:val="28"/>
          <w:szCs w:val="28"/>
        </w:rPr>
        <w:t>add dedicated high-density APs or directional antennas in conference rooms and reduce transmit power on neighbouring APs to shrink cell overlap.</w:t>
      </w:r>
    </w:p>
    <w:p w14:paraId="1F83BF04"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Traffic prioritisation: </w:t>
      </w:r>
      <w:r w:rsidRPr="00DA54E5">
        <w:rPr>
          <w:sz w:val="28"/>
          <w:szCs w:val="28"/>
        </w:rPr>
        <w:t>configure WMM/DSCP-based QoS so voice (VO) and video (VI) queues are prioritised over best-effort data and background traffic, especially during peak hours.</w:t>
      </w:r>
    </w:p>
    <w:p w14:paraId="1C43B879"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WWAN resilience: </w:t>
      </w:r>
      <w:r w:rsidRPr="00DA54E5">
        <w:rPr>
          <w:sz w:val="28"/>
          <w:szCs w:val="28"/>
        </w:rPr>
        <w:t>equip field devices with dual-SIM/multi-carrier routers or SD-WAN with cellular failover, and pre-cache/queue report uploads locally so data syncs automatically once signal resumes.</w:t>
      </w:r>
    </w:p>
    <w:p w14:paraId="6D08C063"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Security hardening: </w:t>
      </w:r>
      <w:r w:rsidRPr="00DA54E5">
        <w:rPr>
          <w:sz w:val="28"/>
          <w:szCs w:val="28"/>
        </w:rPr>
        <w:t>migrate all SSIDs to WPA3-Enterprise (802.1X/RADIUS), disable WEP/WPA-TKIP support entirely, and segment IoT/guest devices onto isolated VLANs.</w:t>
      </w:r>
    </w:p>
    <w:p w14:paraId="03C98C48" w14:textId="77777777" w:rsidR="00F234FF" w:rsidRPr="00DA54E5" w:rsidRDefault="00000000" w:rsidP="00DA54E5">
      <w:pPr>
        <w:pStyle w:val="Heading2"/>
        <w:spacing w:before="240" w:after="120" w:line="360" w:lineRule="auto"/>
        <w:jc w:val="both"/>
        <w:rPr>
          <w:sz w:val="28"/>
          <w:szCs w:val="28"/>
        </w:rPr>
      </w:pPr>
      <w:r w:rsidRPr="00DA54E5">
        <w:rPr>
          <w:sz w:val="28"/>
          <w:szCs w:val="28"/>
        </w:rPr>
        <w:t>4. Analysis / Justification</w:t>
      </w:r>
    </w:p>
    <w:p w14:paraId="66175270" w14:textId="77777777" w:rsidR="00F234FF" w:rsidRPr="00DA54E5" w:rsidRDefault="00000000" w:rsidP="00DA54E5">
      <w:pPr>
        <w:spacing w:after="140" w:line="360" w:lineRule="auto"/>
        <w:jc w:val="both"/>
        <w:rPr>
          <w:sz w:val="28"/>
          <w:szCs w:val="28"/>
        </w:rPr>
      </w:pPr>
      <w:r w:rsidRPr="00DA54E5">
        <w:rPr>
          <w:sz w:val="28"/>
          <w:szCs w:val="28"/>
        </w:rPr>
        <w:t xml:space="preserve">Each fix targets a distinct layer of the problem: RF-level redesign and RRM resolve coverage and load imbalance; 802.11r/k/v resolves the roaming-continuity complaint; WMM/QoS resolves call quality during congestion; and WWAN redundancy resolves the connectivity gap for mobile staff. Addressing only one layer (e.g., adding more APs </w:t>
      </w:r>
      <w:r w:rsidRPr="00DA54E5">
        <w:rPr>
          <w:sz w:val="28"/>
          <w:szCs w:val="28"/>
        </w:rPr>
        <w:lastRenderedPageBreak/>
        <w:t>without fixing roaming or QoS) would leave the other symptoms unresolved, which is why the recommendations are applied together rather than in isolation.</w:t>
      </w:r>
    </w:p>
    <w:p w14:paraId="27C279F1" w14:textId="77777777" w:rsidR="00F234FF" w:rsidRDefault="00000000" w:rsidP="00DA54E5">
      <w:pPr>
        <w:spacing w:after="140" w:line="360" w:lineRule="auto"/>
        <w:jc w:val="both"/>
        <w:rPr>
          <w:sz w:val="28"/>
          <w:szCs w:val="28"/>
        </w:rPr>
      </w:pPr>
      <w:r w:rsidRPr="00DA54E5">
        <w:rPr>
          <w:sz w:val="28"/>
          <w:szCs w:val="28"/>
        </w:rPr>
        <w:t>The main trade-off is cost versus resilience: dual-carrier WWAN routers and additional high-density APs raise capital expenditure, but this is justified against the operational cost of delayed maintenance reports and dropped client calls. Migrating to WPA3 may also require firmware upgrades on legacy IoT devices, which should be planned as a phased rollout to avoid disrupting production during the transition.</w:t>
      </w:r>
    </w:p>
    <w:p w14:paraId="41F2665F" w14:textId="77777777" w:rsidR="00DA54E5" w:rsidRDefault="00DA54E5" w:rsidP="00DA54E5">
      <w:pPr>
        <w:spacing w:after="140" w:line="360" w:lineRule="auto"/>
        <w:jc w:val="both"/>
        <w:rPr>
          <w:sz w:val="28"/>
          <w:szCs w:val="28"/>
        </w:rPr>
      </w:pPr>
    </w:p>
    <w:p w14:paraId="60A25B19" w14:textId="57FE3B95" w:rsidR="00DA54E5" w:rsidRPr="00DA54E5" w:rsidRDefault="00DA54E5" w:rsidP="00DA54E5">
      <w:pPr>
        <w:pStyle w:val="ListParagraph"/>
        <w:numPr>
          <w:ilvl w:val="0"/>
          <w:numId w:val="3"/>
        </w:numPr>
        <w:spacing w:after="140" w:line="360" w:lineRule="auto"/>
        <w:jc w:val="both"/>
        <w:rPr>
          <w:sz w:val="28"/>
          <w:szCs w:val="28"/>
        </w:rPr>
      </w:pPr>
      <w:r w:rsidRPr="00DA54E5">
        <w:rPr>
          <w:sz w:val="28"/>
          <w:szCs w:val="28"/>
        </w:rPr>
        <w:t>A multinational software company is expanding its headquarters and has been assigned the private IP block 10.10.0.0/16. Different departments require different subnet sizes based on the number of employees. The network administrator has allocated the following subnet masks: Software Development → /24 Quality Assurance → /25 Human Resources → /26 Executive Management → /27 As the network administrator, perform the following tasks: 1. Determine the network address and broadcast address for each department. 2. Identify the valid range of host IP addresses. 3. Calculate the number of usable hosts in each subnet. 4. Identify the unused IP address range remaining within the allocated IP block.</w:t>
      </w:r>
    </w:p>
    <w:p w14:paraId="4F6B0727" w14:textId="25984108" w:rsidR="00DA54E5" w:rsidRPr="00DA54E5" w:rsidRDefault="00DA54E5" w:rsidP="00DA54E5">
      <w:pPr>
        <w:spacing w:after="140" w:line="360" w:lineRule="auto"/>
        <w:ind w:left="360"/>
        <w:jc w:val="both"/>
        <w:rPr>
          <w:b/>
          <w:bCs/>
          <w:sz w:val="28"/>
          <w:szCs w:val="28"/>
        </w:rPr>
      </w:pPr>
      <w:r>
        <w:rPr>
          <w:b/>
          <w:bCs/>
          <w:sz w:val="28"/>
          <w:szCs w:val="28"/>
        </w:rPr>
        <w:t xml:space="preserve">     </w:t>
      </w:r>
      <w:r w:rsidRPr="00DA54E5">
        <w:rPr>
          <w:b/>
          <w:bCs/>
          <w:sz w:val="28"/>
          <w:szCs w:val="28"/>
        </w:rPr>
        <w:t>SOLUTION:</w:t>
      </w:r>
    </w:p>
    <w:p w14:paraId="1763E689" w14:textId="77777777" w:rsidR="00F234FF" w:rsidRPr="00DA54E5" w:rsidRDefault="00000000" w:rsidP="00DA54E5">
      <w:pPr>
        <w:pStyle w:val="Heading2"/>
        <w:spacing w:before="240" w:after="120" w:line="360" w:lineRule="auto"/>
        <w:jc w:val="both"/>
        <w:rPr>
          <w:sz w:val="28"/>
          <w:szCs w:val="28"/>
        </w:rPr>
      </w:pPr>
      <w:r w:rsidRPr="00DA54E5">
        <w:rPr>
          <w:sz w:val="28"/>
          <w:szCs w:val="28"/>
        </w:rPr>
        <w:t>1. Problem Identification</w:t>
      </w:r>
    </w:p>
    <w:p w14:paraId="6E8FD0F6" w14:textId="77777777" w:rsidR="00F234FF" w:rsidRPr="00DA54E5" w:rsidRDefault="00000000" w:rsidP="00DA54E5">
      <w:pPr>
        <w:spacing w:after="140" w:line="360" w:lineRule="auto"/>
        <w:jc w:val="both"/>
        <w:rPr>
          <w:sz w:val="28"/>
          <w:szCs w:val="28"/>
        </w:rPr>
      </w:pPr>
      <w:r w:rsidRPr="00DA54E5">
        <w:rPr>
          <w:sz w:val="28"/>
          <w:szCs w:val="28"/>
        </w:rPr>
        <w:t>The reported symptoms map directly onto ATM's Quality-of-Service model:</w:t>
      </w:r>
    </w:p>
    <w:p w14:paraId="1E505A3E"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Switch overload: </w:t>
      </w:r>
      <w:r w:rsidRPr="00DA54E5">
        <w:rPr>
          <w:sz w:val="28"/>
          <w:szCs w:val="28"/>
        </w:rPr>
        <w:t>several ATM switches running at high utilisation indicates trunks are being oversubscribed beyond their Connection Admission Control (CAC) limits.</w:t>
      </w:r>
    </w:p>
    <w:p w14:paraId="0BA2AD28"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VC congestion: </w:t>
      </w:r>
      <w:r w:rsidRPr="00DA54E5">
        <w:rPr>
          <w:sz w:val="28"/>
          <w:szCs w:val="28"/>
        </w:rPr>
        <w:t>congested Virtual Circuits carrying VoIP explain the reported jitter and packet loss — Cell Delay Variation (CDV) and Cell Loss Ratio (CLR) are exceeding acceptable bounds for real-time traffic.</w:t>
      </w:r>
    </w:p>
    <w:p w14:paraId="7AD98695"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lastRenderedPageBreak/>
        <w:t xml:space="preserve">Inefficient bandwidth allocation: </w:t>
      </w:r>
      <w:r w:rsidRPr="00DA54E5">
        <w:rPr>
          <w:sz w:val="28"/>
          <w:szCs w:val="28"/>
        </w:rPr>
        <w:t>bandwidth is not proportioned according to each traffic class's actual requirement, so latency-sensitive flows compete with bulk data on the same shared capacity.</w:t>
      </w:r>
    </w:p>
    <w:p w14:paraId="060D0508"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Wrong ATM service category: </w:t>
      </w:r>
      <w:r w:rsidRPr="00DA54E5">
        <w:rPr>
          <w:sz w:val="28"/>
          <w:szCs w:val="28"/>
        </w:rPr>
        <w:t>the root cause of several problems: applications appear to be mapped to Unspecified Bit Rate (UBR) or non-real-time categories even though they carry VoIP/video, so cells receive no delay or loss guarantees.</w:t>
      </w:r>
    </w:p>
    <w:p w14:paraId="3C86C3F8" w14:textId="77777777" w:rsidR="00F234FF" w:rsidRPr="00DA54E5" w:rsidRDefault="00000000" w:rsidP="00DA54E5">
      <w:pPr>
        <w:pStyle w:val="Heading2"/>
        <w:spacing w:before="240" w:after="120" w:line="360" w:lineRule="auto"/>
        <w:jc w:val="both"/>
        <w:rPr>
          <w:sz w:val="28"/>
          <w:szCs w:val="28"/>
        </w:rPr>
      </w:pPr>
      <w:r w:rsidRPr="00DA54E5">
        <w:rPr>
          <w:sz w:val="28"/>
          <w:szCs w:val="28"/>
        </w:rPr>
        <w:t>2. Debugging Approach</w:t>
      </w:r>
    </w:p>
    <w:p w14:paraId="1918E68D" w14:textId="77777777" w:rsidR="00F234FF" w:rsidRPr="00DA54E5" w:rsidRDefault="00000000" w:rsidP="00DA54E5">
      <w:pPr>
        <w:pStyle w:val="ListParagraph"/>
        <w:numPr>
          <w:ilvl w:val="0"/>
          <w:numId w:val="2"/>
        </w:numPr>
        <w:spacing w:after="60" w:line="360" w:lineRule="auto"/>
        <w:jc w:val="both"/>
        <w:rPr>
          <w:sz w:val="28"/>
          <w:szCs w:val="28"/>
        </w:rPr>
      </w:pPr>
      <w:r w:rsidRPr="00DA54E5">
        <w:rPr>
          <w:sz w:val="28"/>
          <w:szCs w:val="28"/>
        </w:rPr>
        <w:t>Pull per-VC performance counters (CLR, CDV, Cell Transfer Delay) from switch management systems and compare against each traffic class's QoS objective.</w:t>
      </w:r>
    </w:p>
    <w:p w14:paraId="6B516073" w14:textId="77777777" w:rsidR="00F234FF" w:rsidRPr="00DA54E5" w:rsidRDefault="00000000" w:rsidP="00DA54E5">
      <w:pPr>
        <w:pStyle w:val="ListParagraph"/>
        <w:numPr>
          <w:ilvl w:val="0"/>
          <w:numId w:val="2"/>
        </w:numPr>
        <w:spacing w:after="60" w:line="360" w:lineRule="auto"/>
        <w:jc w:val="both"/>
        <w:rPr>
          <w:sz w:val="28"/>
          <w:szCs w:val="28"/>
        </w:rPr>
      </w:pPr>
      <w:r w:rsidRPr="00DA54E5">
        <w:rPr>
          <w:sz w:val="28"/>
          <w:szCs w:val="28"/>
        </w:rPr>
        <w:t>Check the traffic contract on each VC — Peak Cell Rate (PCR), Sustainable Cell Rate (SCR), Maximum Burst Size (MBS) — against the actual measured traffic profile to see where contracts are being violated or under-provisioned.</w:t>
      </w:r>
    </w:p>
    <w:p w14:paraId="2BEE0295" w14:textId="77777777" w:rsidR="00F234FF" w:rsidRPr="00DA54E5" w:rsidRDefault="00000000" w:rsidP="00DA54E5">
      <w:pPr>
        <w:pStyle w:val="ListParagraph"/>
        <w:numPr>
          <w:ilvl w:val="0"/>
          <w:numId w:val="2"/>
        </w:numPr>
        <w:spacing w:after="60" w:line="360" w:lineRule="auto"/>
        <w:jc w:val="both"/>
        <w:rPr>
          <w:sz w:val="28"/>
          <w:szCs w:val="28"/>
        </w:rPr>
      </w:pPr>
      <w:r w:rsidRPr="00DA54E5">
        <w:rPr>
          <w:sz w:val="28"/>
          <w:szCs w:val="28"/>
        </w:rPr>
        <w:t xml:space="preserve">Review the ATM service-category assignment (CBR, rt-VBR, </w:t>
      </w:r>
      <w:proofErr w:type="spellStart"/>
      <w:r w:rsidRPr="00DA54E5">
        <w:rPr>
          <w:sz w:val="28"/>
          <w:szCs w:val="28"/>
        </w:rPr>
        <w:t>nrt</w:t>
      </w:r>
      <w:proofErr w:type="spellEnd"/>
      <w:r w:rsidRPr="00DA54E5">
        <w:rPr>
          <w:sz w:val="28"/>
          <w:szCs w:val="28"/>
        </w:rPr>
        <w:t>-VBR, ABR, UBR) configured for each application and cross-check it against the application's real traffic behaviour.</w:t>
      </w:r>
    </w:p>
    <w:p w14:paraId="64E5C9B2" w14:textId="77777777" w:rsidR="00F234FF" w:rsidRPr="00DA54E5" w:rsidRDefault="00000000" w:rsidP="00DA54E5">
      <w:pPr>
        <w:pStyle w:val="ListParagraph"/>
        <w:numPr>
          <w:ilvl w:val="0"/>
          <w:numId w:val="2"/>
        </w:numPr>
        <w:spacing w:after="60" w:line="360" w:lineRule="auto"/>
        <w:jc w:val="both"/>
        <w:rPr>
          <w:sz w:val="28"/>
          <w:szCs w:val="28"/>
        </w:rPr>
      </w:pPr>
      <w:r w:rsidRPr="00DA54E5">
        <w:rPr>
          <w:sz w:val="28"/>
          <w:szCs w:val="28"/>
        </w:rPr>
        <w:t>Trace PNNI routing tables to identify which trunks are being repeatedly selected for new VCs, causing hot-spot congestion while alternate paths sit idle.</w:t>
      </w:r>
    </w:p>
    <w:p w14:paraId="5E779B03" w14:textId="77777777" w:rsidR="00F234FF" w:rsidRPr="00DA54E5" w:rsidRDefault="00000000" w:rsidP="00DA54E5">
      <w:pPr>
        <w:pStyle w:val="ListParagraph"/>
        <w:numPr>
          <w:ilvl w:val="0"/>
          <w:numId w:val="2"/>
        </w:numPr>
        <w:spacing w:after="60" w:line="360" w:lineRule="auto"/>
        <w:jc w:val="both"/>
        <w:rPr>
          <w:sz w:val="28"/>
          <w:szCs w:val="28"/>
        </w:rPr>
      </w:pPr>
      <w:r w:rsidRPr="00DA54E5">
        <w:rPr>
          <w:sz w:val="28"/>
          <w:szCs w:val="28"/>
        </w:rPr>
        <w:t>Verify whether Connection Admission Control (CAC) is actively rejecting/rerouting connections when a trunk nears capacity, or whether it is misconfigured to over-admit.</w:t>
      </w:r>
    </w:p>
    <w:p w14:paraId="2D82AAC4" w14:textId="77777777" w:rsidR="00F234FF" w:rsidRPr="00DA54E5" w:rsidRDefault="00000000" w:rsidP="00DA54E5">
      <w:pPr>
        <w:pStyle w:val="Heading2"/>
        <w:spacing w:before="240" w:after="120" w:line="360" w:lineRule="auto"/>
        <w:jc w:val="both"/>
        <w:rPr>
          <w:sz w:val="28"/>
          <w:szCs w:val="28"/>
        </w:rPr>
      </w:pPr>
      <w:r w:rsidRPr="00DA54E5">
        <w:rPr>
          <w:sz w:val="28"/>
          <w:szCs w:val="28"/>
        </w:rPr>
        <w:t>3. Optimization Strategy</w:t>
      </w:r>
    </w:p>
    <w:p w14:paraId="08DDF188"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Correct service-category mapping: </w:t>
      </w:r>
      <w:r w:rsidRPr="00DA54E5">
        <w:rPr>
          <w:sz w:val="28"/>
          <w:szCs w:val="28"/>
        </w:rPr>
        <w:t xml:space="preserve">reassign VoIP and interactive video to CBR or rt-VBR (guaranteed low delay/jitter), ERP/database batch traffic to </w:t>
      </w:r>
      <w:proofErr w:type="spellStart"/>
      <w:r w:rsidRPr="00DA54E5">
        <w:rPr>
          <w:sz w:val="28"/>
          <w:szCs w:val="28"/>
        </w:rPr>
        <w:t>nrt</w:t>
      </w:r>
      <w:proofErr w:type="spellEnd"/>
      <w:r w:rsidRPr="00DA54E5">
        <w:rPr>
          <w:sz w:val="28"/>
          <w:szCs w:val="28"/>
        </w:rPr>
        <w:t>-VBR, and only genuinely best-effort traffic to UBR/ABR.</w:t>
      </w:r>
    </w:p>
    <w:p w14:paraId="45879718"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lastRenderedPageBreak/>
        <w:t xml:space="preserve">Traffic shaping and policing: </w:t>
      </w:r>
      <w:r w:rsidRPr="00DA54E5">
        <w:rPr>
          <w:sz w:val="28"/>
          <w:szCs w:val="28"/>
        </w:rPr>
        <w:t>apply leaky-bucket/token-bucket shaping at the UNI so each VC conforms to its negotiated PCR/SCR before entering the network, preventing one flow from starving another.</w:t>
      </w:r>
    </w:p>
    <w:p w14:paraId="7DBC3F65"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Enforce CAC strictly: </w:t>
      </w:r>
      <w:r w:rsidRPr="00DA54E5">
        <w:rPr>
          <w:sz w:val="28"/>
          <w:szCs w:val="28"/>
        </w:rPr>
        <w:t>reject or reroute new VC requests once a trunk's reserved bandwidth reaches its safe threshold, instead of allowing oversubscription.</w:t>
      </w:r>
    </w:p>
    <w:p w14:paraId="39D8F110"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Traffic engineering across PNNI: </w:t>
      </w:r>
      <w:r w:rsidRPr="00DA54E5">
        <w:rPr>
          <w:sz w:val="28"/>
          <w:szCs w:val="28"/>
        </w:rPr>
        <w:t>redistribute VCs across underutilised trunks using PNNI's topology-state routing so load is balanced rather than concentrated on a few hot paths.</w:t>
      </w:r>
    </w:p>
    <w:p w14:paraId="52A4D7E4" w14:textId="77777777" w:rsidR="00F234FF" w:rsidRPr="00DA54E5" w:rsidRDefault="00000000" w:rsidP="00DA54E5">
      <w:pPr>
        <w:pStyle w:val="ListParagraph"/>
        <w:numPr>
          <w:ilvl w:val="0"/>
          <w:numId w:val="2"/>
        </w:numPr>
        <w:spacing w:after="60" w:line="360" w:lineRule="auto"/>
        <w:jc w:val="both"/>
        <w:rPr>
          <w:sz w:val="28"/>
          <w:szCs w:val="28"/>
        </w:rPr>
      </w:pPr>
      <w:r w:rsidRPr="00DA54E5">
        <w:rPr>
          <w:b/>
          <w:bCs/>
          <w:sz w:val="28"/>
          <w:szCs w:val="28"/>
        </w:rPr>
        <w:t xml:space="preserve">Capacity upgrade on genuinely saturated trunks: </w:t>
      </w:r>
      <w:r w:rsidRPr="00DA54E5">
        <w:rPr>
          <w:sz w:val="28"/>
          <w:szCs w:val="28"/>
        </w:rPr>
        <w:t>where utilisation remains high even after rebalancing, add bandwidth on that specific trunk rather than over-provisioning the whole network.</w:t>
      </w:r>
    </w:p>
    <w:p w14:paraId="752B9297" w14:textId="77777777" w:rsidR="00F234FF" w:rsidRPr="00DA54E5" w:rsidRDefault="00000000" w:rsidP="00DA54E5">
      <w:pPr>
        <w:pStyle w:val="Heading2"/>
        <w:spacing w:before="240" w:after="120" w:line="360" w:lineRule="auto"/>
        <w:jc w:val="both"/>
        <w:rPr>
          <w:sz w:val="28"/>
          <w:szCs w:val="28"/>
        </w:rPr>
      </w:pPr>
      <w:r w:rsidRPr="00DA54E5">
        <w:rPr>
          <w:sz w:val="28"/>
          <w:szCs w:val="28"/>
        </w:rPr>
        <w:t>4. Analysis / Justification</w:t>
      </w:r>
    </w:p>
    <w:p w14:paraId="23A3B147" w14:textId="77777777" w:rsidR="00F234FF" w:rsidRPr="00DA54E5" w:rsidRDefault="00000000" w:rsidP="00DA54E5">
      <w:pPr>
        <w:spacing w:after="140" w:line="360" w:lineRule="auto"/>
        <w:jc w:val="both"/>
        <w:rPr>
          <w:sz w:val="28"/>
          <w:szCs w:val="28"/>
        </w:rPr>
      </w:pPr>
      <w:r w:rsidRPr="00DA54E5">
        <w:rPr>
          <w:sz w:val="28"/>
          <w:szCs w:val="28"/>
        </w:rPr>
        <w:t>ATM's strength is guaranteed QoS per Virtual Circuit, but that guarantee only holds if the service category matches the traffic's actual delay/loss sensitivity. Moving VoIP from UBR to CBR/rt-VBR directly removes the jitter and packet-loss symptoms because the network now reserves cell slots for it. Traffic shaping and strict CAC prevent the recurrence of trunk overload by stopping oversubscription at admission time rather than reacting after congestion appears.</w:t>
      </w:r>
    </w:p>
    <w:p w14:paraId="4F3A4749" w14:textId="77777777" w:rsidR="007B450C" w:rsidRDefault="00000000" w:rsidP="007B450C">
      <w:pPr>
        <w:spacing w:after="140" w:line="360" w:lineRule="auto"/>
        <w:jc w:val="both"/>
        <w:rPr>
          <w:sz w:val="28"/>
          <w:szCs w:val="28"/>
        </w:rPr>
      </w:pPr>
      <w:r w:rsidRPr="00DA54E5">
        <w:rPr>
          <w:sz w:val="28"/>
          <w:szCs w:val="28"/>
        </w:rPr>
        <w:t xml:space="preserve">The trade-off is utilisation efficiency: reserving CBR bandwidth for voice guarantees quality but can leave capacity idle during quiet periods, whereas ABR/UBR use bandwidth more efficiently but offer no guarantees. The recommended mix — CBR/rt-VBR for real-time traffic and </w:t>
      </w:r>
      <w:proofErr w:type="spellStart"/>
      <w:r w:rsidRPr="00DA54E5">
        <w:rPr>
          <w:sz w:val="28"/>
          <w:szCs w:val="28"/>
        </w:rPr>
        <w:t>nrt</w:t>
      </w:r>
      <w:proofErr w:type="spellEnd"/>
      <w:r w:rsidRPr="00DA54E5">
        <w:rPr>
          <w:sz w:val="28"/>
          <w:szCs w:val="28"/>
        </w:rPr>
        <w:t>-VBR/UBR for the rest — balances guaranteed performance for critical services against efficient use of the remaining capacity.</w:t>
      </w:r>
    </w:p>
    <w:p w14:paraId="2E3E23BA" w14:textId="77777777" w:rsidR="007B450C" w:rsidRDefault="007B450C" w:rsidP="007B450C">
      <w:pPr>
        <w:spacing w:after="140" w:line="360" w:lineRule="auto"/>
        <w:jc w:val="both"/>
        <w:rPr>
          <w:sz w:val="28"/>
          <w:szCs w:val="28"/>
        </w:rPr>
      </w:pPr>
    </w:p>
    <w:p w14:paraId="73D8D957" w14:textId="09CD90F1" w:rsidR="007B450C" w:rsidRPr="007B450C" w:rsidRDefault="007B450C" w:rsidP="007B450C">
      <w:pPr>
        <w:spacing w:after="140" w:line="360" w:lineRule="auto"/>
        <w:jc w:val="both"/>
        <w:rPr>
          <w:sz w:val="28"/>
          <w:szCs w:val="28"/>
        </w:rPr>
      </w:pPr>
      <w:r>
        <w:rPr>
          <w:sz w:val="28"/>
          <w:szCs w:val="28"/>
        </w:rPr>
        <w:t>3.</w:t>
      </w:r>
      <w:r w:rsidRPr="007B450C">
        <w:t xml:space="preserve"> </w:t>
      </w:r>
      <w:r w:rsidRPr="007B450C">
        <w:rPr>
          <w:sz w:val="28"/>
          <w:szCs w:val="28"/>
        </w:rPr>
        <w:t>A multinational e-commerce company has interconnected its headquarters, regional offices,</w:t>
      </w:r>
    </w:p>
    <w:p w14:paraId="6116DE22" w14:textId="77777777" w:rsidR="007B450C" w:rsidRPr="007B450C" w:rsidRDefault="007B450C" w:rsidP="007B450C">
      <w:pPr>
        <w:spacing w:after="140" w:line="360" w:lineRule="auto"/>
        <w:jc w:val="both"/>
        <w:rPr>
          <w:sz w:val="28"/>
          <w:szCs w:val="28"/>
        </w:rPr>
      </w:pPr>
      <w:r w:rsidRPr="007B450C">
        <w:rPr>
          <w:sz w:val="28"/>
          <w:szCs w:val="28"/>
        </w:rPr>
        <w:lastRenderedPageBreak/>
        <w:t xml:space="preserve">warehouses, and cloud data </w:t>
      </w:r>
      <w:proofErr w:type="spellStart"/>
      <w:r w:rsidRPr="007B450C">
        <w:rPr>
          <w:sz w:val="28"/>
          <w:szCs w:val="28"/>
        </w:rPr>
        <w:t>centers</w:t>
      </w:r>
      <w:proofErr w:type="spellEnd"/>
      <w:r w:rsidRPr="007B450C">
        <w:rPr>
          <w:sz w:val="28"/>
          <w:szCs w:val="28"/>
        </w:rPr>
        <w:t xml:space="preserve"> using a Multiprotocol Label Switching (MPLS)</w:t>
      </w:r>
    </w:p>
    <w:p w14:paraId="45549E2F" w14:textId="77777777" w:rsidR="007B450C" w:rsidRPr="007B450C" w:rsidRDefault="007B450C" w:rsidP="007B450C">
      <w:pPr>
        <w:spacing w:after="140" w:line="360" w:lineRule="auto"/>
        <w:jc w:val="both"/>
        <w:rPr>
          <w:sz w:val="28"/>
          <w:szCs w:val="28"/>
        </w:rPr>
      </w:pPr>
      <w:r w:rsidRPr="007B450C">
        <w:rPr>
          <w:sz w:val="28"/>
          <w:szCs w:val="28"/>
        </w:rPr>
        <w:t>network to ensure fast, secure, and reliable communication. The MPLS infrastructure</w:t>
      </w:r>
    </w:p>
    <w:p w14:paraId="312C4F9A" w14:textId="55F2574E" w:rsidR="007B450C" w:rsidRPr="007B450C" w:rsidRDefault="007B450C" w:rsidP="007B450C">
      <w:pPr>
        <w:spacing w:after="140" w:line="360" w:lineRule="auto"/>
        <w:jc w:val="both"/>
        <w:rPr>
          <w:sz w:val="28"/>
          <w:szCs w:val="28"/>
        </w:rPr>
      </w:pPr>
      <w:r w:rsidRPr="007B450C">
        <w:rPr>
          <w:sz w:val="28"/>
          <w:szCs w:val="28"/>
        </w:rPr>
        <w:t>supports critical business applications, including online order processing, enterprise</w:t>
      </w:r>
    </w:p>
    <w:p w14:paraId="0BF68CC8" w14:textId="77777777" w:rsidR="007B450C" w:rsidRPr="007B450C" w:rsidRDefault="007B450C" w:rsidP="007B450C">
      <w:pPr>
        <w:spacing w:after="140" w:line="360" w:lineRule="auto"/>
        <w:jc w:val="both"/>
        <w:rPr>
          <w:sz w:val="28"/>
          <w:szCs w:val="28"/>
        </w:rPr>
      </w:pPr>
      <w:r w:rsidRPr="007B450C">
        <w:rPr>
          <w:sz w:val="28"/>
          <w:szCs w:val="28"/>
        </w:rPr>
        <w:t>resource planning (ERP), video conferencing, Voice over IP (VoIP), cloud-based inventory</w:t>
      </w:r>
    </w:p>
    <w:p w14:paraId="0C83933A" w14:textId="77777777" w:rsidR="007B450C" w:rsidRPr="007B450C" w:rsidRDefault="007B450C" w:rsidP="007B450C">
      <w:pPr>
        <w:spacing w:after="140" w:line="360" w:lineRule="auto"/>
        <w:jc w:val="both"/>
        <w:rPr>
          <w:sz w:val="28"/>
          <w:szCs w:val="28"/>
        </w:rPr>
      </w:pPr>
      <w:r w:rsidRPr="007B450C">
        <w:rPr>
          <w:sz w:val="28"/>
          <w:szCs w:val="28"/>
        </w:rPr>
        <w:t>management, and real-time customer support. Recently, the organization has experienced</w:t>
      </w:r>
    </w:p>
    <w:p w14:paraId="2EB3BEE2" w14:textId="77777777" w:rsidR="007B450C" w:rsidRPr="007B450C" w:rsidRDefault="007B450C" w:rsidP="007B450C">
      <w:pPr>
        <w:spacing w:after="140" w:line="360" w:lineRule="auto"/>
        <w:jc w:val="both"/>
        <w:rPr>
          <w:sz w:val="28"/>
          <w:szCs w:val="28"/>
        </w:rPr>
      </w:pPr>
      <w:r w:rsidRPr="007B450C">
        <w:rPr>
          <w:sz w:val="28"/>
          <w:szCs w:val="28"/>
        </w:rPr>
        <w:t>frequent performance issues during peak business hours. Employees report slow access to</w:t>
      </w:r>
    </w:p>
    <w:p w14:paraId="40AEC163" w14:textId="77777777" w:rsidR="007B450C" w:rsidRPr="007B450C" w:rsidRDefault="007B450C" w:rsidP="007B450C">
      <w:pPr>
        <w:spacing w:after="140" w:line="360" w:lineRule="auto"/>
        <w:jc w:val="both"/>
        <w:rPr>
          <w:sz w:val="28"/>
          <w:szCs w:val="28"/>
        </w:rPr>
      </w:pPr>
      <w:r w:rsidRPr="007B450C">
        <w:rPr>
          <w:sz w:val="28"/>
          <w:szCs w:val="28"/>
        </w:rPr>
        <w:t>cloud applications, delayed order processing, poor-quality voice calls, and interruptions</w:t>
      </w:r>
    </w:p>
    <w:p w14:paraId="0B3DD247" w14:textId="77777777" w:rsidR="007B450C" w:rsidRPr="007B450C" w:rsidRDefault="007B450C" w:rsidP="007B450C">
      <w:pPr>
        <w:spacing w:after="140" w:line="360" w:lineRule="auto"/>
        <w:jc w:val="both"/>
        <w:rPr>
          <w:sz w:val="28"/>
          <w:szCs w:val="28"/>
        </w:rPr>
      </w:pPr>
      <w:r w:rsidRPr="007B450C">
        <w:rPr>
          <w:sz w:val="28"/>
          <w:szCs w:val="28"/>
        </w:rPr>
        <w:t>during video conferences. Network monitoring reveals that some Label Switched Paths</w:t>
      </w:r>
    </w:p>
    <w:p w14:paraId="5DB8A311" w14:textId="77777777" w:rsidR="007B450C" w:rsidRPr="007B450C" w:rsidRDefault="007B450C" w:rsidP="007B450C">
      <w:pPr>
        <w:spacing w:after="140" w:line="360" w:lineRule="auto"/>
        <w:jc w:val="both"/>
        <w:rPr>
          <w:sz w:val="28"/>
          <w:szCs w:val="28"/>
        </w:rPr>
      </w:pPr>
      <w:r w:rsidRPr="007B450C">
        <w:rPr>
          <w:sz w:val="28"/>
          <w:szCs w:val="28"/>
        </w:rPr>
        <w:t>(LSPs) are heavily congested, while other paths remain underutilized. The IT team also</w:t>
      </w:r>
    </w:p>
    <w:p w14:paraId="0F54A2A3" w14:textId="77777777" w:rsidR="007B450C" w:rsidRPr="007B450C" w:rsidRDefault="007B450C" w:rsidP="007B450C">
      <w:pPr>
        <w:spacing w:after="140" w:line="360" w:lineRule="auto"/>
        <w:jc w:val="both"/>
        <w:rPr>
          <w:sz w:val="28"/>
          <w:szCs w:val="28"/>
        </w:rPr>
      </w:pPr>
      <w:r w:rsidRPr="007B450C">
        <w:rPr>
          <w:sz w:val="28"/>
          <w:szCs w:val="28"/>
        </w:rPr>
        <w:t>discovers that several routers have incorrect label mappings, causing inefficient routing and</w:t>
      </w:r>
    </w:p>
    <w:p w14:paraId="3CF00A6D" w14:textId="77777777" w:rsidR="007B450C" w:rsidRPr="007B450C" w:rsidRDefault="007B450C" w:rsidP="007B450C">
      <w:pPr>
        <w:spacing w:after="140" w:line="360" w:lineRule="auto"/>
        <w:jc w:val="both"/>
        <w:rPr>
          <w:sz w:val="28"/>
          <w:szCs w:val="28"/>
        </w:rPr>
      </w:pPr>
      <w:r w:rsidRPr="007B450C">
        <w:rPr>
          <w:sz w:val="28"/>
          <w:szCs w:val="28"/>
        </w:rPr>
        <w:t>increased latency. In addition, traffic engineering has not been properly configured,</w:t>
      </w:r>
    </w:p>
    <w:p w14:paraId="5FCCCED0" w14:textId="77777777" w:rsidR="007B450C" w:rsidRPr="007B450C" w:rsidRDefault="007B450C" w:rsidP="007B450C">
      <w:pPr>
        <w:spacing w:after="140" w:line="360" w:lineRule="auto"/>
        <w:jc w:val="both"/>
        <w:rPr>
          <w:sz w:val="28"/>
          <w:szCs w:val="28"/>
        </w:rPr>
      </w:pPr>
      <w:r w:rsidRPr="007B450C">
        <w:rPr>
          <w:sz w:val="28"/>
          <w:szCs w:val="28"/>
        </w:rPr>
        <w:t>resulting in uneven bandwidth utilization across the MPLS backbone. Since these issues are</w:t>
      </w:r>
    </w:p>
    <w:p w14:paraId="4F26EBE3" w14:textId="77777777" w:rsidR="007B450C" w:rsidRPr="007B450C" w:rsidRDefault="007B450C" w:rsidP="007B450C">
      <w:pPr>
        <w:spacing w:after="140" w:line="360" w:lineRule="auto"/>
        <w:jc w:val="both"/>
        <w:rPr>
          <w:sz w:val="28"/>
          <w:szCs w:val="28"/>
        </w:rPr>
      </w:pPr>
      <w:r w:rsidRPr="007B450C">
        <w:rPr>
          <w:sz w:val="28"/>
          <w:szCs w:val="28"/>
        </w:rPr>
        <w:t>affecting customer satisfaction and business operations, the network administrator has</w:t>
      </w:r>
    </w:p>
    <w:p w14:paraId="233433A4" w14:textId="77777777" w:rsidR="007B450C" w:rsidRPr="007B450C" w:rsidRDefault="007B450C" w:rsidP="007B450C">
      <w:pPr>
        <w:spacing w:after="140" w:line="360" w:lineRule="auto"/>
        <w:jc w:val="both"/>
        <w:rPr>
          <w:sz w:val="28"/>
          <w:szCs w:val="28"/>
        </w:rPr>
      </w:pPr>
      <w:r w:rsidRPr="007B450C">
        <w:rPr>
          <w:sz w:val="28"/>
          <w:szCs w:val="28"/>
        </w:rPr>
        <w:t>asked you to investigate the MPLS network, identify the faults, debug the performance</w:t>
      </w:r>
    </w:p>
    <w:p w14:paraId="24ADDBB1" w14:textId="77777777" w:rsidR="007B450C" w:rsidRPr="007B450C" w:rsidRDefault="007B450C" w:rsidP="007B450C">
      <w:pPr>
        <w:spacing w:after="140" w:line="360" w:lineRule="auto"/>
        <w:jc w:val="both"/>
        <w:rPr>
          <w:sz w:val="28"/>
          <w:szCs w:val="28"/>
        </w:rPr>
      </w:pPr>
      <w:r w:rsidRPr="007B450C">
        <w:rPr>
          <w:sz w:val="28"/>
          <w:szCs w:val="28"/>
        </w:rPr>
        <w:t>problems, and recommend suitable optimization techniques to improve the overall</w:t>
      </w:r>
    </w:p>
    <w:p w14:paraId="59D4C589" w14:textId="3CD1E939" w:rsidR="00F234FF" w:rsidRPr="00DA54E5" w:rsidRDefault="007B450C" w:rsidP="007B450C">
      <w:pPr>
        <w:spacing w:after="140" w:line="360" w:lineRule="auto"/>
        <w:jc w:val="both"/>
        <w:rPr>
          <w:sz w:val="28"/>
          <w:szCs w:val="28"/>
        </w:rPr>
      </w:pPr>
      <w:r w:rsidRPr="007B450C">
        <w:rPr>
          <w:sz w:val="28"/>
          <w:szCs w:val="28"/>
        </w:rPr>
        <w:t>efficiency and reliability of the network.</w:t>
      </w:r>
    </w:p>
    <w:p w14:paraId="712C40B6" w14:textId="3C519615" w:rsidR="00DA54E5" w:rsidRPr="007B450C" w:rsidRDefault="007B450C">
      <w:pPr>
        <w:pStyle w:val="Heading2"/>
        <w:spacing w:before="240" w:after="120"/>
        <w:rPr>
          <w:b/>
          <w:bCs/>
          <w:color w:val="auto"/>
          <w:sz w:val="28"/>
          <w:szCs w:val="28"/>
        </w:rPr>
      </w:pPr>
      <w:r w:rsidRPr="007B450C">
        <w:rPr>
          <w:b/>
          <w:bCs/>
          <w:color w:val="auto"/>
          <w:sz w:val="28"/>
          <w:szCs w:val="28"/>
        </w:rPr>
        <w:t>SOLUTION:</w:t>
      </w:r>
    </w:p>
    <w:p w14:paraId="10E472FB" w14:textId="4F1EF1BA" w:rsidR="00F234FF" w:rsidRPr="007B450C" w:rsidRDefault="00000000" w:rsidP="007B450C">
      <w:pPr>
        <w:pStyle w:val="Heading2"/>
        <w:spacing w:before="240" w:after="120" w:line="360" w:lineRule="auto"/>
        <w:jc w:val="both"/>
        <w:rPr>
          <w:sz w:val="28"/>
          <w:szCs w:val="28"/>
        </w:rPr>
      </w:pPr>
      <w:r w:rsidRPr="007B450C">
        <w:rPr>
          <w:sz w:val="28"/>
          <w:szCs w:val="28"/>
        </w:rPr>
        <w:t>1. Problem Identification</w:t>
      </w:r>
    </w:p>
    <w:p w14:paraId="271BB5DE"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Unbalanced Label Switched Paths: </w:t>
      </w:r>
      <w:r w:rsidRPr="007B450C">
        <w:rPr>
          <w:sz w:val="28"/>
          <w:szCs w:val="28"/>
        </w:rPr>
        <w:t xml:space="preserve">some LSPs are heavily congested while others are underutilised — a classic symptom of traffic engineering not being configured, </w:t>
      </w:r>
      <w:r w:rsidRPr="007B450C">
        <w:rPr>
          <w:sz w:val="28"/>
          <w:szCs w:val="28"/>
        </w:rPr>
        <w:lastRenderedPageBreak/>
        <w:t>so traffic follows the IGP shortest path rather than being distributed by available bandwidth.</w:t>
      </w:r>
    </w:p>
    <w:p w14:paraId="6D1CBF57"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Incorrect label mappings: </w:t>
      </w:r>
      <w:r w:rsidRPr="007B450C">
        <w:rPr>
          <w:sz w:val="28"/>
          <w:szCs w:val="28"/>
        </w:rPr>
        <w:t>routers with mismatched entries in their Label Forwarding Information Base (LFIB) cause packets to be mislabelled, looped, or sent down suboptimal paths, directly increasing latency.</w:t>
      </w:r>
    </w:p>
    <w:p w14:paraId="02E56791"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Missing traffic engineering: </w:t>
      </w:r>
      <w:r w:rsidRPr="007B450C">
        <w:rPr>
          <w:sz w:val="28"/>
          <w:szCs w:val="28"/>
        </w:rPr>
        <w:t>without RSVP-TE/constraint-based routing, bandwidth reservations are not enforced per LSP, so real-time VoIP/video traffic can be starved by bulk ERP or cloud-inventory transfers on the same path.</w:t>
      </w:r>
    </w:p>
    <w:p w14:paraId="35C2DC00" w14:textId="77777777" w:rsidR="00F234FF" w:rsidRPr="007B450C" w:rsidRDefault="00000000" w:rsidP="007B450C">
      <w:pPr>
        <w:pStyle w:val="Heading2"/>
        <w:spacing w:before="240" w:after="120" w:line="360" w:lineRule="auto"/>
        <w:jc w:val="both"/>
        <w:rPr>
          <w:sz w:val="28"/>
          <w:szCs w:val="28"/>
        </w:rPr>
      </w:pPr>
      <w:r w:rsidRPr="007B450C">
        <w:rPr>
          <w:sz w:val="28"/>
          <w:szCs w:val="28"/>
        </w:rPr>
        <w:t>2. Debugging Approach</w:t>
      </w:r>
    </w:p>
    <w:p w14:paraId="0F7EB9EE"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 xml:space="preserve">Check LSP utilisation statistics (e.g., 'show </w:t>
      </w:r>
      <w:proofErr w:type="spellStart"/>
      <w:r w:rsidRPr="007B450C">
        <w:rPr>
          <w:sz w:val="28"/>
          <w:szCs w:val="28"/>
        </w:rPr>
        <w:t>mpls</w:t>
      </w:r>
      <w:proofErr w:type="spellEnd"/>
      <w:r w:rsidRPr="007B450C">
        <w:rPr>
          <w:sz w:val="28"/>
          <w:szCs w:val="28"/>
        </w:rPr>
        <w:t xml:space="preserve"> traffic-</w:t>
      </w:r>
      <w:proofErr w:type="spellStart"/>
      <w:r w:rsidRPr="007B450C">
        <w:rPr>
          <w:sz w:val="28"/>
          <w:szCs w:val="28"/>
        </w:rPr>
        <w:t>eng</w:t>
      </w:r>
      <w:proofErr w:type="spellEnd"/>
      <w:r w:rsidRPr="007B450C">
        <w:rPr>
          <w:sz w:val="28"/>
          <w:szCs w:val="28"/>
        </w:rPr>
        <w:t xml:space="preserve"> tunnels') on head-end routers to identify which tunnels are consistently near capacity.</w:t>
      </w:r>
    </w:p>
    <w:p w14:paraId="0BAFA659"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Inspect the LFIB on each label switch router (LSR) to verify inbound-label-to-outbound-label bindings match the LDP/RSVP-TE control-plane state — flag any stale or mismatched entries.</w:t>
      </w:r>
    </w:p>
    <w:p w14:paraId="6C8D515D"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Use MPLS LSP ping and traceroute (RFC 4379) to verify the actual data-plane path matches the intended control-plane path and to detect black-holed or looping labels.</w:t>
      </w:r>
    </w:p>
    <w:p w14:paraId="04773CFF"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Review the IGP traffic-engineering database (OSPF-TE/ISIS-TE) to confirm link-bandwidth attributes are being advertised and used correctly by CSPF (Constrained Shortest Path First).</w:t>
      </w:r>
    </w:p>
    <w:p w14:paraId="6D6BBECD"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 xml:space="preserve">Check </w:t>
      </w:r>
      <w:proofErr w:type="spellStart"/>
      <w:r w:rsidRPr="007B450C">
        <w:rPr>
          <w:sz w:val="28"/>
          <w:szCs w:val="28"/>
        </w:rPr>
        <w:t>DiffServ</w:t>
      </w:r>
      <w:proofErr w:type="spellEnd"/>
      <w:r w:rsidRPr="007B450C">
        <w:rPr>
          <w:sz w:val="28"/>
          <w:szCs w:val="28"/>
        </w:rPr>
        <w:t>/EXP-bit marking on ingress routers to confirm VoIP, video, ERP, and best-effort traffic are being classified into the correct forwarding classes.</w:t>
      </w:r>
    </w:p>
    <w:p w14:paraId="5983B934" w14:textId="77777777" w:rsidR="00F234FF" w:rsidRPr="007B450C" w:rsidRDefault="00000000" w:rsidP="007B450C">
      <w:pPr>
        <w:pStyle w:val="Heading2"/>
        <w:spacing w:before="240" w:after="120" w:line="360" w:lineRule="auto"/>
        <w:jc w:val="both"/>
        <w:rPr>
          <w:sz w:val="28"/>
          <w:szCs w:val="28"/>
        </w:rPr>
      </w:pPr>
      <w:r w:rsidRPr="007B450C">
        <w:rPr>
          <w:sz w:val="28"/>
          <w:szCs w:val="28"/>
        </w:rPr>
        <w:t>3. Optimization Strategy</w:t>
      </w:r>
    </w:p>
    <w:p w14:paraId="2D64EE1D"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Enable MPLS-TE with RSVP-TE: </w:t>
      </w:r>
      <w:r w:rsidRPr="007B450C">
        <w:rPr>
          <w:sz w:val="28"/>
          <w:szCs w:val="28"/>
        </w:rPr>
        <w:t>configure constraint-based routing so new LSPs are placed on paths with sufficient available bandwidth instead of always following the IGP shortest path, spreading load across the backbone.</w:t>
      </w:r>
    </w:p>
    <w:p w14:paraId="140F896F"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lastRenderedPageBreak/>
        <w:t xml:space="preserve">Resynchronise label bindings: </w:t>
      </w:r>
      <w:r w:rsidRPr="007B450C">
        <w:rPr>
          <w:sz w:val="28"/>
          <w:szCs w:val="28"/>
        </w:rPr>
        <w:t>clear and rebuild LDP/RSVP-TE sessions on affected routers to eliminate stale LFIB entries, then verify with LSP ping/traceroute that labels now match end-to-end.</w:t>
      </w:r>
    </w:p>
    <w:p w14:paraId="331811F6" w14:textId="77777777" w:rsidR="00F234FF" w:rsidRPr="007B450C" w:rsidRDefault="00000000" w:rsidP="007B450C">
      <w:pPr>
        <w:pStyle w:val="ListParagraph"/>
        <w:numPr>
          <w:ilvl w:val="0"/>
          <w:numId w:val="2"/>
        </w:numPr>
        <w:spacing w:after="60" w:line="360" w:lineRule="auto"/>
        <w:jc w:val="both"/>
        <w:rPr>
          <w:sz w:val="28"/>
          <w:szCs w:val="28"/>
        </w:rPr>
      </w:pPr>
      <w:proofErr w:type="spellStart"/>
      <w:r w:rsidRPr="007B450C">
        <w:rPr>
          <w:b/>
          <w:bCs/>
          <w:sz w:val="28"/>
          <w:szCs w:val="28"/>
        </w:rPr>
        <w:t>DiffServ</w:t>
      </w:r>
      <w:proofErr w:type="spellEnd"/>
      <w:r w:rsidRPr="007B450C">
        <w:rPr>
          <w:b/>
          <w:bCs/>
          <w:sz w:val="28"/>
          <w:szCs w:val="28"/>
        </w:rPr>
        <w:t xml:space="preserve">-aware traffic engineering (DS-TE): </w:t>
      </w:r>
      <w:r w:rsidRPr="007B450C">
        <w:rPr>
          <w:sz w:val="28"/>
          <w:szCs w:val="28"/>
        </w:rPr>
        <w:t>map VoIP/video to the Expedited Forwarding (EF) class on dedicated low-latency LSPs, ERP/order-processing to Assured Forwarding (AF), and bulk/background traffic to best-effort LSPs.</w:t>
      </w:r>
    </w:p>
    <w:p w14:paraId="3D75CB68"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Fast Reroute (FRR): </w:t>
      </w:r>
      <w:r w:rsidRPr="007B450C">
        <w:rPr>
          <w:sz w:val="28"/>
          <w:szCs w:val="28"/>
        </w:rPr>
        <w:t>configure backup LSPs so traffic automatically fails over around a congested or failed link within milliseconds, protecting real-time sessions.</w:t>
      </w:r>
    </w:p>
    <w:p w14:paraId="6B0921BB"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Auto-bandwidth and periodic re-optimisation: </w:t>
      </w:r>
      <w:r w:rsidRPr="007B450C">
        <w:rPr>
          <w:sz w:val="28"/>
          <w:szCs w:val="28"/>
        </w:rPr>
        <w:t>enable auto-bandwidth adjustment on TE tunnels so reserved bandwidth tracks actual demand, and schedule periodic CSPF re-optimisation to rebalance LSPs as traffic patterns shift.</w:t>
      </w:r>
    </w:p>
    <w:p w14:paraId="73C765AB" w14:textId="77777777" w:rsidR="00F234FF" w:rsidRPr="007B450C" w:rsidRDefault="00000000" w:rsidP="007B450C">
      <w:pPr>
        <w:pStyle w:val="Heading2"/>
        <w:spacing w:before="240" w:after="120" w:line="360" w:lineRule="auto"/>
        <w:jc w:val="both"/>
        <w:rPr>
          <w:sz w:val="28"/>
          <w:szCs w:val="28"/>
        </w:rPr>
      </w:pPr>
      <w:r w:rsidRPr="007B450C">
        <w:rPr>
          <w:sz w:val="28"/>
          <w:szCs w:val="28"/>
        </w:rPr>
        <w:t>4. Analysis / Justification</w:t>
      </w:r>
    </w:p>
    <w:p w14:paraId="43943992" w14:textId="77777777" w:rsidR="00F234FF" w:rsidRPr="007B450C" w:rsidRDefault="00000000" w:rsidP="007B450C">
      <w:pPr>
        <w:spacing w:after="140" w:line="360" w:lineRule="auto"/>
        <w:jc w:val="both"/>
        <w:rPr>
          <w:sz w:val="28"/>
          <w:szCs w:val="28"/>
        </w:rPr>
      </w:pPr>
      <w:r w:rsidRPr="007B450C">
        <w:rPr>
          <w:sz w:val="28"/>
          <w:szCs w:val="28"/>
        </w:rPr>
        <w:t>The latency and congestion complaints stem from two independent faults that must both be corrected: incorrect label bindings cause packets to take the wrong path (a control-plane/data-plane consistency issue), while the absence of traffic engineering causes the right paths to be unevenly loaded (a capacity-planning issue). Fixing only the labels would still leave some LSPs oversubscribed; fixing only the traffic engineering would still leave mislabelled traffic looping or misrouted.</w:t>
      </w:r>
    </w:p>
    <w:p w14:paraId="287177F9" w14:textId="77777777" w:rsidR="00F234FF" w:rsidRPr="007B450C" w:rsidRDefault="00000000" w:rsidP="007B450C">
      <w:pPr>
        <w:spacing w:after="140" w:line="360" w:lineRule="auto"/>
        <w:jc w:val="both"/>
        <w:rPr>
          <w:sz w:val="28"/>
          <w:szCs w:val="28"/>
        </w:rPr>
      </w:pPr>
      <w:r w:rsidRPr="007B450C">
        <w:rPr>
          <w:sz w:val="28"/>
          <w:szCs w:val="28"/>
        </w:rPr>
        <w:t>DS-TE combined with Fast Reroute gives the network both guaranteed low latency for VoIP/video and rapid failure recovery, at the cost of additional signalling overhead and configuration complexity on every LSR. This is a reasonable trade-off for a backbone carrying revenue-critical order processing and customer support traffic.</w:t>
      </w:r>
    </w:p>
    <w:p w14:paraId="24144E72" w14:textId="77777777" w:rsidR="00F234FF" w:rsidRDefault="00F234FF">
      <w:pPr>
        <w:pageBreakBefore/>
      </w:pPr>
    </w:p>
    <w:p w14:paraId="6157585B" w14:textId="70F4B459" w:rsidR="007B450C" w:rsidRPr="007B450C" w:rsidRDefault="007B450C" w:rsidP="007B450C">
      <w:pPr>
        <w:pStyle w:val="Heading2"/>
        <w:spacing w:before="240" w:after="120"/>
        <w:jc w:val="both"/>
        <w:rPr>
          <w:color w:val="auto"/>
          <w:sz w:val="28"/>
          <w:szCs w:val="28"/>
        </w:rPr>
      </w:pPr>
      <w:r w:rsidRPr="007B450C">
        <w:rPr>
          <w:color w:val="auto"/>
          <w:sz w:val="28"/>
          <w:szCs w:val="28"/>
        </w:rPr>
        <w:t xml:space="preserve">4. </w:t>
      </w:r>
      <w:r w:rsidRPr="007B450C">
        <w:rPr>
          <w:color w:val="auto"/>
          <w:sz w:val="28"/>
          <w:szCs w:val="28"/>
        </w:rPr>
        <w:t>A multinational logistics company operates an automated warehouse where barcode</w:t>
      </w:r>
    </w:p>
    <w:p w14:paraId="6EE584C8" w14:textId="77777777" w:rsidR="007B450C" w:rsidRPr="007B450C" w:rsidRDefault="007B450C" w:rsidP="007B450C">
      <w:pPr>
        <w:pStyle w:val="Heading2"/>
        <w:spacing w:before="240" w:after="120"/>
        <w:jc w:val="both"/>
        <w:rPr>
          <w:color w:val="auto"/>
          <w:sz w:val="28"/>
          <w:szCs w:val="28"/>
        </w:rPr>
      </w:pPr>
      <w:r w:rsidRPr="007B450C">
        <w:rPr>
          <w:color w:val="auto"/>
          <w:sz w:val="28"/>
          <w:szCs w:val="28"/>
        </w:rPr>
        <w:t>scanners, RFID readers, autonomous robots, and inventory management systems</w:t>
      </w:r>
    </w:p>
    <w:p w14:paraId="7623D1CE" w14:textId="77777777" w:rsidR="007B450C" w:rsidRPr="007B450C" w:rsidRDefault="007B450C" w:rsidP="007B450C">
      <w:pPr>
        <w:pStyle w:val="Heading2"/>
        <w:spacing w:before="240" w:after="120"/>
        <w:jc w:val="both"/>
        <w:rPr>
          <w:color w:val="auto"/>
          <w:sz w:val="28"/>
          <w:szCs w:val="28"/>
        </w:rPr>
      </w:pPr>
      <w:r w:rsidRPr="007B450C">
        <w:rPr>
          <w:color w:val="auto"/>
          <w:sz w:val="28"/>
          <w:szCs w:val="28"/>
        </w:rPr>
        <w:t xml:space="preserve">continuously exchange data over a computer network. Every day, thousands of </w:t>
      </w:r>
      <w:proofErr w:type="gramStart"/>
      <w:r w:rsidRPr="007B450C">
        <w:rPr>
          <w:color w:val="auto"/>
          <w:sz w:val="28"/>
          <w:szCs w:val="28"/>
        </w:rPr>
        <w:t>shipment</w:t>
      </w:r>
      <w:proofErr w:type="gramEnd"/>
    </w:p>
    <w:p w14:paraId="5734D46E" w14:textId="77777777" w:rsidR="007B450C" w:rsidRPr="007B450C" w:rsidRDefault="007B450C" w:rsidP="007B450C">
      <w:pPr>
        <w:pStyle w:val="Heading2"/>
        <w:spacing w:before="240" w:after="120"/>
        <w:jc w:val="both"/>
        <w:rPr>
          <w:color w:val="auto"/>
          <w:sz w:val="28"/>
          <w:szCs w:val="28"/>
        </w:rPr>
      </w:pPr>
      <w:r w:rsidRPr="007B450C">
        <w:rPr>
          <w:color w:val="auto"/>
          <w:sz w:val="28"/>
          <w:szCs w:val="28"/>
        </w:rPr>
        <w:t>records, customer details, and inventory updates are transmitted between warehouse</w:t>
      </w:r>
    </w:p>
    <w:p w14:paraId="20C65EE6" w14:textId="77777777" w:rsidR="007B450C" w:rsidRPr="007B450C" w:rsidRDefault="007B450C" w:rsidP="007B450C">
      <w:pPr>
        <w:pStyle w:val="Heading2"/>
        <w:spacing w:before="240" w:after="120"/>
        <w:jc w:val="both"/>
        <w:rPr>
          <w:color w:val="auto"/>
          <w:sz w:val="28"/>
          <w:szCs w:val="28"/>
        </w:rPr>
      </w:pPr>
      <w:r w:rsidRPr="007B450C">
        <w:rPr>
          <w:color w:val="auto"/>
          <w:sz w:val="28"/>
          <w:szCs w:val="28"/>
        </w:rPr>
        <w:t>terminals and the central server. Recently, the company has observed that some shipment</w:t>
      </w:r>
    </w:p>
    <w:p w14:paraId="75335659" w14:textId="77777777" w:rsidR="007B450C" w:rsidRPr="007B450C" w:rsidRDefault="007B450C" w:rsidP="007B450C">
      <w:pPr>
        <w:pStyle w:val="Heading2"/>
        <w:spacing w:before="240" w:after="120"/>
        <w:jc w:val="both"/>
        <w:rPr>
          <w:color w:val="auto"/>
          <w:sz w:val="28"/>
          <w:szCs w:val="28"/>
        </w:rPr>
      </w:pPr>
      <w:r w:rsidRPr="007B450C">
        <w:rPr>
          <w:color w:val="auto"/>
          <w:sz w:val="28"/>
          <w:szCs w:val="28"/>
        </w:rPr>
        <w:t>records are arriving with incorrect information, barcode scans occasionally fail, and</w:t>
      </w:r>
    </w:p>
    <w:p w14:paraId="4D848865" w14:textId="77777777" w:rsidR="007B450C" w:rsidRPr="007B450C" w:rsidRDefault="007B450C" w:rsidP="007B450C">
      <w:pPr>
        <w:pStyle w:val="Heading2"/>
        <w:spacing w:before="240" w:after="120"/>
        <w:jc w:val="both"/>
        <w:rPr>
          <w:color w:val="auto"/>
          <w:sz w:val="28"/>
          <w:szCs w:val="28"/>
        </w:rPr>
      </w:pPr>
      <w:r w:rsidRPr="007B450C">
        <w:rPr>
          <w:color w:val="auto"/>
          <w:sz w:val="28"/>
          <w:szCs w:val="28"/>
        </w:rPr>
        <w:t>inventory quantities in the database do not always match the physical stock. During peak</w:t>
      </w:r>
    </w:p>
    <w:p w14:paraId="70717277" w14:textId="77777777" w:rsidR="007B450C" w:rsidRPr="007B450C" w:rsidRDefault="007B450C" w:rsidP="007B450C">
      <w:pPr>
        <w:pStyle w:val="Heading2"/>
        <w:spacing w:before="240" w:after="120"/>
        <w:jc w:val="both"/>
        <w:rPr>
          <w:color w:val="auto"/>
          <w:sz w:val="28"/>
          <w:szCs w:val="28"/>
        </w:rPr>
      </w:pPr>
      <w:r w:rsidRPr="007B450C">
        <w:rPr>
          <w:color w:val="auto"/>
          <w:sz w:val="28"/>
          <w:szCs w:val="28"/>
        </w:rPr>
        <w:t>hours, network monitoring reports an increase in transmission errors caused by electrical</w:t>
      </w:r>
    </w:p>
    <w:p w14:paraId="4B412F06" w14:textId="77777777" w:rsidR="007B450C" w:rsidRPr="007B450C" w:rsidRDefault="007B450C" w:rsidP="007B450C">
      <w:pPr>
        <w:pStyle w:val="Heading2"/>
        <w:spacing w:before="240" w:after="120"/>
        <w:jc w:val="both"/>
        <w:rPr>
          <w:color w:val="auto"/>
          <w:sz w:val="28"/>
          <w:szCs w:val="28"/>
        </w:rPr>
      </w:pPr>
      <w:r w:rsidRPr="007B450C">
        <w:rPr>
          <w:color w:val="auto"/>
          <w:sz w:val="28"/>
          <w:szCs w:val="28"/>
        </w:rPr>
        <w:t>interference, signal attenuation, and network congestion. Although some corrupted frames</w:t>
      </w:r>
    </w:p>
    <w:p w14:paraId="1EB5D352" w14:textId="77777777" w:rsidR="007B450C" w:rsidRPr="007B450C" w:rsidRDefault="007B450C" w:rsidP="007B450C">
      <w:pPr>
        <w:pStyle w:val="Heading2"/>
        <w:spacing w:before="240" w:after="120"/>
        <w:jc w:val="both"/>
        <w:rPr>
          <w:color w:val="auto"/>
          <w:sz w:val="28"/>
          <w:szCs w:val="28"/>
        </w:rPr>
      </w:pPr>
      <w:r w:rsidRPr="007B450C">
        <w:rPr>
          <w:color w:val="auto"/>
          <w:sz w:val="28"/>
          <w:szCs w:val="28"/>
        </w:rPr>
        <w:t>are detected and retransmitted, others remain undetected, resulting in incorrect database</w:t>
      </w:r>
    </w:p>
    <w:p w14:paraId="4078B7F9" w14:textId="77777777" w:rsidR="007B450C" w:rsidRPr="007B450C" w:rsidRDefault="007B450C" w:rsidP="007B450C">
      <w:pPr>
        <w:pStyle w:val="Heading2"/>
        <w:spacing w:before="240" w:after="120"/>
        <w:jc w:val="both"/>
        <w:rPr>
          <w:color w:val="auto"/>
          <w:sz w:val="28"/>
          <w:szCs w:val="28"/>
        </w:rPr>
      </w:pPr>
      <w:r w:rsidRPr="007B450C">
        <w:rPr>
          <w:color w:val="auto"/>
          <w:sz w:val="28"/>
          <w:szCs w:val="28"/>
        </w:rPr>
        <w:t>entries and delayed order processing. The IT department suspects that the current error</w:t>
      </w:r>
    </w:p>
    <w:p w14:paraId="7236945C" w14:textId="77777777" w:rsidR="007B450C" w:rsidRPr="007B450C" w:rsidRDefault="007B450C" w:rsidP="007B450C">
      <w:pPr>
        <w:pStyle w:val="Heading2"/>
        <w:spacing w:before="240" w:after="120"/>
        <w:jc w:val="both"/>
        <w:rPr>
          <w:color w:val="auto"/>
          <w:sz w:val="28"/>
          <w:szCs w:val="28"/>
        </w:rPr>
      </w:pPr>
      <w:r w:rsidRPr="007B450C">
        <w:rPr>
          <w:color w:val="auto"/>
          <w:sz w:val="28"/>
          <w:szCs w:val="28"/>
        </w:rPr>
        <w:t>detection and correction mechanisms are not configured efficiently. As the network</w:t>
      </w:r>
    </w:p>
    <w:p w14:paraId="32E68383" w14:textId="77777777" w:rsidR="007B450C" w:rsidRPr="007B450C" w:rsidRDefault="007B450C" w:rsidP="007B450C">
      <w:pPr>
        <w:pStyle w:val="Heading2"/>
        <w:spacing w:before="240" w:after="120"/>
        <w:jc w:val="both"/>
        <w:rPr>
          <w:color w:val="auto"/>
          <w:sz w:val="28"/>
          <w:szCs w:val="28"/>
        </w:rPr>
      </w:pPr>
      <w:r w:rsidRPr="007B450C">
        <w:rPr>
          <w:color w:val="auto"/>
          <w:sz w:val="28"/>
          <w:szCs w:val="28"/>
        </w:rPr>
        <w:t>engineer, you are assigned to investigate the transmission errors, identify the weaknesses</w:t>
      </w:r>
    </w:p>
    <w:p w14:paraId="504FF641" w14:textId="77777777" w:rsidR="007B450C" w:rsidRPr="007B450C" w:rsidRDefault="007B450C" w:rsidP="007B450C">
      <w:pPr>
        <w:pStyle w:val="Heading2"/>
        <w:spacing w:before="240" w:after="120"/>
        <w:jc w:val="both"/>
        <w:rPr>
          <w:color w:val="auto"/>
          <w:sz w:val="28"/>
          <w:szCs w:val="28"/>
        </w:rPr>
      </w:pPr>
      <w:r w:rsidRPr="007B450C">
        <w:rPr>
          <w:color w:val="auto"/>
          <w:sz w:val="28"/>
          <w:szCs w:val="28"/>
        </w:rPr>
        <w:t>in the existing error control techniques, and recommend suitable debugging and</w:t>
      </w:r>
    </w:p>
    <w:p w14:paraId="66769B75" w14:textId="26A70843" w:rsidR="007B450C" w:rsidRDefault="007B450C" w:rsidP="007B450C">
      <w:pPr>
        <w:pStyle w:val="Heading2"/>
        <w:spacing w:before="240" w:after="120"/>
        <w:jc w:val="both"/>
        <w:rPr>
          <w:color w:val="auto"/>
          <w:sz w:val="28"/>
          <w:szCs w:val="28"/>
        </w:rPr>
      </w:pPr>
      <w:r w:rsidRPr="007B450C">
        <w:rPr>
          <w:color w:val="auto"/>
          <w:sz w:val="28"/>
          <w:szCs w:val="28"/>
        </w:rPr>
        <w:t>optimization strategies to improve the reliability and accuracy of data communication.</w:t>
      </w:r>
    </w:p>
    <w:p w14:paraId="02C87097" w14:textId="0FD41657" w:rsidR="007B450C" w:rsidRPr="007B450C" w:rsidRDefault="007B450C" w:rsidP="007B450C">
      <w:pPr>
        <w:pStyle w:val="Heading2"/>
        <w:spacing w:before="240" w:after="120"/>
        <w:jc w:val="both"/>
        <w:rPr>
          <w:b/>
          <w:bCs/>
          <w:color w:val="auto"/>
          <w:sz w:val="28"/>
          <w:szCs w:val="28"/>
        </w:rPr>
      </w:pPr>
      <w:r w:rsidRPr="007B450C">
        <w:rPr>
          <w:b/>
          <w:bCs/>
          <w:color w:val="auto"/>
          <w:sz w:val="28"/>
          <w:szCs w:val="28"/>
        </w:rPr>
        <w:t>SOLUTION:</w:t>
      </w:r>
    </w:p>
    <w:p w14:paraId="667108E4" w14:textId="4D0C2865" w:rsidR="00F234FF" w:rsidRPr="007B450C" w:rsidRDefault="00000000" w:rsidP="007B450C">
      <w:pPr>
        <w:pStyle w:val="Heading2"/>
        <w:spacing w:before="240" w:after="120" w:line="360" w:lineRule="auto"/>
        <w:jc w:val="both"/>
        <w:rPr>
          <w:sz w:val="28"/>
          <w:szCs w:val="28"/>
        </w:rPr>
      </w:pPr>
      <w:r w:rsidRPr="007B450C">
        <w:rPr>
          <w:sz w:val="28"/>
          <w:szCs w:val="28"/>
        </w:rPr>
        <w:t>1. Problem Identification</w:t>
      </w:r>
    </w:p>
    <w:p w14:paraId="196F083E"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Weak error detection: </w:t>
      </w:r>
      <w:r w:rsidRPr="007B450C">
        <w:rPr>
          <w:sz w:val="28"/>
          <w:szCs w:val="28"/>
        </w:rPr>
        <w:t>some corrupted frames are going undetected, which strongly suggests the current scheme uses a simple parity check (or a short checksum) that cannot reliably catch multi-bit/burst errors — parity only reliably detects single-bit errors.</w:t>
      </w:r>
    </w:p>
    <w:p w14:paraId="539BFE33"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Physical-layer degradation: </w:t>
      </w:r>
      <w:r w:rsidRPr="007B450C">
        <w:rPr>
          <w:sz w:val="28"/>
          <w:szCs w:val="28"/>
        </w:rPr>
        <w:t xml:space="preserve">electrical interference (from motors, conveyor systems, RFID readers) and signal attenuation over cable/wireless runs are </w:t>
      </w:r>
      <w:r w:rsidRPr="007B450C">
        <w:rPr>
          <w:sz w:val="28"/>
          <w:szCs w:val="28"/>
        </w:rPr>
        <w:lastRenderedPageBreak/>
        <w:t>introducing burst errors, which are exactly the error pattern that weak checksums miss.</w:t>
      </w:r>
    </w:p>
    <w:p w14:paraId="2273D5E7"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Congestion-driven errors: </w:t>
      </w:r>
      <w:r w:rsidRPr="007B450C">
        <w:rPr>
          <w:sz w:val="28"/>
          <w:szCs w:val="28"/>
        </w:rPr>
        <w:t>the error rate rising specifically during peak hours indicates buffer overflows/collisions compounding the physical-layer noise.</w:t>
      </w:r>
    </w:p>
    <w:p w14:paraId="50E1BD8F"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Consequence: </w:t>
      </w:r>
      <w:r w:rsidRPr="007B450C">
        <w:rPr>
          <w:sz w:val="28"/>
          <w:szCs w:val="28"/>
        </w:rPr>
        <w:t>undetected corrupted frames are being accepted as valid, propagating incorrect shipment/inventory data into the central database.</w:t>
      </w:r>
    </w:p>
    <w:p w14:paraId="7F31EB17" w14:textId="77777777" w:rsidR="00F234FF" w:rsidRPr="007B450C" w:rsidRDefault="00000000" w:rsidP="007B450C">
      <w:pPr>
        <w:pStyle w:val="Heading2"/>
        <w:spacing w:before="240" w:after="120" w:line="360" w:lineRule="auto"/>
        <w:jc w:val="both"/>
        <w:rPr>
          <w:sz w:val="28"/>
          <w:szCs w:val="28"/>
        </w:rPr>
      </w:pPr>
      <w:r w:rsidRPr="007B450C">
        <w:rPr>
          <w:sz w:val="28"/>
          <w:szCs w:val="28"/>
        </w:rPr>
        <w:t>2. Debugging Approach</w:t>
      </w:r>
    </w:p>
    <w:p w14:paraId="3914D0E2"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Identify the exact error-detection algorithm currently configured on scanners/readers and terminals (parity, simple checksum, or CRC) from device/network documentation.</w:t>
      </w:r>
    </w:p>
    <w:p w14:paraId="6E9E4DEF"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Analyse frame-check-sequence failure logs and correlate error timestamps against known interference sources (motor start/stop cycles) and traffic peaks.</w:t>
      </w:r>
    </w:p>
    <w:p w14:paraId="4A20AFE0"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Perform a physical-layer audit: cable testing for attenuation/crosstalk on wired runs, and an RF survey for wireless scanners/readers to quantify signal-to-noise ratio.</w:t>
      </w:r>
    </w:p>
    <w:p w14:paraId="63080D7F"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Review the current retransmission (ARQ) protocol in use — confirm whether it is a simple stop-and-wait scheme (which explains slow recovery and continued congestion) or a sliding-window scheme.</w:t>
      </w:r>
    </w:p>
    <w:p w14:paraId="46FABB45"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Cross-check a sample of 'undetected' bad records against source scan logs to confirm they are genuine transmission corruption rather than application-level data-entry errors.</w:t>
      </w:r>
    </w:p>
    <w:p w14:paraId="1BEF22C1" w14:textId="77777777" w:rsidR="00F234FF" w:rsidRPr="007B450C" w:rsidRDefault="00000000" w:rsidP="007B450C">
      <w:pPr>
        <w:pStyle w:val="Heading2"/>
        <w:spacing w:before="240" w:after="120" w:line="360" w:lineRule="auto"/>
        <w:jc w:val="both"/>
        <w:rPr>
          <w:sz w:val="28"/>
          <w:szCs w:val="28"/>
        </w:rPr>
      </w:pPr>
      <w:r w:rsidRPr="007B450C">
        <w:rPr>
          <w:sz w:val="28"/>
          <w:szCs w:val="28"/>
        </w:rPr>
        <w:t>3. Optimization Strategy</w:t>
      </w:r>
    </w:p>
    <w:p w14:paraId="4015140A"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Upgrade error detection to CRC (CRC-32): </w:t>
      </w:r>
      <w:r w:rsidRPr="007B450C">
        <w:rPr>
          <w:sz w:val="28"/>
          <w:szCs w:val="28"/>
        </w:rPr>
        <w:t>replace parity/simple checksum with a Cyclic Redundancy Check, which reliably detects burst errors of length up to the CRC's redundancy size — a far better match for interference-induced burst corruption than parity.</w:t>
      </w:r>
    </w:p>
    <w:p w14:paraId="03AE99E1"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lastRenderedPageBreak/>
        <w:t xml:space="preserve">Add Forward Error Correction (FEC): </w:t>
      </w:r>
      <w:r w:rsidRPr="007B450C">
        <w:rPr>
          <w:sz w:val="28"/>
          <w:szCs w:val="28"/>
        </w:rPr>
        <w:t>use a Hamming code (or a stronger block code) on links with the highest error rates so common single/double-bit errors are corrected automatically without a retransmission round-trip.</w:t>
      </w:r>
    </w:p>
    <w:p w14:paraId="5C5202D6"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Efficient ARQ: </w:t>
      </w:r>
      <w:r w:rsidRPr="007B450C">
        <w:rPr>
          <w:sz w:val="28"/>
          <w:szCs w:val="28"/>
        </w:rPr>
        <w:t>replace stop-and-wait with a sliding-window scheme (Selective-Repeat ARQ) so only the specific corrupted frame is retransmitted rather than stalling the whole link, reducing the congestion this causes at peak hours.</w:t>
      </w:r>
    </w:p>
    <w:p w14:paraId="5143AB20"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End-to-end integrity check: </w:t>
      </w:r>
      <w:r w:rsidRPr="007B450C">
        <w:rPr>
          <w:sz w:val="28"/>
          <w:szCs w:val="28"/>
        </w:rPr>
        <w:t>add an application-layer checksum/hash on the completed shipment record before it is committed to the database, catching any error that slipped through the link layer.</w:t>
      </w:r>
    </w:p>
    <w:p w14:paraId="2C08CD3B"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Physical-layer remediation: </w:t>
      </w:r>
      <w:r w:rsidRPr="007B450C">
        <w:rPr>
          <w:sz w:val="28"/>
          <w:szCs w:val="28"/>
        </w:rPr>
        <w:t>shield or reroute cabling away from motors/conveyors, add ferrite chokes/filtering, and reposition RFID/Wi-Fi scanners to reduce interference and attenuation at the source.</w:t>
      </w:r>
    </w:p>
    <w:p w14:paraId="2FBA0E84" w14:textId="77777777" w:rsidR="00F234FF" w:rsidRPr="007B450C" w:rsidRDefault="00000000" w:rsidP="007B450C">
      <w:pPr>
        <w:pStyle w:val="Heading2"/>
        <w:spacing w:before="240" w:after="120" w:line="360" w:lineRule="auto"/>
        <w:jc w:val="both"/>
        <w:rPr>
          <w:sz w:val="28"/>
          <w:szCs w:val="28"/>
        </w:rPr>
      </w:pPr>
      <w:r w:rsidRPr="007B450C">
        <w:rPr>
          <w:sz w:val="28"/>
          <w:szCs w:val="28"/>
        </w:rPr>
        <w:t>4. Analysis / Justification</w:t>
      </w:r>
    </w:p>
    <w:p w14:paraId="0FCBB1A7" w14:textId="77777777" w:rsidR="00F234FF" w:rsidRPr="007B450C" w:rsidRDefault="00000000" w:rsidP="007B450C">
      <w:pPr>
        <w:spacing w:after="140" w:line="360" w:lineRule="auto"/>
        <w:jc w:val="both"/>
        <w:rPr>
          <w:sz w:val="28"/>
          <w:szCs w:val="28"/>
        </w:rPr>
      </w:pPr>
      <w:r w:rsidRPr="007B450C">
        <w:rPr>
          <w:sz w:val="28"/>
          <w:szCs w:val="28"/>
        </w:rPr>
        <w:t>Parity checks fail here because interference from motors and RF sources produces burst errors — multiple adjacent bits flipped together — which a single parity bit cannot detect if an even number of bits change. CRC-32 uses polynomial division across the whole frame and reliably detects all burst errors up to its check-length, which directly addresses the 'undetected corruption' symptom.</w:t>
      </w:r>
    </w:p>
    <w:p w14:paraId="72FB0E9A" w14:textId="77777777" w:rsidR="007B450C" w:rsidRDefault="00000000" w:rsidP="007B450C">
      <w:pPr>
        <w:spacing w:after="140" w:line="360" w:lineRule="auto"/>
        <w:jc w:val="both"/>
        <w:rPr>
          <w:sz w:val="28"/>
          <w:szCs w:val="28"/>
        </w:rPr>
      </w:pPr>
      <w:r w:rsidRPr="007B450C">
        <w:rPr>
          <w:sz w:val="28"/>
          <w:szCs w:val="28"/>
        </w:rPr>
        <w:t>Adding FEC (Hamming code) reduces the number of retransmissions needed in the first place, which relieves the congestion that was compounding the problem at peak hours; pairing it with Selective-Repeat ARQ ensures that when retransmission is still needed, it is efficient rather than stalling the whole channel. The trade-off is slightly higher per-frame overhead (extra check bits), which is easily justified against the cost of incorrect inventory records and delayed shipments.</w:t>
      </w:r>
      <w:r w:rsidR="007B450C">
        <w:rPr>
          <w:sz w:val="28"/>
          <w:szCs w:val="28"/>
        </w:rPr>
        <w:t xml:space="preserve"> </w:t>
      </w:r>
    </w:p>
    <w:p w14:paraId="0238535D" w14:textId="77777777" w:rsidR="007B450C" w:rsidRDefault="007B450C" w:rsidP="007B450C">
      <w:pPr>
        <w:spacing w:after="140" w:line="360" w:lineRule="auto"/>
        <w:jc w:val="both"/>
        <w:rPr>
          <w:sz w:val="28"/>
          <w:szCs w:val="28"/>
        </w:rPr>
      </w:pPr>
    </w:p>
    <w:p w14:paraId="5548B728" w14:textId="577B1426" w:rsidR="007B450C" w:rsidRPr="007B450C" w:rsidRDefault="007B450C" w:rsidP="007B450C">
      <w:pPr>
        <w:spacing w:after="140" w:line="360" w:lineRule="auto"/>
        <w:jc w:val="both"/>
        <w:rPr>
          <w:sz w:val="28"/>
          <w:szCs w:val="28"/>
        </w:rPr>
      </w:pPr>
      <w:r>
        <w:rPr>
          <w:sz w:val="28"/>
          <w:szCs w:val="28"/>
        </w:rPr>
        <w:lastRenderedPageBreak/>
        <w:t>5.</w:t>
      </w:r>
      <w:r w:rsidRPr="007B450C">
        <w:t xml:space="preserve"> </w:t>
      </w:r>
      <w:r w:rsidRPr="007B450C">
        <w:rPr>
          <w:sz w:val="28"/>
          <w:szCs w:val="28"/>
        </w:rPr>
        <w:t>A leading online education platform conducts live classes and online examinations for more</w:t>
      </w:r>
      <w:r>
        <w:rPr>
          <w:sz w:val="28"/>
          <w:szCs w:val="28"/>
        </w:rPr>
        <w:t xml:space="preserve"> </w:t>
      </w:r>
      <w:r w:rsidRPr="007B450C">
        <w:rPr>
          <w:sz w:val="28"/>
          <w:szCs w:val="28"/>
        </w:rPr>
        <w:t>than 15,000 students across different locations. During examinations, the central server</w:t>
      </w:r>
      <w:r>
        <w:rPr>
          <w:sz w:val="28"/>
          <w:szCs w:val="28"/>
        </w:rPr>
        <w:t xml:space="preserve"> </w:t>
      </w:r>
      <w:r w:rsidRPr="007B450C">
        <w:rPr>
          <w:sz w:val="28"/>
          <w:szCs w:val="28"/>
        </w:rPr>
        <w:t>simultaneously sends question papers, images, videos, and answer submission</w:t>
      </w:r>
    </w:p>
    <w:p w14:paraId="61A761AE" w14:textId="77777777" w:rsidR="007B450C" w:rsidRPr="007B450C" w:rsidRDefault="007B450C" w:rsidP="007B450C">
      <w:pPr>
        <w:spacing w:after="140" w:line="360" w:lineRule="auto"/>
        <w:jc w:val="both"/>
        <w:rPr>
          <w:sz w:val="28"/>
          <w:szCs w:val="28"/>
        </w:rPr>
      </w:pPr>
      <w:r w:rsidRPr="007B450C">
        <w:rPr>
          <w:sz w:val="28"/>
          <w:szCs w:val="28"/>
        </w:rPr>
        <w:t>acknowledgements to all students over the network. The server is equipped with a high-</w:t>
      </w:r>
    </w:p>
    <w:p w14:paraId="6D5B3C7B" w14:textId="77777777" w:rsidR="007B450C" w:rsidRPr="007B450C" w:rsidRDefault="007B450C" w:rsidP="007B450C">
      <w:pPr>
        <w:spacing w:after="140" w:line="360" w:lineRule="auto"/>
        <w:jc w:val="both"/>
        <w:rPr>
          <w:sz w:val="28"/>
          <w:szCs w:val="28"/>
        </w:rPr>
      </w:pPr>
      <w:r w:rsidRPr="007B450C">
        <w:rPr>
          <w:sz w:val="28"/>
          <w:szCs w:val="28"/>
        </w:rPr>
        <w:t>speed 10 Gbps connection, whereas many students access the system using slower</w:t>
      </w:r>
    </w:p>
    <w:p w14:paraId="602C2694" w14:textId="77777777" w:rsidR="007B450C" w:rsidRPr="007B450C" w:rsidRDefault="007B450C" w:rsidP="007B450C">
      <w:pPr>
        <w:spacing w:after="140" w:line="360" w:lineRule="auto"/>
        <w:jc w:val="both"/>
        <w:rPr>
          <w:sz w:val="28"/>
          <w:szCs w:val="28"/>
        </w:rPr>
      </w:pPr>
      <w:r w:rsidRPr="007B450C">
        <w:rPr>
          <w:sz w:val="28"/>
          <w:szCs w:val="28"/>
        </w:rPr>
        <w:t>broadband or mobile internet connections. During peak hours, students experience</w:t>
      </w:r>
    </w:p>
    <w:p w14:paraId="18D0EB30" w14:textId="77777777" w:rsidR="007B450C" w:rsidRPr="007B450C" w:rsidRDefault="007B450C" w:rsidP="007B450C">
      <w:pPr>
        <w:spacing w:after="140" w:line="360" w:lineRule="auto"/>
        <w:jc w:val="both"/>
        <w:rPr>
          <w:sz w:val="28"/>
          <w:szCs w:val="28"/>
        </w:rPr>
      </w:pPr>
      <w:r w:rsidRPr="007B450C">
        <w:rPr>
          <w:sz w:val="28"/>
          <w:szCs w:val="28"/>
        </w:rPr>
        <w:t>incomplete downloads, delayed page loading, duplicate packets, and repeated</w:t>
      </w:r>
    </w:p>
    <w:p w14:paraId="21DB47BD" w14:textId="77777777" w:rsidR="007B450C" w:rsidRPr="007B450C" w:rsidRDefault="007B450C" w:rsidP="007B450C">
      <w:pPr>
        <w:spacing w:after="140" w:line="360" w:lineRule="auto"/>
        <w:jc w:val="both"/>
        <w:rPr>
          <w:sz w:val="28"/>
          <w:szCs w:val="28"/>
        </w:rPr>
      </w:pPr>
      <w:r w:rsidRPr="007B450C">
        <w:rPr>
          <w:sz w:val="28"/>
          <w:szCs w:val="28"/>
        </w:rPr>
        <w:t>retransmissions. Some students receive the next set of data before their devices finish</w:t>
      </w:r>
    </w:p>
    <w:p w14:paraId="745BD315" w14:textId="77777777" w:rsidR="007B450C" w:rsidRPr="007B450C" w:rsidRDefault="007B450C" w:rsidP="007B450C">
      <w:pPr>
        <w:spacing w:after="140" w:line="360" w:lineRule="auto"/>
        <w:jc w:val="both"/>
        <w:rPr>
          <w:sz w:val="28"/>
          <w:szCs w:val="28"/>
        </w:rPr>
      </w:pPr>
      <w:r w:rsidRPr="007B450C">
        <w:rPr>
          <w:sz w:val="28"/>
          <w:szCs w:val="28"/>
        </w:rPr>
        <w:t>processing the previous one, causing receiver buffer overflow and application crashes.</w:t>
      </w:r>
    </w:p>
    <w:p w14:paraId="01BDBA07" w14:textId="77777777" w:rsidR="007B450C" w:rsidRPr="007B450C" w:rsidRDefault="007B450C" w:rsidP="007B450C">
      <w:pPr>
        <w:spacing w:after="140" w:line="360" w:lineRule="auto"/>
        <w:jc w:val="both"/>
        <w:rPr>
          <w:sz w:val="28"/>
          <w:szCs w:val="28"/>
        </w:rPr>
      </w:pPr>
      <w:r w:rsidRPr="007B450C">
        <w:rPr>
          <w:sz w:val="28"/>
          <w:szCs w:val="28"/>
        </w:rPr>
        <w:t>Network administrators also observe an excessive number of retransmissions, increased</w:t>
      </w:r>
    </w:p>
    <w:p w14:paraId="66965982" w14:textId="77777777" w:rsidR="007B450C" w:rsidRPr="007B450C" w:rsidRDefault="007B450C" w:rsidP="007B450C">
      <w:pPr>
        <w:spacing w:after="140" w:line="360" w:lineRule="auto"/>
        <w:jc w:val="both"/>
        <w:rPr>
          <w:sz w:val="28"/>
          <w:szCs w:val="28"/>
        </w:rPr>
      </w:pPr>
      <w:r w:rsidRPr="007B450C">
        <w:rPr>
          <w:sz w:val="28"/>
          <w:szCs w:val="28"/>
        </w:rPr>
        <w:t xml:space="preserve">latency, reduced throughput, and poor bandwidth utilization. The current flow </w:t>
      </w:r>
      <w:proofErr w:type="gramStart"/>
      <w:r w:rsidRPr="007B450C">
        <w:rPr>
          <w:sz w:val="28"/>
          <w:szCs w:val="28"/>
        </w:rPr>
        <w:t>control</w:t>
      </w:r>
      <w:proofErr w:type="gramEnd"/>
    </w:p>
    <w:p w14:paraId="30F4CE8F" w14:textId="77777777" w:rsidR="007B450C" w:rsidRPr="007B450C" w:rsidRDefault="007B450C" w:rsidP="007B450C">
      <w:pPr>
        <w:spacing w:after="140" w:line="360" w:lineRule="auto"/>
        <w:jc w:val="both"/>
        <w:rPr>
          <w:sz w:val="28"/>
          <w:szCs w:val="28"/>
        </w:rPr>
      </w:pPr>
      <w:r w:rsidRPr="007B450C">
        <w:rPr>
          <w:sz w:val="28"/>
          <w:szCs w:val="28"/>
        </w:rPr>
        <w:t>mechanism is not effectively regulating the transmission rate between the sender and</w:t>
      </w:r>
    </w:p>
    <w:p w14:paraId="3AA517DF" w14:textId="77777777" w:rsidR="007B450C" w:rsidRPr="007B450C" w:rsidRDefault="007B450C" w:rsidP="007B450C">
      <w:pPr>
        <w:spacing w:after="140" w:line="360" w:lineRule="auto"/>
        <w:jc w:val="both"/>
        <w:rPr>
          <w:sz w:val="28"/>
          <w:szCs w:val="28"/>
        </w:rPr>
      </w:pPr>
      <w:r w:rsidRPr="007B450C">
        <w:rPr>
          <w:sz w:val="28"/>
          <w:szCs w:val="28"/>
        </w:rPr>
        <w:t>receivers. As the network engineer, you have been assigned to investigate the</w:t>
      </w:r>
    </w:p>
    <w:p w14:paraId="6A918A45" w14:textId="77777777" w:rsidR="007B450C" w:rsidRPr="007B450C" w:rsidRDefault="007B450C" w:rsidP="007B450C">
      <w:pPr>
        <w:spacing w:after="140" w:line="360" w:lineRule="auto"/>
        <w:jc w:val="both"/>
        <w:rPr>
          <w:sz w:val="28"/>
          <w:szCs w:val="28"/>
        </w:rPr>
      </w:pPr>
      <w:r w:rsidRPr="007B450C">
        <w:rPr>
          <w:sz w:val="28"/>
          <w:szCs w:val="28"/>
        </w:rPr>
        <w:t>communication problems, identify the causes of inefficient flow control, debug the existing</w:t>
      </w:r>
    </w:p>
    <w:p w14:paraId="6C72651C" w14:textId="77777777" w:rsidR="007B450C" w:rsidRPr="007B450C" w:rsidRDefault="007B450C" w:rsidP="007B450C">
      <w:pPr>
        <w:spacing w:after="140" w:line="360" w:lineRule="auto"/>
        <w:jc w:val="both"/>
        <w:rPr>
          <w:sz w:val="28"/>
          <w:szCs w:val="28"/>
        </w:rPr>
      </w:pPr>
      <w:r w:rsidRPr="007B450C">
        <w:rPr>
          <w:sz w:val="28"/>
          <w:szCs w:val="28"/>
        </w:rPr>
        <w:t>system, and recommend suitable optimization techniques to ensure reliable and efficient</w:t>
      </w:r>
    </w:p>
    <w:p w14:paraId="146B0307" w14:textId="7B9DE086" w:rsidR="00F234FF" w:rsidRDefault="007B450C" w:rsidP="007B450C">
      <w:pPr>
        <w:spacing w:after="140" w:line="360" w:lineRule="auto"/>
        <w:jc w:val="both"/>
        <w:rPr>
          <w:sz w:val="28"/>
          <w:szCs w:val="28"/>
        </w:rPr>
      </w:pPr>
      <w:r w:rsidRPr="007B450C">
        <w:rPr>
          <w:sz w:val="28"/>
          <w:szCs w:val="28"/>
        </w:rPr>
        <w:t>data transmission during high-traffic periods.</w:t>
      </w:r>
    </w:p>
    <w:p w14:paraId="2BB9B54E" w14:textId="67DCA580" w:rsidR="007B450C" w:rsidRPr="007B450C" w:rsidRDefault="007B450C" w:rsidP="007B450C">
      <w:pPr>
        <w:spacing w:after="140" w:line="360" w:lineRule="auto"/>
        <w:jc w:val="both"/>
        <w:rPr>
          <w:b/>
          <w:bCs/>
          <w:sz w:val="28"/>
          <w:szCs w:val="28"/>
        </w:rPr>
      </w:pPr>
      <w:r w:rsidRPr="007B450C">
        <w:rPr>
          <w:b/>
          <w:bCs/>
          <w:sz w:val="28"/>
          <w:szCs w:val="28"/>
        </w:rPr>
        <w:t>SOLUTION:</w:t>
      </w:r>
    </w:p>
    <w:p w14:paraId="43F30C2C" w14:textId="77777777" w:rsidR="00F234FF" w:rsidRPr="007B450C" w:rsidRDefault="00000000" w:rsidP="007B450C">
      <w:pPr>
        <w:pStyle w:val="Heading2"/>
        <w:spacing w:before="240" w:after="120" w:line="360" w:lineRule="auto"/>
        <w:jc w:val="both"/>
        <w:rPr>
          <w:sz w:val="28"/>
          <w:szCs w:val="28"/>
        </w:rPr>
      </w:pPr>
      <w:r w:rsidRPr="007B450C">
        <w:rPr>
          <w:sz w:val="28"/>
          <w:szCs w:val="28"/>
        </w:rPr>
        <w:t>1. Problem Identification</w:t>
      </w:r>
    </w:p>
    <w:p w14:paraId="5E26C19C"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Sender/receiver speed mismatch: </w:t>
      </w:r>
      <w:r w:rsidRPr="007B450C">
        <w:rPr>
          <w:sz w:val="28"/>
          <w:szCs w:val="28"/>
        </w:rPr>
        <w:t>the 10 Gbps server is transmitting far faster than many students' broadband/mobile connections can absorb, which is a textbook flow-control failure rather than a bandwidth or routing problem.</w:t>
      </w:r>
    </w:p>
    <w:p w14:paraId="0FDE5E68"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Receiver buffer overflow: </w:t>
      </w:r>
      <w:r w:rsidRPr="007B450C">
        <w:rPr>
          <w:sz w:val="28"/>
          <w:szCs w:val="28"/>
        </w:rPr>
        <w:t xml:space="preserve">students receiving the next batch of data before finishing processing the previous batch confirms the sender is not respecting the receiver's </w:t>
      </w:r>
      <w:r w:rsidRPr="007B450C">
        <w:rPr>
          <w:sz w:val="28"/>
          <w:szCs w:val="28"/>
        </w:rPr>
        <w:lastRenderedPageBreak/>
        <w:t>actual consumption rate — no working feedback loop (advertised window / acknowledgement pacing) is regulating the flow.</w:t>
      </w:r>
    </w:p>
    <w:p w14:paraId="60D8825D"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Duplicate packets and excessive retransmission: </w:t>
      </w:r>
      <w:r w:rsidRPr="007B450C">
        <w:rPr>
          <w:sz w:val="28"/>
          <w:szCs w:val="28"/>
        </w:rPr>
        <w:t>consistent with a timeout-based retransmission scheme whose timers are too aggressive for the round-trip times seen on slower links, causing the sender to needlessly resend data that was simply delayed, not lost.</w:t>
      </w:r>
    </w:p>
    <w:p w14:paraId="6D0E07AB"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Consequence: </w:t>
      </w:r>
      <w:r w:rsidRPr="007B450C">
        <w:rPr>
          <w:sz w:val="28"/>
          <w:szCs w:val="28"/>
        </w:rPr>
        <w:t>increased latency, reduced effective throughput, and application crashes precisely during the highest-stakes moments — live exams.</w:t>
      </w:r>
    </w:p>
    <w:p w14:paraId="4E491BD0" w14:textId="77777777" w:rsidR="00F234FF" w:rsidRPr="007B450C" w:rsidRDefault="00000000" w:rsidP="007B450C">
      <w:pPr>
        <w:pStyle w:val="Heading2"/>
        <w:spacing w:before="240" w:after="120" w:line="360" w:lineRule="auto"/>
        <w:jc w:val="both"/>
        <w:rPr>
          <w:sz w:val="28"/>
          <w:szCs w:val="28"/>
        </w:rPr>
      </w:pPr>
      <w:r w:rsidRPr="007B450C">
        <w:rPr>
          <w:sz w:val="28"/>
          <w:szCs w:val="28"/>
        </w:rPr>
        <w:t>2. Debugging Approach</w:t>
      </w:r>
    </w:p>
    <w:p w14:paraId="65BCDB98"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Identify the transport-layer protocol and flow-control scheme actually in use (fixed-rate push, basic stop-and-wait, or TCP with a static/small window) for question-paper and media distribution.</w:t>
      </w:r>
    </w:p>
    <w:p w14:paraId="194138AD"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Measure round-trip time (RTT) and available bandwidth across a representative sample of student connections (broadband vs mobile) to quantify the mismatch with the server's 10 Gbps link.</w:t>
      </w:r>
    </w:p>
    <w:p w14:paraId="7628123F"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Monitor receiver-side buffer occupancy and application crash logs to confirm the overflow point (data volume vs. processing/consumption rate).</w:t>
      </w:r>
    </w:p>
    <w:p w14:paraId="7A50ED13"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 xml:space="preserve">Analyse retransmission and duplicate-ACK statistics to determine whether retransmission timers are </w:t>
      </w:r>
      <w:proofErr w:type="spellStart"/>
      <w:r w:rsidRPr="007B450C">
        <w:rPr>
          <w:sz w:val="28"/>
          <w:szCs w:val="28"/>
        </w:rPr>
        <w:t>miscalibrated</w:t>
      </w:r>
      <w:proofErr w:type="spellEnd"/>
      <w:r w:rsidRPr="007B450C">
        <w:rPr>
          <w:sz w:val="28"/>
          <w:szCs w:val="28"/>
        </w:rPr>
        <w:t xml:space="preserve"> for high-RTT/mobile clients.</w:t>
      </w:r>
    </w:p>
    <w:p w14:paraId="0DA3EB37" w14:textId="77777777" w:rsidR="00F234FF" w:rsidRPr="007B450C" w:rsidRDefault="00000000" w:rsidP="007B450C">
      <w:pPr>
        <w:pStyle w:val="ListParagraph"/>
        <w:numPr>
          <w:ilvl w:val="0"/>
          <w:numId w:val="2"/>
        </w:numPr>
        <w:spacing w:after="60" w:line="360" w:lineRule="auto"/>
        <w:jc w:val="both"/>
        <w:rPr>
          <w:sz w:val="28"/>
          <w:szCs w:val="28"/>
        </w:rPr>
      </w:pPr>
      <w:r w:rsidRPr="007B450C">
        <w:rPr>
          <w:sz w:val="28"/>
          <w:szCs w:val="28"/>
        </w:rPr>
        <w:t>Check whether content (videos, images) is being sent as one large push per client or through an adaptive/staged delivery mechanism.</w:t>
      </w:r>
    </w:p>
    <w:p w14:paraId="64835374" w14:textId="77777777" w:rsidR="00F234FF" w:rsidRPr="007B450C" w:rsidRDefault="00000000" w:rsidP="007B450C">
      <w:pPr>
        <w:pStyle w:val="Heading2"/>
        <w:spacing w:before="240" w:after="120" w:line="360" w:lineRule="auto"/>
        <w:jc w:val="both"/>
        <w:rPr>
          <w:sz w:val="28"/>
          <w:szCs w:val="28"/>
        </w:rPr>
      </w:pPr>
      <w:r w:rsidRPr="007B450C">
        <w:rPr>
          <w:sz w:val="28"/>
          <w:szCs w:val="28"/>
        </w:rPr>
        <w:t>3. Optimization Strategy</w:t>
      </w:r>
    </w:p>
    <w:p w14:paraId="1D256501"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Proper sliding-window flow control: </w:t>
      </w:r>
      <w:r w:rsidRPr="007B450C">
        <w:rPr>
          <w:sz w:val="28"/>
          <w:szCs w:val="28"/>
        </w:rPr>
        <w:t>ensure TCP's dynamic receive-window (advertised window) is fully respected end-to-end, so the server automatically slows down for each student based on that student's own buffer capacity rather than pushing at a fixed high rate.</w:t>
      </w:r>
    </w:p>
    <w:p w14:paraId="3EA0A55D"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lastRenderedPageBreak/>
        <w:t xml:space="preserve">Congestion-aware transmission: </w:t>
      </w:r>
      <w:r w:rsidRPr="007B450C">
        <w:rPr>
          <w:sz w:val="28"/>
          <w:szCs w:val="28"/>
        </w:rPr>
        <w:t xml:space="preserve">apply TCP congestion control (slow start + congestion avoidance, </w:t>
      </w:r>
      <w:proofErr w:type="gramStart"/>
      <w:r w:rsidRPr="007B450C">
        <w:rPr>
          <w:sz w:val="28"/>
          <w:szCs w:val="28"/>
        </w:rPr>
        <w:t>e.g.</w:t>
      </w:r>
      <w:proofErr w:type="gramEnd"/>
      <w:r w:rsidRPr="007B450C">
        <w:rPr>
          <w:sz w:val="28"/>
          <w:szCs w:val="28"/>
        </w:rPr>
        <w:t xml:space="preserve"> CUBIC) per connection so throughput ramps up gradually and backs off on loss, instead of blasting data immediately at server-side speed.</w:t>
      </w:r>
    </w:p>
    <w:p w14:paraId="33F4BDFF"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Adaptive content delivery: </w:t>
      </w:r>
      <w:r w:rsidRPr="007B450C">
        <w:rPr>
          <w:sz w:val="28"/>
          <w:szCs w:val="28"/>
        </w:rPr>
        <w:t>serve question papers/media through adaptive bitrate delivery so image/video quality automatically matches each student's measured bandwidth, reducing the data volume slower clients must absorb.</w:t>
      </w:r>
    </w:p>
    <w:p w14:paraId="4F29B7FA"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Application-layer credit/ack-based pacing: </w:t>
      </w:r>
      <w:r w:rsidRPr="007B450C">
        <w:rPr>
          <w:sz w:val="28"/>
          <w:szCs w:val="28"/>
        </w:rPr>
        <w:t>have the client acknowledge successful processing of one chunk (e.g., one question set) before the server sends the next, rather than streaming continuously.</w:t>
      </w:r>
    </w:p>
    <w:p w14:paraId="0E83D195"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Edge distribution / CDN caching: </w:t>
      </w:r>
      <w:r w:rsidRPr="007B450C">
        <w:rPr>
          <w:sz w:val="28"/>
          <w:szCs w:val="28"/>
        </w:rPr>
        <w:t>cache question papers and static media on regional edge servers so the central 10 Gbps link is not the sole path to 15,000 concurrent students, reducing RTT variance and load concentration.</w:t>
      </w:r>
    </w:p>
    <w:p w14:paraId="720BF9D9" w14:textId="77777777" w:rsidR="00F234FF" w:rsidRPr="007B450C" w:rsidRDefault="00000000" w:rsidP="007B450C">
      <w:pPr>
        <w:pStyle w:val="ListParagraph"/>
        <w:numPr>
          <w:ilvl w:val="0"/>
          <w:numId w:val="2"/>
        </w:numPr>
        <w:spacing w:after="60" w:line="360" w:lineRule="auto"/>
        <w:jc w:val="both"/>
        <w:rPr>
          <w:sz w:val="28"/>
          <w:szCs w:val="28"/>
        </w:rPr>
      </w:pPr>
      <w:r w:rsidRPr="007B450C">
        <w:rPr>
          <w:b/>
          <w:bCs/>
          <w:sz w:val="28"/>
          <w:szCs w:val="28"/>
        </w:rPr>
        <w:t xml:space="preserve">Correct retransmission timer tuning: </w:t>
      </w:r>
      <w:r w:rsidRPr="007B450C">
        <w:rPr>
          <w:sz w:val="28"/>
          <w:szCs w:val="28"/>
        </w:rPr>
        <w:t>calculate retransmission timeout (RTO) adaptively per connection (based on measured RTT and its variance) instead of using one fixed timeout for all clients, eliminating unnecessary duplicate retransmissions to high-latency mobile users.</w:t>
      </w:r>
    </w:p>
    <w:p w14:paraId="507CE6ED" w14:textId="77777777" w:rsidR="00F234FF" w:rsidRPr="007B450C" w:rsidRDefault="00000000" w:rsidP="007B450C">
      <w:pPr>
        <w:pStyle w:val="Heading2"/>
        <w:spacing w:before="240" w:after="120" w:line="360" w:lineRule="auto"/>
        <w:jc w:val="both"/>
        <w:rPr>
          <w:sz w:val="28"/>
          <w:szCs w:val="28"/>
        </w:rPr>
      </w:pPr>
      <w:r w:rsidRPr="007B450C">
        <w:rPr>
          <w:sz w:val="28"/>
          <w:szCs w:val="28"/>
        </w:rPr>
        <w:t>4. Analysis / Justification</w:t>
      </w:r>
    </w:p>
    <w:p w14:paraId="62B3FDEB" w14:textId="77777777" w:rsidR="00F234FF" w:rsidRPr="007B450C" w:rsidRDefault="00000000" w:rsidP="007B450C">
      <w:pPr>
        <w:spacing w:after="140" w:line="360" w:lineRule="auto"/>
        <w:jc w:val="both"/>
        <w:rPr>
          <w:sz w:val="28"/>
          <w:szCs w:val="28"/>
        </w:rPr>
      </w:pPr>
      <w:r w:rsidRPr="007B450C">
        <w:rPr>
          <w:sz w:val="28"/>
          <w:szCs w:val="28"/>
        </w:rPr>
        <w:t>Flow control exists specifically to match a fast sender to a slow receiver, which is exactly the fault pattern described: buffer overflow and crashes only occur on the slower connections, and only under peak concurrent load. Restoring proper sliding-window behaviour and congestion control lets each of the 15,000 sessions self-regulate to its own link speed instead of all being driven at the server's maximum rate.</w:t>
      </w:r>
    </w:p>
    <w:p w14:paraId="2E2108D3" w14:textId="77777777" w:rsidR="00F234FF" w:rsidRDefault="00000000" w:rsidP="007B450C">
      <w:pPr>
        <w:spacing w:after="140" w:line="360" w:lineRule="auto"/>
        <w:jc w:val="both"/>
        <w:rPr>
          <w:sz w:val="28"/>
          <w:szCs w:val="28"/>
        </w:rPr>
      </w:pPr>
      <w:r w:rsidRPr="007B450C">
        <w:rPr>
          <w:sz w:val="28"/>
          <w:szCs w:val="28"/>
        </w:rPr>
        <w:t xml:space="preserve">Adaptive RTO calculation removes the duplicate-packet symptom by preventing the sender from mistaking a slow-but-arriving packet for a lost one. The remaining trade-off is that per-student adaptive throttling and edge caching add server-side complexity and </w:t>
      </w:r>
      <w:r w:rsidRPr="007B450C">
        <w:rPr>
          <w:sz w:val="28"/>
          <w:szCs w:val="28"/>
        </w:rPr>
        <w:lastRenderedPageBreak/>
        <w:t>infrastructure cost, but this is proportionate given that failures occur during live, time-bound examinations where a crash cannot simply be retried later.</w:t>
      </w:r>
    </w:p>
    <w:p w14:paraId="11D8D805" w14:textId="77777777" w:rsidR="00BF5BE2" w:rsidRDefault="00BF5BE2" w:rsidP="007B450C">
      <w:pPr>
        <w:spacing w:after="140" w:line="360" w:lineRule="auto"/>
        <w:jc w:val="both"/>
        <w:rPr>
          <w:sz w:val="28"/>
          <w:szCs w:val="28"/>
        </w:rPr>
      </w:pPr>
    </w:p>
    <w:p w14:paraId="348682B9" w14:textId="77777777" w:rsidR="00BF5BE2" w:rsidRDefault="00BF5BE2" w:rsidP="007B450C">
      <w:pPr>
        <w:spacing w:after="140" w:line="360" w:lineRule="auto"/>
        <w:jc w:val="both"/>
        <w:rPr>
          <w:sz w:val="28"/>
          <w:szCs w:val="28"/>
        </w:rPr>
      </w:pPr>
    </w:p>
    <w:p w14:paraId="08D50FCB" w14:textId="77777777" w:rsidR="00BF5BE2" w:rsidRDefault="00BF5BE2" w:rsidP="007B450C">
      <w:pPr>
        <w:spacing w:after="140" w:line="360" w:lineRule="auto"/>
        <w:jc w:val="both"/>
        <w:rPr>
          <w:sz w:val="28"/>
          <w:szCs w:val="28"/>
        </w:rPr>
      </w:pPr>
    </w:p>
    <w:p w14:paraId="4C8D2830" w14:textId="77777777" w:rsidR="00BF5BE2" w:rsidRDefault="00BF5BE2" w:rsidP="007B450C">
      <w:pPr>
        <w:spacing w:after="140" w:line="360" w:lineRule="auto"/>
        <w:jc w:val="both"/>
        <w:rPr>
          <w:sz w:val="28"/>
          <w:szCs w:val="28"/>
        </w:rPr>
      </w:pPr>
    </w:p>
    <w:p w14:paraId="17323BE1" w14:textId="77777777" w:rsidR="00BF5BE2" w:rsidRDefault="00BF5BE2" w:rsidP="007B450C">
      <w:pPr>
        <w:spacing w:after="140" w:line="360" w:lineRule="auto"/>
        <w:jc w:val="both"/>
        <w:rPr>
          <w:sz w:val="28"/>
          <w:szCs w:val="28"/>
        </w:rPr>
      </w:pPr>
    </w:p>
    <w:p w14:paraId="2F5A8716" w14:textId="77777777" w:rsidR="00BF5BE2" w:rsidRDefault="00BF5BE2" w:rsidP="007B450C">
      <w:pPr>
        <w:spacing w:after="140" w:line="360" w:lineRule="auto"/>
        <w:jc w:val="both"/>
        <w:rPr>
          <w:sz w:val="28"/>
          <w:szCs w:val="28"/>
        </w:rPr>
      </w:pPr>
    </w:p>
    <w:p w14:paraId="0F674E29" w14:textId="77777777" w:rsidR="00BF5BE2" w:rsidRDefault="00BF5BE2" w:rsidP="007B450C">
      <w:pPr>
        <w:spacing w:after="140" w:line="360" w:lineRule="auto"/>
        <w:jc w:val="both"/>
        <w:rPr>
          <w:sz w:val="28"/>
          <w:szCs w:val="28"/>
        </w:rPr>
      </w:pPr>
    </w:p>
    <w:p w14:paraId="4E8463DA" w14:textId="77777777" w:rsidR="00BF5BE2" w:rsidRDefault="00BF5BE2" w:rsidP="007B450C">
      <w:pPr>
        <w:spacing w:after="140" w:line="360" w:lineRule="auto"/>
        <w:jc w:val="both"/>
        <w:rPr>
          <w:sz w:val="28"/>
          <w:szCs w:val="28"/>
        </w:rPr>
      </w:pPr>
    </w:p>
    <w:p w14:paraId="7D21AE25" w14:textId="77777777" w:rsidR="00BF5BE2" w:rsidRDefault="00BF5BE2" w:rsidP="007B450C">
      <w:pPr>
        <w:spacing w:after="140" w:line="360" w:lineRule="auto"/>
        <w:jc w:val="both"/>
        <w:rPr>
          <w:sz w:val="28"/>
          <w:szCs w:val="28"/>
        </w:rPr>
      </w:pPr>
    </w:p>
    <w:p w14:paraId="1E99FDA4" w14:textId="77777777" w:rsidR="00BF5BE2" w:rsidRDefault="00BF5BE2" w:rsidP="007B450C">
      <w:pPr>
        <w:spacing w:after="140" w:line="360" w:lineRule="auto"/>
        <w:jc w:val="both"/>
        <w:rPr>
          <w:sz w:val="28"/>
          <w:szCs w:val="28"/>
        </w:rPr>
      </w:pPr>
    </w:p>
    <w:p w14:paraId="7D1E94DD" w14:textId="77777777" w:rsidR="00BF5BE2" w:rsidRDefault="00BF5BE2" w:rsidP="007B450C">
      <w:pPr>
        <w:spacing w:after="140" w:line="360" w:lineRule="auto"/>
        <w:jc w:val="both"/>
        <w:rPr>
          <w:sz w:val="28"/>
          <w:szCs w:val="28"/>
        </w:rPr>
      </w:pPr>
    </w:p>
    <w:p w14:paraId="0CCEE770" w14:textId="77777777" w:rsidR="00BF5BE2" w:rsidRDefault="00BF5BE2" w:rsidP="007B450C">
      <w:pPr>
        <w:spacing w:after="140" w:line="360" w:lineRule="auto"/>
        <w:jc w:val="both"/>
        <w:rPr>
          <w:sz w:val="28"/>
          <w:szCs w:val="28"/>
        </w:rPr>
      </w:pPr>
    </w:p>
    <w:p w14:paraId="7DC22155" w14:textId="77777777" w:rsidR="00BF5BE2" w:rsidRDefault="00BF5BE2" w:rsidP="007B450C">
      <w:pPr>
        <w:spacing w:after="140" w:line="360" w:lineRule="auto"/>
        <w:jc w:val="both"/>
        <w:rPr>
          <w:sz w:val="28"/>
          <w:szCs w:val="28"/>
        </w:rPr>
      </w:pPr>
    </w:p>
    <w:p w14:paraId="7171E9B4" w14:textId="77777777" w:rsidR="00BF5BE2" w:rsidRDefault="00BF5BE2" w:rsidP="007B450C">
      <w:pPr>
        <w:spacing w:after="140" w:line="360" w:lineRule="auto"/>
        <w:jc w:val="both"/>
        <w:rPr>
          <w:sz w:val="28"/>
          <w:szCs w:val="28"/>
        </w:rPr>
      </w:pPr>
    </w:p>
    <w:p w14:paraId="6A395D35" w14:textId="77777777" w:rsidR="00BF5BE2" w:rsidRDefault="00BF5BE2" w:rsidP="007B450C">
      <w:pPr>
        <w:spacing w:after="140" w:line="360" w:lineRule="auto"/>
        <w:jc w:val="both"/>
        <w:rPr>
          <w:sz w:val="28"/>
          <w:szCs w:val="28"/>
        </w:rPr>
      </w:pPr>
    </w:p>
    <w:p w14:paraId="2EDA2735" w14:textId="77777777" w:rsidR="00BF5BE2" w:rsidRDefault="00BF5BE2" w:rsidP="007B450C">
      <w:pPr>
        <w:spacing w:after="140" w:line="360" w:lineRule="auto"/>
        <w:jc w:val="both"/>
        <w:rPr>
          <w:sz w:val="28"/>
          <w:szCs w:val="28"/>
        </w:rPr>
      </w:pPr>
    </w:p>
    <w:p w14:paraId="759ACD81" w14:textId="77777777" w:rsidR="00BF5BE2" w:rsidRDefault="00BF5BE2" w:rsidP="007B450C">
      <w:pPr>
        <w:spacing w:after="140" w:line="360" w:lineRule="auto"/>
        <w:jc w:val="both"/>
        <w:rPr>
          <w:sz w:val="28"/>
          <w:szCs w:val="28"/>
        </w:rPr>
      </w:pPr>
    </w:p>
    <w:p w14:paraId="5444F6F4" w14:textId="77777777" w:rsidR="00BF5BE2" w:rsidRDefault="00BF5BE2" w:rsidP="007B450C">
      <w:pPr>
        <w:spacing w:after="140" w:line="360" w:lineRule="auto"/>
        <w:jc w:val="both"/>
        <w:rPr>
          <w:sz w:val="28"/>
          <w:szCs w:val="28"/>
        </w:rPr>
      </w:pPr>
    </w:p>
    <w:p w14:paraId="6F21CD66" w14:textId="77777777" w:rsidR="00BF5BE2" w:rsidRDefault="00BF5BE2" w:rsidP="007B450C">
      <w:pPr>
        <w:spacing w:after="140" w:line="360" w:lineRule="auto"/>
        <w:jc w:val="both"/>
        <w:rPr>
          <w:sz w:val="28"/>
          <w:szCs w:val="28"/>
        </w:rPr>
      </w:pPr>
    </w:p>
    <w:p w14:paraId="69854B7D" w14:textId="77777777" w:rsidR="00BF5BE2" w:rsidRPr="00BF5BE2" w:rsidRDefault="00BF5BE2" w:rsidP="007B450C">
      <w:pPr>
        <w:spacing w:after="140" w:line="360" w:lineRule="auto"/>
        <w:jc w:val="both"/>
        <w:rPr>
          <w:b/>
          <w:bCs/>
          <w:sz w:val="28"/>
          <w:szCs w:val="28"/>
        </w:rPr>
      </w:pPr>
    </w:p>
    <w:p w14:paraId="5B6409D9" w14:textId="27444DAB" w:rsidR="00BF5BE2" w:rsidRPr="00BF5BE2" w:rsidRDefault="00BF5BE2" w:rsidP="007B450C">
      <w:pPr>
        <w:spacing w:after="140" w:line="360" w:lineRule="auto"/>
        <w:jc w:val="both"/>
        <w:rPr>
          <w:b/>
          <w:bCs/>
          <w:sz w:val="28"/>
          <w:szCs w:val="28"/>
        </w:rPr>
      </w:pPr>
      <w:r w:rsidRPr="00BF5BE2">
        <w:rPr>
          <w:b/>
          <w:bCs/>
          <w:sz w:val="28"/>
          <w:szCs w:val="28"/>
        </w:rPr>
        <w:lastRenderedPageBreak/>
        <w:t>RUBRICS FOR CALCULATION:</w:t>
      </w:r>
    </w:p>
    <w:p w14:paraId="1A477DEA" w14:textId="1D23E0D3" w:rsidR="00302409" w:rsidRPr="007B450C" w:rsidRDefault="00BF5BE2" w:rsidP="007B450C">
      <w:pPr>
        <w:spacing w:after="140" w:line="360" w:lineRule="auto"/>
        <w:jc w:val="both"/>
        <w:rPr>
          <w:sz w:val="28"/>
          <w:szCs w:val="28"/>
        </w:rPr>
      </w:pPr>
      <w:r w:rsidRPr="00BF5BE2">
        <w:rPr>
          <w:sz w:val="28"/>
          <w:szCs w:val="28"/>
        </w:rPr>
        <w:drawing>
          <wp:inline distT="0" distB="0" distL="0" distR="0" wp14:anchorId="0474C277" wp14:editId="74911B24">
            <wp:extent cx="6413629" cy="6927850"/>
            <wp:effectExtent l="0" t="0" r="6350" b="6350"/>
            <wp:docPr id="152537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74180" name=""/>
                    <pic:cNvPicPr/>
                  </pic:nvPicPr>
                  <pic:blipFill>
                    <a:blip r:embed="rId5"/>
                    <a:stretch>
                      <a:fillRect/>
                    </a:stretch>
                  </pic:blipFill>
                  <pic:spPr>
                    <a:xfrm>
                      <a:off x="0" y="0"/>
                      <a:ext cx="6477745" cy="6997107"/>
                    </a:xfrm>
                    <a:prstGeom prst="rect">
                      <a:avLst/>
                    </a:prstGeom>
                  </pic:spPr>
                </pic:pic>
              </a:graphicData>
            </a:graphic>
          </wp:inline>
        </w:drawing>
      </w:r>
    </w:p>
    <w:sectPr w:rsidR="00302409" w:rsidRPr="007B450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66C28"/>
    <w:multiLevelType w:val="hybridMultilevel"/>
    <w:tmpl w:val="348E89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F76875"/>
    <w:multiLevelType w:val="hybridMultilevel"/>
    <w:tmpl w:val="598CB494"/>
    <w:lvl w:ilvl="0" w:tplc="25906116">
      <w:start w:val="1"/>
      <w:numFmt w:val="bullet"/>
      <w:lvlText w:val="•"/>
      <w:lvlJc w:val="left"/>
      <w:pPr>
        <w:ind w:left="720" w:hanging="360"/>
      </w:pPr>
    </w:lvl>
    <w:lvl w:ilvl="1" w:tplc="E7A2EA78">
      <w:start w:val="1"/>
      <w:numFmt w:val="bullet"/>
      <w:lvlText w:val="◦"/>
      <w:lvlJc w:val="left"/>
      <w:pPr>
        <w:ind w:left="1080" w:hanging="360"/>
      </w:pPr>
    </w:lvl>
    <w:lvl w:ilvl="2" w:tplc="C28ACB52">
      <w:numFmt w:val="decimal"/>
      <w:lvlText w:val=""/>
      <w:lvlJc w:val="left"/>
    </w:lvl>
    <w:lvl w:ilvl="3" w:tplc="9044139A">
      <w:numFmt w:val="decimal"/>
      <w:lvlText w:val=""/>
      <w:lvlJc w:val="left"/>
    </w:lvl>
    <w:lvl w:ilvl="4" w:tplc="65726124">
      <w:numFmt w:val="decimal"/>
      <w:lvlText w:val=""/>
      <w:lvlJc w:val="left"/>
    </w:lvl>
    <w:lvl w:ilvl="5" w:tplc="22DE2A22">
      <w:numFmt w:val="decimal"/>
      <w:lvlText w:val=""/>
      <w:lvlJc w:val="left"/>
    </w:lvl>
    <w:lvl w:ilvl="6" w:tplc="CDF60566">
      <w:numFmt w:val="decimal"/>
      <w:lvlText w:val=""/>
      <w:lvlJc w:val="left"/>
    </w:lvl>
    <w:lvl w:ilvl="7" w:tplc="77009BDE">
      <w:numFmt w:val="decimal"/>
      <w:lvlText w:val=""/>
      <w:lvlJc w:val="left"/>
    </w:lvl>
    <w:lvl w:ilvl="8" w:tplc="2036337A">
      <w:numFmt w:val="decimal"/>
      <w:lvlText w:val=""/>
      <w:lvlJc w:val="left"/>
    </w:lvl>
  </w:abstractNum>
  <w:abstractNum w:abstractNumId="2" w15:restartNumberingAfterBreak="0">
    <w:nsid w:val="67527445"/>
    <w:multiLevelType w:val="hybridMultilevel"/>
    <w:tmpl w:val="B266A2EE"/>
    <w:lvl w:ilvl="0" w:tplc="0F6C1AB0">
      <w:start w:val="1"/>
      <w:numFmt w:val="bullet"/>
      <w:lvlText w:val="●"/>
      <w:lvlJc w:val="left"/>
      <w:pPr>
        <w:ind w:left="720" w:hanging="360"/>
      </w:pPr>
    </w:lvl>
    <w:lvl w:ilvl="1" w:tplc="1A00C174">
      <w:start w:val="1"/>
      <w:numFmt w:val="bullet"/>
      <w:lvlText w:val="○"/>
      <w:lvlJc w:val="left"/>
      <w:pPr>
        <w:ind w:left="1440" w:hanging="360"/>
      </w:pPr>
    </w:lvl>
    <w:lvl w:ilvl="2" w:tplc="3050DBE4">
      <w:start w:val="1"/>
      <w:numFmt w:val="bullet"/>
      <w:lvlText w:val="■"/>
      <w:lvlJc w:val="left"/>
      <w:pPr>
        <w:ind w:left="2160" w:hanging="360"/>
      </w:pPr>
    </w:lvl>
    <w:lvl w:ilvl="3" w:tplc="44E44E6E">
      <w:start w:val="1"/>
      <w:numFmt w:val="bullet"/>
      <w:lvlText w:val="●"/>
      <w:lvlJc w:val="left"/>
      <w:pPr>
        <w:ind w:left="2880" w:hanging="360"/>
      </w:pPr>
    </w:lvl>
    <w:lvl w:ilvl="4" w:tplc="67A23F34">
      <w:start w:val="1"/>
      <w:numFmt w:val="bullet"/>
      <w:lvlText w:val="○"/>
      <w:lvlJc w:val="left"/>
      <w:pPr>
        <w:ind w:left="3600" w:hanging="360"/>
      </w:pPr>
    </w:lvl>
    <w:lvl w:ilvl="5" w:tplc="3E162858">
      <w:start w:val="1"/>
      <w:numFmt w:val="bullet"/>
      <w:lvlText w:val="■"/>
      <w:lvlJc w:val="left"/>
      <w:pPr>
        <w:ind w:left="4320" w:hanging="360"/>
      </w:pPr>
    </w:lvl>
    <w:lvl w:ilvl="6" w:tplc="4142D09A">
      <w:start w:val="1"/>
      <w:numFmt w:val="bullet"/>
      <w:lvlText w:val="●"/>
      <w:lvlJc w:val="left"/>
      <w:pPr>
        <w:ind w:left="5040" w:hanging="360"/>
      </w:pPr>
    </w:lvl>
    <w:lvl w:ilvl="7" w:tplc="617C540C">
      <w:start w:val="1"/>
      <w:numFmt w:val="bullet"/>
      <w:lvlText w:val="●"/>
      <w:lvlJc w:val="left"/>
      <w:pPr>
        <w:ind w:left="5760" w:hanging="360"/>
      </w:pPr>
    </w:lvl>
    <w:lvl w:ilvl="8" w:tplc="CD78F52E">
      <w:start w:val="1"/>
      <w:numFmt w:val="bullet"/>
      <w:lvlText w:val="●"/>
      <w:lvlJc w:val="left"/>
      <w:pPr>
        <w:ind w:left="6480" w:hanging="360"/>
      </w:pPr>
    </w:lvl>
  </w:abstractNum>
  <w:num w:numId="1" w16cid:durableId="173494336">
    <w:abstractNumId w:val="2"/>
    <w:lvlOverride w:ilvl="0">
      <w:startOverride w:val="1"/>
    </w:lvlOverride>
  </w:num>
  <w:num w:numId="2" w16cid:durableId="1288391154">
    <w:abstractNumId w:val="1"/>
    <w:lvlOverride w:ilvl="0">
      <w:startOverride w:val="1"/>
    </w:lvlOverride>
  </w:num>
  <w:num w:numId="3" w16cid:durableId="927693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4FF"/>
    <w:rsid w:val="00133C18"/>
    <w:rsid w:val="00302409"/>
    <w:rsid w:val="004B36B5"/>
    <w:rsid w:val="007B450C"/>
    <w:rsid w:val="00B11601"/>
    <w:rsid w:val="00BF5BE2"/>
    <w:rsid w:val="00DA54E5"/>
    <w:rsid w:val="00F23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F87F4"/>
  <w15:docId w15:val="{49D306D2-734A-4A43-B68B-A0CF520C9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3883</Words>
  <Characters>22135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RUCHITA</cp:lastModifiedBy>
  <cp:revision>2</cp:revision>
  <dcterms:created xsi:type="dcterms:W3CDTF">2026-07-29T16:07:00Z</dcterms:created>
  <dcterms:modified xsi:type="dcterms:W3CDTF">2026-07-29T16:07:00Z</dcterms:modified>
</cp:coreProperties>
</file>