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83913" w14:textId="3DD2F255" w:rsidR="00230E95" w:rsidRDefault="00000000" w:rsidP="006D560F">
      <w:pPr>
        <w:spacing w:after="60" w:line="360" w:lineRule="auto"/>
        <w:jc w:val="center"/>
        <w:rPr>
          <w:rFonts w:ascii="Times New Roman" w:hAnsi="Times New Roman" w:cs="Times New Roman"/>
          <w:b/>
          <w:bCs/>
          <w:sz w:val="24"/>
          <w:szCs w:val="24"/>
        </w:rPr>
      </w:pPr>
      <w:r w:rsidRPr="006D560F">
        <w:rPr>
          <w:rFonts w:ascii="Times New Roman" w:hAnsi="Times New Roman" w:cs="Times New Roman"/>
          <w:b/>
          <w:bCs/>
          <w:sz w:val="24"/>
          <w:szCs w:val="24"/>
        </w:rPr>
        <w:t xml:space="preserve"> Analytical Problem Solving</w:t>
      </w:r>
    </w:p>
    <w:p w14:paraId="24E9F76A" w14:textId="1E4A7806" w:rsidR="006E5E31" w:rsidRDefault="006E5E31" w:rsidP="006D560F">
      <w:pPr>
        <w:spacing w:after="60" w:line="360" w:lineRule="auto"/>
        <w:jc w:val="center"/>
        <w:rPr>
          <w:rFonts w:ascii="Times New Roman" w:hAnsi="Times New Roman" w:cs="Times New Roman"/>
          <w:sz w:val="24"/>
          <w:szCs w:val="24"/>
        </w:rPr>
      </w:pPr>
      <w:r w:rsidRPr="006E5E31">
        <w:rPr>
          <w:rFonts w:ascii="Times New Roman" w:hAnsi="Times New Roman" w:cs="Times New Roman"/>
          <w:sz w:val="24"/>
          <w:szCs w:val="24"/>
        </w:rPr>
        <w:t>Warehouse Robot Navigation using BFS and DFS</w:t>
      </w:r>
    </w:p>
    <w:p w14:paraId="4C787C41" w14:textId="4E95006B" w:rsidR="006E5E31" w:rsidRPr="006E5E31" w:rsidRDefault="006E5E31" w:rsidP="006E5E31">
      <w:pPr>
        <w:spacing w:after="60" w:line="360" w:lineRule="auto"/>
        <w:rPr>
          <w:rFonts w:ascii="Times New Roman" w:hAnsi="Times New Roman" w:cs="Times New Roman"/>
          <w:b/>
          <w:bCs/>
          <w:color w:val="000000" w:themeColor="text1"/>
          <w:sz w:val="24"/>
          <w:szCs w:val="24"/>
        </w:rPr>
      </w:pPr>
      <w:r w:rsidRPr="006E5E31">
        <w:rPr>
          <w:rFonts w:ascii="Times New Roman" w:hAnsi="Times New Roman" w:cs="Times New Roman"/>
          <w:b/>
          <w:bCs/>
          <w:color w:val="000000" w:themeColor="text1"/>
          <w:sz w:val="24"/>
          <w:szCs w:val="24"/>
        </w:rPr>
        <w:t>SOLUTION:</w:t>
      </w:r>
    </w:p>
    <w:p w14:paraId="73525FA5" w14:textId="77777777" w:rsidR="00230E95" w:rsidRPr="006E5E31" w:rsidRDefault="00000000" w:rsidP="006D560F">
      <w:pPr>
        <w:pStyle w:val="Heading1"/>
        <w:keepNext/>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Problem Set-up and Assumptions</w:t>
      </w:r>
    </w:p>
    <w:p w14:paraId="3A2C43AA"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sz w:val="24"/>
          <w:szCs w:val="24"/>
        </w:rPr>
        <w:t xml:space="preserve">The warehouse is a 5×5 grid. Cells are written as (row, column), numbered 1 to 5 from the top-left. The robot starts at (1,1) and must reach (5,5). Blocked shelving cells are B = {(2,2), (2,3), (3,3), (4,2), (4,4)}, so there are 25 − 5 = </w:t>
      </w:r>
      <w:r w:rsidRPr="006D560F">
        <w:rPr>
          <w:rFonts w:ascii="Times New Roman" w:hAnsi="Times New Roman" w:cs="Times New Roman"/>
          <w:b/>
          <w:bCs/>
          <w:sz w:val="24"/>
          <w:szCs w:val="24"/>
        </w:rPr>
        <w:t>20 free cells</w:t>
      </w:r>
      <w:r w:rsidRPr="006D560F">
        <w:rPr>
          <w:rFonts w:ascii="Times New Roman" w:hAnsi="Times New Roman" w:cs="Times New Roman"/>
          <w:sz w:val="24"/>
          <w:szCs w:val="24"/>
        </w:rPr>
        <w:t>.</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1021"/>
        <w:gridCol w:w="868"/>
        <w:gridCol w:w="868"/>
        <w:gridCol w:w="868"/>
        <w:gridCol w:w="927"/>
      </w:tblGrid>
      <w:tr w:rsidR="00230E95" w:rsidRPr="006D560F" w14:paraId="41B93143" w14:textId="77777777">
        <w:tblPrEx>
          <w:tblCellMar>
            <w:top w:w="0" w:type="dxa"/>
            <w:bottom w:w="0" w:type="dxa"/>
          </w:tblCellMar>
        </w:tblPrEx>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4F2C9B03"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r \ c</w:t>
            </w:r>
          </w:p>
        </w:tc>
        <w:tc>
          <w:tcPr>
            <w:tcW w:w="9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7D439C26"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1</w:t>
            </w:r>
          </w:p>
        </w:tc>
        <w:tc>
          <w:tcPr>
            <w:tcW w:w="9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25CA6ABF"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2</w:t>
            </w:r>
          </w:p>
        </w:tc>
        <w:tc>
          <w:tcPr>
            <w:tcW w:w="9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616DEE7C"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3</w:t>
            </w:r>
          </w:p>
        </w:tc>
        <w:tc>
          <w:tcPr>
            <w:tcW w:w="9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516307BA"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4</w:t>
            </w:r>
          </w:p>
        </w:tc>
        <w:tc>
          <w:tcPr>
            <w:tcW w:w="9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5F2C4E00"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5</w:t>
            </w:r>
          </w:p>
        </w:tc>
      </w:tr>
      <w:tr w:rsidR="00230E95" w:rsidRPr="006D560F" w14:paraId="508E4895" w14:textId="77777777">
        <w:tblPrEx>
          <w:tblCellMar>
            <w:top w:w="0" w:type="dxa"/>
            <w:bottom w:w="0" w:type="dxa"/>
          </w:tblCellMar>
        </w:tblPrEx>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78A3BA51"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1</w:t>
            </w:r>
          </w:p>
        </w:tc>
        <w:tc>
          <w:tcPr>
            <w:tcW w:w="900" w:type="dxa"/>
            <w:tcBorders>
              <w:top w:val="single" w:sz="4" w:space="0" w:color="999999"/>
              <w:left w:val="single" w:sz="4" w:space="0" w:color="999999"/>
              <w:bottom w:val="single" w:sz="4" w:space="0" w:color="999999"/>
              <w:right w:val="single" w:sz="4" w:space="0" w:color="999999"/>
            </w:tcBorders>
            <w:shd w:val="clear" w:color="auto" w:fill="C6E0B4"/>
            <w:tcMar>
              <w:top w:w="70" w:type="dxa"/>
              <w:left w:w="110" w:type="dxa"/>
              <w:bottom w:w="70" w:type="dxa"/>
              <w:right w:w="110" w:type="dxa"/>
            </w:tcMar>
            <w:vAlign w:val="center"/>
          </w:tcPr>
          <w:p w14:paraId="3C2FB39B"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START (1,1)</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D0A16A8"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(1,2)</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713DA3C"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(1,3)</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2FA81A45"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(1,4)</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F04A72D"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(1,5)</w:t>
            </w:r>
          </w:p>
        </w:tc>
      </w:tr>
      <w:tr w:rsidR="00230E95" w:rsidRPr="006D560F" w14:paraId="4763DA0C" w14:textId="77777777">
        <w:tblPrEx>
          <w:tblCellMar>
            <w:top w:w="0" w:type="dxa"/>
            <w:bottom w:w="0" w:type="dxa"/>
          </w:tblCellMar>
        </w:tblPrEx>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7D8350CB"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2</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1BF85B1"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(2,1)</w:t>
            </w:r>
          </w:p>
        </w:tc>
        <w:tc>
          <w:tcPr>
            <w:tcW w:w="900" w:type="dxa"/>
            <w:tcBorders>
              <w:top w:val="single" w:sz="4" w:space="0" w:color="999999"/>
              <w:left w:val="single" w:sz="4" w:space="0" w:color="999999"/>
              <w:bottom w:val="single" w:sz="4" w:space="0" w:color="999999"/>
              <w:right w:val="single" w:sz="4" w:space="0" w:color="999999"/>
            </w:tcBorders>
            <w:shd w:val="clear" w:color="auto" w:fill="7F7F7F"/>
            <w:tcMar>
              <w:top w:w="70" w:type="dxa"/>
              <w:left w:w="110" w:type="dxa"/>
              <w:bottom w:w="70" w:type="dxa"/>
              <w:right w:w="110" w:type="dxa"/>
            </w:tcMar>
            <w:vAlign w:val="center"/>
          </w:tcPr>
          <w:p w14:paraId="1B789A37"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color w:val="FFFFFF"/>
                <w:sz w:val="24"/>
                <w:szCs w:val="24"/>
              </w:rPr>
              <w:t>X</w:t>
            </w:r>
          </w:p>
        </w:tc>
        <w:tc>
          <w:tcPr>
            <w:tcW w:w="900" w:type="dxa"/>
            <w:tcBorders>
              <w:top w:val="single" w:sz="4" w:space="0" w:color="999999"/>
              <w:left w:val="single" w:sz="4" w:space="0" w:color="999999"/>
              <w:bottom w:val="single" w:sz="4" w:space="0" w:color="999999"/>
              <w:right w:val="single" w:sz="4" w:space="0" w:color="999999"/>
            </w:tcBorders>
            <w:shd w:val="clear" w:color="auto" w:fill="7F7F7F"/>
            <w:tcMar>
              <w:top w:w="70" w:type="dxa"/>
              <w:left w:w="110" w:type="dxa"/>
              <w:bottom w:w="70" w:type="dxa"/>
              <w:right w:w="110" w:type="dxa"/>
            </w:tcMar>
            <w:vAlign w:val="center"/>
          </w:tcPr>
          <w:p w14:paraId="7CC0EB52"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color w:val="FFFFFF"/>
                <w:sz w:val="24"/>
                <w:szCs w:val="24"/>
              </w:rPr>
              <w:t>X</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1010A39A"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(2,4)</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6960F354"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(2,5)</w:t>
            </w:r>
          </w:p>
        </w:tc>
      </w:tr>
      <w:tr w:rsidR="00230E95" w:rsidRPr="006D560F" w14:paraId="5919E00C" w14:textId="77777777">
        <w:tblPrEx>
          <w:tblCellMar>
            <w:top w:w="0" w:type="dxa"/>
            <w:bottom w:w="0" w:type="dxa"/>
          </w:tblCellMar>
        </w:tblPrEx>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5CB0D3DA"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3</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6BC35B4"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(3,1)</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7D64F641"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(3,2)</w:t>
            </w:r>
          </w:p>
        </w:tc>
        <w:tc>
          <w:tcPr>
            <w:tcW w:w="900" w:type="dxa"/>
            <w:tcBorders>
              <w:top w:val="single" w:sz="4" w:space="0" w:color="999999"/>
              <w:left w:val="single" w:sz="4" w:space="0" w:color="999999"/>
              <w:bottom w:val="single" w:sz="4" w:space="0" w:color="999999"/>
              <w:right w:val="single" w:sz="4" w:space="0" w:color="999999"/>
            </w:tcBorders>
            <w:shd w:val="clear" w:color="auto" w:fill="7F7F7F"/>
            <w:tcMar>
              <w:top w:w="70" w:type="dxa"/>
              <w:left w:w="110" w:type="dxa"/>
              <w:bottom w:w="70" w:type="dxa"/>
              <w:right w:w="110" w:type="dxa"/>
            </w:tcMar>
            <w:vAlign w:val="center"/>
          </w:tcPr>
          <w:p w14:paraId="254820D6"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color w:val="FFFFFF"/>
                <w:sz w:val="24"/>
                <w:szCs w:val="24"/>
              </w:rPr>
              <w:t>X</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B208A15"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(3,4)</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0A5E2764"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(3,5)</w:t>
            </w:r>
          </w:p>
        </w:tc>
      </w:tr>
      <w:tr w:rsidR="00230E95" w:rsidRPr="006D560F" w14:paraId="0EDDFAED" w14:textId="77777777">
        <w:tblPrEx>
          <w:tblCellMar>
            <w:top w:w="0" w:type="dxa"/>
            <w:bottom w:w="0" w:type="dxa"/>
          </w:tblCellMar>
        </w:tblPrEx>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50B51974"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4</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E9E62F6"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(4,1)</w:t>
            </w:r>
          </w:p>
        </w:tc>
        <w:tc>
          <w:tcPr>
            <w:tcW w:w="900" w:type="dxa"/>
            <w:tcBorders>
              <w:top w:val="single" w:sz="4" w:space="0" w:color="999999"/>
              <w:left w:val="single" w:sz="4" w:space="0" w:color="999999"/>
              <w:bottom w:val="single" w:sz="4" w:space="0" w:color="999999"/>
              <w:right w:val="single" w:sz="4" w:space="0" w:color="999999"/>
            </w:tcBorders>
            <w:shd w:val="clear" w:color="auto" w:fill="7F7F7F"/>
            <w:tcMar>
              <w:top w:w="70" w:type="dxa"/>
              <w:left w:w="110" w:type="dxa"/>
              <w:bottom w:w="70" w:type="dxa"/>
              <w:right w:w="110" w:type="dxa"/>
            </w:tcMar>
            <w:vAlign w:val="center"/>
          </w:tcPr>
          <w:p w14:paraId="2D475FD2"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color w:val="FFFFFF"/>
                <w:sz w:val="24"/>
                <w:szCs w:val="24"/>
              </w:rPr>
              <w:t>X</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2633B6B6"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(4,3)</w:t>
            </w:r>
          </w:p>
        </w:tc>
        <w:tc>
          <w:tcPr>
            <w:tcW w:w="900" w:type="dxa"/>
            <w:tcBorders>
              <w:top w:val="single" w:sz="4" w:space="0" w:color="999999"/>
              <w:left w:val="single" w:sz="4" w:space="0" w:color="999999"/>
              <w:bottom w:val="single" w:sz="4" w:space="0" w:color="999999"/>
              <w:right w:val="single" w:sz="4" w:space="0" w:color="999999"/>
            </w:tcBorders>
            <w:shd w:val="clear" w:color="auto" w:fill="7F7F7F"/>
            <w:tcMar>
              <w:top w:w="70" w:type="dxa"/>
              <w:left w:w="110" w:type="dxa"/>
              <w:bottom w:w="70" w:type="dxa"/>
              <w:right w:w="110" w:type="dxa"/>
            </w:tcMar>
            <w:vAlign w:val="center"/>
          </w:tcPr>
          <w:p w14:paraId="28F5192B"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color w:val="FFFFFF"/>
                <w:sz w:val="24"/>
                <w:szCs w:val="24"/>
              </w:rPr>
              <w:t>X</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DD3512C"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(4,5)</w:t>
            </w:r>
          </w:p>
        </w:tc>
      </w:tr>
      <w:tr w:rsidR="00230E95" w:rsidRPr="006D560F" w14:paraId="325CDFE1" w14:textId="77777777">
        <w:tblPrEx>
          <w:tblCellMar>
            <w:top w:w="0" w:type="dxa"/>
            <w:bottom w:w="0" w:type="dxa"/>
          </w:tblCellMar>
        </w:tblPrEx>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DEEAF6"/>
            <w:tcMar>
              <w:top w:w="70" w:type="dxa"/>
              <w:left w:w="110" w:type="dxa"/>
              <w:bottom w:w="70" w:type="dxa"/>
              <w:right w:w="110" w:type="dxa"/>
            </w:tcMar>
            <w:vAlign w:val="center"/>
          </w:tcPr>
          <w:p w14:paraId="74F005D3"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5</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371C648B"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(5,1)</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5749E9C2"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(5,2)</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49999955"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(5,3)</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vAlign w:val="center"/>
          </w:tcPr>
          <w:p w14:paraId="249C3443"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(5,4)</w:t>
            </w:r>
          </w:p>
        </w:tc>
        <w:tc>
          <w:tcPr>
            <w:tcW w:w="900" w:type="dxa"/>
            <w:tcBorders>
              <w:top w:val="single" w:sz="4" w:space="0" w:color="999999"/>
              <w:left w:val="single" w:sz="4" w:space="0" w:color="999999"/>
              <w:bottom w:val="single" w:sz="4" w:space="0" w:color="999999"/>
              <w:right w:val="single" w:sz="4" w:space="0" w:color="999999"/>
            </w:tcBorders>
            <w:shd w:val="clear" w:color="auto" w:fill="F4B183"/>
            <w:tcMar>
              <w:top w:w="70" w:type="dxa"/>
              <w:left w:w="110" w:type="dxa"/>
              <w:bottom w:w="70" w:type="dxa"/>
              <w:right w:w="110" w:type="dxa"/>
            </w:tcMar>
            <w:vAlign w:val="center"/>
          </w:tcPr>
          <w:p w14:paraId="178DB4C6" w14:textId="77777777" w:rsidR="00230E95" w:rsidRPr="006D560F" w:rsidRDefault="00000000" w:rsidP="006D560F">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GOAL (5,5)</w:t>
            </w:r>
          </w:p>
        </w:tc>
      </w:tr>
    </w:tbl>
    <w:p w14:paraId="30058D50" w14:textId="77777777" w:rsidR="00230E95" w:rsidRPr="006D560F" w:rsidRDefault="00230E95" w:rsidP="006D560F">
      <w:pPr>
        <w:spacing w:after="80" w:line="360" w:lineRule="auto"/>
        <w:jc w:val="both"/>
        <w:rPr>
          <w:rFonts w:ascii="Times New Roman" w:hAnsi="Times New Roman" w:cs="Times New Roman"/>
          <w:sz w:val="24"/>
          <w:szCs w:val="24"/>
        </w:rPr>
      </w:pPr>
    </w:p>
    <w:p w14:paraId="600AEFFB"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Grid key:</w:t>
      </w:r>
      <w:r w:rsidRPr="006D560F">
        <w:rPr>
          <w:rFonts w:ascii="Times New Roman" w:hAnsi="Times New Roman" w:cs="Times New Roman"/>
          <w:sz w:val="24"/>
          <w:szCs w:val="24"/>
        </w:rPr>
        <w:t xml:space="preserve"> X = blocked shelf cell.</w:t>
      </w:r>
    </w:p>
    <w:p w14:paraId="1EA559AF"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Moves:</w:t>
      </w:r>
      <w:r w:rsidRPr="006D560F">
        <w:rPr>
          <w:rFonts w:ascii="Times New Roman" w:hAnsi="Times New Roman" w:cs="Times New Roman"/>
          <w:sz w:val="24"/>
          <w:szCs w:val="24"/>
        </w:rPr>
        <w:t xml:space="preserve"> Up = (r−1, c), Down = (r+1, c), Left = (r, c−1), Right = (r, c+1). No diagonal moves; every move costs 1.</w:t>
      </w:r>
    </w:p>
    <w:p w14:paraId="486E5ED2"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Tie-breaking:</w:t>
      </w:r>
      <w:r w:rsidRPr="006D560F">
        <w:rPr>
          <w:rFonts w:ascii="Times New Roman" w:hAnsi="Times New Roman" w:cs="Times New Roman"/>
          <w:sz w:val="24"/>
          <w:szCs w:val="24"/>
        </w:rPr>
        <w:t xml:space="preserve"> neighbours are always considered in the order </w:t>
      </w:r>
      <w:r w:rsidRPr="006D560F">
        <w:rPr>
          <w:rFonts w:ascii="Times New Roman" w:hAnsi="Times New Roman" w:cs="Times New Roman"/>
          <w:b/>
          <w:bCs/>
          <w:sz w:val="24"/>
          <w:szCs w:val="24"/>
        </w:rPr>
        <w:t>Up, Down, Left, Right</w:t>
      </w:r>
      <w:r w:rsidRPr="006D560F">
        <w:rPr>
          <w:rFonts w:ascii="Times New Roman" w:hAnsi="Times New Roman" w:cs="Times New Roman"/>
          <w:sz w:val="24"/>
          <w:szCs w:val="24"/>
        </w:rPr>
        <w:t>, so the traces are reproducible.</w:t>
      </w:r>
    </w:p>
    <w:p w14:paraId="4D388CBC"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Graph search:</w:t>
      </w:r>
      <w:r w:rsidRPr="006D560F">
        <w:rPr>
          <w:rFonts w:ascii="Times New Roman" w:hAnsi="Times New Roman" w:cs="Times New Roman"/>
          <w:sz w:val="24"/>
          <w:szCs w:val="24"/>
        </w:rPr>
        <w:t xml:space="preserve"> both BFS and DFS keep a visited/explored set, so no state is expanded twice.</w:t>
      </w:r>
    </w:p>
    <w:p w14:paraId="0D7BD819"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Goal test:</w:t>
      </w:r>
      <w:r w:rsidRPr="006D560F">
        <w:rPr>
          <w:rFonts w:ascii="Times New Roman" w:hAnsi="Times New Roman" w:cs="Times New Roman"/>
          <w:sz w:val="24"/>
          <w:szCs w:val="24"/>
        </w:rPr>
        <w:t xml:space="preserve"> BFS tests when a node is generated; DFS tests when a node is popped (expanded).</w:t>
      </w:r>
    </w:p>
    <w:p w14:paraId="631DFBB7"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t>The robot has the package loaded at the start, and the warehouse map is known.</w:t>
      </w:r>
    </w:p>
    <w:p w14:paraId="104E8402" w14:textId="560F654B" w:rsidR="00230E95" w:rsidRPr="006D560F" w:rsidRDefault="00000000" w:rsidP="006D560F">
      <w:pPr>
        <w:pStyle w:val="Heading1"/>
        <w:keepNext/>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 xml:space="preserve">Part (a): PEAS Description of the Warehouse Robot </w:t>
      </w:r>
    </w:p>
    <w:tbl>
      <w:tblPr>
        <w:tblStyle w:val="TableGrid"/>
        <w:tblW w:w="9638" w:type="dxa"/>
        <w:tblLook w:val="04A0" w:firstRow="1" w:lastRow="0" w:firstColumn="1" w:lastColumn="0" w:noHBand="0" w:noVBand="1"/>
      </w:tblPr>
      <w:tblGrid>
        <w:gridCol w:w="2000"/>
        <w:gridCol w:w="7638"/>
      </w:tblGrid>
      <w:tr w:rsidR="00230E95" w:rsidRPr="006D560F" w14:paraId="0460FDF3" w14:textId="77777777" w:rsidTr="006E5E31">
        <w:tc>
          <w:tcPr>
            <w:tcW w:w="2000" w:type="dxa"/>
          </w:tcPr>
          <w:p w14:paraId="2F2B031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PEAS</w:t>
            </w:r>
          </w:p>
        </w:tc>
        <w:tc>
          <w:tcPr>
            <w:tcW w:w="7638" w:type="dxa"/>
          </w:tcPr>
          <w:p w14:paraId="202346D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Description for this warehouse robot</w:t>
            </w:r>
          </w:p>
        </w:tc>
      </w:tr>
      <w:tr w:rsidR="00230E95" w:rsidRPr="006D560F" w14:paraId="7864DAE4" w14:textId="77777777" w:rsidTr="006E5E31">
        <w:tc>
          <w:tcPr>
            <w:tcW w:w="2000" w:type="dxa"/>
          </w:tcPr>
          <w:p w14:paraId="17FAF8F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Performance measure</w:t>
            </w:r>
          </w:p>
        </w:tc>
        <w:tc>
          <w:tcPr>
            <w:tcW w:w="7638" w:type="dxa"/>
          </w:tcPr>
          <w:p w14:paraId="122E039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Reach the goal cell (5,5) with the package intact (delivery success).</w:t>
            </w:r>
          </w:p>
          <w:p w14:paraId="0A4C3B8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Minimise the path cost (number of moves). The optimum here is 8 moves.</w:t>
            </w:r>
          </w:p>
          <w:p w14:paraId="2994801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lastRenderedPageBreak/>
              <w:t>No collisions with shelving units; no unnecessary or repeated moves.</w:t>
            </w:r>
          </w:p>
          <w:p w14:paraId="4101AD5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Minimise time and battery energy used.</w:t>
            </w:r>
          </w:p>
        </w:tc>
      </w:tr>
      <w:tr w:rsidR="00230E95" w:rsidRPr="006D560F" w14:paraId="49FE9A12" w14:textId="77777777" w:rsidTr="006E5E31">
        <w:tc>
          <w:tcPr>
            <w:tcW w:w="2000" w:type="dxa"/>
          </w:tcPr>
          <w:p w14:paraId="502E64A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lastRenderedPageBreak/>
              <w:t>Environment</w:t>
            </w:r>
          </w:p>
        </w:tc>
        <w:tc>
          <w:tcPr>
            <w:tcW w:w="7638" w:type="dxa"/>
          </w:tcPr>
          <w:p w14:paraId="1ED9007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A 5×5 grid warehouse of 25 cells: 20 free cells and 5 fixed shelving cells (blocked).</w:t>
            </w:r>
          </w:p>
          <w:p w14:paraId="05F390E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Start cell (1,1), goal cell (5,5), only four-directional movement.</w:t>
            </w:r>
          </w:p>
          <w:p w14:paraId="6C09AB5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Properties:</w:t>
            </w:r>
            <w:r w:rsidRPr="006E5E31">
              <w:rPr>
                <w:rFonts w:ascii="Times New Roman" w:hAnsi="Times New Roman" w:cs="Times New Roman"/>
                <w:color w:val="000000" w:themeColor="text1"/>
                <w:sz w:val="24"/>
                <w:szCs w:val="24"/>
              </w:rPr>
              <w:t xml:space="preserve"> fully observable (map known), single-agent, deterministic, static (shelves never move), discrete, sequential, known.</w:t>
            </w:r>
          </w:p>
        </w:tc>
      </w:tr>
      <w:tr w:rsidR="00230E95" w:rsidRPr="006D560F" w14:paraId="58888E9C" w14:textId="77777777" w:rsidTr="006E5E31">
        <w:tc>
          <w:tcPr>
            <w:tcW w:w="2000" w:type="dxa"/>
          </w:tcPr>
          <w:p w14:paraId="4769756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Actuators</w:t>
            </w:r>
          </w:p>
        </w:tc>
        <w:tc>
          <w:tcPr>
            <w:tcW w:w="7638" w:type="dxa"/>
          </w:tcPr>
          <w:p w14:paraId="33C9306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Drive motors / wheels to move one cell Up, Down, Left or Right.</w:t>
            </w:r>
          </w:p>
          <w:p w14:paraId="4853C12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Steering or turning mechanism and brakes to stop in each cell.</w:t>
            </w:r>
          </w:p>
          <w:p w14:paraId="5025E32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Package-handling mechanism (gripper or tray) to release the package at (5,5).</w:t>
            </w:r>
          </w:p>
        </w:tc>
      </w:tr>
      <w:tr w:rsidR="00230E95" w:rsidRPr="006D560F" w14:paraId="4A647AE2" w14:textId="77777777" w:rsidTr="006E5E31">
        <w:tc>
          <w:tcPr>
            <w:tcW w:w="2000" w:type="dxa"/>
          </w:tcPr>
          <w:p w14:paraId="09D3D40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Sensors</w:t>
            </w:r>
          </w:p>
        </w:tc>
        <w:tc>
          <w:tcPr>
            <w:tcW w:w="7638" w:type="dxa"/>
          </w:tcPr>
          <w:p w14:paraId="1E7A1D3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Position sensors (wheel encoders, floor QR/RFID tags) to know the current cell.</w:t>
            </w:r>
          </w:p>
          <w:p w14:paraId="4DBE6B9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Obstacle sensors (LIDAR, ultrasonic, bump sensors) to detect shelving units.</w:t>
            </w:r>
          </w:p>
          <w:p w14:paraId="1D325FB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Camera to recognise the goal marker, and a package-presence sensor.</w:t>
            </w:r>
          </w:p>
          <w:p w14:paraId="308DC8F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Battery-level sensor.</w:t>
            </w:r>
          </w:p>
        </w:tc>
      </w:tr>
    </w:tbl>
    <w:p w14:paraId="0BCB1C4D" w14:textId="77777777" w:rsidR="00230E95" w:rsidRPr="006D560F" w:rsidRDefault="00230E95" w:rsidP="006D560F">
      <w:pPr>
        <w:spacing w:after="80" w:line="360" w:lineRule="auto"/>
        <w:jc w:val="both"/>
        <w:rPr>
          <w:rFonts w:ascii="Times New Roman" w:hAnsi="Times New Roman" w:cs="Times New Roman"/>
          <w:sz w:val="24"/>
          <w:szCs w:val="24"/>
        </w:rPr>
      </w:pPr>
    </w:p>
    <w:p w14:paraId="0A09748B" w14:textId="533563C2" w:rsidR="00230E95" w:rsidRPr="006D560F" w:rsidRDefault="00000000" w:rsidP="006D560F">
      <w:pPr>
        <w:pStyle w:val="Heading1"/>
        <w:keepNext/>
        <w:spacing w:line="360" w:lineRule="auto"/>
        <w:jc w:val="both"/>
        <w:rPr>
          <w:rFonts w:ascii="Times New Roman" w:hAnsi="Times New Roman" w:cs="Times New Roman"/>
          <w:sz w:val="24"/>
          <w:szCs w:val="24"/>
        </w:rPr>
      </w:pPr>
      <w:r w:rsidRPr="006E5E31">
        <w:rPr>
          <w:rFonts w:ascii="Times New Roman" w:hAnsi="Times New Roman" w:cs="Times New Roman"/>
          <w:color w:val="000000" w:themeColor="text1"/>
          <w:sz w:val="24"/>
          <w:szCs w:val="24"/>
        </w:rPr>
        <w:t xml:space="preserve"> (b): Agent Type Classification </w:t>
      </w:r>
    </w:p>
    <w:p w14:paraId="27C89F50"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Best choice: a goal-based agent</w:t>
      </w:r>
      <w:r w:rsidRPr="006D560F">
        <w:rPr>
          <w:rFonts w:ascii="Times New Roman" w:hAnsi="Times New Roman" w:cs="Times New Roman"/>
          <w:sz w:val="24"/>
          <w:szCs w:val="24"/>
        </w:rPr>
        <w:t xml:space="preserve"> (one that keeps a model of the grid and plans a sequence of actions to reach a goal).</w:t>
      </w:r>
    </w:p>
    <w:tbl>
      <w:tblPr>
        <w:tblStyle w:val="TableGrid"/>
        <w:tblW w:w="9638" w:type="dxa"/>
        <w:tblLook w:val="04A0" w:firstRow="1" w:lastRow="0" w:firstColumn="1" w:lastColumn="0" w:noHBand="0" w:noVBand="1"/>
      </w:tblPr>
      <w:tblGrid>
        <w:gridCol w:w="2200"/>
        <w:gridCol w:w="1500"/>
        <w:gridCol w:w="5938"/>
      </w:tblGrid>
      <w:tr w:rsidR="00230E95" w:rsidRPr="006D560F" w14:paraId="4BCBB69F" w14:textId="77777777" w:rsidTr="006E5E31">
        <w:tc>
          <w:tcPr>
            <w:tcW w:w="2200" w:type="dxa"/>
          </w:tcPr>
          <w:p w14:paraId="569476F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Agent type</w:t>
            </w:r>
          </w:p>
        </w:tc>
        <w:tc>
          <w:tcPr>
            <w:tcW w:w="1500" w:type="dxa"/>
          </w:tcPr>
          <w:p w14:paraId="18A580DC" w14:textId="5ABC7708"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Suitable</w:t>
            </w:r>
            <w:r w:rsidR="006E5E31">
              <w:rPr>
                <w:rFonts w:ascii="Times New Roman" w:hAnsi="Times New Roman" w:cs="Times New Roman"/>
                <w:b/>
                <w:bCs/>
                <w:color w:val="000000" w:themeColor="text1"/>
                <w:sz w:val="24"/>
                <w:szCs w:val="24"/>
              </w:rPr>
              <w:t xml:space="preserve"> or not</w:t>
            </w:r>
          </w:p>
        </w:tc>
        <w:tc>
          <w:tcPr>
            <w:tcW w:w="5938" w:type="dxa"/>
          </w:tcPr>
          <w:p w14:paraId="204D2D3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Reasoning specific to this scenario</w:t>
            </w:r>
          </w:p>
        </w:tc>
      </w:tr>
      <w:tr w:rsidR="00230E95" w:rsidRPr="006D560F" w14:paraId="1F965031" w14:textId="77777777" w:rsidTr="006E5E31">
        <w:tc>
          <w:tcPr>
            <w:tcW w:w="2200" w:type="dxa"/>
          </w:tcPr>
          <w:p w14:paraId="6129DB5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Simple reflex</w:t>
            </w:r>
          </w:p>
        </w:tc>
        <w:tc>
          <w:tcPr>
            <w:tcW w:w="1500" w:type="dxa"/>
          </w:tcPr>
          <w:p w14:paraId="1DD0497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w:t>
            </w:r>
          </w:p>
        </w:tc>
        <w:tc>
          <w:tcPr>
            <w:tcW w:w="5938" w:type="dxa"/>
          </w:tcPr>
          <w:p w14:paraId="5A9EF7D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Acts only on the current percept, with no memory or lookahead. The grid has dead-end pockets at (3,2) and (4,3) and walls such as (2,</w:t>
            </w:r>
            <w:proofErr w:type="gramStart"/>
            <w:r w:rsidRPr="006E5E31">
              <w:rPr>
                <w:rFonts w:ascii="Times New Roman" w:hAnsi="Times New Roman" w:cs="Times New Roman"/>
                <w:color w:val="000000" w:themeColor="text1"/>
                <w:sz w:val="24"/>
                <w:szCs w:val="24"/>
              </w:rPr>
              <w:t>2)-(</w:t>
            </w:r>
            <w:proofErr w:type="gramEnd"/>
            <w:r w:rsidRPr="006E5E31">
              <w:rPr>
                <w:rFonts w:ascii="Times New Roman" w:hAnsi="Times New Roman" w:cs="Times New Roman"/>
                <w:color w:val="000000" w:themeColor="text1"/>
                <w:sz w:val="24"/>
                <w:szCs w:val="24"/>
              </w:rPr>
              <w:t>2,3). A rule like "move Right/Down toward the goal" fails at (1,2) (Down is blocked) and can loop forever or enter a dead end.</w:t>
            </w:r>
          </w:p>
        </w:tc>
      </w:tr>
      <w:tr w:rsidR="00230E95" w:rsidRPr="006D560F" w14:paraId="420E40E4" w14:textId="77777777" w:rsidTr="006E5E31">
        <w:tc>
          <w:tcPr>
            <w:tcW w:w="2200" w:type="dxa"/>
          </w:tcPr>
          <w:p w14:paraId="648F28E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Model-based reflex</w:t>
            </w:r>
          </w:p>
        </w:tc>
        <w:tc>
          <w:tcPr>
            <w:tcW w:w="1500" w:type="dxa"/>
          </w:tcPr>
          <w:p w14:paraId="63216CE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Partly</w:t>
            </w:r>
          </w:p>
        </w:tc>
        <w:tc>
          <w:tcPr>
            <w:tcW w:w="5938" w:type="dxa"/>
          </w:tcPr>
          <w:p w14:paraId="145CAAB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Tracks its position and the map, which helps avoid loops, but it still only applies condition-action rules. It has no notion of the destination, so it cannot choose a route.</w:t>
            </w:r>
          </w:p>
        </w:tc>
      </w:tr>
      <w:tr w:rsidR="00230E95" w:rsidRPr="006D560F" w14:paraId="22BD433D" w14:textId="77777777" w:rsidTr="006E5E31">
        <w:tc>
          <w:tcPr>
            <w:tcW w:w="2200" w:type="dxa"/>
          </w:tcPr>
          <w:p w14:paraId="37DC41D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Goal-based</w:t>
            </w:r>
          </w:p>
        </w:tc>
        <w:tc>
          <w:tcPr>
            <w:tcW w:w="1500" w:type="dxa"/>
          </w:tcPr>
          <w:p w14:paraId="17D5EAB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Yes</w:t>
            </w:r>
          </w:p>
        </w:tc>
        <w:tc>
          <w:tcPr>
            <w:tcW w:w="5938" w:type="dxa"/>
          </w:tcPr>
          <w:p w14:paraId="0499FE4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The task has one explicit goal state, (5,5). The agent must ask "which sequence of moves leads to the goal?", which is exactly search. The environment is deterministic, static and </w:t>
            </w:r>
            <w:r w:rsidRPr="006E5E31">
              <w:rPr>
                <w:rFonts w:ascii="Times New Roman" w:hAnsi="Times New Roman" w:cs="Times New Roman"/>
                <w:color w:val="000000" w:themeColor="text1"/>
                <w:sz w:val="24"/>
                <w:szCs w:val="24"/>
              </w:rPr>
              <w:lastRenderedPageBreak/>
              <w:t>fully observable, so it can plan the whole path offline and then execute it.</w:t>
            </w:r>
          </w:p>
        </w:tc>
      </w:tr>
      <w:tr w:rsidR="00230E95" w:rsidRPr="006D560F" w14:paraId="7C5EE95A" w14:textId="77777777" w:rsidTr="006E5E31">
        <w:tc>
          <w:tcPr>
            <w:tcW w:w="2200" w:type="dxa"/>
          </w:tcPr>
          <w:p w14:paraId="51C9334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lastRenderedPageBreak/>
              <w:t>Utility-based</w:t>
            </w:r>
          </w:p>
        </w:tc>
        <w:tc>
          <w:tcPr>
            <w:tcW w:w="1500" w:type="dxa"/>
          </w:tcPr>
          <w:p w14:paraId="2EC12CD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Not needed</w:t>
            </w:r>
          </w:p>
        </w:tc>
        <w:tc>
          <w:tcPr>
            <w:tcW w:w="5938" w:type="dxa"/>
          </w:tcPr>
          <w:p w14:paraId="43E3271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Useful when goals conflict or outcomes differ in quality (speed vs safety vs battery). Here there is a single objective and every step costs 1, so path cost already captures what matters. It would become relevant if cells had different costs or risks.</w:t>
            </w:r>
          </w:p>
        </w:tc>
      </w:tr>
    </w:tbl>
    <w:p w14:paraId="602B1FA6" w14:textId="77777777" w:rsidR="00230E95" w:rsidRPr="006D560F" w:rsidRDefault="00230E95" w:rsidP="006D560F">
      <w:pPr>
        <w:spacing w:after="80" w:line="360" w:lineRule="auto"/>
        <w:jc w:val="both"/>
        <w:rPr>
          <w:rFonts w:ascii="Times New Roman" w:hAnsi="Times New Roman" w:cs="Times New Roman"/>
          <w:sz w:val="24"/>
          <w:szCs w:val="24"/>
        </w:rPr>
      </w:pPr>
    </w:p>
    <w:p w14:paraId="716A0A2E"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Justification summary:</w:t>
      </w:r>
      <w:r w:rsidRPr="006D560F">
        <w:rPr>
          <w:rFonts w:ascii="Times New Roman" w:hAnsi="Times New Roman" w:cs="Times New Roman"/>
          <w:sz w:val="24"/>
          <w:szCs w:val="24"/>
        </w:rPr>
        <w:t xml:space="preserve"> the shelves create dead ends, so the robot must look ahead rather than react. The goal is well defined and checkable, and the uniform step cost means that finding a goal-reaching (and ideally shortest) action sequence is the whole problem. A goal-based agent with a grid model and a search algorithm fits this exactly.</w:t>
      </w:r>
    </w:p>
    <w:p w14:paraId="0C156F9D" w14:textId="337BAD0D" w:rsidR="00230E95" w:rsidRPr="006E5E31" w:rsidRDefault="00000000" w:rsidP="006D560F">
      <w:pPr>
        <w:pStyle w:val="Heading1"/>
        <w:keepNext/>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(c): Formal Search Problem Formulation </w:t>
      </w:r>
    </w:p>
    <w:tbl>
      <w:tblPr>
        <w:tblStyle w:val="TableGrid"/>
        <w:tblW w:w="9638" w:type="dxa"/>
        <w:tblLook w:val="04A0" w:firstRow="1" w:lastRow="0" w:firstColumn="1" w:lastColumn="0" w:noHBand="0" w:noVBand="1"/>
      </w:tblPr>
      <w:tblGrid>
        <w:gridCol w:w="2200"/>
        <w:gridCol w:w="7438"/>
      </w:tblGrid>
      <w:tr w:rsidR="00230E95" w:rsidRPr="006D560F" w14:paraId="0D283F1D" w14:textId="77777777" w:rsidTr="006E5E31">
        <w:tc>
          <w:tcPr>
            <w:tcW w:w="2200" w:type="dxa"/>
          </w:tcPr>
          <w:p w14:paraId="2D6798E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Component</w:t>
            </w:r>
          </w:p>
        </w:tc>
        <w:tc>
          <w:tcPr>
            <w:tcW w:w="7438" w:type="dxa"/>
          </w:tcPr>
          <w:p w14:paraId="7A61989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Definition</w:t>
            </w:r>
          </w:p>
        </w:tc>
      </w:tr>
      <w:tr w:rsidR="00230E95" w:rsidRPr="006D560F" w14:paraId="4F2E4EF3" w14:textId="77777777" w:rsidTr="006E5E31">
        <w:tc>
          <w:tcPr>
            <w:tcW w:w="2200" w:type="dxa"/>
          </w:tcPr>
          <w:p w14:paraId="5C09F60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State space</w:t>
            </w:r>
          </w:p>
        </w:tc>
        <w:tc>
          <w:tcPr>
            <w:tcW w:w="7438" w:type="dxa"/>
          </w:tcPr>
          <w:p w14:paraId="05314B9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S = </w:t>
            </w:r>
            <w:proofErr w:type="gramStart"/>
            <w:r w:rsidRPr="006E5E31">
              <w:rPr>
                <w:rFonts w:ascii="Times New Roman" w:hAnsi="Times New Roman" w:cs="Times New Roman"/>
                <w:color w:val="000000" w:themeColor="text1"/>
                <w:sz w:val="24"/>
                <w:szCs w:val="24"/>
              </w:rPr>
              <w:t>{ (</w:t>
            </w:r>
            <w:proofErr w:type="gramEnd"/>
            <w:r w:rsidRPr="006E5E31">
              <w:rPr>
                <w:rFonts w:ascii="Times New Roman" w:hAnsi="Times New Roman" w:cs="Times New Roman"/>
                <w:color w:val="000000" w:themeColor="text1"/>
                <w:sz w:val="24"/>
                <w:szCs w:val="24"/>
              </w:rPr>
              <w:t xml:space="preserve">r, c) : 1 ≤ r, c ≤ 5 and (r, c) </w:t>
            </w:r>
            <w:r w:rsidRPr="006E5E31">
              <w:rPr>
                <w:rFonts w:ascii="Cambria Math" w:hAnsi="Cambria Math" w:cs="Cambria Math"/>
                <w:color w:val="000000" w:themeColor="text1"/>
                <w:sz w:val="24"/>
                <w:szCs w:val="24"/>
              </w:rPr>
              <w:t>∉</w:t>
            </w:r>
            <w:r w:rsidRPr="006E5E31">
              <w:rPr>
                <w:rFonts w:ascii="Times New Roman" w:hAnsi="Times New Roman" w:cs="Times New Roman"/>
                <w:color w:val="000000" w:themeColor="text1"/>
                <w:sz w:val="24"/>
                <w:szCs w:val="24"/>
              </w:rPr>
              <w:t xml:space="preserve"> B }, which has 20 states.</w:t>
            </w:r>
          </w:p>
        </w:tc>
      </w:tr>
      <w:tr w:rsidR="00230E95" w:rsidRPr="006D560F" w14:paraId="2AAAFFFD" w14:textId="77777777" w:rsidTr="006E5E31">
        <w:tc>
          <w:tcPr>
            <w:tcW w:w="2200" w:type="dxa"/>
          </w:tcPr>
          <w:p w14:paraId="3E97B1B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Initial state</w:t>
            </w:r>
          </w:p>
        </w:tc>
        <w:tc>
          <w:tcPr>
            <w:tcW w:w="7438" w:type="dxa"/>
          </w:tcPr>
          <w:p w14:paraId="5C89B9D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s₀ = (1,1)</w:t>
            </w:r>
          </w:p>
        </w:tc>
      </w:tr>
      <w:tr w:rsidR="00230E95" w:rsidRPr="006D560F" w14:paraId="191BFE76" w14:textId="77777777" w:rsidTr="006E5E31">
        <w:tc>
          <w:tcPr>
            <w:tcW w:w="2200" w:type="dxa"/>
          </w:tcPr>
          <w:p w14:paraId="7D2B5E0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Goal state / test</w:t>
            </w:r>
          </w:p>
        </w:tc>
        <w:tc>
          <w:tcPr>
            <w:tcW w:w="7438" w:type="dxa"/>
          </w:tcPr>
          <w:p w14:paraId="03C4346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Goal = (5,5). </w:t>
            </w:r>
            <w:proofErr w:type="spellStart"/>
            <w:r w:rsidRPr="006E5E31">
              <w:rPr>
                <w:rFonts w:ascii="Times New Roman" w:hAnsi="Times New Roman" w:cs="Times New Roman"/>
                <w:color w:val="000000" w:themeColor="text1"/>
                <w:sz w:val="24"/>
                <w:szCs w:val="24"/>
              </w:rPr>
              <w:t>GoalTest</w:t>
            </w:r>
            <w:proofErr w:type="spellEnd"/>
            <w:r w:rsidRPr="006E5E31">
              <w:rPr>
                <w:rFonts w:ascii="Times New Roman" w:hAnsi="Times New Roman" w:cs="Times New Roman"/>
                <w:color w:val="000000" w:themeColor="text1"/>
                <w:sz w:val="24"/>
                <w:szCs w:val="24"/>
              </w:rPr>
              <w:t xml:space="preserve">(s) is true </w:t>
            </w:r>
            <w:proofErr w:type="spellStart"/>
            <w:r w:rsidRPr="006E5E31">
              <w:rPr>
                <w:rFonts w:ascii="Times New Roman" w:hAnsi="Times New Roman" w:cs="Times New Roman"/>
                <w:color w:val="000000" w:themeColor="text1"/>
                <w:sz w:val="24"/>
                <w:szCs w:val="24"/>
              </w:rPr>
              <w:t>iff</w:t>
            </w:r>
            <w:proofErr w:type="spellEnd"/>
            <w:r w:rsidRPr="006E5E31">
              <w:rPr>
                <w:rFonts w:ascii="Times New Roman" w:hAnsi="Times New Roman" w:cs="Times New Roman"/>
                <w:color w:val="000000" w:themeColor="text1"/>
                <w:sz w:val="24"/>
                <w:szCs w:val="24"/>
              </w:rPr>
              <w:t xml:space="preserve"> s = (5,5).</w:t>
            </w:r>
          </w:p>
        </w:tc>
      </w:tr>
      <w:tr w:rsidR="00230E95" w:rsidRPr="006D560F" w14:paraId="5226ADD1" w14:textId="77777777" w:rsidTr="006E5E31">
        <w:tc>
          <w:tcPr>
            <w:tcW w:w="2200" w:type="dxa"/>
          </w:tcPr>
          <w:p w14:paraId="61FDA59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Actions</w:t>
            </w:r>
          </w:p>
        </w:tc>
        <w:tc>
          <w:tcPr>
            <w:tcW w:w="7438" w:type="dxa"/>
          </w:tcPr>
          <w:p w14:paraId="5AC5AE6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proofErr w:type="gramStart"/>
            <w:r w:rsidRPr="006E5E31">
              <w:rPr>
                <w:rFonts w:ascii="Times New Roman" w:hAnsi="Times New Roman" w:cs="Times New Roman"/>
                <w:color w:val="000000" w:themeColor="text1"/>
                <w:sz w:val="24"/>
                <w:szCs w:val="24"/>
              </w:rPr>
              <w:t>ACTIONS(</w:t>
            </w:r>
            <w:proofErr w:type="gramEnd"/>
            <w:r w:rsidRPr="006E5E31">
              <w:rPr>
                <w:rFonts w:ascii="Times New Roman" w:hAnsi="Times New Roman" w:cs="Times New Roman"/>
                <w:color w:val="000000" w:themeColor="text1"/>
                <w:sz w:val="24"/>
                <w:szCs w:val="24"/>
              </w:rPr>
              <w:t>r, c) = the subset of {Up, Down, Left, Right} whose resulting cell lies inside the grid (1 to 5) and is not in B.</w:t>
            </w:r>
          </w:p>
          <w:p w14:paraId="6CC1640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Example: </w:t>
            </w:r>
            <w:proofErr w:type="gramStart"/>
            <w:r w:rsidRPr="006E5E31">
              <w:rPr>
                <w:rFonts w:ascii="Times New Roman" w:hAnsi="Times New Roman" w:cs="Times New Roman"/>
                <w:color w:val="000000" w:themeColor="text1"/>
                <w:sz w:val="24"/>
                <w:szCs w:val="24"/>
              </w:rPr>
              <w:t>ACTIONS(</w:t>
            </w:r>
            <w:proofErr w:type="gramEnd"/>
            <w:r w:rsidRPr="006E5E31">
              <w:rPr>
                <w:rFonts w:ascii="Times New Roman" w:hAnsi="Times New Roman" w:cs="Times New Roman"/>
                <w:color w:val="000000" w:themeColor="text1"/>
                <w:sz w:val="24"/>
                <w:szCs w:val="24"/>
              </w:rPr>
              <w:t>1,1) = {Down, Right};  ACTIONS(3,2) = {Left}.</w:t>
            </w:r>
          </w:p>
        </w:tc>
      </w:tr>
      <w:tr w:rsidR="00230E95" w:rsidRPr="006D560F" w14:paraId="0161C1DD" w14:textId="77777777" w:rsidTr="006E5E31">
        <w:tc>
          <w:tcPr>
            <w:tcW w:w="2200" w:type="dxa"/>
          </w:tcPr>
          <w:p w14:paraId="30E705F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Transition model</w:t>
            </w:r>
          </w:p>
        </w:tc>
        <w:tc>
          <w:tcPr>
            <w:tcW w:w="7438" w:type="dxa"/>
          </w:tcPr>
          <w:p w14:paraId="29DCA2C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RESULT((</w:t>
            </w:r>
            <w:proofErr w:type="spellStart"/>
            <w:proofErr w:type="gramStart"/>
            <w:r w:rsidRPr="006E5E31">
              <w:rPr>
                <w:rFonts w:ascii="Times New Roman" w:hAnsi="Times New Roman" w:cs="Times New Roman"/>
                <w:color w:val="000000" w:themeColor="text1"/>
                <w:sz w:val="24"/>
                <w:szCs w:val="24"/>
              </w:rPr>
              <w:t>r,c</w:t>
            </w:r>
            <w:proofErr w:type="spellEnd"/>
            <w:proofErr w:type="gramEnd"/>
            <w:r w:rsidRPr="006E5E31">
              <w:rPr>
                <w:rFonts w:ascii="Times New Roman" w:hAnsi="Times New Roman" w:cs="Times New Roman"/>
                <w:color w:val="000000" w:themeColor="text1"/>
                <w:sz w:val="24"/>
                <w:szCs w:val="24"/>
              </w:rPr>
              <w:t>), Up) = (r−1, c)</w:t>
            </w:r>
          </w:p>
          <w:p w14:paraId="105E9D0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RESULT((</w:t>
            </w:r>
            <w:proofErr w:type="spellStart"/>
            <w:proofErr w:type="gramStart"/>
            <w:r w:rsidRPr="006E5E31">
              <w:rPr>
                <w:rFonts w:ascii="Times New Roman" w:hAnsi="Times New Roman" w:cs="Times New Roman"/>
                <w:color w:val="000000" w:themeColor="text1"/>
                <w:sz w:val="24"/>
                <w:szCs w:val="24"/>
              </w:rPr>
              <w:t>r,c</w:t>
            </w:r>
            <w:proofErr w:type="spellEnd"/>
            <w:proofErr w:type="gramEnd"/>
            <w:r w:rsidRPr="006E5E31">
              <w:rPr>
                <w:rFonts w:ascii="Times New Roman" w:hAnsi="Times New Roman" w:cs="Times New Roman"/>
                <w:color w:val="000000" w:themeColor="text1"/>
                <w:sz w:val="24"/>
                <w:szCs w:val="24"/>
              </w:rPr>
              <w:t>), Down) = (r+1, c)</w:t>
            </w:r>
          </w:p>
          <w:p w14:paraId="18BA76A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RESULT((</w:t>
            </w:r>
            <w:proofErr w:type="spellStart"/>
            <w:proofErr w:type="gramStart"/>
            <w:r w:rsidRPr="006E5E31">
              <w:rPr>
                <w:rFonts w:ascii="Times New Roman" w:hAnsi="Times New Roman" w:cs="Times New Roman"/>
                <w:color w:val="000000" w:themeColor="text1"/>
                <w:sz w:val="24"/>
                <w:szCs w:val="24"/>
              </w:rPr>
              <w:t>r,c</w:t>
            </w:r>
            <w:proofErr w:type="spellEnd"/>
            <w:proofErr w:type="gramEnd"/>
            <w:r w:rsidRPr="006E5E31">
              <w:rPr>
                <w:rFonts w:ascii="Times New Roman" w:hAnsi="Times New Roman" w:cs="Times New Roman"/>
                <w:color w:val="000000" w:themeColor="text1"/>
                <w:sz w:val="24"/>
                <w:szCs w:val="24"/>
              </w:rPr>
              <w:t>), Left) = (r, c−1)</w:t>
            </w:r>
          </w:p>
          <w:p w14:paraId="4467849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RESULT((</w:t>
            </w:r>
            <w:proofErr w:type="spellStart"/>
            <w:proofErr w:type="gramStart"/>
            <w:r w:rsidRPr="006E5E31">
              <w:rPr>
                <w:rFonts w:ascii="Times New Roman" w:hAnsi="Times New Roman" w:cs="Times New Roman"/>
                <w:color w:val="000000" w:themeColor="text1"/>
                <w:sz w:val="24"/>
                <w:szCs w:val="24"/>
              </w:rPr>
              <w:t>r,c</w:t>
            </w:r>
            <w:proofErr w:type="spellEnd"/>
            <w:proofErr w:type="gramEnd"/>
            <w:r w:rsidRPr="006E5E31">
              <w:rPr>
                <w:rFonts w:ascii="Times New Roman" w:hAnsi="Times New Roman" w:cs="Times New Roman"/>
                <w:color w:val="000000" w:themeColor="text1"/>
                <w:sz w:val="24"/>
                <w:szCs w:val="24"/>
              </w:rPr>
              <w:t>), Right) = (r, c+1)</w:t>
            </w:r>
          </w:p>
          <w:p w14:paraId="52577CF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w:t>
            </w:r>
            <w:proofErr w:type="gramStart"/>
            <w:r w:rsidRPr="006E5E31">
              <w:rPr>
                <w:rFonts w:ascii="Times New Roman" w:hAnsi="Times New Roman" w:cs="Times New Roman"/>
                <w:color w:val="000000" w:themeColor="text1"/>
                <w:sz w:val="24"/>
                <w:szCs w:val="24"/>
              </w:rPr>
              <w:t>each</w:t>
            </w:r>
            <w:proofErr w:type="gramEnd"/>
            <w:r w:rsidRPr="006E5E31">
              <w:rPr>
                <w:rFonts w:ascii="Times New Roman" w:hAnsi="Times New Roman" w:cs="Times New Roman"/>
                <w:color w:val="000000" w:themeColor="text1"/>
                <w:sz w:val="24"/>
                <w:szCs w:val="24"/>
              </w:rPr>
              <w:t xml:space="preserve"> defined only when the result is a legal free cell)</w:t>
            </w:r>
          </w:p>
        </w:tc>
      </w:tr>
      <w:tr w:rsidR="00230E95" w:rsidRPr="006D560F" w14:paraId="1A39177A" w14:textId="77777777" w:rsidTr="006E5E31">
        <w:tc>
          <w:tcPr>
            <w:tcW w:w="2200" w:type="dxa"/>
          </w:tcPr>
          <w:p w14:paraId="1E56DC4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Path cost</w:t>
            </w:r>
          </w:p>
        </w:tc>
        <w:tc>
          <w:tcPr>
            <w:tcW w:w="7438" w:type="dxa"/>
          </w:tcPr>
          <w:p w14:paraId="054C807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Step cost </w:t>
            </w:r>
            <w:proofErr w:type="gramStart"/>
            <w:r w:rsidRPr="006E5E31">
              <w:rPr>
                <w:rFonts w:ascii="Times New Roman" w:hAnsi="Times New Roman" w:cs="Times New Roman"/>
                <w:color w:val="000000" w:themeColor="text1"/>
                <w:sz w:val="24"/>
                <w:szCs w:val="24"/>
              </w:rPr>
              <w:t>c(</w:t>
            </w:r>
            <w:proofErr w:type="gramEnd"/>
            <w:r w:rsidRPr="006E5E31">
              <w:rPr>
                <w:rFonts w:ascii="Times New Roman" w:hAnsi="Times New Roman" w:cs="Times New Roman"/>
                <w:color w:val="000000" w:themeColor="text1"/>
                <w:sz w:val="24"/>
                <w:szCs w:val="24"/>
              </w:rPr>
              <w:t>s, a, s′) = 1 for every action.</w:t>
            </w:r>
          </w:p>
          <w:p w14:paraId="62E8DB7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Path cost g(n) = sum of step costs = number of moves in the path.</w:t>
            </w:r>
          </w:p>
        </w:tc>
      </w:tr>
      <w:tr w:rsidR="00230E95" w:rsidRPr="006D560F" w14:paraId="232CBB3A" w14:textId="77777777" w:rsidTr="006E5E31">
        <w:tc>
          <w:tcPr>
            <w:tcW w:w="2200" w:type="dxa"/>
          </w:tcPr>
          <w:p w14:paraId="1B46630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Solution</w:t>
            </w:r>
          </w:p>
        </w:tc>
        <w:tc>
          <w:tcPr>
            <w:tcW w:w="7438" w:type="dxa"/>
          </w:tcPr>
          <w:p w14:paraId="76512CB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A sequence of actions from (1,1) to (5,5). It is optimal if its cost is minimal. The Manhattan lower bound is |5−1| + |5−1| = 8, so the optimal cost is 8.</w:t>
            </w:r>
          </w:p>
        </w:tc>
      </w:tr>
    </w:tbl>
    <w:p w14:paraId="06175EA4" w14:textId="77777777" w:rsidR="00230E95" w:rsidRPr="006D560F" w:rsidRDefault="00230E95" w:rsidP="006D560F">
      <w:pPr>
        <w:spacing w:after="80" w:line="360" w:lineRule="auto"/>
        <w:jc w:val="both"/>
        <w:rPr>
          <w:rFonts w:ascii="Times New Roman" w:hAnsi="Times New Roman" w:cs="Times New Roman"/>
          <w:sz w:val="24"/>
          <w:szCs w:val="24"/>
        </w:rPr>
      </w:pPr>
    </w:p>
    <w:p w14:paraId="49966064" w14:textId="296188BB" w:rsidR="00230E95" w:rsidRPr="006E5E31" w:rsidRDefault="00000000" w:rsidP="006D560F">
      <w:pPr>
        <w:pStyle w:val="Heading1"/>
        <w:keepNext/>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lastRenderedPageBreak/>
        <w:t xml:space="preserve">(d): Breadth-First Search (BFS) </w:t>
      </w:r>
    </w:p>
    <w:p w14:paraId="28FCB99E"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sz w:val="24"/>
          <w:szCs w:val="24"/>
        </w:rPr>
        <w:t>BFS uses a FIFO queue and expands the shallowest node first. The queue starts as [(1,1)]. The "Queue after" column lists the queue from front to back after each expansion.</w:t>
      </w:r>
    </w:p>
    <w:tbl>
      <w:tblPr>
        <w:tblStyle w:val="TableGrid"/>
        <w:tblW w:w="9638" w:type="dxa"/>
        <w:tblLook w:val="04A0" w:firstRow="1" w:lastRow="0" w:firstColumn="1" w:lastColumn="0" w:noHBand="0" w:noVBand="1"/>
      </w:tblPr>
      <w:tblGrid>
        <w:gridCol w:w="800"/>
        <w:gridCol w:w="1300"/>
        <w:gridCol w:w="3000"/>
        <w:gridCol w:w="4538"/>
      </w:tblGrid>
      <w:tr w:rsidR="00230E95" w:rsidRPr="006D560F" w14:paraId="2724ACCF" w14:textId="77777777" w:rsidTr="006E5E31">
        <w:tc>
          <w:tcPr>
            <w:tcW w:w="800" w:type="dxa"/>
          </w:tcPr>
          <w:p w14:paraId="02699B5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Step</w:t>
            </w:r>
          </w:p>
        </w:tc>
        <w:tc>
          <w:tcPr>
            <w:tcW w:w="1300" w:type="dxa"/>
          </w:tcPr>
          <w:p w14:paraId="28795A9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Expand</w:t>
            </w:r>
          </w:p>
        </w:tc>
        <w:tc>
          <w:tcPr>
            <w:tcW w:w="3000" w:type="dxa"/>
          </w:tcPr>
          <w:p w14:paraId="5295CBC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New nodes added (U, D, L, R order)</w:t>
            </w:r>
          </w:p>
        </w:tc>
        <w:tc>
          <w:tcPr>
            <w:tcW w:w="4538" w:type="dxa"/>
          </w:tcPr>
          <w:p w14:paraId="57B71EC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Queue after step (front → back)</w:t>
            </w:r>
          </w:p>
        </w:tc>
      </w:tr>
      <w:tr w:rsidR="00230E95" w:rsidRPr="006D560F" w14:paraId="18D9412D" w14:textId="77777777" w:rsidTr="006E5E31">
        <w:tc>
          <w:tcPr>
            <w:tcW w:w="800" w:type="dxa"/>
          </w:tcPr>
          <w:p w14:paraId="450645F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w:t>
            </w:r>
          </w:p>
        </w:tc>
        <w:tc>
          <w:tcPr>
            <w:tcW w:w="1300" w:type="dxa"/>
          </w:tcPr>
          <w:p w14:paraId="1CB7A4A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(1,1)</w:t>
            </w:r>
          </w:p>
        </w:tc>
        <w:tc>
          <w:tcPr>
            <w:tcW w:w="3000" w:type="dxa"/>
          </w:tcPr>
          <w:p w14:paraId="4C342E7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(2,1), (1,2)</w:t>
            </w:r>
          </w:p>
        </w:tc>
        <w:tc>
          <w:tcPr>
            <w:tcW w:w="4538" w:type="dxa"/>
          </w:tcPr>
          <w:p w14:paraId="08E6C9D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(2,1), (1,2)</w:t>
            </w:r>
          </w:p>
        </w:tc>
      </w:tr>
      <w:tr w:rsidR="00230E95" w:rsidRPr="006D560F" w14:paraId="36F146F8" w14:textId="77777777" w:rsidTr="006E5E31">
        <w:tc>
          <w:tcPr>
            <w:tcW w:w="800" w:type="dxa"/>
          </w:tcPr>
          <w:p w14:paraId="61A6248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w:t>
            </w:r>
          </w:p>
        </w:tc>
        <w:tc>
          <w:tcPr>
            <w:tcW w:w="1300" w:type="dxa"/>
          </w:tcPr>
          <w:p w14:paraId="3DD520D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(2,1)</w:t>
            </w:r>
          </w:p>
        </w:tc>
        <w:tc>
          <w:tcPr>
            <w:tcW w:w="3000" w:type="dxa"/>
          </w:tcPr>
          <w:p w14:paraId="3458EBD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(3,1)</w:t>
            </w:r>
          </w:p>
        </w:tc>
        <w:tc>
          <w:tcPr>
            <w:tcW w:w="4538" w:type="dxa"/>
          </w:tcPr>
          <w:p w14:paraId="525C388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(1,2), (3,1)</w:t>
            </w:r>
          </w:p>
        </w:tc>
      </w:tr>
      <w:tr w:rsidR="00230E95" w:rsidRPr="006D560F" w14:paraId="504F7B92" w14:textId="77777777" w:rsidTr="006E5E31">
        <w:tc>
          <w:tcPr>
            <w:tcW w:w="800" w:type="dxa"/>
          </w:tcPr>
          <w:p w14:paraId="613C6D3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w:t>
            </w:r>
          </w:p>
        </w:tc>
        <w:tc>
          <w:tcPr>
            <w:tcW w:w="1300" w:type="dxa"/>
          </w:tcPr>
          <w:p w14:paraId="663697A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(1,2)</w:t>
            </w:r>
          </w:p>
        </w:tc>
        <w:tc>
          <w:tcPr>
            <w:tcW w:w="3000" w:type="dxa"/>
          </w:tcPr>
          <w:p w14:paraId="5764656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(1,3)</w:t>
            </w:r>
          </w:p>
        </w:tc>
        <w:tc>
          <w:tcPr>
            <w:tcW w:w="4538" w:type="dxa"/>
          </w:tcPr>
          <w:p w14:paraId="4193707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(3,1), (1,3)</w:t>
            </w:r>
          </w:p>
        </w:tc>
      </w:tr>
      <w:tr w:rsidR="00230E95" w:rsidRPr="006D560F" w14:paraId="48B58C6D" w14:textId="77777777" w:rsidTr="006E5E31">
        <w:tc>
          <w:tcPr>
            <w:tcW w:w="800" w:type="dxa"/>
          </w:tcPr>
          <w:p w14:paraId="14447C2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w:t>
            </w:r>
          </w:p>
        </w:tc>
        <w:tc>
          <w:tcPr>
            <w:tcW w:w="1300" w:type="dxa"/>
          </w:tcPr>
          <w:p w14:paraId="225C0ED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(3,1)</w:t>
            </w:r>
          </w:p>
        </w:tc>
        <w:tc>
          <w:tcPr>
            <w:tcW w:w="3000" w:type="dxa"/>
          </w:tcPr>
          <w:p w14:paraId="40B2B8D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(4,1), (3,2)</w:t>
            </w:r>
          </w:p>
        </w:tc>
        <w:tc>
          <w:tcPr>
            <w:tcW w:w="4538" w:type="dxa"/>
          </w:tcPr>
          <w:p w14:paraId="236A867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(1,3), (4,1), (3,2)</w:t>
            </w:r>
          </w:p>
        </w:tc>
      </w:tr>
      <w:tr w:rsidR="00230E95" w:rsidRPr="006D560F" w14:paraId="5C93ED6E" w14:textId="77777777" w:rsidTr="006E5E31">
        <w:tc>
          <w:tcPr>
            <w:tcW w:w="800" w:type="dxa"/>
          </w:tcPr>
          <w:p w14:paraId="77D8FB7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w:t>
            </w:r>
          </w:p>
        </w:tc>
        <w:tc>
          <w:tcPr>
            <w:tcW w:w="1300" w:type="dxa"/>
          </w:tcPr>
          <w:p w14:paraId="5A3454E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(1,3)</w:t>
            </w:r>
          </w:p>
        </w:tc>
        <w:tc>
          <w:tcPr>
            <w:tcW w:w="3000" w:type="dxa"/>
          </w:tcPr>
          <w:p w14:paraId="24AA1D2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(1,4)</w:t>
            </w:r>
          </w:p>
        </w:tc>
        <w:tc>
          <w:tcPr>
            <w:tcW w:w="4538" w:type="dxa"/>
          </w:tcPr>
          <w:p w14:paraId="2D2E197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(4,1), (3,2), (1,4)</w:t>
            </w:r>
          </w:p>
        </w:tc>
      </w:tr>
      <w:tr w:rsidR="00230E95" w:rsidRPr="006D560F" w14:paraId="08E1F607" w14:textId="77777777" w:rsidTr="006E5E31">
        <w:tc>
          <w:tcPr>
            <w:tcW w:w="800" w:type="dxa"/>
          </w:tcPr>
          <w:p w14:paraId="320870D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6</w:t>
            </w:r>
          </w:p>
        </w:tc>
        <w:tc>
          <w:tcPr>
            <w:tcW w:w="1300" w:type="dxa"/>
          </w:tcPr>
          <w:p w14:paraId="08DD1CA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(4,1)</w:t>
            </w:r>
          </w:p>
        </w:tc>
        <w:tc>
          <w:tcPr>
            <w:tcW w:w="3000" w:type="dxa"/>
          </w:tcPr>
          <w:p w14:paraId="25A10FE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(5,1)</w:t>
            </w:r>
          </w:p>
        </w:tc>
        <w:tc>
          <w:tcPr>
            <w:tcW w:w="4538" w:type="dxa"/>
          </w:tcPr>
          <w:p w14:paraId="2EEB031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(3,2), (1,4), (5,1)</w:t>
            </w:r>
          </w:p>
        </w:tc>
      </w:tr>
      <w:tr w:rsidR="00230E95" w:rsidRPr="006D560F" w14:paraId="67C3B79C" w14:textId="77777777" w:rsidTr="006E5E31">
        <w:tc>
          <w:tcPr>
            <w:tcW w:w="800" w:type="dxa"/>
          </w:tcPr>
          <w:p w14:paraId="5FA8234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7</w:t>
            </w:r>
          </w:p>
        </w:tc>
        <w:tc>
          <w:tcPr>
            <w:tcW w:w="1300" w:type="dxa"/>
          </w:tcPr>
          <w:p w14:paraId="505DAE6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(3,2)</w:t>
            </w:r>
          </w:p>
        </w:tc>
        <w:tc>
          <w:tcPr>
            <w:tcW w:w="3000" w:type="dxa"/>
          </w:tcPr>
          <w:p w14:paraId="34F9C42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none (dead end)</w:t>
            </w:r>
          </w:p>
        </w:tc>
        <w:tc>
          <w:tcPr>
            <w:tcW w:w="4538" w:type="dxa"/>
          </w:tcPr>
          <w:p w14:paraId="6CE6A7E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(1,4), (5,1)</w:t>
            </w:r>
          </w:p>
        </w:tc>
      </w:tr>
      <w:tr w:rsidR="00230E95" w:rsidRPr="006D560F" w14:paraId="74B9B5C3" w14:textId="77777777" w:rsidTr="006E5E31">
        <w:tc>
          <w:tcPr>
            <w:tcW w:w="800" w:type="dxa"/>
          </w:tcPr>
          <w:p w14:paraId="5A67B72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8</w:t>
            </w:r>
          </w:p>
        </w:tc>
        <w:tc>
          <w:tcPr>
            <w:tcW w:w="1300" w:type="dxa"/>
          </w:tcPr>
          <w:p w14:paraId="57EA716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(1,4)</w:t>
            </w:r>
          </w:p>
        </w:tc>
        <w:tc>
          <w:tcPr>
            <w:tcW w:w="3000" w:type="dxa"/>
          </w:tcPr>
          <w:p w14:paraId="580DE15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(2,4), (1,5)</w:t>
            </w:r>
          </w:p>
        </w:tc>
        <w:tc>
          <w:tcPr>
            <w:tcW w:w="4538" w:type="dxa"/>
          </w:tcPr>
          <w:p w14:paraId="278A039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(5,1), (2,4), (1,5)</w:t>
            </w:r>
          </w:p>
        </w:tc>
      </w:tr>
      <w:tr w:rsidR="00230E95" w:rsidRPr="006D560F" w14:paraId="154C502D" w14:textId="77777777" w:rsidTr="006E5E31">
        <w:tc>
          <w:tcPr>
            <w:tcW w:w="800" w:type="dxa"/>
          </w:tcPr>
          <w:p w14:paraId="137EF33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9</w:t>
            </w:r>
          </w:p>
        </w:tc>
        <w:tc>
          <w:tcPr>
            <w:tcW w:w="1300" w:type="dxa"/>
          </w:tcPr>
          <w:p w14:paraId="0845B57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(5,1)</w:t>
            </w:r>
          </w:p>
        </w:tc>
        <w:tc>
          <w:tcPr>
            <w:tcW w:w="3000" w:type="dxa"/>
          </w:tcPr>
          <w:p w14:paraId="754E5A7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(5,2)</w:t>
            </w:r>
          </w:p>
        </w:tc>
        <w:tc>
          <w:tcPr>
            <w:tcW w:w="4538" w:type="dxa"/>
          </w:tcPr>
          <w:p w14:paraId="59F1335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(2,4), (1,5), (5,2)</w:t>
            </w:r>
          </w:p>
        </w:tc>
      </w:tr>
      <w:tr w:rsidR="00230E95" w:rsidRPr="006D560F" w14:paraId="5A9287B1" w14:textId="77777777" w:rsidTr="006E5E31">
        <w:tc>
          <w:tcPr>
            <w:tcW w:w="800" w:type="dxa"/>
          </w:tcPr>
          <w:p w14:paraId="2BAC9C9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10</w:t>
            </w:r>
          </w:p>
        </w:tc>
        <w:tc>
          <w:tcPr>
            <w:tcW w:w="1300" w:type="dxa"/>
          </w:tcPr>
          <w:p w14:paraId="17FF7F2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(2,4)</w:t>
            </w:r>
          </w:p>
        </w:tc>
        <w:tc>
          <w:tcPr>
            <w:tcW w:w="3000" w:type="dxa"/>
          </w:tcPr>
          <w:p w14:paraId="3FBDED8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(3,4), (2,5)</w:t>
            </w:r>
          </w:p>
        </w:tc>
        <w:tc>
          <w:tcPr>
            <w:tcW w:w="4538" w:type="dxa"/>
          </w:tcPr>
          <w:p w14:paraId="744D751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(1,5), (5,2), (3,4), (2,5)</w:t>
            </w:r>
          </w:p>
        </w:tc>
      </w:tr>
      <w:tr w:rsidR="00230E95" w:rsidRPr="006D560F" w14:paraId="5D44266C" w14:textId="77777777" w:rsidTr="006E5E31">
        <w:tc>
          <w:tcPr>
            <w:tcW w:w="800" w:type="dxa"/>
          </w:tcPr>
          <w:p w14:paraId="426C66F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11</w:t>
            </w:r>
          </w:p>
        </w:tc>
        <w:tc>
          <w:tcPr>
            <w:tcW w:w="1300" w:type="dxa"/>
          </w:tcPr>
          <w:p w14:paraId="53B61CF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(1,5)</w:t>
            </w:r>
          </w:p>
        </w:tc>
        <w:tc>
          <w:tcPr>
            <w:tcW w:w="3000" w:type="dxa"/>
          </w:tcPr>
          <w:p w14:paraId="0C83164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none ((2,5) already in queue)</w:t>
            </w:r>
          </w:p>
        </w:tc>
        <w:tc>
          <w:tcPr>
            <w:tcW w:w="4538" w:type="dxa"/>
          </w:tcPr>
          <w:p w14:paraId="1BF9E7F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(5,2), (3,4), (2,5)</w:t>
            </w:r>
          </w:p>
        </w:tc>
      </w:tr>
      <w:tr w:rsidR="00230E95" w:rsidRPr="006D560F" w14:paraId="1E234AA2" w14:textId="77777777" w:rsidTr="006E5E31">
        <w:tc>
          <w:tcPr>
            <w:tcW w:w="800" w:type="dxa"/>
          </w:tcPr>
          <w:p w14:paraId="1A82F29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12</w:t>
            </w:r>
          </w:p>
        </w:tc>
        <w:tc>
          <w:tcPr>
            <w:tcW w:w="1300" w:type="dxa"/>
          </w:tcPr>
          <w:p w14:paraId="2CA0B61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(5,2)</w:t>
            </w:r>
          </w:p>
        </w:tc>
        <w:tc>
          <w:tcPr>
            <w:tcW w:w="3000" w:type="dxa"/>
          </w:tcPr>
          <w:p w14:paraId="2C773FA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(5,3)</w:t>
            </w:r>
          </w:p>
        </w:tc>
        <w:tc>
          <w:tcPr>
            <w:tcW w:w="4538" w:type="dxa"/>
          </w:tcPr>
          <w:p w14:paraId="75D2416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(3,4), (2,5), (5,3)</w:t>
            </w:r>
          </w:p>
        </w:tc>
      </w:tr>
      <w:tr w:rsidR="00230E95" w:rsidRPr="006D560F" w14:paraId="0C21722C" w14:textId="77777777" w:rsidTr="006E5E31">
        <w:tc>
          <w:tcPr>
            <w:tcW w:w="800" w:type="dxa"/>
          </w:tcPr>
          <w:p w14:paraId="4AF2F06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13</w:t>
            </w:r>
          </w:p>
        </w:tc>
        <w:tc>
          <w:tcPr>
            <w:tcW w:w="1300" w:type="dxa"/>
          </w:tcPr>
          <w:p w14:paraId="64FDB18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(3,4)</w:t>
            </w:r>
          </w:p>
        </w:tc>
        <w:tc>
          <w:tcPr>
            <w:tcW w:w="3000" w:type="dxa"/>
          </w:tcPr>
          <w:p w14:paraId="7390698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(3,5)</w:t>
            </w:r>
          </w:p>
        </w:tc>
        <w:tc>
          <w:tcPr>
            <w:tcW w:w="4538" w:type="dxa"/>
          </w:tcPr>
          <w:p w14:paraId="062D1F9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(2,5), (5,3), (3,5)</w:t>
            </w:r>
          </w:p>
        </w:tc>
      </w:tr>
      <w:tr w:rsidR="00230E95" w:rsidRPr="006D560F" w14:paraId="5C8242FE" w14:textId="77777777" w:rsidTr="006E5E31">
        <w:tc>
          <w:tcPr>
            <w:tcW w:w="800" w:type="dxa"/>
          </w:tcPr>
          <w:p w14:paraId="7A25A9B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14</w:t>
            </w:r>
          </w:p>
        </w:tc>
        <w:tc>
          <w:tcPr>
            <w:tcW w:w="1300" w:type="dxa"/>
          </w:tcPr>
          <w:p w14:paraId="11EBF5D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(2,5)</w:t>
            </w:r>
          </w:p>
        </w:tc>
        <w:tc>
          <w:tcPr>
            <w:tcW w:w="3000" w:type="dxa"/>
          </w:tcPr>
          <w:p w14:paraId="244333C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none ((3,5) already in queue)</w:t>
            </w:r>
          </w:p>
        </w:tc>
        <w:tc>
          <w:tcPr>
            <w:tcW w:w="4538" w:type="dxa"/>
          </w:tcPr>
          <w:p w14:paraId="4125A6F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(5,3), (3,5)</w:t>
            </w:r>
          </w:p>
        </w:tc>
      </w:tr>
      <w:tr w:rsidR="00230E95" w:rsidRPr="006D560F" w14:paraId="2E1B4594" w14:textId="77777777" w:rsidTr="006E5E31">
        <w:tc>
          <w:tcPr>
            <w:tcW w:w="800" w:type="dxa"/>
          </w:tcPr>
          <w:p w14:paraId="0C50E32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15</w:t>
            </w:r>
          </w:p>
        </w:tc>
        <w:tc>
          <w:tcPr>
            <w:tcW w:w="1300" w:type="dxa"/>
          </w:tcPr>
          <w:p w14:paraId="16269FE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(5,3)</w:t>
            </w:r>
          </w:p>
        </w:tc>
        <w:tc>
          <w:tcPr>
            <w:tcW w:w="3000" w:type="dxa"/>
          </w:tcPr>
          <w:p w14:paraId="62D0B01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(4,3), (5,4)</w:t>
            </w:r>
          </w:p>
        </w:tc>
        <w:tc>
          <w:tcPr>
            <w:tcW w:w="4538" w:type="dxa"/>
          </w:tcPr>
          <w:p w14:paraId="7AFF458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(3,5), (4,3), (5,4)</w:t>
            </w:r>
          </w:p>
        </w:tc>
      </w:tr>
      <w:tr w:rsidR="00230E95" w:rsidRPr="006D560F" w14:paraId="4C291B44" w14:textId="77777777" w:rsidTr="006E5E31">
        <w:tc>
          <w:tcPr>
            <w:tcW w:w="800" w:type="dxa"/>
          </w:tcPr>
          <w:p w14:paraId="67490A3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16</w:t>
            </w:r>
          </w:p>
        </w:tc>
        <w:tc>
          <w:tcPr>
            <w:tcW w:w="1300" w:type="dxa"/>
          </w:tcPr>
          <w:p w14:paraId="7819DCC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(3,5)</w:t>
            </w:r>
          </w:p>
        </w:tc>
        <w:tc>
          <w:tcPr>
            <w:tcW w:w="3000" w:type="dxa"/>
          </w:tcPr>
          <w:p w14:paraId="1338E29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(4,5)</w:t>
            </w:r>
          </w:p>
        </w:tc>
        <w:tc>
          <w:tcPr>
            <w:tcW w:w="4538" w:type="dxa"/>
          </w:tcPr>
          <w:p w14:paraId="0858A7C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(4,3), (5,4), (4,5)</w:t>
            </w:r>
          </w:p>
        </w:tc>
      </w:tr>
      <w:tr w:rsidR="00230E95" w:rsidRPr="006D560F" w14:paraId="1F8FC53D" w14:textId="77777777" w:rsidTr="006E5E31">
        <w:tc>
          <w:tcPr>
            <w:tcW w:w="800" w:type="dxa"/>
          </w:tcPr>
          <w:p w14:paraId="6007CC5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17</w:t>
            </w:r>
          </w:p>
        </w:tc>
        <w:tc>
          <w:tcPr>
            <w:tcW w:w="1300" w:type="dxa"/>
          </w:tcPr>
          <w:p w14:paraId="263791E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(4,3)</w:t>
            </w:r>
          </w:p>
        </w:tc>
        <w:tc>
          <w:tcPr>
            <w:tcW w:w="3000" w:type="dxa"/>
          </w:tcPr>
          <w:p w14:paraId="3CE62D4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none (dead end)</w:t>
            </w:r>
          </w:p>
        </w:tc>
        <w:tc>
          <w:tcPr>
            <w:tcW w:w="4538" w:type="dxa"/>
          </w:tcPr>
          <w:p w14:paraId="6562EFA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(5,4), (4,5)</w:t>
            </w:r>
          </w:p>
        </w:tc>
      </w:tr>
      <w:tr w:rsidR="00230E95" w:rsidRPr="006D560F" w14:paraId="083A81E1" w14:textId="77777777" w:rsidTr="006E5E31">
        <w:tc>
          <w:tcPr>
            <w:tcW w:w="800" w:type="dxa"/>
          </w:tcPr>
          <w:p w14:paraId="698E6F2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18</w:t>
            </w:r>
          </w:p>
        </w:tc>
        <w:tc>
          <w:tcPr>
            <w:tcW w:w="1300" w:type="dxa"/>
          </w:tcPr>
          <w:p w14:paraId="184B1BA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(5,4)</w:t>
            </w:r>
          </w:p>
        </w:tc>
        <w:tc>
          <w:tcPr>
            <w:tcW w:w="3000" w:type="dxa"/>
          </w:tcPr>
          <w:p w14:paraId="1470085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(5,5) = GOAL generated</w:t>
            </w:r>
          </w:p>
        </w:tc>
        <w:tc>
          <w:tcPr>
            <w:tcW w:w="4538" w:type="dxa"/>
          </w:tcPr>
          <w:p w14:paraId="28FCE06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(4,5), (5,5)</w:t>
            </w:r>
          </w:p>
        </w:tc>
      </w:tr>
    </w:tbl>
    <w:p w14:paraId="479544C4" w14:textId="77777777" w:rsidR="00230E95" w:rsidRPr="006D560F" w:rsidRDefault="00230E95" w:rsidP="006D560F">
      <w:pPr>
        <w:spacing w:after="80" w:line="360" w:lineRule="auto"/>
        <w:jc w:val="both"/>
        <w:rPr>
          <w:rFonts w:ascii="Times New Roman" w:hAnsi="Times New Roman" w:cs="Times New Roman"/>
          <w:sz w:val="24"/>
          <w:szCs w:val="24"/>
        </w:rPr>
      </w:pPr>
    </w:p>
    <w:p w14:paraId="447BFD9A"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Path reconstruction (via parent pointers):</w:t>
      </w:r>
      <w:r w:rsidRPr="006D560F">
        <w:rPr>
          <w:rFonts w:ascii="Times New Roman" w:hAnsi="Times New Roman" w:cs="Times New Roman"/>
          <w:sz w:val="24"/>
          <w:szCs w:val="24"/>
        </w:rPr>
        <w:t xml:space="preserve"> (5,5) ← (5,4) ← (5,3) ← (5,2) ← (5,1) ← (4,1) ← (3,1) ← (2,1) ← (1,1).</w:t>
      </w:r>
    </w:p>
    <w:p w14:paraId="63BCD416"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Final path:</w:t>
      </w:r>
      <w:r w:rsidRPr="006D560F">
        <w:rPr>
          <w:rFonts w:ascii="Times New Roman" w:hAnsi="Times New Roman" w:cs="Times New Roman"/>
          <w:sz w:val="24"/>
          <w:szCs w:val="24"/>
        </w:rPr>
        <w:t xml:space="preserve"> (1,1) → (2,1) → (3,1) → (4,1) → (5,1) → (5,2) → (5,3) → (5,4) → (5,5)</w:t>
      </w:r>
    </w:p>
    <w:p w14:paraId="5E213358"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Actions:</w:t>
      </w:r>
      <w:r w:rsidRPr="006D560F">
        <w:rPr>
          <w:rFonts w:ascii="Times New Roman" w:hAnsi="Times New Roman" w:cs="Times New Roman"/>
          <w:sz w:val="24"/>
          <w:szCs w:val="24"/>
        </w:rPr>
        <w:t xml:space="preserve"> Down, Down, Down, Down, Right, Right, Right, </w:t>
      </w:r>
      <w:proofErr w:type="gramStart"/>
      <w:r w:rsidRPr="006D560F">
        <w:rPr>
          <w:rFonts w:ascii="Times New Roman" w:hAnsi="Times New Roman" w:cs="Times New Roman"/>
          <w:sz w:val="24"/>
          <w:szCs w:val="24"/>
        </w:rPr>
        <w:t>Right</w:t>
      </w:r>
      <w:proofErr w:type="gramEnd"/>
      <w:r w:rsidRPr="006D560F">
        <w:rPr>
          <w:rFonts w:ascii="Times New Roman" w:hAnsi="Times New Roman" w:cs="Times New Roman"/>
          <w:sz w:val="24"/>
          <w:szCs w:val="24"/>
        </w:rPr>
        <w:t xml:space="preserve">.   </w:t>
      </w:r>
      <w:r w:rsidRPr="006D560F">
        <w:rPr>
          <w:rFonts w:ascii="Times New Roman" w:hAnsi="Times New Roman" w:cs="Times New Roman"/>
          <w:b/>
          <w:bCs/>
          <w:sz w:val="24"/>
          <w:szCs w:val="24"/>
        </w:rPr>
        <w:t>Total cost = 8.</w:t>
      </w:r>
    </w:p>
    <w:p w14:paraId="3ABBB1A1"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t>18 nodes were expanded and all 20 free states were generated. The largest queue size was 4 (after step 10).</w:t>
      </w:r>
    </w:p>
    <w:p w14:paraId="4D9A2E3A"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t>The cost of 8 equals the Manhattan lower bound, so the path is optimal. Other cost-8 paths exist (for example along the top row and right column), but this tie-breaking order finds the bottom-left route first.</w:t>
      </w:r>
    </w:p>
    <w:p w14:paraId="2EEC3E83"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lastRenderedPageBreak/>
        <w:t>If the goal test were applied on expansion instead of on generation, (5,5) would be popped at step 20 with the same path and cost.</w:t>
      </w:r>
    </w:p>
    <w:p w14:paraId="38270075" w14:textId="53FF61B2" w:rsidR="00230E95" w:rsidRPr="006E5E31" w:rsidRDefault="00000000" w:rsidP="006D560F">
      <w:pPr>
        <w:pStyle w:val="Heading1"/>
        <w:keepNext/>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 xml:space="preserve">(e): Depth-First Search (DFS) </w:t>
      </w:r>
    </w:p>
    <w:p w14:paraId="4B494C50"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sz w:val="24"/>
          <w:szCs w:val="24"/>
        </w:rPr>
        <w:t>DFS uses a LIFO stack. Neighbours are pushed in reverse order (Right, Left, Down, Up) so that Up is popped first. The stack starts as [(1,1)]. The "Stack after" column lists the stack from top to bottom after each step.</w:t>
      </w:r>
    </w:p>
    <w:tbl>
      <w:tblPr>
        <w:tblStyle w:val="TableGrid"/>
        <w:tblW w:w="9638" w:type="dxa"/>
        <w:tblLook w:val="04A0" w:firstRow="1" w:lastRow="0" w:firstColumn="1" w:lastColumn="0" w:noHBand="0" w:noVBand="1"/>
      </w:tblPr>
      <w:tblGrid>
        <w:gridCol w:w="800"/>
        <w:gridCol w:w="1300"/>
        <w:gridCol w:w="3000"/>
        <w:gridCol w:w="4538"/>
      </w:tblGrid>
      <w:tr w:rsidR="00230E95" w:rsidRPr="006D560F" w14:paraId="7EE3C9FA" w14:textId="77777777" w:rsidTr="006E5E31">
        <w:tc>
          <w:tcPr>
            <w:tcW w:w="800" w:type="dxa"/>
          </w:tcPr>
          <w:p w14:paraId="560181A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Step</w:t>
            </w:r>
          </w:p>
        </w:tc>
        <w:tc>
          <w:tcPr>
            <w:tcW w:w="1300" w:type="dxa"/>
          </w:tcPr>
          <w:p w14:paraId="12D8201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Pop / expand</w:t>
            </w:r>
          </w:p>
        </w:tc>
        <w:tc>
          <w:tcPr>
            <w:tcW w:w="3000" w:type="dxa"/>
          </w:tcPr>
          <w:p w14:paraId="0854CBB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Pushed (top first)</w:t>
            </w:r>
          </w:p>
        </w:tc>
        <w:tc>
          <w:tcPr>
            <w:tcW w:w="4538" w:type="dxa"/>
          </w:tcPr>
          <w:p w14:paraId="3817AA0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Stack after step (top → bottom)</w:t>
            </w:r>
          </w:p>
        </w:tc>
      </w:tr>
      <w:tr w:rsidR="00230E95" w:rsidRPr="006D560F" w14:paraId="30AA4154" w14:textId="77777777" w:rsidTr="006E5E31">
        <w:tc>
          <w:tcPr>
            <w:tcW w:w="800" w:type="dxa"/>
          </w:tcPr>
          <w:p w14:paraId="03C8756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w:t>
            </w:r>
          </w:p>
        </w:tc>
        <w:tc>
          <w:tcPr>
            <w:tcW w:w="1300" w:type="dxa"/>
          </w:tcPr>
          <w:p w14:paraId="3C4DCF4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(1,1)</w:t>
            </w:r>
          </w:p>
        </w:tc>
        <w:tc>
          <w:tcPr>
            <w:tcW w:w="3000" w:type="dxa"/>
          </w:tcPr>
          <w:p w14:paraId="1016D51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(2,1), (1,2)</w:t>
            </w:r>
          </w:p>
        </w:tc>
        <w:tc>
          <w:tcPr>
            <w:tcW w:w="4538" w:type="dxa"/>
          </w:tcPr>
          <w:p w14:paraId="56F92FC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(2,1), (1,2)</w:t>
            </w:r>
          </w:p>
        </w:tc>
      </w:tr>
      <w:tr w:rsidR="00230E95" w:rsidRPr="006D560F" w14:paraId="04370F92" w14:textId="77777777" w:rsidTr="006E5E31">
        <w:tc>
          <w:tcPr>
            <w:tcW w:w="800" w:type="dxa"/>
          </w:tcPr>
          <w:p w14:paraId="0E99062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w:t>
            </w:r>
          </w:p>
        </w:tc>
        <w:tc>
          <w:tcPr>
            <w:tcW w:w="1300" w:type="dxa"/>
          </w:tcPr>
          <w:p w14:paraId="1F8E3A26"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(2,1)</w:t>
            </w:r>
          </w:p>
        </w:tc>
        <w:tc>
          <w:tcPr>
            <w:tcW w:w="3000" w:type="dxa"/>
          </w:tcPr>
          <w:p w14:paraId="2E5982D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(3,1)</w:t>
            </w:r>
          </w:p>
        </w:tc>
        <w:tc>
          <w:tcPr>
            <w:tcW w:w="4538" w:type="dxa"/>
          </w:tcPr>
          <w:p w14:paraId="3AFC82EA"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(3,1), (1,2)</w:t>
            </w:r>
          </w:p>
        </w:tc>
      </w:tr>
      <w:tr w:rsidR="00230E95" w:rsidRPr="006D560F" w14:paraId="16843479" w14:textId="77777777" w:rsidTr="006E5E31">
        <w:tc>
          <w:tcPr>
            <w:tcW w:w="800" w:type="dxa"/>
          </w:tcPr>
          <w:p w14:paraId="4F5D0F3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w:t>
            </w:r>
          </w:p>
        </w:tc>
        <w:tc>
          <w:tcPr>
            <w:tcW w:w="1300" w:type="dxa"/>
          </w:tcPr>
          <w:p w14:paraId="401E374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(3,1)</w:t>
            </w:r>
          </w:p>
        </w:tc>
        <w:tc>
          <w:tcPr>
            <w:tcW w:w="3000" w:type="dxa"/>
          </w:tcPr>
          <w:p w14:paraId="623C824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(4,1), (3,2)</w:t>
            </w:r>
          </w:p>
        </w:tc>
        <w:tc>
          <w:tcPr>
            <w:tcW w:w="4538" w:type="dxa"/>
          </w:tcPr>
          <w:p w14:paraId="465DC61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(4,1), (3,2), (1,2)</w:t>
            </w:r>
          </w:p>
        </w:tc>
      </w:tr>
      <w:tr w:rsidR="00230E95" w:rsidRPr="006D560F" w14:paraId="721CA518" w14:textId="77777777" w:rsidTr="006E5E31">
        <w:tc>
          <w:tcPr>
            <w:tcW w:w="800" w:type="dxa"/>
          </w:tcPr>
          <w:p w14:paraId="68DDC592"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w:t>
            </w:r>
          </w:p>
        </w:tc>
        <w:tc>
          <w:tcPr>
            <w:tcW w:w="1300" w:type="dxa"/>
          </w:tcPr>
          <w:p w14:paraId="1EF1540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(4,1)</w:t>
            </w:r>
          </w:p>
        </w:tc>
        <w:tc>
          <w:tcPr>
            <w:tcW w:w="3000" w:type="dxa"/>
          </w:tcPr>
          <w:p w14:paraId="2B321A51"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(5,1)</w:t>
            </w:r>
          </w:p>
        </w:tc>
        <w:tc>
          <w:tcPr>
            <w:tcW w:w="4538" w:type="dxa"/>
          </w:tcPr>
          <w:p w14:paraId="3C28539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(5,1), (3,2), (1,2)</w:t>
            </w:r>
          </w:p>
        </w:tc>
      </w:tr>
      <w:tr w:rsidR="00230E95" w:rsidRPr="006D560F" w14:paraId="7B982CE3" w14:textId="77777777" w:rsidTr="006E5E31">
        <w:tc>
          <w:tcPr>
            <w:tcW w:w="800" w:type="dxa"/>
          </w:tcPr>
          <w:p w14:paraId="4FF67B9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w:t>
            </w:r>
          </w:p>
        </w:tc>
        <w:tc>
          <w:tcPr>
            <w:tcW w:w="1300" w:type="dxa"/>
          </w:tcPr>
          <w:p w14:paraId="3DF0ED1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(5,1)</w:t>
            </w:r>
          </w:p>
        </w:tc>
        <w:tc>
          <w:tcPr>
            <w:tcW w:w="3000" w:type="dxa"/>
          </w:tcPr>
          <w:p w14:paraId="5EC5120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(5,2)</w:t>
            </w:r>
          </w:p>
        </w:tc>
        <w:tc>
          <w:tcPr>
            <w:tcW w:w="4538" w:type="dxa"/>
          </w:tcPr>
          <w:p w14:paraId="4952767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(5,2), (3,2), (1,2)</w:t>
            </w:r>
          </w:p>
        </w:tc>
      </w:tr>
      <w:tr w:rsidR="00230E95" w:rsidRPr="006D560F" w14:paraId="47D68E4F" w14:textId="77777777" w:rsidTr="006E5E31">
        <w:tc>
          <w:tcPr>
            <w:tcW w:w="800" w:type="dxa"/>
          </w:tcPr>
          <w:p w14:paraId="17FF095D"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6</w:t>
            </w:r>
          </w:p>
        </w:tc>
        <w:tc>
          <w:tcPr>
            <w:tcW w:w="1300" w:type="dxa"/>
          </w:tcPr>
          <w:p w14:paraId="2E16E2DE"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(5,2)</w:t>
            </w:r>
          </w:p>
        </w:tc>
        <w:tc>
          <w:tcPr>
            <w:tcW w:w="3000" w:type="dxa"/>
          </w:tcPr>
          <w:p w14:paraId="3F0A2D5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(5,3)</w:t>
            </w:r>
          </w:p>
        </w:tc>
        <w:tc>
          <w:tcPr>
            <w:tcW w:w="4538" w:type="dxa"/>
          </w:tcPr>
          <w:p w14:paraId="0479985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(5,3), (3,2), (1,2)</w:t>
            </w:r>
          </w:p>
        </w:tc>
      </w:tr>
      <w:tr w:rsidR="00230E95" w:rsidRPr="006D560F" w14:paraId="4095BD1E" w14:textId="77777777" w:rsidTr="006E5E31">
        <w:tc>
          <w:tcPr>
            <w:tcW w:w="800" w:type="dxa"/>
          </w:tcPr>
          <w:p w14:paraId="0D1E4FD5"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7</w:t>
            </w:r>
          </w:p>
        </w:tc>
        <w:tc>
          <w:tcPr>
            <w:tcW w:w="1300" w:type="dxa"/>
          </w:tcPr>
          <w:p w14:paraId="5EE95DC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(5,3)</w:t>
            </w:r>
          </w:p>
        </w:tc>
        <w:tc>
          <w:tcPr>
            <w:tcW w:w="3000" w:type="dxa"/>
          </w:tcPr>
          <w:p w14:paraId="39BF1BA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(4,3), (5,4)</w:t>
            </w:r>
          </w:p>
        </w:tc>
        <w:tc>
          <w:tcPr>
            <w:tcW w:w="4538" w:type="dxa"/>
          </w:tcPr>
          <w:p w14:paraId="7395457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(4,3), (5,4), (3,2), (1,2)</w:t>
            </w:r>
          </w:p>
        </w:tc>
      </w:tr>
      <w:tr w:rsidR="00230E95" w:rsidRPr="006D560F" w14:paraId="1E4E9862" w14:textId="77777777" w:rsidTr="006E5E31">
        <w:tc>
          <w:tcPr>
            <w:tcW w:w="800" w:type="dxa"/>
          </w:tcPr>
          <w:p w14:paraId="4B85033C"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8</w:t>
            </w:r>
          </w:p>
        </w:tc>
        <w:tc>
          <w:tcPr>
            <w:tcW w:w="1300" w:type="dxa"/>
          </w:tcPr>
          <w:p w14:paraId="48D9FEB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(4,3)</w:t>
            </w:r>
          </w:p>
        </w:tc>
        <w:tc>
          <w:tcPr>
            <w:tcW w:w="3000" w:type="dxa"/>
          </w:tcPr>
          <w:p w14:paraId="6E0EB914"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none (dead end, backtrack)</w:t>
            </w:r>
          </w:p>
        </w:tc>
        <w:tc>
          <w:tcPr>
            <w:tcW w:w="4538" w:type="dxa"/>
          </w:tcPr>
          <w:p w14:paraId="45DF305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(5,4), (3,2), (1,2)</w:t>
            </w:r>
          </w:p>
        </w:tc>
      </w:tr>
      <w:tr w:rsidR="00230E95" w:rsidRPr="006D560F" w14:paraId="4A235F78" w14:textId="77777777" w:rsidTr="006E5E31">
        <w:tc>
          <w:tcPr>
            <w:tcW w:w="800" w:type="dxa"/>
          </w:tcPr>
          <w:p w14:paraId="4838971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9</w:t>
            </w:r>
          </w:p>
        </w:tc>
        <w:tc>
          <w:tcPr>
            <w:tcW w:w="1300" w:type="dxa"/>
          </w:tcPr>
          <w:p w14:paraId="3E09C6C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(5,4)</w:t>
            </w:r>
          </w:p>
        </w:tc>
        <w:tc>
          <w:tcPr>
            <w:tcW w:w="3000" w:type="dxa"/>
          </w:tcPr>
          <w:p w14:paraId="181C2760"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(5,5)</w:t>
            </w:r>
          </w:p>
        </w:tc>
        <w:tc>
          <w:tcPr>
            <w:tcW w:w="4538" w:type="dxa"/>
          </w:tcPr>
          <w:p w14:paraId="0B1F483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(5,5), (3,2), (1,2)</w:t>
            </w:r>
          </w:p>
        </w:tc>
      </w:tr>
      <w:tr w:rsidR="00230E95" w:rsidRPr="006D560F" w14:paraId="0E309866" w14:textId="77777777" w:rsidTr="006E5E31">
        <w:tc>
          <w:tcPr>
            <w:tcW w:w="800" w:type="dxa"/>
          </w:tcPr>
          <w:p w14:paraId="4A125C7B"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10</w:t>
            </w:r>
          </w:p>
        </w:tc>
        <w:tc>
          <w:tcPr>
            <w:tcW w:w="1300" w:type="dxa"/>
          </w:tcPr>
          <w:p w14:paraId="3D72A503"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(5,5)</w:t>
            </w:r>
          </w:p>
        </w:tc>
        <w:tc>
          <w:tcPr>
            <w:tcW w:w="3000" w:type="dxa"/>
          </w:tcPr>
          <w:p w14:paraId="7231451F"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GOAL TEST PASSED</w:t>
            </w:r>
          </w:p>
        </w:tc>
        <w:tc>
          <w:tcPr>
            <w:tcW w:w="4538" w:type="dxa"/>
          </w:tcPr>
          <w:p w14:paraId="673598B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(3,2), (1,2) (left unexplored)</w:t>
            </w:r>
          </w:p>
        </w:tc>
      </w:tr>
    </w:tbl>
    <w:p w14:paraId="79533474" w14:textId="77777777" w:rsidR="00230E95" w:rsidRPr="006D560F" w:rsidRDefault="00230E95" w:rsidP="006D560F">
      <w:pPr>
        <w:spacing w:after="80" w:line="360" w:lineRule="auto"/>
        <w:jc w:val="both"/>
        <w:rPr>
          <w:rFonts w:ascii="Times New Roman" w:hAnsi="Times New Roman" w:cs="Times New Roman"/>
          <w:sz w:val="24"/>
          <w:szCs w:val="24"/>
        </w:rPr>
      </w:pPr>
    </w:p>
    <w:p w14:paraId="08103736"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Path reconstruction:</w:t>
      </w:r>
      <w:r w:rsidRPr="006D560F">
        <w:rPr>
          <w:rFonts w:ascii="Times New Roman" w:hAnsi="Times New Roman" w:cs="Times New Roman"/>
          <w:sz w:val="24"/>
          <w:szCs w:val="24"/>
        </w:rPr>
        <w:t xml:space="preserve"> (5,5) ← (5,4) ← (5,3) ← (5,2) ← (5,1) ← (4,1) ← (3,1) ← (2,1) ← (1,1).</w:t>
      </w:r>
    </w:p>
    <w:p w14:paraId="7122C9D6"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Final path:</w:t>
      </w:r>
      <w:r w:rsidRPr="006D560F">
        <w:rPr>
          <w:rFonts w:ascii="Times New Roman" w:hAnsi="Times New Roman" w:cs="Times New Roman"/>
          <w:sz w:val="24"/>
          <w:szCs w:val="24"/>
        </w:rPr>
        <w:t xml:space="preserve"> (1,1) → (2,1) → (3,1) → (4,1) → (5,1) → (5,2) → (5,3) → (5,4) → (5,5)</w:t>
      </w:r>
    </w:p>
    <w:p w14:paraId="5EA611EC" w14:textId="77777777"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Actions:</w:t>
      </w:r>
      <w:r w:rsidRPr="006D560F">
        <w:rPr>
          <w:rFonts w:ascii="Times New Roman" w:hAnsi="Times New Roman" w:cs="Times New Roman"/>
          <w:sz w:val="24"/>
          <w:szCs w:val="24"/>
        </w:rPr>
        <w:t xml:space="preserve"> Down, Down, Down, Down, Right, Right, Right, </w:t>
      </w:r>
      <w:proofErr w:type="gramStart"/>
      <w:r w:rsidRPr="006D560F">
        <w:rPr>
          <w:rFonts w:ascii="Times New Roman" w:hAnsi="Times New Roman" w:cs="Times New Roman"/>
          <w:sz w:val="24"/>
          <w:szCs w:val="24"/>
        </w:rPr>
        <w:t>Right</w:t>
      </w:r>
      <w:proofErr w:type="gramEnd"/>
      <w:r w:rsidRPr="006D560F">
        <w:rPr>
          <w:rFonts w:ascii="Times New Roman" w:hAnsi="Times New Roman" w:cs="Times New Roman"/>
          <w:sz w:val="24"/>
          <w:szCs w:val="24"/>
        </w:rPr>
        <w:t xml:space="preserve">.   </w:t>
      </w:r>
      <w:r w:rsidRPr="006D560F">
        <w:rPr>
          <w:rFonts w:ascii="Times New Roman" w:hAnsi="Times New Roman" w:cs="Times New Roman"/>
          <w:b/>
          <w:bCs/>
          <w:sz w:val="24"/>
          <w:szCs w:val="24"/>
        </w:rPr>
        <w:t>Total cost = 8.</w:t>
      </w:r>
    </w:p>
    <w:p w14:paraId="240A7C41"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t>10 nodes were expanded (9 non-goal plus the goal). The largest stack size was 4 (after step 7). The branches (3,2) and (1,2) were never explored.</w:t>
      </w:r>
    </w:p>
    <w:p w14:paraId="414D8435"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t>The only backtrack was at the dead end (4,3) in step 8.</w:t>
      </w:r>
    </w:p>
    <w:p w14:paraId="55D5C0BE" w14:textId="77777777" w:rsidR="00230E95" w:rsidRPr="006D560F" w:rsidRDefault="00000000" w:rsidP="006D560F">
      <w:pPr>
        <w:pStyle w:val="ListParagraph"/>
        <w:numPr>
          <w:ilvl w:val="0"/>
          <w:numId w:val="2"/>
        </w:num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t>DFS found an optimal path here only because of the Up, Down, Left, Right ordering. With the order Right, Left, Down, Up, DFS returns (1,</w:t>
      </w:r>
      <w:proofErr w:type="gramStart"/>
      <w:r w:rsidRPr="006D560F">
        <w:rPr>
          <w:rFonts w:ascii="Times New Roman" w:hAnsi="Times New Roman" w:cs="Times New Roman"/>
          <w:sz w:val="24"/>
          <w:szCs w:val="24"/>
        </w:rPr>
        <w:t>1)→</w:t>
      </w:r>
      <w:proofErr w:type="gramEnd"/>
      <w:r w:rsidRPr="006D560F">
        <w:rPr>
          <w:rFonts w:ascii="Times New Roman" w:hAnsi="Times New Roman" w:cs="Times New Roman"/>
          <w:sz w:val="24"/>
          <w:szCs w:val="24"/>
        </w:rPr>
        <w:t xml:space="preserve">(1,2)→(1,3)→(1,4)→(1,5)→(2,5)→(2,4)→(3,4)→(3,5)→(4,5)→(5,5), which costs </w:t>
      </w:r>
      <w:r w:rsidRPr="006D560F">
        <w:rPr>
          <w:rFonts w:ascii="Times New Roman" w:hAnsi="Times New Roman" w:cs="Times New Roman"/>
          <w:b/>
          <w:bCs/>
          <w:sz w:val="24"/>
          <w:szCs w:val="24"/>
        </w:rPr>
        <w:t>10</w:t>
      </w:r>
      <w:r w:rsidRPr="006D560F">
        <w:rPr>
          <w:rFonts w:ascii="Times New Roman" w:hAnsi="Times New Roman" w:cs="Times New Roman"/>
          <w:sz w:val="24"/>
          <w:szCs w:val="24"/>
        </w:rPr>
        <w:t>.</w:t>
      </w:r>
    </w:p>
    <w:p w14:paraId="04500A8D" w14:textId="483073B4" w:rsidR="00230E95" w:rsidRPr="006E5E31" w:rsidRDefault="00000000" w:rsidP="006D560F">
      <w:pPr>
        <w:pStyle w:val="Heading1"/>
        <w:keepNext/>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lastRenderedPageBreak/>
        <w:t xml:space="preserve">(f): Comparison of BFS and DFS </w:t>
      </w:r>
    </w:p>
    <w:p w14:paraId="4BF947B7" w14:textId="6E166027" w:rsidR="006E5E31"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sz w:val="24"/>
          <w:szCs w:val="24"/>
        </w:rPr>
        <w:t>Notation: b = branching factor (at most 4; at most 3 once the parent is excluded), d = depth of the shallowest goal (8), m = maximum path depth (at most 19, since there are 20 free cells), |V| = 20 states.</w:t>
      </w:r>
    </w:p>
    <w:tbl>
      <w:tblPr>
        <w:tblStyle w:val="TableGrid"/>
        <w:tblW w:w="9638" w:type="dxa"/>
        <w:tblLook w:val="04A0" w:firstRow="1" w:lastRow="0" w:firstColumn="1" w:lastColumn="0" w:noHBand="0" w:noVBand="1"/>
      </w:tblPr>
      <w:tblGrid>
        <w:gridCol w:w="1800"/>
        <w:gridCol w:w="3919"/>
        <w:gridCol w:w="3919"/>
      </w:tblGrid>
      <w:tr w:rsidR="00230E95" w:rsidRPr="006D560F" w14:paraId="3436B4FD" w14:textId="77777777" w:rsidTr="006E5E31">
        <w:tc>
          <w:tcPr>
            <w:tcW w:w="1800" w:type="dxa"/>
          </w:tcPr>
          <w:p w14:paraId="69FB9B87"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Criterion</w:t>
            </w:r>
          </w:p>
        </w:tc>
        <w:tc>
          <w:tcPr>
            <w:tcW w:w="3919" w:type="dxa"/>
          </w:tcPr>
          <w:p w14:paraId="748A7B68"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BFS</w:t>
            </w:r>
          </w:p>
        </w:tc>
        <w:tc>
          <w:tcPr>
            <w:tcW w:w="3919" w:type="dxa"/>
          </w:tcPr>
          <w:p w14:paraId="7FAD3E29" w14:textId="77777777" w:rsidR="00230E95" w:rsidRPr="006E5E31" w:rsidRDefault="00000000" w:rsidP="006D560F">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DFS</w:t>
            </w:r>
          </w:p>
        </w:tc>
      </w:tr>
      <w:tr w:rsidR="00230E95" w:rsidRPr="006D560F" w14:paraId="75A86A04" w14:textId="77777777" w:rsidTr="006E5E31">
        <w:tc>
          <w:tcPr>
            <w:tcW w:w="1800" w:type="dxa"/>
          </w:tcPr>
          <w:p w14:paraId="31CA1EC2"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Completeness</w:t>
            </w:r>
          </w:p>
        </w:tc>
        <w:tc>
          <w:tcPr>
            <w:tcW w:w="3919" w:type="dxa"/>
          </w:tcPr>
          <w:p w14:paraId="320AD1F1"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Complete: the state space is finite and the goal is at finite depth d = 8, so BFS always finds it.</w:t>
            </w:r>
          </w:p>
        </w:tc>
        <w:tc>
          <w:tcPr>
            <w:tcW w:w="3919" w:type="dxa"/>
          </w:tcPr>
          <w:p w14:paraId="6424DFBE"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Complete here only because of the visited set on a finite graph. Plain tree-search DFS can loop forever on this grid, since moves are reversible (Up/Down, Left/Right).</w:t>
            </w:r>
          </w:p>
        </w:tc>
      </w:tr>
      <w:tr w:rsidR="00230E95" w:rsidRPr="006D560F" w14:paraId="30B70B46" w14:textId="77777777" w:rsidTr="006E5E31">
        <w:tc>
          <w:tcPr>
            <w:tcW w:w="1800" w:type="dxa"/>
          </w:tcPr>
          <w:p w14:paraId="58F80E2B"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Optimality</w:t>
            </w:r>
          </w:p>
        </w:tc>
        <w:tc>
          <w:tcPr>
            <w:tcW w:w="3919" w:type="dxa"/>
          </w:tcPr>
          <w:p w14:paraId="3F44650F"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Optimal: step costs are uniform, so the shallowest goal is the cheapest. It found cost 8, equal to the lower bound.</w:t>
            </w:r>
          </w:p>
        </w:tc>
        <w:tc>
          <w:tcPr>
            <w:tcW w:w="3919" w:type="dxa"/>
          </w:tcPr>
          <w:p w14:paraId="3DE5B755"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Not optimal in general. It found cost 8 here by luck of ordering; another order gives cost 10 (Part e).</w:t>
            </w:r>
          </w:p>
        </w:tc>
      </w:tr>
      <w:tr w:rsidR="00230E95" w:rsidRPr="006D560F" w14:paraId="26E5540F" w14:textId="77777777" w:rsidTr="006E5E31">
        <w:tc>
          <w:tcPr>
            <w:tcW w:w="1800" w:type="dxa"/>
          </w:tcPr>
          <w:p w14:paraId="79385CA2"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b/>
                <w:bCs/>
                <w:color w:val="000000" w:themeColor="text1"/>
                <w:sz w:val="24"/>
                <w:szCs w:val="24"/>
              </w:rPr>
              <w:t>Time complexity</w:t>
            </w:r>
          </w:p>
        </w:tc>
        <w:tc>
          <w:tcPr>
            <w:tcW w:w="3919" w:type="dxa"/>
          </w:tcPr>
          <w:p w14:paraId="0246BBC0"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O(</w:t>
            </w:r>
            <w:proofErr w:type="spellStart"/>
            <w:r w:rsidRPr="006E5E31">
              <w:rPr>
                <w:rFonts w:ascii="Times New Roman" w:hAnsi="Times New Roman" w:cs="Times New Roman"/>
                <w:color w:val="000000" w:themeColor="text1"/>
                <w:sz w:val="24"/>
                <w:szCs w:val="24"/>
              </w:rPr>
              <w:t>b^d</w:t>
            </w:r>
            <w:proofErr w:type="spellEnd"/>
            <w:r w:rsidRPr="006E5E31">
              <w:rPr>
                <w:rFonts w:ascii="Times New Roman" w:hAnsi="Times New Roman" w:cs="Times New Roman"/>
                <w:color w:val="000000" w:themeColor="text1"/>
                <w:sz w:val="24"/>
                <w:szCs w:val="24"/>
              </w:rPr>
              <w:t xml:space="preserve">). Tree-search worst case is about 4⁸ = 65,536 nodes; with a visited set it is </w:t>
            </w:r>
            <w:proofErr w:type="gramStart"/>
            <w:r w:rsidRPr="006E5E31">
              <w:rPr>
                <w:rFonts w:ascii="Times New Roman" w:hAnsi="Times New Roman" w:cs="Times New Roman"/>
                <w:color w:val="000000" w:themeColor="text1"/>
                <w:sz w:val="24"/>
                <w:szCs w:val="24"/>
              </w:rPr>
              <w:t>O(</w:t>
            </w:r>
            <w:proofErr w:type="gramEnd"/>
            <w:r w:rsidRPr="006E5E31">
              <w:rPr>
                <w:rFonts w:ascii="Times New Roman" w:hAnsi="Times New Roman" w:cs="Times New Roman"/>
                <w:color w:val="000000" w:themeColor="text1"/>
                <w:sz w:val="24"/>
                <w:szCs w:val="24"/>
              </w:rPr>
              <w:t>|V| + |E|). Observed: 18 expansions.</w:t>
            </w:r>
          </w:p>
        </w:tc>
        <w:tc>
          <w:tcPr>
            <w:tcW w:w="3919" w:type="dxa"/>
          </w:tcPr>
          <w:p w14:paraId="6E9D62D4" w14:textId="77777777" w:rsidR="00230E95" w:rsidRPr="006E5E31" w:rsidRDefault="00000000" w:rsidP="006E5E31">
            <w:pPr>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t>O(</w:t>
            </w:r>
            <w:proofErr w:type="spellStart"/>
            <w:r w:rsidRPr="006E5E31">
              <w:rPr>
                <w:rFonts w:ascii="Times New Roman" w:hAnsi="Times New Roman" w:cs="Times New Roman"/>
                <w:color w:val="000000" w:themeColor="text1"/>
                <w:sz w:val="24"/>
                <w:szCs w:val="24"/>
              </w:rPr>
              <w:t>b^m</w:t>
            </w:r>
            <w:proofErr w:type="spellEnd"/>
            <w:r w:rsidRPr="006E5E31">
              <w:rPr>
                <w:rFonts w:ascii="Times New Roman" w:hAnsi="Times New Roman" w:cs="Times New Roman"/>
                <w:color w:val="000000" w:themeColor="text1"/>
                <w:sz w:val="24"/>
                <w:szCs w:val="24"/>
              </w:rPr>
              <w:t xml:space="preserve">). With a visited set it is also </w:t>
            </w:r>
            <w:proofErr w:type="gramStart"/>
            <w:r w:rsidRPr="006E5E31">
              <w:rPr>
                <w:rFonts w:ascii="Times New Roman" w:hAnsi="Times New Roman" w:cs="Times New Roman"/>
                <w:color w:val="000000" w:themeColor="text1"/>
                <w:sz w:val="24"/>
                <w:szCs w:val="24"/>
              </w:rPr>
              <w:t>O(</w:t>
            </w:r>
            <w:proofErr w:type="gramEnd"/>
            <w:r w:rsidRPr="006E5E31">
              <w:rPr>
                <w:rFonts w:ascii="Times New Roman" w:hAnsi="Times New Roman" w:cs="Times New Roman"/>
                <w:color w:val="000000" w:themeColor="text1"/>
                <w:sz w:val="24"/>
                <w:szCs w:val="24"/>
              </w:rPr>
              <w:t>|V| + |E|). Observed: 10 expansions (fewer because the first branch led to the goal).</w:t>
            </w:r>
          </w:p>
        </w:tc>
      </w:tr>
      <w:tr w:rsidR="00230E95" w:rsidRPr="006D560F" w14:paraId="0A19B7E4" w14:textId="77777777" w:rsidTr="006E5E31">
        <w:tc>
          <w:tcPr>
            <w:tcW w:w="1800" w:type="dxa"/>
          </w:tcPr>
          <w:p w14:paraId="46D6835D" w14:textId="77777777" w:rsidR="00230E95" w:rsidRPr="006D560F" w:rsidRDefault="00000000" w:rsidP="006E5E31">
            <w:pPr>
              <w:spacing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Space complexity</w:t>
            </w:r>
          </w:p>
        </w:tc>
        <w:tc>
          <w:tcPr>
            <w:tcW w:w="3919" w:type="dxa"/>
          </w:tcPr>
          <w:p w14:paraId="2E7A5E4E" w14:textId="77777777" w:rsidR="00230E95" w:rsidRPr="006D560F" w:rsidRDefault="00000000" w:rsidP="006E5E31">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O(</w:t>
            </w:r>
            <w:proofErr w:type="spellStart"/>
            <w:r w:rsidRPr="006D560F">
              <w:rPr>
                <w:rFonts w:ascii="Times New Roman" w:hAnsi="Times New Roman" w:cs="Times New Roman"/>
                <w:sz w:val="24"/>
                <w:szCs w:val="24"/>
              </w:rPr>
              <w:t>b^d</w:t>
            </w:r>
            <w:proofErr w:type="spellEnd"/>
            <w:r w:rsidRPr="006D560F">
              <w:rPr>
                <w:rFonts w:ascii="Times New Roman" w:hAnsi="Times New Roman" w:cs="Times New Roman"/>
                <w:sz w:val="24"/>
                <w:szCs w:val="24"/>
              </w:rPr>
              <w:t>): the whole frontier is stored. Observed maximum queue size 4, plus a visited set of up to 20 states.</w:t>
            </w:r>
          </w:p>
        </w:tc>
        <w:tc>
          <w:tcPr>
            <w:tcW w:w="3919" w:type="dxa"/>
          </w:tcPr>
          <w:p w14:paraId="27808FCF" w14:textId="77777777" w:rsidR="00230E95" w:rsidRPr="006D560F" w:rsidRDefault="00000000" w:rsidP="006E5E31">
            <w:pPr>
              <w:spacing w:line="360" w:lineRule="auto"/>
              <w:jc w:val="both"/>
              <w:rPr>
                <w:rFonts w:ascii="Times New Roman" w:hAnsi="Times New Roman" w:cs="Times New Roman"/>
                <w:sz w:val="24"/>
                <w:szCs w:val="24"/>
              </w:rPr>
            </w:pPr>
            <w:r w:rsidRPr="006D560F">
              <w:rPr>
                <w:rFonts w:ascii="Times New Roman" w:hAnsi="Times New Roman" w:cs="Times New Roman"/>
                <w:sz w:val="24"/>
                <w:szCs w:val="24"/>
              </w:rPr>
              <w:t>O(</w:t>
            </w:r>
            <w:proofErr w:type="spellStart"/>
            <w:r w:rsidRPr="006D560F">
              <w:rPr>
                <w:rFonts w:ascii="Times New Roman" w:hAnsi="Times New Roman" w:cs="Times New Roman"/>
                <w:sz w:val="24"/>
                <w:szCs w:val="24"/>
              </w:rPr>
              <w:t>b·m</w:t>
            </w:r>
            <w:proofErr w:type="spellEnd"/>
            <w:r w:rsidRPr="006D560F">
              <w:rPr>
                <w:rFonts w:ascii="Times New Roman" w:hAnsi="Times New Roman" w:cs="Times New Roman"/>
                <w:sz w:val="24"/>
                <w:szCs w:val="24"/>
              </w:rPr>
              <w:t>): only the current path and its unexplored siblings are stored (linear in depth). Observed maximum stack size 4, plus the visited set.</w:t>
            </w:r>
          </w:p>
        </w:tc>
      </w:tr>
    </w:tbl>
    <w:p w14:paraId="17B06871" w14:textId="77777777" w:rsidR="00230E95" w:rsidRPr="006D560F" w:rsidRDefault="00230E95" w:rsidP="006E5E31">
      <w:pPr>
        <w:spacing w:after="80" w:line="360" w:lineRule="auto"/>
        <w:jc w:val="both"/>
        <w:rPr>
          <w:rFonts w:ascii="Times New Roman" w:hAnsi="Times New Roman" w:cs="Times New Roman"/>
          <w:sz w:val="24"/>
          <w:szCs w:val="24"/>
        </w:rPr>
      </w:pPr>
    </w:p>
    <w:p w14:paraId="65A37CE2" w14:textId="39A89346" w:rsidR="00230E95" w:rsidRPr="006D560F" w:rsidRDefault="00000000" w:rsidP="006D560F">
      <w:pPr>
        <w:spacing w:after="120" w:line="360" w:lineRule="auto"/>
        <w:jc w:val="both"/>
        <w:rPr>
          <w:rFonts w:ascii="Times New Roman" w:hAnsi="Times New Roman" w:cs="Times New Roman"/>
          <w:sz w:val="24"/>
          <w:szCs w:val="24"/>
        </w:rPr>
      </w:pPr>
      <w:r w:rsidRPr="006D560F">
        <w:rPr>
          <w:rFonts w:ascii="Times New Roman" w:hAnsi="Times New Roman" w:cs="Times New Roman"/>
          <w:b/>
          <w:bCs/>
          <w:sz w:val="24"/>
          <w:szCs w:val="24"/>
        </w:rPr>
        <w:t>BFS</w:t>
      </w:r>
      <w:r w:rsidR="006E5E31" w:rsidRPr="006E5E31">
        <w:rPr>
          <w:rFonts w:ascii="Times New Roman" w:hAnsi="Times New Roman" w:cs="Times New Roman"/>
          <w:b/>
          <w:bCs/>
          <w:sz w:val="24"/>
          <w:szCs w:val="24"/>
        </w:rPr>
        <w:t xml:space="preserve"> </w:t>
      </w:r>
      <w:r w:rsidR="006E5E31" w:rsidRPr="006D560F">
        <w:rPr>
          <w:rFonts w:ascii="Times New Roman" w:hAnsi="Times New Roman" w:cs="Times New Roman"/>
          <w:b/>
          <w:bCs/>
          <w:sz w:val="24"/>
          <w:szCs w:val="24"/>
        </w:rPr>
        <w:t>is more suitable</w:t>
      </w:r>
      <w:r w:rsidRPr="006D560F">
        <w:rPr>
          <w:rFonts w:ascii="Times New Roman" w:hAnsi="Times New Roman" w:cs="Times New Roman"/>
          <w:sz w:val="24"/>
          <w:szCs w:val="24"/>
        </w:rPr>
        <w:t xml:space="preserve"> </w:t>
      </w:r>
      <w:r w:rsidR="006E5E31">
        <w:rPr>
          <w:rFonts w:ascii="Times New Roman" w:hAnsi="Times New Roman" w:cs="Times New Roman"/>
          <w:sz w:val="24"/>
          <w:szCs w:val="24"/>
        </w:rPr>
        <w:t>because a</w:t>
      </w:r>
      <w:r w:rsidRPr="006D560F">
        <w:rPr>
          <w:rFonts w:ascii="Times New Roman" w:hAnsi="Times New Roman" w:cs="Times New Roman"/>
          <w:sz w:val="24"/>
          <w:szCs w:val="24"/>
        </w:rPr>
        <w:t xml:space="preserve"> delivery robot cares about the number of moves, which means time and energy, and every move has the same cost. BFS guarantees the fewest moves, while DFS gives no such guarantee and its path quality depends on arbitrary neighbour ordering. The grid is tiny, so BFS's larger memory use is not a problem. DFS's advantage (10 vs 18 expansions) comes from lucky ordering rather than any guarantee. For a much larger warehouse, an informed method such as A</w:t>
      </w:r>
      <w:r w:rsidR="006E5E31">
        <w:rPr>
          <w:rFonts w:ascii="Times New Roman" w:hAnsi="Times New Roman" w:cs="Times New Roman"/>
          <w:sz w:val="24"/>
          <w:szCs w:val="24"/>
        </w:rPr>
        <w:t xml:space="preserve"> </w:t>
      </w:r>
      <w:r w:rsidRPr="006D560F">
        <w:rPr>
          <w:rFonts w:ascii="Times New Roman" w:hAnsi="Times New Roman" w:cs="Times New Roman"/>
          <w:sz w:val="24"/>
          <w:szCs w:val="24"/>
        </w:rPr>
        <w:t>with a Manhattan-distance heuristic would be a better choice still.</w:t>
      </w:r>
    </w:p>
    <w:p w14:paraId="4BFACF08" w14:textId="77777777" w:rsidR="00230E95" w:rsidRPr="006E5E31" w:rsidRDefault="00000000" w:rsidP="006D560F">
      <w:pPr>
        <w:pStyle w:val="Heading1"/>
        <w:keepNext/>
        <w:spacing w:line="360" w:lineRule="auto"/>
        <w:jc w:val="both"/>
        <w:rPr>
          <w:rFonts w:ascii="Times New Roman" w:hAnsi="Times New Roman" w:cs="Times New Roman"/>
          <w:color w:val="000000" w:themeColor="text1"/>
          <w:sz w:val="24"/>
          <w:szCs w:val="24"/>
        </w:rPr>
      </w:pPr>
      <w:r w:rsidRPr="006E5E31">
        <w:rPr>
          <w:rFonts w:ascii="Times New Roman" w:hAnsi="Times New Roman" w:cs="Times New Roman"/>
          <w:color w:val="000000" w:themeColor="text1"/>
          <w:sz w:val="24"/>
          <w:szCs w:val="24"/>
        </w:rPr>
        <w:lastRenderedPageBreak/>
        <w:t>Appendix: Python Code and Output</w:t>
      </w:r>
    </w:p>
    <w:p w14:paraId="46E589EA" w14:textId="654CB219" w:rsidR="00230E95" w:rsidRPr="006E5E31" w:rsidRDefault="00000000" w:rsidP="006D560F">
      <w:pPr>
        <w:pStyle w:val="Heading2"/>
        <w:keepNext/>
        <w:spacing w:line="360" w:lineRule="auto"/>
        <w:jc w:val="both"/>
        <w:rPr>
          <w:rFonts w:ascii="Times New Roman" w:hAnsi="Times New Roman" w:cs="Times New Roman"/>
          <w:color w:val="000000" w:themeColor="text1"/>
        </w:rPr>
      </w:pPr>
      <w:r w:rsidRPr="006E5E31">
        <w:rPr>
          <w:rFonts w:ascii="Times New Roman" w:hAnsi="Times New Roman" w:cs="Times New Roman"/>
          <w:color w:val="000000" w:themeColor="text1"/>
        </w:rPr>
        <w:t>P</w:t>
      </w:r>
      <w:r w:rsidR="006D560F" w:rsidRPr="006E5E31">
        <w:rPr>
          <w:rFonts w:ascii="Times New Roman" w:hAnsi="Times New Roman" w:cs="Times New Roman"/>
          <w:color w:val="000000" w:themeColor="text1"/>
        </w:rPr>
        <w:t>YTHON CODE</w:t>
      </w:r>
    </w:p>
    <w:p w14:paraId="43D0A6C8" w14:textId="4592B04E" w:rsidR="00230E95" w:rsidRDefault="006D560F" w:rsidP="006D560F">
      <w:p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drawing>
          <wp:inline distT="0" distB="0" distL="0" distR="0" wp14:anchorId="2782723C" wp14:editId="6F6909D7">
            <wp:extent cx="6120130" cy="5060950"/>
            <wp:effectExtent l="0" t="0" r="0" b="6350"/>
            <wp:docPr id="110053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4167" name=""/>
                    <pic:cNvPicPr/>
                  </pic:nvPicPr>
                  <pic:blipFill rotWithShape="1">
                    <a:blip r:embed="rId8"/>
                    <a:srcRect b="1080"/>
                    <a:stretch/>
                  </pic:blipFill>
                  <pic:spPr bwMode="auto">
                    <a:xfrm>
                      <a:off x="0" y="0"/>
                      <a:ext cx="6120130" cy="5060950"/>
                    </a:xfrm>
                    <a:prstGeom prst="rect">
                      <a:avLst/>
                    </a:prstGeom>
                    <a:ln>
                      <a:noFill/>
                    </a:ln>
                    <a:extLst>
                      <a:ext uri="{53640926-AAD7-44D8-BBD7-CCE9431645EC}">
                        <a14:shadowObscured xmlns:a14="http://schemas.microsoft.com/office/drawing/2010/main"/>
                      </a:ext>
                    </a:extLst>
                  </pic:spPr>
                </pic:pic>
              </a:graphicData>
            </a:graphic>
          </wp:inline>
        </w:drawing>
      </w:r>
    </w:p>
    <w:p w14:paraId="61B33801" w14:textId="1A94FF43" w:rsidR="006D560F" w:rsidRPr="006D560F" w:rsidRDefault="006D560F" w:rsidP="006D560F">
      <w:pPr>
        <w:spacing w:after="80" w:line="360" w:lineRule="auto"/>
        <w:jc w:val="both"/>
        <w:rPr>
          <w:rFonts w:ascii="Times New Roman" w:hAnsi="Times New Roman" w:cs="Times New Roman"/>
          <w:sz w:val="24"/>
          <w:szCs w:val="24"/>
        </w:rPr>
      </w:pPr>
      <w:r w:rsidRPr="006D560F">
        <w:rPr>
          <w:rFonts w:ascii="Times New Roman" w:hAnsi="Times New Roman" w:cs="Times New Roman"/>
          <w:sz w:val="24"/>
          <w:szCs w:val="24"/>
        </w:rPr>
        <w:drawing>
          <wp:inline distT="0" distB="0" distL="0" distR="0" wp14:anchorId="611165C2" wp14:editId="2D92D68D">
            <wp:extent cx="6120130" cy="2806700"/>
            <wp:effectExtent l="0" t="0" r="0" b="0"/>
            <wp:docPr id="164265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8911" name=""/>
                    <pic:cNvPicPr/>
                  </pic:nvPicPr>
                  <pic:blipFill>
                    <a:blip r:embed="rId9"/>
                    <a:stretch>
                      <a:fillRect/>
                    </a:stretch>
                  </pic:blipFill>
                  <pic:spPr>
                    <a:xfrm>
                      <a:off x="0" y="0"/>
                      <a:ext cx="6120130" cy="2806700"/>
                    </a:xfrm>
                    <a:prstGeom prst="rect">
                      <a:avLst/>
                    </a:prstGeom>
                  </pic:spPr>
                </pic:pic>
              </a:graphicData>
            </a:graphic>
          </wp:inline>
        </w:drawing>
      </w:r>
    </w:p>
    <w:p w14:paraId="07F6B04D" w14:textId="1DD62D00" w:rsidR="006D560F" w:rsidRPr="006E5E31" w:rsidRDefault="00000000" w:rsidP="006D560F">
      <w:pPr>
        <w:pStyle w:val="Heading2"/>
        <w:keepNext/>
        <w:spacing w:line="360" w:lineRule="auto"/>
        <w:jc w:val="both"/>
        <w:rPr>
          <w:rFonts w:ascii="Times New Roman" w:hAnsi="Times New Roman" w:cs="Times New Roman"/>
          <w:color w:val="000000" w:themeColor="text1"/>
        </w:rPr>
      </w:pPr>
      <w:r w:rsidRPr="006E5E31">
        <w:rPr>
          <w:rFonts w:ascii="Times New Roman" w:hAnsi="Times New Roman" w:cs="Times New Roman"/>
          <w:color w:val="000000" w:themeColor="text1"/>
        </w:rPr>
        <w:lastRenderedPageBreak/>
        <w:t>P</w:t>
      </w:r>
      <w:r w:rsidR="006D560F" w:rsidRPr="006E5E31">
        <w:rPr>
          <w:rFonts w:ascii="Times New Roman" w:hAnsi="Times New Roman" w:cs="Times New Roman"/>
          <w:color w:val="000000" w:themeColor="text1"/>
        </w:rPr>
        <w:t>ROGRAM OUTPUT:</w:t>
      </w:r>
    </w:p>
    <w:p w14:paraId="74B2A7D2" w14:textId="1931FEF2" w:rsidR="006D560F" w:rsidRDefault="0027326F" w:rsidP="006D560F">
      <w:pPr>
        <w:pStyle w:val="Heading2"/>
        <w:keepNext/>
        <w:spacing w:line="360" w:lineRule="auto"/>
        <w:jc w:val="both"/>
        <w:rPr>
          <w:rFonts w:ascii="Times New Roman" w:hAnsi="Times New Roman" w:cs="Times New Roman"/>
        </w:rPr>
      </w:pPr>
      <w:r w:rsidRPr="0027326F">
        <w:rPr>
          <w:rFonts w:ascii="Times New Roman" w:hAnsi="Times New Roman" w:cs="Times New Roman"/>
        </w:rPr>
        <w:drawing>
          <wp:inline distT="0" distB="0" distL="0" distR="0" wp14:anchorId="2E0E469B" wp14:editId="41558E18">
            <wp:extent cx="6337300" cy="3389581"/>
            <wp:effectExtent l="0" t="0" r="6350" b="1905"/>
            <wp:docPr id="4513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91000" name=""/>
                    <pic:cNvPicPr/>
                  </pic:nvPicPr>
                  <pic:blipFill>
                    <a:blip r:embed="rId10"/>
                    <a:stretch>
                      <a:fillRect/>
                    </a:stretch>
                  </pic:blipFill>
                  <pic:spPr>
                    <a:xfrm>
                      <a:off x="0" y="0"/>
                      <a:ext cx="6341648" cy="3391906"/>
                    </a:xfrm>
                    <a:prstGeom prst="rect">
                      <a:avLst/>
                    </a:prstGeom>
                  </pic:spPr>
                </pic:pic>
              </a:graphicData>
            </a:graphic>
          </wp:inline>
        </w:drawing>
      </w:r>
    </w:p>
    <w:p w14:paraId="497762B5" w14:textId="1AFD4BC2" w:rsidR="0027326F" w:rsidRPr="001B1569" w:rsidRDefault="0027326F" w:rsidP="006D560F">
      <w:pPr>
        <w:pStyle w:val="Heading2"/>
        <w:keepNext/>
        <w:spacing w:line="360" w:lineRule="auto"/>
        <w:jc w:val="both"/>
        <w:rPr>
          <w:rFonts w:ascii="Times New Roman" w:hAnsi="Times New Roman" w:cs="Times New Roman"/>
          <w:color w:val="000000" w:themeColor="text1"/>
        </w:rPr>
      </w:pPr>
      <w:r w:rsidRPr="001B1569">
        <w:rPr>
          <w:rFonts w:ascii="Times New Roman" w:hAnsi="Times New Roman" w:cs="Times New Roman"/>
          <w:color w:val="000000" w:themeColor="text1"/>
        </w:rPr>
        <w:t>CONCLUSION:</w:t>
      </w:r>
    </w:p>
    <w:p w14:paraId="0B5C690E" w14:textId="77777777" w:rsidR="0027326F" w:rsidRDefault="0027326F" w:rsidP="0027326F">
      <w:pPr>
        <w:pStyle w:val="NormalWeb"/>
        <w:spacing w:line="360" w:lineRule="auto"/>
        <w:jc w:val="both"/>
      </w:pPr>
      <w:r>
        <w:t>The warehouse delivery robot problem was modelled as a goal-based intelligent agent. Its PEAS description was defined, and the task was formulated as a search problem with an initial state (1,1), a goal state (5,5), four movement actions, a transition model and a uniform step cost of 1.</w:t>
      </w:r>
    </w:p>
    <w:p w14:paraId="73370737" w14:textId="77777777" w:rsidR="0027326F" w:rsidRDefault="0027326F" w:rsidP="0027326F">
      <w:pPr>
        <w:pStyle w:val="NormalWeb"/>
        <w:spacing w:line="360" w:lineRule="auto"/>
        <w:jc w:val="both"/>
      </w:pPr>
      <w:r>
        <w:t>Breadth-First Search and Depth-First Search were applied with the same neighbour order (Up, Down, Left, Right). Both reached the goal along the same path:</w:t>
      </w:r>
    </w:p>
    <w:p w14:paraId="211CAD9D" w14:textId="77777777" w:rsidR="0027326F" w:rsidRDefault="0027326F" w:rsidP="0027326F">
      <w:pPr>
        <w:pStyle w:val="NormalWeb"/>
        <w:spacing w:line="360" w:lineRule="auto"/>
        <w:jc w:val="both"/>
      </w:pPr>
      <w:r>
        <w:rPr>
          <w:rStyle w:val="Strong"/>
        </w:rPr>
        <w:t>(1,1) → (2,1) → (3,1) → (4,1) → (5,1) → (5,2) → (5,3) → (5,4) → (5,5)</w:t>
      </w:r>
      <w:r>
        <w:t xml:space="preserve">, with a </w:t>
      </w:r>
      <w:r>
        <w:rPr>
          <w:rStyle w:val="Strong"/>
        </w:rPr>
        <w:t>total cost of 8</w:t>
      </w:r>
      <w:r>
        <w:t>.</w:t>
      </w:r>
    </w:p>
    <w:p w14:paraId="643D1169" w14:textId="77777777" w:rsidR="0027326F" w:rsidRDefault="0027326F" w:rsidP="0027326F">
      <w:pPr>
        <w:pStyle w:val="NormalWeb"/>
        <w:spacing w:line="360" w:lineRule="auto"/>
        <w:jc w:val="both"/>
      </w:pPr>
      <w:r>
        <w:t xml:space="preserve">This cost equals the Manhattan-distance lower bound, so the path is optimal. BFS expanded 18 nodes and DFS expanded 10. DFS expanded fewer nodes, but it is not guaranteed to be optimal: with the neighbour order Right, Left, Down, </w:t>
      </w:r>
      <w:proofErr w:type="gramStart"/>
      <w:r>
        <w:t>Up</w:t>
      </w:r>
      <w:proofErr w:type="gramEnd"/>
      <w:r>
        <w:t xml:space="preserve"> it returns a path of cost 10. BFS is complete and optimal for uniform step costs, so it is the more suitable algorithm for this warehouse. The grid is small, so its higher memory use is not a concern.</w:t>
      </w:r>
    </w:p>
    <w:p w14:paraId="15D1DDE3" w14:textId="0797C03C" w:rsidR="0027326F" w:rsidRDefault="0027326F" w:rsidP="0027326F">
      <w:pPr>
        <w:pStyle w:val="NormalWeb"/>
        <w:spacing w:line="360" w:lineRule="auto"/>
        <w:jc w:val="both"/>
      </w:pPr>
      <w:r>
        <w:t>Overall, a goal-based agent using BFS gives the robot a reliable, shortest-path delivery route.</w:t>
      </w:r>
    </w:p>
    <w:p w14:paraId="5627F04A" w14:textId="77777777" w:rsidR="0027326F" w:rsidRPr="006D560F" w:rsidRDefault="0027326F" w:rsidP="0027326F">
      <w:pPr>
        <w:pStyle w:val="Heading2"/>
        <w:keepNext/>
        <w:spacing w:line="360" w:lineRule="auto"/>
        <w:jc w:val="both"/>
        <w:rPr>
          <w:rFonts w:ascii="Times New Roman" w:hAnsi="Times New Roman" w:cs="Times New Roman"/>
        </w:rPr>
      </w:pPr>
    </w:p>
    <w:sectPr w:rsidR="0027326F" w:rsidRPr="006D560F">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91178" w14:textId="77777777" w:rsidR="00457B8E" w:rsidRDefault="00457B8E">
      <w:r>
        <w:separator/>
      </w:r>
    </w:p>
  </w:endnote>
  <w:endnote w:type="continuationSeparator" w:id="0">
    <w:p w14:paraId="563C3010" w14:textId="77777777" w:rsidR="00457B8E" w:rsidRDefault="00457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BBFB" w14:textId="2E91A59F" w:rsidR="00230E95" w:rsidRDefault="00230E9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E3502" w14:textId="77777777" w:rsidR="00457B8E" w:rsidRDefault="00457B8E">
      <w:r>
        <w:separator/>
      </w:r>
    </w:p>
  </w:footnote>
  <w:footnote w:type="continuationSeparator" w:id="0">
    <w:p w14:paraId="075C9B0C" w14:textId="77777777" w:rsidR="00457B8E" w:rsidRDefault="00457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97886"/>
    <w:multiLevelType w:val="hybridMultilevel"/>
    <w:tmpl w:val="1EF63F0C"/>
    <w:lvl w:ilvl="0" w:tplc="12D25566">
      <w:start w:val="1"/>
      <w:numFmt w:val="bullet"/>
      <w:lvlText w:val="•"/>
      <w:lvlJc w:val="left"/>
      <w:pPr>
        <w:ind w:left="540" w:hanging="270"/>
      </w:pPr>
    </w:lvl>
    <w:lvl w:ilvl="1" w:tplc="A98629E4">
      <w:numFmt w:val="decimal"/>
      <w:lvlText w:val=""/>
      <w:lvlJc w:val="left"/>
    </w:lvl>
    <w:lvl w:ilvl="2" w:tplc="8C6C7896">
      <w:numFmt w:val="decimal"/>
      <w:lvlText w:val=""/>
      <w:lvlJc w:val="left"/>
    </w:lvl>
    <w:lvl w:ilvl="3" w:tplc="AF549DFA">
      <w:numFmt w:val="decimal"/>
      <w:lvlText w:val=""/>
      <w:lvlJc w:val="left"/>
    </w:lvl>
    <w:lvl w:ilvl="4" w:tplc="EF30CE98">
      <w:numFmt w:val="decimal"/>
      <w:lvlText w:val=""/>
      <w:lvlJc w:val="left"/>
    </w:lvl>
    <w:lvl w:ilvl="5" w:tplc="156A0952">
      <w:numFmt w:val="decimal"/>
      <w:lvlText w:val=""/>
      <w:lvlJc w:val="left"/>
    </w:lvl>
    <w:lvl w:ilvl="6" w:tplc="F6B2B6B0">
      <w:numFmt w:val="decimal"/>
      <w:lvlText w:val=""/>
      <w:lvlJc w:val="left"/>
    </w:lvl>
    <w:lvl w:ilvl="7" w:tplc="132A88FA">
      <w:numFmt w:val="decimal"/>
      <w:lvlText w:val=""/>
      <w:lvlJc w:val="left"/>
    </w:lvl>
    <w:lvl w:ilvl="8" w:tplc="6DEA3C96">
      <w:numFmt w:val="decimal"/>
      <w:lvlText w:val=""/>
      <w:lvlJc w:val="left"/>
    </w:lvl>
  </w:abstractNum>
  <w:abstractNum w:abstractNumId="1" w15:restartNumberingAfterBreak="0">
    <w:nsid w:val="4C482716"/>
    <w:multiLevelType w:val="hybridMultilevel"/>
    <w:tmpl w:val="438CA8D4"/>
    <w:lvl w:ilvl="0" w:tplc="6FB041E4">
      <w:start w:val="1"/>
      <w:numFmt w:val="bullet"/>
      <w:lvlText w:val="●"/>
      <w:lvlJc w:val="left"/>
      <w:pPr>
        <w:ind w:left="720" w:hanging="360"/>
      </w:pPr>
    </w:lvl>
    <w:lvl w:ilvl="1" w:tplc="176A8A38">
      <w:start w:val="1"/>
      <w:numFmt w:val="bullet"/>
      <w:lvlText w:val="○"/>
      <w:lvlJc w:val="left"/>
      <w:pPr>
        <w:ind w:left="1440" w:hanging="360"/>
      </w:pPr>
    </w:lvl>
    <w:lvl w:ilvl="2" w:tplc="3202E196">
      <w:start w:val="1"/>
      <w:numFmt w:val="bullet"/>
      <w:lvlText w:val="■"/>
      <w:lvlJc w:val="left"/>
      <w:pPr>
        <w:ind w:left="2160" w:hanging="360"/>
      </w:pPr>
    </w:lvl>
    <w:lvl w:ilvl="3" w:tplc="BC1AE9FC">
      <w:start w:val="1"/>
      <w:numFmt w:val="bullet"/>
      <w:lvlText w:val="●"/>
      <w:lvlJc w:val="left"/>
      <w:pPr>
        <w:ind w:left="2880" w:hanging="360"/>
      </w:pPr>
    </w:lvl>
    <w:lvl w:ilvl="4" w:tplc="00A28B96">
      <w:start w:val="1"/>
      <w:numFmt w:val="bullet"/>
      <w:lvlText w:val="○"/>
      <w:lvlJc w:val="left"/>
      <w:pPr>
        <w:ind w:left="3600" w:hanging="360"/>
      </w:pPr>
    </w:lvl>
    <w:lvl w:ilvl="5" w:tplc="A0D209F6">
      <w:start w:val="1"/>
      <w:numFmt w:val="bullet"/>
      <w:lvlText w:val="■"/>
      <w:lvlJc w:val="left"/>
      <w:pPr>
        <w:ind w:left="4320" w:hanging="360"/>
      </w:pPr>
    </w:lvl>
    <w:lvl w:ilvl="6" w:tplc="86CA7E5E">
      <w:start w:val="1"/>
      <w:numFmt w:val="bullet"/>
      <w:lvlText w:val="●"/>
      <w:lvlJc w:val="left"/>
      <w:pPr>
        <w:ind w:left="5040" w:hanging="360"/>
      </w:pPr>
    </w:lvl>
    <w:lvl w:ilvl="7" w:tplc="6AA2338A">
      <w:start w:val="1"/>
      <w:numFmt w:val="bullet"/>
      <w:lvlText w:val="●"/>
      <w:lvlJc w:val="left"/>
      <w:pPr>
        <w:ind w:left="5760" w:hanging="360"/>
      </w:pPr>
    </w:lvl>
    <w:lvl w:ilvl="8" w:tplc="ADF6478C">
      <w:start w:val="1"/>
      <w:numFmt w:val="bullet"/>
      <w:lvlText w:val="●"/>
      <w:lvlJc w:val="left"/>
      <w:pPr>
        <w:ind w:left="6480" w:hanging="360"/>
      </w:pPr>
    </w:lvl>
  </w:abstractNum>
  <w:num w:numId="1" w16cid:durableId="1588877323">
    <w:abstractNumId w:val="1"/>
    <w:lvlOverride w:ilvl="0">
      <w:startOverride w:val="1"/>
    </w:lvlOverride>
  </w:num>
  <w:num w:numId="2" w16cid:durableId="623002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E95"/>
    <w:rsid w:val="001B1569"/>
    <w:rsid w:val="00230E95"/>
    <w:rsid w:val="0027326F"/>
    <w:rsid w:val="00457B8E"/>
    <w:rsid w:val="006D560F"/>
    <w:rsid w:val="006E5E31"/>
    <w:rsid w:val="00BA64BA"/>
    <w:rsid w:val="00F1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E823"/>
  <w15:docId w15:val="{36DF27D4-227B-4093-BC53-36360165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560F"/>
    <w:pPr>
      <w:tabs>
        <w:tab w:val="center" w:pos="4513"/>
        <w:tab w:val="right" w:pos="9026"/>
      </w:tabs>
    </w:pPr>
  </w:style>
  <w:style w:type="character" w:customStyle="1" w:styleId="HeaderChar">
    <w:name w:val="Header Char"/>
    <w:basedOn w:val="DefaultParagraphFont"/>
    <w:link w:val="Header"/>
    <w:uiPriority w:val="99"/>
    <w:rsid w:val="006D560F"/>
  </w:style>
  <w:style w:type="paragraph" w:styleId="Footer">
    <w:name w:val="footer"/>
    <w:basedOn w:val="Normal"/>
    <w:link w:val="FooterChar"/>
    <w:uiPriority w:val="99"/>
    <w:unhideWhenUsed/>
    <w:rsid w:val="006D560F"/>
    <w:pPr>
      <w:tabs>
        <w:tab w:val="center" w:pos="4513"/>
        <w:tab w:val="right" w:pos="9026"/>
      </w:tabs>
    </w:pPr>
  </w:style>
  <w:style w:type="character" w:customStyle="1" w:styleId="FooterChar">
    <w:name w:val="Footer Char"/>
    <w:basedOn w:val="DefaultParagraphFont"/>
    <w:link w:val="Footer"/>
    <w:uiPriority w:val="99"/>
    <w:rsid w:val="006D560F"/>
  </w:style>
  <w:style w:type="paragraph" w:styleId="NormalWeb">
    <w:name w:val="Normal (Web)"/>
    <w:basedOn w:val="Normal"/>
    <w:uiPriority w:val="99"/>
    <w:semiHidden/>
    <w:unhideWhenUsed/>
    <w:rsid w:val="0027326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7326F"/>
    <w:rPr>
      <w:b/>
      <w:bCs/>
    </w:rPr>
  </w:style>
  <w:style w:type="table" w:styleId="TableGrid">
    <w:name w:val="Table Grid"/>
    <w:basedOn w:val="TableNormal"/>
    <w:uiPriority w:val="39"/>
    <w:rsid w:val="006E5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5E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831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601EC-0585-46F8-AFB6-A97EBDA46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AI Assessment Tool 1 - Warehouse Robot</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Assessment Tool 1 - Warehouse Robot</dc:title>
  <dc:creator>Student</dc:creator>
  <cp:lastModifiedBy>RUCHITA</cp:lastModifiedBy>
  <cp:revision>2</cp:revision>
  <dcterms:created xsi:type="dcterms:W3CDTF">2026-10-07T05:27:00Z</dcterms:created>
  <dcterms:modified xsi:type="dcterms:W3CDTF">2026-10-07T05:27:00Z</dcterms:modified>
</cp:coreProperties>
</file>