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Vastgoedrapport - A4 Portrait (2 kolommen)</w:t>
      </w:r>
    </w:p>
    <w:p>
      <w:r>
        <w:t>Pand: { first.property_name }</w:t>
      </w:r>
    </w:p>
    <w:p>
      <w:r>
        <w:t>Adres: { first.address }</w:t>
      </w:r>
    </w:p>
    <w:p>
      <w:r>
        <w:t>Referentie: { first.reference }</w:t>
      </w:r>
    </w:p>
    <w:p>
      <w:r>
        <w:t xml:space="preserve">Type layout: 2 kolommen</w:t>
      </w:r>
    </w:p>
    <w:p>
      <w:r>
        <w:br w:type="page"/>
      </w:r>
    </w:p>
    <w:p>
      <w:r>
        <w:t>Fotobijlage</w:t>
      </w:r>
    </w:p>
    <w:p>
      <w:r>
        <w:t xml:space="preserve">Gebruik in data: first.photos = [{"path":"...","title":"..."}]</w:t>
      </w:r>
    </w:p>
    <w:p>
      <w:r>
        <w:t>{ imageGrid:first.photos image=path caption=title columns=2 width=250 height=170 }</w:t>
      </w:r>
    </w:p>
    <w:p>
      <w:r>
        <w:t>Einde rapport</w:t>
      </w:r>
    </w:p>
  </w:body>
</w:document>
</file>