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02A2" w14:textId="24FEE4A4" w:rsidR="007C4060" w:rsidRPr="007C4060" w:rsidRDefault="007C4060" w:rsidP="007C40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IMPS Project –</w:t>
      </w:r>
      <w:r w:rsidR="00676A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7C40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Submission Documentation</w:t>
      </w:r>
    </w:p>
    <w:p w14:paraId="707E6FFE" w14:textId="5C8B9A63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Project: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Hitachi IMPS (Immediate Payment Service)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C40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Document Type: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In-Detail Project Documentation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C406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Last Updated: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January 2026</w:t>
      </w:r>
    </w:p>
    <w:p w14:paraId="3D9B52FE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 of Contents</w:t>
      </w:r>
    </w:p>
    <w:p w14:paraId="0ACBAD86" w14:textId="77777777" w:rsidR="007C4060" w:rsidRPr="007C4060" w:rsidRDefault="007C4060" w:rsidP="007C4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Overview</w:t>
      </w:r>
    </w:p>
    <w:p w14:paraId="42CC9996" w14:textId="77777777" w:rsidR="007C4060" w:rsidRPr="007C4060" w:rsidRDefault="007C4060" w:rsidP="007C4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Architecture &amp; Diagrams</w:t>
      </w:r>
    </w:p>
    <w:p w14:paraId="3E2CFA44" w14:textId="77777777" w:rsidR="007C4060" w:rsidRPr="007C4060" w:rsidRDefault="007C4060" w:rsidP="007C4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 &amp; Response Flow</w:t>
      </w:r>
    </w:p>
    <w:p w14:paraId="5E89D652" w14:textId="77777777" w:rsidR="007C4060" w:rsidRPr="007C4060" w:rsidRDefault="007C4060" w:rsidP="007C4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&amp; Status Flow Tables</w:t>
      </w:r>
    </w:p>
    <w:p w14:paraId="68EFFCE6" w14:textId="77777777" w:rsidR="007C4060" w:rsidRPr="007C4060" w:rsidRDefault="007C4060" w:rsidP="007C4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Details</w:t>
      </w:r>
    </w:p>
    <w:p w14:paraId="59C60016" w14:textId="77777777" w:rsidR="007C4060" w:rsidRPr="007C4060" w:rsidRDefault="007C4060" w:rsidP="007C4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Reference (List, Headers, Body)</w:t>
      </w:r>
    </w:p>
    <w:p w14:paraId="7F57758C" w14:textId="6BE68C28" w:rsidR="007C4060" w:rsidRPr="007C4060" w:rsidRDefault="007C4060" w:rsidP="007C40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Structure &amp; Run Instructions</w:t>
      </w:r>
    </w:p>
    <w:p w14:paraId="59458474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Project Overview</w:t>
      </w:r>
    </w:p>
    <w:p w14:paraId="5AF73513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IMPS project consists of three services that together simulate an IMPS (NPCI) integration.</w:t>
      </w:r>
    </w:p>
    <w:p w14:paraId="58BBF90F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Component-wise overview:</w:t>
      </w:r>
    </w:p>
    <w:p w14:paraId="3E4EA883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Component: Imps-backend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Port: 8081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Technology: Spring Boot, Java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Role: Receives NPCI XML, converts to ISO 8583, communicates with Mock Switch, maintains transaction and audit data</w:t>
      </w:r>
    </w:p>
    <w:p w14:paraId="6AA3914A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Component: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imps_mock_switch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Port: 8082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Technology: Spring Boot, Java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Role: Mock bank switch that receives ISO requests, auto-responds with ISO responses, and performs debit/credit in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account_master</w:t>
      </w:r>
      <w:proofErr w:type="spellEnd"/>
    </w:p>
    <w:p w14:paraId="2009ACB6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Component: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npci_mock_client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Port: 8083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Technology: Spring Boot, Java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Role: Optional NPCI mock that receives response XML from Backend; stateless with no database</w:t>
      </w:r>
    </w:p>
    <w:p w14:paraId="07DCB244" w14:textId="3E661D01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Single database used: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imps_db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(PostgreSQL) shared between Imps-backend and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imps_mock_switch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8AF80C4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2. System Architecture &amp; Diagrams</w:t>
      </w:r>
    </w:p>
    <w:p w14:paraId="3FEBC388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High-Level Architecture</w:t>
      </w:r>
    </w:p>
    <w:p w14:paraId="223CDE35" w14:textId="2CF69CFC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Postman / NPCI (XML)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IMPS Backend (8081) – XML ↔ ISO conversion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Mock Switch (8082) – ISO processing &amp; auto response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NPCI Mock Client (8083, optional)</w:t>
      </w:r>
    </w:p>
    <w:p w14:paraId="14254D35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Request Flow (NPCI → Backend → Switch)</w:t>
      </w:r>
    </w:p>
    <w:p w14:paraId="760F9556" w14:textId="77777777" w:rsidR="007C4060" w:rsidRPr="007C4060" w:rsidRDefault="007C4060" w:rsidP="007C4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NPCI/Postman sends XML request to IMPS Backend (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ReqPay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ReqChkTxn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ReqHbt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ReqValAdd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ReqListAccPvd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4EE0EF17" w14:textId="77777777" w:rsidR="007C4060" w:rsidRPr="007C4060" w:rsidRDefault="007C4060" w:rsidP="007C4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IMPS Backend logs incoming XML in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message_audit_log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6412018" w14:textId="77777777" w:rsidR="007C4060" w:rsidRPr="007C4060" w:rsidRDefault="007C4060" w:rsidP="007C4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entry is created with status INIT.</w:t>
      </w:r>
    </w:p>
    <w:p w14:paraId="2B791149" w14:textId="77777777" w:rsidR="007C4060" w:rsidRPr="007C4060" w:rsidRDefault="007C4060" w:rsidP="007C4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XML is converted to ISO 8583 format.</w:t>
      </w:r>
    </w:p>
    <w:p w14:paraId="5E98EBD1" w14:textId="77777777" w:rsidR="007C4060" w:rsidRPr="007C4060" w:rsidRDefault="007C4060" w:rsidP="007C4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status updated to ISO_SENT.</w:t>
      </w:r>
    </w:p>
    <w:p w14:paraId="0DD5FCF3" w14:textId="073DDBA1" w:rsidR="007C4060" w:rsidRPr="007C4060" w:rsidRDefault="007C4060" w:rsidP="007C40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 message is sent to Mock Switch.</w:t>
      </w:r>
    </w:p>
    <w:p w14:paraId="6555B12B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Mock Switch Processing</w:t>
      </w:r>
    </w:p>
    <w:p w14:paraId="237AB5FC" w14:textId="77777777" w:rsidR="007C4060" w:rsidRPr="007C4060" w:rsidRDefault="007C4060" w:rsidP="007C4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Mock Switch receives ISO request.</w:t>
      </w:r>
    </w:p>
    <w:p w14:paraId="35A44596" w14:textId="77777777" w:rsidR="007C4060" w:rsidRPr="007C4060" w:rsidRDefault="007C4060" w:rsidP="007C4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Performs validations.</w:t>
      </w:r>
    </w:p>
    <w:p w14:paraId="7A0E5871" w14:textId="77777777" w:rsidR="007C4060" w:rsidRPr="007C4060" w:rsidRDefault="007C4060" w:rsidP="007C4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configured delay (500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builds ISO response.</w:t>
      </w:r>
    </w:p>
    <w:p w14:paraId="1363D5CC" w14:textId="77777777" w:rsidR="007C4060" w:rsidRPr="007C4060" w:rsidRDefault="007C4060" w:rsidP="007C4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ReqPay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debit payer and credit payee in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account_master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80DB891" w14:textId="77777777" w:rsidR="007C4060" w:rsidRPr="007C4060" w:rsidRDefault="007C4060" w:rsidP="007C4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Sets ISO response code (DE39).</w:t>
      </w:r>
    </w:p>
    <w:p w14:paraId="46765C8E" w14:textId="3F8181D5" w:rsidR="007C4060" w:rsidRPr="007C4060" w:rsidRDefault="007C4060" w:rsidP="007C40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Sends ISO response back to IMPS Backend.</w:t>
      </w:r>
    </w:p>
    <w:p w14:paraId="45C99CEF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2.4 Response Flow (Switch → Backend → NPCI)</w:t>
      </w:r>
    </w:p>
    <w:p w14:paraId="6296657F" w14:textId="77777777" w:rsidR="007C4060" w:rsidRPr="007C4060" w:rsidRDefault="007C4060" w:rsidP="007C4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receives ISO response from Mock Switch.</w:t>
      </w:r>
    </w:p>
    <w:p w14:paraId="3EC0AFD3" w14:textId="77777777" w:rsidR="007C4060" w:rsidRPr="007C4060" w:rsidRDefault="007C4060" w:rsidP="007C4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 is unpacked (DE120, DE39, approval number).</w:t>
      </w:r>
    </w:p>
    <w:p w14:paraId="012600B5" w14:textId="77777777" w:rsidR="007C4060" w:rsidRPr="007C4060" w:rsidRDefault="007C4060" w:rsidP="007C4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 is converted to XML.</w:t>
      </w:r>
    </w:p>
    <w:p w14:paraId="29F5C512" w14:textId="77777777" w:rsidR="007C4060" w:rsidRPr="007C4060" w:rsidRDefault="007C4060" w:rsidP="007C4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marked SUCCESS or FAILED.</w:t>
      </w:r>
    </w:p>
    <w:p w14:paraId="5496088C" w14:textId="77777777" w:rsidR="007C4060" w:rsidRPr="007C4060" w:rsidRDefault="007C4060" w:rsidP="007C40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Response XML stored and optionally sent to NPCI Mock Client (8083).</w:t>
      </w:r>
    </w:p>
    <w:p w14:paraId="1AD2D35E" w14:textId="2F14BDC2" w:rsidR="007C4060" w:rsidRPr="007C4060" w:rsidRDefault="007C4060" w:rsidP="007C40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03798B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Request &amp; Response Flow</w:t>
      </w:r>
    </w:p>
    <w:p w14:paraId="115A8C69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API End-to-End Mapping</w:t>
      </w:r>
    </w:p>
    <w:p w14:paraId="59C9537D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ReqPay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NPCI → Backend → Switch → Backend → NPCI Mock</w:t>
      </w:r>
    </w:p>
    <w:p w14:paraId="1B94B6DB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ReqChkTxn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NPCI → Backend → Switch → Backend → NPCI Mock</w:t>
      </w:r>
    </w:p>
    <w:p w14:paraId="3337BE3C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ReqHbt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NPCI → Backend → Switch → Backend → NPCI Mock</w:t>
      </w:r>
    </w:p>
    <w:p w14:paraId="7C89D2FE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ReqValAdd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NPCI → Backend → Switch → Backend → NPCI Mock</w:t>
      </w:r>
    </w:p>
    <w:p w14:paraId="4E705A40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ReqListAccPvd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NPCI → Backend → Switch → Backend → NPCI Mock</w:t>
      </w:r>
    </w:p>
    <w:p w14:paraId="47432C61" w14:textId="49C07F10" w:rsidR="007C4060" w:rsidRPr="007C4060" w:rsidRDefault="007C4060" w:rsidP="007C40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0A6AFD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Ports Summary</w:t>
      </w:r>
    </w:p>
    <w:p w14:paraId="46D2BC44" w14:textId="7904BCF1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IMPS Backend – 8081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Mock Switch – 8082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NPCI Mock Client – 8083</w:t>
      </w:r>
    </w:p>
    <w:p w14:paraId="1D8D671B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Transaction &amp; Status Flow Tables</w:t>
      </w:r>
    </w:p>
    <w:p w14:paraId="54B92796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Transaction Status Lifecycle</w:t>
      </w:r>
    </w:p>
    <w:p w14:paraId="5E3088D8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ISO_SENT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→ SUCCESS or FAILED</w:t>
      </w:r>
    </w:p>
    <w:p w14:paraId="06FEC121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 is created when XML is received.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ISO_SENT is set when ISO is sent to the switch.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SUCCESS or FAILED is set after switch response processing.</w:t>
      </w:r>
    </w:p>
    <w:p w14:paraId="7643CFB9" w14:textId="2B0D0F67" w:rsidR="007C4060" w:rsidRPr="007C4060" w:rsidRDefault="007C4060" w:rsidP="007C40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84EA04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Transaction Column Usage</w:t>
      </w:r>
    </w:p>
    <w:p w14:paraId="60124E07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req_in_date_time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XML received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req_out_date_time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ISO sent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resp_in_date_time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ISO response received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resp_out_date_time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XML response sent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switch_status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INIT → ISO_SENT → SUCCESS / FAILED</w:t>
      </w:r>
    </w:p>
    <w:p w14:paraId="394853AF" w14:textId="7A22FB3B" w:rsidR="007C4060" w:rsidRPr="007C4060" w:rsidRDefault="007C4060" w:rsidP="007C40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BF450E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Database Details</w:t>
      </w:r>
    </w:p>
    <w:p w14:paraId="12C8F3D2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Database Overview</w:t>
      </w:r>
    </w:p>
    <w:p w14:paraId="423E6893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Database Name: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imps_db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Engine: PostgreSQL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Used by: Imps-backend,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imps_mock_switch</w:t>
      </w:r>
      <w:proofErr w:type="spellEnd"/>
    </w:p>
    <w:p w14:paraId="6F3EAC76" w14:textId="3ECDD9A2" w:rsidR="007C4060" w:rsidRPr="007C4060" w:rsidRDefault="007C4060" w:rsidP="007C40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6B1BA2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Tables and Purpose</w:t>
      </w:r>
    </w:p>
    <w:p w14:paraId="720FFDED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– Stores IMPS transaction state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message_audit_log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Stores request/response audit data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account_master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Shared account ledger for debit/credit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institution_master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Bank and IFSC routing details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account_type_mapping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Maps account type to ISO codes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xml_path_req_pay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XPath configuration for parsing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response_xpath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XPath configuration for response building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audit_log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Switch-side ISO audit</w:t>
      </w:r>
    </w:p>
    <w:p w14:paraId="6A8D5266" w14:textId="76C3562C" w:rsidR="007C4060" w:rsidRPr="007C4060" w:rsidRDefault="007C4060" w:rsidP="007C40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9F0312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5.3 </w:t>
      </w:r>
      <w:proofErr w:type="spellStart"/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account_master</w:t>
      </w:r>
      <w:proofErr w:type="spellEnd"/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(Simplified Structure)</w:t>
      </w:r>
    </w:p>
    <w:p w14:paraId="5145B895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account_id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(PK)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account_number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ifsc_code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account_holder_name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account_type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(SB / CA)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available_balance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account_status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imps_enabled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upi_enabled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daily_txn_limit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last_txn_rrn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last_updated_time</w:t>
      </w:r>
      <w:proofErr w:type="spellEnd"/>
    </w:p>
    <w:p w14:paraId="42F61D00" w14:textId="77777777" w:rsidR="007C4060" w:rsidRDefault="007C4060" w:rsidP="007C40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568018" w14:textId="256C333B" w:rsidR="007C4060" w:rsidRPr="007C4060" w:rsidRDefault="007C4060" w:rsidP="007C40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5.4 Seed Data (</w:t>
      </w:r>
      <w:proofErr w:type="spellStart"/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account_master</w:t>
      </w:r>
      <w:proofErr w:type="spellEnd"/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2E7CDDE1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 Number: 1234567890123456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IFSC: HDFC0000001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Account Holder: Rugved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Kharde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Type: SB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Balance: 50000.00</w:t>
      </w:r>
    </w:p>
    <w:p w14:paraId="0758CD52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 Number: 9876543210987654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IFSC: HDFC0000001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Account Holder: Chetan Mokashi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Type: CA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Balance: 100000.00</w:t>
      </w:r>
    </w:p>
    <w:p w14:paraId="74C96853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Account Number: 1111222233334444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IFSC: ICIC0000001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Account Holder: Sajid Mulla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Type: SB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Balance: 25000.00</w:t>
      </w:r>
    </w:p>
    <w:p w14:paraId="6DB4386D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Account Number: 5555666677778888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IFSC: SBIN0000001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Account Holder: Madhav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Shipure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Type: SB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Balance: 75000.00</w:t>
      </w:r>
    </w:p>
    <w:p w14:paraId="532DF446" w14:textId="77777777" w:rsidR="007C4060" w:rsidRDefault="007C4060" w:rsidP="007C40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1B654A" w14:textId="609F1D25" w:rsidR="007C4060" w:rsidRPr="007C4060" w:rsidRDefault="007C4060" w:rsidP="007C40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API Reference</w:t>
      </w:r>
    </w:p>
    <w:p w14:paraId="01099D75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Headers</w:t>
      </w:r>
    </w:p>
    <w:p w14:paraId="68EA2F40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Content-Type: application/xml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Accept: application/xml</w:t>
      </w:r>
    </w:p>
    <w:p w14:paraId="1D331C1F" w14:textId="7C6F429D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 APIs also accept application/octet-stream for ISO messages.</w:t>
      </w:r>
    </w:p>
    <w:p w14:paraId="4CCA9DEA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NPCI APIs (Port 8081)</w:t>
      </w:r>
    </w:p>
    <w:p w14:paraId="1418ECE2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ReqPay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POST 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npci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reqpay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/2.1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ReqChkTxn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POST 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npci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reqchktxn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/2.1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ReqHbt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POST 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npci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reqhbt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/2.1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ReqValAdd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POST 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npci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reqvaladd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/2.1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ReqListAccPvd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POST 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npci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reqlistaccpvd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/2.1</w:t>
      </w:r>
    </w:p>
    <w:p w14:paraId="25C5BF6C" w14:textId="09CE6DC3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Corresponding response endpoints: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npci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resppay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/2.1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npci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respchktxn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/2.1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npci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resphbt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/2.1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npci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respvaladd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/2.1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npci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resplistaccpvd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/2.1</w:t>
      </w:r>
    </w:p>
    <w:p w14:paraId="2E4D63FC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Project Structure &amp; Run Instructions</w:t>
      </w:r>
    </w:p>
    <w:p w14:paraId="6A01748A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Folder Structure</w:t>
      </w:r>
    </w:p>
    <w:p w14:paraId="08761F4B" w14:textId="77777777" w:rsid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Hitachi_Project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Imps-backend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imps_mock_switch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npci_mock_client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imps_full_schema.sql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1C0A535C" w14:textId="17F761F8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7.2 Prerequisites</w:t>
      </w:r>
    </w:p>
    <w:p w14:paraId="532CBCB3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11+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Maven 3.x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PostgreSQL</w:t>
      </w:r>
    </w:p>
    <w:p w14:paraId="764FF56B" w14:textId="77777777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database: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CREATE DATABASE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imps_</w:t>
      </w:r>
      <w:proofErr w:type="gram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  <w:proofErr w:type="gramEnd"/>
    </w:p>
    <w:p w14:paraId="7855D234" w14:textId="355DA6EB" w:rsidR="007C4060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schema: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psql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-U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postgres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-d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imps_db</w:t>
      </w:r>
      <w:proofErr w:type="spellEnd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-f </w:t>
      </w:r>
      <w:proofErr w:type="spellStart"/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imps_full_schema.sql</w:t>
      </w:r>
      <w:proofErr w:type="spellEnd"/>
    </w:p>
    <w:p w14:paraId="0F6E1EB0" w14:textId="77777777" w:rsidR="007C4060" w:rsidRPr="007C4060" w:rsidRDefault="007C4060" w:rsidP="007C4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7.3 How to Run</w:t>
      </w:r>
    </w:p>
    <w:p w14:paraId="435767B1" w14:textId="64975521" w:rsidR="00C354D8" w:rsidRPr="007C4060" w:rsidRDefault="007C4060" w:rsidP="007C4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IMPS Backend on port 8081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Start Mock Switch on port 8082</w:t>
      </w:r>
      <w:r w:rsidRPr="007C4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(Optional) Start NPCI Mock Client on port 8083</w:t>
      </w:r>
    </w:p>
    <w:sectPr w:rsidR="00C354D8" w:rsidRPr="007C4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50C2"/>
    <w:multiLevelType w:val="multilevel"/>
    <w:tmpl w:val="F1CC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E5C96"/>
    <w:multiLevelType w:val="multilevel"/>
    <w:tmpl w:val="3CA60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F94DB8"/>
    <w:multiLevelType w:val="multilevel"/>
    <w:tmpl w:val="AB00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D410A6"/>
    <w:multiLevelType w:val="multilevel"/>
    <w:tmpl w:val="C990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697E97"/>
    <w:multiLevelType w:val="multilevel"/>
    <w:tmpl w:val="5798D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DD6FE2"/>
    <w:multiLevelType w:val="multilevel"/>
    <w:tmpl w:val="E460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221456">
    <w:abstractNumId w:val="2"/>
  </w:num>
  <w:num w:numId="2" w16cid:durableId="1493637507">
    <w:abstractNumId w:val="4"/>
  </w:num>
  <w:num w:numId="3" w16cid:durableId="1446846023">
    <w:abstractNumId w:val="3"/>
  </w:num>
  <w:num w:numId="4" w16cid:durableId="1175918956">
    <w:abstractNumId w:val="1"/>
  </w:num>
  <w:num w:numId="5" w16cid:durableId="1756243119">
    <w:abstractNumId w:val="5"/>
  </w:num>
  <w:num w:numId="6" w16cid:durableId="82300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D8"/>
    <w:rsid w:val="003414B8"/>
    <w:rsid w:val="00676A9A"/>
    <w:rsid w:val="007C4060"/>
    <w:rsid w:val="00C35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4C6CD"/>
  <w15:chartTrackingRefBased/>
  <w15:docId w15:val="{8E18F453-FA46-4E1D-B4CF-AA652C544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795</Words>
  <Characters>4533</Characters>
  <Application>Microsoft Office Word</Application>
  <DocSecurity>0</DocSecurity>
  <Lines>37</Lines>
  <Paragraphs>10</Paragraphs>
  <ScaleCrop>false</ScaleCrop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RUGVED KHARDE</dc:creator>
  <cp:keywords/>
  <dc:description/>
  <cp:lastModifiedBy>RUGVED KHARDE</cp:lastModifiedBy>
  <cp:revision>3</cp:revision>
  <dcterms:created xsi:type="dcterms:W3CDTF">2026-02-03T15:45:00Z</dcterms:created>
  <dcterms:modified xsi:type="dcterms:W3CDTF">2026-02-03T15:47:00Z</dcterms:modified>
</cp:coreProperties>
</file>