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49" w:type="pct"/>
        <w:tblLook w:val="0000" w:firstRow="0" w:lastRow="0" w:firstColumn="0" w:lastColumn="0" w:noHBand="0" w:noVBand="0"/>
      </w:tblPr>
      <w:tblGrid>
        <w:gridCol w:w="851"/>
        <w:gridCol w:w="7654"/>
        <w:gridCol w:w="1029"/>
        <w:gridCol w:w="10"/>
      </w:tblGrid>
      <w:tr w:rsidR="00937B29" w:rsidRPr="00937B29" w14:paraId="1AE22035" w14:textId="77777777" w:rsidTr="003E0C14">
        <w:trPr>
          <w:gridAfter w:val="1"/>
          <w:wAfter w:w="5" w:type="pct"/>
          <w:cantSplit/>
          <w:tblHeader/>
        </w:trPr>
        <w:tc>
          <w:tcPr>
            <w:tcW w:w="4995" w:type="pct"/>
            <w:gridSpan w:val="3"/>
          </w:tcPr>
          <w:p w14:paraId="5FB416F8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before="5"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bookmarkStart w:id="0" w:name="_Hlk166683360"/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Министерство науки и высшего образования Российской Федерации </w:t>
            </w:r>
          </w:p>
        </w:tc>
      </w:tr>
      <w:tr w:rsidR="00937B29" w:rsidRPr="00937B29" w14:paraId="6E858F42" w14:textId="77777777" w:rsidTr="003E0C14">
        <w:trPr>
          <w:gridAfter w:val="1"/>
          <w:wAfter w:w="5" w:type="pct"/>
          <w:cantSplit/>
          <w:trHeight w:val="809"/>
          <w:tblHeader/>
        </w:trPr>
        <w:tc>
          <w:tcPr>
            <w:tcW w:w="4995" w:type="pct"/>
            <w:gridSpan w:val="3"/>
          </w:tcPr>
          <w:p w14:paraId="6FFA4B3F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before="5"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7025A05A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before="5"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высшего образования</w:t>
            </w:r>
          </w:p>
        </w:tc>
      </w:tr>
      <w:tr w:rsidR="00937B29" w:rsidRPr="00937B29" w14:paraId="10F740F4" w14:textId="77777777" w:rsidTr="003E0C14">
        <w:trPr>
          <w:gridAfter w:val="1"/>
          <w:wAfter w:w="5" w:type="pct"/>
          <w:cantSplit/>
          <w:trHeight w:val="848"/>
          <w:tblHeader/>
        </w:trPr>
        <w:tc>
          <w:tcPr>
            <w:tcW w:w="4995" w:type="pct"/>
            <w:gridSpan w:val="3"/>
          </w:tcPr>
          <w:p w14:paraId="14D5CCD7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before="5" w:after="0" w:line="276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14:ligatures w14:val="none"/>
              </w:rPr>
              <w:t>ИРКУТСКИЙ НАЦИОНАЛЬНЫЙ ИССЛЕДОВАТЕЛЬСКИЙ ТЕХНИЧЕСКИЙ УНИВЕРСИТЕТ</w:t>
            </w:r>
          </w:p>
          <w:p w14:paraId="6920234D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before="5" w:after="0" w:line="276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937B29" w:rsidRPr="00937B29" w14:paraId="55ACD912" w14:textId="77777777" w:rsidTr="003E0C14">
        <w:trPr>
          <w:cantSplit/>
          <w:trHeight w:val="413"/>
          <w:tblHeader/>
        </w:trPr>
        <w:tc>
          <w:tcPr>
            <w:tcW w:w="446" w:type="pct"/>
          </w:tcPr>
          <w:p w14:paraId="78838D68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before="5"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4010" w:type="pct"/>
            <w:tcBorders>
              <w:bottom w:val="single" w:sz="4" w:space="0" w:color="auto"/>
            </w:tcBorders>
          </w:tcPr>
          <w:p w14:paraId="69D4B488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8"/>
                <w:szCs w:val="28"/>
                <w14:ligatures w14:val="none"/>
              </w:rPr>
              <w:t>Институт информационных технологий и анализа данных</w:t>
            </w:r>
          </w:p>
        </w:tc>
        <w:tc>
          <w:tcPr>
            <w:tcW w:w="544" w:type="pct"/>
            <w:gridSpan w:val="2"/>
          </w:tcPr>
          <w:p w14:paraId="201EB906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937B29" w:rsidRPr="00937B29" w14:paraId="06A85596" w14:textId="77777777" w:rsidTr="003E0C14">
        <w:trPr>
          <w:gridAfter w:val="1"/>
          <w:wAfter w:w="5" w:type="pct"/>
          <w:cantSplit/>
          <w:trHeight w:val="413"/>
          <w:tblHeader/>
        </w:trPr>
        <w:tc>
          <w:tcPr>
            <w:tcW w:w="4995" w:type="pct"/>
            <w:gridSpan w:val="3"/>
          </w:tcPr>
          <w:p w14:paraId="631062BA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bCs/>
                <w:color w:val="000000"/>
                <w:kern w:val="0"/>
                <w14:ligatures w14:val="none"/>
              </w:rPr>
              <w:t>наименование института</w:t>
            </w:r>
          </w:p>
        </w:tc>
      </w:tr>
      <w:tr w:rsidR="00937B29" w:rsidRPr="00937B29" w14:paraId="1BE38E26" w14:textId="77777777" w:rsidTr="003E0C14">
        <w:trPr>
          <w:gridAfter w:val="1"/>
          <w:wAfter w:w="5" w:type="pct"/>
          <w:cantSplit/>
          <w:tblHeader/>
        </w:trPr>
        <w:tc>
          <w:tcPr>
            <w:tcW w:w="4995" w:type="pct"/>
            <w:gridSpan w:val="3"/>
          </w:tcPr>
          <w:p w14:paraId="02E81112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before="5"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</w:tr>
    </w:tbl>
    <w:p w14:paraId="03D0FA8A" w14:textId="77777777" w:rsidR="00937B29" w:rsidRPr="00937B29" w:rsidRDefault="00937B29" w:rsidP="00937B29">
      <w:pPr>
        <w:widowControl w:val="0"/>
        <w:autoSpaceDE w:val="0"/>
        <w:autoSpaceDN w:val="0"/>
        <w:spacing w:before="48" w:after="0" w:line="240" w:lineRule="auto"/>
        <w:ind w:hanging="2"/>
        <w:jc w:val="right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03282321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jc w:val="center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tbl>
      <w:tblPr>
        <w:tblW w:w="5353" w:type="dxa"/>
        <w:tblInd w:w="4253" w:type="dxa"/>
        <w:tblLayout w:type="fixed"/>
        <w:tblLook w:val="0000" w:firstRow="0" w:lastRow="0" w:firstColumn="0" w:lastColumn="0" w:noHBand="0" w:noVBand="0"/>
      </w:tblPr>
      <w:tblGrid>
        <w:gridCol w:w="2688"/>
        <w:gridCol w:w="289"/>
        <w:gridCol w:w="2376"/>
      </w:tblGrid>
      <w:tr w:rsidR="00937B29" w:rsidRPr="00937B29" w14:paraId="13A3982E" w14:textId="77777777" w:rsidTr="009E5F31">
        <w:trPr>
          <w:cantSplit/>
          <w:trHeight w:val="340"/>
          <w:tblHeader/>
        </w:trPr>
        <w:tc>
          <w:tcPr>
            <w:tcW w:w="2688" w:type="dxa"/>
            <w:vAlign w:val="center"/>
          </w:tcPr>
          <w:p w14:paraId="35D855CC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Допускаю к защите</w:t>
            </w:r>
          </w:p>
        </w:tc>
        <w:tc>
          <w:tcPr>
            <w:tcW w:w="289" w:type="dxa"/>
            <w:vAlign w:val="center"/>
          </w:tcPr>
          <w:p w14:paraId="47603E6A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76" w:type="dxa"/>
            <w:vAlign w:val="center"/>
          </w:tcPr>
          <w:p w14:paraId="5247480A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937B29" w:rsidRPr="00937B29" w14:paraId="0DE79A5E" w14:textId="77777777" w:rsidTr="009E5F31">
        <w:trPr>
          <w:cantSplit/>
          <w:trHeight w:val="340"/>
          <w:tblHeader/>
        </w:trPr>
        <w:tc>
          <w:tcPr>
            <w:tcW w:w="2688" w:type="dxa"/>
            <w:vAlign w:val="center"/>
          </w:tcPr>
          <w:p w14:paraId="0611C972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Руководитель </w:t>
            </w:r>
          </w:p>
        </w:tc>
        <w:tc>
          <w:tcPr>
            <w:tcW w:w="289" w:type="dxa"/>
            <w:vAlign w:val="center"/>
          </w:tcPr>
          <w:p w14:paraId="7369DEBF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14:paraId="3F933867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Ж.С. Афанасьева</w:t>
            </w:r>
          </w:p>
        </w:tc>
      </w:tr>
      <w:tr w:rsidR="00937B29" w:rsidRPr="00937B29" w14:paraId="43C31DA2" w14:textId="77777777" w:rsidTr="009E5F31">
        <w:trPr>
          <w:cantSplit/>
          <w:trHeight w:val="340"/>
          <w:tblHeader/>
        </w:trPr>
        <w:tc>
          <w:tcPr>
            <w:tcW w:w="2688" w:type="dxa"/>
            <w:vAlign w:val="center"/>
          </w:tcPr>
          <w:p w14:paraId="0919BE8D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</w:p>
        </w:tc>
        <w:tc>
          <w:tcPr>
            <w:tcW w:w="289" w:type="dxa"/>
            <w:vAlign w:val="center"/>
          </w:tcPr>
          <w:p w14:paraId="3BAFD5C1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376" w:type="dxa"/>
            <w:tcBorders>
              <w:top w:val="single" w:sz="4" w:space="0" w:color="auto"/>
            </w:tcBorders>
            <w:vAlign w:val="center"/>
          </w:tcPr>
          <w:p w14:paraId="63A81F3C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w:t>И.О. Фамилия</w:t>
            </w:r>
          </w:p>
        </w:tc>
      </w:tr>
    </w:tbl>
    <w:p w14:paraId="2F54ABB7" w14:textId="77777777" w:rsidR="00937B29" w:rsidRDefault="00937B29" w:rsidP="00937B29">
      <w:pPr>
        <w:widowControl w:val="0"/>
        <w:tabs>
          <w:tab w:val="left" w:pos="5597"/>
          <w:tab w:val="left" w:pos="8261"/>
        </w:tabs>
        <w:autoSpaceDE w:val="0"/>
        <w:autoSpaceDN w:val="0"/>
        <w:spacing w:before="5"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A7CC349" w14:textId="77777777" w:rsidR="00FA47DE" w:rsidRPr="00937B29" w:rsidRDefault="00FA47DE" w:rsidP="00937B29">
      <w:pPr>
        <w:widowControl w:val="0"/>
        <w:tabs>
          <w:tab w:val="left" w:pos="5597"/>
          <w:tab w:val="left" w:pos="8261"/>
        </w:tabs>
        <w:autoSpaceDE w:val="0"/>
        <w:autoSpaceDN w:val="0"/>
        <w:spacing w:before="5"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9642"/>
      </w:tblGrid>
      <w:tr w:rsidR="00937B29" w:rsidRPr="00937B29" w14:paraId="3211A0E5" w14:textId="77777777" w:rsidTr="003E0C14">
        <w:trPr>
          <w:cantSplit/>
          <w:trHeight w:val="340"/>
          <w:tblHeader/>
          <w:jc w:val="center"/>
        </w:trPr>
        <w:tc>
          <w:tcPr>
            <w:tcW w:w="5000" w:type="pct"/>
            <w:tcBorders>
              <w:bottom w:val="single" w:sz="4" w:space="0" w:color="auto"/>
            </w:tcBorders>
          </w:tcPr>
          <w:p w14:paraId="5E4C597B" w14:textId="2BE3E2D0" w:rsidR="00937B29" w:rsidRPr="00937B29" w:rsidRDefault="00FA47DE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bookmarkStart w:id="1" w:name="_Hlk167263059"/>
            <w:r w:rsidRPr="00FA47D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Прогнозирование землетрясений с помощью рекуррентных нейронных</w:t>
            </w:r>
            <w:bookmarkEnd w:id="1"/>
          </w:p>
        </w:tc>
      </w:tr>
      <w:tr w:rsidR="00937B29" w:rsidRPr="00937B29" w14:paraId="2E4FC62A" w14:textId="77777777" w:rsidTr="003E0C14">
        <w:trPr>
          <w:cantSplit/>
          <w:trHeight w:val="340"/>
          <w:tblHeader/>
          <w:jc w:val="center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14:paraId="69564988" w14:textId="0D707426" w:rsidR="00937B29" w:rsidRPr="00937B29" w:rsidRDefault="00FA47DE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FA47D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сетей</w:t>
            </w:r>
          </w:p>
        </w:tc>
      </w:tr>
      <w:tr w:rsidR="00937B29" w:rsidRPr="00937B29" w14:paraId="20CC1149" w14:textId="77777777" w:rsidTr="003E0C14">
        <w:trPr>
          <w:cantSplit/>
          <w:trHeight w:val="406"/>
          <w:tblHeader/>
          <w:jc w:val="center"/>
        </w:trPr>
        <w:tc>
          <w:tcPr>
            <w:tcW w:w="5000" w:type="pct"/>
            <w:tcBorders>
              <w:top w:val="single" w:sz="4" w:space="0" w:color="auto"/>
            </w:tcBorders>
          </w:tcPr>
          <w:p w14:paraId="7866F4D9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  <w:t>наименование темы</w:t>
            </w:r>
          </w:p>
        </w:tc>
      </w:tr>
      <w:tr w:rsidR="00937B29" w:rsidRPr="00937B29" w14:paraId="0DF80A58" w14:textId="77777777" w:rsidTr="003E0C14">
        <w:trPr>
          <w:cantSplit/>
          <w:trHeight w:val="340"/>
          <w:tblHeader/>
          <w:jc w:val="center"/>
        </w:trPr>
        <w:tc>
          <w:tcPr>
            <w:tcW w:w="5000" w:type="pct"/>
            <w:vAlign w:val="center"/>
          </w:tcPr>
          <w:p w14:paraId="4FBFD916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ПОЯСНИТЕЛЬНАЯ ЗАПИСКА</w:t>
            </w:r>
          </w:p>
        </w:tc>
      </w:tr>
      <w:tr w:rsidR="00937B29" w:rsidRPr="00937B29" w14:paraId="5A925E7A" w14:textId="77777777" w:rsidTr="003E0C14">
        <w:trPr>
          <w:cantSplit/>
          <w:trHeight w:val="340"/>
          <w:tblHeader/>
          <w:jc w:val="center"/>
        </w:trPr>
        <w:tc>
          <w:tcPr>
            <w:tcW w:w="5000" w:type="pct"/>
          </w:tcPr>
          <w:p w14:paraId="7FB19447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right="136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6"/>
                <w:szCs w:val="26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к курсовой работе по дисциплине</w:t>
            </w:r>
          </w:p>
        </w:tc>
      </w:tr>
      <w:tr w:rsidR="00937B29" w:rsidRPr="00937B29" w14:paraId="66E1EEF9" w14:textId="77777777" w:rsidTr="003E0C14">
        <w:trPr>
          <w:cantSplit/>
          <w:trHeight w:val="610"/>
          <w:tblHeader/>
          <w:jc w:val="center"/>
        </w:trPr>
        <w:tc>
          <w:tcPr>
            <w:tcW w:w="5000" w:type="pct"/>
          </w:tcPr>
          <w:p w14:paraId="3C3F63BC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right="136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u w:val="single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u w:val="single"/>
                <w14:ligatures w14:val="none"/>
              </w:rPr>
              <w:t>Теоретические основы искусственного интеллекта</w:t>
            </w:r>
          </w:p>
        </w:tc>
      </w:tr>
      <w:tr w:rsidR="00937B29" w:rsidRPr="00937B29" w14:paraId="3EDC4EF6" w14:textId="77777777" w:rsidTr="003E0C14">
        <w:trPr>
          <w:cantSplit/>
          <w:trHeight w:val="432"/>
          <w:tblHeader/>
          <w:jc w:val="center"/>
        </w:trPr>
        <w:tc>
          <w:tcPr>
            <w:tcW w:w="5000" w:type="pct"/>
          </w:tcPr>
          <w:p w14:paraId="0499B1D5" w14:textId="421A677E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left="1" w:hanging="3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u w:val="single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u w:val="single"/>
                <w14:ligatures w14:val="none"/>
              </w:rPr>
              <w:t>1.0</w:t>
            </w:r>
            <w:r w:rsidR="00FA47DE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u w:val="single"/>
                <w:lang w:val="en-US"/>
                <w14:ligatures w14:val="none"/>
              </w:rPr>
              <w:t>03</w:t>
            </w: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u w:val="single"/>
                <w14:ligatures w14:val="none"/>
              </w:rPr>
              <w:t>.00.00 – ПЗ</w:t>
            </w:r>
          </w:p>
          <w:p w14:paraId="1747F706" w14:textId="77777777" w:rsidR="00937B29" w:rsidRPr="00937B29" w:rsidRDefault="00937B29" w:rsidP="00937B29">
            <w:pPr>
              <w:widowControl w:val="0"/>
              <w:autoSpaceDE w:val="0"/>
              <w:autoSpaceDN w:val="0"/>
              <w:spacing w:after="0" w:line="240" w:lineRule="auto"/>
              <w:ind w:hanging="2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</w:pPr>
            <w:r w:rsidRPr="00937B2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w:t>обозначение документа</w:t>
            </w:r>
          </w:p>
        </w:tc>
      </w:tr>
    </w:tbl>
    <w:p w14:paraId="24CE0C89" w14:textId="77777777" w:rsidR="00937B29" w:rsidRPr="00937B29" w:rsidRDefault="00937B29" w:rsidP="00937B29">
      <w:pPr>
        <w:widowControl w:val="0"/>
        <w:autoSpaceDE w:val="0"/>
        <w:autoSpaceDN w:val="0"/>
        <w:spacing w:before="139"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FC39D18" w14:textId="77777777" w:rsidR="00937B29" w:rsidRPr="00937B29" w:rsidRDefault="00937B29" w:rsidP="00937B29">
      <w:pPr>
        <w:widowControl w:val="0"/>
        <w:autoSpaceDE w:val="0"/>
        <w:autoSpaceDN w:val="0"/>
        <w:spacing w:before="139"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E6E5378" w14:textId="77777777" w:rsidR="00937B29" w:rsidRPr="00937B29" w:rsidRDefault="00937B29" w:rsidP="00937B29">
      <w:pPr>
        <w:widowControl w:val="0"/>
        <w:autoSpaceDE w:val="0"/>
        <w:autoSpaceDN w:val="0"/>
        <w:spacing w:before="139"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3405"/>
        <w:gridCol w:w="1815"/>
        <w:gridCol w:w="241"/>
        <w:gridCol w:w="1628"/>
        <w:gridCol w:w="283"/>
        <w:gridCol w:w="2270"/>
      </w:tblGrid>
      <w:tr w:rsidR="00937B29" w:rsidRPr="00937B29" w14:paraId="01E1EF27" w14:textId="77777777" w:rsidTr="003E0C14">
        <w:trPr>
          <w:trHeight w:hRule="exact" w:val="340"/>
        </w:trPr>
        <w:tc>
          <w:tcPr>
            <w:tcW w:w="1766" w:type="pct"/>
            <w:shd w:val="clear" w:color="auto" w:fill="auto"/>
          </w:tcPr>
          <w:p w14:paraId="498513CF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Выполнил студент группы</w:t>
            </w:r>
          </w:p>
        </w:tc>
        <w:tc>
          <w:tcPr>
            <w:tcW w:w="941" w:type="pct"/>
            <w:tcBorders>
              <w:bottom w:val="single" w:sz="4" w:space="0" w:color="auto"/>
            </w:tcBorders>
            <w:shd w:val="clear" w:color="auto" w:fill="auto"/>
          </w:tcPr>
          <w:p w14:paraId="1155D7A6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100" w:afterAutospacing="1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ИИТм-23-1</w:t>
            </w:r>
          </w:p>
        </w:tc>
        <w:tc>
          <w:tcPr>
            <w:tcW w:w="125" w:type="pct"/>
            <w:shd w:val="clear" w:color="auto" w:fill="auto"/>
          </w:tcPr>
          <w:p w14:paraId="253EC0EA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844" w:type="pct"/>
            <w:tcBorders>
              <w:bottom w:val="single" w:sz="4" w:space="0" w:color="auto"/>
            </w:tcBorders>
            <w:shd w:val="clear" w:color="auto" w:fill="auto"/>
          </w:tcPr>
          <w:p w14:paraId="737BA107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147" w:type="pct"/>
            <w:shd w:val="clear" w:color="auto" w:fill="auto"/>
          </w:tcPr>
          <w:p w14:paraId="68DD8972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16"/>
                <w:szCs w:val="16"/>
                <w:lang w:eastAsia="ar-SA"/>
                <w14:ligatures w14:val="none"/>
              </w:rPr>
            </w:pPr>
          </w:p>
        </w:tc>
        <w:tc>
          <w:tcPr>
            <w:tcW w:w="1177" w:type="pct"/>
            <w:tcBorders>
              <w:bottom w:val="single" w:sz="4" w:space="0" w:color="auto"/>
            </w:tcBorders>
            <w:shd w:val="clear" w:color="auto" w:fill="auto"/>
          </w:tcPr>
          <w:p w14:paraId="15EEB6A7" w14:textId="7B6F721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Д</w:t>
            </w: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.</w:t>
            </w: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Е</w:t>
            </w: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 xml:space="preserve">. </w:t>
            </w: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Вовиков</w:t>
            </w:r>
          </w:p>
        </w:tc>
      </w:tr>
      <w:tr w:rsidR="00937B29" w:rsidRPr="00937B29" w14:paraId="2958F91E" w14:textId="77777777" w:rsidTr="003E0C14">
        <w:trPr>
          <w:trHeight w:hRule="exact" w:val="340"/>
        </w:trPr>
        <w:tc>
          <w:tcPr>
            <w:tcW w:w="1766" w:type="pct"/>
            <w:shd w:val="clear" w:color="auto" w:fill="auto"/>
          </w:tcPr>
          <w:p w14:paraId="53A04D69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941" w:type="pct"/>
            <w:tcBorders>
              <w:top w:val="single" w:sz="4" w:space="0" w:color="auto"/>
            </w:tcBorders>
            <w:shd w:val="clear" w:color="auto" w:fill="auto"/>
          </w:tcPr>
          <w:p w14:paraId="47C68F5C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  <w14:ligatures w14:val="none"/>
              </w:rPr>
              <w:t>шифр группы</w:t>
            </w:r>
          </w:p>
        </w:tc>
        <w:tc>
          <w:tcPr>
            <w:tcW w:w="125" w:type="pct"/>
            <w:shd w:val="clear" w:color="auto" w:fill="auto"/>
          </w:tcPr>
          <w:p w14:paraId="2776A194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844" w:type="pct"/>
            <w:tcBorders>
              <w:top w:val="single" w:sz="4" w:space="0" w:color="auto"/>
            </w:tcBorders>
            <w:shd w:val="clear" w:color="auto" w:fill="auto"/>
          </w:tcPr>
          <w:p w14:paraId="0D21667D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  <w14:ligatures w14:val="none"/>
              </w:rPr>
              <w:t>подпись</w:t>
            </w:r>
          </w:p>
        </w:tc>
        <w:tc>
          <w:tcPr>
            <w:tcW w:w="147" w:type="pct"/>
            <w:shd w:val="clear" w:color="auto" w:fill="auto"/>
          </w:tcPr>
          <w:p w14:paraId="556573F8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16"/>
                <w:szCs w:val="16"/>
                <w:lang w:eastAsia="ar-SA"/>
                <w14:ligatures w14:val="none"/>
              </w:rPr>
            </w:pPr>
          </w:p>
        </w:tc>
        <w:tc>
          <w:tcPr>
            <w:tcW w:w="1177" w:type="pct"/>
            <w:tcBorders>
              <w:top w:val="single" w:sz="4" w:space="0" w:color="auto"/>
            </w:tcBorders>
            <w:shd w:val="clear" w:color="auto" w:fill="auto"/>
          </w:tcPr>
          <w:p w14:paraId="301ED187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  <w14:ligatures w14:val="none"/>
              </w:rPr>
              <w:t>И.О. Фамилия</w:t>
            </w:r>
          </w:p>
        </w:tc>
      </w:tr>
      <w:tr w:rsidR="00937B29" w:rsidRPr="00937B29" w14:paraId="0DF45B26" w14:textId="77777777" w:rsidTr="003E0C14">
        <w:trPr>
          <w:trHeight w:hRule="exact" w:val="340"/>
        </w:trPr>
        <w:tc>
          <w:tcPr>
            <w:tcW w:w="1766" w:type="pct"/>
            <w:shd w:val="clear" w:color="auto" w:fill="auto"/>
          </w:tcPr>
          <w:p w14:paraId="5559BBE7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proofErr w:type="spellStart"/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Нормоконтроль</w:t>
            </w:r>
            <w:proofErr w:type="spellEnd"/>
          </w:p>
        </w:tc>
        <w:tc>
          <w:tcPr>
            <w:tcW w:w="941" w:type="pct"/>
            <w:shd w:val="clear" w:color="auto" w:fill="auto"/>
          </w:tcPr>
          <w:p w14:paraId="6E8A7C1C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125" w:type="pct"/>
            <w:shd w:val="clear" w:color="auto" w:fill="auto"/>
          </w:tcPr>
          <w:p w14:paraId="51C82D4A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844" w:type="pct"/>
            <w:tcBorders>
              <w:bottom w:val="single" w:sz="4" w:space="0" w:color="auto"/>
            </w:tcBorders>
            <w:shd w:val="clear" w:color="auto" w:fill="auto"/>
          </w:tcPr>
          <w:p w14:paraId="077E581D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147" w:type="pct"/>
            <w:shd w:val="clear" w:color="auto" w:fill="auto"/>
          </w:tcPr>
          <w:p w14:paraId="1506F70D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16"/>
                <w:szCs w:val="16"/>
                <w:lang w:eastAsia="ar-SA"/>
                <w14:ligatures w14:val="none"/>
              </w:rPr>
            </w:pPr>
          </w:p>
        </w:tc>
        <w:tc>
          <w:tcPr>
            <w:tcW w:w="1177" w:type="pct"/>
            <w:tcBorders>
              <w:bottom w:val="single" w:sz="4" w:space="0" w:color="auto"/>
            </w:tcBorders>
            <w:shd w:val="clear" w:color="auto" w:fill="auto"/>
          </w:tcPr>
          <w:p w14:paraId="47406F23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  <w:t>Ж.С. Афанасьева</w:t>
            </w:r>
          </w:p>
        </w:tc>
      </w:tr>
      <w:tr w:rsidR="00937B29" w:rsidRPr="00937B29" w14:paraId="4B52E2D6" w14:textId="77777777" w:rsidTr="003E0C14">
        <w:trPr>
          <w:trHeight w:hRule="exact" w:val="340"/>
        </w:trPr>
        <w:tc>
          <w:tcPr>
            <w:tcW w:w="1766" w:type="pct"/>
            <w:shd w:val="clear" w:color="auto" w:fill="auto"/>
          </w:tcPr>
          <w:p w14:paraId="72597494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941" w:type="pct"/>
            <w:shd w:val="clear" w:color="auto" w:fill="auto"/>
          </w:tcPr>
          <w:p w14:paraId="6CDA3F4F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125" w:type="pct"/>
            <w:shd w:val="clear" w:color="auto" w:fill="auto"/>
          </w:tcPr>
          <w:p w14:paraId="0BBBA91F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</w:p>
        </w:tc>
        <w:tc>
          <w:tcPr>
            <w:tcW w:w="844" w:type="pct"/>
            <w:tcBorders>
              <w:top w:val="single" w:sz="4" w:space="0" w:color="auto"/>
            </w:tcBorders>
            <w:shd w:val="clear" w:color="auto" w:fill="auto"/>
          </w:tcPr>
          <w:p w14:paraId="3953C1A2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  <w14:ligatures w14:val="none"/>
              </w:rPr>
              <w:t>подпись</w:t>
            </w:r>
          </w:p>
        </w:tc>
        <w:tc>
          <w:tcPr>
            <w:tcW w:w="147" w:type="pct"/>
            <w:shd w:val="clear" w:color="auto" w:fill="auto"/>
          </w:tcPr>
          <w:p w14:paraId="5D38469B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16"/>
                <w:szCs w:val="16"/>
                <w:lang w:eastAsia="ar-SA"/>
                <w14:ligatures w14:val="none"/>
              </w:rPr>
            </w:pPr>
          </w:p>
        </w:tc>
        <w:tc>
          <w:tcPr>
            <w:tcW w:w="1177" w:type="pct"/>
            <w:tcBorders>
              <w:top w:val="single" w:sz="4" w:space="0" w:color="auto"/>
            </w:tcBorders>
            <w:shd w:val="clear" w:color="auto" w:fill="auto"/>
          </w:tcPr>
          <w:p w14:paraId="52F99195" w14:textId="77777777" w:rsidR="00937B29" w:rsidRPr="00937B29" w:rsidRDefault="00937B29" w:rsidP="00937B29">
            <w:pPr>
              <w:widowControl w:val="0"/>
              <w:suppressAutoHyphens/>
              <w:autoSpaceDE w:val="0"/>
              <w:autoSpaceDN w:val="0"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  <w14:ligatures w14:val="none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  <w14:ligatures w14:val="none"/>
              </w:rPr>
              <w:t>И.О. Фамилия</w:t>
            </w:r>
          </w:p>
        </w:tc>
      </w:tr>
    </w:tbl>
    <w:tbl>
      <w:tblPr>
        <w:tblStyle w:val="15"/>
        <w:tblW w:w="96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543"/>
        <w:gridCol w:w="1127"/>
      </w:tblGrid>
      <w:tr w:rsidR="00937B29" w:rsidRPr="00937B29" w14:paraId="480B30E9" w14:textId="77777777" w:rsidTr="009E5F31">
        <w:tc>
          <w:tcPr>
            <w:tcW w:w="4962" w:type="dxa"/>
          </w:tcPr>
          <w:p w14:paraId="45D50030" w14:textId="77777777" w:rsidR="00937B29" w:rsidRPr="003E0C14" w:rsidRDefault="00937B29" w:rsidP="00937B29">
            <w:pPr>
              <w:suppressAutoHyphens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3E0C14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Курсовая работа защищена с оценкой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1775001D" w14:textId="77777777" w:rsidR="00937B29" w:rsidRPr="00937B29" w:rsidRDefault="00937B29" w:rsidP="00937B29">
            <w:pPr>
              <w:suppressAutoHyphens/>
              <w:jc w:val="center"/>
              <w:rPr>
                <w:rFonts w:eastAsia="SimSun" w:cs="Times New Roman"/>
                <w:kern w:val="1"/>
                <w:szCs w:val="28"/>
                <w:lang w:eastAsia="ar-SA"/>
              </w:rPr>
            </w:pPr>
          </w:p>
        </w:tc>
        <w:tc>
          <w:tcPr>
            <w:tcW w:w="1127" w:type="dxa"/>
          </w:tcPr>
          <w:p w14:paraId="7E9227BB" w14:textId="77777777" w:rsidR="00937B29" w:rsidRPr="00937B29" w:rsidRDefault="00937B29" w:rsidP="00937B29">
            <w:pPr>
              <w:suppressAutoHyphens/>
              <w:jc w:val="center"/>
              <w:rPr>
                <w:rFonts w:eastAsia="SimSun" w:cs="Times New Roman"/>
                <w:kern w:val="1"/>
                <w:szCs w:val="28"/>
                <w:lang w:eastAsia="ar-SA"/>
              </w:rPr>
            </w:pPr>
          </w:p>
        </w:tc>
      </w:tr>
    </w:tbl>
    <w:p w14:paraId="70603DC6" w14:textId="77777777" w:rsidR="00937B29" w:rsidRPr="00937B29" w:rsidRDefault="00937B29" w:rsidP="00937B29">
      <w:pPr>
        <w:widowControl w:val="0"/>
        <w:autoSpaceDE w:val="0"/>
        <w:autoSpaceDN w:val="0"/>
        <w:spacing w:before="139"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72EBAAF" w14:textId="77777777" w:rsidR="00937B29" w:rsidRPr="00937B29" w:rsidRDefault="00937B29" w:rsidP="00937B29">
      <w:pPr>
        <w:widowControl w:val="0"/>
        <w:autoSpaceDE w:val="0"/>
        <w:autoSpaceDN w:val="0"/>
        <w:spacing w:before="139"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6BC98D4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5C3FBAE8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13F23179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4D60A49B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0F97AA40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486B07DB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4D1935A6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5B2BFA05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41236E0E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0741D992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14:ligatures w14:val="none"/>
        </w:rPr>
      </w:pPr>
    </w:p>
    <w:p w14:paraId="04445849" w14:textId="77777777" w:rsidR="00937B29" w:rsidRPr="00937B29" w:rsidRDefault="00937B29" w:rsidP="00937B29">
      <w:pPr>
        <w:widowControl w:val="0"/>
        <w:autoSpaceDE w:val="0"/>
        <w:autoSpaceDN w:val="0"/>
        <w:spacing w:before="67" w:after="0" w:line="240" w:lineRule="auto"/>
        <w:ind w:hanging="2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14:ligatures w14:val="none"/>
        </w:rPr>
      </w:pPr>
      <w:r w:rsidRPr="00937B29">
        <w:rPr>
          <w:rFonts w:ascii="Times New Roman" w:eastAsia="Times New Roman" w:hAnsi="Times New Roman" w:cs="Times New Roman"/>
          <w:color w:val="000000"/>
          <w:kern w:val="0"/>
          <w:sz w:val="28"/>
          <w:szCs w:val="24"/>
          <w14:ligatures w14:val="none"/>
        </w:rPr>
        <w:t>Иркутск 2024 г.</w:t>
      </w:r>
    </w:p>
    <w:p w14:paraId="4CFB9C5F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14:ligatures w14:val="none"/>
        </w:rPr>
        <w:sectPr w:rsidR="00937B29" w:rsidRPr="00937B29" w:rsidSect="00937B29">
          <w:pgSz w:w="11910" w:h="16840"/>
          <w:pgMar w:top="851" w:right="567" w:bottom="1134" w:left="1701" w:header="720" w:footer="720" w:gutter="0"/>
          <w:cols w:space="720"/>
        </w:sectPr>
      </w:pPr>
    </w:p>
    <w:tbl>
      <w:tblPr>
        <w:tblStyle w:val="TableNormal"/>
        <w:tblW w:w="5000" w:type="pct"/>
        <w:jc w:val="center"/>
        <w:tblLook w:val="01E0" w:firstRow="1" w:lastRow="1" w:firstColumn="1" w:lastColumn="1" w:noHBand="0" w:noVBand="0"/>
      </w:tblPr>
      <w:tblGrid>
        <w:gridCol w:w="9638"/>
      </w:tblGrid>
      <w:tr w:rsidR="00937B29" w:rsidRPr="00937B29" w14:paraId="0F2E5C8C" w14:textId="77777777" w:rsidTr="003E0C14">
        <w:trPr>
          <w:trHeight w:val="318"/>
          <w:jc w:val="center"/>
        </w:trPr>
        <w:tc>
          <w:tcPr>
            <w:tcW w:w="5000" w:type="pct"/>
          </w:tcPr>
          <w:p w14:paraId="6BAAB6A9" w14:textId="77777777" w:rsidR="00937B29" w:rsidRPr="00937B29" w:rsidRDefault="00937B29" w:rsidP="00937B29">
            <w:pPr>
              <w:spacing w:line="298" w:lineRule="exact"/>
              <w:jc w:val="center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r w:rsidRPr="00937B29">
              <w:rPr>
                <w:rFonts w:ascii="Times New Roman" w:eastAsia="Times New Roman" w:hAnsi="Times New Roman" w:cs="Times New Roman"/>
                <w:sz w:val="28"/>
                <w:lang w:val="ru-RU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937B29" w:rsidRPr="00937B29" w14:paraId="3E0C3778" w14:textId="77777777" w:rsidTr="003E0C14">
        <w:trPr>
          <w:trHeight w:val="734"/>
          <w:jc w:val="center"/>
        </w:trPr>
        <w:tc>
          <w:tcPr>
            <w:tcW w:w="5000" w:type="pct"/>
          </w:tcPr>
          <w:p w14:paraId="00A110C0" w14:textId="77777777" w:rsidR="00937B29" w:rsidRPr="00937B29" w:rsidRDefault="00937B29" w:rsidP="00937B29">
            <w:pPr>
              <w:spacing w:line="244" w:lineRule="auto"/>
              <w:ind w:right="179"/>
              <w:jc w:val="center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r w:rsidRPr="00937B29">
              <w:rPr>
                <w:rFonts w:ascii="Times New Roman" w:eastAsia="Times New Roman" w:hAnsi="Times New Roman" w:cs="Times New Roman"/>
                <w:sz w:val="28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937B29" w:rsidRPr="00937B29" w14:paraId="4C9FE0CA" w14:textId="77777777" w:rsidTr="003E0C14">
        <w:trPr>
          <w:trHeight w:val="769"/>
          <w:jc w:val="center"/>
        </w:trPr>
        <w:tc>
          <w:tcPr>
            <w:tcW w:w="5000" w:type="pct"/>
          </w:tcPr>
          <w:p w14:paraId="75B8C664" w14:textId="77777777" w:rsidR="00937B29" w:rsidRPr="00937B29" w:rsidRDefault="00937B29" w:rsidP="00937B29">
            <w:pPr>
              <w:spacing w:before="9" w:line="370" w:lineRule="atLeast"/>
              <w:ind w:right="481"/>
              <w:jc w:val="center"/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</w:pPr>
            <w:r w:rsidRPr="00937B29"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  <w:t>ИРКУТСКИЙ НАЦИОНАЛЬНЫЙ ИССЛЕДОВАТЕЛЬСКИЙ ТЕХНИЧЕСКИЙ УНИВЕРСИТЕТ</w:t>
            </w:r>
          </w:p>
        </w:tc>
      </w:tr>
    </w:tbl>
    <w:p w14:paraId="2C7F85F8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</w:p>
    <w:p w14:paraId="334333BE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ind w:right="669"/>
        <w:jc w:val="center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  <w:bookmarkStart w:id="2" w:name="ЗАДАНИЕ"/>
      <w:bookmarkEnd w:id="2"/>
      <w:r w:rsidRPr="00937B29">
        <w:rPr>
          <w:rFonts w:ascii="Times New Roman" w:eastAsia="Times New Roman" w:hAnsi="Times New Roman" w:cs="Times New Roman"/>
          <w:kern w:val="0"/>
          <w:sz w:val="28"/>
          <w14:ligatures w14:val="none"/>
        </w:rPr>
        <w:t>ЗАДАНИЕ</w:t>
      </w:r>
    </w:p>
    <w:p w14:paraId="3424BFCA" w14:textId="77777777" w:rsidR="00937B29" w:rsidRPr="00937B29" w:rsidRDefault="00937B29" w:rsidP="00937B29">
      <w:pPr>
        <w:widowControl w:val="0"/>
        <w:autoSpaceDE w:val="0"/>
        <w:autoSpaceDN w:val="0"/>
        <w:spacing w:before="42" w:after="0" w:line="240" w:lineRule="auto"/>
        <w:ind w:right="669"/>
        <w:jc w:val="center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  <w:bookmarkStart w:id="3" w:name="НА_КУРСОВОЕ_ПРОЕКТИРОВАНИЕ_(КУРСОВУЮ_РАБ"/>
      <w:bookmarkEnd w:id="3"/>
      <w:r w:rsidRPr="00937B29">
        <w:rPr>
          <w:rFonts w:ascii="Times New Roman" w:eastAsia="Times New Roman" w:hAnsi="Times New Roman" w:cs="Times New Roman"/>
          <w:kern w:val="0"/>
          <w:sz w:val="28"/>
          <w14:ligatures w14:val="none"/>
        </w:rPr>
        <w:t>НА КУРСОВУЮ РАБОТУ</w:t>
      </w:r>
    </w:p>
    <w:p w14:paraId="00DE71F7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</w:pPr>
    </w:p>
    <w:p w14:paraId="70C6D271" w14:textId="77777777" w:rsidR="00937B29" w:rsidRPr="00937B29" w:rsidRDefault="00937B29" w:rsidP="00937B29">
      <w:pPr>
        <w:widowControl w:val="0"/>
        <w:tabs>
          <w:tab w:val="left" w:pos="1641"/>
          <w:tab w:val="left" w:pos="9451"/>
          <w:tab w:val="left" w:pos="9490"/>
          <w:tab w:val="left" w:pos="9538"/>
        </w:tabs>
        <w:autoSpaceDE w:val="0"/>
        <w:autoSpaceDN w:val="0"/>
        <w:spacing w:after="0" w:line="240" w:lineRule="auto"/>
        <w:ind w:right="683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  <w:bookmarkStart w:id="4" w:name="По_курсу__Теоретические_основы_искусстве"/>
      <w:bookmarkEnd w:id="4"/>
      <w:r w:rsidRPr="00937B29">
        <w:rPr>
          <w:rFonts w:ascii="Times New Roman" w:eastAsia="Times New Roman" w:hAnsi="Times New Roman" w:cs="Times New Roman"/>
          <w:kern w:val="0"/>
          <w:position w:val="3"/>
          <w:sz w:val="28"/>
          <w14:ligatures w14:val="none"/>
        </w:rPr>
        <w:t>По курсу</w:t>
      </w:r>
      <w:r w:rsidRPr="00937B29">
        <w:rPr>
          <w:rFonts w:ascii="Times New Roman" w:eastAsia="Times New Roman" w:hAnsi="Times New Roman" w:cs="Times New Roman"/>
          <w:kern w:val="0"/>
          <w:position w:val="3"/>
          <w:sz w:val="28"/>
          <w14:ligatures w14:val="none"/>
        </w:rPr>
        <w:tab/>
      </w:r>
      <w:bookmarkStart w:id="5" w:name="Студенту__Стаценко_Сергею_Вячеславовичу_"/>
      <w:bookmarkEnd w:id="5"/>
      <w:r w:rsidRPr="00937B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14:ligatures w14:val="none"/>
        </w:rPr>
        <w:t>Теоретические основы искусственного интеллекта</w:t>
      </w:r>
    </w:p>
    <w:p w14:paraId="16841E5C" w14:textId="4084CB3D" w:rsidR="00937B29" w:rsidRPr="00937B29" w:rsidRDefault="00937B29" w:rsidP="00937B29">
      <w:pPr>
        <w:widowControl w:val="0"/>
        <w:tabs>
          <w:tab w:val="left" w:pos="1641"/>
          <w:tab w:val="left" w:pos="9451"/>
          <w:tab w:val="left" w:pos="9490"/>
          <w:tab w:val="left" w:pos="9538"/>
        </w:tabs>
        <w:autoSpaceDE w:val="0"/>
        <w:autoSpaceDN w:val="0"/>
        <w:spacing w:after="0" w:line="240" w:lineRule="auto"/>
        <w:ind w:right="683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  <w:r w:rsidRPr="00937B29">
        <w:rPr>
          <w:rFonts w:ascii="Times New Roman" w:eastAsia="Times New Roman" w:hAnsi="Times New Roman" w:cs="Times New Roman"/>
          <w:kern w:val="0"/>
          <w:sz w:val="28"/>
          <w14:ligatures w14:val="none"/>
        </w:rPr>
        <w:t>Студенту</w:t>
      </w:r>
      <w:r w:rsidRPr="00937B29">
        <w:rPr>
          <w:rFonts w:ascii="Times New Roman" w:eastAsia="Times New Roman" w:hAnsi="Times New Roman" w:cs="Times New Roman"/>
          <w:kern w:val="0"/>
          <w:sz w:val="28"/>
          <w14:ligatures w14:val="none"/>
        </w:rPr>
        <w:tab/>
      </w:r>
      <w:bookmarkStart w:id="6" w:name="Тема_работы__(проекта)__Распознавание_об"/>
      <w:bookmarkEnd w:id="6"/>
      <w:proofErr w:type="spellStart"/>
      <w:r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>Вовикову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 xml:space="preserve"> Даниилу Евгеньевичу</w:t>
      </w:r>
    </w:p>
    <w:p w14:paraId="658D5E40" w14:textId="52CA71CF" w:rsidR="00937B29" w:rsidRPr="00937B29" w:rsidRDefault="00937B29" w:rsidP="00937B29">
      <w:pPr>
        <w:widowControl w:val="0"/>
        <w:tabs>
          <w:tab w:val="left" w:pos="1641"/>
          <w:tab w:val="left" w:pos="9451"/>
          <w:tab w:val="left" w:pos="9490"/>
          <w:tab w:val="left" w:pos="9538"/>
        </w:tabs>
        <w:autoSpaceDE w:val="0"/>
        <w:autoSpaceDN w:val="0"/>
        <w:spacing w:after="0" w:line="240" w:lineRule="auto"/>
        <w:ind w:right="144"/>
        <w:jc w:val="both"/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</w:pPr>
      <w:r w:rsidRPr="00937B29">
        <w:rPr>
          <w:rFonts w:ascii="Times New Roman" w:eastAsia="Times New Roman" w:hAnsi="Times New Roman" w:cs="Times New Roman"/>
          <w:kern w:val="0"/>
          <w:position w:val="3"/>
          <w:sz w:val="28"/>
          <w14:ligatures w14:val="none"/>
        </w:rPr>
        <w:t xml:space="preserve">Тема работы </w:t>
      </w:r>
      <w:r w:rsidR="00FA47DE" w:rsidRPr="00FA47DE"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>Прогнозирование землетрясений с помощью рекуррентных нейронных</w:t>
      </w:r>
      <w:r w:rsidR="00FA47DE"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 xml:space="preserve"> сетей</w:t>
      </w:r>
    </w:p>
    <w:p w14:paraId="7B65AB3E" w14:textId="05C08091" w:rsidR="00937B29" w:rsidRPr="00937B29" w:rsidRDefault="00937B29" w:rsidP="00937B29">
      <w:pPr>
        <w:widowControl w:val="0"/>
        <w:tabs>
          <w:tab w:val="left" w:pos="1641"/>
          <w:tab w:val="left" w:pos="9451"/>
          <w:tab w:val="left" w:pos="9490"/>
          <w:tab w:val="left" w:pos="9538"/>
        </w:tabs>
        <w:autoSpaceDE w:val="0"/>
        <w:autoSpaceDN w:val="0"/>
        <w:spacing w:after="0" w:line="240" w:lineRule="auto"/>
        <w:ind w:right="144"/>
        <w:jc w:val="both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</w:pPr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Цель работы: </w:t>
      </w:r>
      <w:bookmarkStart w:id="7" w:name="_Hlk167817716"/>
      <w:r w:rsidR="00BA126A" w:rsidRPr="00BA126A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 xml:space="preserve">Сравнение архитектур рекуррентных нейронных сетей и оценка возможности </w:t>
      </w:r>
      <w:r w:rsidR="002A27CF" w:rsidRPr="002A27C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14:ligatures w14:val="none"/>
        </w:rPr>
        <w:t>их применения для прогнозирования землетрясений</w:t>
      </w:r>
      <w:bookmarkEnd w:id="7"/>
    </w:p>
    <w:p w14:paraId="06675C3E" w14:textId="0A7B1508" w:rsidR="00937B29" w:rsidRPr="00A87634" w:rsidRDefault="00937B29" w:rsidP="00937B29">
      <w:pPr>
        <w:widowControl w:val="0"/>
        <w:tabs>
          <w:tab w:val="left" w:pos="1641"/>
          <w:tab w:val="left" w:pos="9451"/>
          <w:tab w:val="left" w:pos="9490"/>
          <w:tab w:val="left" w:pos="9538"/>
        </w:tabs>
        <w:autoSpaceDE w:val="0"/>
        <w:autoSpaceDN w:val="0"/>
        <w:spacing w:after="0" w:line="240" w:lineRule="auto"/>
        <w:ind w:right="683"/>
        <w:rPr>
          <w:rFonts w:ascii="Times New Roman" w:eastAsia="Times New Roman" w:hAnsi="Times New Roman" w:cs="Times New Roman"/>
          <w:kern w:val="0"/>
          <w:sz w:val="28"/>
          <w14:ligatures w14:val="none"/>
        </w:rPr>
      </w:pPr>
      <w:r w:rsidRPr="00A87634">
        <w:rPr>
          <w:rFonts w:ascii="Times New Roman" w:eastAsia="Times New Roman" w:hAnsi="Times New Roman" w:cs="Times New Roman"/>
          <w:kern w:val="0"/>
          <w:sz w:val="28"/>
          <w14:ligatures w14:val="none"/>
        </w:rPr>
        <w:t xml:space="preserve">Исходные данные: </w:t>
      </w:r>
      <w:bookmarkStart w:id="8" w:name="СТО_005-2020_«Система_менеджмента_качест"/>
      <w:bookmarkEnd w:id="8"/>
      <w:r w:rsidR="00A87634" w:rsidRPr="00A87634">
        <w:rPr>
          <w:rFonts w:ascii="Times New Roman" w:eastAsia="Times New Roman" w:hAnsi="Times New Roman" w:cs="Times New Roman"/>
          <w:kern w:val="0"/>
          <w:sz w:val="28"/>
          <w:u w:val="single"/>
          <w14:ligatures w14:val="none"/>
        </w:rPr>
        <w:t>Набор данных с радоновых датчиков</w:t>
      </w:r>
    </w:p>
    <w:p w14:paraId="464A6D98" w14:textId="77777777" w:rsidR="00937B29" w:rsidRPr="00937B29" w:rsidRDefault="00937B29" w:rsidP="00937B29">
      <w:pPr>
        <w:widowControl w:val="0"/>
        <w:tabs>
          <w:tab w:val="left" w:pos="1641"/>
          <w:tab w:val="left" w:pos="9451"/>
          <w:tab w:val="left" w:pos="9490"/>
          <w:tab w:val="left" w:pos="9538"/>
        </w:tabs>
        <w:autoSpaceDE w:val="0"/>
        <w:autoSpaceDN w:val="0"/>
        <w:spacing w:after="0" w:line="240" w:lineRule="auto"/>
        <w:ind w:right="683"/>
        <w:rPr>
          <w:rFonts w:ascii="Times New Roman" w:eastAsia="Times New Roman" w:hAnsi="Times New Roman" w:cs="Times New Roman"/>
          <w:kern w:val="0"/>
          <w:sz w:val="28"/>
          <w:highlight w:val="yellow"/>
          <w14:ligatures w14:val="none"/>
        </w:rPr>
      </w:pPr>
    </w:p>
    <w:p w14:paraId="305B4D77" w14:textId="77777777" w:rsidR="00937B29" w:rsidRPr="00937B29" w:rsidRDefault="00937B29" w:rsidP="00937B29">
      <w:pPr>
        <w:widowControl w:val="0"/>
        <w:tabs>
          <w:tab w:val="left" w:pos="9732"/>
        </w:tabs>
        <w:autoSpaceDE w:val="0"/>
        <w:autoSpaceDN w:val="0"/>
        <w:spacing w:after="0" w:line="240" w:lineRule="auto"/>
        <w:ind w:right="144"/>
        <w:jc w:val="both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  <w:r w:rsidRPr="00937B29">
        <w:rPr>
          <w:rFonts w:ascii="Times New Roman" w:eastAsia="Times New Roman" w:hAnsi="Times New Roman" w:cs="Times New Roman"/>
          <w:kern w:val="0"/>
          <w:sz w:val="28"/>
          <w14:ligatures w14:val="none"/>
        </w:rPr>
        <w:t xml:space="preserve">Курсовая работа выполнена в соответствии с требованиями СТО 005-2020 «Система менеджмента качества. </w:t>
      </w:r>
      <w:proofErr w:type="spellStart"/>
      <w:r w:rsidRPr="00937B29">
        <w:rPr>
          <w:rFonts w:ascii="Times New Roman" w:eastAsia="Times New Roman" w:hAnsi="Times New Roman" w:cs="Times New Roman"/>
          <w:kern w:val="0"/>
          <w:position w:val="-2"/>
          <w:sz w:val="28"/>
          <w:szCs w:val="24"/>
          <w14:ligatures w14:val="none"/>
        </w:rPr>
        <w:t>Учебно</w:t>
      </w:r>
      <w:proofErr w:type="spellEnd"/>
      <w:r w:rsidRPr="00937B29"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  <w:t>-</w:t>
      </w:r>
      <w:r w:rsidRPr="00937B29">
        <w:rPr>
          <w:rFonts w:ascii="Times New Roman" w:eastAsia="Times New Roman" w:hAnsi="Times New Roman" w:cs="Times New Roman"/>
          <w:kern w:val="0"/>
          <w:position w:val="-2"/>
          <w:sz w:val="28"/>
          <w:szCs w:val="24"/>
          <w14:ligatures w14:val="none"/>
        </w:rPr>
        <w:t xml:space="preserve">методическая деятельность. </w:t>
      </w:r>
      <w:r w:rsidRPr="00937B29"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  <w:t>Оформление курсовых проектов (работ) и выпускных квалификационных работ технических направлений подготовки и специальностей»</w:t>
      </w:r>
      <w:bookmarkStart w:id="9" w:name="Рекомендуемая_литература:"/>
      <w:bookmarkEnd w:id="9"/>
      <w:r w:rsidRPr="00937B29"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  <w:t>.</w:t>
      </w:r>
    </w:p>
    <w:p w14:paraId="39B7A1A0" w14:textId="77777777" w:rsidR="00937B29" w:rsidRPr="00937B29" w:rsidRDefault="00937B29" w:rsidP="00937B29">
      <w:pPr>
        <w:widowControl w:val="0"/>
        <w:tabs>
          <w:tab w:val="left" w:pos="9732"/>
        </w:tabs>
        <w:autoSpaceDE w:val="0"/>
        <w:autoSpaceDN w:val="0"/>
        <w:spacing w:after="0" w:line="240" w:lineRule="auto"/>
        <w:ind w:right="144"/>
        <w:jc w:val="both"/>
        <w:rPr>
          <w:rFonts w:ascii="Times New Roman" w:eastAsia="Times New Roman" w:hAnsi="Times New Roman" w:cs="Times New Roman"/>
          <w:kern w:val="0"/>
          <w:sz w:val="32"/>
          <w14:ligatures w14:val="none"/>
        </w:rPr>
      </w:pPr>
    </w:p>
    <w:p w14:paraId="54C05755" w14:textId="77777777" w:rsidR="00937B29" w:rsidRPr="00937B29" w:rsidRDefault="00937B29" w:rsidP="00937B29">
      <w:pPr>
        <w:widowControl w:val="0"/>
        <w:tabs>
          <w:tab w:val="left" w:pos="9732"/>
        </w:tabs>
        <w:autoSpaceDE w:val="0"/>
        <w:autoSpaceDN w:val="0"/>
        <w:spacing w:after="0" w:line="240" w:lineRule="auto"/>
        <w:ind w:right="41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Рекомендуемая</w:t>
      </w:r>
      <w:r w:rsidRPr="00937B2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литература:</w:t>
      </w:r>
    </w:p>
    <w:p w14:paraId="71E33A68" w14:textId="77777777" w:rsidR="00937B29" w:rsidRPr="00937B29" w:rsidRDefault="00937B29" w:rsidP="00937B29">
      <w:pPr>
        <w:widowControl w:val="0"/>
        <w:numPr>
          <w:ilvl w:val="0"/>
          <w:numId w:val="35"/>
        </w:numPr>
        <w:tabs>
          <w:tab w:val="left" w:pos="627"/>
          <w:tab w:val="left" w:pos="628"/>
        </w:tabs>
        <w:autoSpaceDE w:val="0"/>
        <w:autoSpaceDN w:val="0"/>
        <w:spacing w:after="0" w:line="240" w:lineRule="auto"/>
        <w:ind w:left="0" w:right="144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bookmarkStart w:id="10" w:name="1._Шолле_Ф._Глубокое_обучение_на_Python."/>
      <w:bookmarkEnd w:id="10"/>
      <w:proofErr w:type="spellStart"/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Шолле</w:t>
      </w:r>
      <w:proofErr w:type="spellEnd"/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Ф. Глубокое обучение на Python. СПб: Питер, 2018. 400 c.</w:t>
      </w:r>
    </w:p>
    <w:p w14:paraId="3544A284" w14:textId="77777777" w:rsidR="00937B29" w:rsidRPr="00937B29" w:rsidRDefault="00937B29" w:rsidP="00937B29">
      <w:pPr>
        <w:widowControl w:val="0"/>
        <w:numPr>
          <w:ilvl w:val="0"/>
          <w:numId w:val="35"/>
        </w:numPr>
        <w:tabs>
          <w:tab w:val="left" w:pos="627"/>
          <w:tab w:val="left" w:pos="628"/>
        </w:tabs>
        <w:autoSpaceDE w:val="0"/>
        <w:autoSpaceDN w:val="0"/>
        <w:spacing w:after="0" w:line="240" w:lineRule="auto"/>
        <w:ind w:left="0" w:right="144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bookmarkStart w:id="11" w:name="2._Гафаров_Ф.М._Искусственные_нейронные_"/>
      <w:bookmarkEnd w:id="11"/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Гафаров Ф.М. Искусственные нейронные сети и приложения: учеб. пособие/ Ф.М. Гафаров, А.Ф. </w:t>
      </w:r>
      <w:proofErr w:type="spellStart"/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Галимянов</w:t>
      </w:r>
      <w:proofErr w:type="spellEnd"/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 Казань: Изд-во Казан. ун-та, 2018.121 с.</w:t>
      </w:r>
    </w:p>
    <w:p w14:paraId="251B69D0" w14:textId="77777777" w:rsidR="00937B29" w:rsidRPr="00937B29" w:rsidRDefault="00937B29" w:rsidP="00937B29">
      <w:pPr>
        <w:widowControl w:val="0"/>
        <w:numPr>
          <w:ilvl w:val="0"/>
          <w:numId w:val="35"/>
        </w:numPr>
        <w:tabs>
          <w:tab w:val="left" w:pos="627"/>
          <w:tab w:val="left" w:pos="628"/>
        </w:tabs>
        <w:autoSpaceDE w:val="0"/>
        <w:autoSpaceDN w:val="0"/>
        <w:spacing w:after="0" w:line="240" w:lineRule="auto"/>
        <w:ind w:left="0" w:right="144" w:firstLine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bookmarkStart w:id="12" w:name="3._Ростовцев_В.С._Искусственные_нейронны"/>
      <w:bookmarkEnd w:id="12"/>
      <w:r w:rsidRPr="00937B2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Ростовцев В.С. Искусственные нейронные сети: учебник. Санкт-Петербург: Лань, 2019. 213 с.</w:t>
      </w:r>
    </w:p>
    <w:p w14:paraId="27B70B75" w14:textId="77777777" w:rsidR="00937B29" w:rsidRPr="00937B29" w:rsidRDefault="00937B29" w:rsidP="00937B29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14:ligatures w14:val="none"/>
        </w:rPr>
      </w:pPr>
    </w:p>
    <w:tbl>
      <w:tblPr>
        <w:tblStyle w:val="15"/>
        <w:tblW w:w="4558" w:type="pct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2"/>
        <w:gridCol w:w="553"/>
        <w:gridCol w:w="1306"/>
        <w:gridCol w:w="111"/>
        <w:gridCol w:w="281"/>
        <w:gridCol w:w="889"/>
        <w:gridCol w:w="515"/>
        <w:gridCol w:w="188"/>
        <w:gridCol w:w="283"/>
        <w:gridCol w:w="373"/>
        <w:gridCol w:w="2035"/>
      </w:tblGrid>
      <w:tr w:rsidR="00937B29" w:rsidRPr="00937B29" w14:paraId="2AA923DF" w14:textId="77777777" w:rsidTr="009E5F31">
        <w:trPr>
          <w:gridAfter w:val="4"/>
          <w:wAfter w:w="1638" w:type="pct"/>
          <w:trHeight w:val="377"/>
        </w:trPr>
        <w:tc>
          <w:tcPr>
            <w:tcW w:w="1597" w:type="pct"/>
            <w:gridSpan w:val="2"/>
            <w:vAlign w:val="center"/>
          </w:tcPr>
          <w:p w14:paraId="343F5881" w14:textId="77777777" w:rsidR="00937B29" w:rsidRPr="00937B29" w:rsidRDefault="00937B29" w:rsidP="00937B29">
            <w:pPr>
              <w:spacing w:before="120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Дата выдачи задания</w:t>
            </w:r>
          </w:p>
        </w:tc>
        <w:tc>
          <w:tcPr>
            <w:tcW w:w="1765" w:type="pct"/>
            <w:gridSpan w:val="5"/>
          </w:tcPr>
          <w:p w14:paraId="7D330DE6" w14:textId="77777777" w:rsidR="00937B29" w:rsidRPr="00937B29" w:rsidRDefault="00937B29" w:rsidP="00937B29">
            <w:pPr>
              <w:spacing w:before="120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937B29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 w:rsidRPr="00937B2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13</w:t>
            </w:r>
            <w:r w:rsidRPr="00937B29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  <w:r w:rsidRPr="00937B2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февраля </w:t>
            </w:r>
            <w:r w:rsidRPr="00937B29">
              <w:rPr>
                <w:rFonts w:ascii="Times New Roman" w:eastAsia="Times New Roman" w:hAnsi="Times New Roman" w:cs="Times New Roman"/>
                <w:sz w:val="28"/>
                <w:szCs w:val="28"/>
              </w:rPr>
              <w:t>2024 г.</w:t>
            </w:r>
          </w:p>
        </w:tc>
      </w:tr>
      <w:tr w:rsidR="00937B29" w:rsidRPr="00937B29" w14:paraId="63947411" w14:textId="77777777" w:rsidTr="009E5F31">
        <w:trPr>
          <w:gridAfter w:val="1"/>
          <w:wAfter w:w="1159" w:type="pct"/>
          <w:trHeight w:val="403"/>
        </w:trPr>
        <w:tc>
          <w:tcPr>
            <w:tcW w:w="1282" w:type="pct"/>
          </w:tcPr>
          <w:p w14:paraId="35D1EA78" w14:textId="77777777" w:rsidR="00937B29" w:rsidRPr="00937B29" w:rsidRDefault="00937B29" w:rsidP="00937B29">
            <w:pPr>
              <w:spacing w:before="120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Задание получил</w: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14:paraId="511CC9DF" w14:textId="77777777" w:rsidR="00937B29" w:rsidRPr="00937B29" w:rsidRDefault="00937B29" w:rsidP="00937B29">
            <w:pPr>
              <w:spacing w:before="120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60" w:type="pct"/>
          </w:tcPr>
          <w:p w14:paraId="58794667" w14:textId="77777777" w:rsidR="00937B29" w:rsidRPr="00937B29" w:rsidRDefault="00937B29" w:rsidP="00937B29">
            <w:pPr>
              <w:spacing w:before="120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279" w:type="pct"/>
            <w:gridSpan w:val="5"/>
            <w:tcBorders>
              <w:bottom w:val="single" w:sz="4" w:space="0" w:color="auto"/>
            </w:tcBorders>
          </w:tcPr>
          <w:p w14:paraId="3F8EC7D1" w14:textId="31EEF19E" w:rsidR="00937B29" w:rsidRPr="00937B29" w:rsidRDefault="00937B29" w:rsidP="00937B29">
            <w:pPr>
              <w:spacing w:before="120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Д</w:t>
            </w: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Е</w:t>
            </w: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 xml:space="preserve">. </w:t>
            </w:r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Вовиков</w:t>
            </w:r>
          </w:p>
        </w:tc>
      </w:tr>
      <w:tr w:rsidR="00937B29" w:rsidRPr="00937B29" w14:paraId="63DC6FD3" w14:textId="77777777" w:rsidTr="009E5F31">
        <w:trPr>
          <w:gridAfter w:val="1"/>
          <w:wAfter w:w="1159" w:type="pct"/>
          <w:trHeight w:val="394"/>
        </w:trPr>
        <w:tc>
          <w:tcPr>
            <w:tcW w:w="1282" w:type="pct"/>
          </w:tcPr>
          <w:p w14:paraId="51359388" w14:textId="77777777" w:rsidR="00937B29" w:rsidRPr="00937B29" w:rsidRDefault="00937B29" w:rsidP="00937B29">
            <w:pPr>
              <w:spacing w:before="120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21" w:type="pct"/>
            <w:gridSpan w:val="3"/>
            <w:tcBorders>
              <w:top w:val="single" w:sz="4" w:space="0" w:color="auto"/>
            </w:tcBorders>
          </w:tcPr>
          <w:p w14:paraId="0F699CB4" w14:textId="77777777" w:rsidR="00937B29" w:rsidRPr="00937B29" w:rsidRDefault="00937B29" w:rsidP="00937B29">
            <w:pPr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160" w:type="pct"/>
          </w:tcPr>
          <w:p w14:paraId="61AD6620" w14:textId="77777777" w:rsidR="00937B29" w:rsidRPr="00937B29" w:rsidRDefault="00937B29" w:rsidP="00937B29">
            <w:pPr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</w:pPr>
          </w:p>
        </w:tc>
        <w:tc>
          <w:tcPr>
            <w:tcW w:w="1279" w:type="pct"/>
            <w:gridSpan w:val="5"/>
            <w:tcBorders>
              <w:top w:val="single" w:sz="4" w:space="0" w:color="auto"/>
            </w:tcBorders>
          </w:tcPr>
          <w:p w14:paraId="5433D76E" w14:textId="77777777" w:rsidR="00937B29" w:rsidRPr="00937B29" w:rsidRDefault="00937B29" w:rsidP="00937B29">
            <w:pPr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И.О Фамилия.</w:t>
            </w:r>
          </w:p>
        </w:tc>
      </w:tr>
      <w:tr w:rsidR="00937B29" w:rsidRPr="00937B29" w14:paraId="6BB284F7" w14:textId="77777777" w:rsidTr="009E5F31">
        <w:trPr>
          <w:trHeight w:val="377"/>
        </w:trPr>
        <w:tc>
          <w:tcPr>
            <w:tcW w:w="3069" w:type="pct"/>
            <w:gridSpan w:val="6"/>
            <w:vAlign w:val="center"/>
          </w:tcPr>
          <w:p w14:paraId="1ABADBD4" w14:textId="77777777" w:rsidR="00937B29" w:rsidRPr="00937B29" w:rsidRDefault="00937B29" w:rsidP="00937B29">
            <w:pP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Дата представления работы руководителю</w:t>
            </w:r>
          </w:p>
        </w:tc>
        <w:tc>
          <w:tcPr>
            <w:tcW w:w="1931" w:type="pct"/>
            <w:gridSpan w:val="5"/>
          </w:tcPr>
          <w:p w14:paraId="0D901641" w14:textId="6483BB44" w:rsidR="00937B29" w:rsidRPr="00937B29" w:rsidRDefault="00937B29" w:rsidP="00937B29">
            <w:pP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gramStart"/>
            <w:r w:rsidRPr="00C67D89">
              <w:rPr>
                <w:rFonts w:ascii="Times New Roman" w:eastAsia="Times New Roman" w:hAnsi="Times New Roman" w:cs="Times New Roman"/>
                <w:sz w:val="28"/>
                <w:szCs w:val="28"/>
              </w:rPr>
              <w:t>«</w:t>
            </w:r>
            <w:r w:rsidRPr="00C67D8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 </w:t>
            </w:r>
            <w:r w:rsidRPr="00C67D8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 </w:t>
            </w:r>
            <w:proofErr w:type="gramEnd"/>
            <w:r w:rsidRPr="00C67D8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  </w:t>
            </w:r>
            <w:r w:rsidRPr="00C67D89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  <w:r w:rsidRPr="00C67D8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мая </w:t>
            </w:r>
            <w:r w:rsidRPr="00C67D89">
              <w:rPr>
                <w:rFonts w:ascii="Times New Roman" w:eastAsia="Times New Roman" w:hAnsi="Times New Roman" w:cs="Times New Roman"/>
                <w:sz w:val="28"/>
                <w:szCs w:val="28"/>
              </w:rPr>
              <w:t>2024 г.</w:t>
            </w:r>
          </w:p>
        </w:tc>
      </w:tr>
      <w:tr w:rsidR="00937B29" w:rsidRPr="00937B29" w14:paraId="0F00A263" w14:textId="77777777" w:rsidTr="009E5F31">
        <w:trPr>
          <w:trHeight w:val="403"/>
        </w:trPr>
        <w:tc>
          <w:tcPr>
            <w:tcW w:w="2340" w:type="pct"/>
            <w:gridSpan w:val="3"/>
          </w:tcPr>
          <w:p w14:paraId="3AA3F144" w14:textId="77777777" w:rsidR="00937B29" w:rsidRPr="00937B29" w:rsidRDefault="00937B29" w:rsidP="00937B29">
            <w:pPr>
              <w:spacing w:before="240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 xml:space="preserve">Руководитель </w:t>
            </w:r>
            <w:r w:rsidRPr="00937B29">
              <w:rPr>
                <w:rFonts w:ascii="Times New Roman" w:eastAsia="Times New Roman" w:hAnsi="Times New Roman" w:cs="Times New Roman"/>
                <w:position w:val="2"/>
                <w:sz w:val="28"/>
                <w:szCs w:val="28"/>
              </w:rPr>
              <w:t>курсовой работы</w:t>
            </w:r>
          </w:p>
        </w:tc>
        <w:tc>
          <w:tcPr>
            <w:tcW w:w="1129" w:type="pct"/>
            <w:gridSpan w:val="5"/>
            <w:tcBorders>
              <w:bottom w:val="single" w:sz="4" w:space="0" w:color="auto"/>
            </w:tcBorders>
            <w:vAlign w:val="bottom"/>
          </w:tcPr>
          <w:p w14:paraId="3E6B8928" w14:textId="77777777" w:rsidR="00937B29" w:rsidRPr="00937B29" w:rsidRDefault="00937B29" w:rsidP="00937B29">
            <w:pPr>
              <w:spacing w:before="120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61" w:type="pct"/>
            <w:vAlign w:val="bottom"/>
          </w:tcPr>
          <w:p w14:paraId="3E799A00" w14:textId="77777777" w:rsidR="00937B29" w:rsidRPr="00937B29" w:rsidRDefault="00937B29" w:rsidP="00937B29">
            <w:pPr>
              <w:spacing w:before="120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370" w:type="pct"/>
            <w:gridSpan w:val="2"/>
            <w:tcBorders>
              <w:bottom w:val="single" w:sz="4" w:space="0" w:color="auto"/>
            </w:tcBorders>
            <w:vAlign w:val="bottom"/>
          </w:tcPr>
          <w:p w14:paraId="5A15BD01" w14:textId="77777777" w:rsidR="00937B29" w:rsidRPr="00937B29" w:rsidRDefault="00937B29" w:rsidP="00937B29">
            <w:pPr>
              <w:spacing w:before="120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937B29">
              <w:rPr>
                <w:rFonts w:ascii="Times New Roman" w:eastAsia="Times New Roman" w:hAnsi="Times New Roman" w:cs="Times New Roman"/>
                <w:sz w:val="28"/>
                <w:szCs w:val="28"/>
              </w:rPr>
              <w:t>Ж.С. Афанасьева</w:t>
            </w:r>
          </w:p>
        </w:tc>
      </w:tr>
      <w:tr w:rsidR="00937B29" w:rsidRPr="00937B29" w14:paraId="363901A9" w14:textId="77777777" w:rsidTr="009E5F31">
        <w:trPr>
          <w:trHeight w:val="394"/>
        </w:trPr>
        <w:tc>
          <w:tcPr>
            <w:tcW w:w="2340" w:type="pct"/>
            <w:gridSpan w:val="3"/>
          </w:tcPr>
          <w:p w14:paraId="26626D55" w14:textId="77777777" w:rsidR="00937B29" w:rsidRPr="00937B29" w:rsidRDefault="00937B29" w:rsidP="00937B29">
            <w:pPr>
              <w:spacing w:before="120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29" w:type="pct"/>
            <w:gridSpan w:val="5"/>
            <w:tcBorders>
              <w:top w:val="single" w:sz="4" w:space="0" w:color="auto"/>
            </w:tcBorders>
          </w:tcPr>
          <w:p w14:paraId="290926A7" w14:textId="77777777" w:rsidR="00937B29" w:rsidRPr="00937B29" w:rsidRDefault="00937B29" w:rsidP="00937B29">
            <w:pPr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161" w:type="pct"/>
          </w:tcPr>
          <w:p w14:paraId="5F1CA72A" w14:textId="77777777" w:rsidR="00937B29" w:rsidRPr="00937B29" w:rsidRDefault="00937B29" w:rsidP="00937B29">
            <w:pPr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</w:pPr>
          </w:p>
        </w:tc>
        <w:tc>
          <w:tcPr>
            <w:tcW w:w="1369" w:type="pct"/>
            <w:gridSpan w:val="2"/>
            <w:tcBorders>
              <w:top w:val="single" w:sz="4" w:space="0" w:color="auto"/>
            </w:tcBorders>
          </w:tcPr>
          <w:p w14:paraId="6945CF92" w14:textId="77777777" w:rsidR="00937B29" w:rsidRPr="00937B29" w:rsidRDefault="00937B29" w:rsidP="00937B29">
            <w:pPr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937B29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И.О Фамилия.</w:t>
            </w:r>
          </w:p>
        </w:tc>
      </w:tr>
    </w:tbl>
    <w:p w14:paraId="35C678A5" w14:textId="77777777" w:rsidR="00877E14" w:rsidRDefault="00877E14">
      <w:pPr>
        <w:rPr>
          <w:color w:val="000000"/>
        </w:rPr>
      </w:pPr>
      <w:bookmarkStart w:id="13" w:name="Графическая_часть_на____________–_______"/>
      <w:bookmarkEnd w:id="0"/>
      <w:bookmarkEnd w:id="13"/>
      <w:r>
        <w:rPr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41199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5CA84C" w14:textId="487573F7" w:rsidR="00877E14" w:rsidRPr="00877E14" w:rsidRDefault="00877E14" w:rsidP="00877E14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77E1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6DFC95A" w14:textId="11AF0FB1" w:rsidR="00256E8B" w:rsidRPr="00256E8B" w:rsidRDefault="00877E14" w:rsidP="00256E8B">
          <w:pPr>
            <w:pStyle w:val="1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56E8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6E8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6E8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818342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_Toc167818342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C6008" w14:textId="77D9EA5B" w:rsidR="00256E8B" w:rsidRPr="00256E8B" w:rsidRDefault="002E7842" w:rsidP="00256E8B">
          <w:pPr>
            <w:pStyle w:val="1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43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Основные принципы построения рекуррентных нейронных сетей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_Toc167818343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CE0AF" w14:textId="7780A7BA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44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1.1 Принцип построения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RNN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_Toc167818344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461E2" w14:textId="6E668DF9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45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1.2 Принцип построения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LSTM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_Toc167818345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BD970" w14:textId="09C5E2C5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46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1.3 Принцип построения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GRU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_Toc167818346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1A2AF" w14:textId="22FEFD0C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47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 Принцип построения модели Bidirectional RNN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_Toc167818347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AFD4D" w14:textId="149EE78A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48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1.5 Принцип построения модели Deep RNN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_Toc167818348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431C4" w14:textId="439FDDDD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49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Выводы по первой главе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_Toc167818349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5E7EC" w14:textId="4E900251" w:rsidR="00256E8B" w:rsidRPr="00256E8B" w:rsidRDefault="002E7842" w:rsidP="00256E8B">
          <w:pPr>
            <w:pStyle w:val="1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0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Проверка применимости рекуррентных нейронных сетей для прогнозирования землетрясений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_Toc167818350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F19A7" w14:textId="253F14A8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1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Подготовка данных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_Toc167818351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82276" w14:textId="554A8B6E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2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Построение моделей нейронных сетей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_Toc167818352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F0060" w14:textId="057D9170" w:rsidR="00256E8B" w:rsidRPr="00256E8B" w:rsidRDefault="002E7842" w:rsidP="00256E8B">
          <w:pPr>
            <w:pStyle w:val="30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3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2.2.1 Построение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RNN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_Toc167818353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E5849" w14:textId="0A6FE3EE" w:rsidR="00256E8B" w:rsidRPr="00256E8B" w:rsidRDefault="002E7842" w:rsidP="00256E8B">
          <w:pPr>
            <w:pStyle w:val="30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4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2.2.2 Построение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LSTM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_Toc167818354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DDA8F" w14:textId="53628876" w:rsidR="00256E8B" w:rsidRPr="00256E8B" w:rsidRDefault="002E7842" w:rsidP="00256E8B">
          <w:pPr>
            <w:pStyle w:val="30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5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2.2.3 Построение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GRU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_Toc167818355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68B52" w14:textId="2E2296A6" w:rsidR="00256E8B" w:rsidRPr="00256E8B" w:rsidRDefault="002E7842" w:rsidP="00256E8B">
          <w:pPr>
            <w:pStyle w:val="30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6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2.2.4 Построение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Bidirectional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RNN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_Toc167818356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BADCA" w14:textId="39468349" w:rsidR="00256E8B" w:rsidRPr="00256E8B" w:rsidRDefault="002E7842" w:rsidP="00256E8B">
          <w:pPr>
            <w:pStyle w:val="30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7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2.2.5 Построение модели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Deep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RNN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_Toc167818357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718E5" w14:textId="3B0343CE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8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Тестирование моделей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_Toc167818358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BBFF" w14:textId="34141DDD" w:rsidR="00256E8B" w:rsidRPr="00256E8B" w:rsidRDefault="002E7842" w:rsidP="00256E8B">
          <w:pPr>
            <w:pStyle w:val="2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59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Выводы по второй главе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_Toc167818359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2DEF6" w14:textId="2BD450CD" w:rsidR="00256E8B" w:rsidRPr="00256E8B" w:rsidRDefault="002E7842" w:rsidP="00256E8B">
          <w:pPr>
            <w:pStyle w:val="1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60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_Toc167818360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03520" w14:textId="488454F2" w:rsidR="00256E8B" w:rsidRPr="00256E8B" w:rsidRDefault="002E7842" w:rsidP="00256E8B">
          <w:pPr>
            <w:pStyle w:val="14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18361" w:history="1">
            <w:r w:rsidR="00256E8B" w:rsidRPr="00256E8B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_Toc167818361 \h </w:instrTex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74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56E8B" w:rsidRPr="00256E8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14D8A" w14:textId="05E2B11F" w:rsidR="00877E14" w:rsidRDefault="00877E14" w:rsidP="00256E8B">
          <w:pPr>
            <w:spacing w:after="0" w:line="240" w:lineRule="auto"/>
          </w:pPr>
          <w:r w:rsidRPr="00256E8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E664B09" w14:textId="7B3AF1C3" w:rsidR="001B1053" w:rsidRDefault="001B1053">
      <w:pPr>
        <w:rPr>
          <w:color w:val="000000"/>
        </w:rPr>
      </w:pPr>
      <w:r>
        <w:rPr>
          <w:color w:val="000000"/>
        </w:rPr>
        <w:br w:type="page"/>
      </w:r>
    </w:p>
    <w:p w14:paraId="2BE0EA6D" w14:textId="14505795" w:rsidR="00F95391" w:rsidRDefault="00DD4DD0" w:rsidP="00442191">
      <w:pPr>
        <w:pStyle w:val="12"/>
        <w:ind w:firstLine="0"/>
        <w:jc w:val="center"/>
      </w:pPr>
      <w:bookmarkStart w:id="14" w:name="_Toc167818342"/>
      <w:r>
        <w:lastRenderedPageBreak/>
        <w:t>Введение</w:t>
      </w:r>
      <w:bookmarkEnd w:id="14"/>
    </w:p>
    <w:p w14:paraId="029E50DA" w14:textId="136FA10C" w:rsidR="00066A8B" w:rsidRPr="00066A8B" w:rsidRDefault="00066A8B" w:rsidP="00066A8B">
      <w:pPr>
        <w:pStyle w:val="a8"/>
      </w:pPr>
      <w:r w:rsidRPr="00066A8B">
        <w:t>Применение нейронных сетей для прогнозирования землетрясений является активно развивающимся направлением в области геофизики и искусственного интеллекта</w:t>
      </w:r>
      <w:r w:rsidR="00FA47DE">
        <w:t xml:space="preserve"> </w:t>
      </w:r>
      <w:r w:rsidRPr="00126C8A">
        <w:t>[</w:t>
      </w:r>
      <w:r w:rsidR="00FA47DE">
        <w:t>1</w:t>
      </w:r>
      <w:r w:rsidRPr="00126C8A">
        <w:t>]</w:t>
      </w:r>
      <w:r w:rsidRPr="00066A8B">
        <w:t>. Нейронные сети способны обрабатывать и анализировать большие объемы данных, выявлять сложные закономерности и делать прогнозы. Это позволяет ученым и исследователям использовать эти модели для анализа сейсмической активности и предсказания вероятности и мощности будущих землетрясений.</w:t>
      </w:r>
    </w:p>
    <w:p w14:paraId="584E3300" w14:textId="3C81F93D" w:rsidR="00066A8B" w:rsidRPr="00066A8B" w:rsidRDefault="00066A8B" w:rsidP="00066A8B">
      <w:pPr>
        <w:pStyle w:val="a8"/>
      </w:pPr>
      <w:r w:rsidRPr="00066A8B">
        <w:t>Традиционные методы прогнозирования, основанные на статистическом анализе и физических моделях, не всегда обеспечивают достаточную точность и своевременность прогнозов. В связи с этим, активно развивается направление применения методов искусственного интеллекта, в частности, рекуррентных нейронных сетей (</w:t>
      </w:r>
      <w:r w:rsidR="003F5460">
        <w:t>РНС</w:t>
      </w:r>
      <w:r w:rsidRPr="00066A8B">
        <w:t>)</w:t>
      </w:r>
      <w:r w:rsidR="004C4F4B">
        <w:t>,</w:t>
      </w:r>
      <w:r w:rsidRPr="00066A8B">
        <w:t xml:space="preserve"> для прогнозирования землетрясений. Эти методы предлагают новые подходы к обработке и анализу данных, что может привести к улучшению точности прогнозов</w:t>
      </w:r>
      <w:r w:rsidR="00FA47DE">
        <w:t xml:space="preserve"> </w:t>
      </w:r>
      <w:r w:rsidR="004F0675" w:rsidRPr="004F0675">
        <w:t>[</w:t>
      </w:r>
      <w:r w:rsidR="00FA47DE">
        <w:t>2</w:t>
      </w:r>
      <w:r w:rsidR="004F0675" w:rsidRPr="004F0675">
        <w:t>]</w:t>
      </w:r>
      <w:r w:rsidRPr="00066A8B">
        <w:t>.</w:t>
      </w:r>
    </w:p>
    <w:p w14:paraId="754607D6" w14:textId="77777777" w:rsidR="00066A8B" w:rsidRPr="00066A8B" w:rsidRDefault="00066A8B" w:rsidP="00066A8B">
      <w:pPr>
        <w:pStyle w:val="a8"/>
      </w:pPr>
      <w:r w:rsidRPr="00066A8B">
        <w:t>Результаты этого исследования могут быть полезны для создания более точных и оперативных систем прогнозирования землетрясений, что в свою очередь способствует повышению безопасности и снижению рисков для населения в зонах сейсмической активности. Это особенно важно в свете того, что землетрясения могут привести к значительным материальным убыткам и потере жизней.</w:t>
      </w:r>
    </w:p>
    <w:p w14:paraId="5A3B52E0" w14:textId="7660EC62" w:rsidR="00066A8B" w:rsidRPr="00066A8B" w:rsidRDefault="00066A8B" w:rsidP="00066A8B">
      <w:pPr>
        <w:pStyle w:val="a8"/>
      </w:pPr>
      <w:r w:rsidRPr="00066A8B">
        <w:t>При этом, применение современных методов искусственного интеллекта может значительно улучшить качество прогнозов и сделать их более доступными для широкого использования. В конечном итоге, это может привести к созданию более эффективных систем предупреждения о землетрясениях, что поможет снизить риски и улучшить безопасность населения.</w:t>
      </w:r>
    </w:p>
    <w:p w14:paraId="42899A17" w14:textId="6771EB06" w:rsidR="00002931" w:rsidRDefault="00002931" w:rsidP="00242E53">
      <w:pPr>
        <w:pStyle w:val="a8"/>
      </w:pPr>
      <w:r w:rsidRPr="00002931">
        <w:rPr>
          <w:b/>
          <w:bCs/>
        </w:rPr>
        <w:t>Целью курсовой работы</w:t>
      </w:r>
      <w:r w:rsidRPr="00306262">
        <w:t xml:space="preserve"> является </w:t>
      </w:r>
      <w:r w:rsidR="00BA126A">
        <w:t>с</w:t>
      </w:r>
      <w:r w:rsidR="00BA126A" w:rsidRPr="00BA126A">
        <w:t>равнение архитектур рекуррентных нейронных сетей и оценка возможности их применения для прогнозирования землетрясений</w:t>
      </w:r>
    </w:p>
    <w:p w14:paraId="33E94098" w14:textId="77777777" w:rsidR="00002931" w:rsidRDefault="00002931" w:rsidP="00002931">
      <w:pPr>
        <w:pStyle w:val="a8"/>
      </w:pPr>
      <w:r w:rsidRPr="00002931">
        <w:rPr>
          <w:b/>
          <w:bCs/>
        </w:rPr>
        <w:t>Задачи для достижения поставленной цели</w:t>
      </w:r>
      <w:r>
        <w:t>:</w:t>
      </w:r>
    </w:p>
    <w:p w14:paraId="5D287C1F" w14:textId="3F5BE88E" w:rsidR="008213AD" w:rsidRDefault="00BA126A" w:rsidP="00D46FF0">
      <w:pPr>
        <w:pStyle w:val="a8"/>
        <w:numPr>
          <w:ilvl w:val="0"/>
          <w:numId w:val="8"/>
        </w:numPr>
        <w:ind w:left="0" w:firstLine="709"/>
      </w:pPr>
      <w:r>
        <w:t xml:space="preserve">изучить </w:t>
      </w:r>
      <w:r w:rsidR="00A94A19">
        <w:t xml:space="preserve">принципы построения </w:t>
      </w:r>
      <w:r w:rsidR="00FE4280">
        <w:t>рекуррентны</w:t>
      </w:r>
      <w:r w:rsidR="00A94A19">
        <w:t xml:space="preserve">х </w:t>
      </w:r>
      <w:r w:rsidR="00FE4280">
        <w:t>нейронны</w:t>
      </w:r>
      <w:r w:rsidR="00A94A19">
        <w:t>х</w:t>
      </w:r>
      <w:r w:rsidR="00FE4280">
        <w:t xml:space="preserve"> сет</w:t>
      </w:r>
      <w:r w:rsidR="00A94A19">
        <w:t>ей</w:t>
      </w:r>
      <w:r w:rsidR="0066239D">
        <w:t xml:space="preserve"> </w:t>
      </w:r>
      <w:r w:rsidR="0066239D" w:rsidRPr="0066239D">
        <w:t>(</w:t>
      </w:r>
      <w:r w:rsidR="003F5460">
        <w:t>РНС</w:t>
      </w:r>
      <w:r w:rsidR="0066239D" w:rsidRPr="0066239D">
        <w:t>)</w:t>
      </w:r>
      <w:r w:rsidR="00235338">
        <w:t>;</w:t>
      </w:r>
    </w:p>
    <w:p w14:paraId="684C9B2A" w14:textId="36A6E59E" w:rsidR="00FE4280" w:rsidRDefault="00BA126A" w:rsidP="00D46FF0">
      <w:pPr>
        <w:pStyle w:val="a8"/>
        <w:numPr>
          <w:ilvl w:val="0"/>
          <w:numId w:val="8"/>
        </w:numPr>
        <w:ind w:left="0" w:firstLine="709"/>
      </w:pPr>
      <w:r>
        <w:t xml:space="preserve">сравнить </w:t>
      </w:r>
      <w:r w:rsidR="0066239D">
        <w:t xml:space="preserve">различные архитектуры </w:t>
      </w:r>
      <w:r w:rsidR="003F5460">
        <w:t>РНС</w:t>
      </w:r>
      <w:r w:rsidR="00235338">
        <w:t>;</w:t>
      </w:r>
    </w:p>
    <w:p w14:paraId="1F7DC733" w14:textId="3EF9DBE4" w:rsidR="00CA47E8" w:rsidRDefault="0083720C" w:rsidP="00D46FF0">
      <w:pPr>
        <w:pStyle w:val="a8"/>
        <w:numPr>
          <w:ilvl w:val="0"/>
          <w:numId w:val="8"/>
        </w:numPr>
        <w:ind w:left="0" w:firstLine="709"/>
      </w:pPr>
      <w:r>
        <w:t>применить</w:t>
      </w:r>
      <w:r w:rsidR="00BA126A">
        <w:t xml:space="preserve"> </w:t>
      </w:r>
      <w:r w:rsidR="00A94A19">
        <w:t>наиболее подходящие архитектуры для прогнозирования землетрясений.</w:t>
      </w:r>
    </w:p>
    <w:p w14:paraId="6F8AFFF0" w14:textId="46E883BB" w:rsidR="00033844" w:rsidRDefault="00033844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7BB7F99" w14:textId="27B48F73" w:rsidR="0085354A" w:rsidRPr="003146AA" w:rsidRDefault="0085354A" w:rsidP="00722F1F">
      <w:pPr>
        <w:pStyle w:val="12"/>
      </w:pPr>
      <w:bookmarkStart w:id="15" w:name="_Toc167818343"/>
      <w:r w:rsidRPr="003146AA">
        <w:lastRenderedPageBreak/>
        <w:t xml:space="preserve">1 </w:t>
      </w:r>
      <w:r w:rsidR="00A94A19" w:rsidRPr="003146AA">
        <w:t>Основные принципы построения рекуррентных нейронных сетей</w:t>
      </w:r>
      <w:bookmarkEnd w:id="15"/>
    </w:p>
    <w:p w14:paraId="3018ED1B" w14:textId="2E926269" w:rsidR="002D4D9B" w:rsidRPr="006855A2" w:rsidRDefault="002D4D9B" w:rsidP="00722F1F">
      <w:pPr>
        <w:pStyle w:val="23"/>
      </w:pPr>
      <w:bookmarkStart w:id="16" w:name="_Toc167818344"/>
      <w:r w:rsidRPr="003146AA">
        <w:t xml:space="preserve">1.1 </w:t>
      </w:r>
      <w:r w:rsidR="003146AA" w:rsidRPr="003146AA">
        <w:t xml:space="preserve">Принцип построения модели </w:t>
      </w:r>
      <w:r w:rsidR="003146AA" w:rsidRPr="003146AA">
        <w:rPr>
          <w:lang w:val="en-US"/>
        </w:rPr>
        <w:t>RNN</w:t>
      </w:r>
      <w:bookmarkEnd w:id="16"/>
    </w:p>
    <w:p w14:paraId="40D62CB0" w14:textId="4A13EAD3" w:rsidR="006855A2" w:rsidRDefault="006855A2" w:rsidP="006855A2">
      <w:pPr>
        <w:pStyle w:val="a8"/>
      </w:pPr>
      <w:r w:rsidRPr="006855A2">
        <w:t>Модель рекуррентной нейронной сети (RNN) строится на основе нескольких ключевых принципов, которые позволяют эффективно обрабатывать последовательные данные.</w:t>
      </w:r>
    </w:p>
    <w:p w14:paraId="79247A6A" w14:textId="06FCE99D" w:rsidR="006855A2" w:rsidRDefault="006855A2" w:rsidP="006855A2">
      <w:pPr>
        <w:pStyle w:val="a8"/>
      </w:pPr>
      <w:r w:rsidRPr="006855A2">
        <w:t>RNN обрабатывает входные данные последовательно, учитывая контекст предыдущих элементов последовательности. Это позволяет модели улавливать зависимости в данных и работать с различными типами последовательных входов, такими как текст, звук, временные ряды и другие</w:t>
      </w:r>
      <w:r>
        <w:t>.</w:t>
      </w:r>
    </w:p>
    <w:p w14:paraId="2339FE88" w14:textId="47C8D9A6" w:rsidR="00EF1166" w:rsidRDefault="00EF1166" w:rsidP="006855A2">
      <w:pPr>
        <w:pStyle w:val="a8"/>
      </w:pPr>
      <w:r w:rsidRPr="00EF1166">
        <w:t>Одной из ключевых особенностей RNN является использование внутреннего состояния для передачи информации между шагами обработки. Это позволяет модели запоминать предыдущие состояния и учитывать их при обработке новых входных данных</w:t>
      </w:r>
      <w:r w:rsidR="00714D27">
        <w:t>.</w:t>
      </w:r>
    </w:p>
    <w:p w14:paraId="44AA8FF4" w14:textId="7D79086F" w:rsidR="00EF1166" w:rsidRDefault="00EF1166" w:rsidP="006855A2">
      <w:pPr>
        <w:pStyle w:val="a8"/>
      </w:pPr>
      <w:r w:rsidRPr="00EF1166">
        <w:t>Веса и смещения нейронной сети в RNN используются на всех шагах обработки последовательности. Это обеспечивает общую способность модели к улавливанию шаблонов и зависимостей в данных на протяжении всей последовательности</w:t>
      </w:r>
      <w:r w:rsidR="00714D27">
        <w:t>.</w:t>
      </w:r>
    </w:p>
    <w:p w14:paraId="17FB9351" w14:textId="1304351B" w:rsidR="00EF1166" w:rsidRDefault="00EF1166" w:rsidP="006855A2">
      <w:pPr>
        <w:pStyle w:val="a8"/>
      </w:pPr>
      <w:r w:rsidRPr="00EF1166">
        <w:t>Для обучения RNN применяется алгоритм обратного распространения ошибки во времени (BPTT), который учитывает временную структуру данных. Это позволяет модели корректировать веса и улучшать свою способность к предсказанию и генерации последовательностей</w:t>
      </w:r>
      <w:r w:rsidR="00714D27">
        <w:t xml:space="preserve"> </w:t>
      </w:r>
      <w:r w:rsidR="00714D27" w:rsidRPr="006855A2">
        <w:t>[</w:t>
      </w:r>
      <w:r w:rsidR="00FA47DE">
        <w:t>3</w:t>
      </w:r>
      <w:r w:rsidR="00714D27" w:rsidRPr="006855A2">
        <w:t>]</w:t>
      </w:r>
      <w:r w:rsidR="00714D27">
        <w:t>.</w:t>
      </w:r>
    </w:p>
    <w:p w14:paraId="631FF4E5" w14:textId="7E244044" w:rsidR="00EF1166" w:rsidRDefault="0068238B" w:rsidP="006855A2">
      <w:pPr>
        <w:pStyle w:val="a8"/>
      </w:pPr>
      <w:r w:rsidRPr="0068238B">
        <w:t>Классическая модель рекуррентной нейронной сети (RNN) основана на принципе использования внутренней памяти для обработки последовательностей переменной длины. Основное отличие RNN от традиционных нейронных сетей заключается в том, что они могут учитывать предыдущее состояние системы при обработке текущего входа. Это делает их идеальными для задач, связанных с временными рядами или естественным языком.</w:t>
      </w:r>
    </w:p>
    <w:p w14:paraId="4FC27D6B" w14:textId="7D5F3A3F" w:rsidR="0068238B" w:rsidRDefault="0068238B" w:rsidP="006855A2">
      <w:pPr>
        <w:pStyle w:val="a8"/>
      </w:pPr>
      <w:r w:rsidRPr="0068238B">
        <w:t>В RNN каждый нейрон или ячейка принимает входные данные не только от предыдущего слоя, но и от собственного предыдущего состояния. Это позволяет сети сохранять информацию о предыдущих данных в последовательности и использовать её для формирования текущего вывода</w:t>
      </w:r>
      <w:r w:rsidR="00F45162" w:rsidRPr="00F45162">
        <w:t xml:space="preserve"> (</w:t>
      </w:r>
      <w:r w:rsidR="00F45162">
        <w:t>см. рисунок 1.1</w:t>
      </w:r>
      <w:r w:rsidR="00F45162" w:rsidRPr="00F45162">
        <w:t>)</w:t>
      </w:r>
      <w:r w:rsidRPr="0068238B">
        <w:t>.</w:t>
      </w:r>
    </w:p>
    <w:p w14:paraId="3F027AFF" w14:textId="77777777" w:rsidR="00D07C96" w:rsidRDefault="00D07C96" w:rsidP="006855A2">
      <w:pPr>
        <w:pStyle w:val="a8"/>
        <w:rPr>
          <w:rFonts w:eastAsiaTheme="minorEastAsia"/>
        </w:rPr>
      </w:pPr>
      <w:r w:rsidRPr="00D07C96">
        <w:t xml:space="preserve">В момент времени </w:t>
      </w:r>
      <w:r w:rsidRPr="00115C89">
        <w:rPr>
          <w:i/>
          <w:iCs/>
        </w:rPr>
        <w:t>t</w:t>
      </w:r>
      <w:r w:rsidRPr="00D07C96">
        <w:t xml:space="preserve"> узлы с рекуррентными ребрами получают входные данные от текущей </w:t>
      </w:r>
      <w:r>
        <w:t xml:space="preserve">входного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(t)</m:t>
            </m:r>
          </m:sup>
        </m:sSup>
      </m:oMath>
      <w:r>
        <w:rPr>
          <w:rFonts w:eastAsiaTheme="minorEastAsia"/>
        </w:rPr>
        <w:t xml:space="preserve">, а также от значений скрытых слоев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(t-1)</m:t>
            </m:r>
          </m:sup>
        </m:sSup>
      </m:oMath>
      <w:r w:rsidRPr="00D07C9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предыдущем состоянии сети. Выходной слой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(t)</m:t>
            </m:r>
          </m:sup>
        </m:sSup>
      </m:oMath>
      <w:r>
        <w:rPr>
          <w:rFonts w:eastAsiaTheme="minorEastAsia"/>
        </w:rPr>
        <w:t xml:space="preserve"> в каждый момент времени </w:t>
      </w:r>
      <w:r w:rsidRPr="00115C89">
        <w:rPr>
          <w:rFonts w:eastAsiaTheme="minorEastAsia"/>
          <w:i/>
          <w:iCs/>
          <w:lang w:val="en-US"/>
        </w:rPr>
        <w:t>t</w:t>
      </w:r>
      <w:r>
        <w:rPr>
          <w:rFonts w:eastAsiaTheme="minorEastAsia"/>
        </w:rPr>
        <w:t xml:space="preserve"> вычисляется с учетом значений скрытых слоев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(t)</m:t>
            </m:r>
          </m:sup>
        </m:sSup>
      </m:oMath>
      <w:r>
        <w:rPr>
          <w:rFonts w:eastAsiaTheme="minorEastAsia"/>
        </w:rPr>
        <w:t xml:space="preserve"> в момент времени </w:t>
      </w:r>
      <w:r w:rsidRPr="00115C89">
        <w:rPr>
          <w:rFonts w:eastAsiaTheme="minorEastAsia"/>
          <w:i/>
          <w:iCs/>
          <w:lang w:val="en-US"/>
        </w:rPr>
        <w:t>t</w:t>
      </w:r>
      <w:r>
        <w:rPr>
          <w:rFonts w:eastAsiaTheme="minorEastAsia"/>
        </w:rPr>
        <w:t xml:space="preserve">. Входной слой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(t-1)</m:t>
            </m:r>
          </m:sup>
        </m:sSup>
      </m:oMath>
      <w:r>
        <w:rPr>
          <w:rFonts w:eastAsiaTheme="minorEastAsia"/>
        </w:rPr>
        <w:t xml:space="preserve"> в момент времени </w:t>
      </w:r>
      <w:r w:rsidRPr="00115C89">
        <w:rPr>
          <w:rFonts w:eastAsiaTheme="minorEastAsia"/>
          <w:i/>
          <w:iCs/>
          <w:lang w:val="en-US"/>
        </w:rPr>
        <w:t>t</w:t>
      </w:r>
      <w:r w:rsidRPr="00115C89">
        <w:rPr>
          <w:rFonts w:eastAsiaTheme="minorEastAsia"/>
          <w:i/>
          <w:iCs/>
        </w:rPr>
        <w:t xml:space="preserve"> - 1</w:t>
      </w:r>
      <w:r>
        <w:rPr>
          <w:rFonts w:eastAsiaTheme="minorEastAsia"/>
        </w:rPr>
        <w:t xml:space="preserve"> может влиять на выходной слой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(t)</m:t>
            </m:r>
          </m:sup>
        </m:sSup>
      </m:oMath>
      <w:r>
        <w:rPr>
          <w:rFonts w:eastAsiaTheme="minorEastAsia"/>
        </w:rPr>
        <w:t xml:space="preserve"> в момент времени </w:t>
      </w:r>
      <w:r w:rsidRPr="00115C89">
        <w:rPr>
          <w:rFonts w:eastAsiaTheme="minorEastAsia"/>
          <w:i/>
          <w:iCs/>
          <w:lang w:val="en-US"/>
        </w:rPr>
        <w:t>t</w:t>
      </w:r>
      <w:r>
        <w:rPr>
          <w:rFonts w:eastAsiaTheme="minorEastAsia"/>
        </w:rPr>
        <w:t xml:space="preserve"> посредством рекуррентных связей.</w:t>
      </w:r>
    </w:p>
    <w:p w14:paraId="4C56285E" w14:textId="05495C5E" w:rsidR="00D07C96" w:rsidRPr="003A0B24" w:rsidRDefault="00D07C96" w:rsidP="006855A2">
      <w:pPr>
        <w:pStyle w:val="a8"/>
        <w:rPr>
          <w:iCs/>
        </w:rPr>
      </w:pPr>
      <w:r w:rsidRPr="00D07C96">
        <w:rPr>
          <w:iCs/>
        </w:rPr>
        <w:t xml:space="preserve">Два уравнения определяют все необходимые вычисления для </w:t>
      </w:r>
      <w:r>
        <w:rPr>
          <w:iCs/>
        </w:rPr>
        <w:t>расчета</w:t>
      </w:r>
      <w:r w:rsidRPr="00D07C96">
        <w:rPr>
          <w:iCs/>
        </w:rPr>
        <w:t xml:space="preserve"> на каждом временном ша</w:t>
      </w:r>
      <w:r>
        <w:rPr>
          <w:iCs/>
        </w:rPr>
        <w:t>ге</w:t>
      </w:r>
      <w:r w:rsidRPr="00D07C96">
        <w:rPr>
          <w:iCs/>
        </w:rPr>
        <w:t xml:space="preserve"> в простой рекуррентной нейронной сети</w:t>
      </w:r>
      <w:r w:rsidR="009F0B66">
        <w:rPr>
          <w:iCs/>
        </w:rPr>
        <w:t xml:space="preserve"> (1</w:t>
      </w:r>
      <w:r w:rsidR="005E7869">
        <w:rPr>
          <w:iCs/>
        </w:rPr>
        <w:t xml:space="preserve">, </w:t>
      </w:r>
      <w:r w:rsidR="009F0B66">
        <w:rPr>
          <w:iCs/>
        </w:rPr>
        <w:t>2)</w:t>
      </w:r>
      <w:r>
        <w:rPr>
          <w:iCs/>
        </w:rPr>
        <w:t>:</w:t>
      </w:r>
    </w:p>
    <w:p w14:paraId="2A6AEA2C" w14:textId="77777777" w:rsidR="003E0C14" w:rsidRPr="003A0B24" w:rsidRDefault="003E0C14" w:rsidP="006855A2">
      <w:pPr>
        <w:pStyle w:val="a8"/>
        <w:rPr>
          <w:iCs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8"/>
        <w:gridCol w:w="543"/>
      </w:tblGrid>
      <w:tr w:rsidR="00F45162" w14:paraId="1EBE5D4F" w14:textId="77777777" w:rsidTr="00E261D6">
        <w:tc>
          <w:tcPr>
            <w:tcW w:w="9028" w:type="dxa"/>
          </w:tcPr>
          <w:p w14:paraId="268CB87F" w14:textId="3E9B0472" w:rsidR="00F45162" w:rsidRPr="00F45162" w:rsidRDefault="002E7842" w:rsidP="00F45162">
            <w:pPr>
              <w:pStyle w:val="a8"/>
              <w:ind w:firstLine="0"/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(t)</m:t>
                    </m:r>
                  </m:sup>
                </m:sSup>
                <m:r>
                  <w:rPr>
                    <w:rFonts w:ascii="Cambria Math" w:hAnsi="Cambria Math"/>
                  </w:rPr>
                  <m:t>=σ(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t-1</m:t>
                            </m:r>
                          </m:e>
                        </m:d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43" w:type="dxa"/>
            <w:vAlign w:val="center"/>
          </w:tcPr>
          <w:p w14:paraId="7F8EA78A" w14:textId="77387539" w:rsidR="00F45162" w:rsidRPr="005E7869" w:rsidRDefault="00F45162" w:rsidP="006A58F2">
            <w:pPr>
              <w:pStyle w:val="a8"/>
              <w:ind w:firstLine="0"/>
              <w:jc w:val="right"/>
              <w:rPr>
                <w:b/>
                <w:bCs/>
                <w:iCs/>
              </w:rPr>
            </w:pPr>
            <w:r w:rsidRPr="005E7869">
              <w:rPr>
                <w:b/>
                <w:bCs/>
                <w:iCs/>
              </w:rPr>
              <w:t>(1)</w:t>
            </w:r>
          </w:p>
        </w:tc>
      </w:tr>
      <w:tr w:rsidR="00F45162" w14:paraId="6893C8A6" w14:textId="77777777" w:rsidTr="00E261D6">
        <w:tc>
          <w:tcPr>
            <w:tcW w:w="9028" w:type="dxa"/>
          </w:tcPr>
          <w:p w14:paraId="06FCA420" w14:textId="6B5C10F4" w:rsidR="00F45162" w:rsidRPr="00F45162" w:rsidRDefault="002E7842" w:rsidP="00760277">
            <w:pPr>
              <w:pStyle w:val="a8"/>
              <w:ind w:firstLine="0"/>
              <w:jc w:val="center"/>
              <w:rPr>
                <w:i/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(t)</m:t>
                    </m:r>
                  </m:sup>
                </m:sSup>
                <m:r>
                  <w:rPr>
                    <w:rFonts w:ascii="Cambria Math" w:hAnsi="Cambria Math"/>
                  </w:rPr>
                  <m:t>=softmax(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yh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sup>
                    </m:sSup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43" w:type="dxa"/>
            <w:vAlign w:val="center"/>
          </w:tcPr>
          <w:p w14:paraId="25311F8A" w14:textId="00F8ECC5" w:rsidR="00F45162" w:rsidRPr="005E7869" w:rsidRDefault="00F45162" w:rsidP="006A58F2">
            <w:pPr>
              <w:pStyle w:val="a8"/>
              <w:ind w:firstLine="0"/>
              <w:jc w:val="right"/>
              <w:rPr>
                <w:b/>
                <w:bCs/>
                <w:iCs/>
              </w:rPr>
            </w:pPr>
            <w:r w:rsidRPr="005E7869">
              <w:rPr>
                <w:b/>
                <w:bCs/>
                <w:iCs/>
              </w:rPr>
              <w:t>(</w:t>
            </w:r>
            <w:r w:rsidRPr="005E7869">
              <w:rPr>
                <w:b/>
                <w:bCs/>
                <w:iCs/>
                <w:lang w:val="en-US"/>
              </w:rPr>
              <w:t>2</w:t>
            </w:r>
            <w:r w:rsidRPr="005E7869">
              <w:rPr>
                <w:b/>
                <w:bCs/>
                <w:iCs/>
              </w:rPr>
              <w:t>)</w:t>
            </w:r>
          </w:p>
        </w:tc>
      </w:tr>
    </w:tbl>
    <w:p w14:paraId="1653D30D" w14:textId="390F3C13" w:rsidR="00927D5E" w:rsidRDefault="00A55B63" w:rsidP="00927D5E">
      <w:pPr>
        <w:pStyle w:val="a8"/>
        <w:ind w:firstLine="0"/>
        <w:jc w:val="center"/>
        <w:rPr>
          <w:iCs/>
        </w:rPr>
      </w:pPr>
      <w:r w:rsidRPr="00A55B63">
        <w:rPr>
          <w:iCs/>
          <w:noProof/>
        </w:rPr>
        <w:lastRenderedPageBreak/>
        <w:drawing>
          <wp:inline distT="0" distB="0" distL="0" distR="0" wp14:anchorId="188085DD" wp14:editId="17FC72CC">
            <wp:extent cx="3576760" cy="2557068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D37" w14:textId="641E0364" w:rsidR="00927D5E" w:rsidRDefault="00927D5E" w:rsidP="00927D5E">
      <w:pPr>
        <w:pStyle w:val="a8"/>
        <w:ind w:firstLine="0"/>
        <w:jc w:val="center"/>
        <w:rPr>
          <w:iCs/>
        </w:rPr>
      </w:pPr>
      <w:r>
        <w:rPr>
          <w:iCs/>
        </w:rPr>
        <w:t>Рисунок 1.1 – Простая рекуррентная сеть</w:t>
      </w:r>
    </w:p>
    <w:p w14:paraId="71802AF1" w14:textId="546C5268" w:rsidR="00927D5E" w:rsidRDefault="00927D5E" w:rsidP="006855A2">
      <w:pPr>
        <w:pStyle w:val="a8"/>
        <w:rPr>
          <w:iCs/>
        </w:rPr>
      </w:pPr>
    </w:p>
    <w:p w14:paraId="5AA24F59" w14:textId="7AC05675" w:rsidR="00927D5E" w:rsidRPr="00115C89" w:rsidRDefault="00911D3D" w:rsidP="00115C89">
      <w:pPr>
        <w:pStyle w:val="a8"/>
        <w:rPr>
          <w:rFonts w:eastAsiaTheme="minorEastAsia"/>
          <w:i/>
        </w:rPr>
      </w:pPr>
      <w:r>
        <w:rPr>
          <w:iCs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hx</m:t>
            </m:r>
          </m:sub>
        </m:sSub>
      </m:oMath>
      <w:r w:rsidRPr="00911D3D">
        <w:rPr>
          <w:rFonts w:eastAsiaTheme="minorEastAsia"/>
        </w:rPr>
        <w:t xml:space="preserve"> </w:t>
      </w:r>
      <w:r>
        <w:rPr>
          <w:rFonts w:eastAsiaTheme="minorEastAsia"/>
        </w:rPr>
        <w:t>– матрица обычных весов между вход</w:t>
      </w:r>
      <w:r w:rsidR="00115C89">
        <w:rPr>
          <w:rFonts w:eastAsiaTheme="minorEastAsia"/>
        </w:rPr>
        <w:t xml:space="preserve">ом и скрытым слоем,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hh</m:t>
            </m:r>
          </m:sub>
        </m:sSub>
      </m:oMath>
      <w:r w:rsidR="00115C89">
        <w:rPr>
          <w:rFonts w:eastAsiaTheme="minorEastAsia"/>
        </w:rPr>
        <w:t xml:space="preserve"> – матрица рекуррентных весов между скрытым слоем и самим собой на соседних временных шагах. Векторы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5C89">
        <w:rPr>
          <w:rFonts w:eastAsiaTheme="minorEastAsia"/>
        </w:rPr>
        <w:t xml:space="preserve"> являются параметрами смещения</w:t>
      </w:r>
      <w:r w:rsidR="00714D27">
        <w:rPr>
          <w:rFonts w:eastAsiaTheme="minorEastAsia"/>
        </w:rPr>
        <w:t xml:space="preserve"> </w:t>
      </w:r>
      <w:r w:rsidR="00714D27" w:rsidRPr="00714D27">
        <w:rPr>
          <w:rFonts w:eastAsiaTheme="minorEastAsia"/>
        </w:rPr>
        <w:t>[</w:t>
      </w:r>
      <w:r w:rsidR="00FA47DE">
        <w:rPr>
          <w:rFonts w:eastAsiaTheme="minorEastAsia"/>
        </w:rPr>
        <w:t>4</w:t>
      </w:r>
      <w:r w:rsidR="00714D27" w:rsidRPr="00714D27">
        <w:rPr>
          <w:rFonts w:eastAsiaTheme="minorEastAsia"/>
        </w:rPr>
        <w:t>]</w:t>
      </w:r>
      <w:r w:rsidR="00115C89">
        <w:rPr>
          <w:rFonts w:eastAsiaTheme="minorEastAsia"/>
        </w:rPr>
        <w:t>.</w:t>
      </w:r>
    </w:p>
    <w:p w14:paraId="318043DE" w14:textId="7D85C9F8" w:rsidR="005F7BAE" w:rsidRPr="00937B29" w:rsidRDefault="00293AB4" w:rsidP="00722F1F">
      <w:pPr>
        <w:pStyle w:val="23"/>
      </w:pPr>
      <w:bookmarkStart w:id="17" w:name="_Toc167818345"/>
      <w:r w:rsidRPr="003146AA">
        <w:t>1.</w:t>
      </w:r>
      <w:r w:rsidR="002D4D9B" w:rsidRPr="003146AA">
        <w:t>2</w:t>
      </w:r>
      <w:r w:rsidRPr="003146AA">
        <w:t xml:space="preserve"> </w:t>
      </w:r>
      <w:r w:rsidR="003146AA" w:rsidRPr="003146AA">
        <w:t xml:space="preserve">Принцип построения модели </w:t>
      </w:r>
      <w:r w:rsidR="003146AA" w:rsidRPr="003146AA">
        <w:rPr>
          <w:lang w:val="en-US"/>
        </w:rPr>
        <w:t>LSTM</w:t>
      </w:r>
      <w:bookmarkEnd w:id="17"/>
    </w:p>
    <w:p w14:paraId="10A23D03" w14:textId="29151D84" w:rsidR="001254C3" w:rsidRDefault="001254C3" w:rsidP="001254C3">
      <w:pPr>
        <w:pStyle w:val="a8"/>
      </w:pPr>
      <w:r w:rsidRPr="001254C3">
        <w:t xml:space="preserve">Модель LSTM (Long </w:t>
      </w:r>
      <w:proofErr w:type="spellStart"/>
      <w:r w:rsidRPr="001254C3">
        <w:t>Short-Term</w:t>
      </w:r>
      <w:proofErr w:type="spellEnd"/>
      <w:r w:rsidRPr="001254C3">
        <w:t xml:space="preserve"> Memory) — это разновидность рекуррентной нейронной сети (РНС), которая эффективно обрабатывает последовательные данные и запоминает долгосрочные зависимости.</w:t>
      </w:r>
    </w:p>
    <w:p w14:paraId="5BA26421" w14:textId="7D73B672" w:rsidR="001254C3" w:rsidRDefault="001254C3" w:rsidP="001254C3">
      <w:pPr>
        <w:pStyle w:val="a8"/>
      </w:pPr>
      <w:r w:rsidRPr="001254C3">
        <w:t>LSTM состоит из ячеек памяти, которые хранят информацию о предыдущих состояниях. Каждая ячейка имеет состояние ячейки (</w:t>
      </w:r>
      <w:proofErr w:type="spellStart"/>
      <w:r w:rsidRPr="001254C3">
        <w:t>cell</w:t>
      </w:r>
      <w:proofErr w:type="spellEnd"/>
      <w:r w:rsidRPr="001254C3">
        <w:t xml:space="preserve"> </w:t>
      </w:r>
      <w:proofErr w:type="spellStart"/>
      <w:r w:rsidRPr="001254C3">
        <w:t>state</w:t>
      </w:r>
      <w:proofErr w:type="spellEnd"/>
      <w:r w:rsidRPr="001254C3">
        <w:t>) и скрытое состояние (</w:t>
      </w:r>
      <w:proofErr w:type="spellStart"/>
      <w:r w:rsidRPr="001254C3">
        <w:t>hidden</w:t>
      </w:r>
      <w:proofErr w:type="spellEnd"/>
      <w:r w:rsidRPr="001254C3">
        <w:t xml:space="preserve"> </w:t>
      </w:r>
      <w:proofErr w:type="spellStart"/>
      <w:r w:rsidRPr="001254C3">
        <w:t>state</w:t>
      </w:r>
      <w:proofErr w:type="spellEnd"/>
      <w:r w:rsidRPr="001254C3">
        <w:t>), которые передаются между временными шагами</w:t>
      </w:r>
      <w:r>
        <w:t>.</w:t>
      </w:r>
    </w:p>
    <w:p w14:paraId="5B2B1CE9" w14:textId="05B72111" w:rsidR="001254C3" w:rsidRDefault="001254C3" w:rsidP="001254C3">
      <w:pPr>
        <w:pStyle w:val="a8"/>
      </w:pPr>
      <w:r w:rsidRPr="001254C3">
        <w:t>LSTM использует три типа вентилей для управления информацией в ячейках памяти:</w:t>
      </w:r>
    </w:p>
    <w:p w14:paraId="5D7C40FF" w14:textId="058C468C" w:rsidR="001254C3" w:rsidRDefault="001254C3" w:rsidP="001254C3">
      <w:pPr>
        <w:pStyle w:val="a8"/>
        <w:numPr>
          <w:ilvl w:val="0"/>
          <w:numId w:val="24"/>
        </w:numPr>
        <w:ind w:left="0" w:firstLine="709"/>
      </w:pPr>
      <w:r w:rsidRPr="001254C3">
        <w:t>Вентиль забывания (</w:t>
      </w:r>
      <w:proofErr w:type="spellStart"/>
      <w:r w:rsidRPr="001254C3">
        <w:t>forget</w:t>
      </w:r>
      <w:proofErr w:type="spellEnd"/>
      <w:r w:rsidRPr="001254C3">
        <w:t xml:space="preserve"> </w:t>
      </w:r>
      <w:proofErr w:type="spellStart"/>
      <w:r w:rsidRPr="001254C3">
        <w:t>gate</w:t>
      </w:r>
      <w:proofErr w:type="spellEnd"/>
      <w:r w:rsidRPr="001254C3">
        <w:t>) определяет, какую информацию из предыдущего состояния ячейки следует сохранить</w:t>
      </w:r>
      <w:r>
        <w:t>.</w:t>
      </w:r>
    </w:p>
    <w:p w14:paraId="717B197C" w14:textId="3F7B35BF" w:rsidR="001254C3" w:rsidRDefault="001254C3" w:rsidP="001254C3">
      <w:pPr>
        <w:pStyle w:val="a8"/>
        <w:numPr>
          <w:ilvl w:val="0"/>
          <w:numId w:val="24"/>
        </w:numPr>
        <w:ind w:left="0" w:firstLine="709"/>
      </w:pPr>
      <w:r w:rsidRPr="001254C3">
        <w:t>Вентиль входа (</w:t>
      </w:r>
      <w:proofErr w:type="spellStart"/>
      <w:r w:rsidRPr="001254C3">
        <w:t>input</w:t>
      </w:r>
      <w:proofErr w:type="spellEnd"/>
      <w:r w:rsidRPr="001254C3">
        <w:t xml:space="preserve"> </w:t>
      </w:r>
      <w:proofErr w:type="spellStart"/>
      <w:r w:rsidRPr="001254C3">
        <w:t>gate</w:t>
      </w:r>
      <w:proofErr w:type="spellEnd"/>
      <w:r w:rsidRPr="001254C3">
        <w:t>) решает, какую новую информацию из текущего входа и предыдущего скрытого состояния следует добавить в состояние ячейки</w:t>
      </w:r>
      <w:r>
        <w:t>.</w:t>
      </w:r>
    </w:p>
    <w:p w14:paraId="74C9C59D" w14:textId="56D06E93" w:rsidR="001254C3" w:rsidRDefault="001254C3" w:rsidP="001254C3">
      <w:pPr>
        <w:pStyle w:val="a8"/>
        <w:numPr>
          <w:ilvl w:val="0"/>
          <w:numId w:val="24"/>
        </w:numPr>
        <w:ind w:left="0" w:firstLine="709"/>
      </w:pPr>
      <w:r w:rsidRPr="001254C3">
        <w:t>Вентиль выхода (</w:t>
      </w:r>
      <w:proofErr w:type="spellStart"/>
      <w:r w:rsidRPr="001254C3">
        <w:t>output</w:t>
      </w:r>
      <w:proofErr w:type="spellEnd"/>
      <w:r w:rsidRPr="001254C3">
        <w:t xml:space="preserve"> </w:t>
      </w:r>
      <w:proofErr w:type="spellStart"/>
      <w:r w:rsidRPr="001254C3">
        <w:t>gate</w:t>
      </w:r>
      <w:proofErr w:type="spellEnd"/>
      <w:r w:rsidRPr="001254C3">
        <w:t>) определяет, какую часть состояния ячейки следует использовать для генерации выхода на текущем шаге</w:t>
      </w:r>
      <w:r>
        <w:t>.</w:t>
      </w:r>
    </w:p>
    <w:p w14:paraId="152EE93A" w14:textId="786FF6E7" w:rsidR="001254C3" w:rsidRDefault="001254C3" w:rsidP="001254C3">
      <w:pPr>
        <w:pStyle w:val="a8"/>
      </w:pPr>
      <w:r w:rsidRPr="001254C3">
        <w:t>На каждом временном шаге LSTM обновляет состояние ячейки, используя вентили для управления информацией. Это позволяет модели эффективно запоминать долгосрочные зависимости</w:t>
      </w:r>
      <w:r>
        <w:t>.</w:t>
      </w:r>
    </w:p>
    <w:p w14:paraId="7A5FEEA1" w14:textId="6E721951" w:rsidR="001254C3" w:rsidRDefault="001254C3" w:rsidP="001254C3">
      <w:pPr>
        <w:pStyle w:val="a8"/>
      </w:pPr>
      <w:r w:rsidRPr="001254C3">
        <w:t>LSTM обучается с помощью алгоритма обратного распространения ошибки во времени (BPTT), который вычисляет градиенты ошибки по отношению к параметрам модели на каждом временном шаге. Это позволяет модели адаптировать свои параметры для улучшения производительности на последовательных задачах</w:t>
      </w:r>
      <w:r w:rsidR="00142FBD">
        <w:t xml:space="preserve"> </w:t>
      </w:r>
      <w:r w:rsidR="00142FBD" w:rsidRPr="00142FBD">
        <w:t>[</w:t>
      </w:r>
      <w:r w:rsidR="00FA47DE">
        <w:t>5</w:t>
      </w:r>
      <w:r w:rsidR="00142FBD" w:rsidRPr="00142FBD">
        <w:t>]</w:t>
      </w:r>
      <w:r>
        <w:t>.</w:t>
      </w:r>
    </w:p>
    <w:p w14:paraId="54481A74" w14:textId="05C2B3F9" w:rsidR="00A37F16" w:rsidRPr="00937B29" w:rsidRDefault="00126370" w:rsidP="00722F1F">
      <w:pPr>
        <w:pStyle w:val="23"/>
      </w:pPr>
      <w:bookmarkStart w:id="18" w:name="_Toc167818346"/>
      <w:r w:rsidRPr="003146AA">
        <w:lastRenderedPageBreak/>
        <w:t xml:space="preserve">1.3 </w:t>
      </w:r>
      <w:r w:rsidR="003146AA" w:rsidRPr="003146AA">
        <w:t xml:space="preserve">Принцип построения модели </w:t>
      </w:r>
      <w:r w:rsidR="003146AA" w:rsidRPr="003146AA">
        <w:rPr>
          <w:lang w:val="en-US"/>
        </w:rPr>
        <w:t>GRU</w:t>
      </w:r>
      <w:bookmarkEnd w:id="18"/>
    </w:p>
    <w:p w14:paraId="197F14E7" w14:textId="02CCB7F2" w:rsidR="00BF2E3D" w:rsidRDefault="00CC1274" w:rsidP="00BF2E3D">
      <w:pPr>
        <w:pStyle w:val="a8"/>
      </w:pPr>
      <w:r w:rsidRPr="00CC1274">
        <w:t xml:space="preserve">Принцип построения модели </w:t>
      </w:r>
      <w:r w:rsidRPr="00CC1274">
        <w:rPr>
          <w:lang w:val="en-US"/>
        </w:rPr>
        <w:t>GRU</w:t>
      </w:r>
      <w:r w:rsidRPr="00CC1274">
        <w:t xml:space="preserve"> (</w:t>
      </w:r>
      <w:r w:rsidRPr="00CC1274">
        <w:rPr>
          <w:lang w:val="en-US"/>
        </w:rPr>
        <w:t>Gated</w:t>
      </w:r>
      <w:r w:rsidRPr="00CC1274">
        <w:t xml:space="preserve"> </w:t>
      </w:r>
      <w:r w:rsidRPr="00CC1274">
        <w:rPr>
          <w:lang w:val="en-US"/>
        </w:rPr>
        <w:t>Recurrent</w:t>
      </w:r>
      <w:r w:rsidRPr="00CC1274">
        <w:t xml:space="preserve"> </w:t>
      </w:r>
      <w:r w:rsidRPr="00CC1274">
        <w:rPr>
          <w:lang w:val="en-US"/>
        </w:rPr>
        <w:t>Unit</w:t>
      </w:r>
      <w:r w:rsidRPr="00CC1274">
        <w:t>) основан на использовании специальных ячеек памяти, которые позволяют эффективно обрабатывать последовательные данные, такие как текст или речь</w:t>
      </w:r>
      <w:r>
        <w:t>.</w:t>
      </w:r>
    </w:p>
    <w:p w14:paraId="02B972FE" w14:textId="635547A5" w:rsidR="00CC1274" w:rsidRDefault="00CC1274" w:rsidP="00BF2E3D">
      <w:pPr>
        <w:pStyle w:val="a8"/>
      </w:pPr>
      <w:r w:rsidRPr="00CC1274">
        <w:t>Ключевыми особенностями GRU являются:</w:t>
      </w:r>
    </w:p>
    <w:p w14:paraId="59AA5F74" w14:textId="099670EB" w:rsidR="00CC1274" w:rsidRDefault="00CC1274" w:rsidP="002224FB">
      <w:pPr>
        <w:pStyle w:val="a8"/>
        <w:numPr>
          <w:ilvl w:val="0"/>
          <w:numId w:val="26"/>
        </w:numPr>
        <w:ind w:left="0" w:firstLine="709"/>
      </w:pPr>
      <w:r w:rsidRPr="00CC1274">
        <w:t>Обновляющие ворота (</w:t>
      </w:r>
      <w:proofErr w:type="spellStart"/>
      <w:r w:rsidRPr="00CC1274">
        <w:t>update</w:t>
      </w:r>
      <w:proofErr w:type="spellEnd"/>
      <w:r w:rsidRPr="00CC1274">
        <w:t xml:space="preserve"> </w:t>
      </w:r>
      <w:proofErr w:type="spellStart"/>
      <w:r w:rsidRPr="00CC1274">
        <w:t>gate</w:t>
      </w:r>
      <w:proofErr w:type="spellEnd"/>
      <w:r w:rsidRPr="00CC1274">
        <w:t>)</w:t>
      </w:r>
      <w:r>
        <w:t xml:space="preserve"> – о</w:t>
      </w:r>
      <w:r w:rsidRPr="00CC1274">
        <w:t>пределяют, какая информация из предыдущего состояния ячейки должна быть сохранена в текущем состоянии. Это позволяет модели решать, какую информацию следует запомнить или забыть.</w:t>
      </w:r>
    </w:p>
    <w:p w14:paraId="6B7690E1" w14:textId="14DBD190" w:rsidR="00CC1274" w:rsidRDefault="00CC1274" w:rsidP="002224FB">
      <w:pPr>
        <w:pStyle w:val="a8"/>
        <w:numPr>
          <w:ilvl w:val="0"/>
          <w:numId w:val="26"/>
        </w:numPr>
        <w:ind w:left="0" w:firstLine="709"/>
      </w:pPr>
      <w:r w:rsidRPr="00CC1274">
        <w:t>Сбрасывающие ворота (</w:t>
      </w:r>
      <w:proofErr w:type="spellStart"/>
      <w:r w:rsidRPr="00CC1274">
        <w:t>reset</w:t>
      </w:r>
      <w:proofErr w:type="spellEnd"/>
      <w:r w:rsidRPr="00CC1274">
        <w:t xml:space="preserve"> </w:t>
      </w:r>
      <w:proofErr w:type="spellStart"/>
      <w:r w:rsidRPr="00CC1274">
        <w:t>gate</w:t>
      </w:r>
      <w:proofErr w:type="spellEnd"/>
      <w:r w:rsidRPr="00CC1274">
        <w:t>)</w:t>
      </w:r>
      <w:r>
        <w:t xml:space="preserve"> – к</w:t>
      </w:r>
      <w:r w:rsidRPr="00CC1274">
        <w:t>онтролируют, какая информация из предыдущего состояния должна быть использована для вычисления текущего состояния. Это помогает модели игнорировать несущественные предыдущие состояния.</w:t>
      </w:r>
    </w:p>
    <w:p w14:paraId="50034532" w14:textId="289031BD" w:rsidR="00CC1274" w:rsidRDefault="00CC1274" w:rsidP="002224FB">
      <w:pPr>
        <w:pStyle w:val="a8"/>
        <w:numPr>
          <w:ilvl w:val="0"/>
          <w:numId w:val="26"/>
        </w:numPr>
        <w:ind w:left="0" w:firstLine="709"/>
      </w:pPr>
      <w:r w:rsidRPr="00CC1274">
        <w:t>Состояние ячейки (</w:t>
      </w:r>
      <w:proofErr w:type="spellStart"/>
      <w:r w:rsidRPr="00CC1274">
        <w:t>cell</w:t>
      </w:r>
      <w:proofErr w:type="spellEnd"/>
      <w:r w:rsidRPr="00CC1274">
        <w:t xml:space="preserve"> </w:t>
      </w:r>
      <w:proofErr w:type="spellStart"/>
      <w:r w:rsidRPr="00CC1274">
        <w:t>state</w:t>
      </w:r>
      <w:proofErr w:type="spellEnd"/>
      <w:r w:rsidRPr="00CC1274">
        <w:t>)</w:t>
      </w:r>
      <w:r>
        <w:t xml:space="preserve"> – п</w:t>
      </w:r>
      <w:r w:rsidRPr="00CC1274">
        <w:t>редставляет собой информацию, которая передается из одного временного шага в другой. Состояние ячейки обновляется с помощью обновляющих и сбрасывающих ворот.</w:t>
      </w:r>
    </w:p>
    <w:p w14:paraId="3ED0F5C1" w14:textId="04C1307D" w:rsidR="00CC1274" w:rsidRDefault="00CC1274" w:rsidP="002224FB">
      <w:pPr>
        <w:pStyle w:val="a8"/>
        <w:numPr>
          <w:ilvl w:val="0"/>
          <w:numId w:val="26"/>
        </w:numPr>
        <w:ind w:left="0" w:firstLine="709"/>
      </w:pPr>
      <w:r w:rsidRPr="00CC1274">
        <w:t>Выходное состояние (</w:t>
      </w:r>
      <w:proofErr w:type="spellStart"/>
      <w:r w:rsidRPr="00CC1274">
        <w:t>output</w:t>
      </w:r>
      <w:proofErr w:type="spellEnd"/>
      <w:r w:rsidRPr="00CC1274">
        <w:t xml:space="preserve"> </w:t>
      </w:r>
      <w:proofErr w:type="spellStart"/>
      <w:r w:rsidRPr="00CC1274">
        <w:t>state</w:t>
      </w:r>
      <w:proofErr w:type="spellEnd"/>
      <w:r w:rsidRPr="00CC1274">
        <w:t>)</w:t>
      </w:r>
      <w:r>
        <w:t xml:space="preserve"> – в</w:t>
      </w:r>
      <w:r w:rsidRPr="00CC1274">
        <w:t>ычисляется на основе текущего состояния ячейки и входных данных. Выходное состояние используется для генерации выходных данных или для передачи в следующую ячейку</w:t>
      </w:r>
      <w:r w:rsidR="001F7DD2" w:rsidRPr="001F7DD2">
        <w:t xml:space="preserve"> [</w:t>
      </w:r>
      <w:r w:rsidR="00FA47DE">
        <w:t>6</w:t>
      </w:r>
      <w:r w:rsidR="001F7DD2" w:rsidRPr="001F7DD2">
        <w:t>]</w:t>
      </w:r>
      <w:r w:rsidRPr="00CC1274">
        <w:t>.</w:t>
      </w:r>
    </w:p>
    <w:p w14:paraId="788D40CF" w14:textId="7D0BAD8B" w:rsidR="00CC1274" w:rsidRDefault="00CC1274" w:rsidP="00CC1274">
      <w:pPr>
        <w:pStyle w:val="a8"/>
      </w:pPr>
      <w:r w:rsidRPr="00CC1274">
        <w:t>GRU использует обновляющие и сбрасывающие ворота для контроля потока информации в ячейке памяти, что позволяет эффективно обрабатывать последовательные данные и решать задачи, связанные с обработкой естественного языка, распознаванием речи и другими приложениями, требующими обработки последовательностей</w:t>
      </w:r>
      <w:r>
        <w:t>.</w:t>
      </w:r>
    </w:p>
    <w:p w14:paraId="440DA1DC" w14:textId="056F4CC2" w:rsidR="00CC1274" w:rsidRDefault="00CC1274" w:rsidP="00CC1274">
      <w:pPr>
        <w:pStyle w:val="a8"/>
      </w:pPr>
      <w:r w:rsidRPr="00CC1274">
        <w:t>Отличие модели GRU (</w:t>
      </w:r>
      <w:proofErr w:type="spellStart"/>
      <w:r w:rsidRPr="00CC1274">
        <w:t>Gated</w:t>
      </w:r>
      <w:proofErr w:type="spellEnd"/>
      <w:r w:rsidRPr="00CC1274">
        <w:t xml:space="preserve"> </w:t>
      </w:r>
      <w:proofErr w:type="spellStart"/>
      <w:r w:rsidRPr="00CC1274">
        <w:t>Recurrent</w:t>
      </w:r>
      <w:proofErr w:type="spellEnd"/>
      <w:r w:rsidRPr="00CC1274">
        <w:t xml:space="preserve"> Unit) от LSTM (Long </w:t>
      </w:r>
      <w:proofErr w:type="spellStart"/>
      <w:r w:rsidRPr="00CC1274">
        <w:t>Short-Term</w:t>
      </w:r>
      <w:proofErr w:type="spellEnd"/>
      <w:r w:rsidRPr="00CC1274">
        <w:t xml:space="preserve"> Memory) заключается в структуре и функциональности их ячеек памяти.</w:t>
      </w:r>
    </w:p>
    <w:p w14:paraId="3238CF94" w14:textId="1ED31FE9" w:rsidR="00CC1274" w:rsidRDefault="00CC1274" w:rsidP="00FC7F82">
      <w:pPr>
        <w:pStyle w:val="a8"/>
      </w:pPr>
      <w:r w:rsidRPr="00CC1274">
        <w:t xml:space="preserve">В GRU есть два типа ворот </w:t>
      </w:r>
      <w:r w:rsidR="00FC7F82">
        <w:t>–</w:t>
      </w:r>
      <w:r w:rsidRPr="00CC1274">
        <w:t xml:space="preserve"> обновляющий и сбрасывающий, которые помогают модели принимать решения о том, какая информация должна быть сохранена или забыта.</w:t>
      </w:r>
    </w:p>
    <w:p w14:paraId="7A74BC8E" w14:textId="44101042" w:rsidR="00CC1274" w:rsidRDefault="00CC1274" w:rsidP="00CC1274">
      <w:pPr>
        <w:pStyle w:val="a8"/>
      </w:pPr>
      <w:r w:rsidRPr="00CC1274">
        <w:t>GRU имеет меньше параметров, чем LSTM, что делает ее более простой в обучении и менее затратной по памяти.</w:t>
      </w:r>
    </w:p>
    <w:p w14:paraId="402DB5EC" w14:textId="3EAAAA51" w:rsidR="00CC1274" w:rsidRDefault="00CC1274" w:rsidP="00CC1274">
      <w:pPr>
        <w:pStyle w:val="a8"/>
      </w:pPr>
      <w:r w:rsidRPr="00CC1274">
        <w:t>GRU обычно лучше справляется с проблемой затухания градиента, так как она имеет механизм обновления состояния ячейки</w:t>
      </w:r>
      <w:r w:rsidR="001F7DD2">
        <w:t xml:space="preserve"> </w:t>
      </w:r>
      <w:r w:rsidR="001F7DD2" w:rsidRPr="001F7DD2">
        <w:t>[</w:t>
      </w:r>
      <w:r w:rsidR="00FA47DE" w:rsidRPr="00FA47DE">
        <w:t>7</w:t>
      </w:r>
      <w:r w:rsidR="001F7DD2" w:rsidRPr="001F7DD2">
        <w:t>]</w:t>
      </w:r>
      <w:r w:rsidRPr="00CC1274">
        <w:t>.</w:t>
      </w:r>
    </w:p>
    <w:p w14:paraId="4CE5CAEF" w14:textId="63C35123" w:rsidR="003146AA" w:rsidRDefault="003146AA" w:rsidP="003146AA">
      <w:pPr>
        <w:pStyle w:val="23"/>
      </w:pPr>
      <w:bookmarkStart w:id="19" w:name="_Toc167818347"/>
      <w:r w:rsidRPr="003146AA">
        <w:t xml:space="preserve">1.4 Принцип построения модели </w:t>
      </w:r>
      <w:proofErr w:type="spellStart"/>
      <w:r w:rsidRPr="003146AA">
        <w:t>Bidirectional</w:t>
      </w:r>
      <w:proofErr w:type="spellEnd"/>
      <w:r w:rsidRPr="003146AA">
        <w:t xml:space="preserve"> RNN</w:t>
      </w:r>
      <w:bookmarkEnd w:id="19"/>
    </w:p>
    <w:p w14:paraId="570C875A" w14:textId="6F29040A" w:rsidR="0029192D" w:rsidRDefault="0029192D" w:rsidP="0029192D">
      <w:pPr>
        <w:pStyle w:val="a8"/>
      </w:pPr>
      <w:r w:rsidRPr="0029192D">
        <w:t xml:space="preserve">Принцип построения модели </w:t>
      </w:r>
      <w:proofErr w:type="spellStart"/>
      <w:r w:rsidRPr="0029192D">
        <w:t>Bidirectional</w:t>
      </w:r>
      <w:proofErr w:type="spellEnd"/>
      <w:r w:rsidRPr="0029192D">
        <w:t xml:space="preserve"> RNN основан на использовании рекуррентных нейронных сетей (RNN), которые способны учитывать контекст информации как в прошлом, так и в будущем</w:t>
      </w:r>
      <w:r>
        <w:t xml:space="preserve"> (см. рисунок 1.2)</w:t>
      </w:r>
      <w:r w:rsidRPr="0029192D">
        <w:t xml:space="preserve">. В случае </w:t>
      </w:r>
      <w:proofErr w:type="spellStart"/>
      <w:r w:rsidRPr="0029192D">
        <w:t>Bidirectional</w:t>
      </w:r>
      <w:proofErr w:type="spellEnd"/>
      <w:r w:rsidRPr="0029192D">
        <w:t xml:space="preserve"> RNN (BRNN), информация обрабатывается как в прямом, так и в обратном направлении, что позволяет модели учитывать как предшествующий контекст, так и последующий контекст для более глубокого понимания последовательности данных</w:t>
      </w:r>
      <w:r w:rsidR="000C160D" w:rsidRPr="000C160D">
        <w:t xml:space="preserve"> </w:t>
      </w:r>
      <w:r w:rsidR="000C160D" w:rsidRPr="00714D27">
        <w:rPr>
          <w:rFonts w:eastAsiaTheme="minorEastAsia"/>
        </w:rPr>
        <w:t>[</w:t>
      </w:r>
      <w:r w:rsidR="00FA47DE" w:rsidRPr="00FA47DE">
        <w:rPr>
          <w:rFonts w:eastAsiaTheme="minorEastAsia"/>
        </w:rPr>
        <w:t>4</w:t>
      </w:r>
      <w:r w:rsidR="000C160D" w:rsidRPr="00714D27">
        <w:rPr>
          <w:rFonts w:eastAsiaTheme="minorEastAsia"/>
        </w:rPr>
        <w:t>]</w:t>
      </w:r>
      <w:r w:rsidRPr="0029192D">
        <w:t>.</w:t>
      </w:r>
    </w:p>
    <w:p w14:paraId="2ECF2CBE" w14:textId="2E038CE1" w:rsidR="0029192D" w:rsidRDefault="000B136C" w:rsidP="0029192D">
      <w:pPr>
        <w:pStyle w:val="a8"/>
        <w:ind w:firstLine="0"/>
        <w:jc w:val="center"/>
      </w:pPr>
      <w:r w:rsidRPr="000B136C">
        <w:rPr>
          <w:noProof/>
        </w:rPr>
        <w:lastRenderedPageBreak/>
        <w:drawing>
          <wp:inline distT="0" distB="0" distL="0" distR="0" wp14:anchorId="7EEAFEAC" wp14:editId="634ECD4E">
            <wp:extent cx="3713228" cy="2535551"/>
            <wp:effectExtent l="19050" t="19050" r="20955" b="177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237"/>
                    <a:stretch/>
                  </pic:blipFill>
                  <pic:spPr bwMode="auto">
                    <a:xfrm>
                      <a:off x="0" y="0"/>
                      <a:ext cx="3727488" cy="2545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7916D" w14:textId="05FAE506" w:rsidR="0029192D" w:rsidRPr="000B136C" w:rsidRDefault="0029192D" w:rsidP="00ED28C7">
      <w:pPr>
        <w:pStyle w:val="a8"/>
        <w:ind w:firstLine="0"/>
        <w:jc w:val="center"/>
      </w:pPr>
      <w:r>
        <w:t>Рисунок</w:t>
      </w:r>
      <w:r w:rsidRPr="003D668B">
        <w:t xml:space="preserve"> 1.2 </w:t>
      </w:r>
      <w:r w:rsidR="00ED28C7">
        <w:t>–</w:t>
      </w:r>
      <w:r w:rsidRPr="003D668B">
        <w:t xml:space="preserve"> </w:t>
      </w:r>
      <w:r w:rsidR="000B136C">
        <w:rPr>
          <w:lang w:val="en-US"/>
        </w:rPr>
        <w:t>B</w:t>
      </w:r>
      <w:r w:rsidR="000B136C" w:rsidRPr="000B136C">
        <w:rPr>
          <w:lang w:val="en-US"/>
        </w:rPr>
        <w:t>idirectional</w:t>
      </w:r>
      <w:r w:rsidR="000B136C" w:rsidRPr="003D668B">
        <w:t xml:space="preserve"> </w:t>
      </w:r>
      <w:r w:rsidR="000B136C">
        <w:rPr>
          <w:lang w:val="en-US"/>
        </w:rPr>
        <w:t>RNN</w:t>
      </w:r>
    </w:p>
    <w:p w14:paraId="231DAA7C" w14:textId="44222738" w:rsidR="0029192D" w:rsidRPr="003D668B" w:rsidRDefault="0029192D" w:rsidP="0029192D">
      <w:pPr>
        <w:pStyle w:val="a8"/>
      </w:pPr>
    </w:p>
    <w:p w14:paraId="6D4776D1" w14:textId="103B5E47" w:rsidR="0029192D" w:rsidRDefault="003D668B" w:rsidP="0029192D">
      <w:pPr>
        <w:pStyle w:val="a8"/>
      </w:pPr>
      <w:r w:rsidRPr="003D668B">
        <w:rPr>
          <w:lang w:val="en-US"/>
        </w:rPr>
        <w:t>BRNN</w:t>
      </w:r>
      <w:r w:rsidRPr="003D668B">
        <w:t xml:space="preserve"> состоит из двух слоев: прямого и обратного. Прямой слой обрабатывает последовательность данных в привычном порядке, а обратный слой работает в обратном порядке. Это позволяет модели улавливать зависимости как от предыдущих, так и от последующих элементов последовательности, что полезно для задач, где контекст имеет важное значение [</w:t>
      </w:r>
      <w:r w:rsidR="00FA47DE" w:rsidRPr="00FA47DE">
        <w:t>8</w:t>
      </w:r>
      <w:r w:rsidRPr="003D668B">
        <w:t>].</w:t>
      </w:r>
    </w:p>
    <w:p w14:paraId="13108A28" w14:textId="2AFC5F3A" w:rsidR="003146AA" w:rsidRDefault="003146AA" w:rsidP="003146AA">
      <w:pPr>
        <w:pStyle w:val="23"/>
      </w:pPr>
      <w:bookmarkStart w:id="20" w:name="_Toc167818348"/>
      <w:r w:rsidRPr="003146AA">
        <w:t>1.5 Принцип построения модели Deep RNN</w:t>
      </w:r>
      <w:bookmarkEnd w:id="20"/>
    </w:p>
    <w:p w14:paraId="4778F8B2" w14:textId="1722FC00" w:rsidR="00607771" w:rsidRPr="00937B29" w:rsidRDefault="00607771" w:rsidP="00FD4E99">
      <w:pPr>
        <w:pStyle w:val="a8"/>
      </w:pPr>
      <w:r w:rsidRPr="00607771">
        <w:t>Deep RNN сочетает в себе преимущества глубоких нейронных сетей и рекуррентных нейронных сетей, что делает ее мощным инструментом для решения задач, связанных с обработкой последовательных данных, таких как машинный перевод, распознавание речи, анализ текстов</w:t>
      </w:r>
      <w:r w:rsidR="00D441C1">
        <w:t xml:space="preserve"> и других задачах.</w:t>
      </w:r>
    </w:p>
    <w:p w14:paraId="2EDE0FEF" w14:textId="2980A64F" w:rsidR="00FD4E99" w:rsidRDefault="00607771" w:rsidP="00FD4E99">
      <w:pPr>
        <w:pStyle w:val="a8"/>
      </w:pPr>
      <w:r w:rsidRPr="00607771">
        <w:t>Deep RNN состоит из нескольких слоев рекуррентных нейронных сетей, что позволяет извлекать более сложные и абстрактные признаки из входных данных</w:t>
      </w:r>
      <w:r>
        <w:t>.</w:t>
      </w:r>
    </w:p>
    <w:p w14:paraId="086B00FC" w14:textId="62485F79" w:rsidR="00607771" w:rsidRDefault="00607771" w:rsidP="00FD4E99">
      <w:pPr>
        <w:pStyle w:val="a8"/>
      </w:pPr>
      <w:r w:rsidRPr="00607771">
        <w:t xml:space="preserve">Для преодоления проблемы исчезающего или взрывного градиента в стандартных RNN, в Deep RNN применяются специальные ячейки, такие как LSTM (Long </w:t>
      </w:r>
      <w:proofErr w:type="spellStart"/>
      <w:r w:rsidRPr="00607771">
        <w:t>Short-Term</w:t>
      </w:r>
      <w:proofErr w:type="spellEnd"/>
      <w:r w:rsidRPr="00607771">
        <w:t xml:space="preserve"> Memory) или GRU (</w:t>
      </w:r>
      <w:proofErr w:type="spellStart"/>
      <w:r w:rsidRPr="00607771">
        <w:t>Gated</w:t>
      </w:r>
      <w:proofErr w:type="spellEnd"/>
      <w:r w:rsidRPr="00607771">
        <w:t xml:space="preserve"> </w:t>
      </w:r>
      <w:proofErr w:type="spellStart"/>
      <w:r w:rsidRPr="00607771">
        <w:t>Recurrent</w:t>
      </w:r>
      <w:proofErr w:type="spellEnd"/>
      <w:r w:rsidRPr="00607771">
        <w:t xml:space="preserve"> Unit). Эти ячейки позволяют эффективно запоминать и использовать долгосрочные зависимости в последовательных данных</w:t>
      </w:r>
      <w:r>
        <w:t>.</w:t>
      </w:r>
    </w:p>
    <w:p w14:paraId="0D839248" w14:textId="23C7F3A7" w:rsidR="00607771" w:rsidRPr="00FD4E99" w:rsidRDefault="00607771" w:rsidP="00FD4E99">
      <w:pPr>
        <w:pStyle w:val="a8"/>
      </w:pPr>
      <w:r w:rsidRPr="00607771">
        <w:t>Как и другие глубокие нейронные сети, Deep RNN требует больших объемов размеченных данных для эффективного обучения. Чем больше данных, тем лучше модель способна обобщать и решать сложные задачи</w:t>
      </w:r>
      <w:r w:rsidR="00473AF1" w:rsidRPr="00473AF1">
        <w:t xml:space="preserve"> [</w:t>
      </w:r>
      <w:r w:rsidR="00FA47DE" w:rsidRPr="00FA47DE">
        <w:t>9</w:t>
      </w:r>
      <w:r w:rsidR="00473AF1" w:rsidRPr="00473AF1">
        <w:t>]</w:t>
      </w:r>
      <w:r>
        <w:t>.</w:t>
      </w:r>
    </w:p>
    <w:p w14:paraId="6D2F3405" w14:textId="6964D8CB" w:rsidR="002432F5" w:rsidRPr="00286E23" w:rsidRDefault="002432F5" w:rsidP="00BA126A">
      <w:pPr>
        <w:pStyle w:val="23"/>
      </w:pPr>
      <w:bookmarkStart w:id="21" w:name="_Toc167818349"/>
      <w:r w:rsidRPr="003146AA">
        <w:t xml:space="preserve">Выводы по </w:t>
      </w:r>
      <w:r w:rsidR="00286E23">
        <w:t>первой главе</w:t>
      </w:r>
      <w:bookmarkEnd w:id="21"/>
    </w:p>
    <w:p w14:paraId="52D2BBF6" w14:textId="45335422" w:rsidR="000E0E8F" w:rsidRDefault="00F82D65" w:rsidP="000E0E8F">
      <w:pPr>
        <w:pStyle w:val="a8"/>
      </w:pPr>
      <w:r w:rsidRPr="00F82D65">
        <w:t>Модели рекуррентных нейронных сетей (RNN), такие как LSTM и GRU, представляют собой инструменты для обработки последовательных данных и учета долгосрочных зависимостей в информации.</w:t>
      </w:r>
      <w:r w:rsidR="000E0E8F">
        <w:t xml:space="preserve"> </w:t>
      </w:r>
      <w:r w:rsidR="000E0E8F" w:rsidRPr="000E0E8F">
        <w:t>GRU отличается от LSTM своей структурой, включая два типа ворот – обновляющий и сбрасывающий, что делает ее более простой в обучении и менее затратной по памяти.</w:t>
      </w:r>
    </w:p>
    <w:p w14:paraId="19E9D3D8" w14:textId="2D71A986" w:rsidR="000E0E8F" w:rsidRDefault="000E0E8F" w:rsidP="00F82D65">
      <w:pPr>
        <w:pStyle w:val="a8"/>
      </w:pPr>
      <w:r w:rsidRPr="000E0E8F">
        <w:lastRenderedPageBreak/>
        <w:t xml:space="preserve">Модель </w:t>
      </w:r>
      <w:proofErr w:type="spellStart"/>
      <w:r w:rsidRPr="000E0E8F">
        <w:t>Bidirectional</w:t>
      </w:r>
      <w:proofErr w:type="spellEnd"/>
      <w:r w:rsidRPr="000E0E8F">
        <w:t xml:space="preserve"> RNN (BRNN) позволяет учитывать как предшествующий, так и последующий контекст для более глубокого понимания последовательности данных.</w:t>
      </w:r>
    </w:p>
    <w:p w14:paraId="7C81443B" w14:textId="0B90E760" w:rsidR="000E0E8F" w:rsidRDefault="000E0E8F" w:rsidP="00F82D65">
      <w:pPr>
        <w:pStyle w:val="a8"/>
      </w:pPr>
      <w:r w:rsidRPr="000E0E8F">
        <w:t>Deep RNN объединяет преимущества глубоких нейронных сетей и RNN, позволяя извлекать сложные признаки из входных данных и эффективно учитывать долгосрочные зависимости.</w:t>
      </w:r>
    </w:p>
    <w:p w14:paraId="5108F9EF" w14:textId="64A262DA" w:rsidR="000E0E8F" w:rsidRDefault="000E0E8F" w:rsidP="00F82D65">
      <w:pPr>
        <w:pStyle w:val="a8"/>
      </w:pPr>
      <w:r w:rsidRPr="000E0E8F">
        <w:t>Для обучения RNN, включая LSTM и GRU, применяется алгоритм обратного распространения ошибки во времени (BPTT), который помогает модели адаптировать свои параметры для улучшения производительности на последовательных задачах.</w:t>
      </w:r>
    </w:p>
    <w:p w14:paraId="1314216D" w14:textId="40109B5F" w:rsidR="00A46CCC" w:rsidRDefault="00A46CCC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0D1DF315" w14:textId="44B527DB" w:rsidR="002E4D5B" w:rsidRPr="003146AA" w:rsidRDefault="002E4D5B" w:rsidP="002E4D5B">
      <w:pPr>
        <w:pStyle w:val="12"/>
      </w:pPr>
      <w:bookmarkStart w:id="22" w:name="_Toc167818350"/>
      <w:r w:rsidRPr="003146AA">
        <w:lastRenderedPageBreak/>
        <w:t xml:space="preserve">2 </w:t>
      </w:r>
      <w:r w:rsidR="00A94A19" w:rsidRPr="003146AA">
        <w:t>Проверка применимости рекуррентных нейронных сетей для прогнозирования землетрясений</w:t>
      </w:r>
      <w:bookmarkEnd w:id="22"/>
    </w:p>
    <w:p w14:paraId="1344FC0A" w14:textId="6F327418" w:rsidR="00D0517F" w:rsidRDefault="00D0517F" w:rsidP="00D0517F">
      <w:pPr>
        <w:pStyle w:val="23"/>
      </w:pPr>
      <w:bookmarkStart w:id="23" w:name="_Toc167818351"/>
      <w:r w:rsidRPr="003146AA">
        <w:t xml:space="preserve">2.1 </w:t>
      </w:r>
      <w:r w:rsidR="00A94A19" w:rsidRPr="003146AA">
        <w:t>Подготовка данных</w:t>
      </w:r>
      <w:bookmarkEnd w:id="23"/>
    </w:p>
    <w:p w14:paraId="7D9CC157" w14:textId="37225953" w:rsidR="00F25243" w:rsidRDefault="00F25243" w:rsidP="00F25243">
      <w:pPr>
        <w:pStyle w:val="a8"/>
      </w:pPr>
      <w:r>
        <w:t xml:space="preserve">В качестве набора для обучения и проверок моделей использовались </w:t>
      </w:r>
      <w:r w:rsidR="009A7F40">
        <w:t xml:space="preserve">данные о радоновых выбросах, полученные от датчиков, расположенных неподалеку от деревни </w:t>
      </w:r>
      <w:proofErr w:type="spellStart"/>
      <w:r w:rsidR="009A7F40">
        <w:t>Тырган</w:t>
      </w:r>
      <w:proofErr w:type="spellEnd"/>
      <w:r w:rsidR="009A7F40">
        <w:t xml:space="preserve"> Иркутской области</w:t>
      </w:r>
      <w:r w:rsidR="00EF0D5F">
        <w:t xml:space="preserve"> (см. рисунок 2.1)</w:t>
      </w:r>
      <w:r w:rsidR="009A7F40">
        <w:t>.</w:t>
      </w:r>
    </w:p>
    <w:p w14:paraId="402EBC83" w14:textId="77777777" w:rsidR="00937B29" w:rsidRDefault="00937B29" w:rsidP="00F25243">
      <w:pPr>
        <w:pStyle w:val="a8"/>
      </w:pPr>
    </w:p>
    <w:p w14:paraId="64BF0760" w14:textId="02120496" w:rsidR="00EF0D5F" w:rsidRDefault="00C47473" w:rsidP="00A97AD7">
      <w:pPr>
        <w:pStyle w:val="a8"/>
        <w:ind w:firstLine="0"/>
        <w:jc w:val="center"/>
      </w:pPr>
      <w:r w:rsidRPr="00C47473">
        <w:rPr>
          <w:noProof/>
        </w:rPr>
        <w:drawing>
          <wp:inline distT="0" distB="0" distL="0" distR="0" wp14:anchorId="0846AD23" wp14:editId="1A6CC580">
            <wp:extent cx="4105848" cy="138131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DC8F" w14:textId="32D784AC" w:rsidR="00A97AD7" w:rsidRDefault="00A97AD7" w:rsidP="00A97AD7">
      <w:pPr>
        <w:pStyle w:val="a8"/>
        <w:ind w:firstLine="0"/>
        <w:jc w:val="center"/>
      </w:pPr>
      <w:r>
        <w:t>Рисунок 2.1 – Фрагмент набора данных</w:t>
      </w:r>
    </w:p>
    <w:p w14:paraId="5CCE6A1D" w14:textId="75C9BC50" w:rsidR="00EF0D5F" w:rsidRDefault="00EF0D5F" w:rsidP="00F25243">
      <w:pPr>
        <w:pStyle w:val="a8"/>
      </w:pPr>
    </w:p>
    <w:p w14:paraId="574A4AD6" w14:textId="38356198" w:rsidR="00EF0D5F" w:rsidRDefault="00A97AD7" w:rsidP="00F25243">
      <w:pPr>
        <w:pStyle w:val="a8"/>
      </w:pPr>
      <w:r>
        <w:t>Данный набор включает в себя следующие столбцы:</w:t>
      </w:r>
    </w:p>
    <w:p w14:paraId="55C5E5CF" w14:textId="53A2C4A8" w:rsidR="00A97AD7" w:rsidRDefault="00A97AD7" w:rsidP="0048281F">
      <w:pPr>
        <w:pStyle w:val="a8"/>
        <w:numPr>
          <w:ilvl w:val="0"/>
          <w:numId w:val="27"/>
        </w:numPr>
        <w:ind w:left="0" w:firstLine="709"/>
      </w:pPr>
      <w:proofErr w:type="spellStart"/>
      <w:r>
        <w:t>Datetime</w:t>
      </w:r>
      <w:proofErr w:type="spellEnd"/>
      <w:r>
        <w:t xml:space="preserve"> – столбец, содержащий временные метки, указывающие, когда были сделаны измерения.</w:t>
      </w:r>
    </w:p>
    <w:p w14:paraId="240E095F" w14:textId="1A95D262" w:rsidR="00A97AD7" w:rsidRDefault="00A97AD7" w:rsidP="0048281F">
      <w:pPr>
        <w:pStyle w:val="a8"/>
        <w:numPr>
          <w:ilvl w:val="0"/>
          <w:numId w:val="27"/>
        </w:numPr>
        <w:ind w:left="0" w:firstLine="709"/>
      </w:pPr>
      <w:proofErr w:type="spellStart"/>
      <w:r>
        <w:t>Radon</w:t>
      </w:r>
      <w:proofErr w:type="spellEnd"/>
      <w:r>
        <w:t xml:space="preserve"> (Bq.m3) – столбец измерения концентрации почвенного радона, выраженной в беккерелях на кубический метр.</w:t>
      </w:r>
    </w:p>
    <w:p w14:paraId="498A4CD0" w14:textId="74B7F699" w:rsidR="00A97AD7" w:rsidRDefault="00A97AD7" w:rsidP="0048281F">
      <w:pPr>
        <w:pStyle w:val="a8"/>
        <w:numPr>
          <w:ilvl w:val="0"/>
          <w:numId w:val="27"/>
        </w:numPr>
        <w:ind w:left="0" w:firstLine="709"/>
      </w:pPr>
      <w:proofErr w:type="spellStart"/>
      <w:r>
        <w:t>Temperature</w:t>
      </w:r>
      <w:proofErr w:type="spellEnd"/>
      <w:r w:rsidR="00325C9C">
        <w:t xml:space="preserve"> –</w:t>
      </w:r>
      <w:r>
        <w:t xml:space="preserve"> столбец</w:t>
      </w:r>
      <w:r w:rsidR="00325C9C">
        <w:t xml:space="preserve">, </w:t>
      </w:r>
      <w:r>
        <w:t>содерж</w:t>
      </w:r>
      <w:r w:rsidR="00325C9C">
        <w:t>ащий</w:t>
      </w:r>
      <w:r>
        <w:t xml:space="preserve"> измерения температуры воздуха в градусах Цельсия во время каждого измерения радона.</w:t>
      </w:r>
    </w:p>
    <w:p w14:paraId="72EDE0D4" w14:textId="28674A1C" w:rsidR="00A97AD7" w:rsidRDefault="00A97AD7" w:rsidP="0048281F">
      <w:pPr>
        <w:pStyle w:val="a8"/>
        <w:numPr>
          <w:ilvl w:val="0"/>
          <w:numId w:val="27"/>
        </w:numPr>
        <w:ind w:left="0" w:firstLine="709"/>
      </w:pPr>
      <w:proofErr w:type="spellStart"/>
      <w:r>
        <w:t>Pressure</w:t>
      </w:r>
      <w:proofErr w:type="spellEnd"/>
      <w:r>
        <w:t xml:space="preserve"> (</w:t>
      </w:r>
      <w:proofErr w:type="spellStart"/>
      <w:r>
        <w:t>mBar</w:t>
      </w:r>
      <w:proofErr w:type="spellEnd"/>
      <w:r>
        <w:t>)</w:t>
      </w:r>
      <w:r w:rsidR="00325C9C">
        <w:t xml:space="preserve"> –</w:t>
      </w:r>
      <w:r>
        <w:t xml:space="preserve"> столбец </w:t>
      </w:r>
      <w:r w:rsidR="00325C9C">
        <w:t xml:space="preserve">с </w:t>
      </w:r>
      <w:r>
        <w:t>измерения</w:t>
      </w:r>
      <w:r w:rsidR="00325C9C">
        <w:t>ми</w:t>
      </w:r>
      <w:r>
        <w:t xml:space="preserve"> атмосферного давления в миллибарах во время каждого измерения радона.</w:t>
      </w:r>
    </w:p>
    <w:p w14:paraId="1D92D2BD" w14:textId="5E433CF6" w:rsidR="00325C9C" w:rsidRDefault="003D6D60" w:rsidP="00325C9C">
      <w:pPr>
        <w:pStyle w:val="a8"/>
      </w:pPr>
      <w:r>
        <w:t xml:space="preserve">Данные из </w:t>
      </w:r>
      <w:r>
        <w:rPr>
          <w:lang w:val="en-US"/>
        </w:rPr>
        <w:t>CSV</w:t>
      </w:r>
      <w:r>
        <w:t xml:space="preserve">-файла были загружены в </w:t>
      </w:r>
      <w:proofErr w:type="spellStart"/>
      <w:r>
        <w:rPr>
          <w:lang w:val="en-US"/>
        </w:rPr>
        <w:t>DataFrame</w:t>
      </w:r>
      <w:proofErr w:type="spellEnd"/>
      <w:r>
        <w:t xml:space="preserve"> </w:t>
      </w:r>
      <w:r>
        <w:rPr>
          <w:lang w:val="en-US"/>
        </w:rPr>
        <w:t>data</w:t>
      </w:r>
      <w:r>
        <w:t xml:space="preserve">. Полученный </w:t>
      </w:r>
      <w:proofErr w:type="spellStart"/>
      <w:r>
        <w:rPr>
          <w:lang w:val="en-US"/>
        </w:rPr>
        <w:t>DataFrame</w:t>
      </w:r>
      <w:proofErr w:type="spellEnd"/>
      <w:r w:rsidRPr="003D6D60">
        <w:t xml:space="preserve"> </w:t>
      </w:r>
      <w:r>
        <w:t>был проверен на наличие пустых значений</w:t>
      </w:r>
      <w:r w:rsidR="00B1623C">
        <w:t xml:space="preserve"> (см. рисунок 2.2)</w:t>
      </w:r>
      <w:r>
        <w:t xml:space="preserve"> в данных и тип столбцов</w:t>
      </w:r>
      <w:r w:rsidR="00B1623C">
        <w:t xml:space="preserve"> (см. рисунок 2.3)</w:t>
      </w:r>
      <w:r>
        <w:t>.</w:t>
      </w:r>
    </w:p>
    <w:p w14:paraId="73F6DE1E" w14:textId="77777777" w:rsidR="00937B29" w:rsidRDefault="00937B29" w:rsidP="00325C9C">
      <w:pPr>
        <w:pStyle w:val="a8"/>
      </w:pPr>
    </w:p>
    <w:p w14:paraId="548685C1" w14:textId="3F33AA29" w:rsidR="00B1623C" w:rsidRDefault="00B1623C" w:rsidP="00B1623C">
      <w:pPr>
        <w:pStyle w:val="a8"/>
        <w:ind w:firstLine="0"/>
        <w:jc w:val="center"/>
      </w:pPr>
      <w:r w:rsidRPr="00B1623C">
        <w:rPr>
          <w:noProof/>
        </w:rPr>
        <w:drawing>
          <wp:inline distT="0" distB="0" distL="0" distR="0" wp14:anchorId="1756C1D0" wp14:editId="166F198B">
            <wp:extent cx="1914792" cy="981212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8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3B75E" w14:textId="7C43993A" w:rsidR="00B1623C" w:rsidRPr="00B1623C" w:rsidRDefault="00B1623C" w:rsidP="00B1623C">
      <w:pPr>
        <w:pStyle w:val="a8"/>
        <w:ind w:firstLine="0"/>
        <w:jc w:val="center"/>
      </w:pPr>
      <w:r>
        <w:t xml:space="preserve">Рисунок 2.2 – Результат проверки </w:t>
      </w:r>
      <w:proofErr w:type="spellStart"/>
      <w:r>
        <w:rPr>
          <w:lang w:val="en-US"/>
        </w:rPr>
        <w:t>DataFrame</w:t>
      </w:r>
      <w:proofErr w:type="spellEnd"/>
      <w:r w:rsidRPr="00B1623C">
        <w:t xml:space="preserve"> </w:t>
      </w:r>
      <w:r>
        <w:t>на пустоты</w:t>
      </w:r>
    </w:p>
    <w:p w14:paraId="1534C2C6" w14:textId="2420DA88" w:rsidR="00B1623C" w:rsidRDefault="00B1623C" w:rsidP="00325C9C">
      <w:pPr>
        <w:pStyle w:val="a8"/>
      </w:pPr>
    </w:p>
    <w:p w14:paraId="1B6C5A84" w14:textId="4090F55D" w:rsidR="00B1623C" w:rsidRDefault="00B1623C" w:rsidP="00B1623C">
      <w:pPr>
        <w:pStyle w:val="a8"/>
        <w:ind w:firstLine="0"/>
        <w:jc w:val="center"/>
      </w:pPr>
      <w:r w:rsidRPr="00B1623C">
        <w:rPr>
          <w:noProof/>
        </w:rPr>
        <w:drawing>
          <wp:inline distT="0" distB="0" distL="0" distR="0" wp14:anchorId="701DA189" wp14:editId="23A8A326">
            <wp:extent cx="3476625" cy="1765194"/>
            <wp:effectExtent l="19050" t="19050" r="9525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972" cy="1770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93948" w14:textId="09879DF7" w:rsidR="00B1623C" w:rsidRPr="00B1623C" w:rsidRDefault="00B1623C" w:rsidP="00B1623C">
      <w:pPr>
        <w:pStyle w:val="a8"/>
        <w:ind w:firstLine="0"/>
        <w:jc w:val="center"/>
      </w:pPr>
      <w:r>
        <w:t xml:space="preserve">Рисунок 2.3 – Результат проверки </w:t>
      </w:r>
      <w:proofErr w:type="spellStart"/>
      <w:r>
        <w:rPr>
          <w:lang w:val="en-US"/>
        </w:rPr>
        <w:t>DataFrame</w:t>
      </w:r>
      <w:proofErr w:type="spellEnd"/>
      <w:r w:rsidRPr="00B1623C">
        <w:t xml:space="preserve"> </w:t>
      </w:r>
      <w:r>
        <w:t>на тип данных</w:t>
      </w:r>
    </w:p>
    <w:p w14:paraId="76DB6DAB" w14:textId="5A19ABBB" w:rsidR="00B1623C" w:rsidRDefault="007B4AEF" w:rsidP="00325C9C">
      <w:pPr>
        <w:pStyle w:val="a8"/>
      </w:pPr>
      <w:r w:rsidRPr="007B4AEF">
        <w:lastRenderedPageBreak/>
        <w:t xml:space="preserve">Столбцы </w:t>
      </w:r>
      <w:r>
        <w:t>«</w:t>
      </w:r>
      <w:proofErr w:type="spellStart"/>
      <w:r w:rsidRPr="007B4AEF">
        <w:t>Temperature</w:t>
      </w:r>
      <w:proofErr w:type="spellEnd"/>
      <w:r w:rsidRPr="007B4AEF">
        <w:t xml:space="preserve"> (°C)</w:t>
      </w:r>
      <w:r>
        <w:t>»</w:t>
      </w:r>
      <w:r w:rsidRPr="007B4AEF">
        <w:t xml:space="preserve"> и </w:t>
      </w:r>
      <w:r>
        <w:t>«</w:t>
      </w:r>
      <w:proofErr w:type="spellStart"/>
      <w:r w:rsidRPr="007B4AEF">
        <w:t>Pressure</w:t>
      </w:r>
      <w:proofErr w:type="spellEnd"/>
      <w:r w:rsidRPr="007B4AEF">
        <w:t xml:space="preserve"> (</w:t>
      </w:r>
      <w:proofErr w:type="spellStart"/>
      <w:r w:rsidRPr="007B4AEF">
        <w:t>mBar</w:t>
      </w:r>
      <w:proofErr w:type="spellEnd"/>
      <w:r w:rsidRPr="007B4AEF">
        <w:t>)</w:t>
      </w:r>
      <w:r>
        <w:t>»</w:t>
      </w:r>
      <w:r w:rsidRPr="007B4AEF">
        <w:t xml:space="preserve"> </w:t>
      </w:r>
      <w:r>
        <w:t xml:space="preserve">были преобразованы </w:t>
      </w:r>
      <w:r w:rsidRPr="007B4AEF">
        <w:t xml:space="preserve">из строкового формата в числовой путем замены запятых на точки и преобразования результатов в тип </w:t>
      </w:r>
      <w:proofErr w:type="spellStart"/>
      <w:r w:rsidRPr="007B4AEF">
        <w:t>float</w:t>
      </w:r>
      <w:proofErr w:type="spellEnd"/>
      <w:r w:rsidRPr="007B4AEF">
        <w:t>.</w:t>
      </w:r>
    </w:p>
    <w:p w14:paraId="5A1B8608" w14:textId="727FB3FB" w:rsidR="00B1623C" w:rsidRPr="0048281F" w:rsidRDefault="00084679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data[</w:t>
      </w:r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'Temperature (¡C)'] = data['Temperature (¡C)'].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str.replace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(',', '.').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astype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(float)</w:t>
      </w:r>
    </w:p>
    <w:p w14:paraId="12311091" w14:textId="7F555646" w:rsidR="00B1623C" w:rsidRPr="0048281F" w:rsidRDefault="00B1623C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</w:p>
    <w:p w14:paraId="07DBC633" w14:textId="103B82FC" w:rsidR="00B1623C" w:rsidRPr="0048281F" w:rsidRDefault="00084679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data[</w:t>
      </w:r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'Pressure 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mBar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)'] = data['Pressure 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mBar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)'].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str.replace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(',', '.').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astype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(float)</w:t>
      </w:r>
    </w:p>
    <w:p w14:paraId="7C276A62" w14:textId="7FE67A8A" w:rsidR="003D6D60" w:rsidRDefault="003D6D60" w:rsidP="00325C9C">
      <w:pPr>
        <w:pStyle w:val="a8"/>
        <w:rPr>
          <w:lang w:val="en-US"/>
        </w:rPr>
      </w:pPr>
    </w:p>
    <w:p w14:paraId="47F8008F" w14:textId="2259D6BA" w:rsidR="00084679" w:rsidRDefault="00084679" w:rsidP="00325C9C">
      <w:pPr>
        <w:pStyle w:val="a8"/>
      </w:pPr>
      <w:r w:rsidRPr="00084679">
        <w:t xml:space="preserve">Пропущенные значения в числовых столбцах </w:t>
      </w:r>
      <w:r>
        <w:t>были заменены</w:t>
      </w:r>
      <w:r w:rsidRPr="00084679">
        <w:t xml:space="preserve"> средними значениями по соответствующим столбцам </w:t>
      </w:r>
      <w:r>
        <w:t xml:space="preserve">для сохранения целостности </w:t>
      </w:r>
      <w:r w:rsidRPr="00084679">
        <w:t>данны</w:t>
      </w:r>
      <w:r>
        <w:t>х</w:t>
      </w:r>
      <w:r w:rsidRPr="00084679">
        <w:t xml:space="preserve"> и </w:t>
      </w:r>
      <w:r>
        <w:t xml:space="preserve">избегания </w:t>
      </w:r>
      <w:r w:rsidRPr="00084679">
        <w:t>иска</w:t>
      </w:r>
      <w:r>
        <w:t>жения</w:t>
      </w:r>
      <w:r w:rsidRPr="00084679">
        <w:t xml:space="preserve"> результат</w:t>
      </w:r>
      <w:r>
        <w:t>ов</w:t>
      </w:r>
      <w:r w:rsidRPr="00084679">
        <w:t xml:space="preserve"> анализа</w:t>
      </w:r>
      <w:r w:rsidR="00554021">
        <w:t xml:space="preserve"> </w:t>
      </w:r>
      <w:r w:rsidR="00554021" w:rsidRPr="00554021">
        <w:t>[</w:t>
      </w:r>
      <w:r w:rsidR="00FA47DE" w:rsidRPr="00FA47DE">
        <w:t>10</w:t>
      </w:r>
      <w:r w:rsidR="00554021" w:rsidRPr="00554021">
        <w:t>]</w:t>
      </w:r>
      <w:r w:rsidRPr="00084679">
        <w:t>.</w:t>
      </w:r>
    </w:p>
    <w:p w14:paraId="3181C6FA" w14:textId="77777777" w:rsidR="005A634D" w:rsidRPr="00937B29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# Замена пустых значений средними по каждому столбцу</w:t>
      </w:r>
    </w:p>
    <w:p w14:paraId="5ABB3FB5" w14:textId="77777777" w:rsidR="005A634D" w:rsidRPr="0048281F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for column in </w:t>
      </w:r>
      <w:proofErr w:type="spellStart"/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data.columns</w:t>
      </w:r>
      <w:proofErr w:type="spellEnd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:</w:t>
      </w:r>
    </w:p>
    <w:p w14:paraId="5C87E941" w14:textId="77777777" w:rsidR="005A634D" w:rsidRPr="00937B29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   </w:t>
      </w: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# Проверяем, содержит ли столбец числовые данные</w:t>
      </w:r>
    </w:p>
    <w:p w14:paraId="650C4F08" w14:textId="77777777" w:rsidR="005A634D" w:rsidRPr="0048281F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</w:t>
      </w: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if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pd.api.types.is_numeric_dtype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(data[column]):</w:t>
      </w:r>
    </w:p>
    <w:p w14:paraId="2440DFBE" w14:textId="77777777" w:rsidR="005A634D" w:rsidRPr="00937B29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       </w:t>
      </w: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# Заменяем пустые значения средними, только если столбец числовой</w:t>
      </w:r>
    </w:p>
    <w:p w14:paraId="67D43CD6" w14:textId="77777777" w:rsidR="005A634D" w:rsidRPr="0048281F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    </w:t>
      </w: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data[column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].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fillna</w:t>
      </w:r>
      <w:proofErr w:type="spellEnd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(data[column].mean(),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inplace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=True)</w:t>
      </w:r>
    </w:p>
    <w:p w14:paraId="542EBC27" w14:textId="77777777" w:rsidR="005A634D" w:rsidRPr="00FA47DE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   else</w:t>
      </w:r>
      <w:r w:rsidRPr="00FA47DE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:</w:t>
      </w:r>
    </w:p>
    <w:p w14:paraId="7A68270E" w14:textId="6FC873D9" w:rsidR="00084679" w:rsidRPr="00937B29" w:rsidRDefault="005A634D" w:rsidP="005A634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FA47DE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      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pass</w:t>
      </w: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 #</w:t>
      </w:r>
      <w:proofErr w:type="gramEnd"/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 или пропустить столбец</w:t>
      </w:r>
    </w:p>
    <w:p w14:paraId="7DDDCF2B" w14:textId="0AA55748" w:rsidR="005A634D" w:rsidRDefault="005A634D" w:rsidP="00325C9C">
      <w:pPr>
        <w:pStyle w:val="a8"/>
      </w:pPr>
    </w:p>
    <w:p w14:paraId="041226B9" w14:textId="50ABC4C3" w:rsidR="005A634D" w:rsidRDefault="005A634D" w:rsidP="00325C9C">
      <w:pPr>
        <w:pStyle w:val="a8"/>
      </w:pPr>
      <w:r w:rsidRPr="005A634D">
        <w:t xml:space="preserve">Столбец </w:t>
      </w:r>
      <w:r>
        <w:t>«</w:t>
      </w:r>
      <w:proofErr w:type="spellStart"/>
      <w:r w:rsidRPr="005A634D">
        <w:t>Datetime</w:t>
      </w:r>
      <w:proofErr w:type="spellEnd"/>
      <w:r>
        <w:t>»</w:t>
      </w:r>
      <w:r w:rsidRPr="005A634D">
        <w:t xml:space="preserve"> </w:t>
      </w:r>
      <w:r>
        <w:t xml:space="preserve">был </w:t>
      </w:r>
      <w:r w:rsidRPr="005A634D">
        <w:t>преобраз</w:t>
      </w:r>
      <w:r>
        <w:t>ован</w:t>
      </w:r>
      <w:r w:rsidRPr="005A634D">
        <w:t xml:space="preserve"> в формат </w:t>
      </w:r>
      <w:proofErr w:type="spellStart"/>
      <w:r w:rsidRPr="005A634D">
        <w:t>datetime</w:t>
      </w:r>
      <w:proofErr w:type="spellEnd"/>
      <w:r w:rsidRPr="005A634D">
        <w:t xml:space="preserve"> с использованием функции </w:t>
      </w:r>
      <w:proofErr w:type="spellStart"/>
      <w:r w:rsidRPr="005A634D">
        <w:t>pd.to_</w:t>
      </w:r>
      <w:proofErr w:type="gramStart"/>
      <w:r w:rsidRPr="005A634D">
        <w:t>datetime</w:t>
      </w:r>
      <w:proofErr w:type="spellEnd"/>
      <w:r w:rsidRPr="005A634D">
        <w:t>(</w:t>
      </w:r>
      <w:proofErr w:type="gramEnd"/>
      <w:r w:rsidRPr="005A634D">
        <w:t xml:space="preserve">). Затем </w:t>
      </w:r>
      <w:r>
        <w:t xml:space="preserve">данный </w:t>
      </w:r>
      <w:r w:rsidRPr="005A634D">
        <w:t xml:space="preserve">столбец </w:t>
      </w:r>
      <w:r>
        <w:t xml:space="preserve">был установлен </w:t>
      </w:r>
      <w:r w:rsidRPr="005A634D">
        <w:t xml:space="preserve">в качестве индекса </w:t>
      </w:r>
      <w:proofErr w:type="spellStart"/>
      <w:r w:rsidRPr="005A634D">
        <w:t>датафрейма</w:t>
      </w:r>
      <w:proofErr w:type="spellEnd"/>
      <w:r w:rsidRPr="005A634D">
        <w:t xml:space="preserve">. </w:t>
      </w:r>
      <w:r>
        <w:t>Таким образом набор данных был преобразован во временной ряд</w:t>
      </w:r>
      <w:r w:rsidR="00AB1B8D">
        <w:t xml:space="preserve"> </w:t>
      </w:r>
      <w:r w:rsidR="00AB1B8D" w:rsidRPr="00AB1B8D">
        <w:t>(</w:t>
      </w:r>
      <w:r w:rsidR="00AB1B8D">
        <w:t>см. рисунок 2.4</w:t>
      </w:r>
      <w:r w:rsidR="00AB1B8D" w:rsidRPr="00AB1B8D">
        <w:t>)</w:t>
      </w:r>
      <w:r w:rsidRPr="005A634D">
        <w:t>.</w:t>
      </w:r>
    </w:p>
    <w:p w14:paraId="0E07D291" w14:textId="77777777" w:rsidR="00AB0C0C" w:rsidRPr="00937B29" w:rsidRDefault="00AB0C0C" w:rsidP="00AB0C0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# Преобразование столбца с датой и временем в формат </w:t>
      </w: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datetime</w:t>
      </w:r>
    </w:p>
    <w:p w14:paraId="49E6CF4B" w14:textId="0B897CAC" w:rsidR="005A634D" w:rsidRPr="0048281F" w:rsidRDefault="00AB0C0C" w:rsidP="00AB0C0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data['Datetime']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pd.to_datetime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(data['Datetime'], format='%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d.%m.%Y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%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H:%</w:t>
      </w:r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M')</w:t>
      </w:r>
    </w:p>
    <w:p w14:paraId="34807A1F" w14:textId="3FD9D479" w:rsidR="00AB0C0C" w:rsidRPr="0048281F" w:rsidRDefault="00AB0C0C" w:rsidP="00AB0C0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</w:p>
    <w:p w14:paraId="534DE6B8" w14:textId="77777777" w:rsidR="00AB0C0C" w:rsidRPr="00937B29" w:rsidRDefault="00AB0C0C" w:rsidP="00AB0C0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# Установка столбца с датой и временем в качестве индекса</w:t>
      </w:r>
    </w:p>
    <w:p w14:paraId="22B8FE4D" w14:textId="6E9909AA" w:rsidR="00AB0C0C" w:rsidRPr="00FA47DE" w:rsidRDefault="00AB0C0C" w:rsidP="00AB0C0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data.set_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index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'Datetime',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inplace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=True)</w:t>
      </w:r>
    </w:p>
    <w:p w14:paraId="79CF4A76" w14:textId="77777777" w:rsidR="00937B29" w:rsidRPr="00FA47DE" w:rsidRDefault="00937B29" w:rsidP="00937B29">
      <w:pPr>
        <w:pStyle w:val="a8"/>
        <w:rPr>
          <w:lang w:val="en-US"/>
        </w:rPr>
      </w:pPr>
    </w:p>
    <w:p w14:paraId="633764DD" w14:textId="00B4EF4D" w:rsidR="00AB0C0C" w:rsidRDefault="00AB1B8D" w:rsidP="00AB1B8D">
      <w:pPr>
        <w:pStyle w:val="a8"/>
        <w:ind w:firstLine="0"/>
        <w:jc w:val="center"/>
        <w:rPr>
          <w:lang w:val="en-US"/>
        </w:rPr>
      </w:pPr>
      <w:r w:rsidRPr="00AB1B8D">
        <w:rPr>
          <w:noProof/>
          <w:lang w:val="en-US"/>
        </w:rPr>
        <w:drawing>
          <wp:inline distT="0" distB="0" distL="0" distR="0" wp14:anchorId="624D56A4" wp14:editId="37D9C038">
            <wp:extent cx="4456988" cy="1860448"/>
            <wp:effectExtent l="19050" t="19050" r="2032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419" cy="1874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D1CD0" w14:textId="61CD3FC6" w:rsidR="00501F14" w:rsidRDefault="00501F14" w:rsidP="00AB1B8D">
      <w:pPr>
        <w:pStyle w:val="a8"/>
        <w:ind w:firstLine="0"/>
        <w:jc w:val="center"/>
      </w:pPr>
      <w:r>
        <w:t>Рисунок 2.4 – Результат преобразования данных</w:t>
      </w:r>
    </w:p>
    <w:p w14:paraId="3CADB4D5" w14:textId="77777777" w:rsidR="00937B29" w:rsidRPr="00501F14" w:rsidRDefault="00937B29" w:rsidP="00AB1B8D">
      <w:pPr>
        <w:pStyle w:val="a8"/>
        <w:ind w:firstLine="0"/>
        <w:jc w:val="center"/>
      </w:pPr>
    </w:p>
    <w:p w14:paraId="20B062E6" w14:textId="71D485F4" w:rsidR="005A634D" w:rsidRPr="00501F14" w:rsidRDefault="00491634" w:rsidP="00325C9C">
      <w:pPr>
        <w:pStyle w:val="a8"/>
      </w:pPr>
      <w:r>
        <w:t>Далее выполнено разделение данных</w:t>
      </w:r>
      <w:r w:rsidRPr="00491634">
        <w:t xml:space="preserve"> на обучающий, </w:t>
      </w:r>
      <w:proofErr w:type="spellStart"/>
      <w:r w:rsidRPr="00491634">
        <w:t>валидационный</w:t>
      </w:r>
      <w:proofErr w:type="spellEnd"/>
      <w:r w:rsidRPr="00491634">
        <w:t xml:space="preserve"> и тестовый наборы с использованием функции </w:t>
      </w:r>
      <w:proofErr w:type="spellStart"/>
      <w:r w:rsidRPr="00491634">
        <w:t>train_test_</w:t>
      </w:r>
      <w:proofErr w:type="gramStart"/>
      <w:r w:rsidRPr="00491634">
        <w:t>split</w:t>
      </w:r>
      <w:proofErr w:type="spellEnd"/>
      <w:r w:rsidRPr="00491634">
        <w:t>(</w:t>
      </w:r>
      <w:proofErr w:type="gramEnd"/>
      <w:r w:rsidRPr="00491634">
        <w:t>). Это стандартная практика в машинном обучении, которая позволяет оценить, насколько хорошо модель будет работать на новых данных.</w:t>
      </w:r>
    </w:p>
    <w:p w14:paraId="5F908CC2" w14:textId="77777777" w:rsidR="00306F72" w:rsidRPr="0048281F" w:rsidRDefault="00306F72" w:rsidP="00306F72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lastRenderedPageBreak/>
        <w:t>train_data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test_data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train_test_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split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data,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test_size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=0.1,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random_state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=42)</w:t>
      </w:r>
    </w:p>
    <w:p w14:paraId="7EE1F91F" w14:textId="4774CF35" w:rsidR="005A634D" w:rsidRPr="0048281F" w:rsidRDefault="00306F72" w:rsidP="00306F72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val_data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train_test_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split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test_size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=0.15,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random_state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=42)</w:t>
      </w:r>
    </w:p>
    <w:p w14:paraId="71EC4B6D" w14:textId="0CFEC638" w:rsidR="00491634" w:rsidRPr="00501F14" w:rsidRDefault="00D42B56" w:rsidP="00D42B56">
      <w:pPr>
        <w:pStyle w:val="a8"/>
      </w:pPr>
      <w:r>
        <w:t xml:space="preserve">С помощью </w:t>
      </w:r>
      <w:proofErr w:type="spellStart"/>
      <w:proofErr w:type="gramStart"/>
      <w:r>
        <w:rPr>
          <w:lang w:val="en-US"/>
        </w:rPr>
        <w:t>MinMaxScaler</w:t>
      </w:r>
      <w:proofErr w:type="spellEnd"/>
      <w:r>
        <w:t>(</w:t>
      </w:r>
      <w:proofErr w:type="gramEnd"/>
      <w:r>
        <w:t xml:space="preserve">) данные нормализованы в диапазон от 0 до 1. </w:t>
      </w:r>
      <w:r w:rsidRPr="00D42B56">
        <w:t>Это делается для улучшения производительности и стабильности алгоритмов машинного обучения.</w:t>
      </w:r>
    </w:p>
    <w:p w14:paraId="2D9D2EFF" w14:textId="77777777" w:rsidR="00FB5A6D" w:rsidRPr="0048281F" w:rsidRDefault="00FB5A6D" w:rsidP="00FB5A6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scaler = </w:t>
      </w:r>
      <w:proofErr w:type="spellStart"/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MinMaxScaler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feature_range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=(0, 1))</w:t>
      </w:r>
    </w:p>
    <w:p w14:paraId="0220C9DA" w14:textId="77777777" w:rsidR="00FB5A6D" w:rsidRPr="0048281F" w:rsidRDefault="00FB5A6D" w:rsidP="00FB5A6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scaler.fit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3EEC622C" w14:textId="77777777" w:rsidR="00FB5A6D" w:rsidRPr="0048281F" w:rsidRDefault="00FB5A6D" w:rsidP="00FB5A6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train_scaled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scaler.fit_transform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0D7F11C0" w14:textId="77777777" w:rsidR="00FB5A6D" w:rsidRPr="0048281F" w:rsidRDefault="00FB5A6D" w:rsidP="00FB5A6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val_scaled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scaler.transform</w:t>
      </w:r>
      <w:proofErr w:type="spellEnd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val_data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4C524171" w14:textId="5ED89C1C" w:rsidR="005A634D" w:rsidRPr="0048281F" w:rsidRDefault="00FB5A6D" w:rsidP="00FB5A6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test_scaled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scaler.transform</w:t>
      </w:r>
      <w:proofErr w:type="spellEnd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test_data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1FB1D5C7" w14:textId="64264511" w:rsidR="00306F72" w:rsidRPr="00C401DC" w:rsidRDefault="00C401DC" w:rsidP="00325C9C">
      <w:pPr>
        <w:pStyle w:val="a8"/>
      </w:pPr>
      <w:r w:rsidRPr="00C401DC">
        <w:t xml:space="preserve">Для каждого из наборов данных </w:t>
      </w:r>
      <w:r>
        <w:t>созданы</w:t>
      </w:r>
      <w:r w:rsidRPr="00C401DC">
        <w:t xml:space="preserve"> соответствующие наборы </w:t>
      </w:r>
      <w:r w:rsidRPr="00C401DC">
        <w:rPr>
          <w:lang w:val="en-US"/>
        </w:rPr>
        <w:t>X</w:t>
      </w:r>
      <w:r w:rsidRPr="00C401DC">
        <w:t xml:space="preserve"> и </w:t>
      </w:r>
      <w:r w:rsidRPr="00C401DC">
        <w:rPr>
          <w:lang w:val="en-US"/>
        </w:rPr>
        <w:t>y</w:t>
      </w:r>
      <w:r w:rsidRPr="00C401DC">
        <w:t xml:space="preserve"> с использованием функции </w:t>
      </w:r>
      <w:r w:rsidRPr="00C401DC">
        <w:rPr>
          <w:lang w:val="en-US"/>
        </w:rPr>
        <w:t>create</w:t>
      </w:r>
      <w:r w:rsidRPr="00C401DC">
        <w:t>_</w:t>
      </w:r>
      <w:proofErr w:type="gramStart"/>
      <w:r w:rsidRPr="00C401DC">
        <w:rPr>
          <w:lang w:val="en-US"/>
        </w:rPr>
        <w:t>dataset</w:t>
      </w:r>
      <w:r w:rsidRPr="00C401DC">
        <w:t>(</w:t>
      </w:r>
      <w:proofErr w:type="gramEnd"/>
      <w:r w:rsidRPr="00C401DC">
        <w:t>), которая создает последовательности данных с заданным шагом времени</w:t>
      </w:r>
      <w:r>
        <w:t xml:space="preserve"> и выполнено преобразование данных в форму для модели </w:t>
      </w:r>
      <w:r>
        <w:rPr>
          <w:lang w:val="en-US"/>
        </w:rPr>
        <w:t>RNN</w:t>
      </w:r>
      <w:r w:rsidRPr="00C401DC">
        <w:t>.</w:t>
      </w:r>
    </w:p>
    <w:p w14:paraId="451ECC56" w14:textId="77777777" w:rsidR="00BC78AD" w:rsidRPr="0048281F" w:rsidRDefault="00BC78AD" w:rsidP="00BC78A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time_step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5</w:t>
      </w:r>
    </w:p>
    <w:p w14:paraId="6286765D" w14:textId="4991D76F" w:rsidR="00306F72" w:rsidRPr="0048281F" w:rsidRDefault="00BC78AD" w:rsidP="00BC78A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X_train,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y_train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create_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dataset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train_scaled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time_step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1C0CACC5" w14:textId="63EBEFE0" w:rsidR="00306F72" w:rsidRPr="0048281F" w:rsidRDefault="00BC78AD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X_val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y_val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create_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dataset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val_scaled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time_step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733A539F" w14:textId="7B88A0F1" w:rsidR="00306F72" w:rsidRPr="0048281F" w:rsidRDefault="00BC78AD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X_test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y_test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create_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dataset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test_scaled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time_step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62CE94B9" w14:textId="2A2C5912" w:rsidR="00306F72" w:rsidRPr="0048281F" w:rsidRDefault="00306F72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</w:p>
    <w:p w14:paraId="5CDC4D1A" w14:textId="77777777" w:rsidR="00BC78AD" w:rsidRPr="00937B29" w:rsidRDefault="00BC78AD" w:rsidP="00BC78A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 xml:space="preserve"># Изменение формы входных данных для модели </w:t>
      </w: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RNN</w:t>
      </w:r>
    </w:p>
    <w:p w14:paraId="0261D58B" w14:textId="0A86CC38" w:rsidR="00306F72" w:rsidRPr="0048281F" w:rsidRDefault="00BC78AD" w:rsidP="00BC78AD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X_train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train.reshape</w:t>
      </w:r>
      <w:proofErr w:type="spellEnd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X_train.shape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[0],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X_train.shape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[1],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[1])</w:t>
      </w:r>
    </w:p>
    <w:p w14:paraId="74FCC44F" w14:textId="6FAEBECD" w:rsidR="00306F72" w:rsidRPr="0048281F" w:rsidRDefault="00BC78AD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X_val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val.reshape</w:t>
      </w:r>
      <w:proofErr w:type="spellEnd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X_val.shape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[0],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X_val.shape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[1],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[1])</w:t>
      </w:r>
    </w:p>
    <w:p w14:paraId="1DDABE3A" w14:textId="26E21DBF" w:rsidR="00BC78AD" w:rsidRPr="0048281F" w:rsidRDefault="00BC78AD" w:rsidP="00325C9C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X_test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</w:t>
      </w:r>
      <w:proofErr w:type="gram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test.reshape</w:t>
      </w:r>
      <w:proofErr w:type="spellEnd"/>
      <w:proofErr w:type="gram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X_test.shape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[0],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X_test.shape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[1], </w:t>
      </w:r>
      <w:proofErr w:type="spellStart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data.shape</w:t>
      </w:r>
      <w:proofErr w:type="spellEnd"/>
      <w:r w:rsidRPr="0048281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[1])</w:t>
      </w:r>
    </w:p>
    <w:p w14:paraId="4B9BE455" w14:textId="77777777" w:rsidR="00F010D5" w:rsidRDefault="00F010D5" w:rsidP="00325C9C">
      <w:pPr>
        <w:pStyle w:val="a8"/>
        <w:rPr>
          <w:lang w:val="en-US"/>
        </w:rPr>
      </w:pPr>
    </w:p>
    <w:p w14:paraId="07DED053" w14:textId="278F48F2" w:rsidR="003146AA" w:rsidRPr="003146AA" w:rsidRDefault="003146AA" w:rsidP="003146AA">
      <w:pPr>
        <w:pStyle w:val="23"/>
      </w:pPr>
      <w:bookmarkStart w:id="24" w:name="_Toc167818352"/>
      <w:r w:rsidRPr="003146AA">
        <w:t>2.2 Построение моделей нейронных сетей</w:t>
      </w:r>
      <w:bookmarkEnd w:id="24"/>
    </w:p>
    <w:p w14:paraId="3EEE3305" w14:textId="7CE2B71B" w:rsidR="003146AA" w:rsidRPr="00937B29" w:rsidRDefault="003146AA" w:rsidP="003146AA">
      <w:pPr>
        <w:pStyle w:val="3"/>
      </w:pPr>
      <w:bookmarkStart w:id="25" w:name="_Toc167818353"/>
      <w:r w:rsidRPr="003146AA">
        <w:t xml:space="preserve">2.2.1 Построение модели </w:t>
      </w:r>
      <w:r w:rsidRPr="003146AA">
        <w:rPr>
          <w:lang w:val="en-US"/>
        </w:rPr>
        <w:t>RNN</w:t>
      </w:r>
      <w:bookmarkEnd w:id="25"/>
    </w:p>
    <w:p w14:paraId="2097812B" w14:textId="7E1DF00D" w:rsidR="0078784B" w:rsidRDefault="00FD7C8B" w:rsidP="0078784B">
      <w:pPr>
        <w:pStyle w:val="a8"/>
      </w:pPr>
      <w:r>
        <w:t>Модель рекуррентной нейронной сети построена следующим образом</w:t>
      </w:r>
      <w:r w:rsidR="007A319F">
        <w:t xml:space="preserve"> (см. рисунок 2.5)</w:t>
      </w:r>
      <w:r>
        <w:t>:</w:t>
      </w:r>
    </w:p>
    <w:p w14:paraId="28EF54F8" w14:textId="65B57633" w:rsidR="00FD7C8B" w:rsidRDefault="00ED4FAE" w:rsidP="001B7477">
      <w:pPr>
        <w:pStyle w:val="a8"/>
        <w:numPr>
          <w:ilvl w:val="0"/>
          <w:numId w:val="28"/>
        </w:numPr>
        <w:ind w:left="0" w:firstLine="709"/>
      </w:pPr>
      <w:r>
        <w:t>С</w:t>
      </w:r>
      <w:r w:rsidR="00FD7C8B" w:rsidRPr="00FD7C8B">
        <w:t xml:space="preserve">оздан экземпляр класса </w:t>
      </w:r>
      <w:proofErr w:type="spellStart"/>
      <w:proofErr w:type="gramStart"/>
      <w:r w:rsidR="00FD7C8B" w:rsidRPr="00FD7C8B">
        <w:t>Sequential</w:t>
      </w:r>
      <w:proofErr w:type="spellEnd"/>
      <w:r w:rsidR="00FD7C8B" w:rsidRPr="00FD7C8B">
        <w:t>(</w:t>
      </w:r>
      <w:proofErr w:type="gramEnd"/>
      <w:r w:rsidR="00FD7C8B" w:rsidRPr="00FD7C8B">
        <w:t>), который представляет собой линейный стек слоев нейронной сети.</w:t>
      </w:r>
    </w:p>
    <w:p w14:paraId="581AD85A" w14:textId="2FA864F6" w:rsidR="0078784B" w:rsidRDefault="00ED4FAE" w:rsidP="001B7477">
      <w:pPr>
        <w:pStyle w:val="a8"/>
        <w:numPr>
          <w:ilvl w:val="0"/>
          <w:numId w:val="28"/>
        </w:numPr>
        <w:ind w:left="0" w:firstLine="709"/>
      </w:pPr>
      <w:r>
        <w:t>Д</w:t>
      </w:r>
      <w:r w:rsidR="00FD7C8B" w:rsidRPr="00FD7C8B">
        <w:t xml:space="preserve">обавлен слой </w:t>
      </w:r>
      <w:proofErr w:type="spellStart"/>
      <w:r w:rsidR="00FD7C8B" w:rsidRPr="00FD7C8B">
        <w:t>SimpleRNN</w:t>
      </w:r>
      <w:proofErr w:type="spellEnd"/>
      <w:r w:rsidR="00FD7C8B" w:rsidRPr="00FD7C8B">
        <w:t xml:space="preserve"> с 50 нейронами. Параметр </w:t>
      </w:r>
      <w:proofErr w:type="spellStart"/>
      <w:r w:rsidR="00FD7C8B" w:rsidRPr="00FD7C8B">
        <w:t>return_sequences</w:t>
      </w:r>
      <w:proofErr w:type="spellEnd"/>
      <w:r w:rsidR="00FD7C8B" w:rsidRPr="00FD7C8B">
        <w:t>=</w:t>
      </w:r>
      <w:proofErr w:type="spellStart"/>
      <w:r w:rsidR="00FD7C8B" w:rsidRPr="00FD7C8B">
        <w:t>True</w:t>
      </w:r>
      <w:proofErr w:type="spellEnd"/>
      <w:r w:rsidR="00FD7C8B" w:rsidRPr="00FD7C8B">
        <w:t xml:space="preserve"> указывает, что этот слой должен возвращать последовательность выходных данных, а не только последний выход. Это необходимо, потому что следующий слой в модели </w:t>
      </w:r>
      <w:r w:rsidR="003C1061" w:rsidRPr="00FD7C8B">
        <w:t>— это</w:t>
      </w:r>
      <w:r w:rsidR="00FD7C8B" w:rsidRPr="00FD7C8B">
        <w:t xml:space="preserve"> еще один слой RNN. Параметр </w:t>
      </w:r>
      <w:proofErr w:type="spellStart"/>
      <w:r w:rsidR="00FD7C8B" w:rsidRPr="00FD7C8B">
        <w:t>input_shape</w:t>
      </w:r>
      <w:proofErr w:type="spellEnd"/>
      <w:r w:rsidR="00FD7C8B" w:rsidRPr="00FD7C8B">
        <w:t xml:space="preserve"> определяет форму входных данных, которую ожидает модель.</w:t>
      </w:r>
    </w:p>
    <w:p w14:paraId="7DDC8441" w14:textId="6B16AA45" w:rsidR="0078784B" w:rsidRDefault="00ED4FAE" w:rsidP="001B7477">
      <w:pPr>
        <w:pStyle w:val="a8"/>
        <w:numPr>
          <w:ilvl w:val="0"/>
          <w:numId w:val="28"/>
        </w:numPr>
        <w:ind w:left="0" w:firstLine="709"/>
      </w:pPr>
      <w:r>
        <w:t>Д</w:t>
      </w:r>
      <w:r w:rsidR="00FD7C8B" w:rsidRPr="00FD7C8B">
        <w:t xml:space="preserve">обавлен слой </w:t>
      </w:r>
      <w:proofErr w:type="spellStart"/>
      <w:r w:rsidR="00FD7C8B" w:rsidRPr="00FD7C8B">
        <w:t>Dropout</w:t>
      </w:r>
      <w:proofErr w:type="spellEnd"/>
      <w:r w:rsidR="00FD7C8B" w:rsidRPr="00FD7C8B">
        <w:t xml:space="preserve"> с параметром 0.2, что означает, что во время обучения 20% нейронов будут случайным образом игнорироваться. Это помогает предотвратить переобучение.</w:t>
      </w:r>
    </w:p>
    <w:p w14:paraId="18BEEB98" w14:textId="11395EDB" w:rsidR="0078784B" w:rsidRDefault="00ED4FAE" w:rsidP="001B7477">
      <w:pPr>
        <w:pStyle w:val="a8"/>
        <w:numPr>
          <w:ilvl w:val="0"/>
          <w:numId w:val="28"/>
        </w:numPr>
        <w:ind w:left="0" w:firstLine="709"/>
      </w:pPr>
      <w:r>
        <w:t>Д</w:t>
      </w:r>
      <w:r w:rsidR="00FD7C8B" w:rsidRPr="00FD7C8B">
        <w:t xml:space="preserve">обавлен еще один слой </w:t>
      </w:r>
      <w:proofErr w:type="spellStart"/>
      <w:r w:rsidR="00FD7C8B" w:rsidRPr="00FD7C8B">
        <w:t>SimpleRNN</w:t>
      </w:r>
      <w:proofErr w:type="spellEnd"/>
      <w:r w:rsidR="00FD7C8B" w:rsidRPr="00FD7C8B">
        <w:t xml:space="preserve"> с 50 нейронами. Поскольку это последний слой RNN в модели, </w:t>
      </w:r>
      <w:proofErr w:type="spellStart"/>
      <w:r w:rsidR="00FD7C8B" w:rsidRPr="00FD7C8B">
        <w:t>return_sequences</w:t>
      </w:r>
      <w:proofErr w:type="spellEnd"/>
      <w:r w:rsidR="00FD7C8B" w:rsidRPr="00FD7C8B">
        <w:t xml:space="preserve"> по умолчанию установлено в </w:t>
      </w:r>
      <w:proofErr w:type="spellStart"/>
      <w:r w:rsidR="00FD7C8B" w:rsidRPr="00FD7C8B">
        <w:t>False</w:t>
      </w:r>
      <w:proofErr w:type="spellEnd"/>
      <w:r w:rsidR="00FD7C8B" w:rsidRPr="00FD7C8B">
        <w:t>, что означает, что этот слой возвращает только последний выход.</w:t>
      </w:r>
    </w:p>
    <w:p w14:paraId="2910F79E" w14:textId="35B18A4C" w:rsidR="0078784B" w:rsidRDefault="00ED4FAE" w:rsidP="001B7477">
      <w:pPr>
        <w:pStyle w:val="a8"/>
        <w:numPr>
          <w:ilvl w:val="0"/>
          <w:numId w:val="28"/>
        </w:numPr>
        <w:ind w:left="0" w:firstLine="709"/>
      </w:pPr>
      <w:r>
        <w:lastRenderedPageBreak/>
        <w:t>Д</w:t>
      </w:r>
      <w:r w:rsidR="00FD7C8B" w:rsidRPr="00FD7C8B">
        <w:t xml:space="preserve">обавлен слой </w:t>
      </w:r>
      <w:proofErr w:type="spellStart"/>
      <w:r w:rsidR="00FD7C8B" w:rsidRPr="00FD7C8B">
        <w:t>Dense</w:t>
      </w:r>
      <w:proofErr w:type="spellEnd"/>
      <w:r w:rsidR="00FD7C8B" w:rsidRPr="00FD7C8B">
        <w:t xml:space="preserve"> с одним нейроном. Этот слой выдает окончательный прогноз модели.</w:t>
      </w:r>
    </w:p>
    <w:p w14:paraId="2494D5B3" w14:textId="77777777" w:rsidR="007A319F" w:rsidRPr="007A319F" w:rsidRDefault="007A319F" w:rsidP="007A319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# </w:t>
      </w:r>
      <w:proofErr w:type="spell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Создание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модели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RNN</w:t>
      </w:r>
    </w:p>
    <w:p w14:paraId="7CD706D2" w14:textId="77777777" w:rsidR="007A319F" w:rsidRPr="007A319F" w:rsidRDefault="007A319F" w:rsidP="007A319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model = </w:t>
      </w:r>
      <w:proofErr w:type="gram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Sequential(</w:t>
      </w:r>
      <w:proofErr w:type="gram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602D9B7A" w14:textId="77777777" w:rsidR="007A319F" w:rsidRPr="007A319F" w:rsidRDefault="007A319F" w:rsidP="007A319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model.add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proofErr w:type="gram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SimpleRNN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(units=50, </w:t>
      </w:r>
      <w:proofErr w:type="spell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return_sequences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=True, </w:t>
      </w:r>
      <w:proofErr w:type="spell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input_shape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=(</w:t>
      </w:r>
      <w:proofErr w:type="spell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X_train.shape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[1], </w:t>
      </w:r>
      <w:proofErr w:type="spell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X_train.shape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[2])))</w:t>
      </w:r>
    </w:p>
    <w:p w14:paraId="50B27475" w14:textId="77777777" w:rsidR="007A319F" w:rsidRPr="007A319F" w:rsidRDefault="007A319F" w:rsidP="007A319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model.add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Dropout(0.2))</w:t>
      </w:r>
    </w:p>
    <w:p w14:paraId="692A7DE0" w14:textId="77777777" w:rsidR="007A319F" w:rsidRPr="007A319F" w:rsidRDefault="007A319F" w:rsidP="007A319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model.add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spellStart"/>
      <w:proofErr w:type="gram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SimpleRNN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(units=50))</w:t>
      </w:r>
    </w:p>
    <w:p w14:paraId="02B43F24" w14:textId="1E2BDE42" w:rsidR="00FC2604" w:rsidRPr="007A319F" w:rsidRDefault="007A319F" w:rsidP="007A319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model.add</w:t>
      </w:r>
      <w:proofErr w:type="spell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7A319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Dense(1))</w:t>
      </w:r>
    </w:p>
    <w:p w14:paraId="54D156CD" w14:textId="7DFBD39B" w:rsidR="00FC2604" w:rsidRDefault="00FC2604" w:rsidP="0078784B">
      <w:pPr>
        <w:pStyle w:val="a8"/>
      </w:pPr>
    </w:p>
    <w:p w14:paraId="40F1D90B" w14:textId="52E7675F" w:rsidR="00FC2604" w:rsidRDefault="00E77914" w:rsidP="00E77914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44AB24B7" wp14:editId="2C54B601">
            <wp:extent cx="1350129" cy="4833838"/>
            <wp:effectExtent l="19050" t="19050" r="2159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907" cy="4969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98084" w14:textId="7B44AB24" w:rsidR="00E77914" w:rsidRPr="00E77914" w:rsidRDefault="00E77914" w:rsidP="00E77914">
      <w:pPr>
        <w:pStyle w:val="a8"/>
        <w:ind w:firstLine="0"/>
        <w:jc w:val="center"/>
      </w:pPr>
      <w:r>
        <w:t xml:space="preserve">Рисунок 2.5 – Визуализация модели </w:t>
      </w:r>
      <w:r>
        <w:rPr>
          <w:lang w:val="en-US"/>
        </w:rPr>
        <w:t>RNN</w:t>
      </w:r>
    </w:p>
    <w:p w14:paraId="12757AC3" w14:textId="77777777" w:rsidR="00E77914" w:rsidRDefault="00E77914" w:rsidP="00E77914">
      <w:pPr>
        <w:pStyle w:val="a8"/>
        <w:ind w:firstLine="0"/>
        <w:jc w:val="center"/>
      </w:pPr>
    </w:p>
    <w:p w14:paraId="42B435B6" w14:textId="61230846" w:rsidR="00E77914" w:rsidRDefault="0035193B" w:rsidP="0078784B">
      <w:pPr>
        <w:pStyle w:val="a8"/>
      </w:pPr>
      <w:r w:rsidRPr="0035193B">
        <w:t>Был создан экземпляр оптимизатора SGD (стохастический градиентный спуск) с коэффициентом обучения 0.01. Этот оптимизатор был использован при компиляции модели, где в качестве функции потерь была выбрана среднеквадратичная ошибка (</w:t>
      </w:r>
      <w:proofErr w:type="spellStart"/>
      <w:r w:rsidRPr="0035193B">
        <w:t>mean_squared_error</w:t>
      </w:r>
      <w:proofErr w:type="spellEnd"/>
      <w:r w:rsidRPr="0035193B">
        <w:t>).</w:t>
      </w:r>
    </w:p>
    <w:p w14:paraId="368AC484" w14:textId="77777777" w:rsidR="0035193B" w:rsidRPr="00BD0F94" w:rsidRDefault="0035193B" w:rsidP="0035193B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sgd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gram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SGD(</w:t>
      </w:r>
      <w:proofErr w:type="spellStart"/>
      <w:proofErr w:type="gram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learning_rate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=0.01)</w:t>
      </w:r>
    </w:p>
    <w:p w14:paraId="61345D3D" w14:textId="04A1D652" w:rsidR="00E77914" w:rsidRPr="00BD0F94" w:rsidRDefault="0035193B" w:rsidP="0035193B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model.compile</w:t>
      </w:r>
      <w:proofErr w:type="spellEnd"/>
      <w:proofErr w:type="gram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(loss='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mean_squared_error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', optimizer=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sgd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66A515B2" w14:textId="3CAB4251" w:rsidR="00E77914" w:rsidRPr="0035193B" w:rsidRDefault="0035193B" w:rsidP="0078784B">
      <w:pPr>
        <w:pStyle w:val="a8"/>
      </w:pPr>
      <w:r w:rsidRPr="0035193B">
        <w:t xml:space="preserve">После компиляции модели был запущен процесс обучения с использованием метода </w:t>
      </w:r>
      <w:proofErr w:type="gramStart"/>
      <w:r w:rsidRPr="0035193B">
        <w:rPr>
          <w:lang w:val="en-US"/>
        </w:rPr>
        <w:t>fit</w:t>
      </w:r>
      <w:r w:rsidRPr="0035193B">
        <w:t>(</w:t>
      </w:r>
      <w:proofErr w:type="gramEnd"/>
      <w:r w:rsidRPr="0035193B">
        <w:t>). Входные данные для обучения (</w:t>
      </w:r>
      <w:r w:rsidRPr="0035193B">
        <w:rPr>
          <w:lang w:val="en-US"/>
        </w:rPr>
        <w:t>X</w:t>
      </w:r>
      <w:r w:rsidRPr="0035193B">
        <w:t>_</w:t>
      </w:r>
      <w:r w:rsidRPr="0035193B">
        <w:rPr>
          <w:lang w:val="en-US"/>
        </w:rPr>
        <w:t>train</w:t>
      </w:r>
      <w:r w:rsidRPr="0035193B">
        <w:t xml:space="preserve"> и </w:t>
      </w:r>
      <w:r w:rsidRPr="0035193B">
        <w:rPr>
          <w:lang w:val="en-US"/>
        </w:rPr>
        <w:t>y</w:t>
      </w:r>
      <w:r w:rsidRPr="0035193B">
        <w:t>_</w:t>
      </w:r>
      <w:r w:rsidRPr="0035193B">
        <w:rPr>
          <w:lang w:val="en-US"/>
        </w:rPr>
        <w:t>train</w:t>
      </w:r>
      <w:r w:rsidRPr="0035193B">
        <w:t>) и валидации (</w:t>
      </w:r>
      <w:r w:rsidRPr="0035193B">
        <w:rPr>
          <w:lang w:val="en-US"/>
        </w:rPr>
        <w:t>X</w:t>
      </w:r>
      <w:r w:rsidRPr="0035193B">
        <w:t>_</w:t>
      </w:r>
      <w:proofErr w:type="spellStart"/>
      <w:r w:rsidRPr="0035193B">
        <w:rPr>
          <w:lang w:val="en-US"/>
        </w:rPr>
        <w:t>val</w:t>
      </w:r>
      <w:proofErr w:type="spellEnd"/>
      <w:r w:rsidRPr="0035193B">
        <w:t xml:space="preserve"> и </w:t>
      </w:r>
      <w:r w:rsidRPr="0035193B">
        <w:rPr>
          <w:lang w:val="en-US"/>
        </w:rPr>
        <w:t>y</w:t>
      </w:r>
      <w:r w:rsidRPr="0035193B">
        <w:t>_</w:t>
      </w:r>
      <w:proofErr w:type="spellStart"/>
      <w:r w:rsidRPr="0035193B">
        <w:rPr>
          <w:lang w:val="en-US"/>
        </w:rPr>
        <w:t>val</w:t>
      </w:r>
      <w:proofErr w:type="spellEnd"/>
      <w:r w:rsidRPr="0035193B">
        <w:t>) были переданы в этот метод. Количество эпох обучения было установлено равным 20, а размер пакета (</w:t>
      </w:r>
      <w:r w:rsidRPr="0035193B">
        <w:rPr>
          <w:lang w:val="en-US"/>
        </w:rPr>
        <w:t>batch</w:t>
      </w:r>
      <w:r w:rsidRPr="0035193B">
        <w:t>_</w:t>
      </w:r>
      <w:r w:rsidRPr="0035193B">
        <w:rPr>
          <w:lang w:val="en-US"/>
        </w:rPr>
        <w:t>size</w:t>
      </w:r>
      <w:r w:rsidRPr="0035193B">
        <w:t xml:space="preserve">) - равным 1. </w:t>
      </w:r>
      <w:r w:rsidRPr="0035193B">
        <w:lastRenderedPageBreak/>
        <w:t xml:space="preserve">Параметр </w:t>
      </w:r>
      <w:r w:rsidRPr="0035193B">
        <w:rPr>
          <w:lang w:val="en-US"/>
        </w:rPr>
        <w:t>verbose</w:t>
      </w:r>
      <w:r w:rsidRPr="0035193B">
        <w:t xml:space="preserve"> был установлен равным 2, что означает, что в процессе обучения выводилась информация о прогрессе обучения после каждой эпохи.</w:t>
      </w:r>
    </w:p>
    <w:p w14:paraId="5ABE6A16" w14:textId="506FB7D8" w:rsidR="0035193B" w:rsidRPr="00BD0F94" w:rsidRDefault="0035193B" w:rsidP="0078784B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history = </w:t>
      </w:r>
      <w:proofErr w:type="spellStart"/>
      <w:proofErr w:type="gram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model.fit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X_train,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y_train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validation_data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=(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X_val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y_val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), epochs=20,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batch_size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=1, verbose=2)</w:t>
      </w:r>
    </w:p>
    <w:p w14:paraId="7DF3A10B" w14:textId="5E8F62BA" w:rsidR="0035193B" w:rsidRDefault="0035193B" w:rsidP="0078784B">
      <w:pPr>
        <w:pStyle w:val="a8"/>
      </w:pPr>
      <w:r>
        <w:t>Результат обучения представлен на рисунке 2.6</w:t>
      </w:r>
      <w:r w:rsidR="00360F01">
        <w:t>.</w:t>
      </w:r>
    </w:p>
    <w:p w14:paraId="4F7548A7" w14:textId="77777777" w:rsidR="00937B29" w:rsidRPr="0035193B" w:rsidRDefault="00937B29" w:rsidP="0078784B">
      <w:pPr>
        <w:pStyle w:val="a8"/>
      </w:pPr>
    </w:p>
    <w:p w14:paraId="7BF7DB71" w14:textId="248BC8D0" w:rsidR="0035193B" w:rsidRDefault="00153ED9" w:rsidP="00153ED9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00491F3A" wp14:editId="20074A5D">
            <wp:extent cx="5662448" cy="3589950"/>
            <wp:effectExtent l="19050" t="19050" r="14605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771" cy="3600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4B61E" w14:textId="59F0E856" w:rsidR="00153ED9" w:rsidRPr="00153ED9" w:rsidRDefault="00153ED9" w:rsidP="00153ED9">
      <w:pPr>
        <w:pStyle w:val="a8"/>
        <w:ind w:firstLine="0"/>
        <w:jc w:val="center"/>
      </w:pPr>
      <w:r>
        <w:t xml:space="preserve">Рисунок 2.6 – Визуализация обучения модели </w:t>
      </w:r>
      <w:r>
        <w:rPr>
          <w:lang w:val="en-US"/>
        </w:rPr>
        <w:t>RNN</w:t>
      </w:r>
    </w:p>
    <w:p w14:paraId="21A38FA8" w14:textId="77777777" w:rsidR="00153ED9" w:rsidRPr="0035193B" w:rsidRDefault="00153ED9" w:rsidP="00153ED9">
      <w:pPr>
        <w:pStyle w:val="a8"/>
        <w:ind w:firstLine="0"/>
        <w:jc w:val="center"/>
      </w:pPr>
    </w:p>
    <w:p w14:paraId="1084E4D0" w14:textId="442501CA" w:rsidR="0035193B" w:rsidRPr="0035193B" w:rsidRDefault="00153ED9" w:rsidP="0078784B">
      <w:pPr>
        <w:pStyle w:val="a8"/>
      </w:pPr>
      <w:r w:rsidRPr="00153ED9">
        <w:t>Значение функции потерь на обучающей выборке начинается примерно с 0.064 и затем резко снижается. После этого оно продолжает колебаться, но в целом показывает тенденцию к снижению, заканчиваясь чуть выше 0.054.</w:t>
      </w:r>
    </w:p>
    <w:p w14:paraId="2C0E6BF7" w14:textId="767080A3" w:rsidR="0035193B" w:rsidRDefault="0024131D" w:rsidP="0078784B">
      <w:pPr>
        <w:pStyle w:val="a8"/>
      </w:pPr>
      <w:r w:rsidRPr="0024131D">
        <w:t xml:space="preserve">Значение функции потерь на </w:t>
      </w:r>
      <w:proofErr w:type="spellStart"/>
      <w:r w:rsidRPr="0024131D">
        <w:t>валидационной</w:t>
      </w:r>
      <w:proofErr w:type="spellEnd"/>
      <w:r w:rsidRPr="0024131D">
        <w:t xml:space="preserve"> выборке начинается чуть ниже 0.058, затем во вторую эпоху резко возрастает, превышая начальное значение обучающей потери. После этого оно также показывает тенденцию к снижению с колебаниями, но остается выше значения обучающей потери на протяжении всех показанных эпох.</w:t>
      </w:r>
    </w:p>
    <w:p w14:paraId="5503D1EB" w14:textId="34BFA773" w:rsidR="0024131D" w:rsidRPr="0035193B" w:rsidRDefault="0024131D" w:rsidP="0078784B">
      <w:pPr>
        <w:pStyle w:val="a8"/>
      </w:pPr>
      <w:r w:rsidRPr="0024131D">
        <w:t xml:space="preserve">Эти наблюдения могут указывать на то, что модель обучается и улучшает свою производительность на обучающих данных, но она может быть переобучена, поскольку потеря на </w:t>
      </w:r>
      <w:proofErr w:type="spellStart"/>
      <w:r w:rsidRPr="0024131D">
        <w:t>валидационных</w:t>
      </w:r>
      <w:proofErr w:type="spellEnd"/>
      <w:r w:rsidRPr="0024131D">
        <w:t xml:space="preserve"> данных остается выше, чем на обучающих данных. Это может означать, что модель может плохо обобщать на новые, ранее не виденные данные.</w:t>
      </w:r>
    </w:p>
    <w:p w14:paraId="0D1B4CCB" w14:textId="1D859A03" w:rsidR="00FE6A17" w:rsidRPr="00FD7C8B" w:rsidRDefault="00FE6A17" w:rsidP="003146AA">
      <w:pPr>
        <w:pStyle w:val="3"/>
      </w:pPr>
      <w:bookmarkStart w:id="26" w:name="_Toc167818354"/>
      <w:r w:rsidRPr="003146AA">
        <w:t>2.2</w:t>
      </w:r>
      <w:r w:rsidR="003146AA" w:rsidRPr="003146AA">
        <w:t>.2</w:t>
      </w:r>
      <w:r w:rsidRPr="003146AA">
        <w:t xml:space="preserve"> </w:t>
      </w:r>
      <w:r w:rsidR="003146AA" w:rsidRPr="003146AA">
        <w:t xml:space="preserve">Построение модели </w:t>
      </w:r>
      <w:r w:rsidRPr="003146AA">
        <w:rPr>
          <w:lang w:val="en-US"/>
        </w:rPr>
        <w:t>LSTM</w:t>
      </w:r>
      <w:bookmarkEnd w:id="26"/>
    </w:p>
    <w:p w14:paraId="2972265B" w14:textId="57A425AF" w:rsidR="0078784B" w:rsidRDefault="006D7FF4" w:rsidP="0078784B">
      <w:pPr>
        <w:pStyle w:val="a8"/>
      </w:pPr>
      <w:r>
        <w:rPr>
          <w:lang w:val="en-US"/>
        </w:rPr>
        <w:t>LSTM</w:t>
      </w:r>
      <w:r w:rsidRPr="006D7FF4">
        <w:t>-</w:t>
      </w:r>
      <w:r>
        <w:t>модель рекуррентной нейронной сети представлена следующими слоями (см. рисунок 2.7):</w:t>
      </w:r>
    </w:p>
    <w:p w14:paraId="0F741BD2" w14:textId="47C28DC2" w:rsidR="006D7FF4" w:rsidRDefault="00ED4FAE" w:rsidP="0050740D">
      <w:pPr>
        <w:pStyle w:val="a8"/>
        <w:numPr>
          <w:ilvl w:val="0"/>
          <w:numId w:val="29"/>
        </w:numPr>
        <w:ind w:left="0" w:firstLine="709"/>
      </w:pPr>
      <w:r>
        <w:t>С</w:t>
      </w:r>
      <w:r w:rsidR="00BD1CE6" w:rsidRPr="00BD1CE6">
        <w:t xml:space="preserve">оздан экземпляр класса </w:t>
      </w:r>
      <w:proofErr w:type="spellStart"/>
      <w:proofErr w:type="gramStart"/>
      <w:r w:rsidR="00BD1CE6" w:rsidRPr="00BD1CE6">
        <w:t>Sequential</w:t>
      </w:r>
      <w:proofErr w:type="spellEnd"/>
      <w:r w:rsidR="00BD1CE6" w:rsidRPr="00BD1CE6">
        <w:t>(</w:t>
      </w:r>
      <w:proofErr w:type="gramEnd"/>
      <w:r w:rsidR="00BD1CE6" w:rsidRPr="00BD1CE6">
        <w:t>), который представляет собой линейный стек слоев нейронной сети.</w:t>
      </w:r>
    </w:p>
    <w:p w14:paraId="1554416B" w14:textId="7326509C" w:rsidR="00BD1CE6" w:rsidRPr="006D7FF4" w:rsidRDefault="00ED4FAE" w:rsidP="0050740D">
      <w:pPr>
        <w:pStyle w:val="a8"/>
        <w:numPr>
          <w:ilvl w:val="0"/>
          <w:numId w:val="29"/>
        </w:numPr>
        <w:ind w:left="0" w:firstLine="709"/>
      </w:pPr>
      <w:r>
        <w:t>Д</w:t>
      </w:r>
      <w:r w:rsidR="00BD1CE6" w:rsidRPr="00BD1CE6">
        <w:t xml:space="preserve">обавлен слой LSTM с 50 нейронами. Параметр </w:t>
      </w:r>
      <w:proofErr w:type="spellStart"/>
      <w:r w:rsidR="00BD1CE6" w:rsidRPr="00BD1CE6">
        <w:t>return_sequences</w:t>
      </w:r>
      <w:proofErr w:type="spellEnd"/>
      <w:r w:rsidR="00BD1CE6" w:rsidRPr="00BD1CE6">
        <w:t>=</w:t>
      </w:r>
      <w:proofErr w:type="spellStart"/>
      <w:r w:rsidR="00BD1CE6" w:rsidRPr="00BD1CE6">
        <w:t>True</w:t>
      </w:r>
      <w:proofErr w:type="spellEnd"/>
      <w:r w:rsidR="00BD1CE6" w:rsidRPr="00BD1CE6">
        <w:t xml:space="preserve"> указывает, что этот слой должен возвращать последовательность выходных </w:t>
      </w:r>
      <w:r w:rsidR="00BD1CE6" w:rsidRPr="00BD1CE6">
        <w:lastRenderedPageBreak/>
        <w:t xml:space="preserve">данных, а не только последний выход. Это необходимо, потому что следующий слой в модели </w:t>
      </w:r>
      <w:r w:rsidRPr="00BD1CE6">
        <w:t>— это</w:t>
      </w:r>
      <w:r w:rsidR="00BD1CE6" w:rsidRPr="00BD1CE6">
        <w:t xml:space="preserve"> еще один слой LSTM. Параметр </w:t>
      </w:r>
      <w:proofErr w:type="spellStart"/>
      <w:r w:rsidR="00BD1CE6" w:rsidRPr="00BD1CE6">
        <w:t>input_shape</w:t>
      </w:r>
      <w:proofErr w:type="spellEnd"/>
      <w:r w:rsidR="00BD1CE6" w:rsidRPr="00BD1CE6">
        <w:t xml:space="preserve"> определяет форму входных данных, которую ожидает модель.</w:t>
      </w:r>
    </w:p>
    <w:p w14:paraId="14977FFA" w14:textId="30C22E83" w:rsidR="0078784B" w:rsidRDefault="00ED4FAE" w:rsidP="0050740D">
      <w:pPr>
        <w:pStyle w:val="a8"/>
        <w:numPr>
          <w:ilvl w:val="0"/>
          <w:numId w:val="29"/>
        </w:numPr>
        <w:ind w:left="0" w:firstLine="709"/>
      </w:pPr>
      <w:r>
        <w:t>Д</w:t>
      </w:r>
      <w:r w:rsidR="00BD1CE6" w:rsidRPr="00BD1CE6">
        <w:t xml:space="preserve">обавлен слой </w:t>
      </w:r>
      <w:proofErr w:type="spellStart"/>
      <w:r w:rsidR="00BD1CE6" w:rsidRPr="00BD1CE6">
        <w:t>Dropout</w:t>
      </w:r>
      <w:proofErr w:type="spellEnd"/>
      <w:r w:rsidR="00BD1CE6" w:rsidRPr="00BD1CE6">
        <w:t xml:space="preserve"> с параметром 0.2, что означает, что во время обучения 20% нейронов будут случайным образом игнорироваться. Это помогает предотвратить переобучение.</w:t>
      </w:r>
    </w:p>
    <w:p w14:paraId="5FB4BA6A" w14:textId="48CF6606" w:rsidR="0078784B" w:rsidRDefault="00ED4FAE" w:rsidP="0050740D">
      <w:pPr>
        <w:pStyle w:val="a8"/>
        <w:numPr>
          <w:ilvl w:val="0"/>
          <w:numId w:val="29"/>
        </w:numPr>
        <w:ind w:left="0" w:firstLine="709"/>
      </w:pPr>
      <w:r>
        <w:t>Д</w:t>
      </w:r>
      <w:r w:rsidR="00BD1CE6" w:rsidRPr="00BD1CE6">
        <w:t xml:space="preserve">обавлен еще один слой LSTM с 50 нейронами. Поскольку это последний слой LSTM в модели, </w:t>
      </w:r>
      <w:proofErr w:type="spellStart"/>
      <w:r w:rsidR="00BD1CE6" w:rsidRPr="00BD1CE6">
        <w:t>return_sequences</w:t>
      </w:r>
      <w:proofErr w:type="spellEnd"/>
      <w:r w:rsidR="00BD1CE6" w:rsidRPr="00BD1CE6">
        <w:t xml:space="preserve"> по умолчанию установлено в </w:t>
      </w:r>
      <w:proofErr w:type="spellStart"/>
      <w:r w:rsidR="00BD1CE6" w:rsidRPr="00BD1CE6">
        <w:t>False</w:t>
      </w:r>
      <w:proofErr w:type="spellEnd"/>
      <w:r w:rsidR="00BD1CE6" w:rsidRPr="00BD1CE6">
        <w:t>, что означает, что этот слой возвращает только последний выход.</w:t>
      </w:r>
    </w:p>
    <w:p w14:paraId="5E997319" w14:textId="26FA05A8" w:rsidR="0078784B" w:rsidRDefault="00ED4FAE" w:rsidP="0050740D">
      <w:pPr>
        <w:pStyle w:val="a8"/>
        <w:numPr>
          <w:ilvl w:val="0"/>
          <w:numId w:val="29"/>
        </w:numPr>
        <w:ind w:left="0" w:firstLine="709"/>
      </w:pPr>
      <w:r>
        <w:t>Д</w:t>
      </w:r>
      <w:r w:rsidR="00BD1CE6" w:rsidRPr="00BD1CE6">
        <w:t xml:space="preserve">обавлен слой </w:t>
      </w:r>
      <w:proofErr w:type="spellStart"/>
      <w:r w:rsidR="00BD1CE6" w:rsidRPr="00BD1CE6">
        <w:t>Dense</w:t>
      </w:r>
      <w:proofErr w:type="spellEnd"/>
      <w:r w:rsidR="00BD1CE6" w:rsidRPr="00BD1CE6">
        <w:t xml:space="preserve"> с одним нейроном. Этот слой выдает окончательный прогноз модели.</w:t>
      </w:r>
    </w:p>
    <w:p w14:paraId="67F0139B" w14:textId="77777777" w:rsidR="00FB3DDF" w:rsidRPr="00FB3DDF" w:rsidRDefault="00FB3DDF" w:rsidP="00FB3DD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model = </w:t>
      </w:r>
      <w:proofErr w:type="gram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Sequential(</w:t>
      </w:r>
      <w:proofErr w:type="gram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002CFD2D" w14:textId="77777777" w:rsidR="00FB3DDF" w:rsidRPr="00FB3DDF" w:rsidRDefault="00FB3DDF" w:rsidP="00FB3DD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model.add</w:t>
      </w:r>
      <w:proofErr w:type="spell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LSTM(units=50, </w:t>
      </w:r>
      <w:proofErr w:type="spell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return_sequences</w:t>
      </w:r>
      <w:proofErr w:type="spell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=True, </w:t>
      </w:r>
      <w:proofErr w:type="spell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input_shape</w:t>
      </w:r>
      <w:proofErr w:type="spell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=(</w:t>
      </w:r>
      <w:proofErr w:type="spell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X_train.shape</w:t>
      </w:r>
      <w:proofErr w:type="spell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[1], </w:t>
      </w:r>
      <w:proofErr w:type="spell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X_train.shape</w:t>
      </w:r>
      <w:proofErr w:type="spell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[2])))</w:t>
      </w:r>
    </w:p>
    <w:p w14:paraId="58F94EFC" w14:textId="77777777" w:rsidR="00FB3DDF" w:rsidRPr="00FB3DDF" w:rsidRDefault="00FB3DDF" w:rsidP="00FB3DD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model.add</w:t>
      </w:r>
      <w:proofErr w:type="spell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Dropout(0.2))</w:t>
      </w:r>
    </w:p>
    <w:p w14:paraId="6F57F6C2" w14:textId="77777777" w:rsidR="00FB3DDF" w:rsidRPr="00FB3DDF" w:rsidRDefault="00FB3DDF" w:rsidP="00FB3DD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model.add</w:t>
      </w:r>
      <w:proofErr w:type="spell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LSTM(units=50))</w:t>
      </w:r>
    </w:p>
    <w:p w14:paraId="5BA723C3" w14:textId="1CA25735" w:rsidR="0078784B" w:rsidRPr="00937B29" w:rsidRDefault="00FB3DDF" w:rsidP="00FB3DDF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</w:pPr>
      <w:proofErr w:type="gramStart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</w:t>
      </w: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.</w:t>
      </w:r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add</w:t>
      </w: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</w:t>
      </w:r>
      <w:proofErr w:type="gramEnd"/>
      <w:r w:rsidRPr="00FB3DDF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Dense</w:t>
      </w:r>
      <w:r w:rsidRPr="00937B29">
        <w:rPr>
          <w:rFonts w:ascii="Courier New" w:eastAsia="Times New Roman" w:hAnsi="Courier New" w:cs="Courier New"/>
          <w:kern w:val="0"/>
          <w:sz w:val="24"/>
          <w:szCs w:val="24"/>
          <w14:ligatures w14:val="none"/>
        </w:rPr>
        <w:t>(1))</w:t>
      </w:r>
    </w:p>
    <w:p w14:paraId="265EFBEA" w14:textId="6C5EA522" w:rsidR="0078784B" w:rsidRPr="0012767B" w:rsidRDefault="0012767B" w:rsidP="0078784B">
      <w:pPr>
        <w:pStyle w:val="a8"/>
      </w:pPr>
      <w:r>
        <w:t>Оптимизатор</w:t>
      </w:r>
      <w:r w:rsidRPr="0012767B">
        <w:t xml:space="preserve">, </w:t>
      </w:r>
      <w:r>
        <w:t>функция потерь и количество эпох обучения использованы аналогичные предыдущей модел</w:t>
      </w:r>
      <w:r w:rsidR="00E06880">
        <w:t>и</w:t>
      </w:r>
      <w:r>
        <w:t>.</w:t>
      </w:r>
    </w:p>
    <w:p w14:paraId="7BD7614A" w14:textId="77777777" w:rsidR="00BA4ED9" w:rsidRPr="00BD0F94" w:rsidRDefault="00BA4ED9" w:rsidP="00BA4ED9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sgd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 = </w:t>
      </w:r>
      <w:proofErr w:type="gram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SGD(</w:t>
      </w:r>
      <w:proofErr w:type="spellStart"/>
      <w:proofErr w:type="gram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learning_rate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=0.01)</w:t>
      </w:r>
    </w:p>
    <w:p w14:paraId="10BC5C55" w14:textId="77777777" w:rsidR="00BA4ED9" w:rsidRPr="00BD0F94" w:rsidRDefault="00BA4ED9" w:rsidP="00BA4ED9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model.compile</w:t>
      </w:r>
      <w:proofErr w:type="spellEnd"/>
      <w:proofErr w:type="gram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(loss='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mean_squared_error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', optimizer=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sgd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)</w:t>
      </w:r>
    </w:p>
    <w:p w14:paraId="63DB7BEA" w14:textId="7EBCD7CA" w:rsidR="0078784B" w:rsidRPr="00BA4ED9" w:rsidRDefault="0078784B" w:rsidP="0078784B">
      <w:pPr>
        <w:pStyle w:val="a8"/>
        <w:rPr>
          <w:lang w:val="en-US"/>
        </w:rPr>
      </w:pPr>
    </w:p>
    <w:p w14:paraId="10752FFE" w14:textId="77777777" w:rsidR="00BA4ED9" w:rsidRPr="00FA47DE" w:rsidRDefault="00BA4ED9" w:rsidP="00BA4ED9">
      <w:pPr>
        <w:pStyle w:val="a8"/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</w:pPr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history = </w:t>
      </w:r>
      <w:proofErr w:type="spellStart"/>
      <w:proofErr w:type="gram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model.fit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(</w:t>
      </w:r>
      <w:proofErr w:type="gram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X_train,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y_train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validation_data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=(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X_val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y_val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 xml:space="preserve">), epochs=20, </w:t>
      </w:r>
      <w:proofErr w:type="spellStart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batch_size</w:t>
      </w:r>
      <w:proofErr w:type="spellEnd"/>
      <w:r w:rsidRPr="00BD0F94">
        <w:rPr>
          <w:rFonts w:ascii="Courier New" w:eastAsia="Times New Roman" w:hAnsi="Courier New" w:cs="Courier New"/>
          <w:kern w:val="0"/>
          <w:sz w:val="24"/>
          <w:szCs w:val="24"/>
          <w:lang w:val="en-US"/>
          <w14:ligatures w14:val="none"/>
        </w:rPr>
        <w:t>=1, verbose=2)</w:t>
      </w:r>
    </w:p>
    <w:p w14:paraId="46D9467D" w14:textId="77777777" w:rsidR="00937B29" w:rsidRPr="00FA47DE" w:rsidRDefault="00937B29" w:rsidP="00937B29">
      <w:pPr>
        <w:pStyle w:val="a8"/>
        <w:rPr>
          <w:lang w:val="en-US"/>
        </w:rPr>
      </w:pPr>
    </w:p>
    <w:p w14:paraId="4FBDD6D9" w14:textId="20458385" w:rsidR="00811F66" w:rsidRDefault="00360F01" w:rsidP="00811F66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1D3419" wp14:editId="002DD962">
            <wp:extent cx="1163528" cy="4610100"/>
            <wp:effectExtent l="19050" t="19050" r="1778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395" cy="4724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8C140" w14:textId="249A550F" w:rsidR="00811F66" w:rsidRDefault="00811F66" w:rsidP="00811F66">
      <w:pPr>
        <w:pStyle w:val="a8"/>
        <w:ind w:firstLine="0"/>
        <w:jc w:val="center"/>
      </w:pPr>
      <w:r>
        <w:t xml:space="preserve">Рисунок 2.7 – Визуализация модели </w:t>
      </w:r>
      <w:r>
        <w:rPr>
          <w:lang w:val="en-US"/>
        </w:rPr>
        <w:t>LSTM</w:t>
      </w:r>
    </w:p>
    <w:p w14:paraId="4BD6218C" w14:textId="77777777" w:rsidR="00BA126A" w:rsidRPr="00BA126A" w:rsidRDefault="00BA126A" w:rsidP="00811F66">
      <w:pPr>
        <w:pStyle w:val="a8"/>
        <w:ind w:firstLine="0"/>
        <w:jc w:val="center"/>
      </w:pPr>
    </w:p>
    <w:p w14:paraId="2F127BDE" w14:textId="08C3E75C" w:rsidR="00360F01" w:rsidRPr="0035193B" w:rsidRDefault="00360F01" w:rsidP="00360F01">
      <w:pPr>
        <w:pStyle w:val="a8"/>
      </w:pPr>
      <w:r>
        <w:t>Результат обучения представлен на рисунке 2.8.</w:t>
      </w:r>
    </w:p>
    <w:p w14:paraId="3C282240" w14:textId="7F05C15A" w:rsidR="00360F01" w:rsidRDefault="00AE3E3D" w:rsidP="00360F01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513625AB" wp14:editId="7E9C7429">
            <wp:extent cx="5084547" cy="3223565"/>
            <wp:effectExtent l="19050" t="19050" r="20955" b="152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0" cy="32323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13C06" w14:textId="309AC299" w:rsidR="00360F01" w:rsidRDefault="00360F01" w:rsidP="00360F01">
      <w:pPr>
        <w:pStyle w:val="a8"/>
        <w:ind w:firstLine="0"/>
        <w:jc w:val="center"/>
      </w:pPr>
      <w:r>
        <w:t xml:space="preserve">Рисунок 2.8 – Визуализация обучения модели </w:t>
      </w:r>
      <w:r>
        <w:rPr>
          <w:lang w:val="en-US"/>
        </w:rPr>
        <w:t>LSTM</w:t>
      </w:r>
    </w:p>
    <w:p w14:paraId="669063F7" w14:textId="77777777" w:rsidR="00937B29" w:rsidRPr="00937B29" w:rsidRDefault="00937B29" w:rsidP="00360F01">
      <w:pPr>
        <w:pStyle w:val="a8"/>
        <w:ind w:firstLine="0"/>
        <w:jc w:val="center"/>
      </w:pPr>
    </w:p>
    <w:p w14:paraId="21F3D255" w14:textId="73D0086F" w:rsidR="00811F66" w:rsidRDefault="00CC342D" w:rsidP="0078784B">
      <w:pPr>
        <w:pStyle w:val="a8"/>
      </w:pPr>
      <w:r w:rsidRPr="00CC342D">
        <w:t>Значение функции потерь на обучающей выборке начинается примерно с 0.055 и затем колеблется, но в целом показывает тенденцию к снижению.</w:t>
      </w:r>
    </w:p>
    <w:p w14:paraId="3F26551A" w14:textId="75CD30C7" w:rsidR="00360F01" w:rsidRDefault="00CC342D" w:rsidP="0078784B">
      <w:pPr>
        <w:pStyle w:val="a8"/>
      </w:pPr>
      <w:r w:rsidRPr="00CC342D">
        <w:lastRenderedPageBreak/>
        <w:t xml:space="preserve">Значение функции потерь на </w:t>
      </w:r>
      <w:proofErr w:type="spellStart"/>
      <w:r w:rsidRPr="00CC342D">
        <w:t>валидационной</w:t>
      </w:r>
      <w:proofErr w:type="spellEnd"/>
      <w:r w:rsidRPr="00CC342D">
        <w:t xml:space="preserve"> выборке начинается чуть выше 0.05</w:t>
      </w:r>
      <w:r w:rsidR="0010631D">
        <w:t>1</w:t>
      </w:r>
      <w:r w:rsidRPr="00CC342D">
        <w:t>, затем колеблется, но остается ниже значения обучающей потери на протяжении всех показанных эпох.</w:t>
      </w:r>
    </w:p>
    <w:p w14:paraId="39300464" w14:textId="384A1CC4" w:rsidR="00360F01" w:rsidRDefault="00CC342D" w:rsidP="0078784B">
      <w:pPr>
        <w:pStyle w:val="a8"/>
      </w:pPr>
      <w:r w:rsidRPr="00CC342D">
        <w:t>Эти наблюдения могут указывать на то, что модель обучается и улучшает свою производительность на обучающих данных</w:t>
      </w:r>
      <w:r w:rsidR="00BB0653">
        <w:t>.</w:t>
      </w:r>
    </w:p>
    <w:p w14:paraId="34FF16BF" w14:textId="6A1B45DB" w:rsidR="00E073E1" w:rsidRPr="00A74D1E" w:rsidRDefault="00E073E1" w:rsidP="003146AA">
      <w:pPr>
        <w:pStyle w:val="3"/>
      </w:pPr>
      <w:bookmarkStart w:id="27" w:name="_Toc167818355"/>
      <w:r w:rsidRPr="003146AA">
        <w:t>2.</w:t>
      </w:r>
      <w:r w:rsidR="003146AA" w:rsidRPr="003146AA">
        <w:t>2.3</w:t>
      </w:r>
      <w:r w:rsidRPr="003146AA">
        <w:t xml:space="preserve"> </w:t>
      </w:r>
      <w:r w:rsidR="003146AA" w:rsidRPr="003146AA">
        <w:t xml:space="preserve">Построение модели </w:t>
      </w:r>
      <w:r w:rsidRPr="003146AA">
        <w:rPr>
          <w:lang w:val="en-US"/>
        </w:rPr>
        <w:t>GRU</w:t>
      </w:r>
      <w:bookmarkEnd w:id="27"/>
    </w:p>
    <w:p w14:paraId="6CF1DD32" w14:textId="6973F443" w:rsidR="00A74D1E" w:rsidRDefault="00A74D1E" w:rsidP="00A74D1E">
      <w:pPr>
        <w:pStyle w:val="a8"/>
      </w:pPr>
      <w:r>
        <w:t xml:space="preserve">Модель </w:t>
      </w:r>
      <w:r w:rsidR="00A77B81">
        <w:t xml:space="preserve">нейронной сети </w:t>
      </w:r>
      <w:r w:rsidRPr="00CC1274">
        <w:rPr>
          <w:lang w:val="en-US"/>
        </w:rPr>
        <w:t>Gated</w:t>
      </w:r>
      <w:r w:rsidRPr="00CC1274">
        <w:t xml:space="preserve"> </w:t>
      </w:r>
      <w:r w:rsidRPr="00CC1274">
        <w:rPr>
          <w:lang w:val="en-US"/>
        </w:rPr>
        <w:t>Recurrent</w:t>
      </w:r>
      <w:r w:rsidRPr="00CC1274">
        <w:t xml:space="preserve"> </w:t>
      </w:r>
      <w:r w:rsidRPr="00CC1274">
        <w:rPr>
          <w:lang w:val="en-US"/>
        </w:rPr>
        <w:t>Unit</w:t>
      </w:r>
      <w:r>
        <w:t xml:space="preserve"> представлена следующими слоями (см. рисунок 2.9):</w:t>
      </w:r>
    </w:p>
    <w:p w14:paraId="3353D2A7" w14:textId="1446DA44" w:rsidR="0078784B" w:rsidRDefault="009400FB" w:rsidP="00005493">
      <w:pPr>
        <w:pStyle w:val="a8"/>
        <w:numPr>
          <w:ilvl w:val="0"/>
          <w:numId w:val="30"/>
        </w:numPr>
        <w:ind w:left="0" w:firstLine="709"/>
      </w:pPr>
      <w:r>
        <w:t>С</w:t>
      </w:r>
      <w:r w:rsidRPr="009400FB">
        <w:t xml:space="preserve">оздан экземпляр класса </w:t>
      </w:r>
      <w:proofErr w:type="spellStart"/>
      <w:proofErr w:type="gramStart"/>
      <w:r w:rsidRPr="009400FB">
        <w:t>Sequential</w:t>
      </w:r>
      <w:proofErr w:type="spellEnd"/>
      <w:r w:rsidRPr="009400FB">
        <w:t>(</w:t>
      </w:r>
      <w:proofErr w:type="gramEnd"/>
      <w:r w:rsidRPr="009400FB">
        <w:t>), который представляет собой линейный стек слоев нейронной сети.</w:t>
      </w:r>
    </w:p>
    <w:p w14:paraId="38D804A3" w14:textId="387F3801" w:rsidR="0078784B" w:rsidRDefault="009400FB" w:rsidP="00005493">
      <w:pPr>
        <w:pStyle w:val="a8"/>
        <w:numPr>
          <w:ilvl w:val="0"/>
          <w:numId w:val="30"/>
        </w:numPr>
        <w:ind w:left="0" w:firstLine="709"/>
      </w:pPr>
      <w:r>
        <w:t>Д</w:t>
      </w:r>
      <w:r w:rsidRPr="009400FB">
        <w:t xml:space="preserve">обавлен слой GRU с 50 нейронами. Параметр </w:t>
      </w:r>
      <w:proofErr w:type="spellStart"/>
      <w:r w:rsidRPr="009400FB">
        <w:t>return_sequences</w:t>
      </w:r>
      <w:proofErr w:type="spellEnd"/>
      <w:r w:rsidRPr="009400FB">
        <w:t>=</w:t>
      </w:r>
      <w:proofErr w:type="spellStart"/>
      <w:r w:rsidRPr="009400FB">
        <w:t>True</w:t>
      </w:r>
      <w:proofErr w:type="spellEnd"/>
      <w:r w:rsidRPr="009400FB">
        <w:t xml:space="preserve"> указывает, что этот слой должен возвращать последовательность выходных данных, а не только последний выход. Это необходимо, потому что следующий слой в модели — это еще один слой GRU. Параметр </w:t>
      </w:r>
      <w:proofErr w:type="spellStart"/>
      <w:r w:rsidRPr="009400FB">
        <w:t>input_shape</w:t>
      </w:r>
      <w:proofErr w:type="spellEnd"/>
      <w:r w:rsidRPr="009400FB">
        <w:t xml:space="preserve"> определяет форму входных данных, которую ожидает модель.</w:t>
      </w:r>
    </w:p>
    <w:p w14:paraId="0087C1E7" w14:textId="6D08948F" w:rsidR="0078784B" w:rsidRDefault="009400FB" w:rsidP="00005493">
      <w:pPr>
        <w:pStyle w:val="a8"/>
        <w:numPr>
          <w:ilvl w:val="0"/>
          <w:numId w:val="30"/>
        </w:numPr>
        <w:ind w:left="0" w:firstLine="709"/>
      </w:pPr>
      <w:r>
        <w:t>Д</w:t>
      </w:r>
      <w:r w:rsidRPr="009400FB">
        <w:t xml:space="preserve">обавлен слой </w:t>
      </w:r>
      <w:proofErr w:type="spellStart"/>
      <w:r w:rsidRPr="009400FB">
        <w:t>Dropout</w:t>
      </w:r>
      <w:proofErr w:type="spellEnd"/>
      <w:r w:rsidRPr="009400FB">
        <w:t xml:space="preserve"> с параметром 0.2, что означает, что во время обучения 20% нейронов будут случайным образом игнорироваться. Это помогает предотвратить переобучение.</w:t>
      </w:r>
    </w:p>
    <w:p w14:paraId="1F42BCBF" w14:textId="6FD794B0" w:rsidR="0078784B" w:rsidRDefault="009400FB" w:rsidP="00005493">
      <w:pPr>
        <w:pStyle w:val="a8"/>
        <w:numPr>
          <w:ilvl w:val="0"/>
          <w:numId w:val="30"/>
        </w:numPr>
        <w:ind w:left="0" w:firstLine="709"/>
      </w:pPr>
      <w:r>
        <w:t>Д</w:t>
      </w:r>
      <w:r w:rsidRPr="009400FB">
        <w:t xml:space="preserve">обавлен еще один слой GRU с 50 нейронами. Поскольку это последний слой GRU в модели, </w:t>
      </w:r>
      <w:proofErr w:type="spellStart"/>
      <w:r w:rsidRPr="009400FB">
        <w:t>return_sequences</w:t>
      </w:r>
      <w:proofErr w:type="spellEnd"/>
      <w:r w:rsidRPr="009400FB">
        <w:t xml:space="preserve"> по умолчанию установлено в </w:t>
      </w:r>
      <w:proofErr w:type="spellStart"/>
      <w:r w:rsidRPr="009400FB">
        <w:t>False</w:t>
      </w:r>
      <w:proofErr w:type="spellEnd"/>
      <w:r w:rsidRPr="009400FB">
        <w:t>, что означает, что этот слой возвращает только последний выход.</w:t>
      </w:r>
    </w:p>
    <w:p w14:paraId="7FA76269" w14:textId="341916FC" w:rsidR="0078784B" w:rsidRDefault="009400FB" w:rsidP="00005493">
      <w:pPr>
        <w:pStyle w:val="a8"/>
        <w:numPr>
          <w:ilvl w:val="0"/>
          <w:numId w:val="30"/>
        </w:numPr>
        <w:ind w:left="0" w:firstLine="709"/>
      </w:pPr>
      <w:r>
        <w:t>Д</w:t>
      </w:r>
      <w:r w:rsidRPr="009400FB">
        <w:t xml:space="preserve">обавлен слой </w:t>
      </w:r>
      <w:proofErr w:type="spellStart"/>
      <w:r w:rsidRPr="009400FB">
        <w:t>Dense</w:t>
      </w:r>
      <w:proofErr w:type="spellEnd"/>
      <w:r w:rsidRPr="009400FB">
        <w:t xml:space="preserve"> с одним нейроном. Этот слой выдает окончательный прогноз модели.</w:t>
      </w:r>
    </w:p>
    <w:p w14:paraId="068612D9" w14:textId="13750EC8" w:rsidR="00475353" w:rsidRDefault="00475353" w:rsidP="00475353">
      <w:pPr>
        <w:pStyle w:val="a8"/>
      </w:pPr>
      <w:r>
        <w:t>Оптимизатор</w:t>
      </w:r>
      <w:r w:rsidRPr="0012767B">
        <w:t xml:space="preserve">, </w:t>
      </w:r>
      <w:r>
        <w:t>функция потерь и количество эпох обучения использованы аналогичные предыдущ</w:t>
      </w:r>
      <w:r w:rsidR="00552EAA">
        <w:t>им</w:t>
      </w:r>
      <w:r>
        <w:t xml:space="preserve"> модел</w:t>
      </w:r>
      <w:r w:rsidR="00552EAA">
        <w:t>ям</w:t>
      </w:r>
      <w:r>
        <w:t>.</w:t>
      </w:r>
    </w:p>
    <w:p w14:paraId="653440A7" w14:textId="77777777" w:rsidR="00937B29" w:rsidRPr="0012767B" w:rsidRDefault="00937B29" w:rsidP="00475353">
      <w:pPr>
        <w:pStyle w:val="a8"/>
      </w:pPr>
    </w:p>
    <w:p w14:paraId="314A6896" w14:textId="5AA948B4" w:rsidR="0078784B" w:rsidRDefault="00620312" w:rsidP="00620312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9B250B" wp14:editId="4FD7B2EB">
            <wp:extent cx="1353312" cy="5362060"/>
            <wp:effectExtent l="19050" t="19050" r="1841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94" cy="5422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76F7F" w14:textId="71190549" w:rsidR="00620312" w:rsidRPr="00360F01" w:rsidRDefault="00620312" w:rsidP="00620312">
      <w:pPr>
        <w:pStyle w:val="a8"/>
        <w:ind w:firstLine="0"/>
        <w:jc w:val="center"/>
      </w:pPr>
      <w:r>
        <w:t xml:space="preserve">Рисунок 2.9 – Визуализация обучения модели </w:t>
      </w:r>
      <w:r w:rsidRPr="003146AA">
        <w:rPr>
          <w:lang w:val="en-US"/>
        </w:rPr>
        <w:t>GRU</w:t>
      </w:r>
    </w:p>
    <w:p w14:paraId="2B5712C2" w14:textId="77777777" w:rsidR="00620312" w:rsidRDefault="00620312" w:rsidP="00620312">
      <w:pPr>
        <w:pStyle w:val="a8"/>
        <w:ind w:firstLine="0"/>
        <w:jc w:val="center"/>
      </w:pPr>
    </w:p>
    <w:p w14:paraId="1A58592A" w14:textId="5DE15FA3" w:rsidR="00910945" w:rsidRDefault="00910945" w:rsidP="00910945">
      <w:pPr>
        <w:pStyle w:val="a8"/>
      </w:pPr>
      <w:r>
        <w:t>Результат обучения представлен на рисунке 2.10.</w:t>
      </w:r>
    </w:p>
    <w:p w14:paraId="3CD92B11" w14:textId="77777777" w:rsidR="00937B29" w:rsidRPr="0035193B" w:rsidRDefault="00937B29" w:rsidP="00910945">
      <w:pPr>
        <w:pStyle w:val="a8"/>
      </w:pPr>
    </w:p>
    <w:p w14:paraId="5A624DB4" w14:textId="29DA6E73" w:rsidR="0078784B" w:rsidRDefault="001A50D7" w:rsidP="001A50D7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5E542E54" wp14:editId="5C7C6547">
            <wp:extent cx="4518366" cy="2835631"/>
            <wp:effectExtent l="19050" t="19050" r="15875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303" cy="2838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8B0F4" w14:textId="168FECC9" w:rsidR="001A50D7" w:rsidRDefault="001A50D7" w:rsidP="001A50D7">
      <w:pPr>
        <w:pStyle w:val="a8"/>
        <w:ind w:firstLine="0"/>
        <w:jc w:val="center"/>
      </w:pPr>
      <w:r>
        <w:t xml:space="preserve">Рисунок 2.10 – Визуализация обучения модели </w:t>
      </w:r>
      <w:r w:rsidRPr="003146AA">
        <w:rPr>
          <w:lang w:val="en-US"/>
        </w:rPr>
        <w:t>GRU</w:t>
      </w:r>
    </w:p>
    <w:p w14:paraId="7A8C2AB9" w14:textId="0CEFBF96" w:rsidR="0078784B" w:rsidRDefault="004D02BB" w:rsidP="0078784B">
      <w:pPr>
        <w:pStyle w:val="a8"/>
      </w:pPr>
      <w:r w:rsidRPr="004D02BB">
        <w:lastRenderedPageBreak/>
        <w:t>Значение функции потерь на обучающей выборке начинается примерно с 0.054</w:t>
      </w:r>
      <w:r w:rsidR="001B60E8">
        <w:t>6</w:t>
      </w:r>
      <w:r w:rsidRPr="004D02BB">
        <w:t xml:space="preserve"> и затем колеблется, но в целом показывает тенденцию к снижению.</w:t>
      </w:r>
    </w:p>
    <w:p w14:paraId="04B9895D" w14:textId="36FC1023" w:rsidR="0078784B" w:rsidRDefault="004D02BB" w:rsidP="0078784B">
      <w:pPr>
        <w:pStyle w:val="a8"/>
      </w:pPr>
      <w:r w:rsidRPr="004D02BB">
        <w:t xml:space="preserve">Значение функции потерь на </w:t>
      </w:r>
      <w:proofErr w:type="spellStart"/>
      <w:r w:rsidRPr="004D02BB">
        <w:t>валидационной</w:t>
      </w:r>
      <w:proofErr w:type="spellEnd"/>
      <w:r w:rsidRPr="004D02BB">
        <w:t xml:space="preserve"> выборке начинается чуть выше 0.051, затем колеблется, но остается ниже значения обучающей потери на протяжении всех показанных эпох.</w:t>
      </w:r>
    </w:p>
    <w:p w14:paraId="4A731E0A" w14:textId="6DDDA53D" w:rsidR="004D02BB" w:rsidRDefault="007D0A74" w:rsidP="0078784B">
      <w:pPr>
        <w:pStyle w:val="a8"/>
      </w:pPr>
      <w:r w:rsidRPr="007D0A74">
        <w:t xml:space="preserve">Эти наблюдения могут указывать на то, что модель обучается и улучшает свою производительность на обучающих данных, но может быть переобучена, поскольку потеря на </w:t>
      </w:r>
      <w:proofErr w:type="spellStart"/>
      <w:r w:rsidRPr="007D0A74">
        <w:t>валидационных</w:t>
      </w:r>
      <w:proofErr w:type="spellEnd"/>
      <w:r w:rsidRPr="007D0A74">
        <w:t xml:space="preserve"> данных остается выше, чем на обучающих данных.</w:t>
      </w:r>
    </w:p>
    <w:p w14:paraId="0D271BB6" w14:textId="6D481F44" w:rsidR="0041762A" w:rsidRPr="00937B29" w:rsidRDefault="005C48E7" w:rsidP="003146AA">
      <w:pPr>
        <w:pStyle w:val="3"/>
      </w:pPr>
      <w:bookmarkStart w:id="28" w:name="_Toc167818356"/>
      <w:r w:rsidRPr="00937B29">
        <w:t>2.</w:t>
      </w:r>
      <w:r w:rsidR="003146AA" w:rsidRPr="00937B29">
        <w:t>2.4</w:t>
      </w:r>
      <w:r w:rsidRPr="00937B29">
        <w:t xml:space="preserve"> </w:t>
      </w:r>
      <w:r w:rsidR="003146AA" w:rsidRPr="003146AA">
        <w:t>Построение</w:t>
      </w:r>
      <w:r w:rsidR="003146AA" w:rsidRPr="00937B29">
        <w:t xml:space="preserve"> </w:t>
      </w:r>
      <w:r w:rsidR="003146AA" w:rsidRPr="003146AA">
        <w:t>модели</w:t>
      </w:r>
      <w:r w:rsidR="003146AA" w:rsidRPr="00937B29">
        <w:t xml:space="preserve"> </w:t>
      </w:r>
      <w:r w:rsidRPr="003146AA">
        <w:rPr>
          <w:lang w:val="en-US"/>
        </w:rPr>
        <w:t>Bidirectional</w:t>
      </w:r>
      <w:r w:rsidRPr="00937B29">
        <w:t xml:space="preserve"> </w:t>
      </w:r>
      <w:r w:rsidRPr="003146AA">
        <w:rPr>
          <w:lang w:val="en-US"/>
        </w:rPr>
        <w:t>RNN</w:t>
      </w:r>
      <w:bookmarkEnd w:id="28"/>
    </w:p>
    <w:p w14:paraId="15BFAF3E" w14:textId="792B6DAB" w:rsidR="00A74D1E" w:rsidRDefault="00EE1963" w:rsidP="00A74D1E">
      <w:pPr>
        <w:pStyle w:val="a8"/>
      </w:pPr>
      <w:r w:rsidRPr="003146AA">
        <w:rPr>
          <w:lang w:val="en-US"/>
        </w:rPr>
        <w:t>Bidirectional</w:t>
      </w:r>
      <w:r w:rsidRPr="00C06DEF">
        <w:t xml:space="preserve"> </w:t>
      </w:r>
      <w:r w:rsidRPr="003146AA">
        <w:rPr>
          <w:lang w:val="en-US"/>
        </w:rPr>
        <w:t>RNN</w:t>
      </w:r>
      <w:r>
        <w:t xml:space="preserve"> </w:t>
      </w:r>
      <w:r w:rsidR="00A74D1E">
        <w:t>представлена следующими слоями (см. рисунок 2.11):</w:t>
      </w:r>
    </w:p>
    <w:p w14:paraId="02E46440" w14:textId="69489E55" w:rsidR="0078784B" w:rsidRPr="00A74D1E" w:rsidRDefault="004F2E95" w:rsidP="004F2E95">
      <w:pPr>
        <w:pStyle w:val="a8"/>
        <w:numPr>
          <w:ilvl w:val="0"/>
          <w:numId w:val="31"/>
        </w:numPr>
        <w:ind w:left="0" w:firstLine="709"/>
      </w:pPr>
      <w:r>
        <w:t>С</w:t>
      </w:r>
      <w:r w:rsidRPr="004F2E95">
        <w:t xml:space="preserve">оздан экземпляр класса </w:t>
      </w:r>
      <w:proofErr w:type="spellStart"/>
      <w:proofErr w:type="gramStart"/>
      <w:r w:rsidRPr="004F2E95">
        <w:t>Sequential</w:t>
      </w:r>
      <w:proofErr w:type="spellEnd"/>
      <w:r w:rsidRPr="004F2E95">
        <w:t>(</w:t>
      </w:r>
      <w:proofErr w:type="gramEnd"/>
      <w:r w:rsidRPr="004F2E95">
        <w:t>), который представляет собой линейный стек слоев нейронной сети.</w:t>
      </w:r>
    </w:p>
    <w:p w14:paraId="39348BB0" w14:textId="6E556BF8" w:rsidR="0078784B" w:rsidRPr="00A74D1E" w:rsidRDefault="004F2E95" w:rsidP="004F2E95">
      <w:pPr>
        <w:pStyle w:val="a8"/>
        <w:numPr>
          <w:ilvl w:val="0"/>
          <w:numId w:val="31"/>
        </w:numPr>
        <w:ind w:left="0" w:firstLine="709"/>
      </w:pPr>
      <w:r>
        <w:t>Д</w:t>
      </w:r>
      <w:r w:rsidRPr="004F2E95">
        <w:t xml:space="preserve">обавлен слой </w:t>
      </w:r>
      <w:proofErr w:type="spellStart"/>
      <w:r w:rsidRPr="004F2E95">
        <w:t>Bidirectional</w:t>
      </w:r>
      <w:proofErr w:type="spellEnd"/>
      <w:r w:rsidRPr="004F2E95">
        <w:t xml:space="preserve">, в который вложен слой </w:t>
      </w:r>
      <w:proofErr w:type="spellStart"/>
      <w:r w:rsidRPr="004F2E95">
        <w:t>SimpleRNN</w:t>
      </w:r>
      <w:proofErr w:type="spellEnd"/>
      <w:r w:rsidRPr="004F2E95">
        <w:t xml:space="preserve"> с 50 нейронами. Параметр </w:t>
      </w:r>
      <w:proofErr w:type="spellStart"/>
      <w:r w:rsidRPr="004F2E95">
        <w:t>return_sequences</w:t>
      </w:r>
      <w:proofErr w:type="spellEnd"/>
      <w:r w:rsidRPr="004F2E95">
        <w:t>=</w:t>
      </w:r>
      <w:proofErr w:type="spellStart"/>
      <w:r w:rsidRPr="004F2E95">
        <w:t>True</w:t>
      </w:r>
      <w:proofErr w:type="spellEnd"/>
      <w:r w:rsidRPr="004F2E95">
        <w:t xml:space="preserve"> указывает, что этот слой должен возвращать последовательность выходных данных, а не только последний выход. Это необходимо, потому что следующий слой в модели — это еще один слой </w:t>
      </w:r>
      <w:proofErr w:type="spellStart"/>
      <w:r w:rsidRPr="004F2E95">
        <w:t>Bidirectional</w:t>
      </w:r>
      <w:proofErr w:type="spellEnd"/>
      <w:r w:rsidRPr="004F2E95">
        <w:t xml:space="preserve">. Параметр </w:t>
      </w:r>
      <w:proofErr w:type="spellStart"/>
      <w:r w:rsidRPr="004F2E95">
        <w:t>input_shape</w:t>
      </w:r>
      <w:proofErr w:type="spellEnd"/>
      <w:r w:rsidRPr="004F2E95">
        <w:t xml:space="preserve"> определяет форму входных данных, которую ожидает модель.</w:t>
      </w:r>
    </w:p>
    <w:p w14:paraId="6D61B3E8" w14:textId="74EDF6BB" w:rsidR="0078784B" w:rsidRPr="00A74D1E" w:rsidRDefault="004F2E95" w:rsidP="004F2E95">
      <w:pPr>
        <w:pStyle w:val="a8"/>
        <w:numPr>
          <w:ilvl w:val="0"/>
          <w:numId w:val="31"/>
        </w:numPr>
        <w:ind w:left="0" w:firstLine="709"/>
      </w:pPr>
      <w:r>
        <w:t>Д</w:t>
      </w:r>
      <w:r w:rsidRPr="004F2E95">
        <w:t xml:space="preserve">обавлен слой </w:t>
      </w:r>
      <w:proofErr w:type="spellStart"/>
      <w:r w:rsidRPr="004F2E95">
        <w:t>Dropout</w:t>
      </w:r>
      <w:proofErr w:type="spellEnd"/>
      <w:r w:rsidRPr="004F2E95">
        <w:t xml:space="preserve"> с параметром 0.2</w:t>
      </w:r>
      <w:r>
        <w:t>.</w:t>
      </w:r>
    </w:p>
    <w:p w14:paraId="21C24B15" w14:textId="183FF9CE" w:rsidR="0078784B" w:rsidRPr="00A74D1E" w:rsidRDefault="004F2E95" w:rsidP="004F2E95">
      <w:pPr>
        <w:pStyle w:val="a8"/>
        <w:numPr>
          <w:ilvl w:val="0"/>
          <w:numId w:val="31"/>
        </w:numPr>
        <w:ind w:left="0" w:firstLine="709"/>
      </w:pPr>
      <w:r>
        <w:t>Д</w:t>
      </w:r>
      <w:r w:rsidRPr="004F2E95">
        <w:t xml:space="preserve">обавлен еще один слой </w:t>
      </w:r>
      <w:proofErr w:type="spellStart"/>
      <w:r w:rsidRPr="004F2E95">
        <w:t>Bidirectional</w:t>
      </w:r>
      <w:proofErr w:type="spellEnd"/>
      <w:r w:rsidRPr="004F2E95">
        <w:t xml:space="preserve">, в который вложен слой </w:t>
      </w:r>
      <w:proofErr w:type="spellStart"/>
      <w:r w:rsidRPr="004F2E95">
        <w:t>SimpleRNN</w:t>
      </w:r>
      <w:proofErr w:type="spellEnd"/>
      <w:r w:rsidRPr="004F2E95">
        <w:t xml:space="preserve"> с 50 нейронами. Поскольку это последний слой RNN в модели, </w:t>
      </w:r>
      <w:proofErr w:type="spellStart"/>
      <w:r w:rsidRPr="004F2E95">
        <w:t>return_sequences</w:t>
      </w:r>
      <w:proofErr w:type="spellEnd"/>
      <w:r w:rsidRPr="004F2E95">
        <w:t xml:space="preserve"> по умолчанию установлено в </w:t>
      </w:r>
      <w:proofErr w:type="spellStart"/>
      <w:r w:rsidRPr="004F2E95">
        <w:t>False</w:t>
      </w:r>
      <w:proofErr w:type="spellEnd"/>
      <w:r w:rsidRPr="004F2E95">
        <w:t>, что означает, что этот слой возвращает только последний выход.</w:t>
      </w:r>
    </w:p>
    <w:p w14:paraId="73B86A1E" w14:textId="00295CE6" w:rsidR="0078784B" w:rsidRDefault="004F2E95" w:rsidP="004F2E95">
      <w:pPr>
        <w:pStyle w:val="a8"/>
        <w:numPr>
          <w:ilvl w:val="0"/>
          <w:numId w:val="31"/>
        </w:numPr>
        <w:ind w:left="0" w:firstLine="709"/>
      </w:pPr>
      <w:r>
        <w:t>Д</w:t>
      </w:r>
      <w:r w:rsidRPr="004F2E95">
        <w:t xml:space="preserve">обавлен слой </w:t>
      </w:r>
      <w:proofErr w:type="spellStart"/>
      <w:r w:rsidRPr="004F2E95">
        <w:t>Dense</w:t>
      </w:r>
      <w:proofErr w:type="spellEnd"/>
      <w:r w:rsidRPr="004F2E95">
        <w:t xml:space="preserve"> с одним нейроном. Этот слой выдает окончательный прогноз модели.</w:t>
      </w:r>
    </w:p>
    <w:p w14:paraId="21FA4529" w14:textId="77777777" w:rsidR="00937B29" w:rsidRPr="00A74D1E" w:rsidRDefault="00937B29" w:rsidP="00937B29">
      <w:pPr>
        <w:pStyle w:val="a8"/>
      </w:pPr>
    </w:p>
    <w:p w14:paraId="670D1F29" w14:textId="5E03041E" w:rsidR="0041055B" w:rsidRDefault="0041055B" w:rsidP="0041055B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12449D" wp14:editId="100FEE53">
            <wp:extent cx="1328800" cy="4798771"/>
            <wp:effectExtent l="19050" t="19050" r="24130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121" cy="4854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156EF" w14:textId="4AFB2117" w:rsidR="0041055B" w:rsidRPr="00360F01" w:rsidRDefault="0041055B" w:rsidP="0041055B">
      <w:pPr>
        <w:pStyle w:val="a8"/>
        <w:ind w:firstLine="0"/>
        <w:jc w:val="center"/>
      </w:pPr>
      <w:r>
        <w:t>Рисунок 2.</w:t>
      </w:r>
      <w:r w:rsidR="00890166">
        <w:t>11</w:t>
      </w:r>
      <w:r>
        <w:t xml:space="preserve"> – Визуализация обучения модели </w:t>
      </w:r>
      <w:r w:rsidRPr="003146AA">
        <w:rPr>
          <w:lang w:val="en-US"/>
        </w:rPr>
        <w:t>Bidirectional</w:t>
      </w:r>
      <w:r w:rsidRPr="0041055B">
        <w:t xml:space="preserve"> </w:t>
      </w:r>
      <w:r w:rsidRPr="003146AA">
        <w:rPr>
          <w:lang w:val="en-US"/>
        </w:rPr>
        <w:t>RNN</w:t>
      </w:r>
    </w:p>
    <w:p w14:paraId="00211660" w14:textId="77777777" w:rsidR="0041055B" w:rsidRDefault="0041055B" w:rsidP="0041055B">
      <w:pPr>
        <w:pStyle w:val="a8"/>
        <w:ind w:firstLine="0"/>
        <w:jc w:val="center"/>
      </w:pPr>
    </w:p>
    <w:p w14:paraId="1064049E" w14:textId="561FC03E" w:rsidR="0041055B" w:rsidRPr="0035193B" w:rsidRDefault="0041055B" w:rsidP="0041055B">
      <w:pPr>
        <w:pStyle w:val="a8"/>
      </w:pPr>
      <w:r>
        <w:t>Результат обучения представлен на рисунке 2.1</w:t>
      </w:r>
      <w:r w:rsidR="00890166">
        <w:t>2</w:t>
      </w:r>
      <w:r>
        <w:t>.</w:t>
      </w:r>
    </w:p>
    <w:p w14:paraId="6811ED86" w14:textId="71BC1400" w:rsidR="0041055B" w:rsidRDefault="0041055B" w:rsidP="0041055B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546E1D63" wp14:editId="40240104">
            <wp:extent cx="4989449" cy="3131273"/>
            <wp:effectExtent l="19050" t="19050" r="2095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34" cy="3139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22ADF" w14:textId="40D4B4B5" w:rsidR="0041055B" w:rsidRPr="00360F01" w:rsidRDefault="0041055B" w:rsidP="0041055B">
      <w:pPr>
        <w:pStyle w:val="a8"/>
        <w:ind w:firstLine="0"/>
        <w:jc w:val="center"/>
      </w:pPr>
      <w:r>
        <w:t>Рисунок 2.1</w:t>
      </w:r>
      <w:r w:rsidR="00890166">
        <w:t>2</w:t>
      </w:r>
      <w:r>
        <w:t xml:space="preserve"> – Визуализация обучения модели </w:t>
      </w:r>
      <w:r w:rsidRPr="003146AA">
        <w:rPr>
          <w:lang w:val="en-US"/>
        </w:rPr>
        <w:t>Bidirectional</w:t>
      </w:r>
      <w:r w:rsidRPr="0041055B">
        <w:t xml:space="preserve"> </w:t>
      </w:r>
      <w:r w:rsidRPr="003146AA">
        <w:rPr>
          <w:lang w:val="en-US"/>
        </w:rPr>
        <w:t>RNN</w:t>
      </w:r>
    </w:p>
    <w:p w14:paraId="270AAB18" w14:textId="47B6C2DE" w:rsidR="0078784B" w:rsidRPr="00A74D1E" w:rsidRDefault="0078784B" w:rsidP="0078784B">
      <w:pPr>
        <w:pStyle w:val="a8"/>
      </w:pPr>
    </w:p>
    <w:p w14:paraId="495E9B7C" w14:textId="444BB613" w:rsidR="0078784B" w:rsidRPr="00A74D1E" w:rsidRDefault="009C29B6" w:rsidP="0078784B">
      <w:pPr>
        <w:pStyle w:val="a8"/>
      </w:pPr>
      <w:r w:rsidRPr="009C29B6">
        <w:lastRenderedPageBreak/>
        <w:t>Значение функции потерь на обучающей выборке начинается примерно с 0.0700 и затем резко снижается, после чего продолжает снижаться более плавно, заканчиваясь чуть выше 0.0525.</w:t>
      </w:r>
    </w:p>
    <w:p w14:paraId="252ABE83" w14:textId="6FC6557A" w:rsidR="0078784B" w:rsidRDefault="009C29B6" w:rsidP="0078784B">
      <w:pPr>
        <w:pStyle w:val="a8"/>
      </w:pPr>
      <w:r w:rsidRPr="009C29B6">
        <w:t xml:space="preserve">Значение функции потерь на </w:t>
      </w:r>
      <w:proofErr w:type="spellStart"/>
      <w:r w:rsidRPr="009C29B6">
        <w:t>валидационной</w:t>
      </w:r>
      <w:proofErr w:type="spellEnd"/>
      <w:r w:rsidRPr="009C29B6">
        <w:t xml:space="preserve"> выборке начинается чуть ниже 0.0</w:t>
      </w:r>
      <w:r>
        <w:t>550</w:t>
      </w:r>
      <w:r w:rsidRPr="009C29B6">
        <w:t xml:space="preserve">, затем колеблется, но остается выше значения обучающей потери на протяжении </w:t>
      </w:r>
      <w:r w:rsidR="00E170F8">
        <w:t>некоторых</w:t>
      </w:r>
      <w:r w:rsidRPr="009C29B6">
        <w:t xml:space="preserve"> показанных эпох.</w:t>
      </w:r>
    </w:p>
    <w:p w14:paraId="028EE120" w14:textId="4A0F89E1" w:rsidR="00F94472" w:rsidRPr="0041055B" w:rsidRDefault="00396DF9" w:rsidP="003146AA">
      <w:pPr>
        <w:pStyle w:val="3"/>
      </w:pPr>
      <w:bookmarkStart w:id="29" w:name="_Toc167818357"/>
      <w:r w:rsidRPr="003146AA">
        <w:t>2.</w:t>
      </w:r>
      <w:r w:rsidR="003146AA" w:rsidRPr="003146AA">
        <w:t>2.5</w:t>
      </w:r>
      <w:r w:rsidRPr="003146AA">
        <w:t xml:space="preserve"> </w:t>
      </w:r>
      <w:r w:rsidR="00EC38BB" w:rsidRPr="003146AA">
        <w:t>Построение</w:t>
      </w:r>
      <w:r w:rsidR="00EC38BB" w:rsidRPr="00937B29">
        <w:t xml:space="preserve"> </w:t>
      </w:r>
      <w:r w:rsidR="00EC38BB" w:rsidRPr="003146AA">
        <w:t>модели</w:t>
      </w:r>
      <w:r w:rsidR="00EC38BB" w:rsidRPr="00937B29">
        <w:t xml:space="preserve"> </w:t>
      </w:r>
      <w:r w:rsidRPr="003146AA">
        <w:rPr>
          <w:lang w:val="en-US"/>
        </w:rPr>
        <w:t>Deep</w:t>
      </w:r>
      <w:r w:rsidRPr="003146AA">
        <w:t xml:space="preserve"> </w:t>
      </w:r>
      <w:r w:rsidRPr="003146AA">
        <w:rPr>
          <w:lang w:val="en-US"/>
        </w:rPr>
        <w:t>RNN</w:t>
      </w:r>
      <w:bookmarkEnd w:id="29"/>
    </w:p>
    <w:p w14:paraId="51E15F1F" w14:textId="1C151554" w:rsidR="00C06DEF" w:rsidRDefault="00C06DEF" w:rsidP="00C06DEF">
      <w:pPr>
        <w:pStyle w:val="a8"/>
      </w:pPr>
      <w:r w:rsidRPr="003146AA">
        <w:rPr>
          <w:lang w:val="en-US"/>
        </w:rPr>
        <w:t>Deep</w:t>
      </w:r>
      <w:r w:rsidRPr="003146AA">
        <w:t xml:space="preserve"> </w:t>
      </w:r>
      <w:r w:rsidRPr="003146AA">
        <w:rPr>
          <w:lang w:val="en-US"/>
        </w:rPr>
        <w:t>RNN</w:t>
      </w:r>
      <w:r>
        <w:t xml:space="preserve"> </w:t>
      </w:r>
      <w:r w:rsidR="00741BF4">
        <w:t xml:space="preserve">модель нейронной сети </w:t>
      </w:r>
      <w:r>
        <w:t>представлена следующими слоями (см. рисунок 2.1</w:t>
      </w:r>
      <w:r w:rsidR="001A50D7">
        <w:t>3</w:t>
      </w:r>
      <w:r>
        <w:t>):</w:t>
      </w:r>
    </w:p>
    <w:p w14:paraId="52BC50EF" w14:textId="503FFADB" w:rsidR="0078784B" w:rsidRDefault="00890166" w:rsidP="00890166">
      <w:pPr>
        <w:pStyle w:val="a8"/>
        <w:numPr>
          <w:ilvl w:val="0"/>
          <w:numId w:val="32"/>
        </w:numPr>
        <w:ind w:left="0" w:firstLine="709"/>
      </w:pPr>
      <w:r>
        <w:t>С</w:t>
      </w:r>
      <w:r w:rsidRPr="00890166">
        <w:t xml:space="preserve">оздан экземпляр класса </w:t>
      </w:r>
      <w:proofErr w:type="spellStart"/>
      <w:proofErr w:type="gramStart"/>
      <w:r w:rsidRPr="00890166">
        <w:t>Sequential</w:t>
      </w:r>
      <w:proofErr w:type="spellEnd"/>
      <w:r w:rsidRPr="00890166">
        <w:t>(</w:t>
      </w:r>
      <w:proofErr w:type="gramEnd"/>
      <w:r w:rsidRPr="00890166">
        <w:t>), который представляет собой линейный стек слоев нейронной сети.</w:t>
      </w:r>
    </w:p>
    <w:p w14:paraId="233C8D4F" w14:textId="08D96197" w:rsidR="0078784B" w:rsidRDefault="00890166" w:rsidP="00890166">
      <w:pPr>
        <w:pStyle w:val="a8"/>
        <w:numPr>
          <w:ilvl w:val="0"/>
          <w:numId w:val="32"/>
        </w:numPr>
        <w:ind w:left="0" w:firstLine="709"/>
      </w:pPr>
      <w:r>
        <w:t>Д</w:t>
      </w:r>
      <w:r w:rsidRPr="00890166">
        <w:t xml:space="preserve">обавлен первый слой </w:t>
      </w:r>
      <w:proofErr w:type="spellStart"/>
      <w:r w:rsidRPr="00890166">
        <w:t>SimpleRNN</w:t>
      </w:r>
      <w:proofErr w:type="spellEnd"/>
      <w:r w:rsidRPr="00890166">
        <w:t xml:space="preserve"> с 50 нейронами. Параметр </w:t>
      </w:r>
      <w:proofErr w:type="spellStart"/>
      <w:r w:rsidRPr="00890166">
        <w:t>return_sequences</w:t>
      </w:r>
      <w:proofErr w:type="spellEnd"/>
      <w:r w:rsidRPr="00890166">
        <w:t>=</w:t>
      </w:r>
      <w:proofErr w:type="spellStart"/>
      <w:r w:rsidRPr="00890166">
        <w:t>True</w:t>
      </w:r>
      <w:proofErr w:type="spellEnd"/>
      <w:r w:rsidRPr="00890166">
        <w:t xml:space="preserve"> указывает, что этот слой должен возвращать последовательность выходных данных, а не только последний выход. Это необходимо, потому что следующий слой в модели — это еще один слой </w:t>
      </w:r>
      <w:proofErr w:type="spellStart"/>
      <w:r w:rsidRPr="00890166">
        <w:t>SimpleRNN</w:t>
      </w:r>
      <w:proofErr w:type="spellEnd"/>
      <w:r w:rsidRPr="00890166">
        <w:t xml:space="preserve">. Параметр </w:t>
      </w:r>
      <w:proofErr w:type="spellStart"/>
      <w:r w:rsidRPr="00890166">
        <w:t>input_shape</w:t>
      </w:r>
      <w:proofErr w:type="spellEnd"/>
      <w:r w:rsidRPr="00890166">
        <w:t xml:space="preserve"> определяет форму входных данных, которую ожидает модель.</w:t>
      </w:r>
    </w:p>
    <w:p w14:paraId="2D9B334A" w14:textId="018F1420" w:rsidR="0078784B" w:rsidRDefault="00890166" w:rsidP="00890166">
      <w:pPr>
        <w:pStyle w:val="a8"/>
        <w:numPr>
          <w:ilvl w:val="0"/>
          <w:numId w:val="32"/>
        </w:numPr>
        <w:ind w:left="0" w:firstLine="709"/>
      </w:pPr>
      <w:r>
        <w:t>Д</w:t>
      </w:r>
      <w:r w:rsidRPr="00890166">
        <w:t xml:space="preserve">обавлен слой </w:t>
      </w:r>
      <w:proofErr w:type="spellStart"/>
      <w:r w:rsidRPr="00890166">
        <w:t>Dropout</w:t>
      </w:r>
      <w:proofErr w:type="spellEnd"/>
      <w:r w:rsidRPr="00890166">
        <w:t xml:space="preserve"> с параметром 0.2</w:t>
      </w:r>
      <w:r>
        <w:t>.</w:t>
      </w:r>
    </w:p>
    <w:p w14:paraId="71198495" w14:textId="52AAF3BC" w:rsidR="0078784B" w:rsidRDefault="00890166" w:rsidP="00890166">
      <w:pPr>
        <w:pStyle w:val="a8"/>
        <w:numPr>
          <w:ilvl w:val="0"/>
          <w:numId w:val="32"/>
        </w:numPr>
        <w:ind w:left="0" w:firstLine="709"/>
      </w:pPr>
      <w:r>
        <w:t>Д</w:t>
      </w:r>
      <w:r w:rsidRPr="00890166">
        <w:t xml:space="preserve">обавлен второй слой </w:t>
      </w:r>
      <w:proofErr w:type="spellStart"/>
      <w:r w:rsidRPr="00890166">
        <w:t>SimpleRNN</w:t>
      </w:r>
      <w:proofErr w:type="spellEnd"/>
      <w:r w:rsidRPr="00890166">
        <w:t xml:space="preserve"> с 50 нейронами. Этот слой также возвращает последовательность выходных данных, что позволяет добавить еще один слой </w:t>
      </w:r>
      <w:proofErr w:type="spellStart"/>
      <w:r w:rsidRPr="00890166">
        <w:t>SimpleRNN</w:t>
      </w:r>
      <w:proofErr w:type="spellEnd"/>
      <w:r w:rsidRPr="00890166">
        <w:t xml:space="preserve"> после него.</w:t>
      </w:r>
    </w:p>
    <w:p w14:paraId="54653C51" w14:textId="7CA210AF" w:rsidR="0078784B" w:rsidRDefault="00890166" w:rsidP="00890166">
      <w:pPr>
        <w:pStyle w:val="a8"/>
        <w:numPr>
          <w:ilvl w:val="0"/>
          <w:numId w:val="32"/>
        </w:numPr>
        <w:ind w:left="0" w:firstLine="709"/>
      </w:pPr>
      <w:r>
        <w:t>Д</w:t>
      </w:r>
      <w:r w:rsidRPr="00890166">
        <w:t xml:space="preserve">обавлен еще один слой </w:t>
      </w:r>
      <w:proofErr w:type="spellStart"/>
      <w:r w:rsidRPr="00890166">
        <w:t>Dropout</w:t>
      </w:r>
      <w:proofErr w:type="spellEnd"/>
      <w:r w:rsidRPr="00890166">
        <w:t xml:space="preserve"> с параметром 0.2 для предотвращения переобучения.</w:t>
      </w:r>
    </w:p>
    <w:p w14:paraId="6CEB8E19" w14:textId="38E40317" w:rsidR="0078784B" w:rsidRDefault="00890166" w:rsidP="00890166">
      <w:pPr>
        <w:pStyle w:val="a8"/>
        <w:numPr>
          <w:ilvl w:val="0"/>
          <w:numId w:val="32"/>
        </w:numPr>
        <w:ind w:left="0" w:firstLine="709"/>
      </w:pPr>
      <w:r>
        <w:t>Д</w:t>
      </w:r>
      <w:r w:rsidRPr="00890166">
        <w:t xml:space="preserve">обавлен третий слой </w:t>
      </w:r>
      <w:proofErr w:type="spellStart"/>
      <w:r w:rsidRPr="00890166">
        <w:t>SimpleRNN</w:t>
      </w:r>
      <w:proofErr w:type="spellEnd"/>
      <w:r w:rsidRPr="00890166">
        <w:t xml:space="preserve"> с 50 нейронами. Поскольку это последний слой RNN в модели, </w:t>
      </w:r>
      <w:proofErr w:type="spellStart"/>
      <w:r w:rsidRPr="00890166">
        <w:t>return_sequences</w:t>
      </w:r>
      <w:proofErr w:type="spellEnd"/>
      <w:r w:rsidRPr="00890166">
        <w:t xml:space="preserve"> по умолчанию установлено в </w:t>
      </w:r>
      <w:proofErr w:type="spellStart"/>
      <w:r w:rsidRPr="00890166">
        <w:t>False</w:t>
      </w:r>
      <w:proofErr w:type="spellEnd"/>
      <w:r w:rsidRPr="00890166">
        <w:t>, что означает, что этот слой возвращает только последний выход.</w:t>
      </w:r>
    </w:p>
    <w:p w14:paraId="48DCFF76" w14:textId="19CA43BC" w:rsidR="0078784B" w:rsidRDefault="00890166" w:rsidP="00890166">
      <w:pPr>
        <w:pStyle w:val="a8"/>
        <w:numPr>
          <w:ilvl w:val="0"/>
          <w:numId w:val="32"/>
        </w:numPr>
        <w:ind w:left="0" w:firstLine="709"/>
      </w:pPr>
      <w:r>
        <w:t>Д</w:t>
      </w:r>
      <w:r w:rsidRPr="00890166">
        <w:t xml:space="preserve">обавлен слой </w:t>
      </w:r>
      <w:proofErr w:type="spellStart"/>
      <w:r w:rsidRPr="00890166">
        <w:t>Dense</w:t>
      </w:r>
      <w:proofErr w:type="spellEnd"/>
      <w:r w:rsidRPr="00890166">
        <w:t xml:space="preserve"> с одним нейроном. Этот слой выдает окончательный прогноз модели.</w:t>
      </w:r>
    </w:p>
    <w:p w14:paraId="19D80BB7" w14:textId="3B255906" w:rsidR="0078784B" w:rsidRDefault="00890166" w:rsidP="00890166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8B668C" wp14:editId="0E5ACA99">
            <wp:extent cx="1142193" cy="5553075"/>
            <wp:effectExtent l="19050" t="19050" r="2032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807" cy="5677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05E3" w14:textId="04A1496F" w:rsidR="00890166" w:rsidRPr="00360F01" w:rsidRDefault="00890166" w:rsidP="00890166">
      <w:pPr>
        <w:pStyle w:val="a8"/>
        <w:ind w:firstLine="0"/>
        <w:jc w:val="center"/>
      </w:pPr>
      <w:r>
        <w:t xml:space="preserve">Рисунок 2.13 – Визуализация обучения модели </w:t>
      </w:r>
      <w:r w:rsidRPr="003146AA">
        <w:rPr>
          <w:lang w:val="en-US"/>
        </w:rPr>
        <w:t>Bidirectional</w:t>
      </w:r>
      <w:r w:rsidRPr="0041055B">
        <w:t xml:space="preserve"> </w:t>
      </w:r>
      <w:r w:rsidRPr="003146AA">
        <w:rPr>
          <w:lang w:val="en-US"/>
        </w:rPr>
        <w:t>RNN</w:t>
      </w:r>
    </w:p>
    <w:p w14:paraId="22D509C8" w14:textId="77777777" w:rsidR="00890166" w:rsidRDefault="00890166" w:rsidP="00890166">
      <w:pPr>
        <w:pStyle w:val="a8"/>
        <w:ind w:firstLine="0"/>
        <w:jc w:val="center"/>
      </w:pPr>
    </w:p>
    <w:p w14:paraId="5B6B55BF" w14:textId="76A782CB" w:rsidR="00890166" w:rsidRPr="0035193B" w:rsidRDefault="00890166" w:rsidP="00890166">
      <w:pPr>
        <w:pStyle w:val="a8"/>
      </w:pPr>
      <w:r>
        <w:t>Результат обучения представлен на рисунке 2.14.</w:t>
      </w:r>
    </w:p>
    <w:p w14:paraId="3FC566F7" w14:textId="361B8BB5" w:rsidR="00890166" w:rsidRDefault="00533280" w:rsidP="00890166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7A0892C4" wp14:editId="140BF497">
            <wp:extent cx="3907126" cy="2477089"/>
            <wp:effectExtent l="19050" t="19050" r="1778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837" cy="2487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BDEC3" w14:textId="6D0FC5DF" w:rsidR="00890166" w:rsidRDefault="00890166" w:rsidP="00890166">
      <w:pPr>
        <w:pStyle w:val="a8"/>
        <w:ind w:firstLine="0"/>
        <w:jc w:val="center"/>
      </w:pPr>
      <w:r>
        <w:t xml:space="preserve">Рисунок 2.14 – Визуализация обучения модели </w:t>
      </w:r>
      <w:r w:rsidRPr="003146AA">
        <w:rPr>
          <w:lang w:val="en-US"/>
        </w:rPr>
        <w:t>Deep</w:t>
      </w:r>
      <w:r w:rsidRPr="003146AA">
        <w:t xml:space="preserve"> </w:t>
      </w:r>
      <w:r w:rsidRPr="003146AA">
        <w:rPr>
          <w:lang w:val="en-US"/>
        </w:rPr>
        <w:t>RNN</w:t>
      </w:r>
    </w:p>
    <w:p w14:paraId="6347A520" w14:textId="77777777" w:rsidR="00BA126A" w:rsidRPr="00BA126A" w:rsidRDefault="00BA126A" w:rsidP="00890166">
      <w:pPr>
        <w:pStyle w:val="a8"/>
        <w:ind w:firstLine="0"/>
        <w:jc w:val="center"/>
      </w:pPr>
    </w:p>
    <w:p w14:paraId="20B470A4" w14:textId="1DEBCEA2" w:rsidR="00E13E55" w:rsidRDefault="00E13E55" w:rsidP="00E13E55">
      <w:pPr>
        <w:pStyle w:val="a8"/>
      </w:pPr>
      <w:r>
        <w:lastRenderedPageBreak/>
        <w:t xml:space="preserve">График говорит о том, что модель хорошо обучается на тренировочных данных (что подтверждается уменьшением потерь на обучении), а </w:t>
      </w:r>
      <w:proofErr w:type="spellStart"/>
      <w:r>
        <w:t>валидационные</w:t>
      </w:r>
      <w:proofErr w:type="spellEnd"/>
      <w:r>
        <w:t xml:space="preserve"> потери дают представление о том, насколько хорошо модель обобщает новые данные.</w:t>
      </w:r>
    </w:p>
    <w:p w14:paraId="70E16359" w14:textId="78599965" w:rsidR="0078784B" w:rsidRDefault="00E13E55" w:rsidP="00E13E55">
      <w:pPr>
        <w:pStyle w:val="a8"/>
      </w:pPr>
      <w:r>
        <w:t xml:space="preserve">Однако, несмотря на общий нисходящий тренд, </w:t>
      </w:r>
      <w:proofErr w:type="spellStart"/>
      <w:r>
        <w:t>валидационные</w:t>
      </w:r>
      <w:proofErr w:type="spellEnd"/>
      <w:r>
        <w:t xml:space="preserve"> потери имеют некоторый разброс, что может указывать на некоторую степень переобучения. Это может быть связано с тем, что модель слишком хорошо подстраивается под тренировочные данные и теряет способность к обобщению.</w:t>
      </w:r>
    </w:p>
    <w:p w14:paraId="3618A4F8" w14:textId="1DA1FC55" w:rsidR="003146AA" w:rsidRDefault="003146AA" w:rsidP="003146AA">
      <w:pPr>
        <w:pStyle w:val="23"/>
      </w:pPr>
      <w:bookmarkStart w:id="30" w:name="_Toc167818358"/>
      <w:r>
        <w:t>2.3</w:t>
      </w:r>
      <w:r w:rsidRPr="003146AA">
        <w:t xml:space="preserve"> Тестирование моделей</w:t>
      </w:r>
      <w:bookmarkEnd w:id="30"/>
    </w:p>
    <w:p w14:paraId="5E1D0F3F" w14:textId="771A0441" w:rsidR="0078784B" w:rsidRDefault="00FD67D2" w:rsidP="0078784B">
      <w:pPr>
        <w:pStyle w:val="a8"/>
      </w:pPr>
      <w:r>
        <w:t>Для тестирования моделей использовалось несколько способов:</w:t>
      </w:r>
    </w:p>
    <w:p w14:paraId="3FC8532F" w14:textId="74EC67A1" w:rsidR="009F1892" w:rsidRDefault="009F1892" w:rsidP="009F1892">
      <w:pPr>
        <w:pStyle w:val="a8"/>
        <w:numPr>
          <w:ilvl w:val="0"/>
          <w:numId w:val="33"/>
        </w:numPr>
        <w:ind w:left="0" w:firstLine="709"/>
      </w:pPr>
      <w:r>
        <w:t>Сравнение моделей с помощью метрик.</w:t>
      </w:r>
    </w:p>
    <w:p w14:paraId="3C221917" w14:textId="2C29199C" w:rsidR="00FD67D2" w:rsidRDefault="00FD67D2" w:rsidP="00FD67D2">
      <w:pPr>
        <w:pStyle w:val="a8"/>
        <w:numPr>
          <w:ilvl w:val="0"/>
          <w:numId w:val="33"/>
        </w:numPr>
        <w:ind w:left="0" w:firstLine="709"/>
      </w:pPr>
      <w:r>
        <w:t>Предсказание нескольких значений и сравнение их с истинными значениями тестового набора.</w:t>
      </w:r>
    </w:p>
    <w:p w14:paraId="0FB773F9" w14:textId="57C39F94" w:rsidR="00FD67D2" w:rsidRDefault="00FD67D2" w:rsidP="00FD67D2">
      <w:pPr>
        <w:pStyle w:val="a8"/>
        <w:numPr>
          <w:ilvl w:val="0"/>
          <w:numId w:val="33"/>
        </w:numPr>
        <w:ind w:left="0" w:firstLine="709"/>
      </w:pPr>
      <w:r>
        <w:t xml:space="preserve">Сравнение показателей потерь на </w:t>
      </w:r>
      <w:proofErr w:type="spellStart"/>
      <w:r>
        <w:t>валидационных</w:t>
      </w:r>
      <w:proofErr w:type="spellEnd"/>
      <w:r>
        <w:t xml:space="preserve"> выборках.</w:t>
      </w:r>
    </w:p>
    <w:p w14:paraId="2501CAC3" w14:textId="3D1D5693" w:rsidR="0078784B" w:rsidRPr="002C4CD7" w:rsidRDefault="00F80C4E" w:rsidP="0078784B">
      <w:pPr>
        <w:pStyle w:val="a8"/>
        <w:rPr>
          <w:rFonts w:eastAsiaTheme="minorEastAsia"/>
          <w:iCs/>
        </w:rPr>
      </w:pPr>
      <w:r>
        <w:t xml:space="preserve">Для сравнения обученных моделей использовались три метрики: </w:t>
      </w:r>
      <w:r w:rsidRPr="00F80C4E">
        <w:rPr>
          <w:rFonts w:ascii="Cambria Math" w:hAnsi="Cambria Math" w:cs="Times New Roman"/>
          <w:iCs/>
        </w:rPr>
        <w:t>MSE</w:t>
      </w:r>
      <w:r w:rsidRPr="00F80C4E">
        <w:t xml:space="preserve">, </w:t>
      </w:r>
      <w:r w:rsidRPr="00F80C4E">
        <w:rPr>
          <w:rFonts w:ascii="Cambria Math" w:hAnsi="Cambria Math" w:cs="Times New Roman"/>
          <w:iCs/>
        </w:rPr>
        <w:t>MAE</w:t>
      </w:r>
      <w:r w:rsidRPr="00F80C4E">
        <w:t xml:space="preserve"> и </w:t>
      </w:r>
      <w:r w:rsidR="002C4CD7" w:rsidRPr="002C4CD7">
        <w:rPr>
          <w:rFonts w:eastAsiaTheme="minorEastAsia"/>
          <w:iCs/>
        </w:rPr>
        <w:t>R</w:t>
      </w:r>
      <w:r w:rsidR="002C4CD7" w:rsidRPr="002C4CD7">
        <w:rPr>
          <w:rFonts w:eastAsiaTheme="minorEastAsia"/>
          <w:iCs/>
          <w:vertAlign w:val="superscript"/>
        </w:rPr>
        <w:t>2</w:t>
      </w:r>
      <w:r w:rsidR="006D6D1F">
        <w:rPr>
          <w:rFonts w:eastAsiaTheme="minorEastAsia"/>
          <w:iCs/>
        </w:rPr>
        <w:t xml:space="preserve"> (см. рисунок 2.15).</w:t>
      </w:r>
    </w:p>
    <w:p w14:paraId="4AD29F48" w14:textId="7764D73D" w:rsidR="002C4CD7" w:rsidRDefault="002C4CD7" w:rsidP="002C4CD7">
      <w:pPr>
        <w:pStyle w:val="a8"/>
        <w:rPr>
          <w:rFonts w:eastAsiaTheme="minorEastAsia"/>
          <w:iCs/>
        </w:rPr>
      </w:pPr>
      <w:r w:rsidRPr="002C4CD7">
        <w:rPr>
          <w:rFonts w:eastAsiaTheme="minorEastAsia"/>
          <w:iCs/>
        </w:rPr>
        <w:t>Среднеквадратичная ошибка (MSE)</w:t>
      </w:r>
      <w:r>
        <w:rPr>
          <w:rFonts w:eastAsiaTheme="minorEastAsia"/>
          <w:iCs/>
        </w:rPr>
        <w:t xml:space="preserve"> – э</w:t>
      </w:r>
      <w:r w:rsidRPr="002C4CD7">
        <w:rPr>
          <w:rFonts w:eastAsiaTheme="minorEastAsia"/>
          <w:iCs/>
        </w:rPr>
        <w:t>то среднее значение квадратов ошибок. Ошибкой является разница между фактическим значением и прогнозируемым значением.</w:t>
      </w:r>
    </w:p>
    <w:p w14:paraId="5577EDE7" w14:textId="7E1BB589" w:rsidR="002C4CD7" w:rsidRDefault="002C4CD7" w:rsidP="002C4CD7">
      <w:pPr>
        <w:pStyle w:val="a8"/>
        <w:rPr>
          <w:rFonts w:eastAsiaTheme="minorEastAsia"/>
          <w:iCs/>
        </w:rPr>
      </w:pPr>
      <w:r w:rsidRPr="002C4CD7">
        <w:rPr>
          <w:rFonts w:eastAsiaTheme="minorEastAsia"/>
          <w:iCs/>
        </w:rPr>
        <w:t>Средняя абсолютная ошибка (MAE)</w:t>
      </w:r>
      <w:r>
        <w:rPr>
          <w:rFonts w:eastAsiaTheme="minorEastAsia"/>
          <w:iCs/>
        </w:rPr>
        <w:t xml:space="preserve"> – э</w:t>
      </w:r>
      <w:r w:rsidRPr="002C4CD7">
        <w:rPr>
          <w:rFonts w:eastAsiaTheme="minorEastAsia"/>
          <w:iCs/>
        </w:rPr>
        <w:t>то среднее значение абсолютных ошибок.</w:t>
      </w:r>
    </w:p>
    <w:p w14:paraId="71BB6FF1" w14:textId="0A74692F" w:rsidR="002C4CD7" w:rsidRDefault="002C4CD7" w:rsidP="002C4CD7">
      <w:pPr>
        <w:pStyle w:val="a8"/>
        <w:rPr>
          <w:rFonts w:eastAsiaTheme="minorEastAsia"/>
          <w:iCs/>
        </w:rPr>
      </w:pPr>
      <w:r w:rsidRPr="002C4CD7">
        <w:rPr>
          <w:rFonts w:eastAsiaTheme="minorEastAsia"/>
          <w:iCs/>
        </w:rPr>
        <w:t>Коэффициент детерминации (R</w:t>
      </w:r>
      <w:r w:rsidRPr="002C4CD7">
        <w:rPr>
          <w:rFonts w:eastAsiaTheme="minorEastAsia"/>
          <w:iCs/>
          <w:vertAlign w:val="superscript"/>
        </w:rPr>
        <w:t>2</w:t>
      </w:r>
      <w:r w:rsidRPr="002C4CD7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 –</w:t>
      </w:r>
      <w:r w:rsidRPr="002C4CD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э</w:t>
      </w:r>
      <w:r w:rsidRPr="002C4CD7">
        <w:rPr>
          <w:rFonts w:eastAsiaTheme="minorEastAsia"/>
          <w:iCs/>
        </w:rPr>
        <w:t>то статистическая мера, которая показывает, насколько близки данные к подогнанной регрессионной линии. Он также известен как коэффициент детерминации или коэффициент множественной детерминации для множественной регрессии.</w:t>
      </w:r>
    </w:p>
    <w:p w14:paraId="7DEBA448" w14:textId="77777777" w:rsidR="002A27CF" w:rsidRDefault="002A27CF" w:rsidP="002C4CD7">
      <w:pPr>
        <w:pStyle w:val="a8"/>
        <w:rPr>
          <w:rFonts w:eastAsiaTheme="minorEastAsia"/>
          <w:iCs/>
        </w:rPr>
      </w:pPr>
    </w:p>
    <w:p w14:paraId="33640C5E" w14:textId="5883EE94" w:rsidR="002C4CD7" w:rsidRDefault="009446F1" w:rsidP="006D393A">
      <w:pPr>
        <w:pStyle w:val="a8"/>
        <w:ind w:firstLine="0"/>
        <w:jc w:val="center"/>
        <w:rPr>
          <w:rFonts w:eastAsiaTheme="minorEastAsia"/>
          <w:iCs/>
        </w:rPr>
      </w:pPr>
      <w:r w:rsidRPr="009446F1">
        <w:rPr>
          <w:rFonts w:eastAsiaTheme="minorEastAsia"/>
          <w:iCs/>
          <w:noProof/>
        </w:rPr>
        <w:drawing>
          <wp:inline distT="0" distB="0" distL="0" distR="0" wp14:anchorId="58648E3D" wp14:editId="2465D7F7">
            <wp:extent cx="4432368" cy="3284634"/>
            <wp:effectExtent l="19050" t="19050" r="2540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7907" cy="3288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8AD90" w14:textId="7EBB49DF" w:rsidR="002B5078" w:rsidRDefault="002B5078" w:rsidP="002B5078">
      <w:pPr>
        <w:pStyle w:val="a8"/>
        <w:ind w:firstLine="0"/>
        <w:jc w:val="center"/>
      </w:pPr>
      <w:r>
        <w:t>Рисунок 2.15 – Диаграмма сравнения моделей</w:t>
      </w:r>
    </w:p>
    <w:p w14:paraId="043F0C13" w14:textId="77777777" w:rsidR="00BA126A" w:rsidRDefault="00BA126A" w:rsidP="002B5078">
      <w:pPr>
        <w:pStyle w:val="a8"/>
        <w:ind w:firstLine="0"/>
        <w:jc w:val="center"/>
      </w:pPr>
    </w:p>
    <w:p w14:paraId="259EE983" w14:textId="474EE06A" w:rsidR="000B3791" w:rsidRPr="000B3791" w:rsidRDefault="000B3791" w:rsidP="000B3791">
      <w:pPr>
        <w:pStyle w:val="a8"/>
        <w:rPr>
          <w:rFonts w:eastAsiaTheme="minorEastAsia"/>
          <w:iCs/>
        </w:rPr>
      </w:pPr>
      <w:r w:rsidRPr="000B3791">
        <w:rPr>
          <w:rFonts w:eastAsiaTheme="minorEastAsia"/>
          <w:iCs/>
        </w:rPr>
        <w:lastRenderedPageBreak/>
        <w:t>MSE (синие столбцы)</w:t>
      </w:r>
      <w:r>
        <w:rPr>
          <w:rFonts w:eastAsiaTheme="minorEastAsia"/>
          <w:iCs/>
        </w:rPr>
        <w:t xml:space="preserve"> –</w:t>
      </w:r>
      <w:r w:rsidRPr="000B379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з</w:t>
      </w:r>
      <w:r w:rsidRPr="000B3791">
        <w:rPr>
          <w:rFonts w:eastAsiaTheme="minorEastAsia"/>
          <w:iCs/>
        </w:rPr>
        <w:t>начения MSE для всех моделей примерно одинаковы.</w:t>
      </w:r>
    </w:p>
    <w:p w14:paraId="5C70FAF7" w14:textId="50B66ED7" w:rsidR="000B3791" w:rsidRPr="000B3791" w:rsidRDefault="000B3791" w:rsidP="000B3791">
      <w:pPr>
        <w:pStyle w:val="a8"/>
        <w:rPr>
          <w:rFonts w:eastAsiaTheme="minorEastAsia"/>
          <w:iCs/>
        </w:rPr>
      </w:pPr>
      <w:r w:rsidRPr="000B3791">
        <w:rPr>
          <w:rFonts w:eastAsiaTheme="minorEastAsia"/>
          <w:iCs/>
        </w:rPr>
        <w:t>MAE (оранжевые столбцы)</w:t>
      </w:r>
      <w:r>
        <w:rPr>
          <w:rFonts w:eastAsiaTheme="minorEastAsia"/>
          <w:iCs/>
        </w:rPr>
        <w:t xml:space="preserve"> –</w:t>
      </w:r>
      <w:r w:rsidRPr="000B379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з</w:t>
      </w:r>
      <w:r w:rsidRPr="000B3791">
        <w:rPr>
          <w:rFonts w:eastAsiaTheme="minorEastAsia"/>
          <w:iCs/>
        </w:rPr>
        <w:t>начения MAE также примерно одинаковы для всех моделей и достаточно высоки.</w:t>
      </w:r>
    </w:p>
    <w:p w14:paraId="775D6B9D" w14:textId="7B186CDC" w:rsidR="002C4CD7" w:rsidRDefault="000B3791" w:rsidP="000B3791">
      <w:pPr>
        <w:pStyle w:val="a8"/>
        <w:rPr>
          <w:rFonts w:eastAsiaTheme="minorEastAsia"/>
          <w:iCs/>
        </w:rPr>
      </w:pPr>
      <w:r w:rsidRPr="000B3791">
        <w:rPr>
          <w:rFonts w:eastAsiaTheme="minorEastAsia"/>
          <w:iCs/>
        </w:rPr>
        <w:t>R</w:t>
      </w:r>
      <w:r w:rsidRPr="000B3791">
        <w:rPr>
          <w:rFonts w:eastAsiaTheme="minorEastAsia"/>
          <w:iCs/>
          <w:vertAlign w:val="superscript"/>
        </w:rPr>
        <w:t>2</w:t>
      </w:r>
      <w:r w:rsidRPr="000B3791">
        <w:rPr>
          <w:rFonts w:eastAsiaTheme="minorEastAsia"/>
          <w:iCs/>
        </w:rPr>
        <w:t xml:space="preserve"> (зелёные столбцы)</w:t>
      </w:r>
      <w:r>
        <w:rPr>
          <w:rFonts w:eastAsiaTheme="minorEastAsia"/>
          <w:iCs/>
        </w:rPr>
        <w:t xml:space="preserve"> –</w:t>
      </w:r>
      <w:r w:rsidRPr="000B379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з</w:t>
      </w:r>
      <w:r w:rsidRPr="000B3791">
        <w:rPr>
          <w:rFonts w:eastAsiaTheme="minorEastAsia"/>
          <w:iCs/>
        </w:rPr>
        <w:t>начения R</w:t>
      </w:r>
      <w:r w:rsidRPr="000B3791">
        <w:rPr>
          <w:rFonts w:eastAsiaTheme="minorEastAsia"/>
          <w:iCs/>
          <w:vertAlign w:val="superscript"/>
        </w:rPr>
        <w:t>2</w:t>
      </w:r>
      <w:r w:rsidRPr="000B3791">
        <w:rPr>
          <w:rFonts w:eastAsiaTheme="minorEastAsia"/>
          <w:iCs/>
        </w:rPr>
        <w:t xml:space="preserve"> варьируются, причём все значения, кроме rnn.h5, близки к нулю или даже отрицательны. Это указывает на то, что модели плохо объясняют вариацию данных. </w:t>
      </w:r>
      <w:r>
        <w:rPr>
          <w:rFonts w:eastAsiaTheme="minorEastAsia"/>
          <w:iCs/>
        </w:rPr>
        <w:t xml:space="preserve">Особенно </w:t>
      </w:r>
      <w:r w:rsidR="005779D4">
        <w:rPr>
          <w:rFonts w:eastAsiaTheme="minorEastAsia"/>
          <w:iCs/>
        </w:rPr>
        <w:t xml:space="preserve">высокое отрицательное значение наблюдается у модели </w:t>
      </w:r>
      <w:r w:rsidR="005779D4">
        <w:rPr>
          <w:rFonts w:eastAsiaTheme="minorEastAsia"/>
          <w:iCs/>
          <w:lang w:val="en-US"/>
        </w:rPr>
        <w:t>RNN</w:t>
      </w:r>
      <w:r w:rsidR="005779D4">
        <w:rPr>
          <w:rFonts w:eastAsiaTheme="minorEastAsia"/>
          <w:iCs/>
        </w:rPr>
        <w:t>.</w:t>
      </w:r>
    </w:p>
    <w:p w14:paraId="73151B3F" w14:textId="5C9783B9" w:rsidR="005779D4" w:rsidRPr="005779D4" w:rsidRDefault="009804A3" w:rsidP="000B3791">
      <w:pPr>
        <w:pStyle w:val="a8"/>
        <w:rPr>
          <w:rFonts w:eastAsiaTheme="minorEastAsia"/>
          <w:iCs/>
        </w:rPr>
      </w:pPr>
      <w:r w:rsidRPr="009804A3">
        <w:rPr>
          <w:rFonts w:eastAsiaTheme="minorEastAsia"/>
          <w:iCs/>
        </w:rPr>
        <w:t>В целом, все модели нуждаются в улучшении для повышения точности предсказаний.</w:t>
      </w:r>
    </w:p>
    <w:p w14:paraId="5B7E556D" w14:textId="60B7D542" w:rsidR="00CC46EE" w:rsidRDefault="00CC46EE" w:rsidP="0078784B">
      <w:pPr>
        <w:pStyle w:val="a8"/>
        <w:rPr>
          <w:rFonts w:eastAsiaTheme="minorEastAsia"/>
          <w:iCs/>
        </w:rPr>
      </w:pPr>
      <w:r>
        <w:rPr>
          <w:rFonts w:eastAsiaTheme="minorEastAsia"/>
          <w:iCs/>
        </w:rPr>
        <w:t>Для визуальной проверки точности предсказания каждая модель предсказала десять значений на временном отрезке тестовой выборки (см. рисунок 2.16).</w:t>
      </w:r>
    </w:p>
    <w:p w14:paraId="3445F165" w14:textId="7A4A8BA0" w:rsidR="007C1BE3" w:rsidRDefault="007C1BE3" w:rsidP="007C1BE3">
      <w:pPr>
        <w:pStyle w:val="a8"/>
        <w:rPr>
          <w:rFonts w:eastAsiaTheme="minorEastAsia"/>
          <w:iCs/>
        </w:rPr>
      </w:pPr>
      <w:r w:rsidRPr="007C1BE3">
        <w:rPr>
          <w:rFonts w:eastAsiaTheme="minorEastAsia"/>
          <w:iCs/>
        </w:rPr>
        <w:t>На изображении представлены пять линейных графиков, каждый из которых</w:t>
      </w:r>
      <w:r>
        <w:rPr>
          <w:rFonts w:eastAsiaTheme="minorEastAsia"/>
          <w:iCs/>
        </w:rPr>
        <w:t xml:space="preserve"> </w:t>
      </w:r>
      <w:r w:rsidRPr="007C1BE3">
        <w:rPr>
          <w:rFonts w:eastAsiaTheme="minorEastAsia"/>
          <w:iCs/>
        </w:rPr>
        <w:t>представляет производительность различной предсказательной модели:</w:t>
      </w:r>
      <w:r>
        <w:rPr>
          <w:rFonts w:eastAsiaTheme="minorEastAsia"/>
          <w:iCs/>
        </w:rPr>
        <w:t xml:space="preserve"> </w:t>
      </w:r>
      <w:r w:rsidRPr="007C1BE3">
        <w:rPr>
          <w:rFonts w:eastAsiaTheme="minorEastAsia"/>
          <w:iCs/>
        </w:rPr>
        <w:t xml:space="preserve">модели RNN, модели LSTM, модели GRU, модели </w:t>
      </w:r>
      <w:proofErr w:type="spellStart"/>
      <w:r w:rsidRPr="007C1BE3">
        <w:rPr>
          <w:rFonts w:eastAsiaTheme="minorEastAsia"/>
          <w:iCs/>
        </w:rPr>
        <w:t>Bidirectional</w:t>
      </w:r>
      <w:proofErr w:type="spellEnd"/>
      <w:r w:rsidRPr="007C1BE3">
        <w:rPr>
          <w:rFonts w:eastAsiaTheme="minorEastAsia"/>
          <w:iCs/>
        </w:rPr>
        <w:t xml:space="preserve"> RNN и</w:t>
      </w:r>
      <w:r>
        <w:rPr>
          <w:rFonts w:eastAsiaTheme="minorEastAsia"/>
          <w:iCs/>
        </w:rPr>
        <w:t xml:space="preserve"> </w:t>
      </w:r>
      <w:r w:rsidRPr="007C1BE3">
        <w:rPr>
          <w:rFonts w:eastAsiaTheme="minorEastAsia"/>
          <w:iCs/>
        </w:rPr>
        <w:t>модели Deep RNN. Каждый график отображает две линии: одну для предсказанных значений и одну для истинных значений по ряду точек данных. Графики предназначены для сравнения того, насколько тесно предсказания каждой модели соответствуют истинным значениям.</w:t>
      </w:r>
    </w:p>
    <w:p w14:paraId="53998715" w14:textId="77777777" w:rsidR="00E91C81" w:rsidRPr="00E91C81" w:rsidRDefault="00E91C81" w:rsidP="00E91C81">
      <w:pPr>
        <w:pStyle w:val="a8"/>
        <w:rPr>
          <w:rFonts w:eastAsiaTheme="minorEastAsia"/>
          <w:iCs/>
        </w:rPr>
      </w:pPr>
      <w:r w:rsidRPr="00E91C81">
        <w:rPr>
          <w:rFonts w:eastAsiaTheme="minorEastAsia"/>
          <w:iCs/>
        </w:rPr>
        <w:t>Анализируя результаты предсказаний моделей по сравнению с истинными значениями:</w:t>
      </w:r>
    </w:p>
    <w:p w14:paraId="08B024B9" w14:textId="77777777" w:rsidR="00E91C81" w:rsidRPr="00E91C81" w:rsidRDefault="00E91C81" w:rsidP="00E91C81">
      <w:pPr>
        <w:pStyle w:val="a8"/>
        <w:numPr>
          <w:ilvl w:val="0"/>
          <w:numId w:val="34"/>
        </w:numPr>
        <w:ind w:left="0" w:firstLine="709"/>
        <w:rPr>
          <w:rFonts w:eastAsiaTheme="minorEastAsia"/>
          <w:iCs/>
        </w:rPr>
      </w:pPr>
      <w:r w:rsidRPr="00E91C81">
        <w:rPr>
          <w:rFonts w:eastAsiaTheme="minorEastAsia"/>
          <w:iCs/>
        </w:rPr>
        <w:t>Модель RNN (</w:t>
      </w:r>
      <w:proofErr w:type="spellStart"/>
      <w:r w:rsidRPr="00E91C81">
        <w:rPr>
          <w:rFonts w:eastAsiaTheme="minorEastAsia"/>
          <w:iCs/>
        </w:rPr>
        <w:t>Recurrent</w:t>
      </w:r>
      <w:proofErr w:type="spellEnd"/>
      <w:r w:rsidRPr="00E91C81">
        <w:rPr>
          <w:rFonts w:eastAsiaTheme="minorEastAsia"/>
          <w:iCs/>
        </w:rPr>
        <w:t xml:space="preserve"> </w:t>
      </w:r>
      <w:proofErr w:type="spellStart"/>
      <w:r w:rsidRPr="00E91C81">
        <w:rPr>
          <w:rFonts w:eastAsiaTheme="minorEastAsia"/>
          <w:iCs/>
        </w:rPr>
        <w:t>Neural</w:t>
      </w:r>
      <w:proofErr w:type="spellEnd"/>
      <w:r w:rsidRPr="00E91C81">
        <w:rPr>
          <w:rFonts w:eastAsiaTheme="minorEastAsia"/>
          <w:iCs/>
        </w:rPr>
        <w:t xml:space="preserve"> Network) показывает некоторое совпадение между предсказанными и истинными значениями, но с заметными отклонениями.</w:t>
      </w:r>
    </w:p>
    <w:p w14:paraId="687D731E" w14:textId="133880DC" w:rsidR="00E91C81" w:rsidRPr="00E91C81" w:rsidRDefault="00E91C81" w:rsidP="00E91C81">
      <w:pPr>
        <w:pStyle w:val="a8"/>
        <w:numPr>
          <w:ilvl w:val="0"/>
          <w:numId w:val="34"/>
        </w:numPr>
        <w:ind w:left="0" w:firstLine="709"/>
        <w:rPr>
          <w:rFonts w:eastAsiaTheme="minorEastAsia"/>
          <w:iCs/>
        </w:rPr>
      </w:pPr>
      <w:r w:rsidRPr="00E91C81">
        <w:rPr>
          <w:rFonts w:eastAsiaTheme="minorEastAsia"/>
          <w:iCs/>
        </w:rPr>
        <w:t xml:space="preserve">Модель LSTM (Long </w:t>
      </w:r>
      <w:proofErr w:type="spellStart"/>
      <w:r w:rsidRPr="00E91C81">
        <w:rPr>
          <w:rFonts w:eastAsiaTheme="minorEastAsia"/>
          <w:iCs/>
        </w:rPr>
        <w:t>Short-Term</w:t>
      </w:r>
      <w:proofErr w:type="spellEnd"/>
      <w:r w:rsidRPr="00E91C81">
        <w:rPr>
          <w:rFonts w:eastAsiaTheme="minorEastAsia"/>
          <w:iCs/>
        </w:rPr>
        <w:t xml:space="preserve"> Memory) имеет более тесную подгонку к истинным значениям с меньшим количеством отклонений, чем базовая RNN.</w:t>
      </w:r>
    </w:p>
    <w:p w14:paraId="2FB642A8" w14:textId="77777777" w:rsidR="00E91C81" w:rsidRPr="00E91C81" w:rsidRDefault="00E91C81" w:rsidP="00E91C81">
      <w:pPr>
        <w:pStyle w:val="a8"/>
        <w:numPr>
          <w:ilvl w:val="0"/>
          <w:numId w:val="34"/>
        </w:numPr>
        <w:ind w:left="0" w:firstLine="709"/>
        <w:rPr>
          <w:rFonts w:eastAsiaTheme="minorEastAsia"/>
          <w:iCs/>
        </w:rPr>
      </w:pPr>
      <w:r w:rsidRPr="00E91C81">
        <w:rPr>
          <w:rFonts w:eastAsiaTheme="minorEastAsia"/>
          <w:iCs/>
        </w:rPr>
        <w:t>График модели GRU (</w:t>
      </w:r>
      <w:proofErr w:type="spellStart"/>
      <w:r w:rsidRPr="00E91C81">
        <w:rPr>
          <w:rFonts w:eastAsiaTheme="minorEastAsia"/>
          <w:iCs/>
        </w:rPr>
        <w:t>Gated</w:t>
      </w:r>
      <w:proofErr w:type="spellEnd"/>
      <w:r w:rsidRPr="00E91C81">
        <w:rPr>
          <w:rFonts w:eastAsiaTheme="minorEastAsia"/>
          <w:iCs/>
        </w:rPr>
        <w:t xml:space="preserve"> </w:t>
      </w:r>
      <w:proofErr w:type="spellStart"/>
      <w:r w:rsidRPr="00E91C81">
        <w:rPr>
          <w:rFonts w:eastAsiaTheme="minorEastAsia"/>
          <w:iCs/>
        </w:rPr>
        <w:t>Recurrent</w:t>
      </w:r>
      <w:proofErr w:type="spellEnd"/>
      <w:r w:rsidRPr="00E91C81">
        <w:rPr>
          <w:rFonts w:eastAsiaTheme="minorEastAsia"/>
          <w:iCs/>
        </w:rPr>
        <w:t xml:space="preserve"> Unit) указывает на аналогичную производительность с LSTM, с тесным отслеживанием истинных значений, но небольшими расхождениями.</w:t>
      </w:r>
    </w:p>
    <w:p w14:paraId="7E27EB10" w14:textId="77777777" w:rsidR="00E91C81" w:rsidRPr="00E91C81" w:rsidRDefault="00E91C81" w:rsidP="00E91C81">
      <w:pPr>
        <w:pStyle w:val="a8"/>
        <w:numPr>
          <w:ilvl w:val="0"/>
          <w:numId w:val="34"/>
        </w:numPr>
        <w:ind w:left="0" w:firstLine="709"/>
        <w:rPr>
          <w:rFonts w:eastAsiaTheme="minorEastAsia"/>
          <w:iCs/>
        </w:rPr>
      </w:pPr>
      <w:r w:rsidRPr="00E91C81">
        <w:rPr>
          <w:rFonts w:eastAsiaTheme="minorEastAsia"/>
          <w:iCs/>
        </w:rPr>
        <w:t xml:space="preserve">График модели </w:t>
      </w:r>
      <w:proofErr w:type="spellStart"/>
      <w:r w:rsidRPr="00E91C81">
        <w:rPr>
          <w:rFonts w:eastAsiaTheme="minorEastAsia"/>
          <w:iCs/>
        </w:rPr>
        <w:t>Bidirectional</w:t>
      </w:r>
      <w:proofErr w:type="spellEnd"/>
      <w:r w:rsidRPr="00E91C81">
        <w:rPr>
          <w:rFonts w:eastAsiaTheme="minorEastAsia"/>
          <w:iCs/>
        </w:rPr>
        <w:t xml:space="preserve"> RNN демонстрирует улучшенную подгонку по сравнению с простыми RNN, но все же есть области, где предсказание отличается от фактических данных.</w:t>
      </w:r>
    </w:p>
    <w:p w14:paraId="18DB7476" w14:textId="15D82CE0" w:rsidR="007C1BE3" w:rsidRDefault="00E91C81" w:rsidP="00E91C81">
      <w:pPr>
        <w:pStyle w:val="a8"/>
        <w:numPr>
          <w:ilvl w:val="0"/>
          <w:numId w:val="34"/>
        </w:numPr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Г</w:t>
      </w:r>
      <w:r w:rsidRPr="00E91C81">
        <w:rPr>
          <w:rFonts w:eastAsiaTheme="minorEastAsia"/>
          <w:iCs/>
        </w:rPr>
        <w:t>рафик модели Deep RNN показывает, что, хотя он хорошо отражает некоторые тренды в точках данных, есть значительные участки, где предсказания не совпадают с фактическими значениями.</w:t>
      </w:r>
    </w:p>
    <w:p w14:paraId="3405F21C" w14:textId="77777777" w:rsidR="002A27CF" w:rsidRDefault="002A27CF" w:rsidP="002A27CF">
      <w:pPr>
        <w:pStyle w:val="a8"/>
        <w:rPr>
          <w:rFonts w:eastAsiaTheme="minorEastAsia"/>
          <w:iCs/>
        </w:rPr>
      </w:pPr>
    </w:p>
    <w:p w14:paraId="7EE26C33" w14:textId="7C3910C9" w:rsidR="009353E8" w:rsidRDefault="00A021FE" w:rsidP="007C1BE3">
      <w:pPr>
        <w:pStyle w:val="a8"/>
        <w:ind w:firstLine="0"/>
        <w:jc w:val="center"/>
        <w:rPr>
          <w:rFonts w:eastAsiaTheme="minorEastAsia"/>
          <w:iCs/>
        </w:rPr>
      </w:pPr>
      <w:r w:rsidRPr="00A021FE">
        <w:rPr>
          <w:rFonts w:eastAsiaTheme="minorEastAsia"/>
          <w:iCs/>
          <w:noProof/>
        </w:rPr>
        <w:lastRenderedPageBreak/>
        <w:drawing>
          <wp:inline distT="0" distB="0" distL="0" distR="0" wp14:anchorId="4A09F5CA" wp14:editId="486834A1">
            <wp:extent cx="6176394" cy="78876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3177" cy="78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BC73" w14:textId="081BDD58" w:rsidR="00D06902" w:rsidRPr="00360F01" w:rsidRDefault="00D06902" w:rsidP="00D06902">
      <w:pPr>
        <w:pStyle w:val="a8"/>
        <w:ind w:firstLine="0"/>
        <w:jc w:val="center"/>
      </w:pPr>
      <w:r>
        <w:t>Рисунок 2.16 – Визуализация предсказаний модел</w:t>
      </w:r>
      <w:r w:rsidR="003B4075">
        <w:t>ей</w:t>
      </w:r>
    </w:p>
    <w:p w14:paraId="72EC1FE0" w14:textId="77777777" w:rsidR="00D06902" w:rsidRDefault="00D06902" w:rsidP="00A021FE">
      <w:pPr>
        <w:pStyle w:val="a8"/>
        <w:ind w:firstLine="0"/>
        <w:jc w:val="center"/>
        <w:rPr>
          <w:rFonts w:eastAsiaTheme="minorEastAsia"/>
          <w:iCs/>
        </w:rPr>
      </w:pPr>
    </w:p>
    <w:p w14:paraId="5D780F37" w14:textId="7B429F05" w:rsidR="009353E8" w:rsidRDefault="00907D12" w:rsidP="0078784B">
      <w:pPr>
        <w:pStyle w:val="a8"/>
        <w:rPr>
          <w:rFonts w:eastAsiaTheme="minorEastAsia"/>
          <w:iCs/>
        </w:rPr>
      </w:pPr>
      <w:r w:rsidRPr="00907D12">
        <w:rPr>
          <w:rFonts w:eastAsiaTheme="minorEastAsia"/>
          <w:iCs/>
        </w:rPr>
        <w:t xml:space="preserve">На графике </w:t>
      </w:r>
      <w:r>
        <w:rPr>
          <w:rFonts w:eastAsiaTheme="minorEastAsia"/>
          <w:iCs/>
        </w:rPr>
        <w:t>«</w:t>
      </w:r>
      <w:proofErr w:type="spellStart"/>
      <w:r w:rsidRPr="00907D12">
        <w:rPr>
          <w:rFonts w:eastAsiaTheme="minorEastAsia"/>
          <w:iCs/>
        </w:rPr>
        <w:t>Validation</w:t>
      </w:r>
      <w:proofErr w:type="spellEnd"/>
      <w:r w:rsidRPr="00907D12">
        <w:rPr>
          <w:rFonts w:eastAsiaTheme="minorEastAsia"/>
          <w:iCs/>
        </w:rPr>
        <w:t xml:space="preserve"> </w:t>
      </w:r>
      <w:proofErr w:type="spellStart"/>
      <w:r w:rsidRPr="00907D12">
        <w:rPr>
          <w:rFonts w:eastAsiaTheme="minorEastAsia"/>
          <w:iCs/>
        </w:rPr>
        <w:t>Loss</w:t>
      </w:r>
      <w:proofErr w:type="spellEnd"/>
      <w:r w:rsidRPr="00907D12">
        <w:rPr>
          <w:rFonts w:eastAsiaTheme="minorEastAsia"/>
          <w:iCs/>
        </w:rPr>
        <w:t xml:space="preserve"> </w:t>
      </w:r>
      <w:proofErr w:type="spellStart"/>
      <w:r w:rsidRPr="00907D12">
        <w:rPr>
          <w:rFonts w:eastAsiaTheme="minorEastAsia"/>
          <w:iCs/>
        </w:rPr>
        <w:t>over</w:t>
      </w:r>
      <w:proofErr w:type="spellEnd"/>
      <w:r w:rsidRPr="00907D12">
        <w:rPr>
          <w:rFonts w:eastAsiaTheme="minorEastAsia"/>
          <w:iCs/>
        </w:rPr>
        <w:t xml:space="preserve"> </w:t>
      </w:r>
      <w:proofErr w:type="spellStart"/>
      <w:r w:rsidRPr="00907D12">
        <w:rPr>
          <w:rFonts w:eastAsiaTheme="minorEastAsia"/>
          <w:iCs/>
        </w:rPr>
        <w:t>Epochs</w:t>
      </w:r>
      <w:proofErr w:type="spellEnd"/>
      <w:r>
        <w:rPr>
          <w:rFonts w:eastAsiaTheme="minorEastAsia"/>
          <w:iCs/>
        </w:rPr>
        <w:t>»</w:t>
      </w:r>
      <w:r w:rsidRPr="00907D12">
        <w:rPr>
          <w:rFonts w:eastAsiaTheme="minorEastAsia"/>
          <w:iCs/>
        </w:rPr>
        <w:t xml:space="preserve"> представлены </w:t>
      </w:r>
      <w:proofErr w:type="spellStart"/>
      <w:r w:rsidRPr="00907D12">
        <w:rPr>
          <w:rFonts w:eastAsiaTheme="minorEastAsia"/>
          <w:iCs/>
        </w:rPr>
        <w:t>валидационные</w:t>
      </w:r>
      <w:proofErr w:type="spellEnd"/>
      <w:r w:rsidRPr="00907D12">
        <w:rPr>
          <w:rFonts w:eastAsiaTheme="minorEastAsia"/>
          <w:iCs/>
        </w:rPr>
        <w:t xml:space="preserve"> потери пяти различных моделей: </w:t>
      </w:r>
      <w:proofErr w:type="spellStart"/>
      <w:r w:rsidRPr="00907D12">
        <w:rPr>
          <w:rFonts w:eastAsiaTheme="minorEastAsia"/>
          <w:iCs/>
        </w:rPr>
        <w:t>rnn</w:t>
      </w:r>
      <w:proofErr w:type="spellEnd"/>
      <w:r w:rsidRPr="00907D12">
        <w:rPr>
          <w:rFonts w:eastAsiaTheme="minorEastAsia"/>
          <w:iCs/>
        </w:rPr>
        <w:t xml:space="preserve"> (желтый), </w:t>
      </w:r>
      <w:proofErr w:type="spellStart"/>
      <w:r w:rsidRPr="00907D12">
        <w:rPr>
          <w:rFonts w:eastAsiaTheme="minorEastAsia"/>
          <w:iCs/>
        </w:rPr>
        <w:t>bidirectional</w:t>
      </w:r>
      <w:proofErr w:type="spellEnd"/>
      <w:r w:rsidRPr="00907D12">
        <w:rPr>
          <w:rFonts w:eastAsiaTheme="minorEastAsia"/>
          <w:iCs/>
        </w:rPr>
        <w:t xml:space="preserve"> (синий), </w:t>
      </w:r>
      <w:proofErr w:type="spellStart"/>
      <w:r w:rsidRPr="00907D12">
        <w:rPr>
          <w:rFonts w:eastAsiaTheme="minorEastAsia"/>
          <w:iCs/>
        </w:rPr>
        <w:t>deep_rnn</w:t>
      </w:r>
      <w:proofErr w:type="spellEnd"/>
      <w:r w:rsidRPr="00907D12">
        <w:rPr>
          <w:rFonts w:eastAsiaTheme="minorEastAsia"/>
          <w:iCs/>
        </w:rPr>
        <w:t xml:space="preserve"> (красный), </w:t>
      </w:r>
      <w:proofErr w:type="spellStart"/>
      <w:r w:rsidRPr="00907D12">
        <w:rPr>
          <w:rFonts w:eastAsiaTheme="minorEastAsia"/>
          <w:iCs/>
        </w:rPr>
        <w:t>gru</w:t>
      </w:r>
      <w:proofErr w:type="spellEnd"/>
      <w:r w:rsidRPr="00907D12">
        <w:rPr>
          <w:rFonts w:eastAsiaTheme="minorEastAsia"/>
          <w:iCs/>
        </w:rPr>
        <w:t xml:space="preserve"> (зеленый), </w:t>
      </w:r>
      <w:proofErr w:type="spellStart"/>
      <w:r w:rsidRPr="00907D12">
        <w:rPr>
          <w:rFonts w:eastAsiaTheme="minorEastAsia"/>
          <w:iCs/>
        </w:rPr>
        <w:t>lstm</w:t>
      </w:r>
      <w:proofErr w:type="spellEnd"/>
      <w:r w:rsidRPr="00907D12">
        <w:rPr>
          <w:rFonts w:eastAsiaTheme="minorEastAsia"/>
          <w:iCs/>
        </w:rPr>
        <w:t xml:space="preserve"> (фиолетовый) в процессе обучения</w:t>
      </w:r>
      <w:r>
        <w:rPr>
          <w:rFonts w:eastAsiaTheme="minorEastAsia"/>
          <w:iCs/>
        </w:rPr>
        <w:t xml:space="preserve"> (см. рисунок 2.17)</w:t>
      </w:r>
      <w:r w:rsidRPr="00907D12">
        <w:rPr>
          <w:rFonts w:eastAsiaTheme="minorEastAsia"/>
          <w:iCs/>
        </w:rPr>
        <w:t>.</w:t>
      </w:r>
    </w:p>
    <w:p w14:paraId="420E0641" w14:textId="77777777" w:rsidR="002A27CF" w:rsidRDefault="002A27CF" w:rsidP="0078784B">
      <w:pPr>
        <w:pStyle w:val="a8"/>
        <w:rPr>
          <w:rFonts w:eastAsiaTheme="minorEastAsia"/>
          <w:iCs/>
        </w:rPr>
      </w:pPr>
    </w:p>
    <w:p w14:paraId="4EBB1C3D" w14:textId="5264275C" w:rsidR="009353E8" w:rsidRDefault="0031212C" w:rsidP="0031212C">
      <w:pPr>
        <w:pStyle w:val="a8"/>
        <w:ind w:firstLine="0"/>
        <w:jc w:val="center"/>
        <w:rPr>
          <w:rFonts w:eastAsiaTheme="minorEastAsia"/>
          <w:iCs/>
        </w:rPr>
      </w:pPr>
      <w:r w:rsidRPr="0031212C">
        <w:rPr>
          <w:rFonts w:eastAsiaTheme="minorEastAsia"/>
          <w:iCs/>
          <w:noProof/>
        </w:rPr>
        <w:lastRenderedPageBreak/>
        <w:drawing>
          <wp:inline distT="0" distB="0" distL="0" distR="0" wp14:anchorId="6B70E3C7" wp14:editId="7B7AD5A0">
            <wp:extent cx="6303396" cy="1651483"/>
            <wp:effectExtent l="0" t="0" r="254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0112" cy="16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1348" w14:textId="0CC7EDD7" w:rsidR="0031212C" w:rsidRPr="00360F01" w:rsidRDefault="0031212C" w:rsidP="0031212C">
      <w:pPr>
        <w:pStyle w:val="a8"/>
        <w:ind w:firstLine="0"/>
        <w:jc w:val="center"/>
      </w:pPr>
      <w:r>
        <w:t xml:space="preserve">Рисунок 2.17 – Визуализация </w:t>
      </w:r>
      <w:proofErr w:type="spellStart"/>
      <w:r>
        <w:t>валидационных</w:t>
      </w:r>
      <w:proofErr w:type="spellEnd"/>
      <w:r>
        <w:t xml:space="preserve"> потерь моделей</w:t>
      </w:r>
    </w:p>
    <w:p w14:paraId="6746C352" w14:textId="77777777" w:rsidR="0031212C" w:rsidRDefault="0031212C" w:rsidP="0031212C">
      <w:pPr>
        <w:pStyle w:val="a8"/>
        <w:ind w:firstLine="0"/>
        <w:jc w:val="center"/>
        <w:rPr>
          <w:rFonts w:eastAsiaTheme="minorEastAsia"/>
          <w:iCs/>
        </w:rPr>
      </w:pPr>
    </w:p>
    <w:p w14:paraId="75DD6AD3" w14:textId="623CFEDF" w:rsidR="0000357D" w:rsidRPr="0000357D" w:rsidRDefault="0000357D" w:rsidP="0000357D">
      <w:pPr>
        <w:pStyle w:val="a8"/>
        <w:rPr>
          <w:rFonts w:eastAsiaTheme="minorEastAsia"/>
          <w:iCs/>
        </w:rPr>
      </w:pPr>
      <w:r w:rsidRPr="0000357D">
        <w:rPr>
          <w:rFonts w:eastAsiaTheme="minorEastAsia"/>
          <w:iCs/>
        </w:rPr>
        <w:t xml:space="preserve">Судя по графику, кажется, что модель </w:t>
      </w:r>
      <w:r>
        <w:rPr>
          <w:rFonts w:eastAsiaTheme="minorEastAsia"/>
          <w:iCs/>
          <w:lang w:val="en-US"/>
        </w:rPr>
        <w:t>GRU</w:t>
      </w:r>
      <w:r w:rsidRPr="0000357D">
        <w:rPr>
          <w:rFonts w:eastAsiaTheme="minorEastAsia"/>
          <w:iCs/>
        </w:rPr>
        <w:t xml:space="preserve"> (</w:t>
      </w:r>
      <w:r>
        <w:rPr>
          <w:rFonts w:eastAsiaTheme="minorEastAsia"/>
          <w:iCs/>
        </w:rPr>
        <w:t>зеленая линия</w:t>
      </w:r>
      <w:r w:rsidRPr="0000357D">
        <w:rPr>
          <w:rFonts w:eastAsiaTheme="minorEastAsia"/>
          <w:iCs/>
        </w:rPr>
        <w:t xml:space="preserve">) в целом имеет более низкие значения на протяжении большинства эпох по сравнению с другими моделями, что может указывать на то, что она обучилась лучше с точки зрения поддержания более низких </w:t>
      </w:r>
      <w:proofErr w:type="spellStart"/>
      <w:r w:rsidRPr="0000357D">
        <w:rPr>
          <w:rFonts w:eastAsiaTheme="minorEastAsia"/>
          <w:iCs/>
        </w:rPr>
        <w:t>валидационных</w:t>
      </w:r>
      <w:proofErr w:type="spellEnd"/>
      <w:r w:rsidRPr="0000357D">
        <w:rPr>
          <w:rFonts w:eastAsiaTheme="minorEastAsia"/>
          <w:iCs/>
        </w:rPr>
        <w:t xml:space="preserve"> потерь.</w:t>
      </w:r>
    </w:p>
    <w:p w14:paraId="10559C87" w14:textId="0CE7BDB1" w:rsidR="009353E8" w:rsidRDefault="0000357D" w:rsidP="0000357D">
      <w:pPr>
        <w:pStyle w:val="a8"/>
        <w:rPr>
          <w:rFonts w:eastAsiaTheme="minorEastAsia"/>
          <w:iCs/>
        </w:rPr>
      </w:pPr>
      <w:r w:rsidRPr="0000357D">
        <w:rPr>
          <w:rFonts w:eastAsiaTheme="minorEastAsia"/>
          <w:iCs/>
        </w:rPr>
        <w:t xml:space="preserve">Таким образом, судя по графику, модель </w:t>
      </w:r>
      <w:proofErr w:type="spellStart"/>
      <w:r w:rsidRPr="0000357D">
        <w:rPr>
          <w:rFonts w:eastAsiaTheme="minorEastAsia"/>
          <w:iCs/>
        </w:rPr>
        <w:t>rnn</w:t>
      </w:r>
      <w:proofErr w:type="spellEnd"/>
      <w:r w:rsidRPr="0000357D">
        <w:rPr>
          <w:rFonts w:eastAsiaTheme="minorEastAsia"/>
          <w:iCs/>
        </w:rPr>
        <w:t xml:space="preserve"> (желтый) обучилась лучше всего.</w:t>
      </w:r>
      <w:r w:rsidR="007E4AB3">
        <w:rPr>
          <w:rFonts w:eastAsiaTheme="minorEastAsia"/>
          <w:iCs/>
        </w:rPr>
        <w:t xml:space="preserve"> Однако, необходимо учесть, что все представленные кривые на графике имеют заметные колебания, что свидетельствует о возможном переобучении моделей.</w:t>
      </w:r>
    </w:p>
    <w:p w14:paraId="63EE1504" w14:textId="74C55539" w:rsidR="00AC4381" w:rsidRDefault="00AC4381" w:rsidP="003146AA">
      <w:pPr>
        <w:pStyle w:val="23"/>
      </w:pPr>
      <w:bookmarkStart w:id="31" w:name="_Toc167818359"/>
      <w:r w:rsidRPr="003146AA">
        <w:t xml:space="preserve">Выводы по </w:t>
      </w:r>
      <w:r w:rsidR="00286E23">
        <w:t>второй главе</w:t>
      </w:r>
      <w:bookmarkEnd w:id="31"/>
    </w:p>
    <w:p w14:paraId="52234118" w14:textId="51195544" w:rsidR="007030A4" w:rsidRDefault="007030A4" w:rsidP="007030A4">
      <w:pPr>
        <w:pStyle w:val="a8"/>
      </w:pPr>
      <w:r>
        <w:t xml:space="preserve">В ходе работы с моделями и их тестировании, были представлены ключевые этапы оценки производительности моделей рекуррентных нейронных сетей для прогнозирования землетрясений на основе данных о радоновых выбросах. Основные моменты включают сравнение моделей с использованием различных метрик, предсказание значений и анализ показателей потерь на </w:t>
      </w:r>
      <w:proofErr w:type="spellStart"/>
      <w:r>
        <w:t>валидационных</w:t>
      </w:r>
      <w:proofErr w:type="spellEnd"/>
      <w:r>
        <w:t xml:space="preserve"> выборках.</w:t>
      </w:r>
    </w:p>
    <w:p w14:paraId="65032EFF" w14:textId="77777777" w:rsidR="007030A4" w:rsidRDefault="007030A4" w:rsidP="007030A4">
      <w:pPr>
        <w:pStyle w:val="a8"/>
      </w:pPr>
      <w:r>
        <w:t>Эффективное тестирование моделей позволяет оценить их способность обобщения на новые данные и выявить возможное переобучение. Результаты тестирования помогают выбрать наиболее подходящую модель для задачи прогнозирования землетрясений на основе радоновых выбросов.</w:t>
      </w:r>
    </w:p>
    <w:p w14:paraId="1C1AE6BE" w14:textId="11240713" w:rsidR="0078784B" w:rsidRDefault="007030A4" w:rsidP="007030A4">
      <w:pPr>
        <w:pStyle w:val="a8"/>
      </w:pPr>
      <w:r>
        <w:t>Таким образом, работа с моделями и их тестирование играют важную роль в разработке и оптимизации алгоритмов машинного обучения для прогнозирования землетрясений, обеспечивая точность и надежность результатов прогнозирования.</w:t>
      </w:r>
    </w:p>
    <w:p w14:paraId="2FCCA5E4" w14:textId="37AFEC20" w:rsidR="00A46CCC" w:rsidRDefault="00A46CCC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114109C3" w14:textId="0CD85A08" w:rsidR="003146AA" w:rsidRPr="003146AA" w:rsidRDefault="003146AA" w:rsidP="003146AA">
      <w:pPr>
        <w:pStyle w:val="12"/>
        <w:ind w:firstLine="0"/>
        <w:jc w:val="center"/>
      </w:pPr>
      <w:bookmarkStart w:id="32" w:name="_Toc167818360"/>
      <w:r>
        <w:lastRenderedPageBreak/>
        <w:t>Заключение</w:t>
      </w:r>
      <w:bookmarkEnd w:id="32"/>
    </w:p>
    <w:p w14:paraId="5DAEEE36" w14:textId="201334E2" w:rsidR="007A4376" w:rsidRDefault="006E3A22" w:rsidP="0078784B">
      <w:pPr>
        <w:pStyle w:val="a8"/>
      </w:pPr>
      <w:r w:rsidRPr="006E3A22">
        <w:t>Прогнозирование землетрясений является одной из критически важных задач, от решения которой зависит безопасность и благополучие людей.</w:t>
      </w:r>
    </w:p>
    <w:p w14:paraId="2E6B51A1" w14:textId="17BBAFEB" w:rsidR="0078784B" w:rsidRDefault="006E3A22" w:rsidP="0078784B">
      <w:pPr>
        <w:pStyle w:val="a8"/>
      </w:pPr>
      <w:r w:rsidRPr="006E3A22">
        <w:t>Современные методы искусственного интеллекта, такие как рекуррентные нейронные сети (РНС), предоставляют уникальные возможности для анализа данных и прогнозирования сейсмической активности.</w:t>
      </w:r>
    </w:p>
    <w:p w14:paraId="16588258" w14:textId="0BE067EE" w:rsidR="00EE74E3" w:rsidRDefault="00EE74E3" w:rsidP="0078784B">
      <w:pPr>
        <w:pStyle w:val="a8"/>
      </w:pPr>
      <w:r w:rsidRPr="00EE74E3">
        <w:t xml:space="preserve">В ходе </w:t>
      </w:r>
      <w:r w:rsidR="00527F57">
        <w:t>выполнения работы</w:t>
      </w:r>
      <w:r w:rsidRPr="00EE74E3">
        <w:t xml:space="preserve"> были изучены основные принципы построения РНС, что позволило понять механизм их работы и специфику применения в задаче прогнозирования землетрясений.</w:t>
      </w:r>
    </w:p>
    <w:p w14:paraId="647E431F" w14:textId="77777777" w:rsidR="00EE74E3" w:rsidRDefault="00EE74E3" w:rsidP="0078784B">
      <w:pPr>
        <w:pStyle w:val="a8"/>
      </w:pPr>
      <w:r w:rsidRPr="00EE74E3">
        <w:t xml:space="preserve">Проведенное сравнение различных архитектур РНС позволило выявить </w:t>
      </w:r>
      <w:r>
        <w:t>различия и уникальные возможности</w:t>
      </w:r>
      <w:r w:rsidRPr="00EE74E3">
        <w:t xml:space="preserve"> каждой из них.</w:t>
      </w:r>
    </w:p>
    <w:p w14:paraId="0E44C036" w14:textId="4DEE7BE8" w:rsidR="00EE74E3" w:rsidRDefault="00EE74E3" w:rsidP="0078784B">
      <w:pPr>
        <w:pStyle w:val="a8"/>
      </w:pPr>
      <w:r w:rsidRPr="00EE74E3">
        <w:t xml:space="preserve">В результате применения </w:t>
      </w:r>
      <w:r>
        <w:t xml:space="preserve">различных </w:t>
      </w:r>
      <w:r w:rsidRPr="00EE74E3">
        <w:t xml:space="preserve">архитектур РНС для прогнозирования землетрясений были получены результаты, которые могут быть использованы </w:t>
      </w:r>
      <w:r>
        <w:t>в дальнейшем исследовании</w:t>
      </w:r>
      <w:r w:rsidRPr="00EE74E3">
        <w:t>.</w:t>
      </w:r>
    </w:p>
    <w:p w14:paraId="10D371C5" w14:textId="79519BC8" w:rsidR="0078784B" w:rsidRDefault="00FC6991" w:rsidP="000852EC">
      <w:pPr>
        <w:pStyle w:val="a8"/>
      </w:pPr>
      <w:r w:rsidRPr="00FC6991">
        <w:t>Рекуррентные нейронные сети, такие как LSTM</w:t>
      </w:r>
      <w:r w:rsidR="000852EC">
        <w:t xml:space="preserve"> (точность модели – </w:t>
      </w:r>
      <w:r w:rsidR="00095604" w:rsidRPr="00095604">
        <w:t>0,94</w:t>
      </w:r>
      <w:r w:rsidR="00095604">
        <w:t>6</w:t>
      </w:r>
      <w:r w:rsidR="00095604" w:rsidRPr="00095604">
        <w:t>8</w:t>
      </w:r>
      <w:r w:rsidR="000852EC">
        <w:t>)</w:t>
      </w:r>
      <w:r w:rsidRPr="00FC6991">
        <w:t xml:space="preserve"> и GRU</w:t>
      </w:r>
      <w:r w:rsidR="000852EC">
        <w:t xml:space="preserve"> (точность модели – </w:t>
      </w:r>
      <w:r w:rsidR="00095604" w:rsidRPr="00095604">
        <w:t>0,94</w:t>
      </w:r>
      <w:r w:rsidR="00095604">
        <w:t>8</w:t>
      </w:r>
      <w:r w:rsidR="00095604" w:rsidRPr="00095604">
        <w:t>7</w:t>
      </w:r>
      <w:r w:rsidR="000852EC">
        <w:t>)</w:t>
      </w:r>
      <w:r w:rsidRPr="00FC6991">
        <w:t xml:space="preserve">, показывают более точные результаты при прогнозировании </w:t>
      </w:r>
      <w:r>
        <w:t xml:space="preserve">по </w:t>
      </w:r>
      <w:r w:rsidRPr="00FC6991">
        <w:t>сравнению с базовыми RNN</w:t>
      </w:r>
      <w:r w:rsidR="001869FA">
        <w:t xml:space="preserve"> (</w:t>
      </w:r>
      <w:r w:rsidR="00B16522">
        <w:t xml:space="preserve">точность модели – </w:t>
      </w:r>
      <w:r w:rsidR="00095604" w:rsidRPr="00095604">
        <w:t>0,94</w:t>
      </w:r>
      <w:r w:rsidR="00095604">
        <w:t>3</w:t>
      </w:r>
      <w:r w:rsidR="00095604" w:rsidRPr="00095604">
        <w:t>8</w:t>
      </w:r>
      <w:r w:rsidR="001869FA">
        <w:t>)</w:t>
      </w:r>
      <w:r w:rsidRPr="00FC6991">
        <w:t xml:space="preserve"> моделями.</w:t>
      </w:r>
    </w:p>
    <w:p w14:paraId="5C2F5278" w14:textId="410D18A7" w:rsidR="0078784B" w:rsidRDefault="00165BC8" w:rsidP="00EC7693">
      <w:pPr>
        <w:pStyle w:val="a8"/>
      </w:pPr>
      <w:r w:rsidRPr="00165BC8">
        <w:t xml:space="preserve">Модель </w:t>
      </w:r>
      <w:proofErr w:type="spellStart"/>
      <w:r w:rsidRPr="00165BC8">
        <w:t>Bidirectional</w:t>
      </w:r>
      <w:proofErr w:type="spellEnd"/>
      <w:r w:rsidRPr="00165BC8">
        <w:t xml:space="preserve"> RNN</w:t>
      </w:r>
      <w:r w:rsidR="00EC7693">
        <w:t xml:space="preserve"> (точность модели – </w:t>
      </w:r>
      <w:r w:rsidR="00095604" w:rsidRPr="00095604">
        <w:t>0,9471</w:t>
      </w:r>
      <w:r w:rsidR="00EC7693">
        <w:t>)</w:t>
      </w:r>
      <w:r w:rsidRPr="00165BC8">
        <w:t xml:space="preserve"> демонстрирует улучшенную подгонку к истинным значениям, однако все еще имеет области с отклонениями от фактических данных.</w:t>
      </w:r>
    </w:p>
    <w:p w14:paraId="0B352DBF" w14:textId="7F7D7BB4" w:rsidR="0078784B" w:rsidRDefault="00165BC8" w:rsidP="002336F1">
      <w:pPr>
        <w:pStyle w:val="a8"/>
      </w:pPr>
      <w:r w:rsidRPr="00165BC8">
        <w:t>Глубокие рекуррентные нейронные сети Deep RNN</w:t>
      </w:r>
      <w:r w:rsidR="002336F1">
        <w:t xml:space="preserve"> (точность модели – </w:t>
      </w:r>
      <w:r w:rsidR="00095604" w:rsidRPr="00095604">
        <w:t>0,94</w:t>
      </w:r>
      <w:r w:rsidR="00095604">
        <w:t>5</w:t>
      </w:r>
      <w:r w:rsidR="00095604" w:rsidRPr="00095604">
        <w:t>6</w:t>
      </w:r>
      <w:r w:rsidR="002336F1">
        <w:t>)</w:t>
      </w:r>
      <w:r w:rsidRPr="00165BC8">
        <w:t xml:space="preserve"> способны отражать некоторые тренды в данных, но имеют значительные участки, где предсказания не совпадают с реальными значениями.</w:t>
      </w:r>
    </w:p>
    <w:p w14:paraId="114FE1EA" w14:textId="409A7E69" w:rsidR="00EE74E3" w:rsidRDefault="00165BC8" w:rsidP="0078784B">
      <w:pPr>
        <w:pStyle w:val="a8"/>
      </w:pPr>
      <w:r w:rsidRPr="00165BC8">
        <w:t>Исходя из вышеперечисленных результатов, можно сделать вывод, что выбор оптимальной архитектуры рекуррентной нейронной сети играет ключевую роль в прогнозировании землетрясений на основе данных о радоновых выбросах.</w:t>
      </w:r>
    </w:p>
    <w:p w14:paraId="01F06906" w14:textId="5433AB02" w:rsidR="00EE74E3" w:rsidRDefault="00EE74E3" w:rsidP="0078784B">
      <w:pPr>
        <w:pStyle w:val="a8"/>
      </w:pPr>
      <w:r w:rsidRPr="00EE74E3">
        <w:t>Таким образом, выполнение поставленных задач позволило не только изучить и сравнить различные архитектуры рекуррентных нейронных сетей, но и оценить их применимость для прогнозирования землетрясений на основе данных о радоновых выбросах.</w:t>
      </w:r>
    </w:p>
    <w:p w14:paraId="3BBB0174" w14:textId="511442B4" w:rsidR="002A27CF" w:rsidRDefault="002A27CF" w:rsidP="0078784B">
      <w:pPr>
        <w:pStyle w:val="a8"/>
      </w:pPr>
      <w:r>
        <w:br w:type="page"/>
      </w:r>
    </w:p>
    <w:p w14:paraId="1461CD7A" w14:textId="07147D7E" w:rsidR="00FA47DE" w:rsidRDefault="00FA47DE" w:rsidP="00FA47DE">
      <w:pPr>
        <w:pStyle w:val="12"/>
        <w:ind w:firstLine="0"/>
        <w:jc w:val="center"/>
      </w:pPr>
      <w:bookmarkStart w:id="33" w:name="_Toc166417245"/>
      <w:bookmarkStart w:id="34" w:name="_Toc167818361"/>
      <w:r>
        <w:lastRenderedPageBreak/>
        <w:t>Список использованных источников</w:t>
      </w:r>
      <w:bookmarkEnd w:id="33"/>
      <w:bookmarkEnd w:id="34"/>
    </w:p>
    <w:p w14:paraId="27B61D72" w14:textId="306948AD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</w:pPr>
      <w:r w:rsidRPr="00BA126A">
        <w:t xml:space="preserve">Суханова, Н. В. разработка </w:t>
      </w:r>
      <w:proofErr w:type="spellStart"/>
      <w:r w:rsidRPr="00BA126A">
        <w:t>нейросетевой</w:t>
      </w:r>
      <w:proofErr w:type="spellEnd"/>
      <w:r w:rsidRPr="00BA126A">
        <w:t xml:space="preserve"> модели для прогнозирования вероятности землетрясений / Н. В. Суханова // Автоматизация и моделирование в проектировании и управлении. – 2023. – № 2(20). – С. 40-49. – </w:t>
      </w:r>
      <w:r w:rsidRPr="00BA126A">
        <w:rPr>
          <w:lang w:val="en-US"/>
        </w:rPr>
        <w:t>DOI</w:t>
      </w:r>
      <w:r w:rsidRPr="00BA126A">
        <w:t xml:space="preserve"> 10.30987/2658-6436-2023-2-40-49. – </w:t>
      </w:r>
      <w:r w:rsidRPr="00BA126A">
        <w:rPr>
          <w:lang w:val="en-US"/>
        </w:rPr>
        <w:t>EDN</w:t>
      </w:r>
      <w:r w:rsidRPr="00BA126A">
        <w:t xml:space="preserve"> </w:t>
      </w:r>
      <w:r w:rsidRPr="00BA126A">
        <w:rPr>
          <w:lang w:val="en-US"/>
        </w:rPr>
        <w:t>EDIMKN</w:t>
      </w:r>
      <w:r w:rsidRPr="00BA126A">
        <w:t>.</w:t>
      </w:r>
    </w:p>
    <w:p w14:paraId="1094758F" w14:textId="7F188CE3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  <w:rPr>
          <w:lang w:val="en-US"/>
        </w:rPr>
      </w:pPr>
      <w:r w:rsidRPr="00BA126A">
        <w:rPr>
          <w:lang w:val="en-US"/>
        </w:rPr>
        <w:t>F. Azam ARTIFICIAL INTELLIGENCE BASED TECHNIQUES FOR EARTHQUAKE PREDICTION: A REVIEW / F. Azam, M. Yasmin, S. Mohsin, M. Sharif // Engineering, Environmental Science, Geology, Computer Science. - 2014. - №26(4). - С. 1495-1502.</w:t>
      </w:r>
    </w:p>
    <w:p w14:paraId="2A6EABF1" w14:textId="6BE1D5A6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</w:pPr>
      <w:r w:rsidRPr="00BA126A">
        <w:t xml:space="preserve">Разработка математической модели для построения имитационной модели системы передачи информации / Е. В. </w:t>
      </w:r>
      <w:proofErr w:type="spellStart"/>
      <w:r w:rsidRPr="00BA126A">
        <w:t>Заргарян</w:t>
      </w:r>
      <w:proofErr w:type="spellEnd"/>
      <w:r w:rsidRPr="00BA126A">
        <w:t xml:space="preserve">, Ю. А. </w:t>
      </w:r>
      <w:proofErr w:type="spellStart"/>
      <w:r w:rsidRPr="00BA126A">
        <w:t>Заргарян</w:t>
      </w:r>
      <w:proofErr w:type="spellEnd"/>
      <w:r w:rsidRPr="00BA126A">
        <w:t xml:space="preserve">, А. Д. </w:t>
      </w:r>
      <w:proofErr w:type="spellStart"/>
      <w:r w:rsidRPr="00BA126A">
        <w:t>Коринец</w:t>
      </w:r>
      <w:proofErr w:type="spellEnd"/>
      <w:r w:rsidRPr="00BA126A">
        <w:t xml:space="preserve">, И. М. Малышенко // Современная техника и технологии. – 2015. – № 4(44). – С. 53-56. – </w:t>
      </w:r>
      <w:r w:rsidRPr="00BA126A">
        <w:rPr>
          <w:lang w:val="en-US"/>
        </w:rPr>
        <w:t>EDN</w:t>
      </w:r>
      <w:r w:rsidRPr="00BA126A">
        <w:t xml:space="preserve"> </w:t>
      </w:r>
      <w:r w:rsidRPr="00BA126A">
        <w:rPr>
          <w:lang w:val="en-US"/>
        </w:rPr>
        <w:t>UAEVIL</w:t>
      </w:r>
      <w:r w:rsidRPr="00BA126A">
        <w:t>.</w:t>
      </w:r>
    </w:p>
    <w:p w14:paraId="72C710D8" w14:textId="51CE44CE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</w:pPr>
      <w:r w:rsidRPr="00BA126A">
        <w:t xml:space="preserve">Использование рекуррентных сетей для прогнозирования потребления электроэнергии / С. Л. Подвальный, М. А. </w:t>
      </w:r>
      <w:proofErr w:type="spellStart"/>
      <w:r w:rsidRPr="00BA126A">
        <w:t>Лихотин</w:t>
      </w:r>
      <w:proofErr w:type="spellEnd"/>
      <w:r w:rsidRPr="00BA126A">
        <w:t xml:space="preserve">, А. В. </w:t>
      </w:r>
      <w:proofErr w:type="spellStart"/>
      <w:r w:rsidRPr="00BA126A">
        <w:t>Михайлусов</w:t>
      </w:r>
      <w:proofErr w:type="spellEnd"/>
      <w:r w:rsidRPr="00BA126A">
        <w:t xml:space="preserve">, А. К. Донских // Вестник Воронежского государственного технического университета. – 2022. – Т. 18, № 3. – С. 45-50. – </w:t>
      </w:r>
      <w:r w:rsidRPr="00BA126A">
        <w:rPr>
          <w:lang w:val="en-US"/>
        </w:rPr>
        <w:t>DOI</w:t>
      </w:r>
      <w:r w:rsidRPr="00BA126A">
        <w:t xml:space="preserve"> 10.36622/</w:t>
      </w:r>
      <w:r w:rsidRPr="00BA126A">
        <w:rPr>
          <w:lang w:val="en-US"/>
        </w:rPr>
        <w:t>VSTU</w:t>
      </w:r>
      <w:r w:rsidRPr="00BA126A">
        <w:t xml:space="preserve">.2022.18.3.005. – </w:t>
      </w:r>
      <w:r w:rsidRPr="00BA126A">
        <w:rPr>
          <w:lang w:val="en-US"/>
        </w:rPr>
        <w:t>EDN</w:t>
      </w:r>
      <w:r w:rsidRPr="00BA126A">
        <w:t xml:space="preserve"> </w:t>
      </w:r>
      <w:r w:rsidRPr="00BA126A">
        <w:rPr>
          <w:lang w:val="en-US"/>
        </w:rPr>
        <w:t>SGJIWZ</w:t>
      </w:r>
      <w:r w:rsidRPr="00BA126A">
        <w:t xml:space="preserve">. </w:t>
      </w:r>
    </w:p>
    <w:p w14:paraId="59DE1592" w14:textId="71326448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  <w:rPr>
          <w:lang w:val="en-US"/>
        </w:rPr>
      </w:pPr>
      <w:r w:rsidRPr="00BA126A">
        <w:rPr>
          <w:lang w:val="en-US"/>
        </w:rPr>
        <w:t>Y. Yu A Review of Recurrent Neural Networks: LSTM Cells and Network Architectures / Y. Yu, X. Si, C. Hu, J. Zhang // Neural Computation. - 2019. - №31 (7). - С. 1235–1270.</w:t>
      </w:r>
    </w:p>
    <w:p w14:paraId="37EE597B" w14:textId="353E0901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  <w:rPr>
          <w:lang w:val="en-US"/>
        </w:rPr>
      </w:pPr>
      <w:r w:rsidRPr="00BA126A">
        <w:rPr>
          <w:lang w:val="en-US"/>
        </w:rPr>
        <w:t xml:space="preserve">J. Chung Empirical Evaluation of Gated Recurrent Neural Networks on Sequence Modeling / J. Chung, C. </w:t>
      </w:r>
      <w:proofErr w:type="spellStart"/>
      <w:r w:rsidRPr="00BA126A">
        <w:rPr>
          <w:lang w:val="en-US"/>
        </w:rPr>
        <w:t>Gulcehre</w:t>
      </w:r>
      <w:proofErr w:type="spellEnd"/>
      <w:r w:rsidRPr="00BA126A">
        <w:rPr>
          <w:lang w:val="en-US"/>
        </w:rPr>
        <w:t xml:space="preserve">, K. Cho, Y. </w:t>
      </w:r>
      <w:proofErr w:type="spellStart"/>
      <w:r w:rsidRPr="00BA126A">
        <w:rPr>
          <w:lang w:val="en-US"/>
        </w:rPr>
        <w:t>Bengio</w:t>
      </w:r>
      <w:proofErr w:type="spellEnd"/>
      <w:r w:rsidRPr="00BA126A">
        <w:rPr>
          <w:lang w:val="en-US"/>
        </w:rPr>
        <w:t xml:space="preserve"> // </w:t>
      </w:r>
      <w:proofErr w:type="spellStart"/>
      <w:r w:rsidRPr="00BA126A">
        <w:rPr>
          <w:lang w:val="en-US"/>
        </w:rPr>
        <w:t>Arxiv</w:t>
      </w:r>
      <w:proofErr w:type="spellEnd"/>
      <w:r w:rsidRPr="00BA126A">
        <w:rPr>
          <w:lang w:val="en-US"/>
        </w:rPr>
        <w:t xml:space="preserve">. - 2014. - №1. - С. 1-9. </w:t>
      </w:r>
    </w:p>
    <w:p w14:paraId="4DEB9C8C" w14:textId="27EC461A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  <w:rPr>
          <w:lang w:val="en-US"/>
        </w:rPr>
      </w:pPr>
      <w:r w:rsidRPr="00BA126A">
        <w:rPr>
          <w:lang w:val="en-US"/>
        </w:rPr>
        <w:t xml:space="preserve">S. </w:t>
      </w:r>
      <w:proofErr w:type="spellStart"/>
      <w:r w:rsidRPr="00BA126A">
        <w:rPr>
          <w:lang w:val="en-US"/>
        </w:rPr>
        <w:t>Obeta</w:t>
      </w:r>
      <w:proofErr w:type="spellEnd"/>
      <w:r w:rsidRPr="00BA126A">
        <w:rPr>
          <w:lang w:val="en-US"/>
        </w:rPr>
        <w:t xml:space="preserve"> A Comparative Study of Long Short-Term Memory and Gated Recurrent Unit / S. </w:t>
      </w:r>
      <w:proofErr w:type="spellStart"/>
      <w:r w:rsidRPr="00BA126A">
        <w:rPr>
          <w:lang w:val="en-US"/>
        </w:rPr>
        <w:t>Obeta</w:t>
      </w:r>
      <w:proofErr w:type="spellEnd"/>
      <w:r w:rsidRPr="00BA126A">
        <w:rPr>
          <w:lang w:val="en-US"/>
        </w:rPr>
        <w:t xml:space="preserve">, E. </w:t>
      </w:r>
      <w:proofErr w:type="spellStart"/>
      <w:r w:rsidRPr="00BA126A">
        <w:rPr>
          <w:lang w:val="en-US"/>
        </w:rPr>
        <w:t>Grisan</w:t>
      </w:r>
      <w:proofErr w:type="spellEnd"/>
      <w:r w:rsidRPr="00BA126A">
        <w:rPr>
          <w:lang w:val="en-US"/>
        </w:rPr>
        <w:t xml:space="preserve">, C. V. Kalu // e Data and Learning </w:t>
      </w:r>
      <w:proofErr w:type="gramStart"/>
      <w:r w:rsidRPr="00BA126A">
        <w:rPr>
          <w:lang w:val="en-US"/>
        </w:rPr>
        <w:t>Machine ,Intelligence</w:t>
      </w:r>
      <w:proofErr w:type="gramEnd"/>
      <w:r w:rsidRPr="00BA126A">
        <w:rPr>
          <w:lang w:val="en-US"/>
        </w:rPr>
        <w:t xml:space="preserve"> Artificial of J. - 2023. - №1(1). - С. 1-9. </w:t>
      </w:r>
    </w:p>
    <w:p w14:paraId="62E19108" w14:textId="2E4A2C03" w:rsidR="00BA126A" w:rsidRPr="00BA126A" w:rsidRDefault="00BA126A" w:rsidP="00BA126A">
      <w:pPr>
        <w:pStyle w:val="a8"/>
        <w:numPr>
          <w:ilvl w:val="0"/>
          <w:numId w:val="41"/>
        </w:numPr>
        <w:ind w:left="0" w:firstLine="709"/>
        <w:rPr>
          <w:lang w:val="en-US"/>
        </w:rPr>
      </w:pPr>
      <w:r w:rsidRPr="00BA126A">
        <w:rPr>
          <w:lang w:val="en-US"/>
        </w:rPr>
        <w:t xml:space="preserve">Y. </w:t>
      </w:r>
      <w:proofErr w:type="spellStart"/>
      <w:r w:rsidRPr="00BA126A">
        <w:rPr>
          <w:lang w:val="en-US"/>
        </w:rPr>
        <w:t>Su</w:t>
      </w:r>
      <w:proofErr w:type="spellEnd"/>
      <w:r w:rsidRPr="00BA126A">
        <w:rPr>
          <w:lang w:val="en-US"/>
        </w:rPr>
        <w:t xml:space="preserve"> On Extended Long Short-term Memory and Dependent Bidirectional Recurrent Neural Network / Y. </w:t>
      </w:r>
      <w:proofErr w:type="spellStart"/>
      <w:r w:rsidRPr="00BA126A">
        <w:rPr>
          <w:lang w:val="en-US"/>
        </w:rPr>
        <w:t>Su</w:t>
      </w:r>
      <w:proofErr w:type="spellEnd"/>
      <w:r w:rsidRPr="00BA126A">
        <w:rPr>
          <w:lang w:val="en-US"/>
        </w:rPr>
        <w:t xml:space="preserve">, Y. Huang, C.-C. Jay </w:t>
      </w:r>
      <w:proofErr w:type="spellStart"/>
      <w:proofErr w:type="gramStart"/>
      <w:r w:rsidRPr="00BA126A">
        <w:rPr>
          <w:lang w:val="en-US"/>
        </w:rPr>
        <w:t>Kuo</w:t>
      </w:r>
      <w:proofErr w:type="spellEnd"/>
      <w:r w:rsidRPr="00BA126A">
        <w:rPr>
          <w:lang w:val="en-US"/>
        </w:rPr>
        <w:t xml:space="preserve">  /</w:t>
      </w:r>
      <w:proofErr w:type="gramEnd"/>
      <w:r w:rsidRPr="00BA126A">
        <w:rPr>
          <w:lang w:val="en-US"/>
        </w:rPr>
        <w:t xml:space="preserve">/ Neurocomputing. - 2018. - №356. - С. 1-31. </w:t>
      </w:r>
    </w:p>
    <w:p w14:paraId="1A2A173D" w14:textId="6E873D63" w:rsidR="00FA47DE" w:rsidRPr="00FA47DE" w:rsidRDefault="00BA126A" w:rsidP="00BA126A">
      <w:pPr>
        <w:pStyle w:val="a8"/>
        <w:numPr>
          <w:ilvl w:val="0"/>
          <w:numId w:val="41"/>
        </w:numPr>
        <w:ind w:left="0" w:firstLine="709"/>
        <w:rPr>
          <w:lang w:val="en-US"/>
        </w:rPr>
      </w:pPr>
      <w:proofErr w:type="spellStart"/>
      <w:r w:rsidRPr="00BA126A">
        <w:rPr>
          <w:lang w:val="en-US"/>
        </w:rPr>
        <w:t>Yaser</w:t>
      </w:r>
      <w:proofErr w:type="spellEnd"/>
      <w:r w:rsidRPr="00BA126A">
        <w:rPr>
          <w:lang w:val="en-US"/>
        </w:rPr>
        <w:t xml:space="preserve"> S. Abu Mostafa, Malik </w:t>
      </w:r>
      <w:proofErr w:type="spellStart"/>
      <w:r w:rsidRPr="00BA126A">
        <w:rPr>
          <w:lang w:val="en-US"/>
        </w:rPr>
        <w:t>Magdon</w:t>
      </w:r>
      <w:proofErr w:type="spellEnd"/>
      <w:r w:rsidRPr="00BA126A">
        <w:rPr>
          <w:lang w:val="en-US"/>
        </w:rPr>
        <w:t xml:space="preserve"> Ismail, </w:t>
      </w:r>
      <w:proofErr w:type="spellStart"/>
      <w:r w:rsidRPr="00BA126A">
        <w:rPr>
          <w:lang w:val="en-US"/>
        </w:rPr>
        <w:t>Hsuan</w:t>
      </w:r>
      <w:proofErr w:type="spellEnd"/>
      <w:r w:rsidRPr="00BA126A">
        <w:rPr>
          <w:lang w:val="en-US"/>
        </w:rPr>
        <w:t xml:space="preserve"> Tien Lin Learning from data: a short course. - 1 </w:t>
      </w:r>
      <w:proofErr w:type="spellStart"/>
      <w:r w:rsidRPr="00BA126A">
        <w:rPr>
          <w:lang w:val="en-US"/>
        </w:rPr>
        <w:t>изд</w:t>
      </w:r>
      <w:proofErr w:type="spellEnd"/>
      <w:r w:rsidRPr="00BA126A">
        <w:rPr>
          <w:lang w:val="en-US"/>
        </w:rPr>
        <w:t>. - NYC: AMLBook.com, 2012. - 215 с.</w:t>
      </w:r>
    </w:p>
    <w:sectPr w:rsidR="00FA47DE" w:rsidRPr="00FA47DE" w:rsidSect="003A0B24">
      <w:footerReference w:type="default" r:id="rId27"/>
      <w:footerReference w:type="first" r:id="rId28"/>
      <w:pgSz w:w="11906" w:h="16838"/>
      <w:pgMar w:top="851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EF529" w14:textId="77777777" w:rsidR="002E7842" w:rsidRDefault="002E7842" w:rsidP="00C17AF0">
      <w:pPr>
        <w:spacing w:after="0" w:line="240" w:lineRule="auto"/>
      </w:pPr>
      <w:r>
        <w:separator/>
      </w:r>
    </w:p>
  </w:endnote>
  <w:endnote w:type="continuationSeparator" w:id="0">
    <w:p w14:paraId="1DFAF3F7" w14:textId="77777777" w:rsidR="002E7842" w:rsidRDefault="002E7842" w:rsidP="00C17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9691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BAF94BE" w14:textId="4822D79B" w:rsidR="00C17AF0" w:rsidRPr="00C17AF0" w:rsidRDefault="00C17AF0">
        <w:pPr>
          <w:pStyle w:val="af1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17AF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17AF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17AF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315FA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C17AF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89B09" w14:textId="77777777" w:rsidR="003A0B24" w:rsidRDefault="003A0B24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5269B" w14:textId="77777777" w:rsidR="002E7842" w:rsidRDefault="002E7842" w:rsidP="00C17AF0">
      <w:pPr>
        <w:spacing w:after="0" w:line="240" w:lineRule="auto"/>
      </w:pPr>
      <w:r>
        <w:separator/>
      </w:r>
    </w:p>
  </w:footnote>
  <w:footnote w:type="continuationSeparator" w:id="0">
    <w:p w14:paraId="467389D2" w14:textId="77777777" w:rsidR="002E7842" w:rsidRDefault="002E7842" w:rsidP="00C17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D1C035D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BFF21A2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2504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9548EC"/>
    <w:multiLevelType w:val="hybridMultilevel"/>
    <w:tmpl w:val="9BB89250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276218"/>
    <w:multiLevelType w:val="hybridMultilevel"/>
    <w:tmpl w:val="8826A56A"/>
    <w:lvl w:ilvl="0" w:tplc="57D64934">
      <w:start w:val="1"/>
      <w:numFmt w:val="decimal"/>
      <w:suff w:val="space"/>
      <w:lvlText w:val="%1."/>
      <w:lvlJc w:val="left"/>
      <w:pPr>
        <w:ind w:left="627" w:hanging="4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5F0A790">
      <w:start w:val="1"/>
      <w:numFmt w:val="decimal"/>
      <w:lvlText w:val="%2)"/>
      <w:lvlJc w:val="left"/>
      <w:pPr>
        <w:ind w:left="201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C6986EBE">
      <w:numFmt w:val="bullet"/>
      <w:lvlText w:val="•"/>
      <w:lvlJc w:val="left"/>
      <w:pPr>
        <w:ind w:left="1687" w:hanging="284"/>
      </w:pPr>
      <w:rPr>
        <w:rFonts w:hint="default"/>
        <w:lang w:val="ru-RU" w:eastAsia="en-US" w:bidi="ar-SA"/>
      </w:rPr>
    </w:lvl>
    <w:lvl w:ilvl="3" w:tplc="E57E9D00">
      <w:numFmt w:val="bullet"/>
      <w:lvlText w:val="•"/>
      <w:lvlJc w:val="left"/>
      <w:pPr>
        <w:ind w:left="2754" w:hanging="284"/>
      </w:pPr>
      <w:rPr>
        <w:rFonts w:hint="default"/>
        <w:lang w:val="ru-RU" w:eastAsia="en-US" w:bidi="ar-SA"/>
      </w:rPr>
    </w:lvl>
    <w:lvl w:ilvl="4" w:tplc="8B6E6AD8">
      <w:numFmt w:val="bullet"/>
      <w:lvlText w:val="•"/>
      <w:lvlJc w:val="left"/>
      <w:pPr>
        <w:ind w:left="3822" w:hanging="284"/>
      </w:pPr>
      <w:rPr>
        <w:rFonts w:hint="default"/>
        <w:lang w:val="ru-RU" w:eastAsia="en-US" w:bidi="ar-SA"/>
      </w:rPr>
    </w:lvl>
    <w:lvl w:ilvl="5" w:tplc="56EAC4B4">
      <w:numFmt w:val="bullet"/>
      <w:lvlText w:val="•"/>
      <w:lvlJc w:val="left"/>
      <w:pPr>
        <w:ind w:left="4889" w:hanging="284"/>
      </w:pPr>
      <w:rPr>
        <w:rFonts w:hint="default"/>
        <w:lang w:val="ru-RU" w:eastAsia="en-US" w:bidi="ar-SA"/>
      </w:rPr>
    </w:lvl>
    <w:lvl w:ilvl="6" w:tplc="BA8C0A20">
      <w:numFmt w:val="bullet"/>
      <w:lvlText w:val="•"/>
      <w:lvlJc w:val="left"/>
      <w:pPr>
        <w:ind w:left="5956" w:hanging="284"/>
      </w:pPr>
      <w:rPr>
        <w:rFonts w:hint="default"/>
        <w:lang w:val="ru-RU" w:eastAsia="en-US" w:bidi="ar-SA"/>
      </w:rPr>
    </w:lvl>
    <w:lvl w:ilvl="7" w:tplc="B69CEC22">
      <w:numFmt w:val="bullet"/>
      <w:lvlText w:val="•"/>
      <w:lvlJc w:val="left"/>
      <w:pPr>
        <w:ind w:left="7024" w:hanging="284"/>
      </w:pPr>
      <w:rPr>
        <w:rFonts w:hint="default"/>
        <w:lang w:val="ru-RU" w:eastAsia="en-US" w:bidi="ar-SA"/>
      </w:rPr>
    </w:lvl>
    <w:lvl w:ilvl="8" w:tplc="74D6C746">
      <w:numFmt w:val="bullet"/>
      <w:lvlText w:val="•"/>
      <w:lvlJc w:val="left"/>
      <w:pPr>
        <w:ind w:left="8091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13944DBD"/>
    <w:multiLevelType w:val="hybridMultilevel"/>
    <w:tmpl w:val="A0F43912"/>
    <w:lvl w:ilvl="0" w:tplc="1340D70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1B7970"/>
    <w:multiLevelType w:val="hybridMultilevel"/>
    <w:tmpl w:val="0020097A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9E807D2"/>
    <w:multiLevelType w:val="hybridMultilevel"/>
    <w:tmpl w:val="63A083BA"/>
    <w:lvl w:ilvl="0" w:tplc="F06E2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0D234D"/>
    <w:multiLevelType w:val="hybridMultilevel"/>
    <w:tmpl w:val="0F56D27A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500A4C"/>
    <w:multiLevelType w:val="hybridMultilevel"/>
    <w:tmpl w:val="5550635A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6EE3F25"/>
    <w:multiLevelType w:val="hybridMultilevel"/>
    <w:tmpl w:val="BFD24E92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80922AD"/>
    <w:multiLevelType w:val="hybridMultilevel"/>
    <w:tmpl w:val="7B6EA3DE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A5D5F66"/>
    <w:multiLevelType w:val="hybridMultilevel"/>
    <w:tmpl w:val="21566BEE"/>
    <w:lvl w:ilvl="0" w:tplc="F71CAB3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2C626CF5"/>
    <w:multiLevelType w:val="hybridMultilevel"/>
    <w:tmpl w:val="C7349F08"/>
    <w:lvl w:ilvl="0" w:tplc="CFFEF3A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E3C5F04"/>
    <w:multiLevelType w:val="hybridMultilevel"/>
    <w:tmpl w:val="5CE42470"/>
    <w:lvl w:ilvl="0" w:tplc="DB40A00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855712"/>
    <w:multiLevelType w:val="hybridMultilevel"/>
    <w:tmpl w:val="D25241C6"/>
    <w:lvl w:ilvl="0" w:tplc="7C32E9D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37D22FAB"/>
    <w:multiLevelType w:val="hybridMultilevel"/>
    <w:tmpl w:val="E000EEC2"/>
    <w:lvl w:ilvl="0" w:tplc="27622BF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86342A"/>
    <w:multiLevelType w:val="hybridMultilevel"/>
    <w:tmpl w:val="04C2030E"/>
    <w:lvl w:ilvl="0" w:tplc="BB38C9E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A23475"/>
    <w:multiLevelType w:val="hybridMultilevel"/>
    <w:tmpl w:val="55FE5C04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07A5C98"/>
    <w:multiLevelType w:val="multilevel"/>
    <w:tmpl w:val="1550FD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2D63BA6"/>
    <w:multiLevelType w:val="hybridMultilevel"/>
    <w:tmpl w:val="144018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81F50"/>
    <w:multiLevelType w:val="hybridMultilevel"/>
    <w:tmpl w:val="04C2030E"/>
    <w:lvl w:ilvl="0" w:tplc="BB38C9E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15D2A5C"/>
    <w:multiLevelType w:val="hybridMultilevel"/>
    <w:tmpl w:val="31167708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F744AC"/>
    <w:multiLevelType w:val="hybridMultilevel"/>
    <w:tmpl w:val="FF28397C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4718D9"/>
    <w:multiLevelType w:val="hybridMultilevel"/>
    <w:tmpl w:val="3E24653A"/>
    <w:lvl w:ilvl="0" w:tplc="231689F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649ED"/>
    <w:multiLevelType w:val="hybridMultilevel"/>
    <w:tmpl w:val="FF28397C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8BD0129"/>
    <w:multiLevelType w:val="hybridMultilevel"/>
    <w:tmpl w:val="E99C9456"/>
    <w:lvl w:ilvl="0" w:tplc="479A744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163B86"/>
    <w:multiLevelType w:val="hybridMultilevel"/>
    <w:tmpl w:val="0E32F424"/>
    <w:lvl w:ilvl="0" w:tplc="56BCCB1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EA23829"/>
    <w:multiLevelType w:val="hybridMultilevel"/>
    <w:tmpl w:val="E8EAE5B6"/>
    <w:lvl w:ilvl="0" w:tplc="EDDC933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1" w15:restartNumberingAfterBreak="0">
    <w:nsid w:val="62D25C0E"/>
    <w:multiLevelType w:val="hybridMultilevel"/>
    <w:tmpl w:val="3526584A"/>
    <w:lvl w:ilvl="0" w:tplc="231C5C3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53624D6"/>
    <w:multiLevelType w:val="hybridMultilevel"/>
    <w:tmpl w:val="AA7A9EA0"/>
    <w:lvl w:ilvl="0" w:tplc="C33ED17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6910BF9"/>
    <w:multiLevelType w:val="hybridMultilevel"/>
    <w:tmpl w:val="D2B62EEC"/>
    <w:lvl w:ilvl="0" w:tplc="8842B73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83C0748"/>
    <w:multiLevelType w:val="hybridMultilevel"/>
    <w:tmpl w:val="7B6EA3DE"/>
    <w:lvl w:ilvl="0" w:tplc="F08008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A2A1BDD"/>
    <w:multiLevelType w:val="hybridMultilevel"/>
    <w:tmpl w:val="5F6E953C"/>
    <w:lvl w:ilvl="0" w:tplc="FFFFFFFF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D5701D7"/>
    <w:multiLevelType w:val="hybridMultilevel"/>
    <w:tmpl w:val="A7C852D0"/>
    <w:lvl w:ilvl="0" w:tplc="DAA4473A">
      <w:start w:val="1"/>
      <w:numFmt w:val="decimal"/>
      <w:suff w:val="space"/>
      <w:lvlText w:val="%1)"/>
      <w:lvlJc w:val="left"/>
      <w:pPr>
        <w:ind w:left="5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8" w15:restartNumberingAfterBreak="0">
    <w:nsid w:val="71180583"/>
    <w:multiLevelType w:val="hybridMultilevel"/>
    <w:tmpl w:val="AAECB7B0"/>
    <w:lvl w:ilvl="0" w:tplc="06E603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6933EFA"/>
    <w:multiLevelType w:val="hybridMultilevel"/>
    <w:tmpl w:val="7870F298"/>
    <w:lvl w:ilvl="0" w:tplc="75DAAA1E">
      <w:start w:val="1"/>
      <w:numFmt w:val="bullet"/>
      <w:pStyle w:val="a2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7C10C2"/>
    <w:multiLevelType w:val="hybridMultilevel"/>
    <w:tmpl w:val="D7C64F1C"/>
    <w:lvl w:ilvl="0" w:tplc="0C32514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9"/>
  </w:num>
  <w:num w:numId="3">
    <w:abstractNumId w:val="16"/>
  </w:num>
  <w:num w:numId="4">
    <w:abstractNumId w:val="1"/>
  </w:num>
  <w:num w:numId="5">
    <w:abstractNumId w:val="30"/>
  </w:num>
  <w:num w:numId="6">
    <w:abstractNumId w:val="0"/>
  </w:num>
  <w:num w:numId="7">
    <w:abstractNumId w:val="37"/>
  </w:num>
  <w:num w:numId="8">
    <w:abstractNumId w:val="36"/>
  </w:num>
  <w:num w:numId="9">
    <w:abstractNumId w:val="14"/>
  </w:num>
  <w:num w:numId="10">
    <w:abstractNumId w:val="17"/>
  </w:num>
  <w:num w:numId="11">
    <w:abstractNumId w:val="15"/>
  </w:num>
  <w:num w:numId="12">
    <w:abstractNumId w:val="27"/>
  </w:num>
  <w:num w:numId="13">
    <w:abstractNumId w:val="13"/>
  </w:num>
  <w:num w:numId="14">
    <w:abstractNumId w:val="33"/>
  </w:num>
  <w:num w:numId="15">
    <w:abstractNumId w:val="25"/>
  </w:num>
  <w:num w:numId="16">
    <w:abstractNumId w:val="19"/>
  </w:num>
  <w:num w:numId="17">
    <w:abstractNumId w:val="35"/>
  </w:num>
  <w:num w:numId="18">
    <w:abstractNumId w:val="6"/>
  </w:num>
  <w:num w:numId="19">
    <w:abstractNumId w:val="5"/>
  </w:num>
  <w:num w:numId="20">
    <w:abstractNumId w:val="40"/>
  </w:num>
  <w:num w:numId="21">
    <w:abstractNumId w:val="32"/>
  </w:num>
  <w:num w:numId="22">
    <w:abstractNumId w:val="38"/>
  </w:num>
  <w:num w:numId="23">
    <w:abstractNumId w:val="28"/>
  </w:num>
  <w:num w:numId="24">
    <w:abstractNumId w:val="34"/>
  </w:num>
  <w:num w:numId="25">
    <w:abstractNumId w:val="11"/>
  </w:num>
  <w:num w:numId="26">
    <w:abstractNumId w:val="10"/>
  </w:num>
  <w:num w:numId="27">
    <w:abstractNumId w:val="9"/>
  </w:num>
  <w:num w:numId="28">
    <w:abstractNumId w:val="23"/>
  </w:num>
  <w:num w:numId="29">
    <w:abstractNumId w:val="8"/>
  </w:num>
  <w:num w:numId="30">
    <w:abstractNumId w:val="3"/>
  </w:num>
  <w:num w:numId="31">
    <w:abstractNumId w:val="24"/>
  </w:num>
  <w:num w:numId="32">
    <w:abstractNumId w:val="26"/>
  </w:num>
  <w:num w:numId="33">
    <w:abstractNumId w:val="22"/>
  </w:num>
  <w:num w:numId="34">
    <w:abstractNumId w:val="18"/>
  </w:num>
  <w:num w:numId="35">
    <w:abstractNumId w:val="4"/>
  </w:num>
  <w:num w:numId="36">
    <w:abstractNumId w:val="7"/>
  </w:num>
  <w:num w:numId="37">
    <w:abstractNumId w:val="20"/>
  </w:num>
  <w:num w:numId="38">
    <w:abstractNumId w:val="31"/>
  </w:num>
  <w:num w:numId="39">
    <w:abstractNumId w:val="21"/>
  </w:num>
  <w:num w:numId="40">
    <w:abstractNumId w:val="12"/>
  </w:num>
  <w:num w:numId="41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784"/>
    <w:rsid w:val="00002931"/>
    <w:rsid w:val="0000357D"/>
    <w:rsid w:val="00005493"/>
    <w:rsid w:val="00005FCF"/>
    <w:rsid w:val="00017725"/>
    <w:rsid w:val="000178B6"/>
    <w:rsid w:val="00025AE1"/>
    <w:rsid w:val="00030996"/>
    <w:rsid w:val="00031274"/>
    <w:rsid w:val="00033844"/>
    <w:rsid w:val="00034262"/>
    <w:rsid w:val="000549F6"/>
    <w:rsid w:val="00055BE0"/>
    <w:rsid w:val="00066A8B"/>
    <w:rsid w:val="00073C3B"/>
    <w:rsid w:val="00077B3C"/>
    <w:rsid w:val="00077BE5"/>
    <w:rsid w:val="0008267D"/>
    <w:rsid w:val="00084679"/>
    <w:rsid w:val="000852EC"/>
    <w:rsid w:val="000926E6"/>
    <w:rsid w:val="00095604"/>
    <w:rsid w:val="000A0061"/>
    <w:rsid w:val="000A48AF"/>
    <w:rsid w:val="000A4BA1"/>
    <w:rsid w:val="000A779C"/>
    <w:rsid w:val="000B136C"/>
    <w:rsid w:val="000B3791"/>
    <w:rsid w:val="000B41B3"/>
    <w:rsid w:val="000C160D"/>
    <w:rsid w:val="000C4CA2"/>
    <w:rsid w:val="000C6D2D"/>
    <w:rsid w:val="000C71B0"/>
    <w:rsid w:val="000D754B"/>
    <w:rsid w:val="000E0E8F"/>
    <w:rsid w:val="000E1B1D"/>
    <w:rsid w:val="000E3477"/>
    <w:rsid w:val="000E7B21"/>
    <w:rsid w:val="000F03BC"/>
    <w:rsid w:val="00102EF3"/>
    <w:rsid w:val="00102FC2"/>
    <w:rsid w:val="0010631D"/>
    <w:rsid w:val="00111449"/>
    <w:rsid w:val="00115C89"/>
    <w:rsid w:val="00124068"/>
    <w:rsid w:val="001254C3"/>
    <w:rsid w:val="00126370"/>
    <w:rsid w:val="00126C8A"/>
    <w:rsid w:val="0012767B"/>
    <w:rsid w:val="0013036B"/>
    <w:rsid w:val="0013230A"/>
    <w:rsid w:val="00132A12"/>
    <w:rsid w:val="00142FBD"/>
    <w:rsid w:val="0014735F"/>
    <w:rsid w:val="001531F2"/>
    <w:rsid w:val="00153ED9"/>
    <w:rsid w:val="00162345"/>
    <w:rsid w:val="001641BF"/>
    <w:rsid w:val="00165BC8"/>
    <w:rsid w:val="001730BC"/>
    <w:rsid w:val="001869FA"/>
    <w:rsid w:val="001873C8"/>
    <w:rsid w:val="001A0769"/>
    <w:rsid w:val="001A0F3F"/>
    <w:rsid w:val="001A50D7"/>
    <w:rsid w:val="001A5BFA"/>
    <w:rsid w:val="001B1053"/>
    <w:rsid w:val="001B1A9E"/>
    <w:rsid w:val="001B60E8"/>
    <w:rsid w:val="001B7477"/>
    <w:rsid w:val="001C1A3D"/>
    <w:rsid w:val="001C247D"/>
    <w:rsid w:val="001C2A62"/>
    <w:rsid w:val="001C4ABB"/>
    <w:rsid w:val="001C5B84"/>
    <w:rsid w:val="001C60CF"/>
    <w:rsid w:val="001D3272"/>
    <w:rsid w:val="001E22C6"/>
    <w:rsid w:val="001E432C"/>
    <w:rsid w:val="001E73DB"/>
    <w:rsid w:val="001F1241"/>
    <w:rsid w:val="001F6888"/>
    <w:rsid w:val="001F7DD2"/>
    <w:rsid w:val="00204404"/>
    <w:rsid w:val="0020491B"/>
    <w:rsid w:val="002179EF"/>
    <w:rsid w:val="00222451"/>
    <w:rsid w:val="002224FB"/>
    <w:rsid w:val="00226230"/>
    <w:rsid w:val="002336F1"/>
    <w:rsid w:val="0023418F"/>
    <w:rsid w:val="00235338"/>
    <w:rsid w:val="00235EC5"/>
    <w:rsid w:val="0024131D"/>
    <w:rsid w:val="00242C68"/>
    <w:rsid w:val="00242E53"/>
    <w:rsid w:val="002432F5"/>
    <w:rsid w:val="00244D6D"/>
    <w:rsid w:val="00246EFF"/>
    <w:rsid w:val="00254104"/>
    <w:rsid w:val="00256E8B"/>
    <w:rsid w:val="002646B7"/>
    <w:rsid w:val="002758FB"/>
    <w:rsid w:val="002814D0"/>
    <w:rsid w:val="002824FE"/>
    <w:rsid w:val="0028435B"/>
    <w:rsid w:val="00286E23"/>
    <w:rsid w:val="0029192D"/>
    <w:rsid w:val="00293AB4"/>
    <w:rsid w:val="00297DAA"/>
    <w:rsid w:val="002A27CF"/>
    <w:rsid w:val="002B3596"/>
    <w:rsid w:val="002B5078"/>
    <w:rsid w:val="002C4CD7"/>
    <w:rsid w:val="002C65C4"/>
    <w:rsid w:val="002D4D9B"/>
    <w:rsid w:val="002D504A"/>
    <w:rsid w:val="002E1F66"/>
    <w:rsid w:val="002E2C58"/>
    <w:rsid w:val="002E4D5B"/>
    <w:rsid w:val="002E7842"/>
    <w:rsid w:val="002F0898"/>
    <w:rsid w:val="00301E66"/>
    <w:rsid w:val="00306262"/>
    <w:rsid w:val="00306F72"/>
    <w:rsid w:val="0031212C"/>
    <w:rsid w:val="003146AA"/>
    <w:rsid w:val="00314EA0"/>
    <w:rsid w:val="00315C9B"/>
    <w:rsid w:val="00322A2E"/>
    <w:rsid w:val="003242FE"/>
    <w:rsid w:val="00325C9C"/>
    <w:rsid w:val="00327CF1"/>
    <w:rsid w:val="003339F2"/>
    <w:rsid w:val="00344356"/>
    <w:rsid w:val="003445FD"/>
    <w:rsid w:val="00345F8F"/>
    <w:rsid w:val="0035193B"/>
    <w:rsid w:val="00360F01"/>
    <w:rsid w:val="003646A1"/>
    <w:rsid w:val="00371204"/>
    <w:rsid w:val="00374732"/>
    <w:rsid w:val="00377498"/>
    <w:rsid w:val="0038020B"/>
    <w:rsid w:val="00395AFF"/>
    <w:rsid w:val="00396DF9"/>
    <w:rsid w:val="003978CA"/>
    <w:rsid w:val="003A0B24"/>
    <w:rsid w:val="003B4075"/>
    <w:rsid w:val="003B531C"/>
    <w:rsid w:val="003C1061"/>
    <w:rsid w:val="003C3EC0"/>
    <w:rsid w:val="003C6FE9"/>
    <w:rsid w:val="003D00D0"/>
    <w:rsid w:val="003D668B"/>
    <w:rsid w:val="003D6AD6"/>
    <w:rsid w:val="003D6D60"/>
    <w:rsid w:val="003E0C14"/>
    <w:rsid w:val="003E1CA3"/>
    <w:rsid w:val="003E5B5D"/>
    <w:rsid w:val="003F5460"/>
    <w:rsid w:val="003F66A5"/>
    <w:rsid w:val="0041055B"/>
    <w:rsid w:val="00414E90"/>
    <w:rsid w:val="0041762A"/>
    <w:rsid w:val="00431A89"/>
    <w:rsid w:val="00442191"/>
    <w:rsid w:val="0044673D"/>
    <w:rsid w:val="00447849"/>
    <w:rsid w:val="00457FB4"/>
    <w:rsid w:val="004669C7"/>
    <w:rsid w:val="00473AF1"/>
    <w:rsid w:val="00475353"/>
    <w:rsid w:val="00475975"/>
    <w:rsid w:val="00481151"/>
    <w:rsid w:val="0048281F"/>
    <w:rsid w:val="004851E2"/>
    <w:rsid w:val="00485FDC"/>
    <w:rsid w:val="00486542"/>
    <w:rsid w:val="00487CF9"/>
    <w:rsid w:val="00491634"/>
    <w:rsid w:val="004938EC"/>
    <w:rsid w:val="004B060C"/>
    <w:rsid w:val="004C13F3"/>
    <w:rsid w:val="004C40E1"/>
    <w:rsid w:val="004C4F4B"/>
    <w:rsid w:val="004D02BB"/>
    <w:rsid w:val="004D5020"/>
    <w:rsid w:val="004D6044"/>
    <w:rsid w:val="004D6F73"/>
    <w:rsid w:val="004E2F6E"/>
    <w:rsid w:val="004E7279"/>
    <w:rsid w:val="004E72AE"/>
    <w:rsid w:val="004F0675"/>
    <w:rsid w:val="004F2E95"/>
    <w:rsid w:val="004F573C"/>
    <w:rsid w:val="00501F14"/>
    <w:rsid w:val="00501F2B"/>
    <w:rsid w:val="00502B70"/>
    <w:rsid w:val="00503CB5"/>
    <w:rsid w:val="0050740D"/>
    <w:rsid w:val="005270F6"/>
    <w:rsid w:val="00527F57"/>
    <w:rsid w:val="00533280"/>
    <w:rsid w:val="00536839"/>
    <w:rsid w:val="0054062A"/>
    <w:rsid w:val="00552EAA"/>
    <w:rsid w:val="00554021"/>
    <w:rsid w:val="00574CC7"/>
    <w:rsid w:val="005779D4"/>
    <w:rsid w:val="0058555D"/>
    <w:rsid w:val="005902F4"/>
    <w:rsid w:val="00592499"/>
    <w:rsid w:val="00592784"/>
    <w:rsid w:val="005A5D23"/>
    <w:rsid w:val="005A634D"/>
    <w:rsid w:val="005C1A77"/>
    <w:rsid w:val="005C48E7"/>
    <w:rsid w:val="005D5E9A"/>
    <w:rsid w:val="005E2A0A"/>
    <w:rsid w:val="005E7869"/>
    <w:rsid w:val="005F280F"/>
    <w:rsid w:val="005F6309"/>
    <w:rsid w:val="005F7BAE"/>
    <w:rsid w:val="00607771"/>
    <w:rsid w:val="0061343C"/>
    <w:rsid w:val="00616871"/>
    <w:rsid w:val="00616A4A"/>
    <w:rsid w:val="00620312"/>
    <w:rsid w:val="00645A65"/>
    <w:rsid w:val="00654544"/>
    <w:rsid w:val="00654859"/>
    <w:rsid w:val="00656DC1"/>
    <w:rsid w:val="00662368"/>
    <w:rsid w:val="0066239D"/>
    <w:rsid w:val="00664A06"/>
    <w:rsid w:val="00666C97"/>
    <w:rsid w:val="00674465"/>
    <w:rsid w:val="0067647E"/>
    <w:rsid w:val="0068238B"/>
    <w:rsid w:val="00682896"/>
    <w:rsid w:val="00683FA6"/>
    <w:rsid w:val="006855A2"/>
    <w:rsid w:val="006A25AE"/>
    <w:rsid w:val="006A58F2"/>
    <w:rsid w:val="006A67A0"/>
    <w:rsid w:val="006A7EC2"/>
    <w:rsid w:val="006B041C"/>
    <w:rsid w:val="006B6EA2"/>
    <w:rsid w:val="006C10A5"/>
    <w:rsid w:val="006D1EB2"/>
    <w:rsid w:val="006D393A"/>
    <w:rsid w:val="006D6D1F"/>
    <w:rsid w:val="006D7FF4"/>
    <w:rsid w:val="006E1776"/>
    <w:rsid w:val="006E3A22"/>
    <w:rsid w:val="006F294C"/>
    <w:rsid w:val="007030A4"/>
    <w:rsid w:val="00703179"/>
    <w:rsid w:val="00704377"/>
    <w:rsid w:val="007078D0"/>
    <w:rsid w:val="0071069C"/>
    <w:rsid w:val="00714D27"/>
    <w:rsid w:val="00714E5E"/>
    <w:rsid w:val="007157D3"/>
    <w:rsid w:val="00722F1F"/>
    <w:rsid w:val="00724739"/>
    <w:rsid w:val="00731CF7"/>
    <w:rsid w:val="00741BF4"/>
    <w:rsid w:val="007537A8"/>
    <w:rsid w:val="00761D52"/>
    <w:rsid w:val="0077251A"/>
    <w:rsid w:val="00777213"/>
    <w:rsid w:val="0078392A"/>
    <w:rsid w:val="00783F6D"/>
    <w:rsid w:val="007854EF"/>
    <w:rsid w:val="0078784B"/>
    <w:rsid w:val="007A24A3"/>
    <w:rsid w:val="007A319F"/>
    <w:rsid w:val="007A4376"/>
    <w:rsid w:val="007A501F"/>
    <w:rsid w:val="007A7855"/>
    <w:rsid w:val="007B2465"/>
    <w:rsid w:val="007B351E"/>
    <w:rsid w:val="007B4AEF"/>
    <w:rsid w:val="007C1BE3"/>
    <w:rsid w:val="007C27E3"/>
    <w:rsid w:val="007D06C5"/>
    <w:rsid w:val="007D0A74"/>
    <w:rsid w:val="007D0AA2"/>
    <w:rsid w:val="007E2218"/>
    <w:rsid w:val="007E4AB3"/>
    <w:rsid w:val="007F41DD"/>
    <w:rsid w:val="007F7B2F"/>
    <w:rsid w:val="00811F66"/>
    <w:rsid w:val="008213AD"/>
    <w:rsid w:val="00821528"/>
    <w:rsid w:val="008228D2"/>
    <w:rsid w:val="00836912"/>
    <w:rsid w:val="0083720C"/>
    <w:rsid w:val="00837FDF"/>
    <w:rsid w:val="00847665"/>
    <w:rsid w:val="0085354A"/>
    <w:rsid w:val="00862868"/>
    <w:rsid w:val="00863CDF"/>
    <w:rsid w:val="00870F37"/>
    <w:rsid w:val="00877E14"/>
    <w:rsid w:val="008900E0"/>
    <w:rsid w:val="00890166"/>
    <w:rsid w:val="008917DF"/>
    <w:rsid w:val="00891AE1"/>
    <w:rsid w:val="008A586A"/>
    <w:rsid w:val="008C2D92"/>
    <w:rsid w:val="008D36B5"/>
    <w:rsid w:val="008F0BD0"/>
    <w:rsid w:val="008F333C"/>
    <w:rsid w:val="008F41AA"/>
    <w:rsid w:val="008F4E07"/>
    <w:rsid w:val="00907D12"/>
    <w:rsid w:val="00910945"/>
    <w:rsid w:val="00911D3D"/>
    <w:rsid w:val="00916534"/>
    <w:rsid w:val="00927D5E"/>
    <w:rsid w:val="009315FA"/>
    <w:rsid w:val="00931FB9"/>
    <w:rsid w:val="009353E8"/>
    <w:rsid w:val="00937B29"/>
    <w:rsid w:val="009400FB"/>
    <w:rsid w:val="009446F1"/>
    <w:rsid w:val="00947EC2"/>
    <w:rsid w:val="00954124"/>
    <w:rsid w:val="00967122"/>
    <w:rsid w:val="009804A3"/>
    <w:rsid w:val="009858A2"/>
    <w:rsid w:val="00990671"/>
    <w:rsid w:val="00990AA9"/>
    <w:rsid w:val="00990B41"/>
    <w:rsid w:val="009955A8"/>
    <w:rsid w:val="009970A7"/>
    <w:rsid w:val="009A7F40"/>
    <w:rsid w:val="009B3A7C"/>
    <w:rsid w:val="009C29B6"/>
    <w:rsid w:val="009C4787"/>
    <w:rsid w:val="009E6D9A"/>
    <w:rsid w:val="009F0B66"/>
    <w:rsid w:val="009F1892"/>
    <w:rsid w:val="00A021FE"/>
    <w:rsid w:val="00A036C0"/>
    <w:rsid w:val="00A11E4D"/>
    <w:rsid w:val="00A14620"/>
    <w:rsid w:val="00A219F4"/>
    <w:rsid w:val="00A27C47"/>
    <w:rsid w:val="00A33B24"/>
    <w:rsid w:val="00A37D80"/>
    <w:rsid w:val="00A37F16"/>
    <w:rsid w:val="00A4326A"/>
    <w:rsid w:val="00A44491"/>
    <w:rsid w:val="00A46CCC"/>
    <w:rsid w:val="00A55B63"/>
    <w:rsid w:val="00A627B7"/>
    <w:rsid w:val="00A63C1B"/>
    <w:rsid w:val="00A74429"/>
    <w:rsid w:val="00A74D1E"/>
    <w:rsid w:val="00A76FD3"/>
    <w:rsid w:val="00A77B81"/>
    <w:rsid w:val="00A81D9A"/>
    <w:rsid w:val="00A8272D"/>
    <w:rsid w:val="00A87634"/>
    <w:rsid w:val="00A94A19"/>
    <w:rsid w:val="00A95DDF"/>
    <w:rsid w:val="00A97AD7"/>
    <w:rsid w:val="00AA7685"/>
    <w:rsid w:val="00AB0C0C"/>
    <w:rsid w:val="00AB1B8D"/>
    <w:rsid w:val="00AB2AE3"/>
    <w:rsid w:val="00AB619E"/>
    <w:rsid w:val="00AC4381"/>
    <w:rsid w:val="00AD007C"/>
    <w:rsid w:val="00AD6548"/>
    <w:rsid w:val="00AD65EA"/>
    <w:rsid w:val="00AD65F3"/>
    <w:rsid w:val="00AD7BDC"/>
    <w:rsid w:val="00AE240B"/>
    <w:rsid w:val="00AE2C72"/>
    <w:rsid w:val="00AE3E3D"/>
    <w:rsid w:val="00AF4BD6"/>
    <w:rsid w:val="00AF6899"/>
    <w:rsid w:val="00AF68B1"/>
    <w:rsid w:val="00B02426"/>
    <w:rsid w:val="00B02D6F"/>
    <w:rsid w:val="00B12786"/>
    <w:rsid w:val="00B1341C"/>
    <w:rsid w:val="00B1623C"/>
    <w:rsid w:val="00B16522"/>
    <w:rsid w:val="00B4364B"/>
    <w:rsid w:val="00B54DFC"/>
    <w:rsid w:val="00B57FAE"/>
    <w:rsid w:val="00B60D12"/>
    <w:rsid w:val="00B639FD"/>
    <w:rsid w:val="00B926E1"/>
    <w:rsid w:val="00B96E85"/>
    <w:rsid w:val="00BA126A"/>
    <w:rsid w:val="00BA4055"/>
    <w:rsid w:val="00BA42E6"/>
    <w:rsid w:val="00BA4C04"/>
    <w:rsid w:val="00BA4ED9"/>
    <w:rsid w:val="00BB0653"/>
    <w:rsid w:val="00BB1409"/>
    <w:rsid w:val="00BB65BB"/>
    <w:rsid w:val="00BB7CE2"/>
    <w:rsid w:val="00BC78AD"/>
    <w:rsid w:val="00BD0F94"/>
    <w:rsid w:val="00BD1CE6"/>
    <w:rsid w:val="00BD34DE"/>
    <w:rsid w:val="00BD5F9B"/>
    <w:rsid w:val="00BD7242"/>
    <w:rsid w:val="00BD7B3C"/>
    <w:rsid w:val="00BE1B92"/>
    <w:rsid w:val="00BE2995"/>
    <w:rsid w:val="00BE7068"/>
    <w:rsid w:val="00BF2E3D"/>
    <w:rsid w:val="00C011FC"/>
    <w:rsid w:val="00C06BBA"/>
    <w:rsid w:val="00C06DEF"/>
    <w:rsid w:val="00C1482C"/>
    <w:rsid w:val="00C17AF0"/>
    <w:rsid w:val="00C219F5"/>
    <w:rsid w:val="00C21C5D"/>
    <w:rsid w:val="00C401DC"/>
    <w:rsid w:val="00C47473"/>
    <w:rsid w:val="00C47D03"/>
    <w:rsid w:val="00C522BB"/>
    <w:rsid w:val="00C52714"/>
    <w:rsid w:val="00C55C2B"/>
    <w:rsid w:val="00C57396"/>
    <w:rsid w:val="00C63BCB"/>
    <w:rsid w:val="00C67D89"/>
    <w:rsid w:val="00C81F3A"/>
    <w:rsid w:val="00C965B4"/>
    <w:rsid w:val="00CA47E8"/>
    <w:rsid w:val="00CA5052"/>
    <w:rsid w:val="00CA519C"/>
    <w:rsid w:val="00CA6FB9"/>
    <w:rsid w:val="00CB117C"/>
    <w:rsid w:val="00CB199C"/>
    <w:rsid w:val="00CC1274"/>
    <w:rsid w:val="00CC2CAB"/>
    <w:rsid w:val="00CC342D"/>
    <w:rsid w:val="00CC41F9"/>
    <w:rsid w:val="00CC46EE"/>
    <w:rsid w:val="00CE1229"/>
    <w:rsid w:val="00CE318F"/>
    <w:rsid w:val="00CE6282"/>
    <w:rsid w:val="00D04E1B"/>
    <w:rsid w:val="00D0517F"/>
    <w:rsid w:val="00D06902"/>
    <w:rsid w:val="00D07C96"/>
    <w:rsid w:val="00D11500"/>
    <w:rsid w:val="00D1356A"/>
    <w:rsid w:val="00D26DD5"/>
    <w:rsid w:val="00D3616A"/>
    <w:rsid w:val="00D41BC0"/>
    <w:rsid w:val="00D42B56"/>
    <w:rsid w:val="00D441C1"/>
    <w:rsid w:val="00D46FF0"/>
    <w:rsid w:val="00D50871"/>
    <w:rsid w:val="00D617E9"/>
    <w:rsid w:val="00D67951"/>
    <w:rsid w:val="00D73FDA"/>
    <w:rsid w:val="00D75934"/>
    <w:rsid w:val="00D87EEB"/>
    <w:rsid w:val="00DB0FEB"/>
    <w:rsid w:val="00DC23F6"/>
    <w:rsid w:val="00DC3DD5"/>
    <w:rsid w:val="00DC51A7"/>
    <w:rsid w:val="00DD2EE5"/>
    <w:rsid w:val="00DD4DD0"/>
    <w:rsid w:val="00DD7835"/>
    <w:rsid w:val="00DE298F"/>
    <w:rsid w:val="00DE7E85"/>
    <w:rsid w:val="00DF55B4"/>
    <w:rsid w:val="00E06880"/>
    <w:rsid w:val="00E073E1"/>
    <w:rsid w:val="00E11D51"/>
    <w:rsid w:val="00E136F0"/>
    <w:rsid w:val="00E13E55"/>
    <w:rsid w:val="00E16095"/>
    <w:rsid w:val="00E170F8"/>
    <w:rsid w:val="00E22C38"/>
    <w:rsid w:val="00E25369"/>
    <w:rsid w:val="00E261D6"/>
    <w:rsid w:val="00E554D0"/>
    <w:rsid w:val="00E64D38"/>
    <w:rsid w:val="00E73271"/>
    <w:rsid w:val="00E76EFA"/>
    <w:rsid w:val="00E77914"/>
    <w:rsid w:val="00E90038"/>
    <w:rsid w:val="00E91C81"/>
    <w:rsid w:val="00E91E49"/>
    <w:rsid w:val="00EA2960"/>
    <w:rsid w:val="00EC38BB"/>
    <w:rsid w:val="00EC7693"/>
    <w:rsid w:val="00ED28C7"/>
    <w:rsid w:val="00ED4FAE"/>
    <w:rsid w:val="00EE0461"/>
    <w:rsid w:val="00EE0F23"/>
    <w:rsid w:val="00EE1963"/>
    <w:rsid w:val="00EE3FB3"/>
    <w:rsid w:val="00EE74E3"/>
    <w:rsid w:val="00EF0D5F"/>
    <w:rsid w:val="00EF1166"/>
    <w:rsid w:val="00EF1757"/>
    <w:rsid w:val="00EF6B42"/>
    <w:rsid w:val="00F00DFF"/>
    <w:rsid w:val="00F010D5"/>
    <w:rsid w:val="00F1091D"/>
    <w:rsid w:val="00F142A0"/>
    <w:rsid w:val="00F16380"/>
    <w:rsid w:val="00F209C4"/>
    <w:rsid w:val="00F25243"/>
    <w:rsid w:val="00F27794"/>
    <w:rsid w:val="00F30DFC"/>
    <w:rsid w:val="00F3607F"/>
    <w:rsid w:val="00F377C1"/>
    <w:rsid w:val="00F436BA"/>
    <w:rsid w:val="00F45162"/>
    <w:rsid w:val="00F565D1"/>
    <w:rsid w:val="00F630D3"/>
    <w:rsid w:val="00F70730"/>
    <w:rsid w:val="00F73332"/>
    <w:rsid w:val="00F80C4E"/>
    <w:rsid w:val="00F82D65"/>
    <w:rsid w:val="00F83EB2"/>
    <w:rsid w:val="00F84970"/>
    <w:rsid w:val="00F9080A"/>
    <w:rsid w:val="00F94472"/>
    <w:rsid w:val="00F95391"/>
    <w:rsid w:val="00FA47DE"/>
    <w:rsid w:val="00FA6AB8"/>
    <w:rsid w:val="00FB3CDD"/>
    <w:rsid w:val="00FB3DDF"/>
    <w:rsid w:val="00FB49CD"/>
    <w:rsid w:val="00FB5A6D"/>
    <w:rsid w:val="00FB74C4"/>
    <w:rsid w:val="00FC2604"/>
    <w:rsid w:val="00FC6991"/>
    <w:rsid w:val="00FC6A79"/>
    <w:rsid w:val="00FC7F82"/>
    <w:rsid w:val="00FD4E99"/>
    <w:rsid w:val="00FD5A65"/>
    <w:rsid w:val="00FD67D2"/>
    <w:rsid w:val="00FD7C8B"/>
    <w:rsid w:val="00FE3CC0"/>
    <w:rsid w:val="00FE4280"/>
    <w:rsid w:val="00FE4C69"/>
    <w:rsid w:val="00FE6A17"/>
    <w:rsid w:val="00FF3B51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0C397"/>
  <w15:docId w15:val="{04265655-B812-4C8B-8FED-4F44D7FD6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0">
    <w:name w:val="heading 1"/>
    <w:basedOn w:val="a3"/>
    <w:next w:val="a3"/>
    <w:link w:val="11"/>
    <w:uiPriority w:val="9"/>
    <w:qFormat/>
    <w:rsid w:val="00A82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3"/>
    <w:next w:val="a3"/>
    <w:link w:val="22"/>
    <w:uiPriority w:val="9"/>
    <w:semiHidden/>
    <w:unhideWhenUsed/>
    <w:qFormat/>
    <w:rsid w:val="00A82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A8272D"/>
    <w:pPr>
      <w:spacing w:after="200" w:line="276" w:lineRule="auto"/>
      <w:ind w:left="720"/>
      <w:contextualSpacing/>
    </w:pPr>
  </w:style>
  <w:style w:type="paragraph" w:customStyle="1" w:styleId="a8">
    <w:name w:val="Вовиков Абзац"/>
    <w:basedOn w:val="a3"/>
    <w:qFormat/>
    <w:rsid w:val="00A8272D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3">
    <w:name w:val="Вовиков Заголовок 3"/>
    <w:basedOn w:val="a8"/>
    <w:qFormat/>
    <w:rsid w:val="00A8272D"/>
    <w:pPr>
      <w:keepNext/>
      <w:spacing w:before="60" w:after="60"/>
      <w:jc w:val="left"/>
      <w:outlineLvl w:val="2"/>
    </w:pPr>
    <w:rPr>
      <w:rFonts w:cs="Times New Roman"/>
      <w:b/>
    </w:rPr>
  </w:style>
  <w:style w:type="paragraph" w:customStyle="1" w:styleId="12">
    <w:name w:val="Вовиков Заголовок1"/>
    <w:basedOn w:val="10"/>
    <w:next w:val="a8"/>
    <w:qFormat/>
    <w:rsid w:val="00A8272D"/>
    <w:pPr>
      <w:spacing w:before="80" w:after="80" w:line="240" w:lineRule="auto"/>
      <w:ind w:firstLine="709"/>
    </w:pPr>
    <w:rPr>
      <w:rFonts w:ascii="Times New Roman" w:hAnsi="Times New Roman"/>
      <w:b/>
      <w:bCs/>
      <w:color w:val="000000" w:themeColor="text1"/>
      <w:sz w:val="28"/>
      <w:szCs w:val="28"/>
      <w:lang w:eastAsia="ru-RU"/>
    </w:rPr>
  </w:style>
  <w:style w:type="character" w:customStyle="1" w:styleId="11">
    <w:name w:val="Заголовок 1 Знак"/>
    <w:basedOn w:val="a4"/>
    <w:link w:val="10"/>
    <w:uiPriority w:val="9"/>
    <w:rsid w:val="00A82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3">
    <w:name w:val="Вовиков Заголовок2"/>
    <w:basedOn w:val="21"/>
    <w:next w:val="a8"/>
    <w:qFormat/>
    <w:rsid w:val="00A8272D"/>
    <w:pPr>
      <w:spacing w:before="60" w:after="60" w:line="240" w:lineRule="auto"/>
      <w:ind w:firstLine="709"/>
      <w:jc w:val="both"/>
    </w:pPr>
    <w:rPr>
      <w:rFonts w:ascii="Times New Roman" w:hAnsi="Times New Roman"/>
      <w:b/>
      <w:bCs/>
      <w:color w:val="000000" w:themeColor="text1"/>
      <w:sz w:val="28"/>
      <w:lang w:eastAsia="ru-RU"/>
    </w:rPr>
  </w:style>
  <w:style w:type="character" w:customStyle="1" w:styleId="22">
    <w:name w:val="Заголовок 2 Знак"/>
    <w:basedOn w:val="a4"/>
    <w:link w:val="21"/>
    <w:uiPriority w:val="9"/>
    <w:semiHidden/>
    <w:rsid w:val="00A827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2">
    <w:name w:val="Вовиков Маркированный список"/>
    <w:basedOn w:val="a0"/>
    <w:next w:val="a8"/>
    <w:qFormat/>
    <w:rsid w:val="00A8272D"/>
    <w:pPr>
      <w:numPr>
        <w:numId w:val="2"/>
      </w:numPr>
      <w:tabs>
        <w:tab w:val="left" w:pos="992"/>
      </w:tabs>
      <w:spacing w:before="60" w:after="0" w:line="240" w:lineRule="auto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3"/>
    <w:uiPriority w:val="99"/>
    <w:semiHidden/>
    <w:unhideWhenUsed/>
    <w:rsid w:val="00A8272D"/>
    <w:pPr>
      <w:numPr>
        <w:numId w:val="1"/>
      </w:numPr>
      <w:contextualSpacing/>
    </w:pPr>
  </w:style>
  <w:style w:type="numbering" w:customStyle="1" w:styleId="a1">
    <w:name w:val="Вовиков нумерованный список"/>
    <w:basedOn w:val="a6"/>
    <w:uiPriority w:val="99"/>
    <w:rsid w:val="00A8272D"/>
    <w:pPr>
      <w:numPr>
        <w:numId w:val="3"/>
      </w:numPr>
    </w:pPr>
  </w:style>
  <w:style w:type="paragraph" w:customStyle="1" w:styleId="1">
    <w:name w:val="Вовиков Нумерованный список1"/>
    <w:basedOn w:val="a"/>
    <w:next w:val="a8"/>
    <w:qFormat/>
    <w:rsid w:val="00A8272D"/>
    <w:pPr>
      <w:numPr>
        <w:numId w:val="5"/>
      </w:numPr>
      <w:tabs>
        <w:tab w:val="left" w:pos="1134"/>
      </w:tabs>
      <w:spacing w:after="0" w:line="240" w:lineRule="auto"/>
      <w:jc w:val="both"/>
    </w:pPr>
    <w:rPr>
      <w:rFonts w:ascii="Times New Roman" w:hAnsi="Times New Roman"/>
      <w:sz w:val="28"/>
    </w:rPr>
  </w:style>
  <w:style w:type="paragraph" w:styleId="a">
    <w:name w:val="List Number"/>
    <w:basedOn w:val="a3"/>
    <w:uiPriority w:val="99"/>
    <w:semiHidden/>
    <w:unhideWhenUsed/>
    <w:rsid w:val="00A8272D"/>
    <w:pPr>
      <w:numPr>
        <w:numId w:val="4"/>
      </w:numPr>
      <w:contextualSpacing/>
    </w:pPr>
  </w:style>
  <w:style w:type="paragraph" w:customStyle="1" w:styleId="20">
    <w:name w:val="Вовиков Нумерованный список2"/>
    <w:basedOn w:val="2"/>
    <w:next w:val="a8"/>
    <w:qFormat/>
    <w:rsid w:val="00A8272D"/>
    <w:pPr>
      <w:numPr>
        <w:numId w:val="7"/>
      </w:numPr>
      <w:tabs>
        <w:tab w:val="left" w:pos="1418"/>
      </w:tabs>
      <w:spacing w:before="60" w:after="0" w:line="240" w:lineRule="auto"/>
      <w:jc w:val="both"/>
    </w:pPr>
    <w:rPr>
      <w:rFonts w:ascii="Times New Roman" w:hAnsi="Times New Roman"/>
      <w:sz w:val="28"/>
    </w:rPr>
  </w:style>
  <w:style w:type="paragraph" w:styleId="2">
    <w:name w:val="List Number 2"/>
    <w:basedOn w:val="a3"/>
    <w:uiPriority w:val="99"/>
    <w:semiHidden/>
    <w:unhideWhenUsed/>
    <w:rsid w:val="00A8272D"/>
    <w:pPr>
      <w:numPr>
        <w:numId w:val="6"/>
      </w:numPr>
      <w:contextualSpacing/>
    </w:pPr>
  </w:style>
  <w:style w:type="table" w:customStyle="1" w:styleId="a9">
    <w:name w:val="Вовиков Стиль таблицы"/>
    <w:basedOn w:val="a5"/>
    <w:uiPriority w:val="99"/>
    <w:rsid w:val="00A8272D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table" w:customStyle="1" w:styleId="aa">
    <w:name w:val="Вовиков таблицы"/>
    <w:basedOn w:val="a5"/>
    <w:uiPriority w:val="99"/>
    <w:rsid w:val="00A8272D"/>
    <w:pPr>
      <w:spacing w:after="0" w:line="240" w:lineRule="auto"/>
    </w:pPr>
    <w:rPr>
      <w:rFonts w:ascii="Times New Roman" w:hAnsi="Times New Roman"/>
      <w:sz w:val="28"/>
    </w:rPr>
    <w:tblPr/>
  </w:style>
  <w:style w:type="character" w:styleId="ab">
    <w:name w:val="Hyperlink"/>
    <w:basedOn w:val="a4"/>
    <w:uiPriority w:val="99"/>
    <w:unhideWhenUsed/>
    <w:rsid w:val="000C4CA2"/>
    <w:rPr>
      <w:color w:val="0000FF"/>
      <w:u w:val="single"/>
    </w:rPr>
  </w:style>
  <w:style w:type="table" w:styleId="ac">
    <w:name w:val="Table Grid"/>
    <w:basedOn w:val="a5"/>
    <w:uiPriority w:val="39"/>
    <w:rsid w:val="006A25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4"/>
    <w:uiPriority w:val="22"/>
    <w:qFormat/>
    <w:rsid w:val="006A25AE"/>
    <w:rPr>
      <w:b/>
      <w:bCs/>
    </w:rPr>
  </w:style>
  <w:style w:type="character" w:customStyle="1" w:styleId="13">
    <w:name w:val="Неразрешенное упоминание1"/>
    <w:basedOn w:val="a4"/>
    <w:uiPriority w:val="99"/>
    <w:semiHidden/>
    <w:unhideWhenUsed/>
    <w:rsid w:val="00D11500"/>
    <w:rPr>
      <w:color w:val="605E5C"/>
      <w:shd w:val="clear" w:color="auto" w:fill="E1DFDD"/>
    </w:rPr>
  </w:style>
  <w:style w:type="paragraph" w:styleId="ae">
    <w:name w:val="TOC Heading"/>
    <w:basedOn w:val="10"/>
    <w:next w:val="a3"/>
    <w:uiPriority w:val="39"/>
    <w:unhideWhenUsed/>
    <w:qFormat/>
    <w:rsid w:val="00877E14"/>
    <w:pPr>
      <w:outlineLvl w:val="9"/>
    </w:pPr>
    <w:rPr>
      <w:kern w:val="0"/>
      <w:lang w:eastAsia="ru-RU"/>
      <w14:ligatures w14:val="none"/>
    </w:rPr>
  </w:style>
  <w:style w:type="paragraph" w:styleId="14">
    <w:name w:val="toc 1"/>
    <w:basedOn w:val="a3"/>
    <w:next w:val="a3"/>
    <w:autoRedefine/>
    <w:uiPriority w:val="39"/>
    <w:unhideWhenUsed/>
    <w:rsid w:val="00877E14"/>
    <w:pPr>
      <w:spacing w:after="100"/>
    </w:pPr>
  </w:style>
  <w:style w:type="paragraph" w:styleId="24">
    <w:name w:val="toc 2"/>
    <w:basedOn w:val="a3"/>
    <w:next w:val="a3"/>
    <w:autoRedefine/>
    <w:uiPriority w:val="39"/>
    <w:unhideWhenUsed/>
    <w:rsid w:val="00877E14"/>
    <w:pPr>
      <w:spacing w:after="100"/>
      <w:ind w:left="220"/>
    </w:pPr>
  </w:style>
  <w:style w:type="paragraph" w:styleId="30">
    <w:name w:val="toc 3"/>
    <w:basedOn w:val="a3"/>
    <w:next w:val="a3"/>
    <w:autoRedefine/>
    <w:uiPriority w:val="39"/>
    <w:unhideWhenUsed/>
    <w:rsid w:val="00877E14"/>
    <w:pPr>
      <w:spacing w:after="100"/>
      <w:ind w:left="440"/>
    </w:pPr>
  </w:style>
  <w:style w:type="paragraph" w:styleId="af">
    <w:name w:val="header"/>
    <w:basedOn w:val="a3"/>
    <w:link w:val="af0"/>
    <w:uiPriority w:val="99"/>
    <w:unhideWhenUsed/>
    <w:rsid w:val="00C17A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4"/>
    <w:link w:val="af"/>
    <w:uiPriority w:val="99"/>
    <w:rsid w:val="00C17AF0"/>
  </w:style>
  <w:style w:type="paragraph" w:styleId="af1">
    <w:name w:val="footer"/>
    <w:basedOn w:val="a3"/>
    <w:link w:val="af2"/>
    <w:uiPriority w:val="99"/>
    <w:unhideWhenUsed/>
    <w:rsid w:val="00C17A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4"/>
    <w:link w:val="af1"/>
    <w:uiPriority w:val="99"/>
    <w:rsid w:val="00C17AF0"/>
  </w:style>
  <w:style w:type="paragraph" w:styleId="af3">
    <w:name w:val="Normal (Web)"/>
    <w:basedOn w:val="a3"/>
    <w:uiPriority w:val="99"/>
    <w:semiHidden/>
    <w:unhideWhenUsed/>
    <w:rsid w:val="00A37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4">
    <w:name w:val="Balloon Text"/>
    <w:basedOn w:val="a3"/>
    <w:link w:val="af5"/>
    <w:uiPriority w:val="99"/>
    <w:semiHidden/>
    <w:unhideWhenUsed/>
    <w:rsid w:val="00931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4"/>
    <w:link w:val="af4"/>
    <w:uiPriority w:val="99"/>
    <w:semiHidden/>
    <w:rsid w:val="009315FA"/>
    <w:rPr>
      <w:rFonts w:ascii="Tahoma" w:hAnsi="Tahoma" w:cs="Tahoma"/>
      <w:sz w:val="16"/>
      <w:szCs w:val="16"/>
    </w:rPr>
  </w:style>
  <w:style w:type="character" w:styleId="af6">
    <w:name w:val="Placeholder Text"/>
    <w:basedOn w:val="a4"/>
    <w:uiPriority w:val="99"/>
    <w:semiHidden/>
    <w:rsid w:val="00D07C96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937B29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Стиль_таблицы1"/>
    <w:basedOn w:val="a5"/>
    <w:next w:val="ac"/>
    <w:uiPriority w:val="39"/>
    <w:rsid w:val="00937B2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Unresolved Mention"/>
    <w:basedOn w:val="a4"/>
    <w:uiPriority w:val="99"/>
    <w:semiHidden/>
    <w:unhideWhenUsed/>
    <w:rsid w:val="00FA47DE"/>
    <w:rPr>
      <w:color w:val="605E5C"/>
      <w:shd w:val="clear" w:color="auto" w:fill="E1DFDD"/>
    </w:rPr>
  </w:style>
  <w:style w:type="character" w:styleId="af8">
    <w:name w:val="FollowedHyperlink"/>
    <w:basedOn w:val="a4"/>
    <w:uiPriority w:val="99"/>
    <w:semiHidden/>
    <w:unhideWhenUsed/>
    <w:rsid w:val="00A876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8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07D3D-E116-43B3-AED1-4A3F64A1B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28</Pages>
  <Words>5649</Words>
  <Characters>32200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Малиновцев</dc:creator>
  <cp:keywords/>
  <dc:description/>
  <cp:lastModifiedBy>Данил Вовиков</cp:lastModifiedBy>
  <cp:revision>23</cp:revision>
  <cp:lastPrinted>2024-05-28T13:04:00Z</cp:lastPrinted>
  <dcterms:created xsi:type="dcterms:W3CDTF">2024-05-22T01:35:00Z</dcterms:created>
  <dcterms:modified xsi:type="dcterms:W3CDTF">2024-05-29T13:20:00Z</dcterms:modified>
</cp:coreProperties>
</file>