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F775F" w14:textId="75CAA059" w:rsidR="00ED6340" w:rsidRDefault="003516D7" w:rsidP="003516D7">
      <w:pPr>
        <w:pStyle w:val="3"/>
      </w:pPr>
      <w:bookmarkStart w:id="0" w:name="_Hlk121351224"/>
      <w:r w:rsidRPr="003516D7">
        <w:t>2.4.2</w:t>
      </w:r>
      <w:r w:rsidR="00335E85">
        <w:t xml:space="preserve"> </w:t>
      </w:r>
      <w:r w:rsidRPr="003516D7">
        <w:t>Описание интерфейса</w:t>
      </w:r>
    </w:p>
    <w:p w14:paraId="1420646D" w14:textId="49FE2CA3" w:rsidR="003516D7" w:rsidRDefault="00C01F3E" w:rsidP="003516D7">
      <w:pPr>
        <w:pStyle w:val="a9"/>
      </w:pPr>
      <w:r>
        <w:t>В качестве среды для создания макето</w:t>
      </w:r>
      <w:r w:rsidR="0039627D">
        <w:t>в</w:t>
      </w:r>
      <w:r>
        <w:t xml:space="preserve"> графического интерфейса был использован </w:t>
      </w:r>
      <w:r w:rsidRPr="00C01F3E">
        <w:t>онлайн-редактор для создания интерфейсов и прототипов</w:t>
      </w:r>
      <w:r>
        <w:t xml:space="preserve"> </w:t>
      </w:r>
      <w:r>
        <w:rPr>
          <w:lang w:val="en-US"/>
        </w:rPr>
        <w:t>Figma</w:t>
      </w:r>
      <w:r>
        <w:t>.</w:t>
      </w:r>
      <w:r w:rsidR="0039627D">
        <w:t xml:space="preserve"> Основываясь на диаграмме вариантов использования</w:t>
      </w:r>
      <w:r w:rsidR="00E83CD4">
        <w:t>,</w:t>
      </w:r>
      <w:r w:rsidR="0039627D">
        <w:t xml:space="preserve"> было спроектировано </w:t>
      </w:r>
      <w:r w:rsidR="00786D29">
        <w:t>шесть</w:t>
      </w:r>
      <w:r w:rsidR="0039627D">
        <w:t xml:space="preserve"> прототипов возможных состояний программного компонента.</w:t>
      </w:r>
    </w:p>
    <w:p w14:paraId="7B2649AA" w14:textId="1150C54A" w:rsidR="0039627D" w:rsidRDefault="000021A6" w:rsidP="003516D7">
      <w:pPr>
        <w:pStyle w:val="a9"/>
      </w:pPr>
      <w:r>
        <w:t xml:space="preserve">Первый фрагмент отображает </w:t>
      </w:r>
      <w:r w:rsidR="00B17CD2">
        <w:t>первоначальное состояние приложения после запуска.</w:t>
      </w:r>
      <w:r w:rsidR="00B71F5B">
        <w:t xml:space="preserve"> Пользователю доступны возможности загрузки файла и выбора директории для сохранения результата.</w:t>
      </w:r>
    </w:p>
    <w:p w14:paraId="62AD6266" w14:textId="6995F722" w:rsidR="00B71F5B" w:rsidRDefault="00C9182C" w:rsidP="00C9182C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79C8B6E6" wp14:editId="36A21E0A">
            <wp:extent cx="4691578" cy="2951041"/>
            <wp:effectExtent l="19050" t="19050" r="1397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253" cy="29627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36D341" w14:textId="0708A40C" w:rsidR="00C9182C" w:rsidRDefault="00C9182C" w:rsidP="00C9182C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786D29">
        <w:t xml:space="preserve"> </w:t>
      </w:r>
      <w:r w:rsidR="000D0A0C" w:rsidRPr="00786D29">
        <w:t>–</w:t>
      </w:r>
      <w:r w:rsidRPr="00786D29">
        <w:t xml:space="preserve"> </w:t>
      </w:r>
      <w:r w:rsidR="000D0A0C">
        <w:t>Макет стартового окна</w:t>
      </w:r>
    </w:p>
    <w:p w14:paraId="718A0260" w14:textId="568A088C" w:rsidR="000D0A0C" w:rsidRDefault="000D0A0C" w:rsidP="00C9182C">
      <w:pPr>
        <w:pStyle w:val="a9"/>
        <w:ind w:firstLine="0"/>
        <w:jc w:val="center"/>
      </w:pPr>
    </w:p>
    <w:p w14:paraId="0876BD74" w14:textId="36C56BBB" w:rsidR="000D0A0C" w:rsidRDefault="006E4958" w:rsidP="000D0A0C">
      <w:pPr>
        <w:pStyle w:val="a9"/>
      </w:pPr>
      <w:r>
        <w:t>При нажатии на кнопки загрузки или выбора директории открывается окно соответствующего выбора.</w:t>
      </w:r>
    </w:p>
    <w:p w14:paraId="388CA36E" w14:textId="75F9B180" w:rsidR="006C095F" w:rsidRDefault="006C095F" w:rsidP="006C095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071B618E" wp14:editId="1490D227">
            <wp:extent cx="4611660" cy="2665939"/>
            <wp:effectExtent l="19050" t="19050" r="1778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746" cy="267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6950C" w14:textId="4B1198E0" w:rsidR="006C095F" w:rsidRDefault="006C095F" w:rsidP="006C095F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Взаимодействие с кнопками выбора</w:t>
      </w:r>
    </w:p>
    <w:p w14:paraId="4EC2AEBD" w14:textId="04673762" w:rsidR="006E4958" w:rsidRDefault="006E4958" w:rsidP="000D0A0C">
      <w:pPr>
        <w:pStyle w:val="a9"/>
      </w:pPr>
    </w:p>
    <w:p w14:paraId="06C4649A" w14:textId="7BD9BB7E" w:rsidR="006C095F" w:rsidRDefault="00EC15A8" w:rsidP="00E009D3">
      <w:pPr>
        <w:pStyle w:val="a9"/>
        <w:keepNext/>
      </w:pPr>
      <w:r>
        <w:lastRenderedPageBreak/>
        <w:t xml:space="preserve">Текущие состояния работы с файлами и директориями указывают информационные поля. </w:t>
      </w:r>
      <w:r w:rsidR="00C26807">
        <w:t>В качестве упрощения визуального восприятия типа состояния текст окрашен соответствующим цветом.</w:t>
      </w:r>
    </w:p>
    <w:p w14:paraId="6AFAD1F3" w14:textId="3D5D8F66" w:rsidR="00E81186" w:rsidRDefault="00E81186" w:rsidP="00E81186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7D12A5E" wp14:editId="61962FC0">
            <wp:extent cx="5540895" cy="3485269"/>
            <wp:effectExtent l="19050" t="19050" r="2222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311" cy="35031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467F03" w14:textId="1C88D82B" w:rsidR="00E81186" w:rsidRDefault="00E81186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Отображение полей состояния</w:t>
      </w:r>
    </w:p>
    <w:p w14:paraId="48D9AD95" w14:textId="61E4FD4D" w:rsidR="00E81186" w:rsidRDefault="00E81186" w:rsidP="00E81186">
      <w:pPr>
        <w:pStyle w:val="a9"/>
        <w:ind w:firstLine="0"/>
        <w:jc w:val="center"/>
      </w:pPr>
    </w:p>
    <w:p w14:paraId="40CD59F4" w14:textId="77777777" w:rsidR="006A29C8" w:rsidRDefault="00BE4762" w:rsidP="000F6889">
      <w:pPr>
        <w:pStyle w:val="a9"/>
      </w:pPr>
      <w:r>
        <w:t xml:space="preserve">После запуска пользователем механизма конвертации прогресс процесса отображается визуально с помощью </w:t>
      </w:r>
      <w:r>
        <w:rPr>
          <w:lang w:val="en-US"/>
        </w:rPr>
        <w:t>Progress Bar</w:t>
      </w:r>
      <w:r>
        <w:t>.</w:t>
      </w:r>
    </w:p>
    <w:p w14:paraId="28D65A73" w14:textId="28B848CB" w:rsidR="00E81186" w:rsidRPr="00BE4762" w:rsidRDefault="006A29C8" w:rsidP="006A29C8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F4A0D84" wp14:editId="0A256CBE">
            <wp:extent cx="5596392" cy="3520175"/>
            <wp:effectExtent l="19050" t="19050" r="23495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409" cy="35396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79D7EB" w14:textId="52008BD0" w:rsidR="006A29C8" w:rsidRDefault="006A29C8" w:rsidP="006A29C8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 w:rsidR="007D57DA">
        <w:t>Визуализация процесса конвертации</w:t>
      </w:r>
    </w:p>
    <w:p w14:paraId="6FFD048A" w14:textId="58A4045D" w:rsidR="000F6889" w:rsidRDefault="000F6889" w:rsidP="00E81186">
      <w:pPr>
        <w:pStyle w:val="a9"/>
        <w:ind w:firstLine="0"/>
        <w:jc w:val="center"/>
      </w:pPr>
    </w:p>
    <w:p w14:paraId="3934B73B" w14:textId="77777777" w:rsidR="0095064B" w:rsidRDefault="0039407C" w:rsidP="0039407C">
      <w:pPr>
        <w:pStyle w:val="a9"/>
      </w:pPr>
      <w:r>
        <w:lastRenderedPageBreak/>
        <w:t>После завершения данного процесса отображается окно с сообщением об успешной конвертацией</w:t>
      </w:r>
      <w:r w:rsidR="00CD75A2">
        <w:t xml:space="preserve"> или ошибкой</w:t>
      </w:r>
    </w:p>
    <w:p w14:paraId="274842B9" w14:textId="442E2455" w:rsidR="000F6889" w:rsidRPr="00CD75A2" w:rsidRDefault="0095064B" w:rsidP="0095064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ABBB07F" wp14:editId="3D86714D">
            <wp:extent cx="5776181" cy="3633264"/>
            <wp:effectExtent l="19050" t="19050" r="15240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20" cy="36578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3228E" w14:textId="01D30E9B" w:rsidR="00E81186" w:rsidRDefault="0095064B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</w:t>
      </w:r>
      <w:r w:rsidR="008A7593">
        <w:t xml:space="preserve"> (успех)</w:t>
      </w:r>
    </w:p>
    <w:p w14:paraId="18E3F51A" w14:textId="7C3EA10A" w:rsidR="008A7593" w:rsidRDefault="008A7593" w:rsidP="00E81186">
      <w:pPr>
        <w:pStyle w:val="a9"/>
        <w:ind w:firstLine="0"/>
        <w:jc w:val="center"/>
      </w:pPr>
    </w:p>
    <w:p w14:paraId="09B4EF20" w14:textId="0357B833" w:rsidR="008A7593" w:rsidRDefault="008A7593" w:rsidP="00E81186">
      <w:pPr>
        <w:pStyle w:val="a9"/>
        <w:ind w:firstLine="0"/>
        <w:jc w:val="center"/>
      </w:pPr>
      <w:r w:rsidRPr="008A7593">
        <w:rPr>
          <w:noProof/>
        </w:rPr>
        <w:drawing>
          <wp:inline distT="0" distB="0" distL="0" distR="0" wp14:anchorId="669ADD36" wp14:editId="6D2864C8">
            <wp:extent cx="5998867" cy="3765403"/>
            <wp:effectExtent l="19050" t="19050" r="20955" b="260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835" cy="3790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9B5A8" w14:textId="527A94FE" w:rsidR="008A7593" w:rsidRDefault="008A7593" w:rsidP="008A7593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Визуализация завершения процесса (ошибка)</w:t>
      </w:r>
    </w:p>
    <w:p w14:paraId="58FADC2D" w14:textId="5AA1111C" w:rsidR="008A7593" w:rsidRDefault="008A7593" w:rsidP="008A7593">
      <w:pPr>
        <w:pStyle w:val="a9"/>
        <w:ind w:firstLine="0"/>
        <w:jc w:val="center"/>
      </w:pPr>
    </w:p>
    <w:p w14:paraId="701A4F0A" w14:textId="337E0436" w:rsidR="00575E56" w:rsidRPr="00786D29" w:rsidRDefault="000125A8" w:rsidP="00EE519D">
      <w:pPr>
        <w:pStyle w:val="a9"/>
        <w:keepNext/>
      </w:pPr>
      <w:r>
        <w:lastRenderedPageBreak/>
        <w:t xml:space="preserve">Конечный вариант графического интерфейса создан с помощью элементов окна </w:t>
      </w:r>
      <w:r>
        <w:rPr>
          <w:lang w:val="en-US"/>
        </w:rPr>
        <w:t>Windows</w:t>
      </w:r>
      <w:r w:rsidRPr="000125A8">
        <w:t xml:space="preserve"> </w:t>
      </w:r>
      <w:r>
        <w:rPr>
          <w:lang w:val="en-US"/>
        </w:rPr>
        <w:t>Forms</w:t>
      </w:r>
      <w:r>
        <w:t>.</w:t>
      </w:r>
    </w:p>
    <w:p w14:paraId="739D2315" w14:textId="6542CF52" w:rsidR="00575E56" w:rsidRDefault="00EE519D" w:rsidP="008A7593">
      <w:pPr>
        <w:pStyle w:val="a9"/>
        <w:ind w:firstLine="0"/>
        <w:jc w:val="center"/>
      </w:pPr>
      <w:r w:rsidRPr="00EE519D">
        <w:rPr>
          <w:noProof/>
        </w:rPr>
        <w:drawing>
          <wp:inline distT="0" distB="0" distL="0" distR="0" wp14:anchorId="4F186803" wp14:editId="1CC31742">
            <wp:extent cx="5987087" cy="359417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8294" cy="36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2E34" w14:textId="472B1268" w:rsidR="008A7593" w:rsidRPr="000D0A0C" w:rsidRDefault="00EE519D" w:rsidP="00E81186">
      <w:pPr>
        <w:pStyle w:val="a9"/>
        <w:ind w:firstLine="0"/>
        <w:jc w:val="center"/>
      </w:pPr>
      <w:r>
        <w:t xml:space="preserve">Рисунок </w:t>
      </w:r>
      <w:r w:rsidRPr="00C9182C">
        <w:rPr>
          <w:highlight w:val="yellow"/>
          <w:lang w:val="en-US"/>
        </w:rPr>
        <w:t>N</w:t>
      </w:r>
      <w:r w:rsidRPr="006C095F">
        <w:t xml:space="preserve"> – </w:t>
      </w:r>
      <w:r>
        <w:t>Графический интерфейс в среде разработки</w:t>
      </w:r>
      <w:bookmarkEnd w:id="0"/>
    </w:p>
    <w:sectPr w:rsidR="008A7593" w:rsidRPr="000D0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D7"/>
    <w:rsid w:val="00000EB5"/>
    <w:rsid w:val="000021A6"/>
    <w:rsid w:val="000125A8"/>
    <w:rsid w:val="00075FEB"/>
    <w:rsid w:val="000D0A0C"/>
    <w:rsid w:val="000F6889"/>
    <w:rsid w:val="001818CA"/>
    <w:rsid w:val="001B507E"/>
    <w:rsid w:val="001D438C"/>
    <w:rsid w:val="002E3E29"/>
    <w:rsid w:val="00306500"/>
    <w:rsid w:val="00335E85"/>
    <w:rsid w:val="003516D7"/>
    <w:rsid w:val="0039407C"/>
    <w:rsid w:val="0039627D"/>
    <w:rsid w:val="004F5A61"/>
    <w:rsid w:val="00575E56"/>
    <w:rsid w:val="00675F66"/>
    <w:rsid w:val="006A29C8"/>
    <w:rsid w:val="006C095F"/>
    <w:rsid w:val="006E4958"/>
    <w:rsid w:val="00786D29"/>
    <w:rsid w:val="007C21D4"/>
    <w:rsid w:val="007D57DA"/>
    <w:rsid w:val="008673F4"/>
    <w:rsid w:val="008A7593"/>
    <w:rsid w:val="00915FEA"/>
    <w:rsid w:val="00937A74"/>
    <w:rsid w:val="009459D3"/>
    <w:rsid w:val="0095064B"/>
    <w:rsid w:val="00A170D5"/>
    <w:rsid w:val="00B17CD2"/>
    <w:rsid w:val="00B44349"/>
    <w:rsid w:val="00B71F5B"/>
    <w:rsid w:val="00B80B65"/>
    <w:rsid w:val="00BE4762"/>
    <w:rsid w:val="00C01F3E"/>
    <w:rsid w:val="00C21152"/>
    <w:rsid w:val="00C26807"/>
    <w:rsid w:val="00C9182C"/>
    <w:rsid w:val="00CD75A2"/>
    <w:rsid w:val="00CE6AD4"/>
    <w:rsid w:val="00CF2303"/>
    <w:rsid w:val="00D76135"/>
    <w:rsid w:val="00E009D3"/>
    <w:rsid w:val="00E81186"/>
    <w:rsid w:val="00E83CD4"/>
    <w:rsid w:val="00EC15A8"/>
    <w:rsid w:val="00ED6340"/>
    <w:rsid w:val="00EE519D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7EC2E"/>
  <w15:docId w15:val="{9005183E-2492-4617-8A73-3DBED0DD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104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27</cp:revision>
  <dcterms:created xsi:type="dcterms:W3CDTF">2022-11-24T14:22:00Z</dcterms:created>
  <dcterms:modified xsi:type="dcterms:W3CDTF">2022-12-07T16:25:00Z</dcterms:modified>
</cp:coreProperties>
</file>