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Project Demonstration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Demo Video Script and Submission Guide: Automated Network Request Management in ServiceNow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This guide follows the Project Demo Video Planning and evaluation items from your Skill Wallet Phase 5 list: portal walkthrough, live request submission, approval flow, email notifications, request status tracking, narration, and role-based perspectives (requester, approver, fulfiller).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Before you record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The flow Network Request is Active, and you are logged in as System Administrator.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Open these tabs in order: Service Portal (/sp), Database Table list, Flow Designer, System Logs &gt; Emails, and the catalog item form.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Delete or ignore old test records so the list is easy to read.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Prepare sample data, for example: Requested For = a name, Mobile = 9090909090, Type of Connection = Existing, Total Amount = 800, Mode of Payment = CARD, Address = Hyderabad.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Record the screen with Windows Game Bar (Win + G), OBS Studio, or Zoom at 1080p. Speak clearly and keep the browser zoom at 100% to 125%.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Scene-by-scene script (about 6 to 7 minutes)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700"/>
        <w:gridCol w:w="4300"/>
      </w:tblGrid>
      <w:tr>
        <w:trPr>
          <w:cantSplit/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Scene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to show on screen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to say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0:00-0:30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Introduction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Title slide or the Network Request catalog item page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"Hello, I am Pentareddy Ruhin. This is my project, Automated Network Request Management in ServiceNow. It lets employees raise network requests in one place, get them approved, and track the status automatically."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0:30-1:15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 setup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 table u_database_table and its fields; the Approval Request related list on a record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"I created a custom table, u_database_table, to store every request. It holds the request number, requested for, mobile number, connection type, amount, payment mode, address, assigned to and approval status."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1:15-2:00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Catalog item and variables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Network Request catalog item: 7 variables, the Requester Information variable set, the catalog UI policy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"The Network Request catalog item has seven variables. A variable set fills email, user name and phone number from the selected user, and a UI policy shows the Existing ID field only when the connection type is Existing."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2:00-2:45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Flow walkthrough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Flow Designer: Network Request flow, steps 1 to 8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"The flow starts when the catalog item is submitted. It gets the variables, creates the record, sends a confirmation email, asks the System Administrator for approval, and then updates Assigned to and Approval Status depending on whether the request is approved or rejected."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2:45-3:45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Requester view: live submission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/sp, search Network Requests, select a user, switch New to Existing, fill the form, click Order Now, show the REQ number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"As a requester I open the Service Portal and search for Network Requests. When I choose Existing, the Existing ID field appears. I fill in the details and click Order Now. The request summary shows my request number."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3:45-4:30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 notification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Logs &gt; Emails: open the confirmation email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"A confirmation email with the request number is generated. On a developer instance, mail is logged but not delivered, so I show it in the email log."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4:30-5:30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Approver view: approval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new Database Table record, show Approval Request related list (Requested), approve it, reopen the record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"As the approver, I open the pending approval and approve it. The flow continues and the record now shows Approval Status Approved and Assigned to ITIL User."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5:30-6:15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Rejection path and tracking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Submit a second request, reject it, show Assigned to Abraham Lincoln and status Rejected; show Flow Executions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"If the request is rejected, the flow takes the else path and sets the status to Rejected. Flow Executions shows every run, so administrators can trace and troubleshoot."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6:15-6:45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Network team view and close</w:t>
            </w:r>
          </w:p>
        </w:tc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Table list view with Approval Status and Assigned to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"The network team can see all approved requests with full details in one list. In future I plan to add fulfilment tasks, dynamic approvers and dashboards. Thank you."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Role-based perspectives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Requester: submits the Network Request on the Service Portal and receives a request number and email.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Approver: the System Administrator approves or rejects, and the record updates automatically.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Fulfiller (network team): sees approved requests, with Assigned to and Approval Status, in the Database Table. Task creation is a future enhancement, so say that clearly.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After recording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Watch it once. Check that the sound is clear and no passwords, personal emails or instance credentials appear on screen.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Upload it to YouTube as Unlisted, or to Google Drive with the sharing set to "Anyone with the link can view".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In Skill Wallet, open the project Overview and click Add Demo Link, then paste the video link.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GitHub link (Skill Wallet also asks for it)</w:t>
      </w:r>
    </w:p>
    <w:p>
      <w:p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Create a public repository, for example network-request-management-servicenow, and add: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README.md: project name, what it does, the tools used (Service Portal, Service Catalog, Flow Designer, custom table), and the steps to test it.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 docs folder with the Word files you prepared (Ideation to Development) and a screenshots folder.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The update set XML: in your instance go to System Update Sets &gt; Local Update Sets, open the set you worked in (shown in the top bar), and use Export to XML.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Do not upload usernames, passwords or the instance URL with credentials.</w:t>
      </w:r>
    </w:p>
    <w:p>
      <w:pPr>
        <w:spacing w:after="100" w:before="60"/>
      </w:pPr>
      <w:r>
        <w:rPr>
          <w:rFonts w:ascii="Arial" w:cs="Arial" w:eastAsia="Arial" w:hAnsi="Arial"/>
          <w:sz w:val="21"/>
          <w:szCs w:val="21"/>
        </w:rPr>
        <w:t xml:space="preserve">Then click Add Github Link in Skill Wallet and paste the repository URL.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Self-check against the evaluation items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800"/>
        <w:gridCol w:w="1300"/>
      </w:tblGrid>
      <w:tr>
        <w:trPr>
          <w:cantSplit/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the mentor looks for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Done?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Visual Demonstration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 screens of the portal, table, flow, approval and email log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Explanation Clarity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step is explained in simple words, in the order of the script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Realism &amp; Quality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live request goes from submission to approval, with clear audio and video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Scalability &amp; Future Plan</w:t>
            </w:r>
          </w:p>
        </w:tc>
        <w:tc>
          <w:tcPr>
            <w:tcW w:type="dxa" w:w="5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Mention fulfilment tasks, dynamic approvers, dashboards and SLA tracking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Yes / No</w:t>
            </w:r>
          </w:p>
        </w:tc>
      </w:tr>
    </w:tbl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2026-10-04T07:50:01.146Z</dcterms:created>
  <dcterms:modified xsi:type="dcterms:W3CDTF">2026-10-04T07:50:01.146Z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