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D7B" w:rsidRPr="00291E6E" w:rsidRDefault="00291E6E" w:rsidP="00B01D7B">
      <w:pPr>
        <w:pStyle w:val="Default"/>
        <w:rPr>
          <w:b/>
          <w:bCs/>
        </w:rPr>
      </w:pPr>
      <w:r w:rsidRPr="00291E6E">
        <w:rPr>
          <w:b/>
          <w:bCs/>
        </w:rPr>
        <w:t>Xml Exam…</w:t>
      </w:r>
      <w:r w:rsidR="00385758">
        <w:rPr>
          <w:b/>
          <w:bCs/>
        </w:rPr>
        <w:t>…</w:t>
      </w:r>
      <w:r w:rsidR="00310796">
        <w:rPr>
          <w:b/>
          <w:bCs/>
        </w:rPr>
        <w:t>…</w:t>
      </w:r>
      <w:bookmarkStart w:id="0" w:name="_GoBack"/>
      <w:bookmarkEnd w:id="0"/>
    </w:p>
    <w:p w:rsidR="00B01D7B" w:rsidRDefault="00B01D7B" w:rsidP="00B01D7B">
      <w:pPr>
        <w:pStyle w:val="Default"/>
      </w:pPr>
      <w:r>
        <w:t xml:space="preserve"> </w:t>
      </w:r>
    </w:p>
    <w:p w:rsidR="00B01D7B" w:rsidRDefault="00B01D7B" w:rsidP="00B01D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The prolong consist of ------------------- </w:t>
      </w:r>
    </w:p>
    <w:p w:rsidR="00B01D7B" w:rsidRDefault="00B01D7B" w:rsidP="00B01D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Basic one component (Document type declaration. </w:t>
      </w:r>
    </w:p>
    <w:p w:rsidR="00B01D7B" w:rsidRDefault="00B01D7B" w:rsidP="00B01D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Basic two component (Xml declaration, Document type declaration. </w:t>
      </w:r>
    </w:p>
    <w:p w:rsidR="00B01D7B" w:rsidRDefault="00B01D7B" w:rsidP="00B01D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Basic one component (Xml declaration. </w:t>
      </w:r>
    </w:p>
    <w:p w:rsidR="00B01D7B" w:rsidRDefault="00B01D7B" w:rsidP="00B01D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Basic two component (Xml element, Document Element. </w:t>
      </w:r>
    </w:p>
    <w:p w:rsidR="00B01D7B" w:rsidRDefault="00B01D7B" w:rsidP="00B01D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b </w:t>
      </w:r>
    </w:p>
    <w:p w:rsidR="00B01D7B" w:rsidRDefault="00B01D7B" w:rsidP="00B01D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Which symbol use to separates items in a group of alternatives in XML? </w:t>
      </w:r>
    </w:p>
    <w:p w:rsidR="00B01D7B" w:rsidRDefault="00B01D7B" w:rsidP="00B01D7B">
      <w:pPr>
        <w:pStyle w:val="Default"/>
        <w:rPr>
          <w:sz w:val="22"/>
          <w:szCs w:val="22"/>
        </w:rPr>
      </w:pPr>
    </w:p>
    <w:p w:rsidR="00B01D7B" w:rsidRDefault="00B01D7B" w:rsidP="00B01D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(. </w:t>
      </w:r>
    </w:p>
    <w:p w:rsidR="00B01D7B" w:rsidRDefault="00B01D7B" w:rsidP="00B01D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* </w:t>
      </w:r>
    </w:p>
    <w:p w:rsidR="00B01D7B" w:rsidRDefault="00B01D7B" w:rsidP="00B01D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"" </w:t>
      </w:r>
    </w:p>
    <w:p w:rsidR="00B01D7B" w:rsidRDefault="00B01D7B" w:rsidP="00B01D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|| </w:t>
      </w:r>
    </w:p>
    <w:p w:rsidR="00E534AF" w:rsidRPr="00B01D7B" w:rsidRDefault="00B01D7B" w:rsidP="00B01D7B">
      <w:r w:rsidRPr="00B01D7B">
        <w:rPr>
          <w:szCs w:val="22"/>
        </w:rPr>
        <w:t>Answer: d</w:t>
      </w:r>
    </w:p>
    <w:p w:rsidR="00B01D7B" w:rsidRPr="00B01D7B" w:rsidRDefault="00B01D7B" w:rsidP="00B01D7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01D7B">
        <w:rPr>
          <w:rFonts w:ascii="Arial" w:hAnsi="Arial" w:cs="Arial"/>
          <w:color w:val="000000"/>
          <w:szCs w:val="22"/>
        </w:rPr>
        <w:t xml:space="preserve">Which structure XML follow?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A. Logical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B. Physical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C. Both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D. None </w:t>
      </w:r>
    </w:p>
    <w:p w:rsidR="00B01D7B" w:rsidRPr="00B01D7B" w:rsidRDefault="00B01D7B" w:rsidP="00B01D7B">
      <w:pPr>
        <w:pStyle w:val="ListParagraph"/>
      </w:pPr>
      <w:r w:rsidRPr="00B01D7B">
        <w:rPr>
          <w:rFonts w:ascii="Arial" w:hAnsi="Arial" w:cs="Arial"/>
          <w:color w:val="000000"/>
          <w:szCs w:val="22"/>
        </w:rPr>
        <w:t>Answer: c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4. </w:t>
      </w:r>
      <w:r w:rsidRPr="00B01D7B">
        <w:rPr>
          <w:rFonts w:ascii="Arial" w:hAnsi="Arial" w:cs="Arial"/>
          <w:color w:val="000000"/>
          <w:szCs w:val="22"/>
        </w:rPr>
        <w:t xml:space="preserve">What is prolong?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A. The first structural element in a xml document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B. The body element in a xml document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C. The last structural element in a xml document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D. The Second structural element in a xml document </w:t>
      </w:r>
    </w:p>
    <w:p w:rsidR="00B01D7B" w:rsidRPr="00B01D7B" w:rsidRDefault="00B01D7B" w:rsidP="00B01D7B">
      <w:r w:rsidRPr="00B01D7B">
        <w:rPr>
          <w:rFonts w:ascii="Arial" w:hAnsi="Arial" w:cs="Arial"/>
          <w:color w:val="000000"/>
          <w:szCs w:val="22"/>
        </w:rPr>
        <w:t>Answer: A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01D7B">
        <w:rPr>
          <w:rFonts w:ascii="Arial" w:hAnsi="Arial" w:cs="Arial"/>
          <w:color w:val="000000"/>
          <w:szCs w:val="22"/>
        </w:rPr>
        <w:t xml:space="preserve">The prolong consist of -------------------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A. Basic one component (Document type declaration.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      </w:t>
      </w:r>
      <w:r w:rsidRPr="00B01D7B">
        <w:rPr>
          <w:rFonts w:ascii="Arial" w:hAnsi="Arial" w:cs="Arial"/>
          <w:color w:val="000000"/>
          <w:szCs w:val="22"/>
        </w:rPr>
        <w:t xml:space="preserve">B. Basic two component (Xml declaration, Document type declaration.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C. Basic one component (Xml declaration.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D. Basic two component (Xml element, Document Element. </w:t>
      </w:r>
    </w:p>
    <w:p w:rsidR="00B01D7B" w:rsidRDefault="00B01D7B" w:rsidP="00B01D7B">
      <w:pPr>
        <w:ind w:left="360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>Answer: B</w:t>
      </w:r>
    </w:p>
    <w:p w:rsidR="00CA5302" w:rsidRDefault="00CA5302" w:rsidP="00B01D7B">
      <w:pPr>
        <w:ind w:left="360"/>
        <w:rPr>
          <w:rFonts w:ascii="Arial" w:hAnsi="Arial" w:cs="Arial"/>
          <w:color w:val="000000"/>
          <w:szCs w:val="22"/>
        </w:rPr>
      </w:pP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6. </w:t>
      </w:r>
      <w:r w:rsidRPr="00B01D7B">
        <w:rPr>
          <w:rFonts w:ascii="Arial" w:hAnsi="Arial" w:cs="Arial"/>
          <w:color w:val="000000"/>
          <w:szCs w:val="22"/>
        </w:rPr>
        <w:t xml:space="preserve">Which is parsed character data ?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A. (#PCDATA.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B. (CDATA.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C. BOTH </w:t>
      </w: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D. NONE </w:t>
      </w:r>
    </w:p>
    <w:p w:rsidR="00B01D7B" w:rsidRDefault="00B01D7B" w:rsidP="00B01D7B">
      <w:pPr>
        <w:ind w:left="360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>Answer: A</w:t>
      </w:r>
    </w:p>
    <w:p w:rsidR="00BD5378" w:rsidRPr="00CA5302" w:rsidRDefault="00BD5378" w:rsidP="00CA5302">
      <w:pPr>
        <w:pStyle w:val="ListParagraph"/>
        <w:ind w:left="360"/>
        <w:rPr>
          <w:rFonts w:ascii="Arial" w:hAnsi="Arial" w:cs="Arial"/>
          <w:color w:val="000000"/>
          <w:szCs w:val="22"/>
        </w:rPr>
      </w:pPr>
    </w:p>
    <w:p w:rsidR="00B01D7B" w:rsidRDefault="00B01D7B" w:rsidP="00B01D7B">
      <w:pPr>
        <w:ind w:left="360"/>
        <w:rPr>
          <w:rFonts w:ascii="Arial" w:hAnsi="Arial" w:cs="Arial"/>
          <w:color w:val="000000"/>
          <w:szCs w:val="22"/>
        </w:rPr>
      </w:pPr>
    </w:p>
    <w:p w:rsidR="00B01D7B" w:rsidRPr="00CA5302" w:rsidRDefault="00B01D7B" w:rsidP="00CA53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CA5302">
        <w:rPr>
          <w:rFonts w:ascii="Arial" w:hAnsi="Arial" w:cs="Arial"/>
          <w:color w:val="000000"/>
          <w:szCs w:val="22"/>
        </w:rPr>
        <w:t xml:space="preserve">The locator attribute in xml is href </w:t>
      </w:r>
    </w:p>
    <w:p w:rsidR="00CA5302" w:rsidRPr="00CA5302" w:rsidRDefault="00CA5302" w:rsidP="00CA53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CA5302">
        <w:rPr>
          <w:rFonts w:ascii="Arial" w:hAnsi="Arial" w:cs="Arial"/>
          <w:color w:val="000000"/>
          <w:szCs w:val="22"/>
        </w:rPr>
        <w:lastRenderedPageBreak/>
        <w:t xml:space="preserve">Which is </w:t>
      </w:r>
      <w:r>
        <w:rPr>
          <w:rFonts w:ascii="Arial" w:hAnsi="Arial" w:cs="Arial"/>
          <w:color w:val="000000"/>
          <w:szCs w:val="22"/>
        </w:rPr>
        <w:t>used for string</w:t>
      </w:r>
      <w:r w:rsidRPr="00CA5302">
        <w:rPr>
          <w:rFonts w:ascii="Arial" w:hAnsi="Arial" w:cs="Arial"/>
          <w:color w:val="000000"/>
          <w:szCs w:val="22"/>
        </w:rPr>
        <w:t xml:space="preserve"> ? </w:t>
      </w:r>
    </w:p>
    <w:p w:rsidR="00CA5302" w:rsidRPr="00CA5302" w:rsidRDefault="00CA5302" w:rsidP="00CA530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A. </w:t>
      </w:r>
      <w:r w:rsidRPr="00CA5302">
        <w:rPr>
          <w:rFonts w:ascii="Arial" w:hAnsi="Arial" w:cs="Arial"/>
          <w:color w:val="000000"/>
          <w:szCs w:val="22"/>
        </w:rPr>
        <w:t xml:space="preserve">PCDATA. </w:t>
      </w:r>
    </w:p>
    <w:p w:rsidR="00CA5302" w:rsidRPr="00CA5302" w:rsidRDefault="00CA5302" w:rsidP="00CA530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CA5302">
        <w:rPr>
          <w:rFonts w:ascii="Arial" w:hAnsi="Arial" w:cs="Arial"/>
          <w:color w:val="000000"/>
          <w:szCs w:val="22"/>
        </w:rPr>
        <w:t>B.</w:t>
      </w:r>
      <w:r>
        <w:rPr>
          <w:rFonts w:ascii="Arial" w:hAnsi="Arial" w:cs="Arial"/>
          <w:color w:val="000000"/>
          <w:szCs w:val="22"/>
        </w:rPr>
        <w:t xml:space="preserve"> Entity</w:t>
      </w:r>
      <w:r w:rsidRPr="00CA5302">
        <w:rPr>
          <w:rFonts w:ascii="Arial" w:hAnsi="Arial" w:cs="Arial"/>
          <w:color w:val="000000"/>
          <w:szCs w:val="22"/>
        </w:rPr>
        <w:t xml:space="preserve"> </w:t>
      </w:r>
    </w:p>
    <w:p w:rsidR="00CA5302" w:rsidRPr="00CA5302" w:rsidRDefault="00CA5302" w:rsidP="00CA530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CA5302">
        <w:rPr>
          <w:rFonts w:ascii="Arial" w:hAnsi="Arial" w:cs="Arial"/>
          <w:color w:val="000000"/>
          <w:szCs w:val="22"/>
        </w:rPr>
        <w:t xml:space="preserve">C. </w:t>
      </w:r>
    </w:p>
    <w:p w:rsidR="00CA5302" w:rsidRPr="00CA5302" w:rsidRDefault="00CA5302" w:rsidP="00CA530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CA5302">
        <w:rPr>
          <w:rFonts w:ascii="Arial" w:hAnsi="Arial" w:cs="Arial"/>
          <w:color w:val="000000"/>
          <w:szCs w:val="22"/>
        </w:rPr>
        <w:t xml:space="preserve">D. </w:t>
      </w:r>
    </w:p>
    <w:p w:rsidR="00CA5302" w:rsidRPr="00CA5302" w:rsidRDefault="00CA5302" w:rsidP="00CA5302">
      <w:pPr>
        <w:pStyle w:val="ListParagraph"/>
        <w:ind w:left="360"/>
        <w:rPr>
          <w:rFonts w:ascii="Arial" w:hAnsi="Arial" w:cs="Arial"/>
          <w:color w:val="000000"/>
          <w:szCs w:val="22"/>
        </w:rPr>
      </w:pPr>
      <w:r w:rsidRPr="00CA5302">
        <w:rPr>
          <w:rFonts w:ascii="Arial" w:hAnsi="Arial" w:cs="Arial"/>
          <w:color w:val="000000"/>
          <w:szCs w:val="22"/>
        </w:rPr>
        <w:t>Answer: A</w:t>
      </w:r>
    </w:p>
    <w:p w:rsidR="00CA5302" w:rsidRPr="00CA5302" w:rsidRDefault="00CA5302" w:rsidP="00CA530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# is used as xpointer separator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how to declare data type : ans. typeof(int). (question different)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Keyword string |DataDirectory| which points to?...............application data directory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The name of the database to use is shown with? </w:t>
      </w:r>
      <w:r w:rsidRPr="00291E6E">
        <w:rPr>
          <w:rFonts w:ascii="Arial" w:hAnsi="Arial" w:cs="Arial"/>
          <w:color w:val="000000"/>
          <w:szCs w:val="22"/>
          <w:highlight w:val="green"/>
        </w:rPr>
        <w:t>initial Catalog</w:t>
      </w:r>
      <w:r w:rsidRPr="00B01D7B">
        <w:rPr>
          <w:rFonts w:ascii="Arial" w:hAnsi="Arial" w:cs="Arial"/>
          <w:color w:val="000000"/>
          <w:szCs w:val="22"/>
        </w:rPr>
        <w:t xml:space="preserve">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which define the schema? DataColumn objects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To create an auto-number primary key...................set the AutoIncrementSeed property to -1, and set the AutoIncrementStep property to -1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Data column property DataType default is string type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How to add connctionString in &lt;configuration&gt; element? Answer: &lt;add&gt; tag after &lt;connectionStrings&gt;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DataColumn default null value is................ DBNull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B01D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XML document can have one and only one root element </w:t>
      </w: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B01D7B" w:rsidRDefault="00B01D7B" w:rsidP="00B01D7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To have DataColumn object’s nullable support. Answer: AllowDBNull = true; </w:t>
      </w:r>
    </w:p>
    <w:p w:rsidR="00291E6E" w:rsidRPr="00291E6E" w:rsidRDefault="00291E6E" w:rsidP="00291E6E">
      <w:pPr>
        <w:pStyle w:val="ListParagraph"/>
        <w:rPr>
          <w:rFonts w:ascii="Arial" w:hAnsi="Arial" w:cs="Arial"/>
          <w:color w:val="000000"/>
          <w:szCs w:val="22"/>
        </w:rPr>
      </w:pPr>
    </w:p>
    <w:p w:rsidR="00291E6E" w:rsidRPr="00291E6E" w:rsidRDefault="00291E6E" w:rsidP="00291E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 xml:space="preserve">When to add </w:t>
      </w:r>
      <w:r>
        <w:rPr>
          <w:rFonts w:ascii="Arial" w:hAnsi="Arial" w:cs="Arial"/>
          <w:color w:val="000000"/>
          <w:szCs w:val="22"/>
        </w:rPr>
        <w:t xml:space="preserve">data Row at  table </w:t>
      </w:r>
      <w:r w:rsidRPr="00291E6E">
        <w:rPr>
          <w:rFonts w:ascii="Arial" w:hAnsi="Arial" w:cs="Arial"/>
          <w:color w:val="000000"/>
          <w:szCs w:val="22"/>
        </w:rPr>
        <w:t xml:space="preserve">?... </w:t>
      </w:r>
    </w:p>
    <w:p w:rsidR="00291E6E" w:rsidRPr="00B01D7B" w:rsidRDefault="00291E6E" w:rsidP="00291E6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Table initilization </w:t>
      </w:r>
    </w:p>
    <w:p w:rsidR="00291E6E" w:rsidRPr="00291E6E" w:rsidRDefault="00291E6E" w:rsidP="00291E6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 xml:space="preserve">after adding dataColumn to the dataTable </w:t>
      </w:r>
    </w:p>
    <w:p w:rsidR="00291E6E" w:rsidRDefault="00291E6E" w:rsidP="00291E6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after creating dataTable </w:t>
      </w:r>
    </w:p>
    <w:p w:rsidR="00291E6E" w:rsidRPr="00291E6E" w:rsidRDefault="00291E6E" w:rsidP="00291E6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  <w:highlight w:val="yellow"/>
        </w:rPr>
      </w:pPr>
      <w:r w:rsidRPr="00291E6E">
        <w:rPr>
          <w:rFonts w:ascii="Arial" w:hAnsi="Arial" w:cs="Arial"/>
          <w:color w:val="000000"/>
          <w:szCs w:val="22"/>
          <w:highlight w:val="yellow"/>
        </w:rPr>
        <w:t>after creating dataColumn</w:t>
      </w:r>
    </w:p>
    <w:p w:rsidR="00291E6E" w:rsidRPr="00B01D7B" w:rsidRDefault="00291E6E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01D7B" w:rsidRPr="00291E6E" w:rsidRDefault="00291E6E" w:rsidP="00291E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 xml:space="preserve"> </w:t>
      </w:r>
      <w:r w:rsidR="00B01D7B" w:rsidRPr="00291E6E">
        <w:rPr>
          <w:rFonts w:ascii="Arial" w:hAnsi="Arial" w:cs="Arial"/>
          <w:color w:val="000000"/>
          <w:szCs w:val="22"/>
        </w:rPr>
        <w:t xml:space="preserve"> When to add primary key?... </w:t>
      </w:r>
    </w:p>
    <w:p w:rsidR="00B01D7B" w:rsidRPr="00B01D7B" w:rsidRDefault="00B01D7B" w:rsidP="00B01D7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Table initilization </w:t>
      </w:r>
    </w:p>
    <w:p w:rsidR="00B01D7B" w:rsidRPr="00B01D7B" w:rsidRDefault="00B01D7B" w:rsidP="00B01D7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  <w:highlight w:val="yellow"/>
        </w:rPr>
      </w:pPr>
      <w:r w:rsidRPr="00B01D7B">
        <w:rPr>
          <w:rFonts w:ascii="Arial" w:hAnsi="Arial" w:cs="Arial"/>
          <w:color w:val="000000"/>
          <w:szCs w:val="22"/>
          <w:highlight w:val="yellow"/>
        </w:rPr>
        <w:t xml:space="preserve">after adding dataColumn to the dataTable </w:t>
      </w:r>
    </w:p>
    <w:p w:rsidR="00B01D7B" w:rsidRDefault="00B01D7B" w:rsidP="00B01D7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after creating dataTable </w:t>
      </w:r>
    </w:p>
    <w:p w:rsidR="00B01D7B" w:rsidRDefault="00B01D7B" w:rsidP="00B01D7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>after creating dataColumn</w:t>
      </w:r>
    </w:p>
    <w:p w:rsid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Cs w:val="22"/>
        </w:rPr>
      </w:pPr>
    </w:p>
    <w:p w:rsidR="00B01D7B" w:rsidRPr="00B01D7B" w:rsidRDefault="00B01D7B" w:rsidP="00B01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01D7B" w:rsidRPr="00291E6E" w:rsidRDefault="00B01D7B" w:rsidP="00291E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 xml:space="preserve">To enable encrypted communications between the client and SQL Server, </w:t>
      </w:r>
      <w:r w:rsidRPr="00291E6E">
        <w:rPr>
          <w:rFonts w:ascii="Arial" w:hAnsi="Arial" w:cs="Arial"/>
          <w:b/>
          <w:bCs/>
          <w:color w:val="000000"/>
          <w:szCs w:val="22"/>
        </w:rPr>
        <w:t>a digital certificate must be installed at SQL Server,</w:t>
      </w:r>
    </w:p>
    <w:p w:rsidR="00B01D7B" w:rsidRPr="00B01D7B" w:rsidRDefault="00B01D7B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291E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lastRenderedPageBreak/>
        <w:t xml:space="preserve">Max default value -1. </w:t>
      </w:r>
    </w:p>
    <w:p w:rsidR="00B01D7B" w:rsidRPr="00B01D7B" w:rsidRDefault="00B01D7B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B01D7B" w:rsidRPr="00B01D7B" w:rsidRDefault="00B01D7B" w:rsidP="00291E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B01D7B">
        <w:rPr>
          <w:rFonts w:ascii="Arial" w:hAnsi="Arial" w:cs="Arial"/>
          <w:color w:val="000000"/>
          <w:szCs w:val="22"/>
        </w:rPr>
        <w:t xml:space="preserve">Connection pooling is </w:t>
      </w:r>
      <w:r w:rsidRPr="00B01D7B">
        <w:rPr>
          <w:rFonts w:ascii="Arial" w:hAnsi="Arial" w:cs="Arial"/>
          <w:b/>
          <w:bCs/>
          <w:color w:val="000000"/>
          <w:szCs w:val="22"/>
        </w:rPr>
        <w:t xml:space="preserve">reusing existing active connections </w:t>
      </w:r>
      <w:r w:rsidRPr="00B01D7B">
        <w:rPr>
          <w:rFonts w:ascii="Arial" w:hAnsi="Arial" w:cs="Arial"/>
          <w:color w:val="000000"/>
          <w:szCs w:val="22"/>
        </w:rPr>
        <w:t xml:space="preserve">with the same connection string instead of creating new connections when a request is made to the database </w:t>
      </w:r>
    </w:p>
    <w:p w:rsidR="00291E6E" w:rsidRPr="00291E6E" w:rsidRDefault="00291E6E" w:rsidP="00291E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>Find out the parts which a qualified name is composed of.</w:t>
      </w:r>
    </w:p>
    <w:p w:rsidR="00291E6E" w:rsidRPr="00291E6E" w:rsidRDefault="00291E6E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 xml:space="preserve">A. </w:t>
      </w:r>
      <w:r w:rsidRPr="00291E6E">
        <w:rPr>
          <w:rFonts w:ascii="Arial" w:hAnsi="Arial" w:cs="Arial"/>
          <w:color w:val="000000"/>
          <w:szCs w:val="22"/>
          <w:highlight w:val="green"/>
        </w:rPr>
        <w:t>Namespace Name</w:t>
      </w:r>
    </w:p>
    <w:p w:rsidR="00291E6E" w:rsidRPr="00291E6E" w:rsidRDefault="00291E6E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 xml:space="preserve">B. </w:t>
      </w:r>
      <w:r w:rsidRPr="00291E6E">
        <w:rPr>
          <w:rFonts w:ascii="Arial" w:hAnsi="Arial" w:cs="Arial"/>
          <w:color w:val="000000"/>
          <w:szCs w:val="22"/>
          <w:highlight w:val="green"/>
        </w:rPr>
        <w:t>Local Name</w:t>
      </w:r>
    </w:p>
    <w:p w:rsidR="00291E6E" w:rsidRPr="00291E6E" w:rsidRDefault="00291E6E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>C. Universal Name</w:t>
      </w:r>
    </w:p>
    <w:p w:rsidR="00291E6E" w:rsidRDefault="00291E6E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>D. Resource Name</w:t>
      </w:r>
    </w:p>
    <w:p w:rsidR="00291E6E" w:rsidRDefault="00291E6E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</w:p>
    <w:p w:rsidR="00291E6E" w:rsidRPr="00291E6E" w:rsidRDefault="00291E6E" w:rsidP="00291E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 xml:space="preserve">Which </w:t>
      </w:r>
      <w:r>
        <w:rPr>
          <w:rFonts w:ascii="Arial" w:hAnsi="Arial" w:cs="Arial"/>
          <w:color w:val="000000"/>
          <w:szCs w:val="22"/>
        </w:rPr>
        <w:t xml:space="preserve"> is not a </w:t>
      </w:r>
      <w:r w:rsidRPr="00291E6E">
        <w:rPr>
          <w:rFonts w:ascii="Arial" w:hAnsi="Arial" w:cs="Arial"/>
          <w:color w:val="000000"/>
          <w:szCs w:val="22"/>
        </w:rPr>
        <w:t>attribute of an XML Link?</w:t>
      </w:r>
    </w:p>
    <w:p w:rsidR="00291E6E" w:rsidRPr="00291E6E" w:rsidRDefault="00291E6E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>A. TITLE</w:t>
      </w:r>
    </w:p>
    <w:p w:rsidR="00291E6E" w:rsidRPr="00291E6E" w:rsidRDefault="00291E6E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>B. ROLE</w:t>
      </w:r>
    </w:p>
    <w:p w:rsidR="00291E6E" w:rsidRPr="00291E6E" w:rsidRDefault="00291E6E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>C. SHOW</w:t>
      </w:r>
    </w:p>
    <w:p w:rsidR="00291E6E" w:rsidRPr="00291E6E" w:rsidRDefault="00291E6E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 xml:space="preserve">D. </w:t>
      </w:r>
      <w:r w:rsidR="001428CC">
        <w:rPr>
          <w:rFonts w:ascii="Arial" w:hAnsi="Arial" w:cs="Arial"/>
          <w:color w:val="000000"/>
          <w:szCs w:val="22"/>
        </w:rPr>
        <w:t>DTD</w:t>
      </w:r>
    </w:p>
    <w:p w:rsidR="00291E6E" w:rsidRDefault="00291E6E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291E6E">
        <w:rPr>
          <w:rFonts w:ascii="Arial" w:hAnsi="Arial" w:cs="Arial"/>
          <w:color w:val="000000"/>
          <w:szCs w:val="22"/>
        </w:rPr>
        <w:t xml:space="preserve">Answer: </w:t>
      </w:r>
      <w:r w:rsidR="001428CC">
        <w:rPr>
          <w:rFonts w:ascii="Arial" w:hAnsi="Arial" w:cs="Arial"/>
          <w:color w:val="000000"/>
          <w:szCs w:val="22"/>
        </w:rPr>
        <w:t>D</w:t>
      </w:r>
    </w:p>
    <w:p w:rsidR="001428CC" w:rsidRDefault="001428CC" w:rsidP="00291E6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</w:p>
    <w:p w:rsidR="001428CC" w:rsidRPr="001428CC" w:rsidRDefault="001428CC" w:rsidP="001428C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1428CC">
        <w:rPr>
          <w:rFonts w:ascii="Arial" w:hAnsi="Arial" w:cs="Arial"/>
          <w:color w:val="000000"/>
          <w:szCs w:val="22"/>
        </w:rPr>
        <w:t>Which symbol is placed in front of an attribute name?</w:t>
      </w:r>
    </w:p>
    <w:p w:rsidR="001428CC" w:rsidRPr="001428CC" w:rsidRDefault="001428CC" w:rsidP="001428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1428CC">
        <w:rPr>
          <w:rFonts w:ascii="Arial" w:hAnsi="Arial" w:cs="Arial"/>
          <w:color w:val="000000"/>
          <w:szCs w:val="22"/>
        </w:rPr>
        <w:t>A. $</w:t>
      </w:r>
    </w:p>
    <w:p w:rsidR="001428CC" w:rsidRPr="001428CC" w:rsidRDefault="001428CC" w:rsidP="001428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1428CC">
        <w:rPr>
          <w:rFonts w:ascii="Arial" w:hAnsi="Arial" w:cs="Arial"/>
          <w:color w:val="000000"/>
          <w:szCs w:val="22"/>
        </w:rPr>
        <w:t>B. #</w:t>
      </w:r>
    </w:p>
    <w:p w:rsidR="001428CC" w:rsidRPr="001428CC" w:rsidRDefault="001428CC" w:rsidP="001428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1428CC">
        <w:rPr>
          <w:rFonts w:ascii="Arial" w:hAnsi="Arial" w:cs="Arial"/>
          <w:color w:val="000000"/>
          <w:szCs w:val="22"/>
        </w:rPr>
        <w:t>C. @</w:t>
      </w:r>
    </w:p>
    <w:p w:rsidR="001428CC" w:rsidRPr="001428CC" w:rsidRDefault="001428CC" w:rsidP="001428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1428CC">
        <w:rPr>
          <w:rFonts w:ascii="Arial" w:hAnsi="Arial" w:cs="Arial"/>
          <w:color w:val="000000"/>
          <w:szCs w:val="22"/>
        </w:rPr>
        <w:t>D. \</w:t>
      </w:r>
    </w:p>
    <w:p w:rsidR="001428CC" w:rsidRDefault="001428CC" w:rsidP="001428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1428CC">
        <w:rPr>
          <w:rFonts w:ascii="Arial" w:hAnsi="Arial" w:cs="Arial"/>
          <w:color w:val="000000"/>
          <w:szCs w:val="22"/>
        </w:rPr>
        <w:t>Answer: C</w:t>
      </w:r>
    </w:p>
    <w:p w:rsidR="001428CC" w:rsidRDefault="001428CC" w:rsidP="001428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</w:p>
    <w:p w:rsidR="001428CC" w:rsidRPr="001428CC" w:rsidRDefault="001428CC" w:rsidP="001428C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2"/>
        </w:rPr>
      </w:pPr>
      <w:r w:rsidRPr="001428CC">
        <w:rPr>
          <w:rFonts w:ascii="Arial" w:hAnsi="Arial" w:cs="Arial"/>
          <w:color w:val="000000"/>
          <w:szCs w:val="22"/>
        </w:rPr>
        <w:t>Which symbol is used to separate the address elements in XSL patterns query?</w:t>
      </w:r>
    </w:p>
    <w:p w:rsidR="001428CC" w:rsidRPr="001428CC" w:rsidRDefault="001428CC" w:rsidP="001428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1428CC">
        <w:rPr>
          <w:rFonts w:ascii="Arial" w:hAnsi="Arial" w:cs="Arial"/>
          <w:color w:val="000000"/>
          <w:szCs w:val="22"/>
        </w:rPr>
        <w:t>A. \</w:t>
      </w:r>
    </w:p>
    <w:p w:rsidR="001428CC" w:rsidRPr="001428CC" w:rsidRDefault="001428CC" w:rsidP="001428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1428CC">
        <w:rPr>
          <w:rFonts w:ascii="Arial" w:hAnsi="Arial" w:cs="Arial"/>
          <w:color w:val="000000"/>
          <w:szCs w:val="22"/>
        </w:rPr>
        <w:t>B. /</w:t>
      </w:r>
    </w:p>
    <w:p w:rsidR="001428CC" w:rsidRPr="001428CC" w:rsidRDefault="001428CC" w:rsidP="001428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1428CC">
        <w:rPr>
          <w:rFonts w:ascii="Arial" w:hAnsi="Arial" w:cs="Arial"/>
          <w:color w:val="000000"/>
          <w:szCs w:val="22"/>
        </w:rPr>
        <w:t>C. ?</w:t>
      </w:r>
    </w:p>
    <w:p w:rsidR="001428CC" w:rsidRPr="001428CC" w:rsidRDefault="001428CC" w:rsidP="001428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1428CC">
        <w:rPr>
          <w:rFonts w:ascii="Arial" w:hAnsi="Arial" w:cs="Arial"/>
          <w:color w:val="000000"/>
          <w:szCs w:val="22"/>
        </w:rPr>
        <w:t>D. !</w:t>
      </w:r>
    </w:p>
    <w:p w:rsidR="0067594D" w:rsidRPr="0067594D" w:rsidRDefault="001428CC" w:rsidP="006759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  <w:r w:rsidRPr="001428CC">
        <w:rPr>
          <w:rFonts w:ascii="Arial" w:hAnsi="Arial" w:cs="Arial"/>
          <w:color w:val="000000"/>
          <w:szCs w:val="22"/>
        </w:rPr>
        <w:t>Answer: B</w:t>
      </w:r>
    </w:p>
    <w:p w:rsidR="0067594D" w:rsidRPr="0067594D" w:rsidRDefault="0067594D" w:rsidP="006759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7594D" w:rsidRPr="0067594D" w:rsidRDefault="0067594D" w:rsidP="0067594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67594D">
        <w:rPr>
          <w:rFonts w:ascii="Calibri" w:hAnsi="Calibri" w:cs="Calibri"/>
          <w:color w:val="000000"/>
          <w:sz w:val="28"/>
        </w:rPr>
        <w:t xml:space="preserve">The content specification can be also be a single set of alternatives in which the alternatives are separated by pipe symbols (|). </w:t>
      </w:r>
    </w:p>
    <w:p w:rsidR="0067594D" w:rsidRPr="0067594D" w:rsidRDefault="0067594D" w:rsidP="006759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</w:p>
    <w:p w:rsidR="0067594D" w:rsidRPr="0067594D" w:rsidRDefault="0067594D" w:rsidP="0067594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67594D">
        <w:rPr>
          <w:rFonts w:ascii="Calibri" w:hAnsi="Calibri" w:cs="Calibri"/>
          <w:color w:val="000000"/>
          <w:sz w:val="28"/>
        </w:rPr>
        <w:t xml:space="preserve">The ./ operator indicates that the pattern on the right side should be found in the current context </w:t>
      </w:r>
    </w:p>
    <w:p w:rsidR="0067594D" w:rsidRPr="0067594D" w:rsidRDefault="0067594D" w:rsidP="006759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</w:p>
    <w:p w:rsidR="0067594D" w:rsidRPr="0067594D" w:rsidRDefault="0067594D" w:rsidP="0067594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67594D">
        <w:rPr>
          <w:rFonts w:ascii="Calibri" w:hAnsi="Calibri" w:cs="Calibri"/>
          <w:color w:val="000000"/>
          <w:sz w:val="28"/>
        </w:rPr>
        <w:t xml:space="preserve">The all operator (*) finds all the children within a given context </w:t>
      </w:r>
    </w:p>
    <w:p w:rsidR="0067594D" w:rsidRPr="0067594D" w:rsidRDefault="0067594D" w:rsidP="006759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7594D" w:rsidRDefault="0067594D" w:rsidP="0067594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How many Boolean operators are?</w:t>
      </w:r>
    </w:p>
    <w:p w:rsidR="0067594D" w:rsidRPr="0067594D" w:rsidRDefault="0067594D" w:rsidP="0067594D">
      <w:pPr>
        <w:pStyle w:val="ListParagraph"/>
        <w:rPr>
          <w:rFonts w:ascii="Calibri" w:hAnsi="Calibri" w:cs="Calibri"/>
          <w:color w:val="000000"/>
          <w:sz w:val="28"/>
        </w:rPr>
      </w:pPr>
    </w:p>
    <w:p w:rsidR="0067594D" w:rsidRDefault="0067594D" w:rsidP="006759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Ans:3,</w:t>
      </w:r>
    </w:p>
    <w:p w:rsidR="0067594D" w:rsidRDefault="0067594D" w:rsidP="0067594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Which is a comparision operator?</w:t>
      </w:r>
    </w:p>
    <w:p w:rsidR="0067594D" w:rsidRDefault="0067594D" w:rsidP="0067594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and,</w:t>
      </w:r>
    </w:p>
    <w:p w:rsidR="0067594D" w:rsidRDefault="0067594D" w:rsidP="0067594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or,</w:t>
      </w:r>
    </w:p>
    <w:p w:rsidR="0067594D" w:rsidRDefault="0067594D" w:rsidP="0067594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not</w:t>
      </w:r>
    </w:p>
    <w:p w:rsidR="0067594D" w:rsidRDefault="0067594D" w:rsidP="0067594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lastRenderedPageBreak/>
        <w:t>any</w:t>
      </w:r>
    </w:p>
    <w:p w:rsidR="0067594D" w:rsidRDefault="00F71FA1" w:rsidP="00F71FA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8"/>
        </w:rPr>
      </w:pPr>
      <w:r w:rsidRPr="00F71FA1">
        <w:rPr>
          <w:rFonts w:ascii="Calibri" w:hAnsi="Calibri" w:cs="Calibri"/>
          <w:color w:val="000000"/>
          <w:sz w:val="28"/>
        </w:rPr>
        <w:t>Ans:d</w:t>
      </w:r>
    </w:p>
    <w:p w:rsidR="00F71FA1" w:rsidRPr="00F71FA1" w:rsidRDefault="00F71FA1" w:rsidP="00F71F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F71FA1">
        <w:rPr>
          <w:rFonts w:ascii="Calibri" w:hAnsi="Calibri" w:cs="Calibri"/>
          <w:color w:val="000000"/>
          <w:sz w:val="28"/>
        </w:rPr>
        <w:t>Which of the following element type declaration=</w:t>
      </w:r>
    </w:p>
    <w:p w:rsidR="00F71FA1" w:rsidRDefault="00F71FA1" w:rsidP="00F71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 xml:space="preserve">    </w:t>
      </w:r>
      <w:r w:rsidRPr="00F71FA1">
        <w:rPr>
          <w:rFonts w:ascii="Calibri" w:hAnsi="Calibri" w:cs="Calibri"/>
          <w:color w:val="000000"/>
          <w:sz w:val="28"/>
        </w:rPr>
        <w:t>&lt;</w:t>
      </w:r>
      <w:r w:rsidRPr="00F71FA1">
        <w:rPr>
          <w:rFonts w:ascii="Calibri" w:hAnsi="Calibri" w:cs="Calibri"/>
          <w:color w:val="000000"/>
          <w:sz w:val="28"/>
          <w:highlight w:val="yellow"/>
        </w:rPr>
        <w:t>ElementType</w:t>
      </w:r>
      <w:r w:rsidRPr="00F71FA1">
        <w:rPr>
          <w:rFonts w:ascii="Calibri" w:hAnsi="Calibri" w:cs="Calibri"/>
          <w:color w:val="000000"/>
          <w:sz w:val="28"/>
        </w:rPr>
        <w:t xml:space="preserve"> name = “element name” content=”content type”/&gt;</w:t>
      </w:r>
    </w:p>
    <w:p w:rsidR="00F71FA1" w:rsidRDefault="00F71FA1" w:rsidP="00F71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</w:p>
    <w:p w:rsidR="00F71FA1" w:rsidRDefault="00F71FA1" w:rsidP="00F71F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F71FA1">
        <w:rPr>
          <w:rFonts w:ascii="Calibri" w:hAnsi="Calibri" w:cs="Calibri"/>
          <w:color w:val="000000"/>
          <w:sz w:val="28"/>
        </w:rPr>
        <w:t>Coins is an XML serialization alternative to JavaBeans.</w:t>
      </w:r>
    </w:p>
    <w:p w:rsidR="00F71FA1" w:rsidRPr="00F71FA1" w:rsidRDefault="00F71FA1" w:rsidP="00F71F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8"/>
        </w:rPr>
      </w:pPr>
    </w:p>
    <w:p w:rsidR="00F71FA1" w:rsidRDefault="00F71FA1" w:rsidP="00F71F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F71FA1">
        <w:rPr>
          <w:rFonts w:ascii="Calibri" w:hAnsi="Calibri" w:cs="Calibri"/>
          <w:color w:val="000000"/>
          <w:sz w:val="28"/>
        </w:rPr>
        <w:t xml:space="preserve">XML parsers are classified </w:t>
      </w:r>
      <w:r>
        <w:rPr>
          <w:rFonts w:ascii="Calibri" w:hAnsi="Calibri" w:cs="Calibri"/>
          <w:color w:val="000000"/>
          <w:sz w:val="28"/>
        </w:rPr>
        <w:t xml:space="preserve">how many </w:t>
      </w:r>
      <w:r w:rsidRPr="00F71FA1">
        <w:rPr>
          <w:rFonts w:ascii="Calibri" w:hAnsi="Calibri" w:cs="Calibri"/>
          <w:color w:val="000000"/>
          <w:sz w:val="28"/>
        </w:rPr>
        <w:t>dimention</w:t>
      </w:r>
      <w:r>
        <w:rPr>
          <w:rFonts w:ascii="Calibri" w:hAnsi="Calibri" w:cs="Calibri"/>
          <w:color w:val="000000"/>
          <w:sz w:val="28"/>
        </w:rPr>
        <w:t>?</w:t>
      </w:r>
    </w:p>
    <w:p w:rsidR="00F71FA1" w:rsidRDefault="00F71FA1" w:rsidP="00F71F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Ans: 2</w:t>
      </w:r>
      <w:r w:rsidRPr="00F71FA1">
        <w:t xml:space="preserve"> </w:t>
      </w:r>
      <w:r>
        <w:t>(</w:t>
      </w:r>
      <w:r w:rsidRPr="00F71FA1">
        <w:rPr>
          <w:rFonts w:ascii="Calibri" w:hAnsi="Calibri" w:cs="Calibri"/>
          <w:color w:val="000000"/>
          <w:sz w:val="28"/>
        </w:rPr>
        <w:t>validating vs. non validating and stream vs. tree based.p-210</w:t>
      </w:r>
      <w:r>
        <w:rPr>
          <w:rFonts w:ascii="Calibri" w:hAnsi="Calibri" w:cs="Calibri"/>
          <w:color w:val="000000"/>
          <w:sz w:val="28"/>
        </w:rPr>
        <w:t>)</w:t>
      </w:r>
    </w:p>
    <w:p w:rsidR="00F71FA1" w:rsidRDefault="00F71FA1" w:rsidP="00F71F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F71FA1">
        <w:rPr>
          <w:rFonts w:ascii="Calibri" w:hAnsi="Calibri" w:cs="Calibri"/>
          <w:color w:val="000000"/>
          <w:sz w:val="28"/>
        </w:rPr>
        <w:t xml:space="preserve">The primary key property must be send to an </w:t>
      </w:r>
      <w:r w:rsidRPr="00F71FA1">
        <w:rPr>
          <w:rFonts w:ascii="Calibri" w:hAnsi="Calibri" w:cs="Calibri"/>
          <w:color w:val="000000"/>
          <w:sz w:val="28"/>
          <w:highlight w:val="yellow"/>
        </w:rPr>
        <w:t>array of Data column object</w:t>
      </w:r>
      <w:r w:rsidRPr="00F71FA1">
        <w:rPr>
          <w:rFonts w:ascii="Calibri" w:hAnsi="Calibri" w:cs="Calibri"/>
          <w:color w:val="000000"/>
          <w:sz w:val="28"/>
        </w:rPr>
        <w:t xml:space="preserve"> to accommodate composite (multiple) keys. P-6</w:t>
      </w:r>
    </w:p>
    <w:p w:rsidR="00F71FA1" w:rsidRDefault="00F71FA1" w:rsidP="00F71F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F71FA1">
        <w:rPr>
          <w:rFonts w:ascii="Calibri" w:hAnsi="Calibri" w:cs="Calibri"/>
          <w:color w:val="000000"/>
          <w:sz w:val="28"/>
        </w:rPr>
        <w:t>To solve this problem, set AutoIncrementSeed to -1 and set AutoIncrementSeed to -1.</w:t>
      </w:r>
    </w:p>
    <w:p w:rsidR="00F71FA1" w:rsidRPr="00F71FA1" w:rsidRDefault="00F71FA1" w:rsidP="00F71F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</w:p>
    <w:p w:rsidR="00F71FA1" w:rsidRPr="00F71FA1" w:rsidRDefault="00F71FA1" w:rsidP="00F71F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F71FA1">
        <w:rPr>
          <w:rFonts w:ascii="Calibri" w:hAnsi="Calibri" w:cs="Calibri"/>
          <w:color w:val="000000"/>
          <w:sz w:val="28"/>
        </w:rPr>
        <w:t>The connectionString property is initialized with a string that contains key=value pairs separated by a semicolon .</w:t>
      </w:r>
    </w:p>
    <w:p w:rsidR="00F71FA1" w:rsidRDefault="00BD5378" w:rsidP="00F71F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How many content categoreis:</w:t>
      </w:r>
    </w:p>
    <w:p w:rsidR="00BD5378" w:rsidRDefault="00BD5378" w:rsidP="00BD537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 xml:space="preserve">Ans: </w:t>
      </w:r>
      <w:r w:rsidR="00680F87">
        <w:rPr>
          <w:rFonts w:ascii="Calibri" w:hAnsi="Calibri" w:cs="Calibri"/>
          <w:color w:val="000000"/>
          <w:sz w:val="28"/>
        </w:rPr>
        <w:t>2</w:t>
      </w:r>
    </w:p>
    <w:p w:rsidR="00BD5378" w:rsidRDefault="00BD5378" w:rsidP="00BD537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How many methods of xml data?</w:t>
      </w:r>
    </w:p>
    <w:p w:rsidR="00BD5378" w:rsidRDefault="00BD5378" w:rsidP="00BD537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Ans: 5</w:t>
      </w:r>
    </w:p>
    <w:p w:rsidR="00BD5378" w:rsidRDefault="00BD5378" w:rsidP="00BD537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Which is the following data type is used in xml colum in database ?</w:t>
      </w:r>
    </w:p>
    <w:p w:rsidR="00BD5378" w:rsidRDefault="00BD5378" w:rsidP="00BD537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Varchar</w:t>
      </w:r>
    </w:p>
    <w:p w:rsidR="00BD5378" w:rsidRDefault="00BD5378" w:rsidP="00BD537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Nvarchar</w:t>
      </w:r>
    </w:p>
    <w:p w:rsidR="00BD5378" w:rsidRPr="00826E9F" w:rsidRDefault="00BD5378" w:rsidP="00BD537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 w:rsidRPr="00826E9F">
        <w:rPr>
          <w:rFonts w:ascii="Calibri" w:hAnsi="Calibri" w:cs="Calibri"/>
          <w:color w:val="000000"/>
          <w:sz w:val="28"/>
        </w:rPr>
        <w:t>Text</w:t>
      </w:r>
    </w:p>
    <w:p w:rsidR="00BD5378" w:rsidRPr="00826E9F" w:rsidRDefault="00BD5378" w:rsidP="00BD537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highlight w:val="yellow"/>
        </w:rPr>
      </w:pPr>
      <w:r w:rsidRPr="00826E9F">
        <w:rPr>
          <w:rFonts w:ascii="Calibri" w:hAnsi="Calibri" w:cs="Calibri"/>
          <w:color w:val="000000"/>
          <w:sz w:val="28"/>
          <w:highlight w:val="yellow"/>
        </w:rPr>
        <w:t>Xml</w:t>
      </w:r>
    </w:p>
    <w:p w:rsidR="00BD5378" w:rsidRDefault="00CA5302" w:rsidP="00BD537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Which of the follwing elemets is used for conditional operations??</w:t>
      </w:r>
    </w:p>
    <w:p w:rsidR="00CA5302" w:rsidRPr="00CA5302" w:rsidRDefault="00CA5302" w:rsidP="00CA53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highlight w:val="yellow"/>
        </w:rPr>
      </w:pPr>
      <w:r w:rsidRPr="00CA5302">
        <w:rPr>
          <w:rFonts w:ascii="Calibri" w:hAnsi="Calibri" w:cs="Calibri"/>
          <w:color w:val="000000"/>
          <w:sz w:val="28"/>
          <w:highlight w:val="yellow"/>
        </w:rPr>
        <w:t>Xsl:chose</w:t>
      </w:r>
    </w:p>
    <w:p w:rsidR="00CA5302" w:rsidRDefault="00CA5302" w:rsidP="00CA53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Xsl:when</w:t>
      </w:r>
    </w:p>
    <w:p w:rsidR="00CA5302" w:rsidRDefault="00CA5302" w:rsidP="00CA53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Xsl:otherwise</w:t>
      </w:r>
    </w:p>
    <w:p w:rsidR="00CA5302" w:rsidRDefault="00CA5302" w:rsidP="00CA53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Templates</w:t>
      </w:r>
    </w:p>
    <w:p w:rsidR="00CA5302" w:rsidRDefault="00CA5302" w:rsidP="00CA530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Which of the follwing elemets for use</w:t>
      </w:r>
      <w:r w:rsidR="006C26F2">
        <w:rPr>
          <w:rFonts w:ascii="Calibri" w:hAnsi="Calibri" w:cs="Calibri"/>
          <w:color w:val="000000"/>
          <w:sz w:val="28"/>
        </w:rPr>
        <w:t xml:space="preserve"> </w:t>
      </w:r>
      <w:r>
        <w:rPr>
          <w:rFonts w:ascii="Calibri" w:hAnsi="Calibri" w:cs="Calibri"/>
          <w:color w:val="000000"/>
          <w:sz w:val="28"/>
        </w:rPr>
        <w:t xml:space="preserve"> pattern??(something like)</w:t>
      </w:r>
    </w:p>
    <w:p w:rsidR="00CA5302" w:rsidRPr="00CA5302" w:rsidRDefault="00CA5302" w:rsidP="00CA53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highlight w:val="yellow"/>
        </w:rPr>
      </w:pPr>
      <w:r w:rsidRPr="00CA5302">
        <w:rPr>
          <w:rFonts w:ascii="Calibri" w:hAnsi="Calibri" w:cs="Calibri"/>
          <w:color w:val="000000"/>
          <w:sz w:val="28"/>
          <w:highlight w:val="yellow"/>
        </w:rPr>
        <w:t>templates</w:t>
      </w:r>
    </w:p>
    <w:p w:rsidR="00CA5302" w:rsidRDefault="00CA5302" w:rsidP="00CA53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Xsl:when</w:t>
      </w:r>
    </w:p>
    <w:p w:rsidR="00CA5302" w:rsidRDefault="00CA5302" w:rsidP="00CA53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Xsl:otherwise</w:t>
      </w:r>
    </w:p>
    <w:p w:rsidR="00CA5302" w:rsidRPr="00CA5302" w:rsidRDefault="00CA5302" w:rsidP="00CA53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Xsl:cdata</w:t>
      </w:r>
    </w:p>
    <w:p w:rsidR="00CA5302" w:rsidRDefault="006C26F2" w:rsidP="006C26F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Which is method for xml ?</w:t>
      </w:r>
    </w:p>
    <w:p w:rsidR="00680F87" w:rsidRPr="00D558DE" w:rsidRDefault="006C26F2" w:rsidP="00D558D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Ans:childnumber</w:t>
      </w:r>
    </w:p>
    <w:p w:rsidR="0067594D" w:rsidRPr="0067594D" w:rsidRDefault="0067594D" w:rsidP="006759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</w:p>
    <w:p w:rsidR="0067594D" w:rsidRPr="0067594D" w:rsidRDefault="0067594D" w:rsidP="006759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8"/>
        </w:rPr>
      </w:pPr>
    </w:p>
    <w:p w:rsidR="001428CC" w:rsidRPr="00291E6E" w:rsidRDefault="001428CC" w:rsidP="006759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Cs w:val="22"/>
        </w:rPr>
      </w:pPr>
    </w:p>
    <w:p w:rsidR="00B01D7B" w:rsidRPr="00B01D7B" w:rsidRDefault="00B01D7B" w:rsidP="00B01D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Cs w:val="22"/>
        </w:rPr>
      </w:pPr>
    </w:p>
    <w:p w:rsidR="00B01D7B" w:rsidRDefault="00B01D7B" w:rsidP="00B01D7B">
      <w:pPr>
        <w:ind w:left="360"/>
      </w:pPr>
    </w:p>
    <w:sectPr w:rsidR="00B01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B381FFA"/>
    <w:multiLevelType w:val="hybridMultilevel"/>
    <w:tmpl w:val="E68D632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4FE7DCF"/>
    <w:multiLevelType w:val="hybridMultilevel"/>
    <w:tmpl w:val="1032671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07609A"/>
    <w:multiLevelType w:val="hybridMultilevel"/>
    <w:tmpl w:val="7B443E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B3CBF"/>
    <w:multiLevelType w:val="hybridMultilevel"/>
    <w:tmpl w:val="5962A1DC"/>
    <w:lvl w:ilvl="0" w:tplc="B2CCACF2">
      <w:start w:val="5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0B5617"/>
    <w:multiLevelType w:val="hybridMultilevel"/>
    <w:tmpl w:val="69FAF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89ED43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0149C"/>
    <w:multiLevelType w:val="hybridMultilevel"/>
    <w:tmpl w:val="BCACBA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E25D8C"/>
    <w:multiLevelType w:val="hybridMultilevel"/>
    <w:tmpl w:val="A8A8CF20"/>
    <w:lvl w:ilvl="0" w:tplc="E8FCC3C4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 w15:restartNumberingAfterBreak="0">
    <w:nsid w:val="3FB53ED9"/>
    <w:multiLevelType w:val="hybridMultilevel"/>
    <w:tmpl w:val="0FCA167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7E444E"/>
    <w:multiLevelType w:val="hybridMultilevel"/>
    <w:tmpl w:val="E75C6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21471"/>
    <w:multiLevelType w:val="hybridMultilevel"/>
    <w:tmpl w:val="09A0B858"/>
    <w:lvl w:ilvl="0" w:tplc="04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EF30C9"/>
    <w:multiLevelType w:val="hybridMultilevel"/>
    <w:tmpl w:val="AB6E190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E996996"/>
    <w:multiLevelType w:val="hybridMultilevel"/>
    <w:tmpl w:val="F2CC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C6EFB"/>
    <w:multiLevelType w:val="hybridMultilevel"/>
    <w:tmpl w:val="F2CC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D1CEB"/>
    <w:multiLevelType w:val="hybridMultilevel"/>
    <w:tmpl w:val="89A644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2"/>
  </w:num>
  <w:num w:numId="5">
    <w:abstractNumId w:val="4"/>
  </w:num>
  <w:num w:numId="6">
    <w:abstractNumId w:val="8"/>
  </w:num>
  <w:num w:numId="7">
    <w:abstractNumId w:val="2"/>
  </w:num>
  <w:num w:numId="8">
    <w:abstractNumId w:val="10"/>
  </w:num>
  <w:num w:numId="9">
    <w:abstractNumId w:val="7"/>
  </w:num>
  <w:num w:numId="10">
    <w:abstractNumId w:val="3"/>
  </w:num>
  <w:num w:numId="11">
    <w:abstractNumId w:val="9"/>
  </w:num>
  <w:num w:numId="12">
    <w:abstractNumId w:val="5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7B"/>
    <w:rsid w:val="00004120"/>
    <w:rsid w:val="001428CC"/>
    <w:rsid w:val="001C62B4"/>
    <w:rsid w:val="001D13EB"/>
    <w:rsid w:val="00291E6E"/>
    <w:rsid w:val="00310796"/>
    <w:rsid w:val="00385758"/>
    <w:rsid w:val="0067594D"/>
    <w:rsid w:val="00680F87"/>
    <w:rsid w:val="006C26F2"/>
    <w:rsid w:val="00723D33"/>
    <w:rsid w:val="00826E9F"/>
    <w:rsid w:val="00B01D7B"/>
    <w:rsid w:val="00B244DC"/>
    <w:rsid w:val="00BD5378"/>
    <w:rsid w:val="00CA5302"/>
    <w:rsid w:val="00D558DE"/>
    <w:rsid w:val="00E534AF"/>
    <w:rsid w:val="00F71FA1"/>
    <w:rsid w:val="00F92530"/>
    <w:rsid w:val="00FC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D2B1F-356F-4B7C-BED9-B51FAE14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D7B"/>
    <w:pPr>
      <w:ind w:left="720"/>
      <w:contextualSpacing/>
    </w:pPr>
  </w:style>
  <w:style w:type="paragraph" w:customStyle="1" w:styleId="Default">
    <w:name w:val="Default"/>
    <w:rsid w:val="00B01D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Himu</dc:creator>
  <cp:keywords/>
  <dc:description/>
  <cp:lastModifiedBy>Lab04-15</cp:lastModifiedBy>
  <cp:revision>27</cp:revision>
  <dcterms:created xsi:type="dcterms:W3CDTF">2017-12-31T17:52:00Z</dcterms:created>
  <dcterms:modified xsi:type="dcterms:W3CDTF">2018-02-24T02:50:00Z</dcterms:modified>
</cp:coreProperties>
</file>