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E520B" w14:textId="77777777" w:rsidR="00E34017" w:rsidRPr="00806CEB" w:rsidRDefault="00000000" w:rsidP="00806CEB">
      <w:pPr>
        <w:pStyle w:val="Heading1"/>
        <w:pBdr>
          <w:bottom w:val="single" w:sz="4" w:space="1" w:color="auto"/>
        </w:pBdr>
        <w:jc w:val="center"/>
        <w:rPr>
          <w:sz w:val="40"/>
          <w:szCs w:val="40"/>
        </w:rPr>
      </w:pPr>
      <w:r w:rsidRPr="00806CEB">
        <w:rPr>
          <w:sz w:val="40"/>
          <w:szCs w:val="40"/>
        </w:rPr>
        <w:t>Customer Shopping Behavior Analysis</w:t>
      </w:r>
    </w:p>
    <w:p w14:paraId="5BDF5A13" w14:textId="77777777" w:rsidR="00E34017" w:rsidRDefault="00000000">
      <w:pPr>
        <w:pStyle w:val="Heading2"/>
      </w:pPr>
      <w:r>
        <w:t>1. Executive Summary</w:t>
      </w:r>
    </w:p>
    <w:p w14:paraId="228F64D2" w14:textId="77777777" w:rsidR="00E34017" w:rsidRDefault="00000000">
      <w:r>
        <w:t>This project analyzes the shopping behavior of 3,900 customers of a retail clothing business to understand who buys, what they buy, how much they spend and what influences their spending. The data was cleaned and prepared in Python, loaded into PostgreSQL where ten business questions were answered with SQL, and the main metrics were presented in an interactive Power BI dashboard.</w:t>
      </w:r>
    </w:p>
    <w:p w14:paraId="721B7E90" w14:textId="77777777" w:rsidR="00E34017" w:rsidRDefault="00000000">
      <w:r>
        <w:rPr>
          <w:b/>
        </w:rPr>
        <w:t>Headline findings</w:t>
      </w:r>
    </w:p>
    <w:p w14:paraId="23D355F2" w14:textId="77777777" w:rsidR="00E34017" w:rsidRDefault="00000000">
      <w:pPr>
        <w:pStyle w:val="ListParagraph"/>
        <w:numPr>
          <w:ilvl w:val="0"/>
          <w:numId w:val="2"/>
        </w:numPr>
      </w:pPr>
      <w:r>
        <w:t xml:space="preserve">Total revenue is </w:t>
      </w:r>
      <w:r>
        <w:rPr>
          <w:b/>
        </w:rPr>
        <w:t>$233,081</w:t>
      </w:r>
      <w:r>
        <w:t xml:space="preserve"> from 3,900 customers, with an average purchase of </w:t>
      </w:r>
      <w:r>
        <w:rPr>
          <w:b/>
        </w:rPr>
        <w:t>$59.76</w:t>
      </w:r>
      <w:r>
        <w:t xml:space="preserve"> and an average review rating of </w:t>
      </w:r>
      <w:r>
        <w:rPr>
          <w:b/>
        </w:rPr>
        <w:t>3.75 / 5</w:t>
      </w:r>
      <w:r>
        <w:t>.</w:t>
      </w:r>
    </w:p>
    <w:p w14:paraId="7D94F3A9" w14:textId="77777777" w:rsidR="00E34017" w:rsidRDefault="00000000">
      <w:pPr>
        <w:pStyle w:val="ListParagraph"/>
        <w:numPr>
          <w:ilvl w:val="0"/>
          <w:numId w:val="2"/>
        </w:numPr>
      </w:pPr>
      <w:r>
        <w:rPr>
          <w:b/>
        </w:rPr>
        <w:t>Clothing</w:t>
      </w:r>
      <w:r>
        <w:t xml:space="preserve"> (44.7%) and </w:t>
      </w:r>
      <w:r>
        <w:rPr>
          <w:b/>
        </w:rPr>
        <w:t>Accessories</w:t>
      </w:r>
      <w:r>
        <w:t xml:space="preserve"> (31.8%) generate over three quarters of revenue. Outerwear is the smallest category at 7.9%.</w:t>
      </w:r>
    </w:p>
    <w:p w14:paraId="565496ED" w14:textId="77777777" w:rsidR="00E34017" w:rsidRDefault="00000000">
      <w:pPr>
        <w:pStyle w:val="ListParagraph"/>
        <w:numPr>
          <w:ilvl w:val="0"/>
          <w:numId w:val="2"/>
        </w:numPr>
      </w:pPr>
      <w:r>
        <w:rPr>
          <w:b/>
        </w:rPr>
        <w:t>Male customers</w:t>
      </w:r>
      <w:r>
        <w:t xml:space="preserve"> produce 67.7% of revenue, but only because there are more of them (68% of customers). Average spend per purchase is almost identical for men ($59.54) and women ($60.25).</w:t>
      </w:r>
    </w:p>
    <w:p w14:paraId="062ED7BF" w14:textId="77777777" w:rsidR="00E34017" w:rsidRDefault="00000000">
      <w:pPr>
        <w:pStyle w:val="ListParagraph"/>
        <w:numPr>
          <w:ilvl w:val="0"/>
          <w:numId w:val="2"/>
        </w:numPr>
      </w:pPr>
      <w:r>
        <w:rPr>
          <w:b/>
        </w:rPr>
        <w:t>Subscribers do not spend more.</w:t>
      </w:r>
      <w:r>
        <w:t xml:space="preserve"> They average $59.49 per purchase versus $59.87 for non-subscribers, and only 27% of customers subscribe.</w:t>
      </w:r>
    </w:p>
    <w:p w14:paraId="4E175F1A" w14:textId="77777777" w:rsidR="00E34017" w:rsidRDefault="00000000">
      <w:pPr>
        <w:pStyle w:val="ListParagraph"/>
        <w:numPr>
          <w:ilvl w:val="0"/>
          <w:numId w:val="2"/>
        </w:numPr>
      </w:pPr>
      <w:r>
        <w:rPr>
          <w:b/>
        </w:rPr>
        <w:t>Discounts are applied to 43% of purchases</w:t>
      </w:r>
      <w:r>
        <w:t xml:space="preserve"> but do not lead to bigger purchases ($59.28 with a discount vs. $60.13 without).</w:t>
      </w:r>
    </w:p>
    <w:p w14:paraId="71A8426E" w14:textId="77777777" w:rsidR="00E34017" w:rsidRDefault="00000000">
      <w:pPr>
        <w:pStyle w:val="ListParagraph"/>
        <w:numPr>
          <w:ilvl w:val="0"/>
          <w:numId w:val="2"/>
        </w:numPr>
      </w:pPr>
      <w:r>
        <w:rPr>
          <w:b/>
        </w:rPr>
        <w:t>80% of customers are "Loyal"</w:t>
      </w:r>
      <w:r>
        <w:t xml:space="preserve"> (more than 10 previous purchases) while only 2% are "New", which points to an acquisition gap.</w:t>
      </w:r>
    </w:p>
    <w:p w14:paraId="5F097BEE" w14:textId="77777777" w:rsidR="00E34017" w:rsidRDefault="00000000">
      <w:r>
        <w:t>The report ends with prioritized business recommendations, the limitations of the data and suggested next steps.</w:t>
      </w:r>
    </w:p>
    <w:p w14:paraId="09E450FA" w14:textId="77777777" w:rsidR="00E34017" w:rsidRDefault="00000000">
      <w:pPr>
        <w:pStyle w:val="Heading2"/>
      </w:pPr>
      <w:r>
        <w:t>2. Project Objectives and Business Questions</w:t>
      </w:r>
    </w:p>
    <w:p w14:paraId="17032F6F" w14:textId="77777777" w:rsidR="00E34017" w:rsidRDefault="00000000">
      <w:r>
        <w:t>The goal is to turn raw transaction-level customer data into insights a retail business can act on. The analysis is organized around these questions:</w:t>
      </w:r>
    </w:p>
    <w:p w14:paraId="703F7A08" w14:textId="77777777" w:rsidR="00E34017" w:rsidRDefault="00000000">
      <w:pPr>
        <w:pStyle w:val="ListParagraph"/>
        <w:numPr>
          <w:ilvl w:val="0"/>
          <w:numId w:val="3"/>
        </w:numPr>
      </w:pPr>
      <w:r>
        <w:t>How much revenue comes from male and female customers?</w:t>
      </w:r>
    </w:p>
    <w:p w14:paraId="4E397466" w14:textId="77777777" w:rsidR="00E34017" w:rsidRDefault="00000000">
      <w:pPr>
        <w:pStyle w:val="ListParagraph"/>
        <w:numPr>
          <w:ilvl w:val="0"/>
          <w:numId w:val="3"/>
        </w:numPr>
      </w:pPr>
      <w:r>
        <w:t>Which discount users still spend above the average purchase?</w:t>
      </w:r>
    </w:p>
    <w:p w14:paraId="0D3351B0" w14:textId="77777777" w:rsidR="00E34017" w:rsidRDefault="00000000">
      <w:pPr>
        <w:pStyle w:val="ListParagraph"/>
        <w:numPr>
          <w:ilvl w:val="0"/>
          <w:numId w:val="3"/>
        </w:numPr>
      </w:pPr>
      <w:r>
        <w:t>Which products have the highest review ratings?</w:t>
      </w:r>
    </w:p>
    <w:p w14:paraId="04D17E3F" w14:textId="77777777" w:rsidR="00E34017" w:rsidRDefault="00000000">
      <w:pPr>
        <w:pStyle w:val="ListParagraph"/>
        <w:numPr>
          <w:ilvl w:val="0"/>
          <w:numId w:val="3"/>
        </w:numPr>
      </w:pPr>
      <w:r>
        <w:t>Does the shipping type affect how much customers spend?</w:t>
      </w:r>
    </w:p>
    <w:p w14:paraId="73E4D7ED" w14:textId="77777777" w:rsidR="00E34017" w:rsidRDefault="00000000">
      <w:pPr>
        <w:pStyle w:val="ListParagraph"/>
        <w:numPr>
          <w:ilvl w:val="0"/>
          <w:numId w:val="3"/>
        </w:numPr>
      </w:pPr>
      <w:r>
        <w:t>Do subscribers spend more than non-subscribers?</w:t>
      </w:r>
    </w:p>
    <w:p w14:paraId="2D3CA346" w14:textId="77777777" w:rsidR="00E34017" w:rsidRDefault="00000000">
      <w:pPr>
        <w:pStyle w:val="ListParagraph"/>
        <w:numPr>
          <w:ilvl w:val="0"/>
          <w:numId w:val="3"/>
        </w:numPr>
      </w:pPr>
      <w:r>
        <w:t>Which products are most often bought with a discount?</w:t>
      </w:r>
    </w:p>
    <w:p w14:paraId="0A5077CB" w14:textId="77777777" w:rsidR="00E34017" w:rsidRDefault="00000000">
      <w:pPr>
        <w:pStyle w:val="ListParagraph"/>
        <w:numPr>
          <w:ilvl w:val="0"/>
          <w:numId w:val="3"/>
        </w:numPr>
      </w:pPr>
      <w:r>
        <w:t>How are customers split into New, Returning and Loyal segments?</w:t>
      </w:r>
    </w:p>
    <w:p w14:paraId="4C106589" w14:textId="77777777" w:rsidR="00E34017" w:rsidRDefault="00000000">
      <w:pPr>
        <w:pStyle w:val="ListParagraph"/>
        <w:numPr>
          <w:ilvl w:val="0"/>
          <w:numId w:val="3"/>
        </w:numPr>
      </w:pPr>
      <w:r>
        <w:t>What are the most purchased products in each category?</w:t>
      </w:r>
    </w:p>
    <w:p w14:paraId="2C141ADA" w14:textId="77777777" w:rsidR="00E34017" w:rsidRDefault="00000000">
      <w:pPr>
        <w:pStyle w:val="ListParagraph"/>
        <w:numPr>
          <w:ilvl w:val="0"/>
          <w:numId w:val="3"/>
        </w:numPr>
      </w:pPr>
      <w:r>
        <w:t>Are repeat buyers more likely to subscribe?</w:t>
      </w:r>
    </w:p>
    <w:p w14:paraId="1A56EE1F" w14:textId="77777777" w:rsidR="00E34017" w:rsidRDefault="00000000">
      <w:pPr>
        <w:pStyle w:val="ListParagraph"/>
        <w:numPr>
          <w:ilvl w:val="0"/>
          <w:numId w:val="3"/>
        </w:numPr>
      </w:pPr>
      <w:r>
        <w:t>How much revenue does each age group contribute?</w:t>
      </w:r>
    </w:p>
    <w:p w14:paraId="13F9D556" w14:textId="77777777" w:rsidR="00E34017" w:rsidRDefault="00000000">
      <w:pPr>
        <w:pStyle w:val="Heading2"/>
      </w:pPr>
      <w:r>
        <w:lastRenderedPageBreak/>
        <w:t>3. Dataset Overview</w:t>
      </w:r>
    </w:p>
    <w:p w14:paraId="7279EEF3" w14:textId="77777777" w:rsidR="00E34017" w:rsidRDefault="00000000">
      <w:r>
        <w:t>The dataset (</w:t>
      </w:r>
      <w:r>
        <w:rPr>
          <w:rStyle w:val="CodeChar"/>
        </w:rPr>
        <w:t>customer_shopping_behavior.csv</w:t>
      </w:r>
      <w:r>
        <w:t xml:space="preserve">) has </w:t>
      </w:r>
      <w:r>
        <w:rPr>
          <w:b/>
        </w:rPr>
        <w:t>3,900 rows</w:t>
      </w:r>
      <w:r>
        <w:t xml:space="preserve"> (one per customer, with unique customer IDs) and </w:t>
      </w:r>
      <w:r>
        <w:rPr>
          <w:b/>
        </w:rPr>
        <w:t>18 columns</w:t>
      </w:r>
      <w:r>
        <w:t>.</w:t>
      </w:r>
    </w:p>
    <w:tbl>
      <w:tblPr>
        <w:tblStyle w:val="TableGrid"/>
        <w:tblW w:w="0" w:type="auto"/>
        <w:tblLayout w:type="fixed"/>
        <w:tblLook w:val="0420" w:firstRow="1" w:lastRow="0" w:firstColumn="0" w:lastColumn="0" w:noHBand="0" w:noVBand="1"/>
      </w:tblPr>
      <w:tblGrid>
        <w:gridCol w:w="3345"/>
        <w:gridCol w:w="6014"/>
      </w:tblGrid>
      <w:tr w:rsidR="00E34017" w14:paraId="26E10A58" w14:textId="77777777">
        <w:trPr>
          <w:tblHeader/>
        </w:trPr>
        <w:tc>
          <w:tcPr>
            <w:tcW w:w="3345" w:type="dxa"/>
            <w:shd w:val="clear" w:color="auto" w:fill="F2F2F2"/>
          </w:tcPr>
          <w:p w14:paraId="4AD0CEA5" w14:textId="77777777" w:rsidR="00E34017" w:rsidRDefault="00000000">
            <w:r>
              <w:t>Group</w:t>
            </w:r>
          </w:p>
        </w:tc>
        <w:tc>
          <w:tcPr>
            <w:tcW w:w="6014" w:type="dxa"/>
            <w:shd w:val="clear" w:color="auto" w:fill="F2F2F2"/>
          </w:tcPr>
          <w:p w14:paraId="47947F36" w14:textId="77777777" w:rsidR="00E34017" w:rsidRDefault="00000000">
            <w:r>
              <w:t>Columns</w:t>
            </w:r>
          </w:p>
        </w:tc>
      </w:tr>
      <w:tr w:rsidR="00E34017" w14:paraId="0BBEBE84" w14:textId="77777777">
        <w:tc>
          <w:tcPr>
            <w:tcW w:w="3345" w:type="dxa"/>
          </w:tcPr>
          <w:p w14:paraId="22568FA3" w14:textId="77777777" w:rsidR="00E34017" w:rsidRDefault="00000000">
            <w:r>
              <w:t>Customer</w:t>
            </w:r>
          </w:p>
        </w:tc>
        <w:tc>
          <w:tcPr>
            <w:tcW w:w="6014" w:type="dxa"/>
          </w:tcPr>
          <w:p w14:paraId="6DD1267F" w14:textId="77777777" w:rsidR="00E34017" w:rsidRDefault="00000000">
            <w:r>
              <w:t>Customer ID, Age, Gender, Location (50 US states)</w:t>
            </w:r>
          </w:p>
        </w:tc>
      </w:tr>
      <w:tr w:rsidR="00E34017" w14:paraId="3B8B2CB6" w14:textId="77777777">
        <w:tc>
          <w:tcPr>
            <w:tcW w:w="3345" w:type="dxa"/>
          </w:tcPr>
          <w:p w14:paraId="2F9F827B" w14:textId="77777777" w:rsidR="00E34017" w:rsidRDefault="00000000">
            <w:r>
              <w:t>Purchase</w:t>
            </w:r>
          </w:p>
        </w:tc>
        <w:tc>
          <w:tcPr>
            <w:tcW w:w="6014" w:type="dxa"/>
          </w:tcPr>
          <w:p w14:paraId="155D68D3" w14:textId="77777777" w:rsidR="00E34017" w:rsidRDefault="00000000">
            <w:r>
              <w:t>Item Purchased (25 items), Category (4), Purchase Amount (USD), Size, Color, Season</w:t>
            </w:r>
          </w:p>
        </w:tc>
      </w:tr>
      <w:tr w:rsidR="00E34017" w14:paraId="736F3887" w14:textId="77777777">
        <w:tc>
          <w:tcPr>
            <w:tcW w:w="3345" w:type="dxa"/>
          </w:tcPr>
          <w:p w14:paraId="653F1596" w14:textId="77777777" w:rsidR="00E34017" w:rsidRDefault="00000000">
            <w:r>
              <w:t>Behavior</w:t>
            </w:r>
          </w:p>
        </w:tc>
        <w:tc>
          <w:tcPr>
            <w:tcW w:w="6014" w:type="dxa"/>
          </w:tcPr>
          <w:p w14:paraId="402C02AB" w14:textId="77777777" w:rsidR="00E34017" w:rsidRDefault="00000000">
            <w:r>
              <w:t>Review Rating, Previous Purchases, Frequency of Purchases, Subscription Status</w:t>
            </w:r>
          </w:p>
        </w:tc>
      </w:tr>
      <w:tr w:rsidR="00E34017" w14:paraId="1CE56BA6" w14:textId="77777777">
        <w:tc>
          <w:tcPr>
            <w:tcW w:w="3345" w:type="dxa"/>
          </w:tcPr>
          <w:p w14:paraId="0CD88E27" w14:textId="77777777" w:rsidR="00E34017" w:rsidRDefault="00000000">
            <w:r>
              <w:t>Promotion and logistics</w:t>
            </w:r>
          </w:p>
        </w:tc>
        <w:tc>
          <w:tcPr>
            <w:tcW w:w="6014" w:type="dxa"/>
          </w:tcPr>
          <w:p w14:paraId="6AD2326D" w14:textId="77777777" w:rsidR="00E34017" w:rsidRDefault="00000000">
            <w:r>
              <w:t>Discount Applied, Promo Code Used, Shipping Type (6 types), Payment Method (6 types)</w:t>
            </w:r>
          </w:p>
        </w:tc>
      </w:tr>
    </w:tbl>
    <w:p w14:paraId="285F7016" w14:textId="77777777" w:rsidR="00E34017" w:rsidRDefault="00000000">
      <w:r>
        <w:rPr>
          <w:b/>
        </w:rPr>
        <w:t>Quick profile:</w:t>
      </w:r>
      <w:r>
        <w:t xml:space="preserve"> ages range from 18 to 70 (mean 44); purchase amounts range from $20 to $100 (mean $59.76); previous purchases range from 1 to 50 (mean 25); 68% of customers are male; 73% are not subscribed.</w:t>
      </w:r>
    </w:p>
    <w:p w14:paraId="705BB8FB" w14:textId="77777777" w:rsidR="00E34017" w:rsidRDefault="00000000">
      <w:pPr>
        <w:pStyle w:val="Heading2"/>
      </w:pPr>
      <w:r>
        <w:t>4. Tools and Methodology</w:t>
      </w:r>
    </w:p>
    <w:tbl>
      <w:tblPr>
        <w:tblStyle w:val="TableGrid"/>
        <w:tblW w:w="0" w:type="auto"/>
        <w:tblLayout w:type="fixed"/>
        <w:tblLook w:val="0420" w:firstRow="1" w:lastRow="0" w:firstColumn="0" w:lastColumn="0" w:noHBand="0" w:noVBand="1"/>
      </w:tblPr>
      <w:tblGrid>
        <w:gridCol w:w="2216"/>
        <w:gridCol w:w="3008"/>
        <w:gridCol w:w="4135"/>
      </w:tblGrid>
      <w:tr w:rsidR="00E34017" w14:paraId="61D9196B" w14:textId="77777777">
        <w:trPr>
          <w:tblHeader/>
        </w:trPr>
        <w:tc>
          <w:tcPr>
            <w:tcW w:w="2216" w:type="dxa"/>
            <w:shd w:val="clear" w:color="auto" w:fill="F2F2F2"/>
          </w:tcPr>
          <w:p w14:paraId="09D46FD8" w14:textId="77777777" w:rsidR="00E34017" w:rsidRDefault="00000000">
            <w:r>
              <w:t>Stage</w:t>
            </w:r>
          </w:p>
        </w:tc>
        <w:tc>
          <w:tcPr>
            <w:tcW w:w="3008" w:type="dxa"/>
            <w:shd w:val="clear" w:color="auto" w:fill="F2F2F2"/>
          </w:tcPr>
          <w:p w14:paraId="35D37248" w14:textId="77777777" w:rsidR="00E34017" w:rsidRDefault="00000000">
            <w:r>
              <w:t>Tool</w:t>
            </w:r>
          </w:p>
        </w:tc>
        <w:tc>
          <w:tcPr>
            <w:tcW w:w="4135" w:type="dxa"/>
            <w:shd w:val="clear" w:color="auto" w:fill="F2F2F2"/>
          </w:tcPr>
          <w:p w14:paraId="0BD41292" w14:textId="77777777" w:rsidR="00E34017" w:rsidRDefault="00000000">
            <w:r>
              <w:t>Purpose</w:t>
            </w:r>
          </w:p>
        </w:tc>
      </w:tr>
      <w:tr w:rsidR="00E34017" w14:paraId="0DA41F61" w14:textId="77777777">
        <w:tc>
          <w:tcPr>
            <w:tcW w:w="2216" w:type="dxa"/>
          </w:tcPr>
          <w:p w14:paraId="60B1086B" w14:textId="77777777" w:rsidR="00E34017" w:rsidRDefault="00000000">
            <w:r>
              <w:t>Data cleaning and feature engineering</w:t>
            </w:r>
          </w:p>
        </w:tc>
        <w:tc>
          <w:tcPr>
            <w:tcW w:w="3008" w:type="dxa"/>
          </w:tcPr>
          <w:p w14:paraId="029CD5F4" w14:textId="77777777" w:rsidR="00E34017" w:rsidRDefault="00000000">
            <w:r>
              <w:t xml:space="preserve">Python (pandas) in </w:t>
            </w:r>
            <w:proofErr w:type="spellStart"/>
            <w:r>
              <w:t>Jupyter</w:t>
            </w:r>
            <w:proofErr w:type="spellEnd"/>
            <w:r>
              <w:t xml:space="preserve"> Notebook</w:t>
            </w:r>
          </w:p>
        </w:tc>
        <w:tc>
          <w:tcPr>
            <w:tcW w:w="4135" w:type="dxa"/>
          </w:tcPr>
          <w:p w14:paraId="55C8A664" w14:textId="77777777" w:rsidR="00E34017" w:rsidRDefault="00000000">
            <w:r>
              <w:t>Inspect, clean and enrich the data</w:t>
            </w:r>
          </w:p>
        </w:tc>
      </w:tr>
      <w:tr w:rsidR="00E34017" w14:paraId="3D117983" w14:textId="77777777">
        <w:tc>
          <w:tcPr>
            <w:tcW w:w="2216" w:type="dxa"/>
          </w:tcPr>
          <w:p w14:paraId="6C547692" w14:textId="77777777" w:rsidR="00E34017" w:rsidRDefault="00000000">
            <w:r>
              <w:t>Data storage</w:t>
            </w:r>
          </w:p>
        </w:tc>
        <w:tc>
          <w:tcPr>
            <w:tcW w:w="3008" w:type="dxa"/>
          </w:tcPr>
          <w:p w14:paraId="7F55B0ED" w14:textId="77777777" w:rsidR="00E34017" w:rsidRDefault="00000000">
            <w:r>
              <w:t xml:space="preserve">PostgreSQL (via </w:t>
            </w:r>
            <w:proofErr w:type="spellStart"/>
            <w:r>
              <w:t>SQLAlchemy</w:t>
            </w:r>
            <w:proofErr w:type="spellEnd"/>
            <w:r>
              <w:t xml:space="preserve"> and psycopg2)</w:t>
            </w:r>
          </w:p>
        </w:tc>
        <w:tc>
          <w:tcPr>
            <w:tcW w:w="4135" w:type="dxa"/>
          </w:tcPr>
          <w:p w14:paraId="157177E6" w14:textId="77777777" w:rsidR="00E34017" w:rsidRDefault="00000000">
            <w:r>
              <w:t xml:space="preserve">Store the cleaned table </w:t>
            </w:r>
            <w:r>
              <w:rPr>
                <w:rStyle w:val="CodeChar"/>
              </w:rPr>
              <w:t>customer</w:t>
            </w:r>
          </w:p>
        </w:tc>
      </w:tr>
      <w:tr w:rsidR="00E34017" w14:paraId="3BF08F2B" w14:textId="77777777">
        <w:tc>
          <w:tcPr>
            <w:tcW w:w="2216" w:type="dxa"/>
          </w:tcPr>
          <w:p w14:paraId="626F70F4" w14:textId="77777777" w:rsidR="00E34017" w:rsidRDefault="00000000">
            <w:r>
              <w:t>Analysis</w:t>
            </w:r>
          </w:p>
        </w:tc>
        <w:tc>
          <w:tcPr>
            <w:tcW w:w="3008" w:type="dxa"/>
          </w:tcPr>
          <w:p w14:paraId="684D1CBA" w14:textId="77777777" w:rsidR="00E34017" w:rsidRDefault="00000000">
            <w:r>
              <w:t>SQL</w:t>
            </w:r>
          </w:p>
        </w:tc>
        <w:tc>
          <w:tcPr>
            <w:tcW w:w="4135" w:type="dxa"/>
          </w:tcPr>
          <w:p w14:paraId="7153EE79" w14:textId="77777777" w:rsidR="00E34017" w:rsidRDefault="00000000">
            <w:r>
              <w:t>Answer the ten business questions</w:t>
            </w:r>
          </w:p>
        </w:tc>
      </w:tr>
      <w:tr w:rsidR="00E34017" w14:paraId="36806318" w14:textId="77777777">
        <w:tc>
          <w:tcPr>
            <w:tcW w:w="2216" w:type="dxa"/>
          </w:tcPr>
          <w:p w14:paraId="16B13E2A" w14:textId="77777777" w:rsidR="00E34017" w:rsidRDefault="00000000">
            <w:r>
              <w:t>Visualization</w:t>
            </w:r>
          </w:p>
        </w:tc>
        <w:tc>
          <w:tcPr>
            <w:tcW w:w="3008" w:type="dxa"/>
          </w:tcPr>
          <w:p w14:paraId="28AA870F" w14:textId="77777777" w:rsidR="00E34017" w:rsidRDefault="00000000">
            <w:r>
              <w:t>Power BI Desktop</w:t>
            </w:r>
          </w:p>
        </w:tc>
        <w:tc>
          <w:tcPr>
            <w:tcW w:w="4135" w:type="dxa"/>
          </w:tcPr>
          <w:p w14:paraId="310C0DF6" w14:textId="77777777" w:rsidR="00E34017" w:rsidRDefault="00000000">
            <w:r>
              <w:t>Interactive dashboard with KPIs and filters</w:t>
            </w:r>
          </w:p>
        </w:tc>
      </w:tr>
    </w:tbl>
    <w:p w14:paraId="7666698E" w14:textId="77777777" w:rsidR="00E34017" w:rsidRDefault="00000000">
      <w:r>
        <w:rPr>
          <w:b/>
        </w:rPr>
        <w:t>Workflow:</w:t>
      </w:r>
      <w:r>
        <w:t xml:space="preserve"> raw CSV → Python cleaning → PostgreSQL table → SQL analysis → Power BI dashboard → report and recommendations.</w:t>
      </w:r>
    </w:p>
    <w:p w14:paraId="51EC649F" w14:textId="77777777" w:rsidR="00E34017" w:rsidRDefault="00000000">
      <w:pPr>
        <w:pStyle w:val="Heading2"/>
      </w:pPr>
      <w:r>
        <w:t>5. Data Cleaning and Preparation</w:t>
      </w:r>
    </w:p>
    <w:tbl>
      <w:tblPr>
        <w:tblStyle w:val="TableGrid"/>
        <w:tblW w:w="0" w:type="auto"/>
        <w:tblLayout w:type="fixed"/>
        <w:tblLook w:val="0420" w:firstRow="1" w:lastRow="0" w:firstColumn="0" w:lastColumn="0" w:noHBand="0" w:noVBand="1"/>
      </w:tblPr>
      <w:tblGrid>
        <w:gridCol w:w="2255"/>
        <w:gridCol w:w="4845"/>
        <w:gridCol w:w="2260"/>
      </w:tblGrid>
      <w:tr w:rsidR="00E34017" w14:paraId="4481128A" w14:textId="77777777">
        <w:trPr>
          <w:tblHeader/>
        </w:trPr>
        <w:tc>
          <w:tcPr>
            <w:tcW w:w="2255" w:type="dxa"/>
            <w:shd w:val="clear" w:color="auto" w:fill="F2F2F2"/>
          </w:tcPr>
          <w:p w14:paraId="74DD014C" w14:textId="77777777" w:rsidR="00E34017" w:rsidRDefault="00000000">
            <w:r>
              <w:t>Step</w:t>
            </w:r>
          </w:p>
        </w:tc>
        <w:tc>
          <w:tcPr>
            <w:tcW w:w="4845" w:type="dxa"/>
            <w:shd w:val="clear" w:color="auto" w:fill="F2F2F2"/>
          </w:tcPr>
          <w:p w14:paraId="5D87C322" w14:textId="77777777" w:rsidR="00E34017" w:rsidRDefault="00000000">
            <w:r>
              <w:t>What was done</w:t>
            </w:r>
          </w:p>
        </w:tc>
        <w:tc>
          <w:tcPr>
            <w:tcW w:w="2260" w:type="dxa"/>
            <w:shd w:val="clear" w:color="auto" w:fill="F2F2F2"/>
          </w:tcPr>
          <w:p w14:paraId="3C55D960" w14:textId="77777777" w:rsidR="00E34017" w:rsidRDefault="00000000">
            <w:r>
              <w:t>Why</w:t>
            </w:r>
          </w:p>
        </w:tc>
      </w:tr>
      <w:tr w:rsidR="00E34017" w14:paraId="7F1DA73B" w14:textId="77777777">
        <w:tc>
          <w:tcPr>
            <w:tcW w:w="2255" w:type="dxa"/>
          </w:tcPr>
          <w:p w14:paraId="26B109BB" w14:textId="77777777" w:rsidR="00E34017" w:rsidRDefault="00000000">
            <w:r>
              <w:t>Data inspection</w:t>
            </w:r>
          </w:p>
        </w:tc>
        <w:tc>
          <w:tcPr>
            <w:tcW w:w="4845" w:type="dxa"/>
          </w:tcPr>
          <w:p w14:paraId="70CF1D5A" w14:textId="77777777" w:rsidR="00E34017" w:rsidRDefault="00000000">
            <w:r>
              <w:t xml:space="preserve">Used </w:t>
            </w:r>
            <w:proofErr w:type="gramStart"/>
            <w:r>
              <w:rPr>
                <w:rStyle w:val="CodeChar"/>
              </w:rPr>
              <w:t>head(</w:t>
            </w:r>
            <w:proofErr w:type="gramEnd"/>
            <w:r>
              <w:rPr>
                <w:rStyle w:val="CodeChar"/>
              </w:rPr>
              <w:t>)</w:t>
            </w:r>
            <w:r>
              <w:t xml:space="preserve">, </w:t>
            </w:r>
            <w:r>
              <w:rPr>
                <w:rStyle w:val="CodeChar"/>
              </w:rPr>
              <w:t>info()</w:t>
            </w:r>
            <w:r>
              <w:t xml:space="preserve">, </w:t>
            </w:r>
            <w:r>
              <w:rPr>
                <w:rStyle w:val="CodeChar"/>
              </w:rPr>
              <w:t>describe()</w:t>
            </w:r>
            <w:r>
              <w:t xml:space="preserve"> and </w:t>
            </w:r>
            <w:proofErr w:type="spellStart"/>
            <w:r>
              <w:rPr>
                <w:rStyle w:val="CodeChar"/>
              </w:rPr>
              <w:t>isnull</w:t>
            </w:r>
            <w:proofErr w:type="spellEnd"/>
            <w:r>
              <w:rPr>
                <w:rStyle w:val="CodeChar"/>
              </w:rPr>
              <w:t>()</w:t>
            </w:r>
          </w:p>
        </w:tc>
        <w:tc>
          <w:tcPr>
            <w:tcW w:w="2260" w:type="dxa"/>
          </w:tcPr>
          <w:p w14:paraId="54A5FE67" w14:textId="77777777" w:rsidR="00E34017" w:rsidRDefault="00000000">
            <w:r>
              <w:t>Understand structure, data types and quality</w:t>
            </w:r>
          </w:p>
        </w:tc>
      </w:tr>
      <w:tr w:rsidR="00E34017" w14:paraId="2AF3DB98" w14:textId="77777777">
        <w:tc>
          <w:tcPr>
            <w:tcW w:w="2255" w:type="dxa"/>
          </w:tcPr>
          <w:p w14:paraId="2FA57F44" w14:textId="77777777" w:rsidR="00E34017" w:rsidRDefault="00000000">
            <w:r>
              <w:t>Missing values</w:t>
            </w:r>
          </w:p>
        </w:tc>
        <w:tc>
          <w:tcPr>
            <w:tcW w:w="4845" w:type="dxa"/>
          </w:tcPr>
          <w:p w14:paraId="7B101EDA" w14:textId="77777777" w:rsidR="00E34017" w:rsidRDefault="00000000">
            <w:r>
              <w:t xml:space="preserve">37 missing Review Ratings (0.9%) were filled with the </w:t>
            </w:r>
            <w:r>
              <w:rPr>
                <w:b/>
              </w:rPr>
              <w:t>median rating of the same category</w:t>
            </w:r>
          </w:p>
        </w:tc>
        <w:tc>
          <w:tcPr>
            <w:tcW w:w="2260" w:type="dxa"/>
          </w:tcPr>
          <w:p w14:paraId="347C9884" w14:textId="77777777" w:rsidR="00E34017" w:rsidRDefault="00000000">
            <w:r>
              <w:t>Keeps all rows while avoiding distortion from outliers</w:t>
            </w:r>
          </w:p>
        </w:tc>
      </w:tr>
      <w:tr w:rsidR="00E34017" w14:paraId="13FDFB4A" w14:textId="77777777">
        <w:tc>
          <w:tcPr>
            <w:tcW w:w="2255" w:type="dxa"/>
          </w:tcPr>
          <w:p w14:paraId="683C0F50" w14:textId="77777777" w:rsidR="00E34017" w:rsidRDefault="00000000">
            <w:r>
              <w:t>Column renaming</w:t>
            </w:r>
          </w:p>
        </w:tc>
        <w:tc>
          <w:tcPr>
            <w:tcW w:w="4845" w:type="dxa"/>
          </w:tcPr>
          <w:p w14:paraId="632459A2" w14:textId="77777777" w:rsidR="00E34017" w:rsidRDefault="00000000">
            <w:r>
              <w:t xml:space="preserve">Converted to </w:t>
            </w:r>
            <w:proofErr w:type="spellStart"/>
            <w:r>
              <w:t>snake_case</w:t>
            </w:r>
            <w:proofErr w:type="spellEnd"/>
            <w:r>
              <w:t xml:space="preserve"> (e.g. </w:t>
            </w:r>
            <w:r>
              <w:rPr>
                <w:rStyle w:val="CodeChar"/>
              </w:rPr>
              <w:t xml:space="preserve">Purchase Amount </w:t>
            </w:r>
            <w:r>
              <w:rPr>
                <w:rStyle w:val="CodeChar"/>
              </w:rPr>
              <w:lastRenderedPageBreak/>
              <w:t>(USD)</w:t>
            </w:r>
            <w:r>
              <w:t xml:space="preserve"> became </w:t>
            </w:r>
            <w:proofErr w:type="spellStart"/>
            <w:r>
              <w:rPr>
                <w:rStyle w:val="CodeChar"/>
              </w:rPr>
              <w:t>purchase_amount</w:t>
            </w:r>
            <w:proofErr w:type="spellEnd"/>
            <w:r>
              <w:t>)</w:t>
            </w:r>
          </w:p>
        </w:tc>
        <w:tc>
          <w:tcPr>
            <w:tcW w:w="2260" w:type="dxa"/>
          </w:tcPr>
          <w:p w14:paraId="048F996F" w14:textId="77777777" w:rsidR="00E34017" w:rsidRDefault="00000000">
            <w:r>
              <w:lastRenderedPageBreak/>
              <w:t xml:space="preserve">Makes SQL queries </w:t>
            </w:r>
            <w:r>
              <w:lastRenderedPageBreak/>
              <w:t>cleaner and more consistent</w:t>
            </w:r>
          </w:p>
        </w:tc>
      </w:tr>
      <w:tr w:rsidR="00E34017" w14:paraId="4672903D" w14:textId="77777777">
        <w:tc>
          <w:tcPr>
            <w:tcW w:w="2255" w:type="dxa"/>
          </w:tcPr>
          <w:p w14:paraId="119DEFB2" w14:textId="77777777" w:rsidR="00E34017" w:rsidRDefault="00000000">
            <w:r>
              <w:lastRenderedPageBreak/>
              <w:t>Age groups</w:t>
            </w:r>
          </w:p>
        </w:tc>
        <w:tc>
          <w:tcPr>
            <w:tcW w:w="4845" w:type="dxa"/>
          </w:tcPr>
          <w:p w14:paraId="730140C6" w14:textId="77777777" w:rsidR="00E34017" w:rsidRDefault="00000000">
            <w:r>
              <w:t xml:space="preserve">Created </w:t>
            </w:r>
            <w:proofErr w:type="spellStart"/>
            <w:r>
              <w:rPr>
                <w:rStyle w:val="CodeChar"/>
              </w:rPr>
              <w:t>age_group</w:t>
            </w:r>
            <w:proofErr w:type="spellEnd"/>
            <w:r>
              <w:t xml:space="preserve"> using quartiles (</w:t>
            </w:r>
            <w:proofErr w:type="spellStart"/>
            <w:r>
              <w:rPr>
                <w:rStyle w:val="CodeChar"/>
              </w:rPr>
              <w:t>qcut</w:t>
            </w:r>
            <w:proofErr w:type="spellEnd"/>
            <w:r>
              <w:t>): Young Adult (18–31), Adult (32–44), Middle-aged (45–57), Senior (58–70)</w:t>
            </w:r>
          </w:p>
        </w:tc>
        <w:tc>
          <w:tcPr>
            <w:tcW w:w="2260" w:type="dxa"/>
          </w:tcPr>
          <w:p w14:paraId="121EE637" w14:textId="77777777" w:rsidR="00E34017" w:rsidRDefault="00000000">
            <w:r>
              <w:t>Enables age-based segmentation with equally sized groups</w:t>
            </w:r>
          </w:p>
        </w:tc>
      </w:tr>
      <w:tr w:rsidR="00E34017" w14:paraId="22F2E2E0" w14:textId="77777777">
        <w:tc>
          <w:tcPr>
            <w:tcW w:w="2255" w:type="dxa"/>
          </w:tcPr>
          <w:p w14:paraId="34146035" w14:textId="77777777" w:rsidR="00E34017" w:rsidRDefault="00000000">
            <w:r>
              <w:t>Purchase frequency</w:t>
            </w:r>
          </w:p>
        </w:tc>
        <w:tc>
          <w:tcPr>
            <w:tcW w:w="4845" w:type="dxa"/>
          </w:tcPr>
          <w:p w14:paraId="0CBBA840" w14:textId="77777777" w:rsidR="00E34017" w:rsidRDefault="00000000">
            <w:r>
              <w:t xml:space="preserve">Created </w:t>
            </w:r>
            <w:proofErr w:type="spellStart"/>
            <w:r>
              <w:rPr>
                <w:rStyle w:val="CodeChar"/>
              </w:rPr>
              <w:t>purchase_frequency_days</w:t>
            </w:r>
            <w:proofErr w:type="spellEnd"/>
            <w:r>
              <w:t xml:space="preserve"> by mapping text values to days (Weekly = 7, Fortnightly / Bi-Weekly = 14, Monthly = 30, Quarterly / Every 3 Months = 90, Annually = 365)</w:t>
            </w:r>
          </w:p>
        </w:tc>
        <w:tc>
          <w:tcPr>
            <w:tcW w:w="2260" w:type="dxa"/>
          </w:tcPr>
          <w:p w14:paraId="16324E4F" w14:textId="77777777" w:rsidR="00E34017" w:rsidRDefault="00000000">
            <w:r>
              <w:t>Turns a text field into a numeric one</w:t>
            </w:r>
          </w:p>
        </w:tc>
      </w:tr>
      <w:tr w:rsidR="00E34017" w14:paraId="238DB7B9" w14:textId="77777777">
        <w:tc>
          <w:tcPr>
            <w:tcW w:w="2255" w:type="dxa"/>
          </w:tcPr>
          <w:p w14:paraId="5AF66B5D" w14:textId="77777777" w:rsidR="00E34017" w:rsidRDefault="00000000">
            <w:r>
              <w:t>Redundant column</w:t>
            </w:r>
          </w:p>
        </w:tc>
        <w:tc>
          <w:tcPr>
            <w:tcW w:w="4845" w:type="dxa"/>
          </w:tcPr>
          <w:p w14:paraId="3A81AD45" w14:textId="77777777" w:rsidR="00E34017" w:rsidRDefault="00000000">
            <w:r>
              <w:t xml:space="preserve">Dropped </w:t>
            </w:r>
            <w:proofErr w:type="spellStart"/>
            <w:r>
              <w:rPr>
                <w:rStyle w:val="CodeChar"/>
              </w:rPr>
              <w:t>promo_code_used</w:t>
            </w:r>
            <w:proofErr w:type="spellEnd"/>
            <w:r>
              <w:t xml:space="preserve"> after confirming it is identical to </w:t>
            </w:r>
            <w:proofErr w:type="spellStart"/>
            <w:r>
              <w:rPr>
                <w:rStyle w:val="CodeChar"/>
              </w:rPr>
              <w:t>discount_applied</w:t>
            </w:r>
            <w:proofErr w:type="spellEnd"/>
            <w:r>
              <w:t xml:space="preserve"> on every row</w:t>
            </w:r>
          </w:p>
        </w:tc>
        <w:tc>
          <w:tcPr>
            <w:tcW w:w="2260" w:type="dxa"/>
          </w:tcPr>
          <w:p w14:paraId="1BE10BC8" w14:textId="77777777" w:rsidR="00E34017" w:rsidRDefault="00000000">
            <w:r>
              <w:t>Removes duplicate information</w:t>
            </w:r>
          </w:p>
        </w:tc>
      </w:tr>
      <w:tr w:rsidR="00E34017" w14:paraId="25A50973" w14:textId="77777777">
        <w:tc>
          <w:tcPr>
            <w:tcW w:w="2255" w:type="dxa"/>
          </w:tcPr>
          <w:p w14:paraId="0ECDF34D" w14:textId="77777777" w:rsidR="00E34017" w:rsidRDefault="00000000">
            <w:r>
              <w:t>Database load</w:t>
            </w:r>
          </w:p>
        </w:tc>
        <w:tc>
          <w:tcPr>
            <w:tcW w:w="4845" w:type="dxa"/>
          </w:tcPr>
          <w:p w14:paraId="0DFB8234" w14:textId="77777777" w:rsidR="00E34017" w:rsidRDefault="00000000">
            <w:r>
              <w:t xml:space="preserve">Loaded the cleaned </w:t>
            </w:r>
            <w:proofErr w:type="spellStart"/>
            <w:r>
              <w:t>DataFrame</w:t>
            </w:r>
            <w:proofErr w:type="spellEnd"/>
            <w:r>
              <w:t xml:space="preserve"> into PostgreSQL table </w:t>
            </w:r>
            <w:r>
              <w:rPr>
                <w:rStyle w:val="CodeChar"/>
              </w:rPr>
              <w:t>customer</w:t>
            </w:r>
          </w:p>
        </w:tc>
        <w:tc>
          <w:tcPr>
            <w:tcW w:w="2260" w:type="dxa"/>
          </w:tcPr>
          <w:p w14:paraId="04BEC555" w14:textId="77777777" w:rsidR="00E34017" w:rsidRDefault="00000000">
            <w:r>
              <w:t>Allows SQL analysis</w:t>
            </w:r>
          </w:p>
        </w:tc>
      </w:tr>
    </w:tbl>
    <w:p w14:paraId="476843C3" w14:textId="77777777" w:rsidR="00E34017" w:rsidRDefault="00000000">
      <w:pPr>
        <w:pStyle w:val="Heading2"/>
      </w:pPr>
      <w:r>
        <w:t>6. SQL Analysis and Findings</w:t>
      </w:r>
    </w:p>
    <w:p w14:paraId="05FC7885" w14:textId="77777777" w:rsidR="00E34017" w:rsidRDefault="00000000">
      <w:pPr>
        <w:pStyle w:val="Heading3"/>
      </w:pPr>
      <w:r>
        <w:t>6.1 Revenue by gender</w:t>
      </w:r>
    </w:p>
    <w:tbl>
      <w:tblPr>
        <w:tblStyle w:val="TableGrid"/>
        <w:tblW w:w="0" w:type="auto"/>
        <w:tblLayout w:type="fixed"/>
        <w:tblLook w:val="0420" w:firstRow="1" w:lastRow="0" w:firstColumn="0" w:lastColumn="0" w:noHBand="0" w:noVBand="1"/>
      </w:tblPr>
      <w:tblGrid>
        <w:gridCol w:w="1849"/>
        <w:gridCol w:w="2416"/>
        <w:gridCol w:w="2051"/>
        <w:gridCol w:w="3042"/>
      </w:tblGrid>
      <w:tr w:rsidR="00E34017" w14:paraId="47071262" w14:textId="77777777">
        <w:trPr>
          <w:tblHeader/>
        </w:trPr>
        <w:tc>
          <w:tcPr>
            <w:tcW w:w="1849" w:type="dxa"/>
            <w:shd w:val="clear" w:color="auto" w:fill="F2F2F2"/>
          </w:tcPr>
          <w:p w14:paraId="41A83047" w14:textId="77777777" w:rsidR="00E34017" w:rsidRDefault="00000000">
            <w:r>
              <w:t>Gender</w:t>
            </w:r>
          </w:p>
        </w:tc>
        <w:tc>
          <w:tcPr>
            <w:tcW w:w="2416" w:type="dxa"/>
            <w:shd w:val="clear" w:color="auto" w:fill="F2F2F2"/>
          </w:tcPr>
          <w:p w14:paraId="6C50E2D7" w14:textId="77777777" w:rsidR="00E34017" w:rsidRDefault="00000000">
            <w:r>
              <w:t>Customers</w:t>
            </w:r>
          </w:p>
        </w:tc>
        <w:tc>
          <w:tcPr>
            <w:tcW w:w="2051" w:type="dxa"/>
            <w:shd w:val="clear" w:color="auto" w:fill="F2F2F2"/>
          </w:tcPr>
          <w:p w14:paraId="761B4425" w14:textId="77777777" w:rsidR="00E34017" w:rsidRDefault="00000000">
            <w:r>
              <w:t>Revenue</w:t>
            </w:r>
          </w:p>
        </w:tc>
        <w:tc>
          <w:tcPr>
            <w:tcW w:w="3042" w:type="dxa"/>
            <w:shd w:val="clear" w:color="auto" w:fill="F2F2F2"/>
          </w:tcPr>
          <w:p w14:paraId="0F122AF8" w14:textId="77777777" w:rsidR="00E34017" w:rsidRDefault="00000000">
            <w:r>
              <w:t>Avg. purchase</w:t>
            </w:r>
          </w:p>
        </w:tc>
      </w:tr>
      <w:tr w:rsidR="00E34017" w14:paraId="095AB166" w14:textId="77777777">
        <w:tc>
          <w:tcPr>
            <w:tcW w:w="1849" w:type="dxa"/>
          </w:tcPr>
          <w:p w14:paraId="75590C78" w14:textId="77777777" w:rsidR="00E34017" w:rsidRDefault="00000000">
            <w:r>
              <w:t>Male</w:t>
            </w:r>
          </w:p>
        </w:tc>
        <w:tc>
          <w:tcPr>
            <w:tcW w:w="2416" w:type="dxa"/>
          </w:tcPr>
          <w:p w14:paraId="744053BF" w14:textId="77777777" w:rsidR="00E34017" w:rsidRDefault="00000000">
            <w:r>
              <w:t>2,652</w:t>
            </w:r>
          </w:p>
        </w:tc>
        <w:tc>
          <w:tcPr>
            <w:tcW w:w="2051" w:type="dxa"/>
          </w:tcPr>
          <w:p w14:paraId="62D9C5D7" w14:textId="77777777" w:rsidR="00E34017" w:rsidRDefault="00000000">
            <w:r>
              <w:t>$157,890</w:t>
            </w:r>
          </w:p>
        </w:tc>
        <w:tc>
          <w:tcPr>
            <w:tcW w:w="3042" w:type="dxa"/>
          </w:tcPr>
          <w:p w14:paraId="5787A1E5" w14:textId="77777777" w:rsidR="00E34017" w:rsidRDefault="00000000">
            <w:r>
              <w:t>$59.54</w:t>
            </w:r>
          </w:p>
        </w:tc>
      </w:tr>
      <w:tr w:rsidR="00E34017" w14:paraId="0D9DC35F" w14:textId="77777777">
        <w:tc>
          <w:tcPr>
            <w:tcW w:w="1849" w:type="dxa"/>
          </w:tcPr>
          <w:p w14:paraId="77545C69" w14:textId="77777777" w:rsidR="00E34017" w:rsidRDefault="00000000">
            <w:r>
              <w:t>Female</w:t>
            </w:r>
          </w:p>
        </w:tc>
        <w:tc>
          <w:tcPr>
            <w:tcW w:w="2416" w:type="dxa"/>
          </w:tcPr>
          <w:p w14:paraId="7A6A177C" w14:textId="77777777" w:rsidR="00E34017" w:rsidRDefault="00000000">
            <w:r>
              <w:t>1,248</w:t>
            </w:r>
          </w:p>
        </w:tc>
        <w:tc>
          <w:tcPr>
            <w:tcW w:w="2051" w:type="dxa"/>
          </w:tcPr>
          <w:p w14:paraId="5313ED40" w14:textId="77777777" w:rsidR="00E34017" w:rsidRDefault="00000000">
            <w:r>
              <w:t>$75,191</w:t>
            </w:r>
          </w:p>
        </w:tc>
        <w:tc>
          <w:tcPr>
            <w:tcW w:w="3042" w:type="dxa"/>
          </w:tcPr>
          <w:p w14:paraId="3E819E2C" w14:textId="77777777" w:rsidR="00E34017" w:rsidRDefault="00000000">
            <w:r>
              <w:t>$60.25</w:t>
            </w:r>
          </w:p>
        </w:tc>
      </w:tr>
    </w:tbl>
    <w:p w14:paraId="785CCEA1" w14:textId="77777777" w:rsidR="00E34017" w:rsidRDefault="00000000">
      <w:r>
        <w:rPr>
          <w:b/>
        </w:rPr>
        <w:t>Insight:</w:t>
      </w:r>
      <w:r>
        <w:t xml:space="preserve"> men contribute 67.7% of revenue purely because there are more male customers. Women spend slightly more per purchase, so the opportunity is in acquiring more female customers, not in raising their spend.</w:t>
      </w:r>
    </w:p>
    <w:p w14:paraId="1B6FDC65" w14:textId="77777777" w:rsidR="00E34017" w:rsidRDefault="00000000">
      <w:pPr>
        <w:pStyle w:val="Heading3"/>
      </w:pPr>
      <w:r>
        <w:t>6.2 Discount users who spent above the average</w:t>
      </w:r>
    </w:p>
    <w:p w14:paraId="2D66C35E" w14:textId="77777777" w:rsidR="00E34017" w:rsidRDefault="00000000">
      <w:r>
        <w:t xml:space="preserve">Of the 1,677 purchases made with a discount, </w:t>
      </w:r>
      <w:r>
        <w:rPr>
          <w:b/>
        </w:rPr>
        <w:t>839 (50%)</w:t>
      </w:r>
      <w:r>
        <w:t xml:space="preserve"> were at or above the overall average of $59.76. Half of discounted purchases are therefore still "high-value", which shows that a discount does not stop customers from spending.</w:t>
      </w:r>
    </w:p>
    <w:p w14:paraId="5A61BB39" w14:textId="77777777" w:rsidR="00E34017" w:rsidRDefault="00000000">
      <w:pPr>
        <w:pStyle w:val="Heading3"/>
      </w:pPr>
      <w:r>
        <w:t>6.3 Top 5 products by average review rating</w:t>
      </w:r>
    </w:p>
    <w:tbl>
      <w:tblPr>
        <w:tblStyle w:val="TableGrid"/>
        <w:tblW w:w="0" w:type="auto"/>
        <w:tblLayout w:type="fixed"/>
        <w:tblLook w:val="0420" w:firstRow="1" w:lastRow="0" w:firstColumn="0" w:lastColumn="0" w:noHBand="0" w:noVBand="1"/>
      </w:tblPr>
      <w:tblGrid>
        <w:gridCol w:w="2165"/>
        <w:gridCol w:w="3197"/>
        <w:gridCol w:w="3996"/>
      </w:tblGrid>
      <w:tr w:rsidR="00E34017" w14:paraId="46B37951" w14:textId="77777777">
        <w:trPr>
          <w:tblHeader/>
        </w:trPr>
        <w:tc>
          <w:tcPr>
            <w:tcW w:w="2165" w:type="dxa"/>
            <w:shd w:val="clear" w:color="auto" w:fill="F2F2F2"/>
          </w:tcPr>
          <w:p w14:paraId="72585DE2" w14:textId="77777777" w:rsidR="00E34017" w:rsidRDefault="00000000">
            <w:r>
              <w:t>Rank</w:t>
            </w:r>
          </w:p>
        </w:tc>
        <w:tc>
          <w:tcPr>
            <w:tcW w:w="3197" w:type="dxa"/>
            <w:shd w:val="clear" w:color="auto" w:fill="F2F2F2"/>
          </w:tcPr>
          <w:p w14:paraId="4316A1AF" w14:textId="77777777" w:rsidR="00E34017" w:rsidRDefault="00000000">
            <w:r>
              <w:t>Product</w:t>
            </w:r>
          </w:p>
        </w:tc>
        <w:tc>
          <w:tcPr>
            <w:tcW w:w="3996" w:type="dxa"/>
            <w:shd w:val="clear" w:color="auto" w:fill="F2F2F2"/>
          </w:tcPr>
          <w:p w14:paraId="564596B5" w14:textId="77777777" w:rsidR="00E34017" w:rsidRDefault="00000000">
            <w:r>
              <w:t>Avg. rating</w:t>
            </w:r>
          </w:p>
        </w:tc>
      </w:tr>
      <w:tr w:rsidR="00E34017" w14:paraId="256A735B" w14:textId="77777777">
        <w:tc>
          <w:tcPr>
            <w:tcW w:w="2165" w:type="dxa"/>
          </w:tcPr>
          <w:p w14:paraId="6E41F0EA" w14:textId="77777777" w:rsidR="00E34017" w:rsidRDefault="00000000">
            <w:r>
              <w:t>1</w:t>
            </w:r>
          </w:p>
        </w:tc>
        <w:tc>
          <w:tcPr>
            <w:tcW w:w="3197" w:type="dxa"/>
          </w:tcPr>
          <w:p w14:paraId="72C42EB3" w14:textId="77777777" w:rsidR="00E34017" w:rsidRDefault="00000000">
            <w:r>
              <w:t>Gloves</w:t>
            </w:r>
          </w:p>
        </w:tc>
        <w:tc>
          <w:tcPr>
            <w:tcW w:w="3996" w:type="dxa"/>
          </w:tcPr>
          <w:p w14:paraId="6B40863B" w14:textId="77777777" w:rsidR="00E34017" w:rsidRDefault="00000000">
            <w:r>
              <w:t>3.86</w:t>
            </w:r>
          </w:p>
        </w:tc>
      </w:tr>
      <w:tr w:rsidR="00E34017" w14:paraId="07F4C7AF" w14:textId="77777777">
        <w:tc>
          <w:tcPr>
            <w:tcW w:w="2165" w:type="dxa"/>
          </w:tcPr>
          <w:p w14:paraId="7FD82F83" w14:textId="77777777" w:rsidR="00E34017" w:rsidRDefault="00000000">
            <w:r>
              <w:t>2</w:t>
            </w:r>
          </w:p>
        </w:tc>
        <w:tc>
          <w:tcPr>
            <w:tcW w:w="3197" w:type="dxa"/>
          </w:tcPr>
          <w:p w14:paraId="23A3C368" w14:textId="77777777" w:rsidR="00E34017" w:rsidRDefault="00000000">
            <w:r>
              <w:t>Sandals</w:t>
            </w:r>
          </w:p>
        </w:tc>
        <w:tc>
          <w:tcPr>
            <w:tcW w:w="3996" w:type="dxa"/>
          </w:tcPr>
          <w:p w14:paraId="5C8C2859" w14:textId="77777777" w:rsidR="00E34017" w:rsidRDefault="00000000">
            <w:r>
              <w:t>3.84</w:t>
            </w:r>
          </w:p>
        </w:tc>
      </w:tr>
      <w:tr w:rsidR="00E34017" w14:paraId="2CC68401" w14:textId="77777777">
        <w:tc>
          <w:tcPr>
            <w:tcW w:w="2165" w:type="dxa"/>
          </w:tcPr>
          <w:p w14:paraId="549D46E3" w14:textId="77777777" w:rsidR="00E34017" w:rsidRDefault="00000000">
            <w:r>
              <w:t>3</w:t>
            </w:r>
          </w:p>
        </w:tc>
        <w:tc>
          <w:tcPr>
            <w:tcW w:w="3197" w:type="dxa"/>
          </w:tcPr>
          <w:p w14:paraId="30B542CA" w14:textId="77777777" w:rsidR="00E34017" w:rsidRDefault="00000000">
            <w:r>
              <w:t>Boots</w:t>
            </w:r>
          </w:p>
        </w:tc>
        <w:tc>
          <w:tcPr>
            <w:tcW w:w="3996" w:type="dxa"/>
          </w:tcPr>
          <w:p w14:paraId="34D00E6F" w14:textId="77777777" w:rsidR="00E34017" w:rsidRDefault="00000000">
            <w:r>
              <w:t>3.82</w:t>
            </w:r>
          </w:p>
        </w:tc>
      </w:tr>
      <w:tr w:rsidR="00E34017" w14:paraId="78C1883E" w14:textId="77777777">
        <w:tc>
          <w:tcPr>
            <w:tcW w:w="2165" w:type="dxa"/>
          </w:tcPr>
          <w:p w14:paraId="56C2DF5F" w14:textId="77777777" w:rsidR="00E34017" w:rsidRDefault="00000000">
            <w:r>
              <w:lastRenderedPageBreak/>
              <w:t>4</w:t>
            </w:r>
          </w:p>
        </w:tc>
        <w:tc>
          <w:tcPr>
            <w:tcW w:w="3197" w:type="dxa"/>
          </w:tcPr>
          <w:p w14:paraId="0D002485" w14:textId="77777777" w:rsidR="00E34017" w:rsidRDefault="00000000">
            <w:r>
              <w:t>Hat</w:t>
            </w:r>
          </w:p>
        </w:tc>
        <w:tc>
          <w:tcPr>
            <w:tcW w:w="3996" w:type="dxa"/>
          </w:tcPr>
          <w:p w14:paraId="5985B019" w14:textId="77777777" w:rsidR="00E34017" w:rsidRDefault="00000000">
            <w:r>
              <w:t>3.80</w:t>
            </w:r>
          </w:p>
        </w:tc>
      </w:tr>
      <w:tr w:rsidR="00E34017" w14:paraId="7A8AE2F0" w14:textId="77777777">
        <w:tc>
          <w:tcPr>
            <w:tcW w:w="2165" w:type="dxa"/>
          </w:tcPr>
          <w:p w14:paraId="3394B892" w14:textId="77777777" w:rsidR="00E34017" w:rsidRDefault="00000000">
            <w:r>
              <w:t>5</w:t>
            </w:r>
          </w:p>
        </w:tc>
        <w:tc>
          <w:tcPr>
            <w:tcW w:w="3197" w:type="dxa"/>
          </w:tcPr>
          <w:p w14:paraId="6B79913A" w14:textId="77777777" w:rsidR="00E34017" w:rsidRDefault="00000000">
            <w:r>
              <w:t>Handbag</w:t>
            </w:r>
          </w:p>
        </w:tc>
        <w:tc>
          <w:tcPr>
            <w:tcW w:w="3996" w:type="dxa"/>
          </w:tcPr>
          <w:p w14:paraId="31C55642" w14:textId="77777777" w:rsidR="00E34017" w:rsidRDefault="00000000">
            <w:r>
              <w:t>3.78</w:t>
            </w:r>
          </w:p>
        </w:tc>
      </w:tr>
    </w:tbl>
    <w:p w14:paraId="3D30FD89" w14:textId="77777777" w:rsidR="00E34017" w:rsidRDefault="00000000">
      <w:r>
        <w:rPr>
          <w:b/>
        </w:rPr>
        <w:t>Insight:</w:t>
      </w:r>
      <w:r>
        <w:t xml:space="preserve"> ratings sit in a narrow band. The lowest-rated products are Shirt (3.62), Jeans (3.65) and Blouse (3.68), which are also among the most purchased items and so deserve a quality review.</w:t>
      </w:r>
    </w:p>
    <w:p w14:paraId="1B7B3D6C" w14:textId="77777777" w:rsidR="00E34017" w:rsidRDefault="00000000">
      <w:pPr>
        <w:pStyle w:val="Heading3"/>
      </w:pPr>
      <w:r>
        <w:t>6.4 Average purchase: Standard vs. Express shipping</w:t>
      </w:r>
    </w:p>
    <w:tbl>
      <w:tblPr>
        <w:tblStyle w:val="TableGrid"/>
        <w:tblW w:w="0" w:type="auto"/>
        <w:tblLayout w:type="fixed"/>
        <w:tblLook w:val="0420" w:firstRow="1" w:lastRow="0" w:firstColumn="0" w:lastColumn="0" w:noHBand="0" w:noVBand="1"/>
      </w:tblPr>
      <w:tblGrid>
        <w:gridCol w:w="4624"/>
        <w:gridCol w:w="4735"/>
      </w:tblGrid>
      <w:tr w:rsidR="00E34017" w14:paraId="3BFC6CF6" w14:textId="77777777">
        <w:trPr>
          <w:tblHeader/>
        </w:trPr>
        <w:tc>
          <w:tcPr>
            <w:tcW w:w="4624" w:type="dxa"/>
            <w:shd w:val="clear" w:color="auto" w:fill="F2F2F2"/>
          </w:tcPr>
          <w:p w14:paraId="61F02B1A" w14:textId="77777777" w:rsidR="00E34017" w:rsidRDefault="00000000">
            <w:r>
              <w:t>Shipping type</w:t>
            </w:r>
          </w:p>
        </w:tc>
        <w:tc>
          <w:tcPr>
            <w:tcW w:w="4735" w:type="dxa"/>
            <w:shd w:val="clear" w:color="auto" w:fill="F2F2F2"/>
          </w:tcPr>
          <w:p w14:paraId="55B2809A" w14:textId="77777777" w:rsidR="00E34017" w:rsidRDefault="00000000">
            <w:r>
              <w:t>Avg. purchase</w:t>
            </w:r>
          </w:p>
        </w:tc>
      </w:tr>
      <w:tr w:rsidR="00E34017" w14:paraId="7C43F64B" w14:textId="77777777">
        <w:tc>
          <w:tcPr>
            <w:tcW w:w="4624" w:type="dxa"/>
          </w:tcPr>
          <w:p w14:paraId="5DECEB1D" w14:textId="77777777" w:rsidR="00E34017" w:rsidRDefault="00000000">
            <w:r>
              <w:t>Express</w:t>
            </w:r>
          </w:p>
        </w:tc>
        <w:tc>
          <w:tcPr>
            <w:tcW w:w="4735" w:type="dxa"/>
          </w:tcPr>
          <w:p w14:paraId="650497E4" w14:textId="77777777" w:rsidR="00E34017" w:rsidRDefault="00000000">
            <w:r>
              <w:t>$60.48</w:t>
            </w:r>
          </w:p>
        </w:tc>
      </w:tr>
      <w:tr w:rsidR="00E34017" w14:paraId="0C35CF2E" w14:textId="77777777">
        <w:tc>
          <w:tcPr>
            <w:tcW w:w="4624" w:type="dxa"/>
          </w:tcPr>
          <w:p w14:paraId="564C8DBC" w14:textId="77777777" w:rsidR="00E34017" w:rsidRDefault="00000000">
            <w:r>
              <w:t>Standard</w:t>
            </w:r>
          </w:p>
        </w:tc>
        <w:tc>
          <w:tcPr>
            <w:tcW w:w="4735" w:type="dxa"/>
          </w:tcPr>
          <w:p w14:paraId="51E6541D" w14:textId="77777777" w:rsidR="00E34017" w:rsidRDefault="00000000">
            <w:r>
              <w:t>$58.46</w:t>
            </w:r>
          </w:p>
        </w:tc>
      </w:tr>
    </w:tbl>
    <w:p w14:paraId="0759C7BE" w14:textId="77777777" w:rsidR="00E34017" w:rsidRDefault="00000000">
      <w:r>
        <w:t>Express customers spend about $2 (3.5%) more per purchase. Across all six shipping types the average ranges only from $58.46 (Standard) to $60.73 (2-Day Shipping).</w:t>
      </w:r>
    </w:p>
    <w:p w14:paraId="1A508810" w14:textId="77777777" w:rsidR="00E34017" w:rsidRDefault="00000000">
      <w:pPr>
        <w:pStyle w:val="Heading3"/>
      </w:pPr>
      <w:r>
        <w:t>6.5 Do subscribers spend more?</w:t>
      </w:r>
    </w:p>
    <w:tbl>
      <w:tblPr>
        <w:tblStyle w:val="TableGrid"/>
        <w:tblW w:w="0" w:type="auto"/>
        <w:tblLayout w:type="fixed"/>
        <w:tblLook w:val="0420" w:firstRow="1" w:lastRow="0" w:firstColumn="0" w:lastColumn="0" w:noHBand="0" w:noVBand="1"/>
      </w:tblPr>
      <w:tblGrid>
        <w:gridCol w:w="2430"/>
        <w:gridCol w:w="2129"/>
        <w:gridCol w:w="2181"/>
        <w:gridCol w:w="2618"/>
      </w:tblGrid>
      <w:tr w:rsidR="00E34017" w14:paraId="0AE458D5" w14:textId="77777777">
        <w:trPr>
          <w:tblHeader/>
        </w:trPr>
        <w:tc>
          <w:tcPr>
            <w:tcW w:w="2430" w:type="dxa"/>
            <w:shd w:val="clear" w:color="auto" w:fill="F2F2F2"/>
          </w:tcPr>
          <w:p w14:paraId="1E807E98" w14:textId="77777777" w:rsidR="00E34017" w:rsidRDefault="00000000">
            <w:r>
              <w:t>Subscription</w:t>
            </w:r>
          </w:p>
        </w:tc>
        <w:tc>
          <w:tcPr>
            <w:tcW w:w="2129" w:type="dxa"/>
            <w:shd w:val="clear" w:color="auto" w:fill="F2F2F2"/>
          </w:tcPr>
          <w:p w14:paraId="42854A36" w14:textId="77777777" w:rsidR="00E34017" w:rsidRDefault="00000000">
            <w:r>
              <w:t>Customers</w:t>
            </w:r>
          </w:p>
        </w:tc>
        <w:tc>
          <w:tcPr>
            <w:tcW w:w="2181" w:type="dxa"/>
            <w:shd w:val="clear" w:color="auto" w:fill="F2F2F2"/>
          </w:tcPr>
          <w:p w14:paraId="0E7CCDEA" w14:textId="77777777" w:rsidR="00E34017" w:rsidRDefault="00000000">
            <w:r>
              <w:t>Avg. spend</w:t>
            </w:r>
          </w:p>
        </w:tc>
        <w:tc>
          <w:tcPr>
            <w:tcW w:w="2618" w:type="dxa"/>
            <w:shd w:val="clear" w:color="auto" w:fill="F2F2F2"/>
          </w:tcPr>
          <w:p w14:paraId="64F44ABE" w14:textId="77777777" w:rsidR="00E34017" w:rsidRDefault="00000000">
            <w:r>
              <w:t>Total revenue</w:t>
            </w:r>
          </w:p>
        </w:tc>
      </w:tr>
      <w:tr w:rsidR="00E34017" w14:paraId="42AD0E96" w14:textId="77777777">
        <w:tc>
          <w:tcPr>
            <w:tcW w:w="2430" w:type="dxa"/>
          </w:tcPr>
          <w:p w14:paraId="753095E1" w14:textId="77777777" w:rsidR="00E34017" w:rsidRDefault="00000000">
            <w:r>
              <w:t>No</w:t>
            </w:r>
          </w:p>
        </w:tc>
        <w:tc>
          <w:tcPr>
            <w:tcW w:w="2129" w:type="dxa"/>
          </w:tcPr>
          <w:p w14:paraId="63F2C2E9" w14:textId="77777777" w:rsidR="00E34017" w:rsidRDefault="00000000">
            <w:r>
              <w:t>2,847</w:t>
            </w:r>
          </w:p>
        </w:tc>
        <w:tc>
          <w:tcPr>
            <w:tcW w:w="2181" w:type="dxa"/>
          </w:tcPr>
          <w:p w14:paraId="732C4D51" w14:textId="77777777" w:rsidR="00E34017" w:rsidRDefault="00000000">
            <w:r>
              <w:t>$59.87</w:t>
            </w:r>
          </w:p>
        </w:tc>
        <w:tc>
          <w:tcPr>
            <w:tcW w:w="2618" w:type="dxa"/>
          </w:tcPr>
          <w:p w14:paraId="059F131E" w14:textId="77777777" w:rsidR="00E34017" w:rsidRDefault="00000000">
            <w:r>
              <w:t>$170,436</w:t>
            </w:r>
          </w:p>
        </w:tc>
      </w:tr>
      <w:tr w:rsidR="00E34017" w14:paraId="1BF9506E" w14:textId="77777777">
        <w:tc>
          <w:tcPr>
            <w:tcW w:w="2430" w:type="dxa"/>
          </w:tcPr>
          <w:p w14:paraId="04155C2C" w14:textId="77777777" w:rsidR="00E34017" w:rsidRDefault="00000000">
            <w:r>
              <w:t>Yes</w:t>
            </w:r>
          </w:p>
        </w:tc>
        <w:tc>
          <w:tcPr>
            <w:tcW w:w="2129" w:type="dxa"/>
          </w:tcPr>
          <w:p w14:paraId="427DC8FE" w14:textId="77777777" w:rsidR="00E34017" w:rsidRDefault="00000000">
            <w:r>
              <w:t>1,053</w:t>
            </w:r>
          </w:p>
        </w:tc>
        <w:tc>
          <w:tcPr>
            <w:tcW w:w="2181" w:type="dxa"/>
          </w:tcPr>
          <w:p w14:paraId="6E949D46" w14:textId="77777777" w:rsidR="00E34017" w:rsidRDefault="00000000">
            <w:r>
              <w:t>$59.49</w:t>
            </w:r>
          </w:p>
        </w:tc>
        <w:tc>
          <w:tcPr>
            <w:tcW w:w="2618" w:type="dxa"/>
          </w:tcPr>
          <w:p w14:paraId="566280F0" w14:textId="77777777" w:rsidR="00E34017" w:rsidRDefault="00000000">
            <w:r>
              <w:t>$62,645</w:t>
            </w:r>
          </w:p>
        </w:tc>
      </w:tr>
    </w:tbl>
    <w:p w14:paraId="468F4C40" w14:textId="77777777" w:rsidR="00E34017" w:rsidRDefault="00000000">
      <w:r>
        <w:rPr>
          <w:b/>
        </w:rPr>
        <w:t>Insight:</w:t>
      </w:r>
      <w:r>
        <w:t xml:space="preserve"> no. Subscribers spend slightly </w:t>
      </w:r>
      <w:r>
        <w:rPr>
          <w:i/>
        </w:rPr>
        <w:t>less</w:t>
      </w:r>
      <w:r>
        <w:t xml:space="preserve"> per purchase, so the subscription is not currently increasing order value. Subscribers produce 26.9% of revenue, in line with their 27% share of customers.</w:t>
      </w:r>
    </w:p>
    <w:p w14:paraId="026D0740" w14:textId="77777777" w:rsidR="00E34017" w:rsidRDefault="00000000">
      <w:pPr>
        <w:pStyle w:val="Heading3"/>
      </w:pPr>
      <w:r>
        <w:t>6.6 Top 5 products by discount rate</w:t>
      </w:r>
    </w:p>
    <w:tbl>
      <w:tblPr>
        <w:tblStyle w:val="TableGrid"/>
        <w:tblW w:w="0" w:type="auto"/>
        <w:tblLayout w:type="fixed"/>
        <w:tblLook w:val="0420" w:firstRow="1" w:lastRow="0" w:firstColumn="0" w:lastColumn="0" w:noHBand="0" w:noVBand="1"/>
      </w:tblPr>
      <w:tblGrid>
        <w:gridCol w:w="1331"/>
        <w:gridCol w:w="2104"/>
        <w:gridCol w:w="5924"/>
      </w:tblGrid>
      <w:tr w:rsidR="00E34017" w14:paraId="507118FD" w14:textId="77777777">
        <w:trPr>
          <w:tblHeader/>
        </w:trPr>
        <w:tc>
          <w:tcPr>
            <w:tcW w:w="1331" w:type="dxa"/>
            <w:shd w:val="clear" w:color="auto" w:fill="F2F2F2"/>
          </w:tcPr>
          <w:p w14:paraId="2BBBC71E" w14:textId="77777777" w:rsidR="00E34017" w:rsidRDefault="00000000">
            <w:r>
              <w:t>Rank</w:t>
            </w:r>
          </w:p>
        </w:tc>
        <w:tc>
          <w:tcPr>
            <w:tcW w:w="2104" w:type="dxa"/>
            <w:shd w:val="clear" w:color="auto" w:fill="F2F2F2"/>
          </w:tcPr>
          <w:p w14:paraId="5DD28B76" w14:textId="77777777" w:rsidR="00E34017" w:rsidRDefault="00000000">
            <w:r>
              <w:t>Product</w:t>
            </w:r>
          </w:p>
        </w:tc>
        <w:tc>
          <w:tcPr>
            <w:tcW w:w="5924" w:type="dxa"/>
            <w:shd w:val="clear" w:color="auto" w:fill="F2F2F2"/>
          </w:tcPr>
          <w:p w14:paraId="713D1C3C" w14:textId="77777777" w:rsidR="00E34017" w:rsidRDefault="00000000">
            <w:r>
              <w:t>% of purchases with discount</w:t>
            </w:r>
          </w:p>
        </w:tc>
      </w:tr>
      <w:tr w:rsidR="00E34017" w14:paraId="33FE9FF0" w14:textId="77777777">
        <w:tc>
          <w:tcPr>
            <w:tcW w:w="1331" w:type="dxa"/>
          </w:tcPr>
          <w:p w14:paraId="1DD89108" w14:textId="77777777" w:rsidR="00E34017" w:rsidRDefault="00000000">
            <w:r>
              <w:t>1</w:t>
            </w:r>
          </w:p>
        </w:tc>
        <w:tc>
          <w:tcPr>
            <w:tcW w:w="2104" w:type="dxa"/>
          </w:tcPr>
          <w:p w14:paraId="1840A1B2" w14:textId="77777777" w:rsidR="00E34017" w:rsidRDefault="00000000">
            <w:r>
              <w:t>Hat</w:t>
            </w:r>
          </w:p>
        </w:tc>
        <w:tc>
          <w:tcPr>
            <w:tcW w:w="5924" w:type="dxa"/>
          </w:tcPr>
          <w:p w14:paraId="0287EF94" w14:textId="77777777" w:rsidR="00E34017" w:rsidRDefault="00000000">
            <w:r>
              <w:t>50.00%</w:t>
            </w:r>
          </w:p>
        </w:tc>
      </w:tr>
      <w:tr w:rsidR="00E34017" w14:paraId="3EB766C0" w14:textId="77777777">
        <w:tc>
          <w:tcPr>
            <w:tcW w:w="1331" w:type="dxa"/>
          </w:tcPr>
          <w:p w14:paraId="4A4A833F" w14:textId="77777777" w:rsidR="00E34017" w:rsidRDefault="00000000">
            <w:r>
              <w:t>2</w:t>
            </w:r>
          </w:p>
        </w:tc>
        <w:tc>
          <w:tcPr>
            <w:tcW w:w="2104" w:type="dxa"/>
          </w:tcPr>
          <w:p w14:paraId="2799D630" w14:textId="77777777" w:rsidR="00E34017" w:rsidRDefault="00000000">
            <w:r>
              <w:t>Sneakers</w:t>
            </w:r>
          </w:p>
        </w:tc>
        <w:tc>
          <w:tcPr>
            <w:tcW w:w="5924" w:type="dxa"/>
          </w:tcPr>
          <w:p w14:paraId="53BAC228" w14:textId="77777777" w:rsidR="00E34017" w:rsidRDefault="00000000">
            <w:r>
              <w:t>49.66%</w:t>
            </w:r>
          </w:p>
        </w:tc>
      </w:tr>
      <w:tr w:rsidR="00E34017" w14:paraId="04679BA1" w14:textId="77777777">
        <w:tc>
          <w:tcPr>
            <w:tcW w:w="1331" w:type="dxa"/>
          </w:tcPr>
          <w:p w14:paraId="1CEDB502" w14:textId="77777777" w:rsidR="00E34017" w:rsidRDefault="00000000">
            <w:r>
              <w:t>3</w:t>
            </w:r>
          </w:p>
        </w:tc>
        <w:tc>
          <w:tcPr>
            <w:tcW w:w="2104" w:type="dxa"/>
          </w:tcPr>
          <w:p w14:paraId="6645DEB9" w14:textId="77777777" w:rsidR="00E34017" w:rsidRDefault="00000000">
            <w:r>
              <w:t>Coat</w:t>
            </w:r>
          </w:p>
        </w:tc>
        <w:tc>
          <w:tcPr>
            <w:tcW w:w="5924" w:type="dxa"/>
          </w:tcPr>
          <w:p w14:paraId="217E469C" w14:textId="77777777" w:rsidR="00E34017" w:rsidRDefault="00000000">
            <w:r>
              <w:t>49.07%</w:t>
            </w:r>
          </w:p>
        </w:tc>
      </w:tr>
      <w:tr w:rsidR="00E34017" w14:paraId="1390E32F" w14:textId="77777777">
        <w:tc>
          <w:tcPr>
            <w:tcW w:w="1331" w:type="dxa"/>
          </w:tcPr>
          <w:p w14:paraId="15CA1182" w14:textId="77777777" w:rsidR="00E34017" w:rsidRDefault="00000000">
            <w:r>
              <w:t>4</w:t>
            </w:r>
          </w:p>
        </w:tc>
        <w:tc>
          <w:tcPr>
            <w:tcW w:w="2104" w:type="dxa"/>
          </w:tcPr>
          <w:p w14:paraId="040E6D8A" w14:textId="77777777" w:rsidR="00E34017" w:rsidRDefault="00000000">
            <w:r>
              <w:t>Sweater</w:t>
            </w:r>
          </w:p>
        </w:tc>
        <w:tc>
          <w:tcPr>
            <w:tcW w:w="5924" w:type="dxa"/>
          </w:tcPr>
          <w:p w14:paraId="388CFB49" w14:textId="77777777" w:rsidR="00E34017" w:rsidRDefault="00000000">
            <w:r>
              <w:t>48.17%</w:t>
            </w:r>
          </w:p>
        </w:tc>
      </w:tr>
      <w:tr w:rsidR="00E34017" w14:paraId="3D8AE196" w14:textId="77777777">
        <w:tc>
          <w:tcPr>
            <w:tcW w:w="1331" w:type="dxa"/>
          </w:tcPr>
          <w:p w14:paraId="38683660" w14:textId="77777777" w:rsidR="00E34017" w:rsidRDefault="00000000">
            <w:r>
              <w:t>5</w:t>
            </w:r>
          </w:p>
        </w:tc>
        <w:tc>
          <w:tcPr>
            <w:tcW w:w="2104" w:type="dxa"/>
          </w:tcPr>
          <w:p w14:paraId="10FAD27A" w14:textId="77777777" w:rsidR="00E34017" w:rsidRDefault="00000000">
            <w:r>
              <w:t>Pants</w:t>
            </w:r>
          </w:p>
        </w:tc>
        <w:tc>
          <w:tcPr>
            <w:tcW w:w="5924" w:type="dxa"/>
          </w:tcPr>
          <w:p w14:paraId="01693E62" w14:textId="77777777" w:rsidR="00E34017" w:rsidRDefault="00000000">
            <w:r>
              <w:t>47.37%</w:t>
            </w:r>
          </w:p>
        </w:tc>
      </w:tr>
    </w:tbl>
    <w:p w14:paraId="13FD02E0" w14:textId="77777777" w:rsidR="00E34017" w:rsidRDefault="00000000">
      <w:r>
        <w:t>The overall discount rate is 43%, so these products are discounted noticeably more often than average.</w:t>
      </w:r>
    </w:p>
    <w:p w14:paraId="6C63FFF9" w14:textId="77777777" w:rsidR="00E34017" w:rsidRDefault="00000000">
      <w:pPr>
        <w:pStyle w:val="Heading3"/>
      </w:pPr>
      <w:r>
        <w:t>6.7 Customer segmentation</w:t>
      </w:r>
    </w:p>
    <w:p w14:paraId="535FE0ED" w14:textId="77777777" w:rsidR="00E34017" w:rsidRDefault="00000000">
      <w:r>
        <w:t>Customers were grouped by previous purchases: New (1), Returning (2–10) and Loyal (11 or more).</w:t>
      </w:r>
    </w:p>
    <w:tbl>
      <w:tblPr>
        <w:tblStyle w:val="TableGrid"/>
        <w:tblW w:w="0" w:type="auto"/>
        <w:tblLayout w:type="fixed"/>
        <w:tblLook w:val="0420" w:firstRow="1" w:lastRow="0" w:firstColumn="0" w:lastColumn="0" w:noHBand="0" w:noVBand="1"/>
      </w:tblPr>
      <w:tblGrid>
        <w:gridCol w:w="3320"/>
        <w:gridCol w:w="3662"/>
        <w:gridCol w:w="2377"/>
      </w:tblGrid>
      <w:tr w:rsidR="00E34017" w14:paraId="788D389F" w14:textId="77777777">
        <w:trPr>
          <w:tblHeader/>
        </w:trPr>
        <w:tc>
          <w:tcPr>
            <w:tcW w:w="3320" w:type="dxa"/>
            <w:shd w:val="clear" w:color="auto" w:fill="F2F2F2"/>
          </w:tcPr>
          <w:p w14:paraId="2044CC7A" w14:textId="77777777" w:rsidR="00E34017" w:rsidRDefault="00000000">
            <w:r>
              <w:t>Segment</w:t>
            </w:r>
          </w:p>
        </w:tc>
        <w:tc>
          <w:tcPr>
            <w:tcW w:w="3662" w:type="dxa"/>
            <w:shd w:val="clear" w:color="auto" w:fill="F2F2F2"/>
          </w:tcPr>
          <w:p w14:paraId="0A6518C6" w14:textId="77777777" w:rsidR="00E34017" w:rsidRDefault="00000000">
            <w:r>
              <w:t>Customers</w:t>
            </w:r>
          </w:p>
        </w:tc>
        <w:tc>
          <w:tcPr>
            <w:tcW w:w="2377" w:type="dxa"/>
            <w:shd w:val="clear" w:color="auto" w:fill="F2F2F2"/>
          </w:tcPr>
          <w:p w14:paraId="63741D19" w14:textId="77777777" w:rsidR="00E34017" w:rsidRDefault="00000000">
            <w:r>
              <w:t>Share</w:t>
            </w:r>
          </w:p>
        </w:tc>
      </w:tr>
      <w:tr w:rsidR="00E34017" w14:paraId="6E584710" w14:textId="77777777">
        <w:tc>
          <w:tcPr>
            <w:tcW w:w="3320" w:type="dxa"/>
          </w:tcPr>
          <w:p w14:paraId="5CC22538" w14:textId="77777777" w:rsidR="00E34017" w:rsidRDefault="00000000">
            <w:r>
              <w:t>New</w:t>
            </w:r>
          </w:p>
        </w:tc>
        <w:tc>
          <w:tcPr>
            <w:tcW w:w="3662" w:type="dxa"/>
          </w:tcPr>
          <w:p w14:paraId="1F1AC01E" w14:textId="77777777" w:rsidR="00E34017" w:rsidRDefault="00000000">
            <w:r>
              <w:t>83</w:t>
            </w:r>
          </w:p>
        </w:tc>
        <w:tc>
          <w:tcPr>
            <w:tcW w:w="2377" w:type="dxa"/>
          </w:tcPr>
          <w:p w14:paraId="60491284" w14:textId="77777777" w:rsidR="00E34017" w:rsidRDefault="00000000">
            <w:r>
              <w:t>2.1%</w:t>
            </w:r>
          </w:p>
        </w:tc>
      </w:tr>
      <w:tr w:rsidR="00E34017" w14:paraId="600DCA86" w14:textId="77777777">
        <w:tc>
          <w:tcPr>
            <w:tcW w:w="3320" w:type="dxa"/>
          </w:tcPr>
          <w:p w14:paraId="4BAB2D58" w14:textId="77777777" w:rsidR="00E34017" w:rsidRDefault="00000000">
            <w:r>
              <w:lastRenderedPageBreak/>
              <w:t>Returning</w:t>
            </w:r>
          </w:p>
        </w:tc>
        <w:tc>
          <w:tcPr>
            <w:tcW w:w="3662" w:type="dxa"/>
          </w:tcPr>
          <w:p w14:paraId="00F75E9E" w14:textId="77777777" w:rsidR="00E34017" w:rsidRDefault="00000000">
            <w:r>
              <w:t>701</w:t>
            </w:r>
          </w:p>
        </w:tc>
        <w:tc>
          <w:tcPr>
            <w:tcW w:w="2377" w:type="dxa"/>
          </w:tcPr>
          <w:p w14:paraId="2CF5781D" w14:textId="77777777" w:rsidR="00E34017" w:rsidRDefault="00000000">
            <w:r>
              <w:t>18.0%</w:t>
            </w:r>
          </w:p>
        </w:tc>
      </w:tr>
      <w:tr w:rsidR="00E34017" w14:paraId="2463B7FE" w14:textId="77777777">
        <w:tc>
          <w:tcPr>
            <w:tcW w:w="3320" w:type="dxa"/>
          </w:tcPr>
          <w:p w14:paraId="0C1F61CB" w14:textId="77777777" w:rsidR="00E34017" w:rsidRDefault="00000000">
            <w:r>
              <w:t>Loyal</w:t>
            </w:r>
          </w:p>
        </w:tc>
        <w:tc>
          <w:tcPr>
            <w:tcW w:w="3662" w:type="dxa"/>
          </w:tcPr>
          <w:p w14:paraId="2AF76225" w14:textId="77777777" w:rsidR="00E34017" w:rsidRDefault="00000000">
            <w:r>
              <w:t>3,116</w:t>
            </w:r>
          </w:p>
        </w:tc>
        <w:tc>
          <w:tcPr>
            <w:tcW w:w="2377" w:type="dxa"/>
          </w:tcPr>
          <w:p w14:paraId="6F7CDE29" w14:textId="77777777" w:rsidR="00E34017" w:rsidRDefault="00000000">
            <w:r>
              <w:t>79.9%</w:t>
            </w:r>
          </w:p>
        </w:tc>
      </w:tr>
    </w:tbl>
    <w:p w14:paraId="209650BC" w14:textId="77777777" w:rsidR="00E34017" w:rsidRDefault="00000000">
      <w:r>
        <w:rPr>
          <w:b/>
        </w:rPr>
        <w:t>Insight:</w:t>
      </w:r>
      <w:r>
        <w:t xml:space="preserve"> the base is heavily weighted toward loyal customers. The very small "New" segment suggests the business is not attracting enough new customers, or that the segment definition is too narrow.</w:t>
      </w:r>
    </w:p>
    <w:p w14:paraId="41A3FE62" w14:textId="77777777" w:rsidR="00E34017" w:rsidRDefault="00000000">
      <w:pPr>
        <w:pStyle w:val="Heading3"/>
      </w:pPr>
      <w:r>
        <w:t>6.8 Top 3 products in each category</w:t>
      </w:r>
    </w:p>
    <w:tbl>
      <w:tblPr>
        <w:tblStyle w:val="TableGrid"/>
        <w:tblW w:w="0" w:type="auto"/>
        <w:tblLayout w:type="fixed"/>
        <w:tblLook w:val="0420" w:firstRow="1" w:lastRow="0" w:firstColumn="0" w:lastColumn="0" w:noHBand="0" w:noVBand="1"/>
      </w:tblPr>
      <w:tblGrid>
        <w:gridCol w:w="2117"/>
        <w:gridCol w:w="2340"/>
        <w:gridCol w:w="2061"/>
        <w:gridCol w:w="2841"/>
      </w:tblGrid>
      <w:tr w:rsidR="00E34017" w14:paraId="6AAF4E10" w14:textId="77777777">
        <w:trPr>
          <w:tblHeader/>
        </w:trPr>
        <w:tc>
          <w:tcPr>
            <w:tcW w:w="2117" w:type="dxa"/>
            <w:shd w:val="clear" w:color="auto" w:fill="F2F2F2"/>
          </w:tcPr>
          <w:p w14:paraId="4B62D762" w14:textId="77777777" w:rsidR="00E34017" w:rsidRDefault="00000000">
            <w:r>
              <w:t>Category</w:t>
            </w:r>
          </w:p>
        </w:tc>
        <w:tc>
          <w:tcPr>
            <w:tcW w:w="2340" w:type="dxa"/>
            <w:shd w:val="clear" w:color="auto" w:fill="F2F2F2"/>
          </w:tcPr>
          <w:p w14:paraId="29EDA604" w14:textId="77777777" w:rsidR="00E34017" w:rsidRDefault="00000000">
            <w:r>
              <w:t>#1</w:t>
            </w:r>
          </w:p>
        </w:tc>
        <w:tc>
          <w:tcPr>
            <w:tcW w:w="2061" w:type="dxa"/>
            <w:shd w:val="clear" w:color="auto" w:fill="F2F2F2"/>
          </w:tcPr>
          <w:p w14:paraId="1D06B202" w14:textId="77777777" w:rsidR="00E34017" w:rsidRDefault="00000000">
            <w:r>
              <w:t>#2</w:t>
            </w:r>
          </w:p>
        </w:tc>
        <w:tc>
          <w:tcPr>
            <w:tcW w:w="2841" w:type="dxa"/>
            <w:shd w:val="clear" w:color="auto" w:fill="F2F2F2"/>
          </w:tcPr>
          <w:p w14:paraId="24E7C64D" w14:textId="77777777" w:rsidR="00E34017" w:rsidRDefault="00000000">
            <w:r>
              <w:t>#3</w:t>
            </w:r>
          </w:p>
        </w:tc>
      </w:tr>
      <w:tr w:rsidR="00E34017" w14:paraId="29266152" w14:textId="77777777">
        <w:tc>
          <w:tcPr>
            <w:tcW w:w="2117" w:type="dxa"/>
          </w:tcPr>
          <w:p w14:paraId="6252B0B3" w14:textId="77777777" w:rsidR="00E34017" w:rsidRDefault="00000000">
            <w:r>
              <w:t>Accessories</w:t>
            </w:r>
          </w:p>
        </w:tc>
        <w:tc>
          <w:tcPr>
            <w:tcW w:w="2340" w:type="dxa"/>
          </w:tcPr>
          <w:p w14:paraId="1951AAA8" w14:textId="77777777" w:rsidR="00E34017" w:rsidRDefault="00000000">
            <w:r>
              <w:t>Jewelry (171)</w:t>
            </w:r>
          </w:p>
        </w:tc>
        <w:tc>
          <w:tcPr>
            <w:tcW w:w="2061" w:type="dxa"/>
          </w:tcPr>
          <w:p w14:paraId="6D0CAA86" w14:textId="77777777" w:rsidR="00E34017" w:rsidRDefault="00000000">
            <w:r>
              <w:t>Belt (161)</w:t>
            </w:r>
          </w:p>
        </w:tc>
        <w:tc>
          <w:tcPr>
            <w:tcW w:w="2841" w:type="dxa"/>
          </w:tcPr>
          <w:p w14:paraId="19F6B910" w14:textId="77777777" w:rsidR="00E34017" w:rsidRDefault="00000000">
            <w:r>
              <w:t>Sunglasses (161)</w:t>
            </w:r>
          </w:p>
        </w:tc>
      </w:tr>
      <w:tr w:rsidR="00E34017" w14:paraId="6D1329BF" w14:textId="77777777">
        <w:tc>
          <w:tcPr>
            <w:tcW w:w="2117" w:type="dxa"/>
          </w:tcPr>
          <w:p w14:paraId="40705DB5" w14:textId="77777777" w:rsidR="00E34017" w:rsidRDefault="00000000">
            <w:r>
              <w:t>Clothing</w:t>
            </w:r>
          </w:p>
        </w:tc>
        <w:tc>
          <w:tcPr>
            <w:tcW w:w="2340" w:type="dxa"/>
          </w:tcPr>
          <w:p w14:paraId="31C7B734" w14:textId="77777777" w:rsidR="00E34017" w:rsidRDefault="00000000">
            <w:r>
              <w:t>Blouse (171)</w:t>
            </w:r>
          </w:p>
        </w:tc>
        <w:tc>
          <w:tcPr>
            <w:tcW w:w="2061" w:type="dxa"/>
          </w:tcPr>
          <w:p w14:paraId="55CC268C" w14:textId="77777777" w:rsidR="00E34017" w:rsidRDefault="00000000">
            <w:r>
              <w:t>Pants (171)</w:t>
            </w:r>
          </w:p>
        </w:tc>
        <w:tc>
          <w:tcPr>
            <w:tcW w:w="2841" w:type="dxa"/>
          </w:tcPr>
          <w:p w14:paraId="13EFAED7" w14:textId="77777777" w:rsidR="00E34017" w:rsidRDefault="00000000">
            <w:r>
              <w:t>Shirt (169)</w:t>
            </w:r>
          </w:p>
        </w:tc>
      </w:tr>
      <w:tr w:rsidR="00E34017" w14:paraId="63D84506" w14:textId="77777777">
        <w:tc>
          <w:tcPr>
            <w:tcW w:w="2117" w:type="dxa"/>
          </w:tcPr>
          <w:p w14:paraId="133574B5" w14:textId="77777777" w:rsidR="00E34017" w:rsidRDefault="00000000">
            <w:r>
              <w:t>Footwear</w:t>
            </w:r>
          </w:p>
        </w:tc>
        <w:tc>
          <w:tcPr>
            <w:tcW w:w="2340" w:type="dxa"/>
          </w:tcPr>
          <w:p w14:paraId="04CB0206" w14:textId="77777777" w:rsidR="00E34017" w:rsidRDefault="00000000">
            <w:r>
              <w:t>Sandals (160)</w:t>
            </w:r>
          </w:p>
        </w:tc>
        <w:tc>
          <w:tcPr>
            <w:tcW w:w="2061" w:type="dxa"/>
          </w:tcPr>
          <w:p w14:paraId="7B19517B" w14:textId="77777777" w:rsidR="00E34017" w:rsidRDefault="00000000">
            <w:r>
              <w:t>Shoes (150)</w:t>
            </w:r>
          </w:p>
        </w:tc>
        <w:tc>
          <w:tcPr>
            <w:tcW w:w="2841" w:type="dxa"/>
          </w:tcPr>
          <w:p w14:paraId="1557C975" w14:textId="77777777" w:rsidR="00E34017" w:rsidRDefault="00000000">
            <w:r>
              <w:t>Sneakers (145)</w:t>
            </w:r>
          </w:p>
        </w:tc>
      </w:tr>
      <w:tr w:rsidR="00E34017" w14:paraId="35BAF837" w14:textId="77777777">
        <w:tc>
          <w:tcPr>
            <w:tcW w:w="2117" w:type="dxa"/>
          </w:tcPr>
          <w:p w14:paraId="7ADCE7DE" w14:textId="77777777" w:rsidR="00E34017" w:rsidRDefault="00000000">
            <w:r>
              <w:t>Outerwear</w:t>
            </w:r>
          </w:p>
        </w:tc>
        <w:tc>
          <w:tcPr>
            <w:tcW w:w="2340" w:type="dxa"/>
          </w:tcPr>
          <w:p w14:paraId="07B8370C" w14:textId="77777777" w:rsidR="00E34017" w:rsidRDefault="00000000">
            <w:r>
              <w:t>Jacket (163)</w:t>
            </w:r>
          </w:p>
        </w:tc>
        <w:tc>
          <w:tcPr>
            <w:tcW w:w="2061" w:type="dxa"/>
          </w:tcPr>
          <w:p w14:paraId="41248387" w14:textId="77777777" w:rsidR="00E34017" w:rsidRDefault="00000000">
            <w:r>
              <w:t>Coat (161)</w:t>
            </w:r>
          </w:p>
        </w:tc>
        <w:tc>
          <w:tcPr>
            <w:tcW w:w="2841" w:type="dxa"/>
          </w:tcPr>
          <w:p w14:paraId="30D6A66A" w14:textId="77777777" w:rsidR="00E34017" w:rsidRDefault="00000000">
            <w:r>
              <w:t>–</w:t>
            </w:r>
          </w:p>
        </w:tc>
      </w:tr>
    </w:tbl>
    <w:p w14:paraId="60D1294D" w14:textId="77777777" w:rsidR="00E34017" w:rsidRDefault="00000000">
      <w:r>
        <w:t xml:space="preserve">Outerwear only has two products, so it has no third item. Some ranks are ties, which </w:t>
      </w:r>
      <w:r>
        <w:rPr>
          <w:rStyle w:val="CodeChar"/>
        </w:rPr>
        <w:t>ROW_</w:t>
      </w:r>
      <w:proofErr w:type="gramStart"/>
      <w:r>
        <w:rPr>
          <w:rStyle w:val="CodeChar"/>
        </w:rPr>
        <w:t>NUMBER(</w:t>
      </w:r>
      <w:proofErr w:type="gramEnd"/>
      <w:r>
        <w:rPr>
          <w:rStyle w:val="CodeChar"/>
        </w:rPr>
        <w:t>)</w:t>
      </w:r>
      <w:r>
        <w:t xml:space="preserve"> breaks arbitrarily. </w:t>
      </w:r>
      <w:proofErr w:type="gramStart"/>
      <w:r>
        <w:rPr>
          <w:rStyle w:val="CodeChar"/>
        </w:rPr>
        <w:t>RANK(</w:t>
      </w:r>
      <w:proofErr w:type="gramEnd"/>
      <w:r>
        <w:rPr>
          <w:rStyle w:val="CodeChar"/>
        </w:rPr>
        <w:t>)</w:t>
      </w:r>
      <w:r>
        <w:t xml:space="preserve"> or </w:t>
      </w:r>
      <w:r>
        <w:rPr>
          <w:rStyle w:val="CodeChar"/>
        </w:rPr>
        <w:t>DENSE_RANK()</w:t>
      </w:r>
      <w:r>
        <w:t xml:space="preserve"> would show ties explicitly.</w:t>
      </w:r>
    </w:p>
    <w:p w14:paraId="532A4836" w14:textId="77777777" w:rsidR="00E34017" w:rsidRDefault="00000000">
      <w:pPr>
        <w:pStyle w:val="Heading3"/>
      </w:pPr>
      <w:r>
        <w:t>6.9 Are repeat buyers more likely to subscribe?</w:t>
      </w:r>
    </w:p>
    <w:p w14:paraId="18212646" w14:textId="77777777" w:rsidR="00E34017" w:rsidRDefault="00000000">
      <w:r>
        <w:t xml:space="preserve">Among the 3,476 customers with more than 5 previous purchases, </w:t>
      </w:r>
      <w:r>
        <w:rPr>
          <w:b/>
        </w:rPr>
        <w:t>958 (27.6%)</w:t>
      </w:r>
      <w:r>
        <w:t xml:space="preserve"> are subscribers and 2,518 are not. That is almost the same as the 27% subscription rate across all customers, so repeat buying does not make customers more likely to subscribe.</w:t>
      </w:r>
    </w:p>
    <w:p w14:paraId="4AC5F910" w14:textId="77777777" w:rsidR="00E34017" w:rsidRDefault="00000000">
      <w:pPr>
        <w:pStyle w:val="Heading3"/>
      </w:pPr>
      <w:r>
        <w:t>6.10 Revenue by age group</w:t>
      </w:r>
    </w:p>
    <w:tbl>
      <w:tblPr>
        <w:tblStyle w:val="TableGrid"/>
        <w:tblW w:w="0" w:type="auto"/>
        <w:tblLayout w:type="fixed"/>
        <w:tblLook w:val="0420" w:firstRow="1" w:lastRow="0" w:firstColumn="0" w:lastColumn="0" w:noHBand="0" w:noVBand="1"/>
      </w:tblPr>
      <w:tblGrid>
        <w:gridCol w:w="2187"/>
        <w:gridCol w:w="1832"/>
        <w:gridCol w:w="1603"/>
        <w:gridCol w:w="1270"/>
        <w:gridCol w:w="2464"/>
      </w:tblGrid>
      <w:tr w:rsidR="00E34017" w14:paraId="267DC0BA" w14:textId="77777777">
        <w:trPr>
          <w:tblHeader/>
        </w:trPr>
        <w:tc>
          <w:tcPr>
            <w:tcW w:w="2187" w:type="dxa"/>
            <w:shd w:val="clear" w:color="auto" w:fill="F2F2F2"/>
          </w:tcPr>
          <w:p w14:paraId="27F0A60B" w14:textId="77777777" w:rsidR="00E34017" w:rsidRDefault="00000000">
            <w:r>
              <w:t>Age group</w:t>
            </w:r>
          </w:p>
        </w:tc>
        <w:tc>
          <w:tcPr>
            <w:tcW w:w="1832" w:type="dxa"/>
            <w:shd w:val="clear" w:color="auto" w:fill="F2F2F2"/>
          </w:tcPr>
          <w:p w14:paraId="561EB58F" w14:textId="77777777" w:rsidR="00E34017" w:rsidRDefault="00000000">
            <w:r>
              <w:t>Age range</w:t>
            </w:r>
          </w:p>
        </w:tc>
        <w:tc>
          <w:tcPr>
            <w:tcW w:w="1603" w:type="dxa"/>
            <w:shd w:val="clear" w:color="auto" w:fill="F2F2F2"/>
          </w:tcPr>
          <w:p w14:paraId="73280650" w14:textId="77777777" w:rsidR="00E34017" w:rsidRDefault="00000000">
            <w:r>
              <w:t>Revenue</w:t>
            </w:r>
          </w:p>
        </w:tc>
        <w:tc>
          <w:tcPr>
            <w:tcW w:w="1270" w:type="dxa"/>
            <w:shd w:val="clear" w:color="auto" w:fill="F2F2F2"/>
          </w:tcPr>
          <w:p w14:paraId="61872352" w14:textId="77777777" w:rsidR="00E34017" w:rsidRDefault="00000000">
            <w:r>
              <w:t>Share</w:t>
            </w:r>
          </w:p>
        </w:tc>
        <w:tc>
          <w:tcPr>
            <w:tcW w:w="2464" w:type="dxa"/>
            <w:shd w:val="clear" w:color="auto" w:fill="F2F2F2"/>
          </w:tcPr>
          <w:p w14:paraId="1862EF29" w14:textId="77777777" w:rsidR="00E34017" w:rsidRDefault="00000000">
            <w:r>
              <w:t>Avg. purchase</w:t>
            </w:r>
          </w:p>
        </w:tc>
      </w:tr>
      <w:tr w:rsidR="00E34017" w14:paraId="4BCAE08B" w14:textId="77777777">
        <w:tc>
          <w:tcPr>
            <w:tcW w:w="2187" w:type="dxa"/>
          </w:tcPr>
          <w:p w14:paraId="41576853" w14:textId="77777777" w:rsidR="00E34017" w:rsidRDefault="00000000">
            <w:r>
              <w:t>Young Adult</w:t>
            </w:r>
          </w:p>
        </w:tc>
        <w:tc>
          <w:tcPr>
            <w:tcW w:w="1832" w:type="dxa"/>
          </w:tcPr>
          <w:p w14:paraId="514A204D" w14:textId="77777777" w:rsidR="00E34017" w:rsidRDefault="00000000">
            <w:r>
              <w:t>18–31</w:t>
            </w:r>
          </w:p>
        </w:tc>
        <w:tc>
          <w:tcPr>
            <w:tcW w:w="1603" w:type="dxa"/>
          </w:tcPr>
          <w:p w14:paraId="23C6163F" w14:textId="77777777" w:rsidR="00E34017" w:rsidRDefault="00000000">
            <w:r>
              <w:t>$62,143</w:t>
            </w:r>
          </w:p>
        </w:tc>
        <w:tc>
          <w:tcPr>
            <w:tcW w:w="1270" w:type="dxa"/>
          </w:tcPr>
          <w:p w14:paraId="0150346D" w14:textId="77777777" w:rsidR="00E34017" w:rsidRDefault="00000000">
            <w:r>
              <w:t>26.7%</w:t>
            </w:r>
          </w:p>
        </w:tc>
        <w:tc>
          <w:tcPr>
            <w:tcW w:w="2464" w:type="dxa"/>
          </w:tcPr>
          <w:p w14:paraId="7CF7DC49" w14:textId="77777777" w:rsidR="00E34017" w:rsidRDefault="00000000">
            <w:r>
              <w:t>$60.45</w:t>
            </w:r>
          </w:p>
        </w:tc>
      </w:tr>
      <w:tr w:rsidR="00E34017" w14:paraId="10BC6DC9" w14:textId="77777777">
        <w:tc>
          <w:tcPr>
            <w:tcW w:w="2187" w:type="dxa"/>
          </w:tcPr>
          <w:p w14:paraId="41151BD3" w14:textId="77777777" w:rsidR="00E34017" w:rsidRDefault="00000000">
            <w:r>
              <w:t>Middle-aged</w:t>
            </w:r>
          </w:p>
        </w:tc>
        <w:tc>
          <w:tcPr>
            <w:tcW w:w="1832" w:type="dxa"/>
          </w:tcPr>
          <w:p w14:paraId="61D933A2" w14:textId="77777777" w:rsidR="00E34017" w:rsidRDefault="00000000">
            <w:r>
              <w:t>45–57</w:t>
            </w:r>
          </w:p>
        </w:tc>
        <w:tc>
          <w:tcPr>
            <w:tcW w:w="1603" w:type="dxa"/>
          </w:tcPr>
          <w:p w14:paraId="649EC0B7" w14:textId="77777777" w:rsidR="00E34017" w:rsidRDefault="00000000">
            <w:r>
              <w:t>$59,197</w:t>
            </w:r>
          </w:p>
        </w:tc>
        <w:tc>
          <w:tcPr>
            <w:tcW w:w="1270" w:type="dxa"/>
          </w:tcPr>
          <w:p w14:paraId="395417C7" w14:textId="77777777" w:rsidR="00E34017" w:rsidRDefault="00000000">
            <w:r>
              <w:t>25.4%</w:t>
            </w:r>
          </w:p>
        </w:tc>
        <w:tc>
          <w:tcPr>
            <w:tcW w:w="2464" w:type="dxa"/>
          </w:tcPr>
          <w:p w14:paraId="6A210B53" w14:textId="77777777" w:rsidR="00E34017" w:rsidRDefault="00000000">
            <w:r>
              <w:t>$60.04</w:t>
            </w:r>
          </w:p>
        </w:tc>
      </w:tr>
      <w:tr w:rsidR="00E34017" w14:paraId="2E4714E4" w14:textId="77777777">
        <w:tc>
          <w:tcPr>
            <w:tcW w:w="2187" w:type="dxa"/>
          </w:tcPr>
          <w:p w14:paraId="27CC6A73" w14:textId="77777777" w:rsidR="00E34017" w:rsidRDefault="00000000">
            <w:r>
              <w:t>Adult</w:t>
            </w:r>
          </w:p>
        </w:tc>
        <w:tc>
          <w:tcPr>
            <w:tcW w:w="1832" w:type="dxa"/>
          </w:tcPr>
          <w:p w14:paraId="681C7A9E" w14:textId="77777777" w:rsidR="00E34017" w:rsidRDefault="00000000">
            <w:r>
              <w:t>32–44</w:t>
            </w:r>
          </w:p>
        </w:tc>
        <w:tc>
          <w:tcPr>
            <w:tcW w:w="1603" w:type="dxa"/>
          </w:tcPr>
          <w:p w14:paraId="2798EC1F" w14:textId="77777777" w:rsidR="00E34017" w:rsidRDefault="00000000">
            <w:r>
              <w:t>$55,978</w:t>
            </w:r>
          </w:p>
        </w:tc>
        <w:tc>
          <w:tcPr>
            <w:tcW w:w="1270" w:type="dxa"/>
          </w:tcPr>
          <w:p w14:paraId="30A72A3E" w14:textId="77777777" w:rsidR="00E34017" w:rsidRDefault="00000000">
            <w:r>
              <w:t>24.0%</w:t>
            </w:r>
          </w:p>
        </w:tc>
        <w:tc>
          <w:tcPr>
            <w:tcW w:w="2464" w:type="dxa"/>
          </w:tcPr>
          <w:p w14:paraId="180C6338" w14:textId="77777777" w:rsidR="00E34017" w:rsidRDefault="00000000">
            <w:r>
              <w:t>$59.42</w:t>
            </w:r>
          </w:p>
        </w:tc>
      </w:tr>
      <w:tr w:rsidR="00E34017" w14:paraId="701187AB" w14:textId="77777777">
        <w:tc>
          <w:tcPr>
            <w:tcW w:w="2187" w:type="dxa"/>
          </w:tcPr>
          <w:p w14:paraId="77F9357B" w14:textId="77777777" w:rsidR="00E34017" w:rsidRDefault="00000000">
            <w:r>
              <w:t>Senior</w:t>
            </w:r>
          </w:p>
        </w:tc>
        <w:tc>
          <w:tcPr>
            <w:tcW w:w="1832" w:type="dxa"/>
          </w:tcPr>
          <w:p w14:paraId="2E85BAE7" w14:textId="77777777" w:rsidR="00E34017" w:rsidRDefault="00000000">
            <w:r>
              <w:t>58–70</w:t>
            </w:r>
          </w:p>
        </w:tc>
        <w:tc>
          <w:tcPr>
            <w:tcW w:w="1603" w:type="dxa"/>
          </w:tcPr>
          <w:p w14:paraId="5B5FF646" w14:textId="77777777" w:rsidR="00E34017" w:rsidRDefault="00000000">
            <w:r>
              <w:t>$55,763</w:t>
            </w:r>
          </w:p>
        </w:tc>
        <w:tc>
          <w:tcPr>
            <w:tcW w:w="1270" w:type="dxa"/>
          </w:tcPr>
          <w:p w14:paraId="0B77CAC7" w14:textId="77777777" w:rsidR="00E34017" w:rsidRDefault="00000000">
            <w:r>
              <w:t>23.9%</w:t>
            </w:r>
          </w:p>
        </w:tc>
        <w:tc>
          <w:tcPr>
            <w:tcW w:w="2464" w:type="dxa"/>
          </w:tcPr>
          <w:p w14:paraId="0DAAE4A0" w14:textId="77777777" w:rsidR="00E34017" w:rsidRDefault="00000000">
            <w:r>
              <w:t>$59.07</w:t>
            </w:r>
          </w:p>
        </w:tc>
      </w:tr>
    </w:tbl>
    <w:p w14:paraId="6B8E9824" w14:textId="065E1D02" w:rsidR="00806CEB" w:rsidRDefault="00000000">
      <w:r>
        <w:rPr>
          <w:b/>
        </w:rPr>
        <w:t>Insight:</w:t>
      </w:r>
      <w:r>
        <w:t xml:space="preserve"> revenue is spread evenly across age groups. Young Adults lead mainly because they are the largest group (1,028 customers).</w:t>
      </w:r>
    </w:p>
    <w:p w14:paraId="61654D94" w14:textId="77777777" w:rsidR="00806CEB" w:rsidRDefault="00806CEB">
      <w:r>
        <w:br w:type="page"/>
      </w:r>
    </w:p>
    <w:p w14:paraId="103E3440" w14:textId="52FC8C7E" w:rsidR="00E34017" w:rsidRDefault="00806CEB">
      <w:pPr>
        <w:pStyle w:val="Heading2"/>
      </w:pPr>
      <w:r>
        <w:lastRenderedPageBreak/>
        <w:t>7</w:t>
      </w:r>
      <w:r w:rsidR="00000000">
        <w:t>. Power BI Dashboard</w:t>
      </w:r>
    </w:p>
    <w:p w14:paraId="58D9A94E" w14:textId="149B4B0D" w:rsidR="00E34017" w:rsidRDefault="00806CEB">
      <w:r w:rsidRPr="00806CEB">
        <w:t xml:space="preserve">Finally, we built an interactive dashboard in Power BI to present insights visually. </w:t>
      </w:r>
      <w:r w:rsidR="00000000">
        <w:rPr>
          <w:noProof/>
        </w:rPr>
        <w:drawing>
          <wp:inline distT="0" distB="0" distL="0" distR="0" wp14:anchorId="3141098D" wp14:editId="27183580">
            <wp:extent cx="5486400" cy="3077736"/>
            <wp:effectExtent l="0" t="0" r="0" b="0"/>
            <wp:docPr id="1" name="image1" descr="Customer Behavior Dashboard built in Power BI Desktop"/>
            <wp:cNvGraphicFramePr/>
            <a:graphic xmlns:a="http://schemas.openxmlformats.org/drawingml/2006/main">
              <a:graphicData uri="http://schemas.openxmlformats.org/drawingml/2006/picture">
                <pic:pic xmlns:pic="http://schemas.openxmlformats.org/drawingml/2006/picture">
                  <pic:nvPicPr>
                    <pic:cNvPr id="1" name="image1" descr="Customer Behavior Dashboard built in Power BI Desktop"/>
                    <pic:cNvPicPr/>
                  </pic:nvPicPr>
                  <pic:blipFill>
                    <a:blip r:embed="rId5"/>
                    <a:stretch>
                      <a:fillRect/>
                    </a:stretch>
                  </pic:blipFill>
                  <pic:spPr>
                    <a:xfrm>
                      <a:off x="0" y="0"/>
                      <a:ext cx="5486400" cy="3077736"/>
                    </a:xfrm>
                    <a:prstGeom prst="rect">
                      <a:avLst/>
                    </a:prstGeom>
                  </pic:spPr>
                </pic:pic>
              </a:graphicData>
            </a:graphic>
          </wp:inline>
        </w:drawing>
      </w:r>
    </w:p>
    <w:p w14:paraId="705B173A" w14:textId="534EF616" w:rsidR="00806CEB" w:rsidRPr="00806CEB" w:rsidRDefault="00806CEB" w:rsidP="00806CEB">
      <w:pPr>
        <w:rPr>
          <w:lang w:val="en-IN"/>
        </w:rPr>
      </w:pPr>
    </w:p>
    <w:p w14:paraId="7196FA96" w14:textId="14B22DB7" w:rsidR="00806CEB" w:rsidRPr="00806CEB" w:rsidRDefault="00806CEB" w:rsidP="00806CEB">
      <w:pPr>
        <w:pStyle w:val="Heading2"/>
      </w:pPr>
      <w:r w:rsidRPr="00806CEB">
        <w:t>8</w:t>
      </w:r>
      <w:r w:rsidRPr="00806CEB">
        <w:t>. Business Recommendations</w:t>
      </w:r>
    </w:p>
    <w:p w14:paraId="481849B2" w14:textId="77777777" w:rsidR="00806CEB" w:rsidRPr="00806CEB" w:rsidRDefault="00806CEB" w:rsidP="00806CEB">
      <w:pPr>
        <w:rPr>
          <w:lang w:val="en-IN"/>
        </w:rPr>
      </w:pPr>
      <w:r w:rsidRPr="00806CEB">
        <w:rPr>
          <w:b/>
          <w:bCs/>
          <w:lang w:val="en-IN"/>
        </w:rPr>
        <w:t>1. Improve the subscription program</w:t>
      </w:r>
      <w:r w:rsidRPr="00806CEB">
        <w:rPr>
          <w:lang w:val="en-IN"/>
        </w:rPr>
        <w:br/>
        <w:t>Subscribers do not spend more than other customers, and only 27% of customers subscribe. Add real benefits, such as free shipping or early access to sales, and offer a free trial to repeat buyers who are not subscribed yet.</w:t>
      </w:r>
    </w:p>
    <w:p w14:paraId="66D01F95" w14:textId="77777777" w:rsidR="00806CEB" w:rsidRPr="00806CEB" w:rsidRDefault="00806CEB" w:rsidP="00806CEB">
      <w:pPr>
        <w:rPr>
          <w:lang w:val="en-IN"/>
        </w:rPr>
      </w:pPr>
      <w:r w:rsidRPr="00806CEB">
        <w:rPr>
          <w:b/>
          <w:bCs/>
          <w:lang w:val="en-IN"/>
        </w:rPr>
        <w:t>2. Reduce unnecessary discounts</w:t>
      </w:r>
      <w:r w:rsidRPr="00806CEB">
        <w:rPr>
          <w:lang w:val="en-IN"/>
        </w:rPr>
        <w:br/>
        <w:t>43% of purchases use a discount, but discounted purchases are not bigger ($59.28 vs. $60.13). Test fewer discounts, starting with Hats, Sneakers and Coats, which are discounted the most.</w:t>
      </w:r>
    </w:p>
    <w:p w14:paraId="595882E0" w14:textId="77777777" w:rsidR="00806CEB" w:rsidRPr="00806CEB" w:rsidRDefault="00806CEB" w:rsidP="00806CEB">
      <w:pPr>
        <w:rPr>
          <w:lang w:val="en-IN"/>
        </w:rPr>
      </w:pPr>
      <w:r w:rsidRPr="00806CEB">
        <w:rPr>
          <w:b/>
          <w:bCs/>
          <w:lang w:val="en-IN"/>
        </w:rPr>
        <w:t>3. Bring in more new customers</w:t>
      </w:r>
      <w:r w:rsidRPr="00806CEB">
        <w:rPr>
          <w:lang w:val="en-IN"/>
        </w:rPr>
        <w:br/>
        <w:t>Only 2% of customers are new, and 80% are loyal. Run campaigns and first-purchase offers to attract new buyers.</w:t>
      </w:r>
    </w:p>
    <w:p w14:paraId="33A1ACDC" w14:textId="77777777" w:rsidR="00806CEB" w:rsidRPr="00806CEB" w:rsidRDefault="00806CEB" w:rsidP="00806CEB">
      <w:pPr>
        <w:rPr>
          <w:lang w:val="en-IN"/>
        </w:rPr>
      </w:pPr>
      <w:r w:rsidRPr="00806CEB">
        <w:rPr>
          <w:b/>
          <w:bCs/>
          <w:lang w:val="en-IN"/>
        </w:rPr>
        <w:t>4. Attract more women customers</w:t>
      </w:r>
      <w:r w:rsidRPr="00806CEB">
        <w:rPr>
          <w:lang w:val="en-IN"/>
        </w:rPr>
        <w:br/>
        <w:t>Women spend as much as men per purchase but are only 32% of customers. Targeted marketing to women can grow revenue.</w:t>
      </w:r>
    </w:p>
    <w:p w14:paraId="5C713376" w14:textId="77777777" w:rsidR="00806CEB" w:rsidRPr="00806CEB" w:rsidRDefault="00806CEB" w:rsidP="00806CEB">
      <w:pPr>
        <w:rPr>
          <w:lang w:val="en-IN"/>
        </w:rPr>
      </w:pPr>
      <w:r w:rsidRPr="00806CEB">
        <w:rPr>
          <w:b/>
          <w:bCs/>
          <w:lang w:val="en-IN"/>
        </w:rPr>
        <w:t>5. Boost Outerwear sales</w:t>
      </w:r>
      <w:r w:rsidRPr="00806CEB">
        <w:rPr>
          <w:lang w:val="en-IN"/>
        </w:rPr>
        <w:br/>
        <w:t>Outerwear is only 8% of revenue and has the lowest average purchase. Bundle it with Clothing items and run seasonal offers.</w:t>
      </w:r>
    </w:p>
    <w:p w14:paraId="7DD010E7" w14:textId="77777777" w:rsidR="00806CEB" w:rsidRPr="00806CEB" w:rsidRDefault="00806CEB" w:rsidP="00806CEB">
      <w:pPr>
        <w:rPr>
          <w:lang w:val="en-IN"/>
        </w:rPr>
      </w:pPr>
      <w:r w:rsidRPr="00806CEB">
        <w:rPr>
          <w:b/>
          <w:bCs/>
          <w:lang w:val="en-IN"/>
        </w:rPr>
        <w:lastRenderedPageBreak/>
        <w:t>6. Promote top-rated products and fix weak ones</w:t>
      </w:r>
      <w:r w:rsidRPr="00806CEB">
        <w:rPr>
          <w:lang w:val="en-IN"/>
        </w:rPr>
        <w:br/>
        <w:t>Promote Gloves, Sandals and Boots, which have the best ratings. Check the quality of Shirts, Jeans and Blouses, which have the lowest ratings.</w:t>
      </w:r>
    </w:p>
    <w:p w14:paraId="3225625C" w14:textId="77777777" w:rsidR="00806CEB" w:rsidRPr="00806CEB" w:rsidRDefault="00806CEB" w:rsidP="00806CEB">
      <w:pPr>
        <w:rPr>
          <w:lang w:val="en-IN"/>
        </w:rPr>
      </w:pPr>
      <w:r w:rsidRPr="00806CEB">
        <w:rPr>
          <w:b/>
          <w:bCs/>
          <w:lang w:val="en-IN"/>
        </w:rPr>
        <w:t>7. Focus on young customers and top states</w:t>
      </w:r>
      <w:r w:rsidRPr="00806CEB">
        <w:rPr>
          <w:lang w:val="en-IN"/>
        </w:rPr>
        <w:br/>
        <w:t>Young adults (18–31) bring the most revenue. Montana, Illinois and California are the top states, so focus marketing there.</w:t>
      </w:r>
    </w:p>
    <w:p w14:paraId="43F16E07" w14:textId="77777777" w:rsidR="00806CEB" w:rsidRDefault="00806CEB"/>
    <w:sectPr w:rsidR="00806CE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84E6B"/>
    <w:multiLevelType w:val="hybridMultilevel"/>
    <w:tmpl w:val="29C85536"/>
    <w:lvl w:ilvl="0" w:tplc="67C69530">
      <w:start w:val="1"/>
      <w:numFmt w:val="bullet"/>
      <w:lvlText w:val="•"/>
      <w:lvlJc w:val="left"/>
      <w:pPr>
        <w:ind w:left="720" w:hanging="360"/>
      </w:pPr>
    </w:lvl>
    <w:lvl w:ilvl="1" w:tplc="BC00C818">
      <w:start w:val="1"/>
      <w:numFmt w:val="bullet"/>
      <w:lvlText w:val="o"/>
      <w:lvlJc w:val="left"/>
      <w:pPr>
        <w:ind w:left="1440" w:hanging="360"/>
      </w:pPr>
    </w:lvl>
    <w:lvl w:ilvl="2" w:tplc="D92C2624">
      <w:start w:val="1"/>
      <w:numFmt w:val="bullet"/>
      <w:lvlText w:val="▪"/>
      <w:lvlJc w:val="left"/>
      <w:pPr>
        <w:ind w:left="2160" w:hanging="360"/>
      </w:pPr>
    </w:lvl>
    <w:lvl w:ilvl="3" w:tplc="7B2E0DD8">
      <w:start w:val="1"/>
      <w:numFmt w:val="bullet"/>
      <w:lvlText w:val="•"/>
      <w:lvlJc w:val="left"/>
      <w:pPr>
        <w:ind w:left="2880" w:hanging="360"/>
      </w:pPr>
    </w:lvl>
    <w:lvl w:ilvl="4" w:tplc="58400138">
      <w:start w:val="1"/>
      <w:numFmt w:val="bullet"/>
      <w:lvlText w:val="o"/>
      <w:lvlJc w:val="left"/>
      <w:pPr>
        <w:ind w:left="3600" w:hanging="360"/>
      </w:pPr>
    </w:lvl>
    <w:lvl w:ilvl="5" w:tplc="10CCDA98">
      <w:start w:val="1"/>
      <w:numFmt w:val="bullet"/>
      <w:lvlText w:val="▪"/>
      <w:lvlJc w:val="left"/>
      <w:pPr>
        <w:ind w:left="4320" w:hanging="360"/>
      </w:pPr>
    </w:lvl>
    <w:lvl w:ilvl="6" w:tplc="A3848C40">
      <w:start w:val="1"/>
      <w:numFmt w:val="bullet"/>
      <w:lvlText w:val="•"/>
      <w:lvlJc w:val="left"/>
      <w:pPr>
        <w:ind w:left="5040" w:hanging="360"/>
      </w:pPr>
    </w:lvl>
    <w:lvl w:ilvl="7" w:tplc="082A9AEE">
      <w:start w:val="1"/>
      <w:numFmt w:val="bullet"/>
      <w:lvlText w:val="o"/>
      <w:lvlJc w:val="left"/>
      <w:pPr>
        <w:ind w:left="5760" w:hanging="360"/>
      </w:pPr>
    </w:lvl>
    <w:lvl w:ilvl="8" w:tplc="414EA486">
      <w:start w:val="1"/>
      <w:numFmt w:val="bullet"/>
      <w:lvlText w:val="▪"/>
      <w:lvlJc w:val="left"/>
      <w:pPr>
        <w:ind w:left="6480" w:hanging="360"/>
      </w:pPr>
    </w:lvl>
  </w:abstractNum>
  <w:abstractNum w:abstractNumId="1" w15:restartNumberingAfterBreak="0">
    <w:nsid w:val="49BA26CD"/>
    <w:multiLevelType w:val="hybridMultilevel"/>
    <w:tmpl w:val="5E1AA310"/>
    <w:lvl w:ilvl="0" w:tplc="19AC5670">
      <w:start w:val="1"/>
      <w:numFmt w:val="decimal"/>
      <w:lvlText w:val="%1."/>
      <w:lvlJc w:val="left"/>
      <w:pPr>
        <w:ind w:left="720" w:hanging="360"/>
      </w:pPr>
    </w:lvl>
    <w:lvl w:ilvl="1" w:tplc="9120FCE2">
      <w:start w:val="1"/>
      <w:numFmt w:val="lowerLetter"/>
      <w:lvlText w:val="%2."/>
      <w:lvlJc w:val="left"/>
      <w:pPr>
        <w:ind w:left="1440" w:hanging="360"/>
      </w:pPr>
    </w:lvl>
    <w:lvl w:ilvl="2" w:tplc="2EE8ED68">
      <w:start w:val="1"/>
      <w:numFmt w:val="lowerRoman"/>
      <w:lvlText w:val="%3."/>
      <w:lvlJc w:val="left"/>
      <w:pPr>
        <w:ind w:left="2160" w:hanging="360"/>
      </w:pPr>
    </w:lvl>
    <w:lvl w:ilvl="3" w:tplc="3816262C">
      <w:start w:val="1"/>
      <w:numFmt w:val="decimal"/>
      <w:lvlText w:val="%4."/>
      <w:lvlJc w:val="left"/>
      <w:pPr>
        <w:ind w:left="2880" w:hanging="360"/>
      </w:pPr>
    </w:lvl>
    <w:lvl w:ilvl="4" w:tplc="D0026F12">
      <w:start w:val="1"/>
      <w:numFmt w:val="lowerLetter"/>
      <w:lvlText w:val="%5."/>
      <w:lvlJc w:val="left"/>
      <w:pPr>
        <w:ind w:left="3600" w:hanging="360"/>
      </w:pPr>
    </w:lvl>
    <w:lvl w:ilvl="5" w:tplc="712E679E">
      <w:start w:val="1"/>
      <w:numFmt w:val="lowerRoman"/>
      <w:lvlText w:val="%6."/>
      <w:lvlJc w:val="left"/>
      <w:pPr>
        <w:ind w:left="4320" w:hanging="360"/>
      </w:pPr>
    </w:lvl>
    <w:lvl w:ilvl="6" w:tplc="8C60C300">
      <w:start w:val="1"/>
      <w:numFmt w:val="decimal"/>
      <w:lvlText w:val="%7."/>
      <w:lvlJc w:val="left"/>
      <w:pPr>
        <w:ind w:left="5040" w:hanging="360"/>
      </w:pPr>
    </w:lvl>
    <w:lvl w:ilvl="7" w:tplc="87D20CC8">
      <w:start w:val="1"/>
      <w:numFmt w:val="lowerLetter"/>
      <w:lvlText w:val="%8."/>
      <w:lvlJc w:val="left"/>
      <w:pPr>
        <w:ind w:left="5760" w:hanging="360"/>
      </w:pPr>
    </w:lvl>
    <w:lvl w:ilvl="8" w:tplc="985EF9D2">
      <w:start w:val="1"/>
      <w:numFmt w:val="lowerRoman"/>
      <w:lvlText w:val="%9."/>
      <w:lvlJc w:val="left"/>
      <w:pPr>
        <w:ind w:left="6480" w:hanging="360"/>
      </w:pPr>
    </w:lvl>
  </w:abstractNum>
  <w:num w:numId="1" w16cid:durableId="614483413">
    <w:abstractNumId w:val="0"/>
  </w:num>
  <w:num w:numId="2" w16cid:durableId="1899631674">
    <w:abstractNumId w:val="0"/>
  </w:num>
  <w:num w:numId="3" w16cid:durableId="1810367171">
    <w:abstractNumId w:val="1"/>
    <w:lvlOverride w:ilvl="0">
      <w:startOverride w:val="1"/>
    </w:lvlOverride>
  </w:num>
  <w:num w:numId="4" w16cid:durableId="2069955454">
    <w:abstractNumId w:val="0"/>
  </w:num>
  <w:num w:numId="5" w16cid:durableId="108285657">
    <w:abstractNumId w:val="1"/>
    <w:lvlOverride w:ilvl="0">
      <w:startOverride w:val="1"/>
    </w:lvlOverride>
  </w:num>
  <w:num w:numId="6" w16cid:durableId="599948043">
    <w:abstractNumId w:val="0"/>
  </w:num>
  <w:num w:numId="7" w16cid:durableId="13256694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34017"/>
    <w:rsid w:val="004477E3"/>
    <w:rsid w:val="00806CEB"/>
    <w:rsid w:val="00831B93"/>
    <w:rsid w:val="00CF2074"/>
    <w:rsid w:val="00E34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ACF53"/>
  <w15:docId w15:val="{DE24803F-355D-4C30-B2A1-41913C662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25400">
      <w:bodyDiv w:val="1"/>
      <w:marLeft w:val="0"/>
      <w:marRight w:val="0"/>
      <w:marTop w:val="0"/>
      <w:marBottom w:val="0"/>
      <w:divBdr>
        <w:top w:val="none" w:sz="0" w:space="0" w:color="auto"/>
        <w:left w:val="none" w:sz="0" w:space="0" w:color="auto"/>
        <w:bottom w:val="none" w:sz="0" w:space="0" w:color="auto"/>
        <w:right w:val="none" w:sz="0" w:space="0" w:color="auto"/>
      </w:divBdr>
    </w:div>
    <w:div w:id="330763429">
      <w:bodyDiv w:val="1"/>
      <w:marLeft w:val="0"/>
      <w:marRight w:val="0"/>
      <w:marTop w:val="0"/>
      <w:marBottom w:val="0"/>
      <w:divBdr>
        <w:top w:val="none" w:sz="0" w:space="0" w:color="auto"/>
        <w:left w:val="none" w:sz="0" w:space="0" w:color="auto"/>
        <w:bottom w:val="none" w:sz="0" w:space="0" w:color="auto"/>
        <w:right w:val="none" w:sz="0" w:space="0" w:color="auto"/>
      </w:divBdr>
    </w:div>
    <w:div w:id="436292656">
      <w:bodyDiv w:val="1"/>
      <w:marLeft w:val="0"/>
      <w:marRight w:val="0"/>
      <w:marTop w:val="0"/>
      <w:marBottom w:val="0"/>
      <w:divBdr>
        <w:top w:val="none" w:sz="0" w:space="0" w:color="auto"/>
        <w:left w:val="none" w:sz="0" w:space="0" w:color="auto"/>
        <w:bottom w:val="none" w:sz="0" w:space="0" w:color="auto"/>
        <w:right w:val="none" w:sz="0" w:space="0" w:color="auto"/>
      </w:divBdr>
    </w:div>
    <w:div w:id="924999542">
      <w:bodyDiv w:val="1"/>
      <w:marLeft w:val="0"/>
      <w:marRight w:val="0"/>
      <w:marTop w:val="0"/>
      <w:marBottom w:val="0"/>
      <w:divBdr>
        <w:top w:val="none" w:sz="0" w:space="0" w:color="auto"/>
        <w:left w:val="none" w:sz="0" w:space="0" w:color="auto"/>
        <w:bottom w:val="none" w:sz="0" w:space="0" w:color="auto"/>
        <w:right w:val="none" w:sz="0" w:space="0" w:color="auto"/>
      </w:divBdr>
    </w:div>
    <w:div w:id="1197156043">
      <w:bodyDiv w:val="1"/>
      <w:marLeft w:val="0"/>
      <w:marRight w:val="0"/>
      <w:marTop w:val="0"/>
      <w:marBottom w:val="0"/>
      <w:divBdr>
        <w:top w:val="none" w:sz="0" w:space="0" w:color="auto"/>
        <w:left w:val="none" w:sz="0" w:space="0" w:color="auto"/>
        <w:bottom w:val="none" w:sz="0" w:space="0" w:color="auto"/>
        <w:right w:val="none" w:sz="0" w:space="0" w:color="auto"/>
      </w:divBdr>
    </w:div>
    <w:div w:id="1544754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1368</Words>
  <Characters>7801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description>Claude Docs node/c13c24b5-d28a@2 docx-w7</dc:description>
  <cp:lastModifiedBy>Rupjit Das</cp:lastModifiedBy>
  <cp:revision>4</cp:revision>
  <dcterms:created xsi:type="dcterms:W3CDTF">2026-10-24T02:59:00Z</dcterms:created>
  <dcterms:modified xsi:type="dcterms:W3CDTF">2026-10-24T03:18:00Z</dcterms:modified>
</cp:coreProperties>
</file>