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25020" w14:textId="44B5214F" w:rsidR="00AC2202" w:rsidRPr="00835AB8" w:rsidRDefault="008C361E" w:rsidP="008C361E">
      <w:pPr>
        <w:pStyle w:val="Title"/>
        <w:rPr>
          <w:rFonts w:ascii="Times New Roman" w:hAnsi="Times New Roman" w:cs="Times New Roman"/>
          <w:sz w:val="52"/>
          <w:szCs w:val="52"/>
          <w:lang w:val="en-US"/>
        </w:rPr>
      </w:pPr>
      <w:r w:rsidRPr="00835AB8">
        <w:rPr>
          <w:rFonts w:ascii="Times New Roman" w:hAnsi="Times New Roman" w:cs="Times New Roman"/>
          <w:lang w:val="en-US"/>
        </w:rPr>
        <w:t xml:space="preserve">            </w:t>
      </w:r>
      <w:r w:rsidRPr="00835AB8">
        <w:rPr>
          <w:rFonts w:ascii="Times New Roman" w:hAnsi="Times New Roman" w:cs="Times New Roman"/>
          <w:sz w:val="52"/>
          <w:szCs w:val="52"/>
          <w:lang w:val="en-US"/>
        </w:rPr>
        <w:t>ECA5604- 5g/6g communication</w:t>
      </w:r>
    </w:p>
    <w:p w14:paraId="357D8520" w14:textId="20CF60B2" w:rsidR="00CE2955" w:rsidRPr="00835AB8" w:rsidRDefault="00CE2955" w:rsidP="00CE2955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                                                                                                                                    </w:t>
      </w:r>
      <w:proofErr w:type="spellStart"/>
      <w:r>
        <w:rPr>
          <w:rFonts w:ascii="Times New Roman" w:hAnsi="Times New Roman" w:cs="Times New Roman"/>
          <w:lang w:val="en-US"/>
        </w:rPr>
        <w:t>V.Rushmitha</w:t>
      </w:r>
      <w:proofErr w:type="spellEnd"/>
    </w:p>
    <w:p w14:paraId="3069E9E8" w14:textId="21074935" w:rsidR="008C361E" w:rsidRPr="00835AB8" w:rsidRDefault="00CE2955" w:rsidP="00CE295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                                                                                                                                               </w:t>
      </w:r>
      <w:r w:rsidR="008C361E" w:rsidRPr="00835AB8">
        <w:rPr>
          <w:rFonts w:ascii="Times New Roman" w:hAnsi="Times New Roman" w:cs="Times New Roman"/>
          <w:lang w:val="en-US"/>
        </w:rPr>
        <w:t>192</w:t>
      </w:r>
      <w:r>
        <w:rPr>
          <w:rFonts w:ascii="Times New Roman" w:hAnsi="Times New Roman" w:cs="Times New Roman"/>
          <w:lang w:val="en-US"/>
        </w:rPr>
        <w:t>5</w:t>
      </w:r>
      <w:r w:rsidR="008C361E" w:rsidRPr="00835AB8">
        <w:rPr>
          <w:rFonts w:ascii="Times New Roman" w:hAnsi="Times New Roman" w:cs="Times New Roman"/>
          <w:lang w:val="en-US"/>
        </w:rPr>
        <w:t>12</w:t>
      </w:r>
      <w:r>
        <w:rPr>
          <w:rFonts w:ascii="Times New Roman" w:hAnsi="Times New Roman" w:cs="Times New Roman"/>
          <w:lang w:val="en-US"/>
        </w:rPr>
        <w:t>0</w:t>
      </w:r>
      <w:r w:rsidR="008C361E" w:rsidRPr="00835AB8">
        <w:rPr>
          <w:rFonts w:ascii="Times New Roman" w:hAnsi="Times New Roman" w:cs="Times New Roman"/>
          <w:lang w:val="en-US"/>
        </w:rPr>
        <w:t>50</w:t>
      </w:r>
    </w:p>
    <w:p w14:paraId="0B68F785" w14:textId="77777777" w:rsidR="008C361E" w:rsidRPr="00835AB8" w:rsidRDefault="008C361E" w:rsidP="008C361E">
      <w:pPr>
        <w:rPr>
          <w:rFonts w:ascii="Times New Roman" w:hAnsi="Times New Roman" w:cs="Times New Roman"/>
          <w:lang w:val="en-US"/>
        </w:rPr>
      </w:pPr>
    </w:p>
    <w:p w14:paraId="62CF9322" w14:textId="757B4294" w:rsidR="00E25B8E" w:rsidRDefault="008C361E" w:rsidP="00E107A2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612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Experiment </w:t>
      </w:r>
      <w:r w:rsidR="00E107A2">
        <w:rPr>
          <w:rFonts w:ascii="Times New Roman" w:hAnsi="Times New Roman" w:cs="Times New Roman"/>
          <w:b/>
          <w:bCs/>
          <w:sz w:val="24"/>
          <w:szCs w:val="24"/>
          <w:lang w:val="en-US"/>
        </w:rPr>
        <w:t>7:</w:t>
      </w:r>
      <w:r w:rsidR="0069773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E107A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Analog </w:t>
      </w:r>
      <w:r w:rsidR="00E83327">
        <w:rPr>
          <w:rFonts w:ascii="Times New Roman" w:hAnsi="Times New Roman" w:cs="Times New Roman"/>
          <w:b/>
          <w:bCs/>
          <w:sz w:val="24"/>
          <w:szCs w:val="24"/>
          <w:lang w:val="en-US"/>
        </w:rPr>
        <w:t>Beamforming Using MATLAB</w:t>
      </w:r>
    </w:p>
    <w:p w14:paraId="016BC456" w14:textId="34E15446" w:rsidR="00AF4D41" w:rsidRDefault="00AF4D41" w:rsidP="00E107A2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AIM:</w:t>
      </w:r>
    </w:p>
    <w:p w14:paraId="06FCD998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To analyze the performance of analog beamforming by studying beamforming gain, beam width, </w:t>
      </w:r>
    </w:p>
    <w:p w14:paraId="2D344F52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and main lobe direction using MATLAB.</w:t>
      </w:r>
    </w:p>
    <w:p w14:paraId="4AD3D1FB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Objectives</w:t>
      </w:r>
    </w:p>
    <w:p w14:paraId="3B2B782E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1. To analyze the beamforming gain achieved by varying the number of antenna elements in </w:t>
      </w:r>
    </w:p>
    <w:p w14:paraId="0DAE4911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an analog beamforming system using MATLAB. </w:t>
      </w:r>
    </w:p>
    <w:p w14:paraId="7235C82C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2. To compare the beam width of an antenna array for different beamforming configurations </w:t>
      </w:r>
    </w:p>
    <w:p w14:paraId="144D2644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using MATLAB. </w:t>
      </w:r>
    </w:p>
    <w:p w14:paraId="6EC1AFEE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3. To analyze the main lobe direction by steering the antenna array beam to different angles </w:t>
      </w:r>
    </w:p>
    <w:p w14:paraId="17872444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using MATLAB. </w:t>
      </w:r>
    </w:p>
    <w:p w14:paraId="36870046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Software Required</w:t>
      </w:r>
    </w:p>
    <w:p w14:paraId="7422406A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• MATLAB </w:t>
      </w:r>
    </w:p>
    <w:p w14:paraId="610E0B2E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Theory</w:t>
      </w:r>
    </w:p>
    <w:p w14:paraId="72CFDA78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Analog beamforming is a beam steering technique in which a single RF chain drives multiple </w:t>
      </w:r>
    </w:p>
    <w:p w14:paraId="2AFD29FA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antenna elements through adjustable phase shifters. By controlling the phase of the transmitted or </w:t>
      </w:r>
    </w:p>
    <w:p w14:paraId="4D402360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received signals, the antenna array forms a directional beam toward the intended user, thereby </w:t>
      </w:r>
    </w:p>
    <w:p w14:paraId="309A05A0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improving signal strength, coverage, and spectral efficiency. Analog beamforming is widely </w:t>
      </w:r>
    </w:p>
    <w:p w14:paraId="1FD6863F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employed in millimeter-wave (</w:t>
      </w:r>
      <w:proofErr w:type="spellStart"/>
      <w:r w:rsidRPr="00AF4D41">
        <w:rPr>
          <w:rFonts w:ascii="Times New Roman" w:hAnsi="Times New Roman" w:cs="Times New Roman"/>
          <w:lang w:val="en-US"/>
        </w:rPr>
        <w:t>mmWave</w:t>
      </w:r>
      <w:proofErr w:type="spellEnd"/>
      <w:r w:rsidRPr="00AF4D41">
        <w:rPr>
          <w:rFonts w:ascii="Times New Roman" w:hAnsi="Times New Roman" w:cs="Times New Roman"/>
          <w:lang w:val="en-US"/>
        </w:rPr>
        <w:t xml:space="preserve">) communication systems due to its reduced hardware </w:t>
      </w:r>
    </w:p>
    <w:p w14:paraId="03E8DE6E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complexity and lower power consumption.</w:t>
      </w:r>
    </w:p>
    <w:p w14:paraId="17A9D6A3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Objective – 1</w:t>
      </w:r>
    </w:p>
    <w:p w14:paraId="699BF94A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Analyze Beamforming Gain (dB)</w:t>
      </w:r>
    </w:p>
    <w:p w14:paraId="1FB77010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Generate beamforming gain values for different antenna array sizes using MATLAB. Compare </w:t>
      </w:r>
    </w:p>
    <w:p w14:paraId="5B52EA08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how increasing the number of antenna elements improves the beamforming gain and enhances </w:t>
      </w:r>
    </w:p>
    <w:p w14:paraId="16E9150B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signal strength.</w:t>
      </w:r>
    </w:p>
    <w:p w14:paraId="06D8FC33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MATLAB Code:</w:t>
      </w:r>
    </w:p>
    <w:p w14:paraId="4D4FE2A7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spellStart"/>
      <w:r w:rsidRPr="00AF4D41">
        <w:rPr>
          <w:rFonts w:ascii="Times New Roman" w:hAnsi="Times New Roman" w:cs="Times New Roman"/>
          <w:lang w:val="en-US"/>
        </w:rPr>
        <w:t>clc</w:t>
      </w:r>
      <w:proofErr w:type="spellEnd"/>
      <w:r w:rsidRPr="00AF4D41">
        <w:rPr>
          <w:rFonts w:ascii="Times New Roman" w:hAnsi="Times New Roman" w:cs="Times New Roman"/>
          <w:lang w:val="en-US"/>
        </w:rPr>
        <w:t>;</w:t>
      </w:r>
    </w:p>
    <w:p w14:paraId="0CB70E5E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lastRenderedPageBreak/>
        <w:t>clear;</w:t>
      </w:r>
    </w:p>
    <w:p w14:paraId="65AEDCA0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close all;</w:t>
      </w:r>
    </w:p>
    <w:p w14:paraId="0052D3F9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antennas = [2 4 8 16 32]; % Number of Antenna Elements</w:t>
      </w:r>
    </w:p>
    <w:p w14:paraId="049AB5E0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gain = 10*log10(antennas); % Beamforming Gain (dB)</w:t>
      </w:r>
    </w:p>
    <w:p w14:paraId="3E40119E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figure</w:t>
      </w:r>
    </w:p>
    <w:p w14:paraId="3AF0A7F0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gramStart"/>
      <w:r w:rsidRPr="00AF4D41">
        <w:rPr>
          <w:rFonts w:ascii="Times New Roman" w:hAnsi="Times New Roman" w:cs="Times New Roman"/>
          <w:lang w:val="en-US"/>
        </w:rPr>
        <w:t>bar(</w:t>
      </w:r>
      <w:proofErr w:type="gramEnd"/>
      <w:r w:rsidRPr="00AF4D41">
        <w:rPr>
          <w:rFonts w:ascii="Times New Roman" w:hAnsi="Times New Roman" w:cs="Times New Roman"/>
          <w:lang w:val="en-US"/>
        </w:rPr>
        <w:t>antennas, gain)</w:t>
      </w:r>
    </w:p>
    <w:p w14:paraId="3D676519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grid on </w:t>
      </w:r>
      <w:proofErr w:type="spellStart"/>
      <w:proofErr w:type="gramStart"/>
      <w:r w:rsidRPr="00AF4D41">
        <w:rPr>
          <w:rFonts w:ascii="Times New Roman" w:hAnsi="Times New Roman" w:cs="Times New Roman"/>
          <w:lang w:val="en-US"/>
        </w:rPr>
        <w:t>xlabel</w:t>
      </w:r>
      <w:proofErr w:type="spellEnd"/>
      <w:r w:rsidRPr="00AF4D41">
        <w:rPr>
          <w:rFonts w:ascii="Times New Roman" w:hAnsi="Times New Roman" w:cs="Times New Roman"/>
          <w:lang w:val="en-US"/>
        </w:rPr>
        <w:t>(</w:t>
      </w:r>
      <w:proofErr w:type="gramEnd"/>
      <w:r w:rsidRPr="00AF4D41">
        <w:rPr>
          <w:rFonts w:ascii="Times New Roman" w:hAnsi="Times New Roman" w:cs="Times New Roman"/>
          <w:lang w:val="en-US"/>
        </w:rPr>
        <w:t>'Number of Antenna Elements')</w:t>
      </w:r>
    </w:p>
    <w:p w14:paraId="429E51CA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AF4D41">
        <w:rPr>
          <w:rFonts w:ascii="Times New Roman" w:hAnsi="Times New Roman" w:cs="Times New Roman"/>
          <w:lang w:val="en-US"/>
        </w:rPr>
        <w:t>ylabel</w:t>
      </w:r>
      <w:proofErr w:type="spellEnd"/>
      <w:r w:rsidRPr="00AF4D41">
        <w:rPr>
          <w:rFonts w:ascii="Times New Roman" w:hAnsi="Times New Roman" w:cs="Times New Roman"/>
          <w:lang w:val="en-US"/>
        </w:rPr>
        <w:t>(</w:t>
      </w:r>
      <w:proofErr w:type="gramEnd"/>
      <w:r w:rsidRPr="00AF4D41">
        <w:rPr>
          <w:rFonts w:ascii="Times New Roman" w:hAnsi="Times New Roman" w:cs="Times New Roman"/>
          <w:lang w:val="en-US"/>
        </w:rPr>
        <w:t>'Beamforming Gain (dB)')</w:t>
      </w:r>
    </w:p>
    <w:p w14:paraId="4EB486D4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gramStart"/>
      <w:r w:rsidRPr="00AF4D41">
        <w:rPr>
          <w:rFonts w:ascii="Times New Roman" w:hAnsi="Times New Roman" w:cs="Times New Roman"/>
          <w:lang w:val="en-US"/>
        </w:rPr>
        <w:t>title(</w:t>
      </w:r>
      <w:proofErr w:type="gramEnd"/>
      <w:r w:rsidRPr="00AF4D41">
        <w:rPr>
          <w:rFonts w:ascii="Times New Roman" w:hAnsi="Times New Roman" w:cs="Times New Roman"/>
          <w:lang w:val="en-US"/>
        </w:rPr>
        <w:t>'Beamforming Gain for Different Antenna Array Sizes')</w:t>
      </w:r>
    </w:p>
    <w:p w14:paraId="7EA541B0" w14:textId="77777777" w:rsid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Expected Output</w:t>
      </w:r>
    </w:p>
    <w:p w14:paraId="79A69DA7" w14:textId="7DADE179" w:rsidR="008A7ABD" w:rsidRPr="00AF4D41" w:rsidRDefault="00136853" w:rsidP="00AF4D41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0066D219" wp14:editId="1615BFA1">
            <wp:extent cx="5238750" cy="3162300"/>
            <wp:effectExtent l="0" t="0" r="0" b="0"/>
            <wp:docPr id="67393777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16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D5F281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• Bar graph showing beamforming gain for different antenna array sizes. </w:t>
      </w:r>
    </w:p>
    <w:p w14:paraId="3EC4F231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Objective – 2</w:t>
      </w:r>
    </w:p>
    <w:p w14:paraId="248C058A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Compare Beam Width (Degrees)</w:t>
      </w:r>
    </w:p>
    <w:p w14:paraId="2ABD3A67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Analyze the beam width corresponding to different antenna array sizes using MATLAB. Observe </w:t>
      </w:r>
    </w:p>
    <w:p w14:paraId="38764EE5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how increasing the number of antenna elements results in a narrower beam, thereby improving </w:t>
      </w:r>
    </w:p>
    <w:p w14:paraId="2DBD79FD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spatial resolution.</w:t>
      </w:r>
    </w:p>
    <w:p w14:paraId="58FDADBC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MATLAB Code:</w:t>
      </w:r>
    </w:p>
    <w:p w14:paraId="16FEE270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spellStart"/>
      <w:r w:rsidRPr="00AF4D41">
        <w:rPr>
          <w:rFonts w:ascii="Times New Roman" w:hAnsi="Times New Roman" w:cs="Times New Roman"/>
          <w:lang w:val="en-US"/>
        </w:rPr>
        <w:t>clc</w:t>
      </w:r>
      <w:proofErr w:type="spellEnd"/>
      <w:r w:rsidRPr="00AF4D41">
        <w:rPr>
          <w:rFonts w:ascii="Times New Roman" w:hAnsi="Times New Roman" w:cs="Times New Roman"/>
          <w:lang w:val="en-US"/>
        </w:rPr>
        <w:t>;</w:t>
      </w:r>
    </w:p>
    <w:p w14:paraId="4B418DB2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clear;</w:t>
      </w:r>
    </w:p>
    <w:p w14:paraId="2CE5C98C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close all;</w:t>
      </w:r>
    </w:p>
    <w:p w14:paraId="0671B836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lastRenderedPageBreak/>
        <w:t>antennas = [2 4 8 16 32]; % Number of Antenna Elements</w:t>
      </w:r>
    </w:p>
    <w:p w14:paraId="53B49382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beamwidth = [90 45 22.5 11.25 5.625]; % Beam Width (degrees)</w:t>
      </w:r>
    </w:p>
    <w:p w14:paraId="518BBC4A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figure</w:t>
      </w:r>
    </w:p>
    <w:p w14:paraId="78C34975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gramStart"/>
      <w:r w:rsidRPr="00AF4D41">
        <w:rPr>
          <w:rFonts w:ascii="Times New Roman" w:hAnsi="Times New Roman" w:cs="Times New Roman"/>
          <w:lang w:val="en-US"/>
        </w:rPr>
        <w:t>plot(</w:t>
      </w:r>
      <w:proofErr w:type="gramEnd"/>
      <w:r w:rsidRPr="00AF4D41">
        <w:rPr>
          <w:rFonts w:ascii="Times New Roman" w:hAnsi="Times New Roman" w:cs="Times New Roman"/>
          <w:lang w:val="en-US"/>
        </w:rPr>
        <w:t>antennas, beamwidth,'o-','LineWidth',2)</w:t>
      </w:r>
    </w:p>
    <w:p w14:paraId="76E600E4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grid on </w:t>
      </w:r>
      <w:proofErr w:type="spellStart"/>
      <w:proofErr w:type="gramStart"/>
      <w:r w:rsidRPr="00AF4D41">
        <w:rPr>
          <w:rFonts w:ascii="Times New Roman" w:hAnsi="Times New Roman" w:cs="Times New Roman"/>
          <w:lang w:val="en-US"/>
        </w:rPr>
        <w:t>xlabel</w:t>
      </w:r>
      <w:proofErr w:type="spellEnd"/>
      <w:r w:rsidRPr="00AF4D41">
        <w:rPr>
          <w:rFonts w:ascii="Times New Roman" w:hAnsi="Times New Roman" w:cs="Times New Roman"/>
          <w:lang w:val="en-US"/>
        </w:rPr>
        <w:t>(</w:t>
      </w:r>
      <w:proofErr w:type="gramEnd"/>
      <w:r w:rsidRPr="00AF4D41">
        <w:rPr>
          <w:rFonts w:ascii="Times New Roman" w:hAnsi="Times New Roman" w:cs="Times New Roman"/>
          <w:lang w:val="en-US"/>
        </w:rPr>
        <w:t>'Number of Antenna Elements')</w:t>
      </w:r>
    </w:p>
    <w:p w14:paraId="70BD208A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AF4D41">
        <w:rPr>
          <w:rFonts w:ascii="Times New Roman" w:hAnsi="Times New Roman" w:cs="Times New Roman"/>
          <w:lang w:val="en-US"/>
        </w:rPr>
        <w:t>ylabel</w:t>
      </w:r>
      <w:proofErr w:type="spellEnd"/>
      <w:r w:rsidRPr="00AF4D41">
        <w:rPr>
          <w:rFonts w:ascii="Times New Roman" w:hAnsi="Times New Roman" w:cs="Times New Roman"/>
          <w:lang w:val="en-US"/>
        </w:rPr>
        <w:t>(</w:t>
      </w:r>
      <w:proofErr w:type="gramEnd"/>
      <w:r w:rsidRPr="00AF4D41">
        <w:rPr>
          <w:rFonts w:ascii="Times New Roman" w:hAnsi="Times New Roman" w:cs="Times New Roman"/>
          <w:lang w:val="en-US"/>
        </w:rPr>
        <w:t>'Beam Width (Degrees)')</w:t>
      </w:r>
    </w:p>
    <w:p w14:paraId="229635C3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gramStart"/>
      <w:r w:rsidRPr="00AF4D41">
        <w:rPr>
          <w:rFonts w:ascii="Times New Roman" w:hAnsi="Times New Roman" w:cs="Times New Roman"/>
          <w:lang w:val="en-US"/>
        </w:rPr>
        <w:t>title(</w:t>
      </w:r>
      <w:proofErr w:type="gramEnd"/>
      <w:r w:rsidRPr="00AF4D41">
        <w:rPr>
          <w:rFonts w:ascii="Times New Roman" w:hAnsi="Times New Roman" w:cs="Times New Roman"/>
          <w:lang w:val="en-US"/>
        </w:rPr>
        <w:t>'Beam Width for Different Antenna Array Sizes')</w:t>
      </w:r>
    </w:p>
    <w:p w14:paraId="77993568" w14:textId="77777777" w:rsid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Expected Output</w:t>
      </w:r>
    </w:p>
    <w:p w14:paraId="528150B0" w14:textId="73536D44" w:rsidR="00653AD9" w:rsidRPr="00AF4D41" w:rsidRDefault="00653AD9" w:rsidP="00AF4D41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4B0B1785" wp14:editId="0E1E9C0A">
            <wp:extent cx="5791200" cy="3114675"/>
            <wp:effectExtent l="0" t="0" r="0" b="9525"/>
            <wp:docPr id="7227062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3114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A2C021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• Line graph showing beam width versus antenna array size. </w:t>
      </w:r>
    </w:p>
    <w:p w14:paraId="3DB19AD0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Objective – 3</w:t>
      </w:r>
    </w:p>
    <w:p w14:paraId="618CFBD2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Analyze Main Lobe Direction (Degrees)</w:t>
      </w:r>
    </w:p>
    <w:p w14:paraId="78A59475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Simulate beam steering by varying the steering angle of the antenna array using MATLAB. </w:t>
      </w:r>
    </w:p>
    <w:p w14:paraId="033D3F4C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Observe the change in the main lobe direction and understand how analog beamforming directs </w:t>
      </w:r>
    </w:p>
    <w:p w14:paraId="5FB20493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energy toward the intended user.</w:t>
      </w:r>
    </w:p>
    <w:p w14:paraId="4B665D8F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MATLAB Code:</w:t>
      </w:r>
    </w:p>
    <w:p w14:paraId="312025D8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spellStart"/>
      <w:r w:rsidRPr="00AF4D41">
        <w:rPr>
          <w:rFonts w:ascii="Times New Roman" w:hAnsi="Times New Roman" w:cs="Times New Roman"/>
          <w:lang w:val="en-US"/>
        </w:rPr>
        <w:t>clc</w:t>
      </w:r>
      <w:proofErr w:type="spellEnd"/>
      <w:r w:rsidRPr="00AF4D41">
        <w:rPr>
          <w:rFonts w:ascii="Times New Roman" w:hAnsi="Times New Roman" w:cs="Times New Roman"/>
          <w:lang w:val="en-US"/>
        </w:rPr>
        <w:t>;</w:t>
      </w:r>
    </w:p>
    <w:p w14:paraId="3958A2B7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clear;</w:t>
      </w:r>
    </w:p>
    <w:p w14:paraId="186718C1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close all;</w:t>
      </w:r>
    </w:p>
    <w:p w14:paraId="462D6886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theta = [-60 -30 0 30 60]; % Main Lobe Direction (degrees)</w:t>
      </w:r>
    </w:p>
    <w:p w14:paraId="570FB04C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gain = [1 1 1 1 1]; % Constant normalized gain</w:t>
      </w:r>
    </w:p>
    <w:p w14:paraId="0FEB48BA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lastRenderedPageBreak/>
        <w:t>figure</w:t>
      </w:r>
    </w:p>
    <w:p w14:paraId="5051B760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proofErr w:type="spellStart"/>
      <w:r w:rsidRPr="00AF4D41">
        <w:rPr>
          <w:rFonts w:ascii="Times New Roman" w:hAnsi="Times New Roman" w:cs="Times New Roman"/>
          <w:lang w:val="en-US"/>
        </w:rPr>
        <w:t>polarplot</w:t>
      </w:r>
      <w:proofErr w:type="spellEnd"/>
      <w:r w:rsidRPr="00AF4D41">
        <w:rPr>
          <w:rFonts w:ascii="Times New Roman" w:hAnsi="Times New Roman" w:cs="Times New Roman"/>
          <w:lang w:val="en-US"/>
        </w:rPr>
        <w:t>(deg2rad(theta), gain, 'o', '</w:t>
      </w:r>
      <w:proofErr w:type="spellStart"/>
      <w:r w:rsidRPr="00AF4D41">
        <w:rPr>
          <w:rFonts w:ascii="Times New Roman" w:hAnsi="Times New Roman" w:cs="Times New Roman"/>
          <w:lang w:val="en-US"/>
        </w:rPr>
        <w:t>LineWidth</w:t>
      </w:r>
      <w:proofErr w:type="spellEnd"/>
      <w:r w:rsidRPr="00AF4D41">
        <w:rPr>
          <w:rFonts w:ascii="Times New Roman" w:hAnsi="Times New Roman" w:cs="Times New Roman"/>
          <w:lang w:val="en-US"/>
        </w:rPr>
        <w:t>', 2)</w:t>
      </w:r>
    </w:p>
    <w:p w14:paraId="7216530C" w14:textId="77777777" w:rsidR="00536C3D" w:rsidRPr="00FB6E60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proofErr w:type="gramStart"/>
      <w:r w:rsidRPr="00AF4D41">
        <w:rPr>
          <w:rFonts w:ascii="Times New Roman" w:hAnsi="Times New Roman" w:cs="Times New Roman"/>
          <w:lang w:val="en-US"/>
        </w:rPr>
        <w:t>title(</w:t>
      </w:r>
      <w:proofErr w:type="gramEnd"/>
      <w:r w:rsidRPr="00AF4D41">
        <w:rPr>
          <w:rFonts w:ascii="Times New Roman" w:hAnsi="Times New Roman" w:cs="Times New Roman"/>
          <w:lang w:val="en-US"/>
        </w:rPr>
        <w:t xml:space="preserve">'Main Lobe Direction in Analog Beamforming') </w:t>
      </w:r>
    </w:p>
    <w:p w14:paraId="69F4B35E" w14:textId="41FF16B1" w:rsid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FB6E60">
        <w:rPr>
          <w:rFonts w:ascii="Times New Roman" w:hAnsi="Times New Roman" w:cs="Times New Roman"/>
          <w:b/>
          <w:bCs/>
          <w:lang w:val="en-US"/>
        </w:rPr>
        <w:t>Expected Output</w:t>
      </w:r>
    </w:p>
    <w:p w14:paraId="14C88C39" w14:textId="078B5685" w:rsidR="00FB6E60" w:rsidRPr="00FB6E60" w:rsidRDefault="00FB6E60" w:rsidP="00AF4D41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3B72B1F9" wp14:editId="18DD033D">
            <wp:extent cx="5819775" cy="3057525"/>
            <wp:effectExtent l="0" t="0" r="9525" b="9525"/>
            <wp:docPr id="170496890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305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9200A7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• Polar plot or beam pattern showing the main lobe steered to different angles. </w:t>
      </w:r>
    </w:p>
    <w:p w14:paraId="5B2FE8E6" w14:textId="77777777" w:rsidR="00AF4D41" w:rsidRPr="00AF4D41" w:rsidRDefault="00AF4D41" w:rsidP="00AF4D41">
      <w:pPr>
        <w:rPr>
          <w:rFonts w:ascii="Times New Roman" w:hAnsi="Times New Roman" w:cs="Times New Roman"/>
          <w:b/>
          <w:bCs/>
          <w:lang w:val="en-US"/>
        </w:rPr>
      </w:pPr>
      <w:r w:rsidRPr="00AF4D41">
        <w:rPr>
          <w:rFonts w:ascii="Times New Roman" w:hAnsi="Times New Roman" w:cs="Times New Roman"/>
          <w:b/>
          <w:bCs/>
          <w:lang w:val="en-US"/>
        </w:rPr>
        <w:t>Result</w:t>
      </w:r>
    </w:p>
    <w:p w14:paraId="58069E7D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The MATLAB analysis successfully demonstrated the characteristics of analog beamforming. The </w:t>
      </w:r>
    </w:p>
    <w:p w14:paraId="10FB0093" w14:textId="77777777" w:rsidR="00AF4D41" w:rsidRPr="00AF4D41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 xml:space="preserve">results showed that increasing the number of antenna elements improves beamforming gain and </w:t>
      </w:r>
    </w:p>
    <w:p w14:paraId="7B219C13" w14:textId="0851AEBE" w:rsidR="00E83327" w:rsidRPr="00FB1C2F" w:rsidRDefault="00AF4D41" w:rsidP="00AF4D41">
      <w:pPr>
        <w:rPr>
          <w:rFonts w:ascii="Times New Roman" w:hAnsi="Times New Roman" w:cs="Times New Roman"/>
          <w:lang w:val="en-US"/>
        </w:rPr>
      </w:pPr>
      <w:r w:rsidRPr="00AF4D41">
        <w:rPr>
          <w:rFonts w:ascii="Times New Roman" w:hAnsi="Times New Roman" w:cs="Times New Roman"/>
          <w:lang w:val="en-US"/>
        </w:rPr>
        <w:t>reduces beam width, while phase adjustment enables the main lobe to be steered toward different</w:t>
      </w:r>
    </w:p>
    <w:p w14:paraId="16CD523D" w14:textId="7C9645E9" w:rsidR="008C361E" w:rsidRPr="00FB1C2F" w:rsidRDefault="008C361E" w:rsidP="000655DA">
      <w:pPr>
        <w:rPr>
          <w:rFonts w:ascii="Times New Roman" w:hAnsi="Times New Roman" w:cs="Times New Roman"/>
          <w:lang w:val="en-US"/>
        </w:rPr>
      </w:pPr>
    </w:p>
    <w:sectPr w:rsidR="008C361E" w:rsidRPr="00FB1C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61E"/>
    <w:rsid w:val="0000070C"/>
    <w:rsid w:val="00004A39"/>
    <w:rsid w:val="000655DA"/>
    <w:rsid w:val="00136853"/>
    <w:rsid w:val="00161296"/>
    <w:rsid w:val="00177061"/>
    <w:rsid w:val="0018544A"/>
    <w:rsid w:val="001D4371"/>
    <w:rsid w:val="00201D70"/>
    <w:rsid w:val="00312840"/>
    <w:rsid w:val="003C2458"/>
    <w:rsid w:val="00493EE8"/>
    <w:rsid w:val="004D374E"/>
    <w:rsid w:val="00536C3D"/>
    <w:rsid w:val="00547F94"/>
    <w:rsid w:val="00571163"/>
    <w:rsid w:val="00653AD9"/>
    <w:rsid w:val="0069773F"/>
    <w:rsid w:val="007142A4"/>
    <w:rsid w:val="00835AB8"/>
    <w:rsid w:val="008A7ABD"/>
    <w:rsid w:val="008C361E"/>
    <w:rsid w:val="00A07159"/>
    <w:rsid w:val="00A57367"/>
    <w:rsid w:val="00AC2202"/>
    <w:rsid w:val="00AF4D41"/>
    <w:rsid w:val="00B32FCE"/>
    <w:rsid w:val="00CE2955"/>
    <w:rsid w:val="00E107A2"/>
    <w:rsid w:val="00E25B8E"/>
    <w:rsid w:val="00E83327"/>
    <w:rsid w:val="00EE2E49"/>
    <w:rsid w:val="00FB1C2F"/>
    <w:rsid w:val="00FB6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3153C"/>
  <w15:chartTrackingRefBased/>
  <w15:docId w15:val="{896D9818-E5F2-4E96-A592-F3DF5D8FC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6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36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6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6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6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6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6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6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6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6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36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6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6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6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6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6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6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6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6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6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6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6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6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6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6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6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6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6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6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543</Words>
  <Characters>3101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pregnamuppala@outlook.com</dc:creator>
  <cp:keywords/>
  <dc:description/>
  <cp:lastModifiedBy>v rushmitha</cp:lastModifiedBy>
  <cp:revision>11</cp:revision>
  <dcterms:created xsi:type="dcterms:W3CDTF">2026-08-02T09:34:00Z</dcterms:created>
  <dcterms:modified xsi:type="dcterms:W3CDTF">2026-08-02T09:42:00Z</dcterms:modified>
</cp:coreProperties>
</file>