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3F50B9A7" w14:textId="33F58296" w:rsidR="001D6221" w:rsidRDefault="00162D40" w:rsidP="00162D40">
      <w:pPr>
        <w:jc w:val="center"/>
        <w:rPr>
          <w:rFonts w:ascii="宋体" w:eastAsia="宋体" w:hAnsi="宋体" w:cs="WPS灵秀黑" w:hint="eastAsia"/>
          <w:sz w:val="28"/>
          <w:szCs w:val="28"/>
        </w:rPr>
      </w:pPr>
      <w:r>
        <w:rPr>
          <w:rFonts w:ascii="宋体" w:eastAsia="宋体" w:hAnsi="宋体" w:cs="WPS灵秀黑" w:hint="eastAsia"/>
          <w:sz w:val="28"/>
          <w:szCs w:val="28"/>
        </w:rPr>
        <w:t>大学生对</w:t>
      </w:r>
      <w:r w:rsidRPr="00162D40">
        <w:rPr>
          <w:rFonts w:ascii="宋体" w:eastAsia="宋体" w:hAnsi="宋体" w:cs="WPS灵秀黑" w:hint="eastAsia"/>
          <w:sz w:val="28"/>
          <w:szCs w:val="28"/>
        </w:rPr>
        <w:t>“灰色地带”腐败</w:t>
      </w:r>
      <w:r>
        <w:rPr>
          <w:rFonts w:ascii="宋体" w:eastAsia="宋体" w:hAnsi="宋体" w:cs="WPS灵秀黑" w:hint="eastAsia"/>
          <w:sz w:val="28"/>
          <w:szCs w:val="28"/>
        </w:rPr>
        <w:t>的</w:t>
      </w:r>
      <w:r w:rsidRPr="00162D40">
        <w:rPr>
          <w:rFonts w:ascii="宋体" w:eastAsia="宋体" w:hAnsi="宋体" w:cs="WPS灵秀黑" w:hint="eastAsia"/>
          <w:sz w:val="28"/>
          <w:szCs w:val="28"/>
        </w:rPr>
        <w:t>容忍度调查</w:t>
      </w:r>
    </w:p>
    <w:p w14:paraId="70BB27A2" w14:textId="77777777" w:rsidR="0023361E" w:rsidRPr="001D6221" w:rsidRDefault="0023361E" w:rsidP="001D6221">
      <w:pPr>
        <w:jc w:val="center"/>
        <w:rPr>
          <w:rFonts w:ascii="宋体" w:eastAsia="宋体" w:hAnsi="宋体" w:cs="WPS灵秀黑" w:hint="eastAsia"/>
          <w:sz w:val="28"/>
          <w:szCs w:val="28"/>
        </w:rPr>
      </w:pPr>
    </w:p>
    <w:p w14:paraId="16EF1390" w14:textId="52D2041C" w:rsidR="001D6221" w:rsidRDefault="00AC6F38" w:rsidP="001D6221">
      <w:pPr>
        <w:jc w:val="center"/>
        <w:rPr>
          <w:rFonts w:ascii="楷体" w:eastAsia="楷体" w:hAnsi="楷体" w:cs="楷体" w:hint="eastAsia"/>
          <w:sz w:val="24"/>
          <w:szCs w:val="24"/>
        </w:rPr>
      </w:pPr>
      <w:r>
        <w:rPr>
          <w:rFonts w:ascii="楷体" w:eastAsia="楷体" w:hAnsi="楷体" w:cs="楷体" w:hint="eastAsia"/>
          <w:sz w:val="24"/>
          <w:szCs w:val="24"/>
        </w:rPr>
        <w:t>***、***</w:t>
      </w:r>
    </w:p>
    <w:p w14:paraId="2C13B940" w14:textId="77777777" w:rsidR="0042369E" w:rsidRPr="0042369E" w:rsidRDefault="0042369E" w:rsidP="001D6221">
      <w:pPr>
        <w:jc w:val="center"/>
        <w:rPr>
          <w:rFonts w:ascii="楷体" w:eastAsia="楷体" w:hAnsi="楷体" w:cs="楷体" w:hint="eastAsia"/>
          <w:sz w:val="24"/>
          <w:szCs w:val="24"/>
        </w:rPr>
      </w:pPr>
    </w:p>
    <w:p w14:paraId="54F12D28" w14:textId="1C9B0530" w:rsidR="00162D40" w:rsidRPr="00162D40" w:rsidRDefault="00162D40" w:rsidP="001D6221">
      <w:pPr>
        <w:jc w:val="center"/>
        <w:rPr>
          <w:rFonts w:ascii="楷体" w:eastAsia="楷体" w:hAnsi="楷体" w:cs="楷体" w:hint="eastAsia"/>
          <w:sz w:val="24"/>
          <w:szCs w:val="24"/>
        </w:rPr>
      </w:pPr>
      <w:r>
        <w:rPr>
          <w:rFonts w:ascii="楷体" w:eastAsia="楷体" w:hAnsi="楷体" w:cs="楷体" w:hint="eastAsia"/>
          <w:sz w:val="24"/>
          <w:szCs w:val="24"/>
        </w:rPr>
        <w:t>廉洁治理导论课程社会调查报告</w:t>
      </w:r>
    </w:p>
    <w:p w14:paraId="048654BC" w14:textId="77777777" w:rsidR="001D6221" w:rsidRPr="00087D6F" w:rsidRDefault="001D6221" w:rsidP="001D6221">
      <w:pPr>
        <w:jc w:val="center"/>
        <w:rPr>
          <w:rFonts w:ascii="楷体" w:eastAsia="楷体" w:hAnsi="楷体" w:cs="楷体" w:hint="eastAsia"/>
          <w:sz w:val="28"/>
          <w:szCs w:val="28"/>
        </w:rPr>
      </w:pPr>
    </w:p>
    <w:p w14:paraId="3D44A8CA" w14:textId="00DD5015" w:rsidR="001D6221" w:rsidRPr="001D6221" w:rsidRDefault="001D6221" w:rsidP="0023361E">
      <w:pPr>
        <w:spacing w:line="360" w:lineRule="auto"/>
        <w:rPr>
          <w:rFonts w:ascii="楷体" w:eastAsia="楷体" w:hAnsi="楷体" w:cs="楷体" w:hint="eastAsia"/>
          <w:color w:val="000000"/>
          <w:szCs w:val="21"/>
          <w:shd w:val="clear" w:color="auto" w:fill="FFFFFF"/>
        </w:rPr>
      </w:pPr>
      <w:r w:rsidRPr="001D6221">
        <w:rPr>
          <w:rFonts w:ascii="楷体" w:eastAsia="楷体" w:hAnsi="楷体" w:cs="楷体" w:hint="eastAsia"/>
          <w:b/>
          <w:bCs/>
          <w:szCs w:val="21"/>
        </w:rPr>
        <w:t>摘要</w:t>
      </w:r>
      <w:r w:rsidRPr="001D6221">
        <w:rPr>
          <w:rFonts w:ascii="楷体" w:eastAsia="楷体" w:hAnsi="楷体" w:cs="楷体" w:hint="eastAsia"/>
          <w:szCs w:val="21"/>
        </w:rPr>
        <w:t>：</w:t>
      </w:r>
      <w:r w:rsidR="00ED34C4" w:rsidRPr="00ED34C4">
        <w:rPr>
          <w:rFonts w:ascii="楷体" w:eastAsia="楷体" w:hAnsi="楷体" w:cs="楷体" w:hint="eastAsia"/>
          <w:szCs w:val="21"/>
        </w:rPr>
        <w:t>腐败是一个全球性议题，其定义和公众容忍度因文化、社会和教育背景而异。本研究通过问卷调查，比较了接受过廉洁治理教育的大学生（课内组）与未接受教育的大学生（课外组）对争议性疑似腐败行为的容忍度和认知差异。研究发现，课内组对腐败的容忍度更低，且更倾向于将模糊行为界定为腐败。然而，他们也更加认同腐败在特定条件下可能带来的效率提升和经济促进作用。问卷结果显示，回答者在填写问卷后，对腐败的复杂性和多样性有了更深刻的认识，其中一部分人重新评估了自己对腐败的态度，意识到腐败在某些情况下的合理性和挑战性。课外组的开放式回答揭示了对腐败定义的多样性和边界模糊性的思考，但其对反腐败前沿理论的理解尚存不足。本研究为理解腐败定义与容忍度的动态变化提供了新的视角，也为反腐教育与政策制定提供了实证依据。</w:t>
      </w:r>
    </w:p>
    <w:p w14:paraId="0E0C11F2" w14:textId="471DBDCD" w:rsidR="001D6221" w:rsidRDefault="001D6221" w:rsidP="0023361E">
      <w:pPr>
        <w:spacing w:line="360" w:lineRule="auto"/>
        <w:rPr>
          <w:rFonts w:ascii="楷体" w:eastAsia="楷体" w:hAnsi="楷体" w:cs="楷体" w:hint="eastAsia"/>
          <w:color w:val="000000"/>
          <w:szCs w:val="21"/>
          <w:shd w:val="clear" w:color="auto" w:fill="FFFFFF"/>
        </w:rPr>
      </w:pPr>
      <w:r w:rsidRPr="001D6221">
        <w:rPr>
          <w:rFonts w:ascii="楷体" w:eastAsia="楷体" w:hAnsi="楷体" w:cs="楷体" w:hint="eastAsia"/>
          <w:b/>
          <w:bCs/>
          <w:color w:val="000000"/>
          <w:szCs w:val="21"/>
          <w:shd w:val="clear" w:color="auto" w:fill="FFFFFF"/>
        </w:rPr>
        <w:t>关键词</w:t>
      </w:r>
      <w:r w:rsidRPr="001D6221">
        <w:rPr>
          <w:rFonts w:ascii="楷体" w:eastAsia="楷体" w:hAnsi="楷体" w:cs="楷体" w:hint="eastAsia"/>
          <w:color w:val="000000"/>
          <w:szCs w:val="21"/>
          <w:shd w:val="clear" w:color="auto" w:fill="FFFFFF"/>
        </w:rPr>
        <w:t>：</w:t>
      </w:r>
      <w:r w:rsidR="007C7EB7">
        <w:rPr>
          <w:rFonts w:ascii="楷体" w:eastAsia="楷体" w:hAnsi="楷体" w:cs="楷体" w:hint="eastAsia"/>
          <w:color w:val="000000"/>
          <w:szCs w:val="21"/>
          <w:shd w:val="clear" w:color="auto" w:fill="FFFFFF"/>
        </w:rPr>
        <w:t>腐败</w:t>
      </w:r>
      <w:r w:rsidRPr="001D6221">
        <w:rPr>
          <w:rFonts w:ascii="楷体" w:eastAsia="楷体" w:hAnsi="楷体" w:cs="楷体" w:hint="eastAsia"/>
          <w:color w:val="000000"/>
          <w:szCs w:val="21"/>
          <w:shd w:val="clear" w:color="auto" w:fill="FFFFFF"/>
        </w:rPr>
        <w:t>；</w:t>
      </w:r>
      <w:r w:rsidR="007C7EB7">
        <w:rPr>
          <w:rFonts w:ascii="楷体" w:eastAsia="楷体" w:hAnsi="楷体" w:cs="楷体" w:hint="eastAsia"/>
          <w:color w:val="000000"/>
          <w:szCs w:val="21"/>
          <w:shd w:val="clear" w:color="auto" w:fill="FFFFFF"/>
        </w:rPr>
        <w:t>廉洁教育</w:t>
      </w:r>
      <w:r w:rsidRPr="001D6221">
        <w:rPr>
          <w:rFonts w:ascii="楷体" w:eastAsia="楷体" w:hAnsi="楷体" w:cs="楷体" w:hint="eastAsia"/>
          <w:color w:val="000000"/>
          <w:szCs w:val="21"/>
          <w:shd w:val="clear" w:color="auto" w:fill="FFFFFF"/>
        </w:rPr>
        <w:t>；</w:t>
      </w:r>
      <w:r w:rsidR="007C7EB7">
        <w:rPr>
          <w:rFonts w:ascii="楷体" w:eastAsia="楷体" w:hAnsi="楷体" w:cs="楷体" w:hint="eastAsia"/>
          <w:color w:val="000000"/>
          <w:szCs w:val="21"/>
          <w:shd w:val="clear" w:color="auto" w:fill="FFFFFF"/>
        </w:rPr>
        <w:t>问卷调查</w:t>
      </w:r>
    </w:p>
    <w:p w14:paraId="6AE5EC76" w14:textId="77777777" w:rsidR="00B93097" w:rsidRPr="001D6221" w:rsidRDefault="00B93097" w:rsidP="0023361E">
      <w:pPr>
        <w:spacing w:line="360" w:lineRule="auto"/>
        <w:rPr>
          <w:rFonts w:ascii="楷体" w:eastAsia="楷体" w:hAnsi="楷体" w:cs="楷体" w:hint="eastAsia"/>
          <w:color w:val="000000"/>
          <w:szCs w:val="21"/>
          <w:shd w:val="clear" w:color="auto" w:fill="FFFFFF"/>
        </w:rPr>
      </w:pPr>
    </w:p>
    <w:p w14:paraId="2005A945" w14:textId="027A5C0C" w:rsidR="0023361E" w:rsidRPr="0023361E" w:rsidRDefault="0023361E" w:rsidP="0023361E">
      <w:pPr>
        <w:spacing w:line="360" w:lineRule="auto"/>
        <w:ind w:left="425"/>
        <w:rPr>
          <w:rFonts w:ascii="宋体" w:eastAsia="宋体" w:hAnsi="宋体" w:hint="eastAsia"/>
          <w:b/>
          <w:bCs/>
          <w:sz w:val="24"/>
          <w:szCs w:val="24"/>
        </w:rPr>
      </w:pPr>
      <w:r>
        <w:rPr>
          <w:rFonts w:ascii="宋体" w:eastAsia="宋体" w:hAnsi="宋体" w:hint="eastAsia"/>
          <w:b/>
          <w:bCs/>
          <w:sz w:val="24"/>
          <w:szCs w:val="24"/>
        </w:rPr>
        <w:t>一、引言</w:t>
      </w:r>
    </w:p>
    <w:p w14:paraId="0570297A" w14:textId="415D5140" w:rsidR="003F551D" w:rsidRDefault="00162D40" w:rsidP="009039ED">
      <w:pPr>
        <w:spacing w:line="360" w:lineRule="auto"/>
        <w:ind w:firstLine="420"/>
        <w:jc w:val="left"/>
        <w:rPr>
          <w:rFonts w:ascii="宋体" w:eastAsia="宋体" w:hAnsi="宋体" w:hint="eastAsia"/>
          <w:sz w:val="24"/>
          <w:szCs w:val="24"/>
        </w:rPr>
      </w:pPr>
      <w:r>
        <w:rPr>
          <w:rFonts w:ascii="宋体" w:eastAsia="宋体" w:hAnsi="宋体" w:hint="eastAsia"/>
          <w:sz w:val="24"/>
          <w:szCs w:val="24"/>
        </w:rPr>
        <w:t>腐败</w:t>
      </w:r>
      <w:r w:rsidRPr="00162D40">
        <w:rPr>
          <w:rFonts w:ascii="宋体" w:eastAsia="宋体" w:hAnsi="宋体" w:hint="eastAsia"/>
          <w:sz w:val="24"/>
          <w:szCs w:val="24"/>
        </w:rPr>
        <w:t>是当代社会中备受关注的全球性议题，其影响不仅涉及经济发展，还与社会公正、政府信任和法治水平密切相关。然而，公众对腐败行为的态度并非一致，容忍度的差异可能受到文化、经济、教育等多种因素的影响。因此，研究腐败容忍度不仅能够深化对公众态度的理解，还能为制定有效的反腐政策提供依据。</w:t>
      </w:r>
    </w:p>
    <w:p w14:paraId="6D6DC5C2" w14:textId="3299EA9C" w:rsidR="00162D40" w:rsidRDefault="00162D40" w:rsidP="009039ED">
      <w:pPr>
        <w:spacing w:line="360" w:lineRule="auto"/>
        <w:ind w:firstLine="420"/>
        <w:jc w:val="left"/>
        <w:rPr>
          <w:rFonts w:ascii="宋体" w:eastAsia="宋体" w:hAnsi="宋体" w:hint="eastAsia"/>
          <w:sz w:val="24"/>
          <w:szCs w:val="24"/>
        </w:rPr>
      </w:pPr>
      <w:r>
        <w:rPr>
          <w:rFonts w:ascii="宋体" w:eastAsia="宋体" w:hAnsi="宋体" w:hint="eastAsia"/>
          <w:sz w:val="24"/>
          <w:szCs w:val="24"/>
        </w:rPr>
        <w:t>腐败没有普遍接受的定义</w:t>
      </w:r>
      <w:r w:rsidR="00D62358">
        <w:rPr>
          <w:rFonts w:ascii="宋体" w:eastAsia="宋体" w:hAnsi="宋体" w:hint="eastAsia"/>
          <w:sz w:val="24"/>
          <w:szCs w:val="24"/>
        </w:rPr>
        <w:fldChar w:fldCharType="begin"/>
      </w:r>
      <w:r w:rsidR="00D62358">
        <w:rPr>
          <w:rFonts w:ascii="宋体" w:eastAsia="宋体" w:hAnsi="宋体" w:hint="eastAsia"/>
          <w:sz w:val="24"/>
          <w:szCs w:val="24"/>
        </w:rPr>
        <w:instrText xml:space="preserve"> ADDIN EN.CITE &lt;EndNote&gt;&lt;Cite&gt;&lt;Author&gt;Kurer&lt;/Author&gt;&lt;Year&gt;2014&lt;/Year&gt;&lt;RecNum&gt;15&lt;/RecNum&gt;&lt;DisplayText&gt;(Kurer, 2014)&lt;/DisplayText&gt;&lt;record&gt;&lt;rec-number&gt;15&lt;/rec-number&gt;&lt;foreign-keys&gt;&lt;key app="EN" db-id="9ze00tp0qxpv23eawxbvfpa9tx0vdeazar2p" timestamp="1735041663"&gt;15&lt;/key&gt;&lt;/foreign-keys&gt;&lt;ref-type name="Book Section"&gt;5&lt;/ref-type&gt;&lt;contributors&gt;&lt;authors&gt;&lt;author&gt;Kurer, Oskar&lt;/author&gt;&lt;/authors&gt;&lt;/contributors&gt;&lt;titles&gt;&lt;title&gt;Definitions of corruption&lt;/title&gt;&lt;secondary-title&gt;Routledge handbook of political corruption&lt;/secondary-title&gt;&lt;/titles&gt;&lt;pages&gt;30-41&lt;/pages&gt;&lt;dates&gt;&lt;year&gt;2014&lt;/year&gt;&lt;/dates&gt;&lt;publisher&gt;Routledge&lt;/publisher&gt;&lt;urls&gt;&lt;/urls&gt;&lt;/record&gt;&lt;/Cite&gt;&lt;/EndNote&gt;</w:instrText>
      </w:r>
      <w:r w:rsidR="00D62358">
        <w:rPr>
          <w:rFonts w:ascii="宋体" w:eastAsia="宋体" w:hAnsi="宋体" w:hint="eastAsia"/>
          <w:sz w:val="24"/>
          <w:szCs w:val="24"/>
        </w:rPr>
        <w:fldChar w:fldCharType="separate"/>
      </w:r>
      <w:r w:rsidR="00D62358">
        <w:rPr>
          <w:rFonts w:ascii="宋体" w:eastAsia="宋体" w:hAnsi="宋体" w:hint="eastAsia"/>
          <w:noProof/>
          <w:sz w:val="24"/>
          <w:szCs w:val="24"/>
        </w:rPr>
        <w:t>(Kurer, 2014)</w:t>
      </w:r>
      <w:r w:rsidR="00D62358">
        <w:rPr>
          <w:rFonts w:ascii="宋体" w:eastAsia="宋体" w:hAnsi="宋体" w:hint="eastAsia"/>
          <w:sz w:val="24"/>
          <w:szCs w:val="24"/>
        </w:rPr>
        <w:fldChar w:fldCharType="end"/>
      </w:r>
      <w:r w:rsidR="00884406">
        <w:rPr>
          <w:rFonts w:ascii="宋体" w:eastAsia="宋体" w:hAnsi="宋体" w:hint="eastAsia"/>
          <w:sz w:val="24"/>
          <w:szCs w:val="24"/>
        </w:rPr>
        <w:t>。经典的对腐败的定义有基于法律、基于公共利益、基于舆论、基于动机等</w:t>
      </w:r>
      <w:r>
        <w:rPr>
          <w:rFonts w:ascii="宋体" w:eastAsia="宋体" w:hAnsi="宋体" w:hint="eastAsia"/>
          <w:sz w:val="24"/>
          <w:szCs w:val="24"/>
        </w:rPr>
        <w:t>。</w:t>
      </w:r>
      <w:r w:rsidR="00884406">
        <w:rPr>
          <w:rFonts w:ascii="宋体" w:eastAsia="宋体" w:hAnsi="宋体" w:hint="eastAsia"/>
          <w:sz w:val="24"/>
          <w:szCs w:val="24"/>
        </w:rPr>
        <w:t>对于不同社会成员来说，其可感知的腐败也不会一致</w:t>
      </w:r>
      <w:r w:rsidR="00525369">
        <w:rPr>
          <w:rFonts w:ascii="宋体" w:eastAsia="宋体" w:hAnsi="宋体" w:hint="eastAsia"/>
          <w:sz w:val="24"/>
          <w:szCs w:val="24"/>
        </w:rPr>
        <w:fldChar w:fldCharType="begin"/>
      </w:r>
      <w:r w:rsidR="00525369">
        <w:rPr>
          <w:rFonts w:ascii="宋体" w:eastAsia="宋体" w:hAnsi="宋体" w:hint="eastAsia"/>
          <w:sz w:val="24"/>
          <w:szCs w:val="24"/>
        </w:rPr>
        <w:instrText xml:space="preserve"> ADDIN EN.CITE &lt;EndNote&gt;&lt;Cite&gt;&lt;Author&gt;Mocan&lt;/Author&gt;&lt;Year&gt;2009&lt;/Year&gt;&lt;RecNum&gt;16&lt;/RecNum&gt;&lt;DisplayText&gt;(Mocan, 2009)&lt;/DisplayText&gt;&lt;record&gt;&lt;rec-number&gt;16&lt;/rec-number&gt;&lt;foreign-keys&gt;&lt;key app="EN" db-id="9ze00tp0qxpv23eawxbvfpa9tx0vdeazar2p" timestamp="1735041916"&gt;16&lt;/key&gt;&lt;/foreign-keys&gt;&lt;ref-type name="Journal Article"&gt;17&lt;/ref-type&gt;&lt;contributors&gt;&lt;authors&gt;&lt;author&gt;Mocan, Naci&lt;/author&gt;&lt;/authors&gt;&lt;/contributors&gt;&lt;titles&gt;&lt;title&gt;Corruption, corruption perception and economic growth&lt;/title&gt;&lt;secondary-title&gt;Economic Performance in the Middle East and North Africa: Institutions, Corruption and Reform. Abingdon and New York: Routledge&lt;/secondary-title&gt;&lt;/titles&gt;&lt;periodical&gt;&lt;full-title&gt;Economic Performance in the Middle East and North Africa: Institutions, Corruption and Reform. Abingdon and New York: Routledge&lt;/full-title&gt;&lt;/periodical&gt;&lt;pages&gt;38-66&lt;/pages&gt;&lt;dates&gt;&lt;year&gt;2009&lt;/year&gt;&lt;/dates&gt;&lt;urls&gt;&lt;/urls&gt;&lt;/record&gt;&lt;/Cite&gt;&lt;/EndNote&gt;</w:instrText>
      </w:r>
      <w:r w:rsidR="00525369">
        <w:rPr>
          <w:rFonts w:ascii="宋体" w:eastAsia="宋体" w:hAnsi="宋体" w:hint="eastAsia"/>
          <w:sz w:val="24"/>
          <w:szCs w:val="24"/>
        </w:rPr>
        <w:fldChar w:fldCharType="separate"/>
      </w:r>
      <w:r w:rsidR="00525369">
        <w:rPr>
          <w:rFonts w:ascii="宋体" w:eastAsia="宋体" w:hAnsi="宋体" w:hint="eastAsia"/>
          <w:noProof/>
          <w:sz w:val="24"/>
          <w:szCs w:val="24"/>
        </w:rPr>
        <w:t>(Mocan, 2009)</w:t>
      </w:r>
      <w:r w:rsidR="00525369">
        <w:rPr>
          <w:rFonts w:ascii="宋体" w:eastAsia="宋体" w:hAnsi="宋体" w:hint="eastAsia"/>
          <w:sz w:val="24"/>
          <w:szCs w:val="24"/>
        </w:rPr>
        <w:fldChar w:fldCharType="end"/>
      </w:r>
      <w:r w:rsidR="00525369">
        <w:rPr>
          <w:rFonts w:ascii="宋体" w:eastAsia="宋体" w:hAnsi="宋体" w:hint="eastAsia"/>
          <w:sz w:val="24"/>
          <w:szCs w:val="24"/>
        </w:rPr>
        <w:t>。</w:t>
      </w:r>
      <w:r>
        <w:rPr>
          <w:rFonts w:ascii="宋体" w:eastAsia="宋体" w:hAnsi="宋体" w:hint="eastAsia"/>
          <w:sz w:val="24"/>
          <w:szCs w:val="24"/>
        </w:rPr>
        <w:t>在</w:t>
      </w:r>
      <w:r w:rsidR="00884406">
        <w:rPr>
          <w:rFonts w:ascii="宋体" w:eastAsia="宋体" w:hAnsi="宋体" w:hint="eastAsia"/>
          <w:sz w:val="24"/>
          <w:szCs w:val="24"/>
        </w:rPr>
        <w:t>不同地区，被采用于反腐败实践的定义也不相同。以近年来反腐力度提升明显的中国为例，中国将腐败的概念扩展到个人的道德行为，失职、违反道德也被认为是腐败。</w:t>
      </w:r>
    </w:p>
    <w:p w14:paraId="7B0ADEF5" w14:textId="37EBAB21" w:rsidR="000903BE" w:rsidRPr="000903BE" w:rsidRDefault="006F4CE8" w:rsidP="009039ED">
      <w:pPr>
        <w:spacing w:line="360" w:lineRule="auto"/>
        <w:ind w:firstLine="420"/>
        <w:jc w:val="left"/>
        <w:rPr>
          <w:rFonts w:ascii="宋体" w:eastAsia="宋体" w:hAnsi="宋体" w:hint="eastAsia"/>
          <w:b/>
          <w:bCs/>
          <w:sz w:val="24"/>
          <w:szCs w:val="24"/>
        </w:rPr>
      </w:pPr>
      <w:r w:rsidRPr="006F4CE8">
        <w:rPr>
          <w:rFonts w:ascii="宋体" w:eastAsia="宋体" w:hAnsi="宋体"/>
          <w:sz w:val="24"/>
          <w:szCs w:val="24"/>
        </w:rPr>
        <w:t>本研究聚焦于具有争议性的疑似腐败行为，旨在调查当代大学生对于此类</w:t>
      </w:r>
      <w:r w:rsidRPr="006F4CE8">
        <w:rPr>
          <w:rFonts w:ascii="宋体" w:eastAsia="宋体" w:hAnsi="宋体"/>
          <w:sz w:val="24"/>
          <w:szCs w:val="24"/>
        </w:rPr>
        <w:lastRenderedPageBreak/>
        <w:t>行为的辨识能力和容忍度。这些疑似腐败行为凸显了腐败边界的模糊性，能够有效揭示公众对腐败认知的差异性。该研究不仅弥补了现有腐败研究中的空白，也为理解腐败的定义与特征提供了有益的视角。研究成果不仅可以为反腐败政策制定者提供理论依据，还能够增强公众对腐败的认知与理解，推动全民参与廉洁治理。</w:t>
      </w:r>
    </w:p>
    <w:p w14:paraId="1C424B3D" w14:textId="05C05276" w:rsidR="00CE5DB3" w:rsidRDefault="0023361E" w:rsidP="00D62358">
      <w:pPr>
        <w:spacing w:line="360" w:lineRule="auto"/>
        <w:ind w:left="420"/>
        <w:jc w:val="left"/>
        <w:rPr>
          <w:rFonts w:ascii="宋体" w:eastAsia="宋体" w:hAnsi="宋体" w:hint="eastAsia"/>
          <w:b/>
          <w:bCs/>
          <w:szCs w:val="21"/>
        </w:rPr>
      </w:pPr>
      <w:r>
        <w:rPr>
          <w:rFonts w:ascii="宋体" w:eastAsia="宋体" w:hAnsi="宋体" w:hint="eastAsia"/>
          <w:b/>
          <w:bCs/>
          <w:sz w:val="24"/>
          <w:szCs w:val="24"/>
        </w:rPr>
        <w:t>二、</w:t>
      </w:r>
      <w:r w:rsidR="00D62358">
        <w:rPr>
          <w:rFonts w:ascii="宋体" w:eastAsia="宋体" w:hAnsi="宋体" w:hint="eastAsia"/>
          <w:b/>
          <w:bCs/>
          <w:sz w:val="24"/>
          <w:szCs w:val="24"/>
        </w:rPr>
        <w:t>现状</w:t>
      </w:r>
      <w:r w:rsidR="00525369">
        <w:rPr>
          <w:rFonts w:ascii="宋体" w:eastAsia="宋体" w:hAnsi="宋体" w:hint="eastAsia"/>
          <w:b/>
          <w:bCs/>
          <w:sz w:val="24"/>
          <w:szCs w:val="24"/>
        </w:rPr>
        <w:t>研究</w:t>
      </w:r>
    </w:p>
    <w:p w14:paraId="560D93BF" w14:textId="63486B47" w:rsidR="00525369" w:rsidRDefault="00F757C5" w:rsidP="00D62358">
      <w:pPr>
        <w:spacing w:line="360" w:lineRule="auto"/>
        <w:ind w:firstLine="420"/>
        <w:jc w:val="left"/>
        <w:rPr>
          <w:rFonts w:ascii="宋体" w:eastAsia="宋体" w:hAnsi="宋体" w:hint="eastAsia"/>
          <w:sz w:val="24"/>
          <w:szCs w:val="24"/>
        </w:rPr>
      </w:pPr>
      <w:r w:rsidRPr="00F757C5">
        <w:rPr>
          <w:rFonts w:ascii="宋体" w:eastAsia="宋体" w:hAnsi="宋体" w:hint="eastAsia"/>
          <w:sz w:val="24"/>
          <w:szCs w:val="24"/>
        </w:rPr>
        <w:t>中国共产党第十八次全国代表大会</w:t>
      </w:r>
      <w:r>
        <w:rPr>
          <w:rFonts w:ascii="宋体" w:eastAsia="宋体" w:hAnsi="宋体" w:hint="eastAsia"/>
          <w:sz w:val="24"/>
          <w:szCs w:val="24"/>
        </w:rPr>
        <w:t>以来，中国显著加强了反腐败力度并且取得了相当成效。在中国的反腐败实践中，“中央八项规定精神问题”具有重要地位，形式主义、官僚主义、享乐主义、奢靡之风问题也被纳入了反腐败斗争。有学者指出，需要客观分析腐败“零容忍”利弊，防止</w:t>
      </w:r>
      <w:r w:rsidR="00525369">
        <w:rPr>
          <w:rFonts w:ascii="宋体" w:eastAsia="宋体" w:hAnsi="宋体" w:hint="eastAsia"/>
          <w:sz w:val="24"/>
          <w:szCs w:val="24"/>
        </w:rPr>
        <w:t>腐败概念泛化现象</w:t>
      </w:r>
      <w:r w:rsidR="00525369">
        <w:rPr>
          <w:rFonts w:ascii="宋体" w:eastAsia="宋体" w:hAnsi="宋体" w:hint="eastAsia"/>
          <w:sz w:val="24"/>
          <w:szCs w:val="24"/>
        </w:rPr>
        <w:fldChar w:fldCharType="begin"/>
      </w:r>
      <w:r w:rsidR="00525369">
        <w:rPr>
          <w:rFonts w:ascii="宋体" w:eastAsia="宋体" w:hAnsi="宋体" w:hint="eastAsia"/>
          <w:sz w:val="24"/>
          <w:szCs w:val="24"/>
        </w:rPr>
        <w:instrText xml:space="preserve"> ADDIN EN.CITE &lt;EndNote&gt;&lt;Cite&gt;&lt;Author&gt;李燕凌&lt;/Author&gt;&lt;Year&gt;2011&lt;/Year&gt;&lt;RecNum&gt;17&lt;/RecNum&gt;&lt;DisplayText&gt;(李燕凌, 2011)&lt;/DisplayText&gt;&lt;record&gt;&lt;rec-number&gt;17&lt;/rec-number&gt;&lt;foreign-keys&gt;&lt;key app="EN" db-id="9ze00tp0qxpv23eawxbvfpa9tx0vdeazar2p" timestamp="1735042371"&gt;17&lt;/key&gt;&lt;/foreign-keys&gt;&lt;ref-type name="Journal Article"&gt;17&lt;/ref-type&gt;&lt;contributors&gt;&lt;authors&gt;&lt;author&gt;&lt;style face="normal" font="default" charset="134" size="100%"&gt;李燕凌&lt;/style&gt;&lt;style face="normal" font="default" size="100%"&gt;, &lt;/style&gt;&lt;style face="normal" font="default" charset="134" size="100%"&gt;吴松江&lt;/style&gt;&lt;style face="normal" font="default" size="100%"&gt;, &lt;/style&gt;&lt;style face="normal" font="default" charset="134" size="100%"&gt;胡扬名&lt;/style&gt;&lt;/author&gt;&lt;/authors&gt;&lt;/contributors&gt;&lt;titles&gt;&lt;title&gt;&lt;style face="normal" font="default" charset="134" size="100%"&gt;我国近年来反腐败问题研究综述&lt;/style&gt;&lt;/title&gt;&lt;secondary-title&gt;&lt;style face="normal" font="default" charset="134" size="100%"&gt;中国行政管理&lt;/style&gt;&lt;/secondary-title&gt;&lt;/titles&gt;&lt;periodical&gt;&lt;full-title&gt;中国行政管理&lt;/full-title&gt;&lt;/periodical&gt;&lt;dates&gt;&lt;year&gt;2011&lt;/year&gt;&lt;/dates&gt;&lt;urls&gt;&lt;/urls&gt;&lt;/record&gt;&lt;/Cite&gt;&lt;/EndNote&gt;</w:instrText>
      </w:r>
      <w:r w:rsidR="00525369">
        <w:rPr>
          <w:rFonts w:ascii="宋体" w:eastAsia="宋体" w:hAnsi="宋体" w:hint="eastAsia"/>
          <w:sz w:val="24"/>
          <w:szCs w:val="24"/>
        </w:rPr>
        <w:fldChar w:fldCharType="separate"/>
      </w:r>
      <w:r w:rsidR="00525369">
        <w:rPr>
          <w:rFonts w:ascii="宋体" w:eastAsia="宋体" w:hAnsi="宋体" w:hint="eastAsia"/>
          <w:noProof/>
          <w:sz w:val="24"/>
          <w:szCs w:val="24"/>
        </w:rPr>
        <w:t>(李燕凌, 2011)</w:t>
      </w:r>
      <w:r w:rsidR="00525369">
        <w:rPr>
          <w:rFonts w:ascii="宋体" w:eastAsia="宋体" w:hAnsi="宋体" w:hint="eastAsia"/>
          <w:sz w:val="24"/>
          <w:szCs w:val="24"/>
        </w:rPr>
        <w:fldChar w:fldCharType="end"/>
      </w:r>
      <w:r w:rsidR="00525369">
        <w:rPr>
          <w:rFonts w:ascii="宋体" w:eastAsia="宋体" w:hAnsi="宋体" w:hint="eastAsia"/>
          <w:sz w:val="24"/>
          <w:szCs w:val="24"/>
        </w:rPr>
        <w:t>。</w:t>
      </w:r>
      <w:r>
        <w:rPr>
          <w:rFonts w:ascii="宋体" w:eastAsia="宋体" w:hAnsi="宋体" w:hint="eastAsia"/>
          <w:sz w:val="24"/>
          <w:szCs w:val="24"/>
        </w:rPr>
        <w:t>对于处于腐败模糊边界的行为，有必要进行更深入的研究。</w:t>
      </w:r>
    </w:p>
    <w:p w14:paraId="337909B4" w14:textId="3A06FA99" w:rsidR="00AD7397" w:rsidRPr="00AD7397" w:rsidRDefault="00AD7397" w:rsidP="00AD7397">
      <w:pPr>
        <w:spacing w:line="360" w:lineRule="auto"/>
        <w:ind w:left="420"/>
        <w:jc w:val="left"/>
        <w:rPr>
          <w:rFonts w:ascii="宋体" w:eastAsia="宋体" w:hAnsi="宋体" w:hint="eastAsia"/>
          <w:b/>
          <w:bCs/>
          <w:szCs w:val="21"/>
        </w:rPr>
      </w:pPr>
      <w:r>
        <w:rPr>
          <w:rFonts w:ascii="宋体" w:eastAsia="宋体" w:hAnsi="宋体" w:hint="eastAsia"/>
          <w:b/>
          <w:bCs/>
          <w:sz w:val="24"/>
          <w:szCs w:val="24"/>
        </w:rPr>
        <w:t>三、调查方法</w:t>
      </w:r>
    </w:p>
    <w:p w14:paraId="6CAE4B2E" w14:textId="77777777" w:rsidR="00BD1453" w:rsidRDefault="00BD1453" w:rsidP="00F426DD">
      <w:pPr>
        <w:spacing w:line="360" w:lineRule="auto"/>
        <w:ind w:firstLine="420"/>
        <w:jc w:val="left"/>
        <w:rPr>
          <w:rFonts w:ascii="宋体" w:eastAsia="宋体" w:hAnsi="宋体" w:hint="eastAsia"/>
          <w:sz w:val="24"/>
          <w:szCs w:val="24"/>
        </w:rPr>
      </w:pPr>
      <w:r w:rsidRPr="00BD1453">
        <w:rPr>
          <w:rFonts w:ascii="宋体" w:eastAsia="宋体" w:hAnsi="宋体"/>
          <w:sz w:val="24"/>
          <w:szCs w:val="24"/>
        </w:rPr>
        <w:t>腐败行为的认定受到多种因素的影响，包括行为主体、违法情况、公众利益、舆论以及行为主体的动机等。为了深入了解公众对于腐败的界定，本文通过问卷调查的方式进行研究。为了提高研究的代表性，特意选取了处于腐败边界模糊地带的疑似腐败行为作为问卷内容，从而更加直观地反映调查对象对腐败的认定标准。</w:t>
      </w:r>
    </w:p>
    <w:p w14:paraId="369F0F8E" w14:textId="562A1C39" w:rsidR="0092418E" w:rsidRDefault="000D5C87" w:rsidP="00F426DD">
      <w:pPr>
        <w:spacing w:line="360" w:lineRule="auto"/>
        <w:ind w:firstLine="420"/>
        <w:jc w:val="left"/>
        <w:rPr>
          <w:rFonts w:ascii="宋体" w:eastAsia="宋体" w:hAnsi="宋体" w:hint="eastAsia"/>
          <w:sz w:val="24"/>
          <w:szCs w:val="24"/>
        </w:rPr>
      </w:pPr>
      <w:r w:rsidRPr="000D5C87">
        <w:rPr>
          <w:rFonts w:ascii="宋体" w:eastAsia="宋体" w:hAnsi="宋体"/>
          <w:sz w:val="24"/>
          <w:szCs w:val="24"/>
        </w:rPr>
        <w:t>本文综合了腐败的经典定义，参考了相关文献</w:t>
      </w:r>
      <w:r w:rsidR="00AD7397">
        <w:rPr>
          <w:rFonts w:ascii="宋体" w:eastAsia="宋体" w:hAnsi="宋体" w:hint="eastAsia"/>
          <w:sz w:val="24"/>
          <w:szCs w:val="24"/>
        </w:rPr>
        <w:t>（特别是与腐败“零容忍”相关的研究</w:t>
      </w:r>
      <w:r w:rsidR="00AD7397">
        <w:rPr>
          <w:rFonts w:ascii="宋体" w:eastAsia="宋体" w:hAnsi="宋体" w:hint="eastAsia"/>
          <w:sz w:val="24"/>
          <w:szCs w:val="24"/>
        </w:rPr>
        <w:fldChar w:fldCharType="begin"/>
      </w:r>
      <w:r w:rsidR="00AD7397">
        <w:rPr>
          <w:rFonts w:ascii="宋体" w:eastAsia="宋体" w:hAnsi="宋体" w:hint="eastAsia"/>
          <w:sz w:val="24"/>
          <w:szCs w:val="24"/>
        </w:rPr>
        <w:instrText xml:space="preserve"> ADDIN EN.CITE &lt;EndNote&gt;&lt;Cite&gt;&lt;Author&gt;Gong&lt;/Author&gt;&lt;Year&gt;2013&lt;/Year&gt;&lt;RecNum&gt;18&lt;/RecNum&gt;&lt;DisplayText&gt;(Gong &amp;amp; Wang, 2013)&lt;/DisplayText&gt;&lt;record&gt;&lt;rec-number&gt;18&lt;/rec-number&gt;&lt;foreign-keys&gt;&lt;key app="EN" db-id="9ze00tp0qxpv23eawxbvfpa9tx0vdeazar2p" timestamp="1735043352"&gt;18&lt;/key&gt;&lt;/foreign-keys&gt;&lt;ref-type name="Journal Article"&gt;17&lt;/ref-type&gt;&lt;contributors&gt;&lt;authors&gt;&lt;author&gt;Gong, Ting&lt;/author&gt;&lt;author&gt;Wang, Shiru&lt;/author&gt;&lt;/authors&gt;&lt;/contributors&gt;&lt;titles&gt;&lt;title&gt;Indicators and implications of zero tolerance of corruption: The case of Hong Kong&lt;/title&gt;&lt;secondary-title&gt;Social Indicators Research&lt;/secondary-title&gt;&lt;/titles&gt;&lt;periodical&gt;&lt;full-title&gt;Social Indicators Research&lt;/full-title&gt;&lt;/periodical&gt;&lt;pages&gt;569-586&lt;/pages&gt;&lt;volume&gt;112&lt;/volume&gt;&lt;dates&gt;&lt;year&gt;2013&lt;/year&gt;&lt;/dates&gt;&lt;isbn&gt;0303-8300&lt;/isbn&gt;&lt;urls&gt;&lt;/urls&gt;&lt;/record&gt;&lt;/Cite&gt;&lt;/EndNote&gt;</w:instrText>
      </w:r>
      <w:r w:rsidR="00AD7397">
        <w:rPr>
          <w:rFonts w:ascii="宋体" w:eastAsia="宋体" w:hAnsi="宋体" w:hint="eastAsia"/>
          <w:sz w:val="24"/>
          <w:szCs w:val="24"/>
        </w:rPr>
        <w:fldChar w:fldCharType="separate"/>
      </w:r>
      <w:r w:rsidR="00AD7397">
        <w:rPr>
          <w:rFonts w:ascii="宋体" w:eastAsia="宋体" w:hAnsi="宋体" w:hint="eastAsia"/>
          <w:noProof/>
          <w:sz w:val="24"/>
          <w:szCs w:val="24"/>
        </w:rPr>
        <w:t>(Gong &amp; Wang, 2013)</w:t>
      </w:r>
      <w:r w:rsidR="00AD7397">
        <w:rPr>
          <w:rFonts w:ascii="宋体" w:eastAsia="宋体" w:hAnsi="宋体" w:hint="eastAsia"/>
          <w:sz w:val="24"/>
          <w:szCs w:val="24"/>
        </w:rPr>
        <w:fldChar w:fldCharType="end"/>
      </w:r>
      <w:r w:rsidR="00AD7397">
        <w:rPr>
          <w:rFonts w:ascii="宋体" w:eastAsia="宋体" w:hAnsi="宋体" w:hint="eastAsia"/>
          <w:sz w:val="24"/>
          <w:szCs w:val="24"/>
        </w:rPr>
        <w:t>），</w:t>
      </w:r>
      <w:r w:rsidR="009E1ECB" w:rsidRPr="009E1ECB">
        <w:rPr>
          <w:rFonts w:ascii="宋体" w:eastAsia="宋体" w:hAnsi="宋体"/>
          <w:sz w:val="24"/>
          <w:szCs w:val="24"/>
        </w:rPr>
        <w:t>结合中国当前的反腐败进程</w:t>
      </w:r>
      <w:r w:rsidR="0092418E">
        <w:rPr>
          <w:rFonts w:ascii="宋体" w:eastAsia="宋体" w:hAnsi="宋体" w:hint="eastAsia"/>
          <w:sz w:val="24"/>
          <w:szCs w:val="24"/>
        </w:rPr>
        <w:t>，</w:t>
      </w:r>
      <w:r w:rsidR="00AD7397">
        <w:rPr>
          <w:rFonts w:ascii="宋体" w:eastAsia="宋体" w:hAnsi="宋体" w:hint="eastAsia"/>
          <w:sz w:val="24"/>
          <w:szCs w:val="24"/>
        </w:rPr>
        <w:t>设计调查问卷。</w:t>
      </w:r>
      <w:r w:rsidR="00F9276D" w:rsidRPr="00F9276D">
        <w:rPr>
          <w:rFonts w:ascii="宋体" w:eastAsia="宋体" w:hAnsi="宋体"/>
          <w:sz w:val="24"/>
          <w:szCs w:val="24"/>
        </w:rPr>
        <w:t>问卷共包括23道必答选择题和4道选填填空题，其中一题</w:t>
      </w:r>
      <w:r w:rsidR="00E223E9">
        <w:rPr>
          <w:rFonts w:ascii="宋体" w:eastAsia="宋体" w:hAnsi="宋体" w:hint="eastAsia"/>
          <w:sz w:val="24"/>
          <w:szCs w:val="24"/>
        </w:rPr>
        <w:t>选择题</w:t>
      </w:r>
      <w:r w:rsidR="00F9276D" w:rsidRPr="00F9276D">
        <w:rPr>
          <w:rFonts w:ascii="宋体" w:eastAsia="宋体" w:hAnsi="宋体"/>
          <w:sz w:val="24"/>
          <w:szCs w:val="24"/>
        </w:rPr>
        <w:t>用于剔除无效问卷。问卷的主体结构为：3道个人信息题、5道情境题和11道论述分析题。完整问卷见附录。</w:t>
      </w:r>
    </w:p>
    <w:p w14:paraId="36BC5533" w14:textId="129C842C" w:rsidR="0092418E" w:rsidRDefault="00FE0D17" w:rsidP="00D62358">
      <w:pPr>
        <w:spacing w:line="360" w:lineRule="auto"/>
        <w:ind w:firstLine="420"/>
        <w:jc w:val="left"/>
        <w:rPr>
          <w:rFonts w:ascii="宋体" w:eastAsia="宋体" w:hAnsi="宋体" w:hint="eastAsia"/>
          <w:sz w:val="24"/>
          <w:szCs w:val="24"/>
        </w:rPr>
      </w:pPr>
      <w:r w:rsidRPr="00FE0D17">
        <w:rPr>
          <w:rFonts w:ascii="宋体" w:eastAsia="宋体" w:hAnsi="宋体"/>
          <w:sz w:val="24"/>
          <w:szCs w:val="24"/>
        </w:rPr>
        <w:t>本研究在南方科技大学展开问卷调查。第一组（课外组）在学生宿舍区发放了38份问卷，回收了23份，回收率为60.5%。第二组（课堂组）则在廉洁治理导论课程中发放了24份问卷，回收了22份，回收率为91.7%。与第一组相比，第二组的调查对象经历了大约13节课程的反腐败教育培训。在下文中，第一组称为课外组，第二组称为课堂组。</w:t>
      </w:r>
    </w:p>
    <w:p w14:paraId="2665A579" w14:textId="67DE0A2C" w:rsidR="00F426DD" w:rsidRPr="00AD7397" w:rsidRDefault="00F426DD" w:rsidP="00F426DD">
      <w:pPr>
        <w:spacing w:line="360" w:lineRule="auto"/>
        <w:ind w:left="420"/>
        <w:jc w:val="left"/>
        <w:rPr>
          <w:rFonts w:ascii="宋体" w:eastAsia="宋体" w:hAnsi="宋体" w:hint="eastAsia"/>
          <w:b/>
          <w:bCs/>
          <w:szCs w:val="21"/>
        </w:rPr>
      </w:pPr>
      <w:r>
        <w:rPr>
          <w:rFonts w:ascii="宋体" w:eastAsia="宋体" w:hAnsi="宋体" w:hint="eastAsia"/>
          <w:b/>
          <w:bCs/>
          <w:sz w:val="24"/>
          <w:szCs w:val="24"/>
        </w:rPr>
        <w:t>四、数据分析</w:t>
      </w:r>
    </w:p>
    <w:p w14:paraId="5E24AE32" w14:textId="27CAE556" w:rsidR="004F1934" w:rsidRDefault="004F1934" w:rsidP="00D62358">
      <w:pPr>
        <w:spacing w:line="360" w:lineRule="auto"/>
        <w:ind w:firstLine="420"/>
        <w:jc w:val="left"/>
        <w:rPr>
          <w:rFonts w:ascii="宋体" w:eastAsia="宋体" w:hAnsi="宋体" w:hint="eastAsia"/>
          <w:sz w:val="24"/>
          <w:szCs w:val="24"/>
        </w:rPr>
      </w:pPr>
      <w:r>
        <w:rPr>
          <w:rFonts w:ascii="宋体" w:eastAsia="宋体" w:hAnsi="宋体" w:hint="eastAsia"/>
          <w:sz w:val="24"/>
          <w:szCs w:val="24"/>
        </w:rPr>
        <w:t>（一）总体容忍度</w:t>
      </w:r>
    </w:p>
    <w:p w14:paraId="721E1336" w14:textId="3D040445" w:rsidR="00F426DD" w:rsidRDefault="00F426DD" w:rsidP="00D62358">
      <w:pPr>
        <w:spacing w:line="360" w:lineRule="auto"/>
        <w:ind w:firstLine="420"/>
        <w:jc w:val="left"/>
        <w:rPr>
          <w:rFonts w:ascii="宋体" w:eastAsia="宋体" w:hAnsi="宋体" w:hint="eastAsia"/>
          <w:sz w:val="24"/>
          <w:szCs w:val="24"/>
        </w:rPr>
      </w:pPr>
      <w:r>
        <w:rPr>
          <w:rFonts w:ascii="宋体" w:eastAsia="宋体" w:hAnsi="宋体" w:hint="eastAsia"/>
          <w:sz w:val="24"/>
          <w:szCs w:val="24"/>
        </w:rPr>
        <w:lastRenderedPageBreak/>
        <w:t>情景题题型案例如下：</w:t>
      </w:r>
    </w:p>
    <w:p w14:paraId="1A4ABEE3" w14:textId="0FE3CB8C" w:rsidR="00F426DD" w:rsidRPr="00F426DD" w:rsidRDefault="00F426DD" w:rsidP="00F426DD">
      <w:pPr>
        <w:spacing w:line="360" w:lineRule="auto"/>
        <w:ind w:left="420" w:firstLine="420"/>
        <w:jc w:val="left"/>
        <w:rPr>
          <w:rFonts w:ascii="黑体" w:eastAsia="黑体" w:hAnsi="黑体" w:hint="eastAsia"/>
          <w:sz w:val="24"/>
          <w:szCs w:val="24"/>
        </w:rPr>
      </w:pPr>
      <w:r w:rsidRPr="00F426DD">
        <w:rPr>
          <w:rFonts w:ascii="黑体" w:eastAsia="黑体" w:hAnsi="黑体" w:hint="eastAsia"/>
          <w:sz w:val="24"/>
          <w:szCs w:val="24"/>
        </w:rPr>
        <w:t>政府官员用个人财产进行奢侈消费。这一行为属于腐败吗？</w:t>
      </w:r>
    </w:p>
    <w:p w14:paraId="126A67D7" w14:textId="345DB29E" w:rsidR="00F426DD" w:rsidRPr="00F426DD" w:rsidRDefault="00F426DD" w:rsidP="00F426DD">
      <w:pPr>
        <w:spacing w:line="360" w:lineRule="auto"/>
        <w:ind w:left="840" w:firstLine="420"/>
        <w:jc w:val="left"/>
        <w:rPr>
          <w:rFonts w:ascii="黑体" w:eastAsia="黑体" w:hAnsi="黑体" w:hint="eastAsia"/>
          <w:sz w:val="24"/>
          <w:szCs w:val="24"/>
        </w:rPr>
      </w:pPr>
      <w:r w:rsidRPr="00F426DD">
        <w:rPr>
          <w:rFonts w:ascii="黑体" w:eastAsia="黑体" w:hAnsi="黑体" w:hint="eastAsia"/>
          <w:sz w:val="24"/>
          <w:szCs w:val="24"/>
        </w:rPr>
        <w:t>1完全不是 2不太可能是 3中立 4可能是 5完全是</w:t>
      </w:r>
    </w:p>
    <w:p w14:paraId="7826C7F2" w14:textId="1FEA12AE" w:rsidR="00F426DD" w:rsidRDefault="00F426DD" w:rsidP="00F426DD">
      <w:pPr>
        <w:spacing w:line="360" w:lineRule="auto"/>
        <w:jc w:val="left"/>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论述分析题案例如下：</w:t>
      </w:r>
    </w:p>
    <w:p w14:paraId="061D9CD4" w14:textId="55017EE2" w:rsidR="00F426DD" w:rsidRPr="00F426DD" w:rsidRDefault="00F426DD" w:rsidP="00F426DD">
      <w:pPr>
        <w:spacing w:line="360" w:lineRule="auto"/>
        <w:jc w:val="left"/>
        <w:rPr>
          <w:rFonts w:ascii="黑体" w:eastAsia="黑体" w:hAnsi="黑体" w:hint="eastAsia"/>
          <w:sz w:val="24"/>
          <w:szCs w:val="24"/>
        </w:rPr>
      </w:pPr>
      <w:r w:rsidRPr="00F426DD">
        <w:rPr>
          <w:rFonts w:ascii="黑体" w:eastAsia="黑体" w:hAnsi="黑体"/>
          <w:sz w:val="24"/>
          <w:szCs w:val="24"/>
        </w:rPr>
        <w:tab/>
      </w:r>
      <w:r w:rsidRPr="00F426DD">
        <w:rPr>
          <w:rFonts w:ascii="黑体" w:eastAsia="黑体" w:hAnsi="黑体"/>
          <w:sz w:val="24"/>
          <w:szCs w:val="24"/>
        </w:rPr>
        <w:tab/>
      </w:r>
      <w:r w:rsidRPr="00F426DD">
        <w:rPr>
          <w:rFonts w:ascii="黑体" w:eastAsia="黑体" w:hAnsi="黑体" w:hint="eastAsia"/>
          <w:sz w:val="24"/>
          <w:szCs w:val="24"/>
        </w:rPr>
        <w:t>“合法行为不会是腐败行为。”您如何看待这一论述？</w:t>
      </w:r>
    </w:p>
    <w:p w14:paraId="454BAF4D" w14:textId="12D057BB" w:rsidR="00F426DD" w:rsidRPr="00F426DD" w:rsidRDefault="00F426DD" w:rsidP="00F426DD">
      <w:pPr>
        <w:spacing w:line="360" w:lineRule="auto"/>
        <w:jc w:val="left"/>
        <w:rPr>
          <w:rFonts w:ascii="黑体" w:eastAsia="黑体" w:hAnsi="黑体" w:hint="eastAsia"/>
          <w:sz w:val="24"/>
          <w:szCs w:val="24"/>
        </w:rPr>
      </w:pPr>
      <w:r w:rsidRPr="00F426DD">
        <w:rPr>
          <w:rFonts w:ascii="黑体" w:eastAsia="黑体" w:hAnsi="黑体"/>
          <w:sz w:val="24"/>
          <w:szCs w:val="24"/>
        </w:rPr>
        <w:tab/>
      </w:r>
      <w:r w:rsidRPr="00F426DD">
        <w:rPr>
          <w:rFonts w:ascii="黑体" w:eastAsia="黑体" w:hAnsi="黑体"/>
          <w:sz w:val="24"/>
          <w:szCs w:val="24"/>
        </w:rPr>
        <w:tab/>
      </w:r>
      <w:r w:rsidRPr="00F426DD">
        <w:rPr>
          <w:rFonts w:ascii="黑体" w:eastAsia="黑体" w:hAnsi="黑体"/>
          <w:sz w:val="24"/>
          <w:szCs w:val="24"/>
        </w:rPr>
        <w:tab/>
      </w:r>
      <w:r w:rsidR="004F1934">
        <w:rPr>
          <w:rFonts w:ascii="黑体" w:eastAsia="黑体" w:hAnsi="黑体" w:hint="eastAsia"/>
          <w:sz w:val="24"/>
          <w:szCs w:val="24"/>
        </w:rPr>
        <w:t>5</w:t>
      </w:r>
      <w:r w:rsidRPr="00F426DD">
        <w:rPr>
          <w:rFonts w:ascii="黑体" w:eastAsia="黑体" w:hAnsi="黑体" w:hint="eastAsia"/>
          <w:sz w:val="24"/>
          <w:szCs w:val="24"/>
        </w:rPr>
        <w:t xml:space="preserve">很不同意 </w:t>
      </w:r>
      <w:r w:rsidR="004F1934">
        <w:rPr>
          <w:rFonts w:ascii="黑体" w:eastAsia="黑体" w:hAnsi="黑体" w:hint="eastAsia"/>
          <w:sz w:val="24"/>
          <w:szCs w:val="24"/>
        </w:rPr>
        <w:t>4</w:t>
      </w:r>
      <w:r w:rsidRPr="00F426DD">
        <w:rPr>
          <w:rFonts w:ascii="黑体" w:eastAsia="黑体" w:hAnsi="黑体" w:hint="eastAsia"/>
          <w:sz w:val="24"/>
          <w:szCs w:val="24"/>
        </w:rPr>
        <w:t xml:space="preserve">不同意 3中立 </w:t>
      </w:r>
      <w:r w:rsidR="004F1934">
        <w:rPr>
          <w:rFonts w:ascii="黑体" w:eastAsia="黑体" w:hAnsi="黑体" w:hint="eastAsia"/>
          <w:sz w:val="24"/>
          <w:szCs w:val="24"/>
        </w:rPr>
        <w:t>2</w:t>
      </w:r>
      <w:r w:rsidRPr="00F426DD">
        <w:rPr>
          <w:rFonts w:ascii="黑体" w:eastAsia="黑体" w:hAnsi="黑体" w:hint="eastAsia"/>
          <w:sz w:val="24"/>
          <w:szCs w:val="24"/>
        </w:rPr>
        <w:t xml:space="preserve">同意 </w:t>
      </w:r>
      <w:r w:rsidR="004F1934">
        <w:rPr>
          <w:rFonts w:ascii="黑体" w:eastAsia="黑体" w:hAnsi="黑体" w:hint="eastAsia"/>
          <w:sz w:val="24"/>
          <w:szCs w:val="24"/>
        </w:rPr>
        <w:t>1</w:t>
      </w:r>
      <w:r w:rsidRPr="00F426DD">
        <w:rPr>
          <w:rFonts w:ascii="黑体" w:eastAsia="黑体" w:hAnsi="黑体" w:hint="eastAsia"/>
          <w:sz w:val="24"/>
          <w:szCs w:val="24"/>
        </w:rPr>
        <w:t>很同意</w:t>
      </w:r>
    </w:p>
    <w:p w14:paraId="0290ADAA" w14:textId="0C9D403D" w:rsidR="00F426DD" w:rsidRDefault="00F426DD" w:rsidP="004F1934">
      <w:pPr>
        <w:spacing w:line="360" w:lineRule="auto"/>
        <w:jc w:val="left"/>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回答选项分数高，</w:t>
      </w:r>
      <w:r w:rsidR="004F1934">
        <w:rPr>
          <w:rFonts w:ascii="宋体" w:eastAsia="宋体" w:hAnsi="宋体" w:hint="eastAsia"/>
          <w:sz w:val="24"/>
          <w:szCs w:val="24"/>
        </w:rPr>
        <w:t>意味着调查对象倾向于将模糊行为定义为腐败，其对腐败的容忍度低。调查</w:t>
      </w:r>
      <w:r w:rsidR="00E27C30">
        <w:rPr>
          <w:rFonts w:ascii="宋体" w:eastAsia="宋体" w:hAnsi="宋体" w:hint="eastAsia"/>
          <w:sz w:val="24"/>
          <w:szCs w:val="24"/>
        </w:rPr>
        <w:t>得均分</w:t>
      </w:r>
      <w:r w:rsidR="004F1934">
        <w:rPr>
          <w:rFonts w:ascii="宋体" w:eastAsia="宋体" w:hAnsi="宋体" w:hint="eastAsia"/>
          <w:sz w:val="24"/>
          <w:szCs w:val="24"/>
        </w:rPr>
        <w:t>如下：</w:t>
      </w:r>
    </w:p>
    <w:tbl>
      <w:tblPr>
        <w:tblStyle w:val="afb"/>
        <w:tblW w:w="0" w:type="auto"/>
        <w:tblLook w:val="04A0" w:firstRow="1" w:lastRow="0" w:firstColumn="1" w:lastColumn="0" w:noHBand="0" w:noVBand="1"/>
      </w:tblPr>
      <w:tblGrid>
        <w:gridCol w:w="2765"/>
        <w:gridCol w:w="2765"/>
        <w:gridCol w:w="2766"/>
      </w:tblGrid>
      <w:tr w:rsidR="004F1934" w14:paraId="0DAE108A" w14:textId="77777777" w:rsidTr="004F1934">
        <w:tc>
          <w:tcPr>
            <w:tcW w:w="2765" w:type="dxa"/>
          </w:tcPr>
          <w:p w14:paraId="12E9B64B" w14:textId="117C8BA5" w:rsidR="004F1934" w:rsidRDefault="004F1934" w:rsidP="00F426DD">
            <w:pPr>
              <w:spacing w:line="360" w:lineRule="auto"/>
              <w:jc w:val="left"/>
              <w:rPr>
                <w:rFonts w:ascii="宋体" w:eastAsia="宋体" w:hAnsi="宋体" w:hint="eastAsia"/>
                <w:sz w:val="24"/>
                <w:szCs w:val="24"/>
              </w:rPr>
            </w:pPr>
            <w:r>
              <w:rPr>
                <w:rFonts w:ascii="宋体" w:eastAsia="宋体" w:hAnsi="宋体" w:hint="eastAsia"/>
                <w:sz w:val="24"/>
                <w:szCs w:val="24"/>
              </w:rPr>
              <w:t>组别\分值</w:t>
            </w:r>
          </w:p>
        </w:tc>
        <w:tc>
          <w:tcPr>
            <w:tcW w:w="2765" w:type="dxa"/>
          </w:tcPr>
          <w:p w14:paraId="2B0311DF" w14:textId="292F282C" w:rsidR="004F1934" w:rsidRDefault="004F1934" w:rsidP="00F426DD">
            <w:pPr>
              <w:spacing w:line="360" w:lineRule="auto"/>
              <w:jc w:val="left"/>
              <w:rPr>
                <w:rFonts w:ascii="宋体" w:eastAsia="宋体" w:hAnsi="宋体" w:hint="eastAsia"/>
                <w:sz w:val="24"/>
                <w:szCs w:val="24"/>
              </w:rPr>
            </w:pPr>
            <w:r>
              <w:rPr>
                <w:rFonts w:ascii="宋体" w:eastAsia="宋体" w:hAnsi="宋体" w:hint="eastAsia"/>
                <w:sz w:val="24"/>
                <w:szCs w:val="24"/>
              </w:rPr>
              <w:t>情景题</w:t>
            </w:r>
          </w:p>
        </w:tc>
        <w:tc>
          <w:tcPr>
            <w:tcW w:w="2766" w:type="dxa"/>
          </w:tcPr>
          <w:p w14:paraId="2FD15B73" w14:textId="2C01DFB5" w:rsidR="004F1934" w:rsidRDefault="004F1934" w:rsidP="00F426DD">
            <w:pPr>
              <w:spacing w:line="360" w:lineRule="auto"/>
              <w:jc w:val="left"/>
              <w:rPr>
                <w:rFonts w:ascii="宋体" w:eastAsia="宋体" w:hAnsi="宋体" w:hint="eastAsia"/>
                <w:sz w:val="24"/>
                <w:szCs w:val="24"/>
              </w:rPr>
            </w:pPr>
            <w:r>
              <w:rPr>
                <w:rFonts w:ascii="宋体" w:eastAsia="宋体" w:hAnsi="宋体" w:hint="eastAsia"/>
                <w:sz w:val="24"/>
                <w:szCs w:val="24"/>
              </w:rPr>
              <w:t>认同题</w:t>
            </w:r>
          </w:p>
        </w:tc>
      </w:tr>
      <w:tr w:rsidR="004F1934" w14:paraId="1E9A4ECD" w14:textId="77777777" w:rsidTr="004F1934">
        <w:tc>
          <w:tcPr>
            <w:tcW w:w="2765" w:type="dxa"/>
          </w:tcPr>
          <w:p w14:paraId="69BD35BA" w14:textId="0020B335" w:rsidR="004F1934" w:rsidRDefault="004F1934" w:rsidP="00F426DD">
            <w:pPr>
              <w:spacing w:line="360" w:lineRule="auto"/>
              <w:jc w:val="left"/>
              <w:rPr>
                <w:rFonts w:ascii="宋体" w:eastAsia="宋体" w:hAnsi="宋体" w:hint="eastAsia"/>
                <w:sz w:val="24"/>
                <w:szCs w:val="24"/>
              </w:rPr>
            </w:pPr>
            <w:r>
              <w:rPr>
                <w:rFonts w:ascii="宋体" w:eastAsia="宋体" w:hAnsi="宋体" w:hint="eastAsia"/>
                <w:sz w:val="24"/>
                <w:szCs w:val="24"/>
              </w:rPr>
              <w:t>课外组</w:t>
            </w:r>
          </w:p>
        </w:tc>
        <w:tc>
          <w:tcPr>
            <w:tcW w:w="2765" w:type="dxa"/>
          </w:tcPr>
          <w:p w14:paraId="1AC3183C" w14:textId="1A8A307E" w:rsidR="004F1934" w:rsidRDefault="004F1934" w:rsidP="00F426DD">
            <w:pPr>
              <w:spacing w:line="360" w:lineRule="auto"/>
              <w:jc w:val="left"/>
              <w:rPr>
                <w:rFonts w:ascii="宋体" w:eastAsia="宋体" w:hAnsi="宋体" w:hint="eastAsia"/>
                <w:sz w:val="24"/>
                <w:szCs w:val="24"/>
              </w:rPr>
            </w:pPr>
            <w:r>
              <w:rPr>
                <w:rFonts w:ascii="宋体" w:eastAsia="宋体" w:hAnsi="宋体" w:hint="eastAsia"/>
                <w:sz w:val="24"/>
                <w:szCs w:val="24"/>
              </w:rPr>
              <w:t>2.48</w:t>
            </w:r>
          </w:p>
        </w:tc>
        <w:tc>
          <w:tcPr>
            <w:tcW w:w="2766" w:type="dxa"/>
          </w:tcPr>
          <w:p w14:paraId="49856C58" w14:textId="7583BAE8" w:rsidR="004F1934" w:rsidRDefault="004F1934" w:rsidP="00F426DD">
            <w:pPr>
              <w:spacing w:line="360" w:lineRule="auto"/>
              <w:jc w:val="left"/>
              <w:rPr>
                <w:rFonts w:ascii="宋体" w:eastAsia="宋体" w:hAnsi="宋体" w:hint="eastAsia"/>
                <w:sz w:val="24"/>
                <w:szCs w:val="24"/>
              </w:rPr>
            </w:pPr>
            <w:r>
              <w:rPr>
                <w:rFonts w:ascii="宋体" w:eastAsia="宋体" w:hAnsi="宋体" w:hint="eastAsia"/>
                <w:sz w:val="24"/>
                <w:szCs w:val="24"/>
              </w:rPr>
              <w:t>2.38</w:t>
            </w:r>
          </w:p>
        </w:tc>
      </w:tr>
      <w:tr w:rsidR="004F1934" w14:paraId="532289F9" w14:textId="77777777" w:rsidTr="004F1934">
        <w:tc>
          <w:tcPr>
            <w:tcW w:w="2765" w:type="dxa"/>
          </w:tcPr>
          <w:p w14:paraId="20CDD85B" w14:textId="4D55C241" w:rsidR="004F1934" w:rsidRDefault="004F1934" w:rsidP="00F426DD">
            <w:pPr>
              <w:spacing w:line="360" w:lineRule="auto"/>
              <w:jc w:val="left"/>
              <w:rPr>
                <w:rFonts w:ascii="宋体" w:eastAsia="宋体" w:hAnsi="宋体" w:hint="eastAsia"/>
                <w:sz w:val="24"/>
                <w:szCs w:val="24"/>
              </w:rPr>
            </w:pPr>
            <w:r>
              <w:rPr>
                <w:rFonts w:ascii="宋体" w:eastAsia="宋体" w:hAnsi="宋体" w:hint="eastAsia"/>
                <w:sz w:val="24"/>
                <w:szCs w:val="24"/>
              </w:rPr>
              <w:t>课堂组</w:t>
            </w:r>
          </w:p>
        </w:tc>
        <w:tc>
          <w:tcPr>
            <w:tcW w:w="2765" w:type="dxa"/>
          </w:tcPr>
          <w:p w14:paraId="13F1D249" w14:textId="16487A4C" w:rsidR="004F1934" w:rsidRDefault="004F1934" w:rsidP="00F426DD">
            <w:pPr>
              <w:spacing w:line="360" w:lineRule="auto"/>
              <w:jc w:val="left"/>
              <w:rPr>
                <w:rFonts w:ascii="宋体" w:eastAsia="宋体" w:hAnsi="宋体" w:hint="eastAsia"/>
                <w:sz w:val="24"/>
                <w:szCs w:val="24"/>
              </w:rPr>
            </w:pPr>
            <w:r>
              <w:rPr>
                <w:rFonts w:ascii="宋体" w:eastAsia="宋体" w:hAnsi="宋体" w:hint="eastAsia"/>
                <w:sz w:val="24"/>
                <w:szCs w:val="24"/>
              </w:rPr>
              <w:t>2.67</w:t>
            </w:r>
          </w:p>
        </w:tc>
        <w:tc>
          <w:tcPr>
            <w:tcW w:w="2766" w:type="dxa"/>
          </w:tcPr>
          <w:p w14:paraId="3F1CE8FA" w14:textId="2301A751" w:rsidR="004F1934" w:rsidRDefault="004F1934" w:rsidP="00F426DD">
            <w:pPr>
              <w:spacing w:line="360" w:lineRule="auto"/>
              <w:jc w:val="left"/>
              <w:rPr>
                <w:rFonts w:ascii="宋体" w:eastAsia="宋体" w:hAnsi="宋体" w:hint="eastAsia"/>
                <w:sz w:val="24"/>
                <w:szCs w:val="24"/>
              </w:rPr>
            </w:pPr>
            <w:r>
              <w:rPr>
                <w:rFonts w:ascii="宋体" w:eastAsia="宋体" w:hAnsi="宋体" w:hint="eastAsia"/>
                <w:sz w:val="24"/>
                <w:szCs w:val="24"/>
              </w:rPr>
              <w:t>2.61</w:t>
            </w:r>
          </w:p>
        </w:tc>
      </w:tr>
    </w:tbl>
    <w:p w14:paraId="718744EF" w14:textId="77777777" w:rsidR="00E27C30" w:rsidRDefault="00E27C30" w:rsidP="00F426DD">
      <w:pPr>
        <w:spacing w:line="360" w:lineRule="auto"/>
        <w:jc w:val="left"/>
        <w:rPr>
          <w:rFonts w:ascii="宋体" w:eastAsia="宋体" w:hAnsi="宋体" w:hint="eastAsia"/>
          <w:sz w:val="24"/>
          <w:szCs w:val="24"/>
        </w:rPr>
      </w:pPr>
    </w:p>
    <w:p w14:paraId="7BE379E1" w14:textId="07B623C7" w:rsidR="00F426DD" w:rsidRDefault="00F426DD" w:rsidP="00F426DD">
      <w:pPr>
        <w:spacing w:line="360" w:lineRule="auto"/>
        <w:jc w:val="left"/>
        <w:rPr>
          <w:rFonts w:ascii="宋体" w:eastAsia="宋体" w:hAnsi="宋体" w:hint="eastAsia"/>
          <w:sz w:val="24"/>
          <w:szCs w:val="24"/>
        </w:rPr>
      </w:pPr>
      <w:r>
        <w:rPr>
          <w:rFonts w:ascii="宋体" w:eastAsia="宋体" w:hAnsi="宋体"/>
          <w:sz w:val="24"/>
          <w:szCs w:val="24"/>
        </w:rPr>
        <w:tab/>
      </w:r>
      <w:r w:rsidR="004F1934">
        <w:rPr>
          <w:rFonts w:ascii="宋体" w:eastAsia="宋体" w:hAnsi="宋体" w:hint="eastAsia"/>
          <w:sz w:val="24"/>
          <w:szCs w:val="24"/>
        </w:rPr>
        <w:t>数据表明，课堂组得分较高，对腐败的容忍度更低。</w:t>
      </w:r>
    </w:p>
    <w:p w14:paraId="7A287A5B" w14:textId="3FE9FC87" w:rsidR="00E27C30" w:rsidRDefault="00E27C30" w:rsidP="00F426DD">
      <w:pPr>
        <w:spacing w:line="360" w:lineRule="auto"/>
        <w:jc w:val="left"/>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(二)单个问题作答差异</w:t>
      </w:r>
    </w:p>
    <w:p w14:paraId="506C7598" w14:textId="1695CB5E" w:rsidR="00E27C30" w:rsidRDefault="00E27C30" w:rsidP="00F426DD">
      <w:pPr>
        <w:spacing w:line="360" w:lineRule="auto"/>
        <w:jc w:val="left"/>
        <w:rPr>
          <w:rFonts w:ascii="宋体" w:eastAsia="宋体" w:hAnsi="宋体" w:hint="eastAsia"/>
          <w:sz w:val="24"/>
          <w:szCs w:val="24"/>
        </w:rPr>
      </w:pPr>
      <w:r>
        <w:rPr>
          <w:rFonts w:ascii="宋体" w:eastAsia="宋体" w:hAnsi="宋体"/>
          <w:sz w:val="24"/>
          <w:szCs w:val="24"/>
        </w:rPr>
        <w:tab/>
      </w:r>
      <w:r w:rsidRPr="00E27C30">
        <w:rPr>
          <w:rFonts w:ascii="宋体" w:eastAsia="宋体" w:hAnsi="宋体"/>
          <w:noProof/>
          <w:sz w:val="24"/>
          <w:szCs w:val="24"/>
        </w:rPr>
        <w:drawing>
          <wp:inline distT="0" distB="0" distL="0" distR="0" wp14:anchorId="6690FB4F" wp14:editId="4C4E3219">
            <wp:extent cx="5274310" cy="3164840"/>
            <wp:effectExtent l="0" t="0" r="2540" b="0"/>
            <wp:docPr id="8381840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14:paraId="39CCACD8" w14:textId="41B8DEBB" w:rsidR="00E27C30" w:rsidRDefault="00E27C30" w:rsidP="00E27C30">
      <w:pPr>
        <w:spacing w:line="360" w:lineRule="auto"/>
        <w:jc w:val="left"/>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可见，在第8题、第11题、第14题、第20题</w:t>
      </w:r>
      <w:r w:rsidR="00B83929">
        <w:rPr>
          <w:rFonts w:ascii="宋体" w:eastAsia="宋体" w:hAnsi="宋体" w:hint="eastAsia"/>
          <w:sz w:val="24"/>
          <w:szCs w:val="24"/>
        </w:rPr>
        <w:t>、第21题</w:t>
      </w:r>
      <w:r>
        <w:rPr>
          <w:rFonts w:ascii="宋体" w:eastAsia="宋体" w:hAnsi="宋体" w:hint="eastAsia"/>
          <w:sz w:val="24"/>
          <w:szCs w:val="24"/>
        </w:rPr>
        <w:t>中，两组作答分歧较大。</w:t>
      </w:r>
      <w:r w:rsidR="00B83929">
        <w:rPr>
          <w:rFonts w:ascii="宋体" w:eastAsia="宋体" w:hAnsi="宋体" w:hint="eastAsia"/>
          <w:sz w:val="24"/>
          <w:szCs w:val="24"/>
        </w:rPr>
        <w:t>（备注：</w:t>
      </w:r>
      <w:r w:rsidR="00C74A96">
        <w:rPr>
          <w:rFonts w:ascii="宋体" w:eastAsia="宋体" w:hAnsi="宋体" w:hint="eastAsia"/>
          <w:sz w:val="24"/>
          <w:szCs w:val="24"/>
        </w:rPr>
        <w:t>图中</w:t>
      </w:r>
      <w:r w:rsidR="00B83929">
        <w:rPr>
          <w:rFonts w:ascii="宋体" w:eastAsia="宋体" w:hAnsi="宋体" w:hint="eastAsia"/>
          <w:sz w:val="24"/>
          <w:szCs w:val="24"/>
        </w:rPr>
        <w:t>认同题中得分差值应当取反。</w:t>
      </w:r>
      <w:r w:rsidR="00C74A96">
        <w:rPr>
          <w:rFonts w:ascii="宋体" w:eastAsia="宋体" w:hAnsi="宋体" w:hint="eastAsia"/>
          <w:sz w:val="24"/>
          <w:szCs w:val="24"/>
        </w:rPr>
        <w:t>以</w:t>
      </w:r>
      <w:r w:rsidR="00B83929">
        <w:rPr>
          <w:rFonts w:ascii="宋体" w:eastAsia="宋体" w:hAnsi="宋体" w:hint="eastAsia"/>
          <w:sz w:val="24"/>
          <w:szCs w:val="24"/>
        </w:rPr>
        <w:t>下文解释</w:t>
      </w:r>
      <w:r w:rsidR="00C74A96">
        <w:rPr>
          <w:rFonts w:ascii="宋体" w:eastAsia="宋体" w:hAnsi="宋体" w:hint="eastAsia"/>
          <w:sz w:val="24"/>
          <w:szCs w:val="24"/>
        </w:rPr>
        <w:t>为准</w:t>
      </w:r>
      <w:r w:rsidR="00B83929">
        <w:rPr>
          <w:rFonts w:ascii="宋体" w:eastAsia="宋体" w:hAnsi="宋体" w:hint="eastAsia"/>
          <w:sz w:val="24"/>
          <w:szCs w:val="24"/>
        </w:rPr>
        <w:t>。）</w:t>
      </w:r>
    </w:p>
    <w:p w14:paraId="0675059E" w14:textId="2D1DE3E5" w:rsidR="00E27C30" w:rsidRDefault="00E27C30" w:rsidP="00E27C30">
      <w:pPr>
        <w:spacing w:line="360" w:lineRule="auto"/>
        <w:ind w:left="420" w:firstLine="420"/>
        <w:jc w:val="left"/>
        <w:rPr>
          <w:rFonts w:ascii="黑体" w:eastAsia="黑体" w:hAnsi="黑体" w:hint="eastAsia"/>
          <w:sz w:val="24"/>
          <w:szCs w:val="24"/>
        </w:rPr>
      </w:pPr>
      <w:r>
        <w:rPr>
          <w:rFonts w:ascii="黑体" w:eastAsia="黑体" w:hAnsi="黑体" w:hint="eastAsia"/>
          <w:sz w:val="24"/>
          <w:szCs w:val="24"/>
        </w:rPr>
        <w:t>第8题：</w:t>
      </w:r>
      <w:r w:rsidRPr="00F426DD">
        <w:rPr>
          <w:rFonts w:ascii="黑体" w:eastAsia="黑体" w:hAnsi="黑体" w:hint="eastAsia"/>
          <w:sz w:val="24"/>
          <w:szCs w:val="24"/>
        </w:rPr>
        <w:t>政府官员用个人财产进行奢侈消费。这一行为属于腐败吗？</w:t>
      </w:r>
    </w:p>
    <w:p w14:paraId="3267570F" w14:textId="0B389DC1" w:rsidR="00E27C30" w:rsidRDefault="00E27C30" w:rsidP="00E27C30">
      <w:pPr>
        <w:spacing w:line="360" w:lineRule="auto"/>
        <w:ind w:left="420" w:firstLine="420"/>
        <w:jc w:val="left"/>
        <w:rPr>
          <w:rFonts w:ascii="黑体" w:eastAsia="黑体" w:hAnsi="黑体" w:hint="eastAsia"/>
          <w:sz w:val="24"/>
          <w:szCs w:val="24"/>
        </w:rPr>
      </w:pPr>
      <w:r>
        <w:rPr>
          <w:rFonts w:ascii="黑体" w:eastAsia="黑体" w:hAnsi="黑体" w:hint="eastAsia"/>
          <w:sz w:val="24"/>
          <w:szCs w:val="24"/>
        </w:rPr>
        <w:t>第11题：“合法行为不会是腐败行为。”您认同这一论述吗？</w:t>
      </w:r>
    </w:p>
    <w:p w14:paraId="35B326E1" w14:textId="63F368FF" w:rsidR="00E27C30" w:rsidRDefault="00E27C30" w:rsidP="00E27C30">
      <w:pPr>
        <w:spacing w:line="360" w:lineRule="auto"/>
        <w:ind w:left="420" w:firstLine="420"/>
        <w:jc w:val="left"/>
        <w:rPr>
          <w:rFonts w:ascii="黑体" w:eastAsia="黑体" w:hAnsi="黑体" w:hint="eastAsia"/>
          <w:sz w:val="24"/>
          <w:szCs w:val="24"/>
        </w:rPr>
      </w:pPr>
      <w:r>
        <w:rPr>
          <w:rFonts w:ascii="黑体" w:eastAsia="黑体" w:hAnsi="黑体" w:hint="eastAsia"/>
          <w:sz w:val="24"/>
          <w:szCs w:val="24"/>
        </w:rPr>
        <w:lastRenderedPageBreak/>
        <w:t>第14题：“符合群众利益的行为，即使违反某些法规，也不会是腐败行为。”您认同这一论述吗？</w:t>
      </w:r>
    </w:p>
    <w:p w14:paraId="5771EC2C" w14:textId="7C11CD3B" w:rsidR="00E27C30" w:rsidRDefault="00E27C30" w:rsidP="00E27C30">
      <w:pPr>
        <w:spacing w:line="360" w:lineRule="auto"/>
        <w:ind w:left="420" w:firstLine="420"/>
        <w:jc w:val="left"/>
        <w:rPr>
          <w:rFonts w:ascii="黑体" w:eastAsia="黑体" w:hAnsi="黑体" w:hint="eastAsia"/>
          <w:sz w:val="24"/>
          <w:szCs w:val="24"/>
        </w:rPr>
      </w:pPr>
      <w:r>
        <w:rPr>
          <w:rFonts w:ascii="黑体" w:eastAsia="黑体" w:hAnsi="黑体" w:hint="eastAsia"/>
          <w:sz w:val="24"/>
          <w:szCs w:val="24"/>
        </w:rPr>
        <w:t>第20题：</w:t>
      </w:r>
      <w:r w:rsidR="00B83929">
        <w:rPr>
          <w:rFonts w:ascii="黑体" w:eastAsia="黑体" w:hAnsi="黑体" w:hint="eastAsia"/>
          <w:sz w:val="24"/>
          <w:szCs w:val="24"/>
        </w:rPr>
        <w:t>“</w:t>
      </w:r>
      <w:r w:rsidR="00B83929" w:rsidRPr="00B83929">
        <w:rPr>
          <w:rFonts w:ascii="黑体" w:eastAsia="黑体" w:hAnsi="黑体" w:hint="eastAsia"/>
          <w:sz w:val="24"/>
          <w:szCs w:val="24"/>
        </w:rPr>
        <w:t>腐败可以提高政府的效率，比如绕过繁文缛节和提高政府决策的灵活性。</w:t>
      </w:r>
      <w:r w:rsidR="00B83929">
        <w:rPr>
          <w:rFonts w:ascii="黑体" w:eastAsia="黑体" w:hAnsi="黑体" w:hint="eastAsia"/>
          <w:sz w:val="24"/>
          <w:szCs w:val="24"/>
        </w:rPr>
        <w:t>”</w:t>
      </w:r>
      <w:r w:rsidR="00B83929" w:rsidRPr="00B83929">
        <w:rPr>
          <w:rFonts w:ascii="黑体" w:eastAsia="黑体" w:hAnsi="黑体" w:hint="eastAsia"/>
          <w:sz w:val="24"/>
          <w:szCs w:val="24"/>
        </w:rPr>
        <w:t xml:space="preserve"> </w:t>
      </w:r>
      <w:r w:rsidR="00B83929">
        <w:rPr>
          <w:rFonts w:ascii="黑体" w:eastAsia="黑体" w:hAnsi="黑体" w:hint="eastAsia"/>
          <w:sz w:val="24"/>
          <w:szCs w:val="24"/>
        </w:rPr>
        <w:t>您认同这一论述吗？</w:t>
      </w:r>
    </w:p>
    <w:p w14:paraId="428296F7" w14:textId="65239C90" w:rsidR="00B83929" w:rsidRPr="00F426DD" w:rsidRDefault="00B83929" w:rsidP="00E27C30">
      <w:pPr>
        <w:spacing w:line="360" w:lineRule="auto"/>
        <w:ind w:left="420" w:firstLine="420"/>
        <w:jc w:val="left"/>
        <w:rPr>
          <w:rFonts w:ascii="黑体" w:eastAsia="黑体" w:hAnsi="黑体" w:hint="eastAsia"/>
          <w:sz w:val="24"/>
          <w:szCs w:val="24"/>
        </w:rPr>
      </w:pPr>
      <w:r>
        <w:rPr>
          <w:rFonts w:ascii="黑体" w:eastAsia="黑体" w:hAnsi="黑体" w:hint="eastAsia"/>
          <w:sz w:val="24"/>
          <w:szCs w:val="24"/>
        </w:rPr>
        <w:t>第21题：“</w:t>
      </w:r>
      <w:r w:rsidRPr="00B83929">
        <w:rPr>
          <w:rFonts w:ascii="黑体" w:eastAsia="黑体" w:hAnsi="黑体" w:hint="eastAsia"/>
          <w:sz w:val="24"/>
          <w:szCs w:val="24"/>
        </w:rPr>
        <w:t>腐败可以降低项目成本，加快经济活动，从而促进经济发展。</w:t>
      </w:r>
      <w:r>
        <w:rPr>
          <w:rFonts w:ascii="黑体" w:eastAsia="黑体" w:hAnsi="黑体" w:hint="eastAsia"/>
          <w:sz w:val="24"/>
          <w:szCs w:val="24"/>
        </w:rPr>
        <w:t>”</w:t>
      </w:r>
      <w:r w:rsidRPr="00B83929">
        <w:rPr>
          <w:rFonts w:ascii="黑体" w:eastAsia="黑体" w:hAnsi="黑体" w:hint="eastAsia"/>
          <w:sz w:val="24"/>
          <w:szCs w:val="24"/>
        </w:rPr>
        <w:t xml:space="preserve"> </w:t>
      </w:r>
      <w:r>
        <w:rPr>
          <w:rFonts w:ascii="黑体" w:eastAsia="黑体" w:hAnsi="黑体" w:hint="eastAsia"/>
          <w:sz w:val="24"/>
          <w:szCs w:val="24"/>
        </w:rPr>
        <w:t>您认同这一论述吗？</w:t>
      </w:r>
    </w:p>
    <w:p w14:paraId="7E14FE84" w14:textId="0D36A97D" w:rsidR="00E27C30" w:rsidRDefault="00B83929" w:rsidP="00F426DD">
      <w:pPr>
        <w:spacing w:line="360" w:lineRule="auto"/>
        <w:jc w:val="left"/>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在第8题、第11题、第14题中，课内组的容忍度更低。在第20题，课内组的容忍度更高。即，课内组</w:t>
      </w:r>
      <w:r w:rsidR="007C7EB7">
        <w:rPr>
          <w:rFonts w:ascii="宋体" w:eastAsia="宋体" w:hAnsi="宋体" w:hint="eastAsia"/>
          <w:sz w:val="24"/>
          <w:szCs w:val="24"/>
        </w:rPr>
        <w:t>更倾向于将模糊行为界定为</w:t>
      </w:r>
      <w:r>
        <w:rPr>
          <w:rFonts w:ascii="宋体" w:eastAsia="宋体" w:hAnsi="宋体" w:hint="eastAsia"/>
          <w:sz w:val="24"/>
          <w:szCs w:val="24"/>
        </w:rPr>
        <w:t>腐败，但是更加认为腐败可能带来政府效率提升和促进发展。</w:t>
      </w:r>
    </w:p>
    <w:p w14:paraId="7AFCBCC7" w14:textId="53B42858" w:rsidR="00B83929" w:rsidRDefault="00B83929" w:rsidP="00B83929">
      <w:pPr>
        <w:spacing w:line="360" w:lineRule="auto"/>
        <w:ind w:firstLine="420"/>
        <w:jc w:val="left"/>
        <w:rPr>
          <w:rFonts w:ascii="宋体" w:eastAsia="宋体" w:hAnsi="宋体" w:hint="eastAsia"/>
          <w:sz w:val="24"/>
          <w:szCs w:val="24"/>
        </w:rPr>
      </w:pPr>
      <w:r>
        <w:rPr>
          <w:rFonts w:ascii="宋体" w:eastAsia="宋体" w:hAnsi="宋体" w:hint="eastAsia"/>
          <w:sz w:val="24"/>
          <w:szCs w:val="24"/>
        </w:rPr>
        <w:t>（三）问卷带来的观念更新</w:t>
      </w:r>
    </w:p>
    <w:p w14:paraId="650C0BAF" w14:textId="7FF852FD" w:rsidR="00B83929" w:rsidRDefault="00B83929" w:rsidP="00B83929">
      <w:pPr>
        <w:spacing w:line="360" w:lineRule="auto"/>
        <w:ind w:firstLine="420"/>
        <w:jc w:val="left"/>
        <w:rPr>
          <w:rFonts w:ascii="宋体" w:eastAsia="宋体" w:hAnsi="宋体" w:hint="eastAsia"/>
          <w:sz w:val="24"/>
          <w:szCs w:val="24"/>
        </w:rPr>
      </w:pPr>
      <w:r>
        <w:rPr>
          <w:rFonts w:ascii="宋体" w:eastAsia="宋体" w:hAnsi="宋体" w:hint="eastAsia"/>
          <w:sz w:val="24"/>
          <w:szCs w:val="24"/>
        </w:rPr>
        <w:t>本问卷包括了以下题目用于检验作答者是否通过填写本问卷获得对腐败的更多理解。</w:t>
      </w:r>
    </w:p>
    <w:p w14:paraId="38915138" w14:textId="5068F182" w:rsidR="00B83929" w:rsidRDefault="00B83929" w:rsidP="00B83929">
      <w:pPr>
        <w:spacing w:line="360" w:lineRule="auto"/>
        <w:ind w:left="420" w:firstLine="420"/>
        <w:jc w:val="left"/>
        <w:rPr>
          <w:rFonts w:ascii="黑体" w:eastAsia="黑体" w:hAnsi="黑体" w:hint="eastAsia"/>
          <w:sz w:val="24"/>
          <w:szCs w:val="24"/>
        </w:rPr>
      </w:pPr>
      <w:r>
        <w:rPr>
          <w:rFonts w:ascii="黑体" w:eastAsia="黑体" w:hAnsi="黑体" w:hint="eastAsia"/>
          <w:sz w:val="24"/>
          <w:szCs w:val="24"/>
        </w:rPr>
        <w:t>第4题（问卷开头）：</w:t>
      </w:r>
      <w:r w:rsidRPr="00B83929">
        <w:rPr>
          <w:rFonts w:ascii="黑体" w:eastAsia="黑体" w:hAnsi="黑体" w:hint="eastAsia"/>
          <w:sz w:val="24"/>
          <w:szCs w:val="24"/>
        </w:rPr>
        <w:t>您认为您对腐败的容忍度高吗？</w:t>
      </w:r>
    </w:p>
    <w:p w14:paraId="44598D1C" w14:textId="76241BCE" w:rsidR="00B83929" w:rsidRDefault="00B83929" w:rsidP="00B83929">
      <w:pPr>
        <w:spacing w:line="360" w:lineRule="auto"/>
        <w:ind w:left="420" w:firstLine="420"/>
        <w:jc w:val="left"/>
        <w:rPr>
          <w:rFonts w:ascii="黑体" w:eastAsia="黑体" w:hAnsi="黑体" w:hint="eastAsia"/>
          <w:sz w:val="24"/>
          <w:szCs w:val="24"/>
        </w:rPr>
      </w:pPr>
      <w:r>
        <w:rPr>
          <w:rFonts w:ascii="黑体" w:eastAsia="黑体" w:hAnsi="黑体" w:hint="eastAsia"/>
          <w:sz w:val="24"/>
          <w:szCs w:val="24"/>
        </w:rPr>
        <w:t>第22题（问卷末尾）：</w:t>
      </w:r>
      <w:r w:rsidRPr="00B83929">
        <w:rPr>
          <w:rFonts w:ascii="黑体" w:eastAsia="黑体" w:hAnsi="黑体" w:hint="eastAsia"/>
          <w:sz w:val="24"/>
          <w:szCs w:val="24"/>
        </w:rPr>
        <w:t>您认为您对腐败的容忍度高吗？</w:t>
      </w:r>
      <w:r w:rsidR="00563BC4">
        <w:rPr>
          <w:rFonts w:ascii="黑体" w:eastAsia="黑体" w:hAnsi="黑体" w:hint="eastAsia"/>
          <w:sz w:val="24"/>
          <w:szCs w:val="24"/>
        </w:rPr>
        <w:t>(请不要修改您在第4题中的作答)</w:t>
      </w:r>
    </w:p>
    <w:p w14:paraId="1DAFFBD7" w14:textId="33DAD829" w:rsidR="00563BC4" w:rsidRDefault="00563BC4" w:rsidP="00563BC4">
      <w:pPr>
        <w:spacing w:line="360" w:lineRule="auto"/>
        <w:ind w:left="420" w:firstLine="420"/>
        <w:jc w:val="left"/>
        <w:rPr>
          <w:rFonts w:ascii="黑体" w:eastAsia="黑体" w:hAnsi="黑体" w:hint="eastAsia"/>
          <w:sz w:val="24"/>
          <w:szCs w:val="24"/>
        </w:rPr>
      </w:pPr>
      <w:r>
        <w:rPr>
          <w:rFonts w:ascii="黑体" w:eastAsia="黑体" w:hAnsi="黑体" w:hint="eastAsia"/>
          <w:sz w:val="24"/>
          <w:szCs w:val="24"/>
        </w:rPr>
        <w:t>第23题：</w:t>
      </w:r>
      <w:r w:rsidRPr="00563BC4">
        <w:rPr>
          <w:rFonts w:ascii="黑体" w:eastAsia="黑体" w:hAnsi="黑体" w:hint="eastAsia"/>
          <w:sz w:val="24"/>
          <w:szCs w:val="24"/>
        </w:rPr>
        <w:t xml:space="preserve">您认为本问卷让您对腐败有了更多的感受吗？ </w:t>
      </w:r>
    </w:p>
    <w:p w14:paraId="5108AFCC" w14:textId="04E08D55" w:rsidR="00563BC4" w:rsidRDefault="00563BC4" w:rsidP="00563BC4">
      <w:pPr>
        <w:spacing w:line="360" w:lineRule="auto"/>
        <w:ind w:firstLine="420"/>
        <w:jc w:val="left"/>
        <w:rPr>
          <w:rFonts w:ascii="宋体" w:eastAsia="宋体" w:hAnsi="宋体" w:hint="eastAsia"/>
          <w:sz w:val="24"/>
          <w:szCs w:val="24"/>
        </w:rPr>
      </w:pPr>
      <w:r>
        <w:rPr>
          <w:rFonts w:ascii="宋体" w:eastAsia="宋体" w:hAnsi="宋体" w:hint="eastAsia"/>
          <w:sz w:val="24"/>
          <w:szCs w:val="24"/>
        </w:rPr>
        <w:t>问卷包括了以下题目用于检验作答者是否通过填写本问卷获得对腐败的更多理解</w:t>
      </w:r>
    </w:p>
    <w:tbl>
      <w:tblPr>
        <w:tblStyle w:val="afb"/>
        <w:tblW w:w="0" w:type="auto"/>
        <w:tblInd w:w="2972" w:type="dxa"/>
        <w:tblLook w:val="04A0" w:firstRow="1" w:lastRow="0" w:firstColumn="1" w:lastColumn="0" w:noHBand="0" w:noVBand="1"/>
      </w:tblPr>
      <w:tblGrid>
        <w:gridCol w:w="1176"/>
        <w:gridCol w:w="1659"/>
      </w:tblGrid>
      <w:tr w:rsidR="00563BC4" w:rsidRPr="00563BC4" w14:paraId="4D1E9EEC" w14:textId="77777777" w:rsidTr="00563BC4">
        <w:tc>
          <w:tcPr>
            <w:tcW w:w="1176" w:type="dxa"/>
          </w:tcPr>
          <w:p w14:paraId="23EB823F" w14:textId="77777777" w:rsidR="00563BC4" w:rsidRPr="00563BC4" w:rsidRDefault="00563BC4" w:rsidP="00563BC4">
            <w:pPr>
              <w:spacing w:line="360" w:lineRule="auto"/>
              <w:jc w:val="left"/>
              <w:rPr>
                <w:rFonts w:ascii="宋体" w:eastAsia="宋体" w:hAnsi="宋体" w:hint="eastAsia"/>
                <w:sz w:val="24"/>
                <w:szCs w:val="24"/>
              </w:rPr>
            </w:pPr>
          </w:p>
        </w:tc>
        <w:tc>
          <w:tcPr>
            <w:tcW w:w="1659" w:type="dxa"/>
          </w:tcPr>
          <w:p w14:paraId="1CF0634F" w14:textId="612173B3" w:rsidR="00563BC4" w:rsidRPr="00563BC4" w:rsidRDefault="00563BC4" w:rsidP="00563BC4">
            <w:pPr>
              <w:spacing w:line="360" w:lineRule="auto"/>
              <w:jc w:val="left"/>
              <w:rPr>
                <w:rFonts w:ascii="宋体" w:eastAsia="宋体" w:hAnsi="宋体" w:hint="eastAsia"/>
                <w:sz w:val="24"/>
                <w:szCs w:val="24"/>
              </w:rPr>
            </w:pPr>
            <w:r>
              <w:rPr>
                <w:rFonts w:ascii="宋体" w:eastAsia="宋体" w:hAnsi="宋体" w:hint="eastAsia"/>
                <w:sz w:val="24"/>
                <w:szCs w:val="24"/>
              </w:rPr>
              <w:t>更多感受</w:t>
            </w:r>
          </w:p>
        </w:tc>
      </w:tr>
      <w:tr w:rsidR="00563BC4" w:rsidRPr="00563BC4" w14:paraId="5E2049FA" w14:textId="77777777" w:rsidTr="00563BC4">
        <w:tc>
          <w:tcPr>
            <w:tcW w:w="1176" w:type="dxa"/>
          </w:tcPr>
          <w:p w14:paraId="2AC399AE" w14:textId="507B96BF" w:rsidR="00563BC4" w:rsidRPr="00563BC4" w:rsidRDefault="00563BC4" w:rsidP="00563BC4">
            <w:pPr>
              <w:spacing w:line="360" w:lineRule="auto"/>
              <w:jc w:val="left"/>
              <w:rPr>
                <w:rFonts w:ascii="宋体" w:eastAsia="宋体" w:hAnsi="宋体" w:hint="eastAsia"/>
                <w:sz w:val="24"/>
                <w:szCs w:val="24"/>
              </w:rPr>
            </w:pPr>
            <w:r w:rsidRPr="00563BC4">
              <w:rPr>
                <w:rFonts w:ascii="宋体" w:eastAsia="宋体" w:hAnsi="宋体" w:hint="eastAsia"/>
                <w:sz w:val="24"/>
                <w:szCs w:val="24"/>
              </w:rPr>
              <w:t>课外组</w:t>
            </w:r>
          </w:p>
        </w:tc>
        <w:tc>
          <w:tcPr>
            <w:tcW w:w="1659" w:type="dxa"/>
          </w:tcPr>
          <w:p w14:paraId="2CEB68CD" w14:textId="59279437" w:rsidR="00563BC4" w:rsidRPr="00563BC4" w:rsidRDefault="00563BC4" w:rsidP="00563BC4">
            <w:pPr>
              <w:spacing w:line="360" w:lineRule="auto"/>
              <w:jc w:val="left"/>
              <w:rPr>
                <w:rFonts w:ascii="宋体" w:eastAsia="宋体" w:hAnsi="宋体" w:hint="eastAsia"/>
                <w:sz w:val="24"/>
                <w:szCs w:val="24"/>
              </w:rPr>
            </w:pPr>
            <w:r>
              <w:rPr>
                <w:rFonts w:ascii="宋体" w:eastAsia="宋体" w:hAnsi="宋体" w:hint="eastAsia"/>
                <w:sz w:val="24"/>
                <w:szCs w:val="24"/>
              </w:rPr>
              <w:t>3.3</w:t>
            </w:r>
          </w:p>
        </w:tc>
      </w:tr>
      <w:tr w:rsidR="00563BC4" w:rsidRPr="00563BC4" w14:paraId="545132F5" w14:textId="77777777" w:rsidTr="00563BC4">
        <w:tc>
          <w:tcPr>
            <w:tcW w:w="1176" w:type="dxa"/>
          </w:tcPr>
          <w:p w14:paraId="17C2DCEE" w14:textId="1F2DBA3E" w:rsidR="00563BC4" w:rsidRPr="00563BC4" w:rsidRDefault="00563BC4" w:rsidP="00563BC4">
            <w:pPr>
              <w:spacing w:line="360" w:lineRule="auto"/>
              <w:jc w:val="left"/>
              <w:rPr>
                <w:rFonts w:ascii="宋体" w:eastAsia="宋体" w:hAnsi="宋体" w:hint="eastAsia"/>
                <w:sz w:val="24"/>
                <w:szCs w:val="24"/>
              </w:rPr>
            </w:pPr>
            <w:r w:rsidRPr="00563BC4">
              <w:rPr>
                <w:rFonts w:ascii="宋体" w:eastAsia="宋体" w:hAnsi="宋体" w:hint="eastAsia"/>
                <w:sz w:val="24"/>
                <w:szCs w:val="24"/>
              </w:rPr>
              <w:t>课内组</w:t>
            </w:r>
          </w:p>
        </w:tc>
        <w:tc>
          <w:tcPr>
            <w:tcW w:w="1659" w:type="dxa"/>
          </w:tcPr>
          <w:p w14:paraId="29A25986" w14:textId="66AC9009" w:rsidR="00563BC4" w:rsidRPr="00563BC4" w:rsidRDefault="00563BC4" w:rsidP="00563BC4">
            <w:pPr>
              <w:spacing w:line="360" w:lineRule="auto"/>
              <w:jc w:val="left"/>
              <w:rPr>
                <w:rFonts w:ascii="宋体" w:eastAsia="宋体" w:hAnsi="宋体" w:hint="eastAsia"/>
                <w:sz w:val="24"/>
                <w:szCs w:val="24"/>
              </w:rPr>
            </w:pPr>
            <w:r w:rsidRPr="00563BC4">
              <w:rPr>
                <w:rFonts w:ascii="宋体" w:eastAsia="宋体" w:hAnsi="宋体" w:hint="eastAsia"/>
                <w:sz w:val="24"/>
                <w:szCs w:val="24"/>
              </w:rPr>
              <w:t>3</w:t>
            </w:r>
            <w:r>
              <w:rPr>
                <w:rFonts w:ascii="宋体" w:eastAsia="宋体" w:hAnsi="宋体" w:hint="eastAsia"/>
                <w:sz w:val="24"/>
                <w:szCs w:val="24"/>
              </w:rPr>
              <w:t>.5</w:t>
            </w:r>
          </w:p>
        </w:tc>
      </w:tr>
    </w:tbl>
    <w:p w14:paraId="3449B2BF" w14:textId="7BDC8F38" w:rsidR="00563BC4" w:rsidRDefault="00563BC4" w:rsidP="00563BC4">
      <w:pPr>
        <w:spacing w:line="360" w:lineRule="auto"/>
        <w:ind w:firstLine="420"/>
        <w:jc w:val="left"/>
        <w:rPr>
          <w:rFonts w:ascii="宋体" w:eastAsia="宋体" w:hAnsi="宋体" w:hint="eastAsia"/>
          <w:sz w:val="24"/>
          <w:szCs w:val="24"/>
        </w:rPr>
      </w:pPr>
      <w:r>
        <w:rPr>
          <w:rFonts w:ascii="宋体" w:eastAsia="宋体" w:hAnsi="宋体" w:hint="eastAsia"/>
          <w:sz w:val="24"/>
          <w:szCs w:val="24"/>
        </w:rPr>
        <w:t>两组均在填写问卷中获得了较多新的感受。</w:t>
      </w:r>
    </w:p>
    <w:tbl>
      <w:tblPr>
        <w:tblStyle w:val="afb"/>
        <w:tblW w:w="0" w:type="auto"/>
        <w:tblLook w:val="04A0" w:firstRow="1" w:lastRow="0" w:firstColumn="1" w:lastColumn="0" w:noHBand="0" w:noVBand="1"/>
      </w:tblPr>
      <w:tblGrid>
        <w:gridCol w:w="2074"/>
        <w:gridCol w:w="2074"/>
        <w:gridCol w:w="2074"/>
        <w:gridCol w:w="2074"/>
      </w:tblGrid>
      <w:tr w:rsidR="00563BC4" w14:paraId="63527A22" w14:textId="77777777" w:rsidTr="00563BC4">
        <w:tc>
          <w:tcPr>
            <w:tcW w:w="2074" w:type="dxa"/>
          </w:tcPr>
          <w:p w14:paraId="38AF8C3B" w14:textId="77777777" w:rsidR="00563BC4" w:rsidRDefault="00563BC4" w:rsidP="00563BC4">
            <w:pPr>
              <w:spacing w:line="360" w:lineRule="auto"/>
              <w:jc w:val="left"/>
              <w:rPr>
                <w:rFonts w:ascii="宋体" w:eastAsia="宋体" w:hAnsi="宋体" w:hint="eastAsia"/>
                <w:sz w:val="24"/>
                <w:szCs w:val="24"/>
              </w:rPr>
            </w:pPr>
          </w:p>
        </w:tc>
        <w:tc>
          <w:tcPr>
            <w:tcW w:w="2074" w:type="dxa"/>
          </w:tcPr>
          <w:p w14:paraId="41A391C5" w14:textId="0A618614" w:rsidR="00563BC4" w:rsidRDefault="00563BC4" w:rsidP="00563BC4">
            <w:pPr>
              <w:spacing w:line="360" w:lineRule="auto"/>
              <w:jc w:val="left"/>
              <w:rPr>
                <w:rFonts w:ascii="宋体" w:eastAsia="宋体" w:hAnsi="宋体" w:hint="eastAsia"/>
                <w:sz w:val="24"/>
                <w:szCs w:val="24"/>
              </w:rPr>
            </w:pPr>
            <w:r>
              <w:rPr>
                <w:rFonts w:ascii="宋体" w:eastAsia="宋体" w:hAnsi="宋体" w:hint="eastAsia"/>
                <w:sz w:val="24"/>
                <w:szCs w:val="24"/>
              </w:rPr>
              <w:t>平均变化</w:t>
            </w:r>
          </w:p>
        </w:tc>
        <w:tc>
          <w:tcPr>
            <w:tcW w:w="2074" w:type="dxa"/>
          </w:tcPr>
          <w:p w14:paraId="3B1C0058" w14:textId="5DAAF750" w:rsidR="00563BC4" w:rsidRDefault="00DC4BC9" w:rsidP="00563BC4">
            <w:pPr>
              <w:spacing w:line="360" w:lineRule="auto"/>
              <w:jc w:val="left"/>
              <w:rPr>
                <w:rFonts w:ascii="宋体" w:eastAsia="宋体" w:hAnsi="宋体" w:hint="eastAsia"/>
                <w:sz w:val="24"/>
                <w:szCs w:val="24"/>
              </w:rPr>
            </w:pPr>
            <w:r>
              <w:rPr>
                <w:rFonts w:ascii="宋体" w:eastAsia="宋体" w:hAnsi="宋体" w:hint="eastAsia"/>
                <w:sz w:val="24"/>
                <w:szCs w:val="24"/>
              </w:rPr>
              <w:t>变化者平均变化</w:t>
            </w:r>
          </w:p>
        </w:tc>
        <w:tc>
          <w:tcPr>
            <w:tcW w:w="2074" w:type="dxa"/>
          </w:tcPr>
          <w:p w14:paraId="3C45F846" w14:textId="76BD8038" w:rsidR="00563BC4" w:rsidRDefault="00DC4BC9" w:rsidP="00563BC4">
            <w:pPr>
              <w:spacing w:line="360" w:lineRule="auto"/>
              <w:jc w:val="left"/>
              <w:rPr>
                <w:rFonts w:ascii="宋体" w:eastAsia="宋体" w:hAnsi="宋体" w:hint="eastAsia"/>
                <w:sz w:val="24"/>
                <w:szCs w:val="24"/>
              </w:rPr>
            </w:pPr>
            <w:r>
              <w:rPr>
                <w:rFonts w:ascii="宋体" w:eastAsia="宋体" w:hAnsi="宋体" w:hint="eastAsia"/>
                <w:sz w:val="24"/>
                <w:szCs w:val="24"/>
              </w:rPr>
              <w:t>变化者占比</w:t>
            </w:r>
          </w:p>
        </w:tc>
      </w:tr>
      <w:tr w:rsidR="00563BC4" w14:paraId="5EC268A3" w14:textId="77777777" w:rsidTr="00563BC4">
        <w:tc>
          <w:tcPr>
            <w:tcW w:w="2074" w:type="dxa"/>
          </w:tcPr>
          <w:p w14:paraId="6E2448FC" w14:textId="4837A471" w:rsidR="00563BC4" w:rsidRDefault="00563BC4" w:rsidP="00563BC4">
            <w:pPr>
              <w:spacing w:line="360" w:lineRule="auto"/>
              <w:jc w:val="left"/>
              <w:rPr>
                <w:rFonts w:ascii="宋体" w:eastAsia="宋体" w:hAnsi="宋体" w:hint="eastAsia"/>
                <w:sz w:val="24"/>
                <w:szCs w:val="24"/>
              </w:rPr>
            </w:pPr>
            <w:r w:rsidRPr="00563BC4">
              <w:rPr>
                <w:rFonts w:ascii="宋体" w:eastAsia="宋体" w:hAnsi="宋体" w:hint="eastAsia"/>
                <w:sz w:val="24"/>
                <w:szCs w:val="24"/>
              </w:rPr>
              <w:t>课外组</w:t>
            </w:r>
          </w:p>
        </w:tc>
        <w:tc>
          <w:tcPr>
            <w:tcW w:w="2074" w:type="dxa"/>
          </w:tcPr>
          <w:p w14:paraId="0110D533" w14:textId="7823D115" w:rsidR="00563BC4" w:rsidRDefault="00DC4BC9" w:rsidP="00563BC4">
            <w:pPr>
              <w:spacing w:line="360" w:lineRule="auto"/>
              <w:jc w:val="left"/>
              <w:rPr>
                <w:rFonts w:ascii="宋体" w:eastAsia="宋体" w:hAnsi="宋体" w:hint="eastAsia"/>
                <w:sz w:val="24"/>
                <w:szCs w:val="24"/>
              </w:rPr>
            </w:pPr>
            <w:r>
              <w:rPr>
                <w:rFonts w:ascii="宋体" w:eastAsia="宋体" w:hAnsi="宋体" w:hint="eastAsia"/>
                <w:sz w:val="24"/>
                <w:szCs w:val="24"/>
              </w:rPr>
              <w:t>-0.13</w:t>
            </w:r>
          </w:p>
        </w:tc>
        <w:tc>
          <w:tcPr>
            <w:tcW w:w="2074" w:type="dxa"/>
          </w:tcPr>
          <w:p w14:paraId="7DCFBD7F" w14:textId="4C39F0B6" w:rsidR="00563BC4" w:rsidRDefault="00DC4BC9" w:rsidP="00563BC4">
            <w:pPr>
              <w:spacing w:line="360" w:lineRule="auto"/>
              <w:jc w:val="left"/>
              <w:rPr>
                <w:rFonts w:ascii="宋体" w:eastAsia="宋体" w:hAnsi="宋体" w:hint="eastAsia"/>
                <w:sz w:val="24"/>
                <w:szCs w:val="24"/>
              </w:rPr>
            </w:pPr>
            <w:r>
              <w:rPr>
                <w:rFonts w:ascii="宋体" w:eastAsia="宋体" w:hAnsi="宋体" w:hint="eastAsia"/>
                <w:sz w:val="24"/>
                <w:szCs w:val="24"/>
              </w:rPr>
              <w:t>-1.67</w:t>
            </w:r>
          </w:p>
        </w:tc>
        <w:tc>
          <w:tcPr>
            <w:tcW w:w="2074" w:type="dxa"/>
          </w:tcPr>
          <w:p w14:paraId="25A5A547" w14:textId="345B3BF5" w:rsidR="00563BC4" w:rsidRDefault="00DC4BC9" w:rsidP="00563BC4">
            <w:pPr>
              <w:spacing w:line="360" w:lineRule="auto"/>
              <w:jc w:val="left"/>
              <w:rPr>
                <w:rFonts w:ascii="宋体" w:eastAsia="宋体" w:hAnsi="宋体" w:hint="eastAsia"/>
                <w:sz w:val="24"/>
                <w:szCs w:val="24"/>
              </w:rPr>
            </w:pPr>
            <w:r>
              <w:rPr>
                <w:rFonts w:ascii="宋体" w:eastAsia="宋体" w:hAnsi="宋体" w:hint="eastAsia"/>
                <w:sz w:val="24"/>
                <w:szCs w:val="24"/>
              </w:rPr>
              <w:t>21.7%</w:t>
            </w:r>
          </w:p>
        </w:tc>
      </w:tr>
      <w:tr w:rsidR="00563BC4" w14:paraId="14C27078" w14:textId="77777777" w:rsidTr="00563BC4">
        <w:tc>
          <w:tcPr>
            <w:tcW w:w="2074" w:type="dxa"/>
          </w:tcPr>
          <w:p w14:paraId="633518DE" w14:textId="28DED52E" w:rsidR="00563BC4" w:rsidRDefault="00563BC4" w:rsidP="00563BC4">
            <w:pPr>
              <w:spacing w:line="360" w:lineRule="auto"/>
              <w:jc w:val="left"/>
              <w:rPr>
                <w:rFonts w:ascii="宋体" w:eastAsia="宋体" w:hAnsi="宋体" w:hint="eastAsia"/>
                <w:sz w:val="24"/>
                <w:szCs w:val="24"/>
              </w:rPr>
            </w:pPr>
            <w:r w:rsidRPr="00563BC4">
              <w:rPr>
                <w:rFonts w:ascii="宋体" w:eastAsia="宋体" w:hAnsi="宋体" w:hint="eastAsia"/>
                <w:sz w:val="24"/>
                <w:szCs w:val="24"/>
              </w:rPr>
              <w:t>课内组</w:t>
            </w:r>
          </w:p>
        </w:tc>
        <w:tc>
          <w:tcPr>
            <w:tcW w:w="2074" w:type="dxa"/>
          </w:tcPr>
          <w:p w14:paraId="0707ECD2" w14:textId="071201EE" w:rsidR="00563BC4" w:rsidRDefault="00DC4BC9" w:rsidP="00563BC4">
            <w:pPr>
              <w:spacing w:line="360" w:lineRule="auto"/>
              <w:jc w:val="left"/>
              <w:rPr>
                <w:rFonts w:ascii="宋体" w:eastAsia="宋体" w:hAnsi="宋体" w:hint="eastAsia"/>
                <w:sz w:val="24"/>
                <w:szCs w:val="24"/>
              </w:rPr>
            </w:pPr>
            <w:r>
              <w:rPr>
                <w:rFonts w:ascii="宋体" w:eastAsia="宋体" w:hAnsi="宋体" w:hint="eastAsia"/>
                <w:sz w:val="24"/>
                <w:szCs w:val="24"/>
              </w:rPr>
              <w:t>-0.14</w:t>
            </w:r>
          </w:p>
        </w:tc>
        <w:tc>
          <w:tcPr>
            <w:tcW w:w="2074" w:type="dxa"/>
          </w:tcPr>
          <w:p w14:paraId="5614E48B" w14:textId="76C915CF" w:rsidR="00563BC4" w:rsidRDefault="00DC4BC9" w:rsidP="00563BC4">
            <w:pPr>
              <w:spacing w:line="360" w:lineRule="auto"/>
              <w:jc w:val="left"/>
              <w:rPr>
                <w:rFonts w:ascii="宋体" w:eastAsia="宋体" w:hAnsi="宋体" w:hint="eastAsia"/>
                <w:sz w:val="24"/>
                <w:szCs w:val="24"/>
              </w:rPr>
            </w:pPr>
            <w:r>
              <w:rPr>
                <w:rFonts w:ascii="宋体" w:eastAsia="宋体" w:hAnsi="宋体" w:hint="eastAsia"/>
                <w:sz w:val="24"/>
                <w:szCs w:val="24"/>
              </w:rPr>
              <w:t>-0.43</w:t>
            </w:r>
          </w:p>
        </w:tc>
        <w:tc>
          <w:tcPr>
            <w:tcW w:w="2074" w:type="dxa"/>
          </w:tcPr>
          <w:p w14:paraId="7A90816F" w14:textId="2B17F342" w:rsidR="00563BC4" w:rsidRDefault="00DC4BC9" w:rsidP="00563BC4">
            <w:pPr>
              <w:spacing w:line="360" w:lineRule="auto"/>
              <w:jc w:val="left"/>
              <w:rPr>
                <w:rFonts w:ascii="宋体" w:eastAsia="宋体" w:hAnsi="宋体" w:hint="eastAsia"/>
                <w:sz w:val="24"/>
                <w:szCs w:val="24"/>
              </w:rPr>
            </w:pPr>
            <w:r>
              <w:rPr>
                <w:rFonts w:ascii="宋体" w:eastAsia="宋体" w:hAnsi="宋体" w:hint="eastAsia"/>
                <w:sz w:val="24"/>
                <w:szCs w:val="24"/>
              </w:rPr>
              <w:t>31.8%</w:t>
            </w:r>
          </w:p>
        </w:tc>
      </w:tr>
    </w:tbl>
    <w:p w14:paraId="0C12EACD" w14:textId="40584E9F" w:rsidR="00563BC4" w:rsidRDefault="00DC4BC9" w:rsidP="00563BC4">
      <w:pPr>
        <w:spacing w:line="360" w:lineRule="auto"/>
        <w:ind w:firstLine="420"/>
        <w:jc w:val="left"/>
        <w:rPr>
          <w:rFonts w:ascii="宋体" w:eastAsia="宋体" w:hAnsi="宋体" w:hint="eastAsia"/>
          <w:sz w:val="24"/>
          <w:szCs w:val="24"/>
        </w:rPr>
      </w:pPr>
      <w:r>
        <w:rPr>
          <w:rFonts w:ascii="宋体" w:eastAsia="宋体" w:hAnsi="宋体" w:hint="eastAsia"/>
          <w:sz w:val="24"/>
          <w:szCs w:val="24"/>
        </w:rPr>
        <w:t>相当一部分作答者（课外21.7%、课内31.8%）在填写问卷之后改变了对自己腐败容忍度的评估</w:t>
      </w:r>
      <w:r w:rsidR="00C74A96">
        <w:rPr>
          <w:rFonts w:ascii="宋体" w:eastAsia="宋体" w:hAnsi="宋体" w:hint="eastAsia"/>
          <w:sz w:val="24"/>
          <w:szCs w:val="24"/>
        </w:rPr>
        <w:t>（即第4、第22题中的回答不一样）</w:t>
      </w:r>
      <w:r>
        <w:rPr>
          <w:rFonts w:ascii="宋体" w:eastAsia="宋体" w:hAnsi="宋体" w:hint="eastAsia"/>
          <w:sz w:val="24"/>
          <w:szCs w:val="24"/>
        </w:rPr>
        <w:t>，</w:t>
      </w:r>
      <w:r w:rsidR="00A0420F">
        <w:rPr>
          <w:rFonts w:ascii="宋体" w:eastAsia="宋体" w:hAnsi="宋体" w:hint="eastAsia"/>
          <w:sz w:val="24"/>
          <w:szCs w:val="24"/>
        </w:rPr>
        <w:t>发现</w:t>
      </w:r>
      <w:r>
        <w:rPr>
          <w:rFonts w:ascii="宋体" w:eastAsia="宋体" w:hAnsi="宋体" w:hint="eastAsia"/>
          <w:sz w:val="24"/>
          <w:szCs w:val="24"/>
        </w:rPr>
        <w:t>自己</w:t>
      </w:r>
      <w:r w:rsidR="00A0420F">
        <w:rPr>
          <w:rFonts w:ascii="宋体" w:eastAsia="宋体" w:hAnsi="宋体" w:hint="eastAsia"/>
          <w:sz w:val="24"/>
          <w:szCs w:val="24"/>
        </w:rPr>
        <w:t>比之前设想的</w:t>
      </w:r>
      <w:r>
        <w:rPr>
          <w:rFonts w:ascii="宋体" w:eastAsia="宋体" w:hAnsi="宋体" w:hint="eastAsia"/>
          <w:sz w:val="24"/>
          <w:szCs w:val="24"/>
        </w:rPr>
        <w:t>更能容忍腐败。作答者可能：1、意识到自己的反腐败倾向虚高2、</w:t>
      </w:r>
      <w:r w:rsidR="007C7EB7">
        <w:rPr>
          <w:rFonts w:ascii="宋体" w:eastAsia="宋体" w:hAnsi="宋体" w:hint="eastAsia"/>
          <w:sz w:val="24"/>
          <w:szCs w:val="24"/>
        </w:rPr>
        <w:t>注意到</w:t>
      </w:r>
      <w:r>
        <w:rPr>
          <w:rFonts w:ascii="宋体" w:eastAsia="宋体" w:hAnsi="宋体" w:hint="eastAsia"/>
          <w:sz w:val="24"/>
          <w:szCs w:val="24"/>
        </w:rPr>
        <w:t>腐败的</w:t>
      </w:r>
      <w:r w:rsidR="007C7EB7">
        <w:rPr>
          <w:rFonts w:ascii="宋体" w:eastAsia="宋体" w:hAnsi="宋体" w:hint="eastAsia"/>
          <w:sz w:val="24"/>
          <w:szCs w:val="24"/>
        </w:rPr>
        <w:t>在某些条件下的合理性乃至积极作用</w:t>
      </w:r>
      <w:r>
        <w:rPr>
          <w:rFonts w:ascii="宋体" w:eastAsia="宋体" w:hAnsi="宋体" w:hint="eastAsia"/>
          <w:sz w:val="24"/>
          <w:szCs w:val="24"/>
        </w:rPr>
        <w:t>3、</w:t>
      </w:r>
      <w:r w:rsidR="007C7EB7">
        <w:rPr>
          <w:rFonts w:ascii="宋体" w:eastAsia="宋体" w:hAnsi="宋体" w:hint="eastAsia"/>
          <w:sz w:val="24"/>
          <w:szCs w:val="24"/>
        </w:rPr>
        <w:t>意识到不能轻易地将一个行为</w:t>
      </w:r>
      <w:r w:rsidR="007C7EB7">
        <w:rPr>
          <w:rFonts w:ascii="宋体" w:eastAsia="宋体" w:hAnsi="宋体" w:hint="eastAsia"/>
          <w:sz w:val="24"/>
          <w:szCs w:val="24"/>
        </w:rPr>
        <w:lastRenderedPageBreak/>
        <w:t>界定为腐败</w:t>
      </w:r>
      <w:r>
        <w:rPr>
          <w:rFonts w:ascii="宋体" w:eastAsia="宋体" w:hAnsi="宋体" w:hint="eastAsia"/>
          <w:sz w:val="24"/>
          <w:szCs w:val="24"/>
        </w:rPr>
        <w:t>。</w:t>
      </w:r>
    </w:p>
    <w:p w14:paraId="077BEED0" w14:textId="7626F432" w:rsidR="007C7EB7" w:rsidRDefault="007C7EB7" w:rsidP="00563BC4">
      <w:pPr>
        <w:spacing w:line="360" w:lineRule="auto"/>
        <w:ind w:firstLine="420"/>
        <w:jc w:val="left"/>
        <w:rPr>
          <w:rFonts w:ascii="宋体" w:eastAsia="宋体" w:hAnsi="宋体" w:hint="eastAsia"/>
          <w:sz w:val="24"/>
          <w:szCs w:val="24"/>
        </w:rPr>
      </w:pPr>
      <w:r>
        <w:rPr>
          <w:rFonts w:ascii="宋体" w:eastAsia="宋体" w:hAnsi="宋体" w:hint="eastAsia"/>
          <w:sz w:val="24"/>
          <w:szCs w:val="24"/>
        </w:rPr>
        <w:t>（四）开放题分析</w:t>
      </w:r>
    </w:p>
    <w:p w14:paraId="74F5D94A" w14:textId="77777777" w:rsidR="00D32564" w:rsidRPr="00D32564" w:rsidRDefault="00D32564" w:rsidP="00D32564">
      <w:pPr>
        <w:spacing w:line="360" w:lineRule="auto"/>
        <w:ind w:firstLine="420"/>
        <w:jc w:val="left"/>
        <w:rPr>
          <w:rFonts w:ascii="宋体" w:eastAsia="宋体" w:hAnsi="宋体" w:hint="eastAsia"/>
          <w:sz w:val="24"/>
          <w:szCs w:val="24"/>
        </w:rPr>
      </w:pPr>
      <w:r w:rsidRPr="00D32564">
        <w:rPr>
          <w:rFonts w:ascii="宋体" w:eastAsia="宋体" w:hAnsi="宋体"/>
          <w:sz w:val="24"/>
          <w:szCs w:val="24"/>
        </w:rPr>
        <w:t>在总计45位作答者中，26位参与者填写了填空题，分享了他们对腐败的更多思考。课内组的12份回答主要集中在以下几个观点：一是强调“需要更为思辨地看待腐败”，二是指出“腐败定义存在解释空间”，三是认为“腐败可能表现得非常隐蔽”，较少表露出疑惑或困惑。与此不同，课外组的14份回答中，6人表示对自己对腐败的</w:t>
      </w:r>
      <w:proofErr w:type="gramStart"/>
      <w:r w:rsidRPr="00D32564">
        <w:rPr>
          <w:rFonts w:ascii="宋体" w:eastAsia="宋体" w:hAnsi="宋体"/>
          <w:sz w:val="24"/>
          <w:szCs w:val="24"/>
        </w:rPr>
        <w:t>理解仍</w:t>
      </w:r>
      <w:proofErr w:type="gramEnd"/>
      <w:r w:rsidRPr="00D32564">
        <w:rPr>
          <w:rFonts w:ascii="宋体" w:eastAsia="宋体" w:hAnsi="宋体"/>
          <w:sz w:val="24"/>
          <w:szCs w:val="24"/>
        </w:rPr>
        <w:t>有很大提升空间，另有3人表达了对腐败定义模糊不清的困扰。</w:t>
      </w:r>
    </w:p>
    <w:p w14:paraId="169DECEA" w14:textId="70FBD25C" w:rsidR="00D32564" w:rsidRPr="00D32564" w:rsidRDefault="00D32564" w:rsidP="00D32564">
      <w:pPr>
        <w:spacing w:line="360" w:lineRule="auto"/>
        <w:ind w:firstLine="420"/>
        <w:jc w:val="left"/>
        <w:rPr>
          <w:rFonts w:ascii="宋体" w:eastAsia="宋体" w:hAnsi="宋体" w:hint="eastAsia"/>
          <w:sz w:val="24"/>
          <w:szCs w:val="24"/>
        </w:rPr>
      </w:pPr>
      <w:r w:rsidRPr="00D32564">
        <w:rPr>
          <w:rFonts w:ascii="宋体" w:eastAsia="宋体" w:hAnsi="宋体"/>
          <w:sz w:val="24"/>
          <w:szCs w:val="24"/>
        </w:rPr>
        <w:t>此外，课外组的回答较为贴合一些腐败的经典定义，如基于法律和基于公共利益的定义。部分回答认为官员的社会贡献优于其个人清廉度；也有回答指出，基于公共利益的腐败定义存在一定局限性，尤其是在界定“正当目的”时的困难。另有一些回答从经济发展的角度出发，提出应当允许官员进行合法的奢侈消费，而不应将其视为腐败。同时，也有回答表达了对“反腐败作为政治斗争工具”的质疑</w:t>
      </w:r>
      <w:r w:rsidR="00C412EA">
        <w:rPr>
          <w:rFonts w:ascii="宋体" w:eastAsia="宋体" w:hAnsi="宋体" w:hint="eastAsia"/>
          <w:sz w:val="24"/>
          <w:szCs w:val="24"/>
        </w:rPr>
        <w:t>。还有回答</w:t>
      </w:r>
      <w:r w:rsidRPr="00D32564">
        <w:rPr>
          <w:rFonts w:ascii="宋体" w:eastAsia="宋体" w:hAnsi="宋体"/>
          <w:sz w:val="24"/>
          <w:szCs w:val="24"/>
        </w:rPr>
        <w:t>提出应关注</w:t>
      </w:r>
      <w:r w:rsidR="00C412EA">
        <w:rPr>
          <w:rFonts w:ascii="宋体" w:eastAsia="宋体" w:hAnsi="宋体" w:hint="eastAsia"/>
          <w:sz w:val="24"/>
          <w:szCs w:val="24"/>
        </w:rPr>
        <w:t>腐败中</w:t>
      </w:r>
      <w:r w:rsidRPr="00D32564">
        <w:rPr>
          <w:rFonts w:ascii="宋体" w:eastAsia="宋体" w:hAnsi="宋体"/>
          <w:sz w:val="24"/>
          <w:szCs w:val="24"/>
        </w:rPr>
        <w:t>的人情因素。</w:t>
      </w:r>
    </w:p>
    <w:p w14:paraId="43967864" w14:textId="77777777" w:rsidR="00D32564" w:rsidRPr="00D32564" w:rsidRDefault="00D32564" w:rsidP="00D32564">
      <w:pPr>
        <w:spacing w:line="360" w:lineRule="auto"/>
        <w:ind w:firstLine="420"/>
        <w:jc w:val="left"/>
        <w:rPr>
          <w:rFonts w:ascii="宋体" w:eastAsia="宋体" w:hAnsi="宋体" w:hint="eastAsia"/>
          <w:sz w:val="24"/>
          <w:szCs w:val="24"/>
        </w:rPr>
      </w:pPr>
      <w:r w:rsidRPr="00D32564">
        <w:rPr>
          <w:rFonts w:ascii="宋体" w:eastAsia="宋体" w:hAnsi="宋体"/>
          <w:sz w:val="24"/>
          <w:szCs w:val="24"/>
        </w:rPr>
        <w:t>然而，值得注意的是，课外组的部分回答与反腐败研究前沿存在一定差距。例如，其中一份回答指出：“一个完善的法律应确保所有腐败行为都被禁止。”尽管这一观点在一定程度上是合理的，但未能充分考虑到法律滞后性、腐败行为的多样性以及腐败隐蔽性等问题，反映出对于腐败复杂性的认识尚显不足。</w:t>
      </w:r>
    </w:p>
    <w:p w14:paraId="509CEC10" w14:textId="1883620B" w:rsidR="007C7EB7" w:rsidRDefault="007C7EB7" w:rsidP="00563BC4">
      <w:pPr>
        <w:spacing w:line="360" w:lineRule="auto"/>
        <w:ind w:firstLine="420"/>
        <w:jc w:val="left"/>
        <w:rPr>
          <w:rFonts w:ascii="宋体" w:eastAsia="宋体" w:hAnsi="宋体" w:hint="eastAsia"/>
          <w:b/>
          <w:bCs/>
          <w:sz w:val="24"/>
          <w:szCs w:val="24"/>
        </w:rPr>
      </w:pPr>
      <w:r w:rsidRPr="007C7EB7">
        <w:rPr>
          <w:rFonts w:ascii="宋体" w:eastAsia="宋体" w:hAnsi="宋体" w:hint="eastAsia"/>
          <w:b/>
          <w:bCs/>
          <w:sz w:val="24"/>
          <w:szCs w:val="24"/>
        </w:rPr>
        <w:t>五、问卷</w:t>
      </w:r>
      <w:r>
        <w:rPr>
          <w:rFonts w:ascii="宋体" w:eastAsia="宋体" w:hAnsi="宋体" w:hint="eastAsia"/>
          <w:b/>
          <w:bCs/>
          <w:sz w:val="24"/>
          <w:szCs w:val="24"/>
        </w:rPr>
        <w:t>结论</w:t>
      </w:r>
      <w:r w:rsidRPr="007C7EB7">
        <w:rPr>
          <w:rFonts w:ascii="宋体" w:eastAsia="宋体" w:hAnsi="宋体" w:hint="eastAsia"/>
          <w:b/>
          <w:bCs/>
          <w:sz w:val="24"/>
          <w:szCs w:val="24"/>
        </w:rPr>
        <w:t>总结</w:t>
      </w:r>
    </w:p>
    <w:p w14:paraId="7ABDB119" w14:textId="1108C22F" w:rsidR="007C7EB7" w:rsidRDefault="007C7EB7" w:rsidP="00563BC4">
      <w:pPr>
        <w:spacing w:line="360" w:lineRule="auto"/>
        <w:ind w:firstLine="420"/>
        <w:jc w:val="left"/>
        <w:rPr>
          <w:rFonts w:ascii="宋体" w:eastAsia="宋体" w:hAnsi="宋体" w:hint="eastAsia"/>
          <w:sz w:val="24"/>
          <w:szCs w:val="24"/>
        </w:rPr>
      </w:pPr>
      <w:r>
        <w:rPr>
          <w:rFonts w:ascii="宋体" w:eastAsia="宋体" w:hAnsi="宋体" w:hint="eastAsia"/>
          <w:sz w:val="24"/>
          <w:szCs w:val="24"/>
        </w:rPr>
        <w:t>经过廉洁治理教育的学生（课内组）对腐败的容忍度更低。课内组更倾向于将模糊行为界定为腐败，但是更加认为腐败可能带来政府效率提升和促进发展。相当一部分作答者在作答之后意识到自己比作答前设想得更能容忍腐败。作答者在通过本次问卷对腐败有了更加深入</w:t>
      </w:r>
      <w:r w:rsidR="00C56380">
        <w:rPr>
          <w:rFonts w:ascii="宋体" w:eastAsia="宋体" w:hAnsi="宋体" w:hint="eastAsia"/>
          <w:sz w:val="24"/>
          <w:szCs w:val="24"/>
        </w:rPr>
        <w:t>的</w:t>
      </w:r>
      <w:r>
        <w:rPr>
          <w:rFonts w:ascii="宋体" w:eastAsia="宋体" w:hAnsi="宋体" w:hint="eastAsia"/>
          <w:sz w:val="24"/>
          <w:szCs w:val="24"/>
        </w:rPr>
        <w:t>认识。</w:t>
      </w:r>
      <w:r w:rsidR="00C56380">
        <w:rPr>
          <w:rFonts w:ascii="宋体" w:eastAsia="宋体" w:hAnsi="宋体" w:hint="eastAsia"/>
          <w:sz w:val="24"/>
          <w:szCs w:val="24"/>
        </w:rPr>
        <w:t>未经过廉洁治理课程的学生对腐败有非常多有价值的看法和疑惑。</w:t>
      </w:r>
    </w:p>
    <w:p w14:paraId="40BB4925" w14:textId="076BC260" w:rsidR="007C7EB7" w:rsidRDefault="007C7EB7" w:rsidP="00563BC4">
      <w:pPr>
        <w:spacing w:line="360" w:lineRule="auto"/>
        <w:ind w:firstLine="420"/>
        <w:jc w:val="left"/>
        <w:rPr>
          <w:rFonts w:ascii="宋体" w:eastAsia="宋体" w:hAnsi="宋体" w:hint="eastAsia"/>
          <w:b/>
          <w:bCs/>
          <w:sz w:val="24"/>
          <w:szCs w:val="24"/>
        </w:rPr>
      </w:pPr>
      <w:r>
        <w:rPr>
          <w:rFonts w:ascii="宋体" w:eastAsia="宋体" w:hAnsi="宋体" w:hint="eastAsia"/>
          <w:b/>
          <w:bCs/>
          <w:sz w:val="24"/>
          <w:szCs w:val="24"/>
        </w:rPr>
        <w:t>六、结语</w:t>
      </w:r>
    </w:p>
    <w:p w14:paraId="5595D0E2" w14:textId="061267D0" w:rsidR="00ED34C4" w:rsidRPr="00ED34C4" w:rsidRDefault="00ED34C4" w:rsidP="00ED34C4">
      <w:pPr>
        <w:spacing w:line="360" w:lineRule="auto"/>
        <w:ind w:firstLine="420"/>
        <w:jc w:val="left"/>
        <w:rPr>
          <w:rFonts w:ascii="宋体" w:eastAsia="宋体" w:hAnsi="宋体" w:hint="eastAsia"/>
          <w:sz w:val="24"/>
          <w:szCs w:val="24"/>
        </w:rPr>
      </w:pPr>
      <w:r w:rsidRPr="00ED34C4">
        <w:rPr>
          <w:rFonts w:ascii="宋体" w:eastAsia="宋体" w:hAnsi="宋体"/>
          <w:sz w:val="24"/>
          <w:szCs w:val="24"/>
        </w:rPr>
        <w:t>本研究通过对大学生腐败容忍度的问卷调查，揭示了教育对腐败认知与态度的显著影响。廉洁治理课程能够有效降低学生对模糊腐败行为的容忍度，帮助其对腐败的定义和影响有更清晰的认知。调查还表明，</w:t>
      </w:r>
      <w:r>
        <w:rPr>
          <w:rFonts w:ascii="宋体" w:eastAsia="宋体" w:hAnsi="宋体" w:hint="eastAsia"/>
          <w:sz w:val="24"/>
          <w:szCs w:val="24"/>
        </w:rPr>
        <w:t>学生</w:t>
      </w:r>
      <w:r w:rsidRPr="00ED34C4">
        <w:rPr>
          <w:rFonts w:ascii="宋体" w:eastAsia="宋体" w:hAnsi="宋体"/>
          <w:sz w:val="24"/>
          <w:szCs w:val="24"/>
        </w:rPr>
        <w:t>可能在特定条件</w:t>
      </w:r>
      <w:r w:rsidRPr="00ED34C4">
        <w:rPr>
          <w:rFonts w:ascii="宋体" w:eastAsia="宋体" w:hAnsi="宋体"/>
          <w:sz w:val="24"/>
          <w:szCs w:val="24"/>
        </w:rPr>
        <w:lastRenderedPageBreak/>
        <w:t>下认识到腐败的潜在积极作用，如效率提升和经济发展。这反映了腐败认知的复杂性，也凸显了反腐教育需要更全面地讨论腐败的多维影响。此外，课外组的回答表明，未接受廉洁治理课程的公众对腐败仍有许多值得关注的独特见解和疑惑。这提示反腐教育应更多关注公众的多样化认知，以进一步增强其社会影响力。</w:t>
      </w:r>
    </w:p>
    <w:p w14:paraId="6F7B4338" w14:textId="77777777" w:rsidR="00ED34C4" w:rsidRPr="00ED34C4" w:rsidRDefault="00ED34C4" w:rsidP="00ED34C4">
      <w:pPr>
        <w:spacing w:line="360" w:lineRule="auto"/>
        <w:ind w:firstLine="420"/>
        <w:jc w:val="left"/>
        <w:rPr>
          <w:rFonts w:ascii="宋体" w:eastAsia="宋体" w:hAnsi="宋体" w:hint="eastAsia"/>
          <w:sz w:val="24"/>
          <w:szCs w:val="24"/>
        </w:rPr>
      </w:pPr>
      <w:r w:rsidRPr="00ED34C4">
        <w:rPr>
          <w:rFonts w:ascii="宋体" w:eastAsia="宋体" w:hAnsi="宋体"/>
          <w:sz w:val="24"/>
          <w:szCs w:val="24"/>
        </w:rPr>
        <w:t>总体而言，本研究验证了教育在塑造公众腐败认知中的重要作用，同时呼吁对腐败定义的多样性和模糊性的进一步研究与探讨，为反腐倡议提供更具针对性的支持。</w:t>
      </w:r>
    </w:p>
    <w:p w14:paraId="17A90E47" w14:textId="5A97CEA4" w:rsidR="007C7EB7" w:rsidRPr="00ED34C4" w:rsidRDefault="007C7EB7" w:rsidP="00ED34C4">
      <w:pPr>
        <w:spacing w:line="360" w:lineRule="auto"/>
        <w:ind w:firstLine="420"/>
        <w:jc w:val="left"/>
        <w:rPr>
          <w:rFonts w:ascii="宋体" w:eastAsia="宋体" w:hAnsi="宋体" w:hint="eastAsia"/>
          <w:sz w:val="24"/>
          <w:szCs w:val="24"/>
        </w:rPr>
      </w:pPr>
    </w:p>
    <w:p w14:paraId="637E2295" w14:textId="77777777" w:rsidR="00525369" w:rsidRDefault="00525369">
      <w:pPr>
        <w:widowControl/>
        <w:jc w:val="left"/>
        <w:rPr>
          <w:rFonts w:ascii="宋体" w:eastAsia="宋体" w:hAnsi="宋体" w:hint="eastAsia"/>
          <w:sz w:val="24"/>
          <w:szCs w:val="24"/>
        </w:rPr>
      </w:pPr>
      <w:r>
        <w:rPr>
          <w:rFonts w:ascii="宋体" w:eastAsia="宋体" w:hAnsi="宋体" w:hint="eastAsia"/>
          <w:sz w:val="24"/>
          <w:szCs w:val="24"/>
        </w:rPr>
        <w:br w:type="page"/>
      </w:r>
    </w:p>
    <w:p w14:paraId="5A0B85FA" w14:textId="1A6D4204" w:rsidR="00D62358" w:rsidRPr="00525369" w:rsidRDefault="00525369" w:rsidP="00E27C30">
      <w:pPr>
        <w:spacing w:line="360" w:lineRule="auto"/>
        <w:jc w:val="center"/>
        <w:rPr>
          <w:rFonts w:ascii="宋体" w:eastAsia="宋体" w:hAnsi="宋体" w:hint="eastAsia"/>
          <w:b/>
          <w:bCs/>
          <w:sz w:val="24"/>
          <w:szCs w:val="24"/>
        </w:rPr>
      </w:pPr>
      <w:r w:rsidRPr="00525369">
        <w:rPr>
          <w:rFonts w:ascii="宋体" w:eastAsia="宋体" w:hAnsi="宋体" w:hint="eastAsia"/>
          <w:b/>
          <w:bCs/>
          <w:sz w:val="24"/>
          <w:szCs w:val="24"/>
        </w:rPr>
        <w:lastRenderedPageBreak/>
        <w:t>[参考文献]</w:t>
      </w:r>
    </w:p>
    <w:p w14:paraId="675F7F4E" w14:textId="77777777" w:rsidR="00D62358" w:rsidRDefault="00D62358" w:rsidP="00D62358">
      <w:pPr>
        <w:spacing w:line="360" w:lineRule="auto"/>
        <w:ind w:firstLine="420"/>
        <w:jc w:val="left"/>
        <w:rPr>
          <w:rFonts w:ascii="宋体" w:eastAsia="宋体" w:hAnsi="宋体" w:hint="eastAsia"/>
          <w:sz w:val="24"/>
          <w:szCs w:val="24"/>
        </w:rPr>
      </w:pPr>
    </w:p>
    <w:p w14:paraId="000FCB14" w14:textId="77777777" w:rsidR="00E27C30" w:rsidRPr="00E27C30" w:rsidRDefault="00D62358" w:rsidP="00E27C30">
      <w:pPr>
        <w:pStyle w:val="EndNoteBibliography"/>
        <w:ind w:left="720" w:hanging="720"/>
        <w:rPr>
          <w:rFonts w:hint="eastAsia"/>
        </w:rPr>
      </w:pPr>
      <w:r>
        <w:rPr>
          <w:rFonts w:ascii="宋体" w:eastAsia="宋体" w:hAnsi="宋体" w:hint="eastAsia"/>
          <w:sz w:val="24"/>
          <w:szCs w:val="24"/>
        </w:rPr>
        <w:fldChar w:fldCharType="begin"/>
      </w:r>
      <w:r>
        <w:rPr>
          <w:rFonts w:ascii="宋体" w:eastAsia="宋体" w:hAnsi="宋体" w:hint="eastAsia"/>
          <w:sz w:val="24"/>
          <w:szCs w:val="24"/>
        </w:rPr>
        <w:instrText xml:space="preserve"> ADDIN EN.REFLIST </w:instrText>
      </w:r>
      <w:r>
        <w:rPr>
          <w:rFonts w:ascii="宋体" w:eastAsia="宋体" w:hAnsi="宋体" w:hint="eastAsia"/>
          <w:sz w:val="24"/>
          <w:szCs w:val="24"/>
        </w:rPr>
        <w:fldChar w:fldCharType="separate"/>
      </w:r>
      <w:r w:rsidR="00E27C30" w:rsidRPr="00E27C30">
        <w:rPr>
          <w:rFonts w:hint="eastAsia"/>
        </w:rPr>
        <w:t xml:space="preserve">Gong, T., &amp; Wang, S. (2013). Indicators and implications of zero tolerance of corruption: The case of Hong Kong. </w:t>
      </w:r>
      <w:r w:rsidR="00E27C30" w:rsidRPr="00E27C30">
        <w:rPr>
          <w:rFonts w:hint="eastAsia"/>
          <w:i/>
        </w:rPr>
        <w:t>Social Indicators Research</w:t>
      </w:r>
      <w:r w:rsidR="00E27C30" w:rsidRPr="00E27C30">
        <w:rPr>
          <w:rFonts w:hint="eastAsia"/>
        </w:rPr>
        <w:t>,</w:t>
      </w:r>
      <w:r w:rsidR="00E27C30" w:rsidRPr="00E27C30">
        <w:rPr>
          <w:rFonts w:hint="eastAsia"/>
          <w:i/>
        </w:rPr>
        <w:t xml:space="preserve"> 112</w:t>
      </w:r>
      <w:r w:rsidR="00E27C30" w:rsidRPr="00E27C30">
        <w:rPr>
          <w:rFonts w:hint="eastAsia"/>
        </w:rPr>
        <w:t xml:space="preserve">, 569-586. </w:t>
      </w:r>
    </w:p>
    <w:p w14:paraId="3E480048" w14:textId="77777777" w:rsidR="00E27C30" w:rsidRPr="00E27C30" w:rsidRDefault="00E27C30" w:rsidP="00E27C30">
      <w:pPr>
        <w:pStyle w:val="EndNoteBibliography"/>
        <w:ind w:left="720" w:hanging="720"/>
        <w:rPr>
          <w:rFonts w:hint="eastAsia"/>
        </w:rPr>
      </w:pPr>
      <w:r w:rsidRPr="00E27C30">
        <w:rPr>
          <w:rFonts w:hint="eastAsia"/>
        </w:rPr>
        <w:t xml:space="preserve">Kurer, O. (2014). Definitions of corruption. In </w:t>
      </w:r>
      <w:r w:rsidRPr="00E27C30">
        <w:rPr>
          <w:rFonts w:hint="eastAsia"/>
          <w:i/>
        </w:rPr>
        <w:t>Routledge handbook of political corruption</w:t>
      </w:r>
      <w:r w:rsidRPr="00E27C30">
        <w:rPr>
          <w:rFonts w:hint="eastAsia"/>
        </w:rPr>
        <w:t xml:space="preserve"> (pp. 30-41). Routledge. </w:t>
      </w:r>
    </w:p>
    <w:p w14:paraId="01D412B6" w14:textId="77777777" w:rsidR="00E27C30" w:rsidRPr="00E27C30" w:rsidRDefault="00E27C30" w:rsidP="00E27C30">
      <w:pPr>
        <w:pStyle w:val="EndNoteBibliography"/>
        <w:ind w:left="720" w:hanging="720"/>
        <w:rPr>
          <w:rFonts w:hint="eastAsia"/>
        </w:rPr>
      </w:pPr>
      <w:r w:rsidRPr="00E27C30">
        <w:rPr>
          <w:rFonts w:hint="eastAsia"/>
        </w:rPr>
        <w:t xml:space="preserve">Mocan, N. (2009). Corruption, corruption perception and economic growth. </w:t>
      </w:r>
      <w:r w:rsidRPr="00E27C30">
        <w:rPr>
          <w:rFonts w:hint="eastAsia"/>
          <w:i/>
        </w:rPr>
        <w:t>Economic Performance in the Middle East and North Africa: Institutions, Corruption and Reform. Abingdon and New York: Routledge</w:t>
      </w:r>
      <w:r w:rsidRPr="00E27C30">
        <w:rPr>
          <w:rFonts w:hint="eastAsia"/>
        </w:rPr>
        <w:t xml:space="preserve">, 38-66. </w:t>
      </w:r>
    </w:p>
    <w:p w14:paraId="4F66B089" w14:textId="77777777" w:rsidR="00E27C30" w:rsidRPr="00E27C30" w:rsidRDefault="00E27C30" w:rsidP="00E27C30">
      <w:pPr>
        <w:pStyle w:val="EndNoteBibliography"/>
        <w:ind w:left="720" w:hanging="720"/>
        <w:rPr>
          <w:rFonts w:hint="eastAsia"/>
        </w:rPr>
      </w:pPr>
      <w:r w:rsidRPr="00E27C30">
        <w:rPr>
          <w:rFonts w:hint="eastAsia"/>
        </w:rPr>
        <w:t xml:space="preserve">李燕凌, 吴., 胡扬名. (2011). 我国近年来反腐败问题研究综述. </w:t>
      </w:r>
      <w:r w:rsidRPr="00E27C30">
        <w:rPr>
          <w:rFonts w:hint="eastAsia"/>
          <w:i/>
        </w:rPr>
        <w:t>中国行政管理</w:t>
      </w:r>
      <w:r w:rsidRPr="00E27C30">
        <w:rPr>
          <w:rFonts w:hint="eastAsia"/>
        </w:rPr>
        <w:t xml:space="preserve">. </w:t>
      </w:r>
    </w:p>
    <w:p w14:paraId="2B852282" w14:textId="5137EC04" w:rsidR="00F87D6F" w:rsidRDefault="00D62358" w:rsidP="00E27C30">
      <w:pPr>
        <w:spacing w:line="360" w:lineRule="auto"/>
        <w:ind w:firstLine="420"/>
        <w:jc w:val="left"/>
        <w:rPr>
          <w:rFonts w:ascii="宋体" w:eastAsia="宋体" w:hAnsi="宋体" w:hint="eastAsia"/>
          <w:sz w:val="24"/>
          <w:szCs w:val="24"/>
        </w:rPr>
      </w:pPr>
      <w:r>
        <w:rPr>
          <w:rFonts w:ascii="宋体" w:eastAsia="宋体" w:hAnsi="宋体" w:hint="eastAsia"/>
          <w:sz w:val="24"/>
          <w:szCs w:val="24"/>
        </w:rPr>
        <w:fldChar w:fldCharType="end"/>
      </w:r>
    </w:p>
    <w:p w14:paraId="69663895" w14:textId="77777777" w:rsidR="00F87D6F" w:rsidRDefault="00F87D6F">
      <w:pPr>
        <w:widowControl/>
        <w:jc w:val="left"/>
        <w:rPr>
          <w:rFonts w:ascii="宋体" w:eastAsia="宋体" w:hAnsi="宋体" w:hint="eastAsia"/>
          <w:sz w:val="24"/>
          <w:szCs w:val="24"/>
        </w:rPr>
      </w:pPr>
      <w:r>
        <w:rPr>
          <w:rFonts w:ascii="宋体" w:eastAsia="宋体" w:hAnsi="宋体" w:hint="eastAsia"/>
          <w:sz w:val="24"/>
          <w:szCs w:val="24"/>
        </w:rPr>
        <w:br w:type="page"/>
      </w:r>
    </w:p>
    <w:p w14:paraId="169069B0" w14:textId="136F77DA" w:rsidR="00F87D6F" w:rsidRPr="00525369" w:rsidRDefault="00F87D6F" w:rsidP="00F87D6F">
      <w:pPr>
        <w:spacing w:line="360" w:lineRule="auto"/>
        <w:jc w:val="center"/>
        <w:rPr>
          <w:rFonts w:ascii="宋体" w:eastAsia="宋体" w:hAnsi="宋体" w:hint="eastAsia"/>
          <w:b/>
          <w:bCs/>
          <w:sz w:val="24"/>
          <w:szCs w:val="24"/>
        </w:rPr>
      </w:pPr>
      <w:r w:rsidRPr="00525369">
        <w:rPr>
          <w:rFonts w:ascii="宋体" w:eastAsia="宋体" w:hAnsi="宋体" w:hint="eastAsia"/>
          <w:b/>
          <w:bCs/>
          <w:sz w:val="24"/>
          <w:szCs w:val="24"/>
        </w:rPr>
        <w:lastRenderedPageBreak/>
        <w:t>[</w:t>
      </w:r>
      <w:r>
        <w:rPr>
          <w:rFonts w:ascii="宋体" w:eastAsia="宋体" w:hAnsi="宋体" w:hint="eastAsia"/>
          <w:b/>
          <w:bCs/>
          <w:sz w:val="24"/>
          <w:szCs w:val="24"/>
        </w:rPr>
        <w:t>附录：调查问卷</w:t>
      </w:r>
      <w:r w:rsidRPr="00525369">
        <w:rPr>
          <w:rFonts w:ascii="宋体" w:eastAsia="宋体" w:hAnsi="宋体" w:hint="eastAsia"/>
          <w:b/>
          <w:bCs/>
          <w:sz w:val="24"/>
          <w:szCs w:val="24"/>
        </w:rPr>
        <w:t>]</w:t>
      </w:r>
    </w:p>
    <w:p w14:paraId="592C03B6" w14:textId="77777777" w:rsidR="00F87D6F" w:rsidRPr="00920EE4" w:rsidRDefault="00F87D6F" w:rsidP="00F87D6F">
      <w:pPr>
        <w:spacing w:after="400" w:line="360" w:lineRule="auto"/>
        <w:ind w:firstLine="120"/>
        <w:jc w:val="center"/>
        <w:rPr>
          <w:rFonts w:ascii="黑体" w:eastAsia="黑体" w:hAnsi="黑体" w:hint="eastAsia"/>
          <w:b/>
          <w:sz w:val="40"/>
          <w:szCs w:val="32"/>
        </w:rPr>
      </w:pPr>
      <w:r w:rsidRPr="00920EE4">
        <w:rPr>
          <w:rFonts w:ascii="黑体" w:eastAsia="黑体" w:hAnsi="黑体"/>
          <w:b/>
          <w:sz w:val="40"/>
          <w:szCs w:val="32"/>
        </w:rPr>
        <w:t>腐败零容忍：灰色地带行为容忍度调查</w:t>
      </w:r>
    </w:p>
    <w:p w14:paraId="08974F89" w14:textId="77777777" w:rsidR="00F87D6F" w:rsidRPr="00F72D52" w:rsidRDefault="00F87D6F" w:rsidP="00F87D6F">
      <w:pPr>
        <w:rPr>
          <w:rFonts w:ascii="黑体" w:eastAsia="黑体" w:hAnsi="黑体" w:hint="eastAsia"/>
          <w:color w:val="666666"/>
        </w:rPr>
      </w:pPr>
      <w:r w:rsidRPr="00F72D52">
        <w:rPr>
          <w:rFonts w:ascii="黑体" w:eastAsia="黑体" w:hAnsi="黑体" w:cs="PMingLiU"/>
          <w:color w:val="666666"/>
        </w:rPr>
        <w:t>本问卷属于南方科技大学课程</w:t>
      </w:r>
      <w:r w:rsidRPr="00F72D52">
        <w:rPr>
          <w:rFonts w:ascii="黑体" w:eastAsia="黑体" w:hAnsi="黑体"/>
          <w:color w:val="666666"/>
        </w:rPr>
        <w:t>Integrity Governance: An Introduction(</w:t>
      </w:r>
      <w:r w:rsidRPr="00F72D52">
        <w:rPr>
          <w:rFonts w:ascii="黑体" w:eastAsia="黑体" w:hAnsi="黑体" w:cs="PMingLiU"/>
          <w:color w:val="666666"/>
        </w:rPr>
        <w:t>廉洁治理导论</w:t>
      </w:r>
      <w:r w:rsidRPr="00F72D52">
        <w:rPr>
          <w:rFonts w:ascii="黑体" w:eastAsia="黑体" w:hAnsi="黑体"/>
          <w:color w:val="666666"/>
        </w:rPr>
        <w:t>)</w:t>
      </w:r>
      <w:r w:rsidRPr="00F72D52">
        <w:rPr>
          <w:rFonts w:ascii="黑体" w:eastAsia="黑体" w:hAnsi="黑体" w:cs="PMingLiU"/>
          <w:color w:val="666666"/>
        </w:rPr>
        <w:t>的社会调查项目。您的回答仅会用于教学与科研目的。</w:t>
      </w:r>
    </w:p>
    <w:p w14:paraId="2FD2FC42" w14:textId="77777777" w:rsidR="00F87D6F" w:rsidRPr="00F72D52" w:rsidRDefault="00F87D6F" w:rsidP="00F87D6F">
      <w:pPr>
        <w:rPr>
          <w:rFonts w:ascii="黑体" w:eastAsia="黑体" w:hAnsi="黑体" w:hint="eastAsia"/>
          <w:color w:val="666666"/>
        </w:rPr>
      </w:pPr>
    </w:p>
    <w:p w14:paraId="4C244060" w14:textId="77777777" w:rsidR="00F87D6F" w:rsidRPr="00F72D52" w:rsidRDefault="00F87D6F" w:rsidP="00F87D6F">
      <w:pPr>
        <w:rPr>
          <w:rFonts w:ascii="黑体" w:eastAsia="黑体" w:hAnsi="黑体" w:hint="eastAsia"/>
          <w:color w:val="666666"/>
        </w:rPr>
      </w:pPr>
      <w:r w:rsidRPr="00F72D52">
        <w:rPr>
          <w:rFonts w:ascii="黑体" w:eastAsia="黑体" w:hAnsi="黑体" w:cs="PMingLiU"/>
          <w:color w:val="666666"/>
        </w:rPr>
        <w:t>本问卷共包含</w:t>
      </w:r>
      <w:r w:rsidRPr="00F72D52">
        <w:rPr>
          <w:rFonts w:ascii="黑体" w:eastAsia="黑体" w:hAnsi="黑体"/>
          <w:color w:val="666666"/>
        </w:rPr>
        <w:t>23</w:t>
      </w:r>
      <w:r w:rsidRPr="00F72D52">
        <w:rPr>
          <w:rFonts w:ascii="黑体" w:eastAsia="黑体" w:hAnsi="黑体" w:cs="PMingLiU"/>
          <w:color w:val="666666"/>
        </w:rPr>
        <w:t>道选择题。如果您认为选项不能很好地体现您的观点，</w:t>
      </w:r>
      <w:r w:rsidRPr="00F72D52">
        <w:rPr>
          <w:rFonts w:ascii="黑体" w:eastAsia="黑体" w:hAnsi="黑体" w:cs="PMingLiU" w:hint="eastAsia"/>
          <w:color w:val="666666"/>
        </w:rPr>
        <w:t>请选择最接近</w:t>
      </w:r>
      <w:proofErr w:type="gramStart"/>
      <w:r w:rsidRPr="00F72D52">
        <w:rPr>
          <w:rFonts w:ascii="黑体" w:eastAsia="黑体" w:hAnsi="黑体" w:cs="PMingLiU" w:hint="eastAsia"/>
          <w:color w:val="666666"/>
        </w:rPr>
        <w:t>您观点</w:t>
      </w:r>
      <w:proofErr w:type="gramEnd"/>
      <w:r w:rsidRPr="00F72D52">
        <w:rPr>
          <w:rFonts w:ascii="黑体" w:eastAsia="黑体" w:hAnsi="黑体" w:cs="PMingLiU" w:hint="eastAsia"/>
          <w:color w:val="666666"/>
        </w:rPr>
        <w:t>的选项，并</w:t>
      </w:r>
      <w:r w:rsidRPr="00F72D52">
        <w:rPr>
          <w:rFonts w:ascii="黑体" w:eastAsia="黑体" w:hAnsi="黑体" w:cs="PMingLiU"/>
          <w:color w:val="666666"/>
        </w:rPr>
        <w:t>可以在文末的填空区补充论述。</w:t>
      </w:r>
    </w:p>
    <w:p w14:paraId="25C678E5" w14:textId="77777777" w:rsidR="00F87D6F" w:rsidRPr="00F72D52" w:rsidRDefault="00F87D6F" w:rsidP="00F87D6F">
      <w:pPr>
        <w:rPr>
          <w:rFonts w:ascii="黑体" w:eastAsia="黑体" w:hAnsi="黑体" w:hint="eastAsia"/>
          <w:color w:val="666666"/>
        </w:rPr>
      </w:pPr>
    </w:p>
    <w:p w14:paraId="4A18B0BF" w14:textId="77777777" w:rsidR="00F87D6F" w:rsidRPr="00F72D52" w:rsidRDefault="00F87D6F" w:rsidP="00F87D6F">
      <w:pPr>
        <w:rPr>
          <w:rFonts w:ascii="黑体" w:eastAsia="黑体" w:hAnsi="黑体" w:hint="eastAsia"/>
          <w:color w:val="666666"/>
        </w:rPr>
      </w:pPr>
      <w:r w:rsidRPr="00F72D52">
        <w:rPr>
          <w:rFonts w:ascii="黑体" w:eastAsia="黑体" w:hAnsi="黑体" w:cs="PMingLiU"/>
          <w:color w:val="666666"/>
        </w:rPr>
        <w:t>如果您对本研究项目感兴趣，可以在问卷</w:t>
      </w:r>
      <w:proofErr w:type="gramStart"/>
      <w:r w:rsidRPr="00F72D52">
        <w:rPr>
          <w:rFonts w:ascii="黑体" w:eastAsia="黑体" w:hAnsi="黑体" w:cs="PMingLiU"/>
          <w:color w:val="666666"/>
        </w:rPr>
        <w:t>末留下</w:t>
      </w:r>
      <w:proofErr w:type="gramEnd"/>
      <w:r w:rsidRPr="00F72D52">
        <w:rPr>
          <w:rFonts w:ascii="黑体" w:eastAsia="黑体" w:hAnsi="黑体" w:cs="PMingLiU"/>
          <w:color w:val="666666"/>
        </w:rPr>
        <w:t>您的联系方式。</w:t>
      </w:r>
    </w:p>
    <w:p w14:paraId="30417B23" w14:textId="77777777" w:rsidR="00F87D6F" w:rsidRPr="00F72D52" w:rsidRDefault="00F87D6F" w:rsidP="00F87D6F">
      <w:pPr>
        <w:rPr>
          <w:rFonts w:ascii="黑体" w:eastAsia="黑体" w:hAnsi="黑体" w:hint="eastAsia"/>
        </w:rPr>
      </w:pPr>
    </w:p>
    <w:p w14:paraId="5B1DA8D5" w14:textId="77777777" w:rsidR="00F87D6F" w:rsidRPr="00F72D52" w:rsidRDefault="00F87D6F" w:rsidP="00F87D6F">
      <w:pPr>
        <w:spacing w:line="360" w:lineRule="auto"/>
        <w:rPr>
          <w:rFonts w:ascii="黑体" w:eastAsia="黑体" w:hAnsi="黑体" w:hint="eastAsia"/>
          <w:sz w:val="28"/>
          <w:szCs w:val="28"/>
        </w:rPr>
      </w:pPr>
      <w:r w:rsidRPr="00F72D52">
        <w:rPr>
          <w:rFonts w:ascii="黑体" w:eastAsia="黑体" w:hAnsi="黑体" w:cs="PMingLiU"/>
          <w:sz w:val="28"/>
          <w:szCs w:val="28"/>
        </w:rPr>
        <w:t>第一部分：基础问题</w:t>
      </w:r>
    </w:p>
    <w:p w14:paraId="1BE2D949" w14:textId="77777777" w:rsidR="00F87D6F" w:rsidRPr="00F72D52" w:rsidRDefault="00F87D6F" w:rsidP="00F87D6F">
      <w:pPr>
        <w:rPr>
          <w:rFonts w:ascii="黑体" w:eastAsia="黑体" w:hAnsi="黑体" w:hint="eastAsia"/>
        </w:rPr>
      </w:pPr>
    </w:p>
    <w:p w14:paraId="68B67A31" w14:textId="77777777" w:rsidR="00F87D6F" w:rsidRPr="00F72D52" w:rsidRDefault="00F87D6F" w:rsidP="00F87D6F">
      <w:pPr>
        <w:spacing w:line="360" w:lineRule="auto"/>
        <w:rPr>
          <w:rFonts w:ascii="黑体" w:eastAsia="黑体" w:hAnsi="黑体" w:hint="eastAsia"/>
        </w:rPr>
      </w:pPr>
      <w:r w:rsidRPr="00F72D52">
        <w:rPr>
          <w:rFonts w:ascii="黑体" w:eastAsia="黑体" w:hAnsi="黑体"/>
        </w:rPr>
        <w:t xml:space="preserve">1. </w:t>
      </w:r>
      <w:r w:rsidRPr="00F72D52">
        <w:rPr>
          <w:rFonts w:ascii="黑体" w:eastAsia="黑体" w:hAnsi="黑体" w:cs="PMingLiU"/>
        </w:rPr>
        <w:t>您是在校学生吗？</w:t>
      </w:r>
      <w:r w:rsidRPr="00F72D52">
        <w:rPr>
          <w:rFonts w:ascii="黑体" w:eastAsia="黑体" w:hAnsi="黑体"/>
        </w:rPr>
        <w:t xml:space="preserve"> [</w:t>
      </w:r>
      <w:r w:rsidRPr="00F72D52">
        <w:rPr>
          <w:rFonts w:ascii="黑体" w:eastAsia="黑体" w:hAnsi="黑体" w:cs="PMingLiU"/>
        </w:rPr>
        <w:t>单选题</w:t>
      </w:r>
      <w:r w:rsidRPr="00F72D52">
        <w:rPr>
          <w:rFonts w:ascii="黑体" w:eastAsia="黑体" w:hAnsi="黑体"/>
        </w:rPr>
        <w:t xml:space="preserve">] </w:t>
      </w:r>
      <w:r w:rsidRPr="00F72D52">
        <w:rPr>
          <w:rFonts w:ascii="黑体" w:eastAsia="黑体" w:hAnsi="黑体"/>
          <w:color w:val="FF0000"/>
        </w:rPr>
        <w:t>(</w:t>
      </w:r>
      <w:r w:rsidRPr="00F72D52">
        <w:rPr>
          <w:rFonts w:ascii="黑体" w:eastAsia="黑体" w:hAnsi="黑体" w:cs="宋体" w:hint="eastAsia"/>
          <w:color w:val="FF0000"/>
        </w:rPr>
        <w:t>必填</w:t>
      </w:r>
      <w:r w:rsidRPr="00F72D52">
        <w:rPr>
          <w:rFonts w:ascii="黑体" w:eastAsia="黑体" w:hAnsi="黑体"/>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306"/>
      </w:tblGrid>
      <w:tr w:rsidR="00F87D6F" w:rsidRPr="00F72D52" w14:paraId="6A156E56" w14:textId="77777777" w:rsidTr="00953209">
        <w:trPr>
          <w:trHeight w:val="500"/>
        </w:trPr>
        <w:tc>
          <w:tcPr>
            <w:tcW w:w="7400" w:type="dxa"/>
            <w:shd w:val="clear" w:color="auto" w:fill="FFFFFF"/>
            <w:vAlign w:val="center"/>
          </w:tcPr>
          <w:p w14:paraId="3B7A9E3D"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w:t>
            </w:r>
            <w:r w:rsidRPr="00F72D52">
              <w:rPr>
                <w:rFonts w:ascii="黑体" w:eastAsia="黑体" w:hAnsi="黑体" w:cs="PMingLiU"/>
              </w:rPr>
              <w:t>是</w:t>
            </w:r>
          </w:p>
        </w:tc>
      </w:tr>
      <w:tr w:rsidR="00F87D6F" w:rsidRPr="00F72D52" w14:paraId="796925C8" w14:textId="77777777" w:rsidTr="00953209">
        <w:trPr>
          <w:trHeight w:val="500"/>
        </w:trPr>
        <w:tc>
          <w:tcPr>
            <w:tcW w:w="7400" w:type="dxa"/>
            <w:shd w:val="clear" w:color="auto" w:fill="FFFFFF"/>
            <w:vAlign w:val="center"/>
          </w:tcPr>
          <w:p w14:paraId="5336D3D3"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w:t>
            </w:r>
            <w:r w:rsidRPr="00F72D52">
              <w:rPr>
                <w:rFonts w:ascii="黑体" w:eastAsia="黑体" w:hAnsi="黑体" w:cs="PMingLiU"/>
              </w:rPr>
              <w:t>否</w:t>
            </w:r>
          </w:p>
        </w:tc>
      </w:tr>
    </w:tbl>
    <w:p w14:paraId="51DB6B95" w14:textId="77777777" w:rsidR="00F87D6F" w:rsidRPr="00F72D52" w:rsidRDefault="00F87D6F" w:rsidP="00F87D6F">
      <w:pPr>
        <w:rPr>
          <w:rFonts w:ascii="黑体" w:eastAsia="黑体" w:hAnsi="黑体" w:hint="eastAsia"/>
        </w:rPr>
      </w:pPr>
    </w:p>
    <w:p w14:paraId="69BB0BC4" w14:textId="77777777" w:rsidR="00F87D6F" w:rsidRPr="00F72D52" w:rsidRDefault="00F87D6F" w:rsidP="00F87D6F">
      <w:pPr>
        <w:rPr>
          <w:rFonts w:ascii="黑体" w:eastAsia="黑体" w:hAnsi="黑体" w:hint="eastAsia"/>
        </w:rPr>
      </w:pPr>
    </w:p>
    <w:p w14:paraId="47BF59D6" w14:textId="77777777" w:rsidR="00F87D6F" w:rsidRPr="00F72D52" w:rsidRDefault="00F87D6F" w:rsidP="00F87D6F">
      <w:pPr>
        <w:spacing w:line="360" w:lineRule="auto"/>
        <w:rPr>
          <w:rFonts w:ascii="黑体" w:eastAsia="黑体" w:hAnsi="黑体" w:hint="eastAsia"/>
        </w:rPr>
      </w:pPr>
      <w:r w:rsidRPr="00F72D52">
        <w:rPr>
          <w:rFonts w:ascii="黑体" w:eastAsia="黑体" w:hAnsi="黑体"/>
        </w:rPr>
        <w:t xml:space="preserve">2. </w:t>
      </w:r>
      <w:r w:rsidRPr="00F72D52">
        <w:rPr>
          <w:rFonts w:ascii="黑体" w:eastAsia="黑体" w:hAnsi="黑体" w:cs="PMingLiU"/>
        </w:rPr>
        <w:t>在过去的十年内，您有在中国大陆生活</w:t>
      </w:r>
      <w:r w:rsidRPr="00F72D52">
        <w:rPr>
          <w:rFonts w:ascii="黑体" w:eastAsia="黑体" w:hAnsi="黑体"/>
        </w:rPr>
        <w:t>/</w:t>
      </w:r>
      <w:r w:rsidRPr="00F72D52">
        <w:rPr>
          <w:rFonts w:ascii="黑体" w:eastAsia="黑体" w:hAnsi="黑体" w:cs="PMingLiU"/>
        </w:rPr>
        <w:t>学习</w:t>
      </w:r>
      <w:r w:rsidRPr="00F72D52">
        <w:rPr>
          <w:rFonts w:ascii="黑体" w:eastAsia="黑体" w:hAnsi="黑体"/>
        </w:rPr>
        <w:t>/</w:t>
      </w:r>
      <w:r w:rsidRPr="00F72D52">
        <w:rPr>
          <w:rFonts w:ascii="黑体" w:eastAsia="黑体" w:hAnsi="黑体" w:cs="PMingLiU"/>
        </w:rPr>
        <w:t>工作五年或以上吗？</w:t>
      </w:r>
      <w:r w:rsidRPr="00F72D52">
        <w:rPr>
          <w:rFonts w:ascii="黑体" w:eastAsia="黑体" w:hAnsi="黑体"/>
        </w:rPr>
        <w:t xml:space="preserve"> [</w:t>
      </w:r>
      <w:r w:rsidRPr="00F72D52">
        <w:rPr>
          <w:rFonts w:ascii="黑体" w:eastAsia="黑体" w:hAnsi="黑体" w:cs="PMingLiU"/>
        </w:rPr>
        <w:t>单选题</w:t>
      </w:r>
      <w:r w:rsidRPr="00F72D52">
        <w:rPr>
          <w:rFonts w:ascii="黑体" w:eastAsia="黑体" w:hAnsi="黑体"/>
        </w:rPr>
        <w:t xml:space="preserve">] </w:t>
      </w:r>
      <w:r w:rsidRPr="00F72D52">
        <w:rPr>
          <w:rFonts w:ascii="黑体" w:eastAsia="黑体" w:hAnsi="黑体"/>
          <w:color w:val="FF0000"/>
        </w:rPr>
        <w:t>(</w:t>
      </w:r>
      <w:r w:rsidRPr="00F72D52">
        <w:rPr>
          <w:rFonts w:ascii="黑体" w:eastAsia="黑体" w:hAnsi="黑体" w:cs="宋体" w:hint="eastAsia"/>
          <w:color w:val="FF0000"/>
        </w:rPr>
        <w:t>必填</w:t>
      </w:r>
      <w:r w:rsidRPr="00F72D52">
        <w:rPr>
          <w:rFonts w:ascii="黑体" w:eastAsia="黑体" w:hAnsi="黑体"/>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306"/>
      </w:tblGrid>
      <w:tr w:rsidR="00F87D6F" w:rsidRPr="00F72D52" w14:paraId="24993934" w14:textId="77777777" w:rsidTr="00953209">
        <w:trPr>
          <w:trHeight w:val="500"/>
        </w:trPr>
        <w:tc>
          <w:tcPr>
            <w:tcW w:w="7400" w:type="dxa"/>
            <w:shd w:val="clear" w:color="auto" w:fill="FFFFFF"/>
            <w:vAlign w:val="center"/>
          </w:tcPr>
          <w:p w14:paraId="12E63558"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w:t>
            </w:r>
            <w:r w:rsidRPr="00F72D52">
              <w:rPr>
                <w:rFonts w:ascii="黑体" w:eastAsia="黑体" w:hAnsi="黑体" w:cs="PMingLiU"/>
              </w:rPr>
              <w:t>是</w:t>
            </w:r>
          </w:p>
        </w:tc>
      </w:tr>
      <w:tr w:rsidR="00F87D6F" w:rsidRPr="00F72D52" w14:paraId="5F38E818" w14:textId="77777777" w:rsidTr="00953209">
        <w:trPr>
          <w:trHeight w:val="500"/>
        </w:trPr>
        <w:tc>
          <w:tcPr>
            <w:tcW w:w="7400" w:type="dxa"/>
            <w:shd w:val="clear" w:color="auto" w:fill="FFFFFF"/>
            <w:vAlign w:val="center"/>
          </w:tcPr>
          <w:p w14:paraId="25343744"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w:t>
            </w:r>
            <w:r w:rsidRPr="00F72D52">
              <w:rPr>
                <w:rFonts w:ascii="黑体" w:eastAsia="黑体" w:hAnsi="黑体" w:cs="PMingLiU"/>
              </w:rPr>
              <w:t>否</w:t>
            </w:r>
          </w:p>
        </w:tc>
      </w:tr>
    </w:tbl>
    <w:p w14:paraId="252CC9FF" w14:textId="77777777" w:rsidR="00F87D6F" w:rsidRPr="00F72D52" w:rsidRDefault="00F87D6F" w:rsidP="00F87D6F">
      <w:pPr>
        <w:rPr>
          <w:rFonts w:ascii="黑体" w:eastAsia="黑体" w:hAnsi="黑体" w:hint="eastAsia"/>
        </w:rPr>
      </w:pPr>
    </w:p>
    <w:p w14:paraId="424DF6FB" w14:textId="77777777" w:rsidR="00F87D6F" w:rsidRPr="00F72D52" w:rsidRDefault="00F87D6F" w:rsidP="00F87D6F">
      <w:pPr>
        <w:rPr>
          <w:rFonts w:ascii="黑体" w:eastAsia="黑体" w:hAnsi="黑体" w:hint="eastAsia"/>
        </w:rPr>
      </w:pPr>
    </w:p>
    <w:p w14:paraId="4408CFA1" w14:textId="77777777" w:rsidR="00F87D6F" w:rsidRPr="00F72D52" w:rsidRDefault="00F87D6F" w:rsidP="00F87D6F">
      <w:pPr>
        <w:spacing w:line="360" w:lineRule="auto"/>
        <w:rPr>
          <w:rFonts w:ascii="黑体" w:eastAsia="黑体" w:hAnsi="黑体" w:hint="eastAsia"/>
        </w:rPr>
      </w:pPr>
      <w:r w:rsidRPr="00F72D52">
        <w:rPr>
          <w:rFonts w:ascii="黑体" w:eastAsia="黑体" w:hAnsi="黑体"/>
        </w:rPr>
        <w:t xml:space="preserve">3. </w:t>
      </w:r>
      <w:r w:rsidRPr="00F72D52">
        <w:rPr>
          <w:rFonts w:ascii="黑体" w:eastAsia="黑体" w:hAnsi="黑体" w:cs="PMingLiU"/>
        </w:rPr>
        <w:t>在最近三年内，您或您的亲朋好友是否曾因社会上存在的腐败行为感到困扰？</w:t>
      </w:r>
      <w:r w:rsidRPr="00F72D52">
        <w:rPr>
          <w:rFonts w:ascii="黑体" w:eastAsia="黑体" w:hAnsi="黑体"/>
        </w:rPr>
        <w:t xml:space="preserve"> [</w:t>
      </w:r>
      <w:r w:rsidRPr="00F72D52">
        <w:rPr>
          <w:rFonts w:ascii="黑体" w:eastAsia="黑体" w:hAnsi="黑体" w:cs="PMingLiU"/>
        </w:rPr>
        <w:t>单选题</w:t>
      </w:r>
      <w:r w:rsidRPr="00F72D52">
        <w:rPr>
          <w:rFonts w:ascii="黑体" w:eastAsia="黑体" w:hAnsi="黑体"/>
        </w:rPr>
        <w:t xml:space="preserve">] </w:t>
      </w:r>
      <w:r w:rsidRPr="00F72D52">
        <w:rPr>
          <w:rFonts w:ascii="黑体" w:eastAsia="黑体" w:hAnsi="黑体"/>
          <w:color w:val="FF0000"/>
        </w:rPr>
        <w:t>(</w:t>
      </w:r>
      <w:r w:rsidRPr="00F72D52">
        <w:rPr>
          <w:rFonts w:ascii="黑体" w:eastAsia="黑体" w:hAnsi="黑体" w:cs="宋体" w:hint="eastAsia"/>
          <w:color w:val="FF0000"/>
        </w:rPr>
        <w:t>必填</w:t>
      </w:r>
      <w:r w:rsidRPr="00F72D52">
        <w:rPr>
          <w:rFonts w:ascii="黑体" w:eastAsia="黑体" w:hAnsi="黑体"/>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306"/>
      </w:tblGrid>
      <w:tr w:rsidR="00F87D6F" w:rsidRPr="00F72D52" w14:paraId="4FB57475" w14:textId="77777777" w:rsidTr="00953209">
        <w:trPr>
          <w:trHeight w:val="500"/>
        </w:trPr>
        <w:tc>
          <w:tcPr>
            <w:tcW w:w="7400" w:type="dxa"/>
            <w:shd w:val="clear" w:color="auto" w:fill="FFFFFF"/>
            <w:vAlign w:val="center"/>
          </w:tcPr>
          <w:p w14:paraId="2112222A"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w:t>
            </w:r>
            <w:r w:rsidRPr="00F72D52">
              <w:rPr>
                <w:rFonts w:ascii="黑体" w:eastAsia="黑体" w:hAnsi="黑体" w:cs="PMingLiU"/>
              </w:rPr>
              <w:t>是</w:t>
            </w:r>
          </w:p>
        </w:tc>
      </w:tr>
      <w:tr w:rsidR="00F87D6F" w:rsidRPr="00F72D52" w14:paraId="0FC31008" w14:textId="77777777" w:rsidTr="00953209">
        <w:trPr>
          <w:trHeight w:val="500"/>
        </w:trPr>
        <w:tc>
          <w:tcPr>
            <w:tcW w:w="7400" w:type="dxa"/>
            <w:shd w:val="clear" w:color="auto" w:fill="FFFFFF"/>
            <w:vAlign w:val="center"/>
          </w:tcPr>
          <w:p w14:paraId="7F41861D"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w:t>
            </w:r>
            <w:r w:rsidRPr="00F72D52">
              <w:rPr>
                <w:rFonts w:ascii="黑体" w:eastAsia="黑体" w:hAnsi="黑体" w:cs="PMingLiU"/>
              </w:rPr>
              <w:t>否</w:t>
            </w:r>
          </w:p>
        </w:tc>
      </w:tr>
    </w:tbl>
    <w:p w14:paraId="494AC25F" w14:textId="77777777" w:rsidR="00F87D6F" w:rsidRPr="00F72D52" w:rsidRDefault="00F87D6F" w:rsidP="00F87D6F">
      <w:pPr>
        <w:rPr>
          <w:rFonts w:ascii="黑体" w:eastAsia="黑体" w:hAnsi="黑体" w:hint="eastAsia"/>
        </w:rPr>
      </w:pPr>
    </w:p>
    <w:p w14:paraId="540F8A95" w14:textId="77777777" w:rsidR="00F87D6F" w:rsidRPr="00F72D52" w:rsidRDefault="00F87D6F" w:rsidP="00F87D6F">
      <w:pPr>
        <w:spacing w:line="360" w:lineRule="auto"/>
        <w:rPr>
          <w:rFonts w:ascii="黑体" w:eastAsia="黑体" w:hAnsi="黑体" w:hint="eastAsia"/>
        </w:rPr>
      </w:pPr>
      <w:r w:rsidRPr="00F72D52">
        <w:rPr>
          <w:rFonts w:ascii="黑体" w:eastAsia="黑体" w:hAnsi="黑体"/>
        </w:rPr>
        <w:t xml:space="preserve">4. </w:t>
      </w:r>
      <w:r w:rsidRPr="00F72D52">
        <w:rPr>
          <w:rFonts w:ascii="黑体" w:eastAsia="黑体" w:hAnsi="黑体" w:cs="PMingLiU"/>
        </w:rPr>
        <w:t>您认为您对腐败的容忍度高吗？</w:t>
      </w:r>
      <w:r w:rsidRPr="00F72D52">
        <w:rPr>
          <w:rFonts w:ascii="黑体" w:eastAsia="黑体" w:hAnsi="黑体"/>
        </w:rPr>
        <w:t xml:space="preserve"> [</w:t>
      </w:r>
      <w:r w:rsidRPr="00F72D52">
        <w:rPr>
          <w:rFonts w:ascii="黑体" w:eastAsia="黑体" w:hAnsi="黑体" w:cs="PMingLiU"/>
        </w:rPr>
        <w:t>单选题</w:t>
      </w:r>
      <w:r w:rsidRPr="00F72D52">
        <w:rPr>
          <w:rFonts w:ascii="黑体" w:eastAsia="黑体" w:hAnsi="黑体"/>
        </w:rPr>
        <w:t xml:space="preserve">] </w:t>
      </w:r>
      <w:r w:rsidRPr="00F72D52">
        <w:rPr>
          <w:rFonts w:ascii="黑体" w:eastAsia="黑体" w:hAnsi="黑体"/>
          <w:color w:val="FF0000"/>
        </w:rPr>
        <w:t>(</w:t>
      </w:r>
      <w:r w:rsidRPr="00F72D52">
        <w:rPr>
          <w:rFonts w:ascii="黑体" w:eastAsia="黑体" w:hAnsi="黑体" w:cs="宋体" w:hint="eastAsia"/>
          <w:color w:val="FF0000"/>
        </w:rPr>
        <w:t>必填</w:t>
      </w:r>
      <w:r w:rsidRPr="00F72D52">
        <w:rPr>
          <w:rFonts w:ascii="黑体" w:eastAsia="黑体" w:hAnsi="黑体"/>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1186"/>
        <w:gridCol w:w="1186"/>
        <w:gridCol w:w="1186"/>
        <w:gridCol w:w="1187"/>
        <w:gridCol w:w="1187"/>
        <w:gridCol w:w="1187"/>
        <w:gridCol w:w="1187"/>
      </w:tblGrid>
      <w:tr w:rsidR="00F87D6F" w:rsidRPr="00F72D52" w14:paraId="2EF95E98" w14:textId="77777777" w:rsidTr="00953209">
        <w:trPr>
          <w:trHeight w:val="500"/>
        </w:trPr>
        <w:tc>
          <w:tcPr>
            <w:tcW w:w="1023" w:type="dxa"/>
            <w:shd w:val="clear" w:color="auto" w:fill="FFFFFF"/>
            <w:vAlign w:val="center"/>
          </w:tcPr>
          <w:p w14:paraId="73444853" w14:textId="77777777" w:rsidR="00F87D6F" w:rsidRPr="00F72D52" w:rsidRDefault="00F87D6F" w:rsidP="00953209">
            <w:pPr>
              <w:rPr>
                <w:rFonts w:ascii="黑体" w:eastAsia="黑体" w:hAnsi="黑体" w:cs="微软雅黑" w:hint="eastAsia"/>
                <w:sz w:val="28"/>
              </w:rPr>
            </w:pPr>
            <w:r w:rsidRPr="00F72D52">
              <w:rPr>
                <w:rFonts w:ascii="黑体" w:eastAsia="黑体" w:hAnsi="黑体" w:cs="PMingLiU"/>
              </w:rPr>
              <w:t>较能容忍</w:t>
            </w:r>
          </w:p>
        </w:tc>
        <w:tc>
          <w:tcPr>
            <w:tcW w:w="1023" w:type="dxa"/>
            <w:shd w:val="clear" w:color="auto" w:fill="FFFFFF"/>
            <w:vAlign w:val="center"/>
          </w:tcPr>
          <w:p w14:paraId="1D977BF6"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○1</w:t>
            </w:r>
          </w:p>
        </w:tc>
        <w:tc>
          <w:tcPr>
            <w:tcW w:w="1023" w:type="dxa"/>
            <w:shd w:val="clear" w:color="auto" w:fill="FFFFFF"/>
            <w:vAlign w:val="center"/>
          </w:tcPr>
          <w:p w14:paraId="577B3DBE"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○2</w:t>
            </w:r>
          </w:p>
        </w:tc>
        <w:tc>
          <w:tcPr>
            <w:tcW w:w="1023" w:type="dxa"/>
            <w:shd w:val="clear" w:color="auto" w:fill="FFFFFF"/>
            <w:vAlign w:val="center"/>
          </w:tcPr>
          <w:p w14:paraId="2DFC96C3"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○3</w:t>
            </w:r>
          </w:p>
        </w:tc>
        <w:tc>
          <w:tcPr>
            <w:tcW w:w="1023" w:type="dxa"/>
            <w:shd w:val="clear" w:color="auto" w:fill="FFFFFF"/>
            <w:vAlign w:val="center"/>
          </w:tcPr>
          <w:p w14:paraId="4E309087"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○4</w:t>
            </w:r>
          </w:p>
        </w:tc>
        <w:tc>
          <w:tcPr>
            <w:tcW w:w="1023" w:type="dxa"/>
            <w:shd w:val="clear" w:color="auto" w:fill="FFFFFF"/>
            <w:vAlign w:val="center"/>
          </w:tcPr>
          <w:p w14:paraId="38257524"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○5</w:t>
            </w:r>
          </w:p>
        </w:tc>
        <w:tc>
          <w:tcPr>
            <w:tcW w:w="1023" w:type="dxa"/>
            <w:shd w:val="clear" w:color="auto" w:fill="FFFFFF"/>
            <w:vAlign w:val="center"/>
          </w:tcPr>
          <w:p w14:paraId="100BC7B7" w14:textId="77777777" w:rsidR="00F87D6F" w:rsidRPr="00F72D52" w:rsidRDefault="00F87D6F" w:rsidP="00953209">
            <w:pPr>
              <w:rPr>
                <w:rFonts w:ascii="黑体" w:eastAsia="黑体" w:hAnsi="黑体" w:cs="微软雅黑" w:hint="eastAsia"/>
                <w:sz w:val="28"/>
              </w:rPr>
            </w:pPr>
            <w:r w:rsidRPr="00F72D52">
              <w:rPr>
                <w:rFonts w:ascii="黑体" w:eastAsia="黑体" w:hAnsi="黑体" w:cs="PMingLiU"/>
              </w:rPr>
              <w:t>零容忍</w:t>
            </w:r>
          </w:p>
        </w:tc>
      </w:tr>
    </w:tbl>
    <w:p w14:paraId="2FAEC004" w14:textId="77777777" w:rsidR="00F87D6F" w:rsidRPr="00F72D52" w:rsidRDefault="00F87D6F" w:rsidP="00F87D6F">
      <w:pPr>
        <w:rPr>
          <w:rFonts w:ascii="黑体" w:eastAsia="黑体" w:hAnsi="黑体" w:hint="eastAsia"/>
          <w:sz w:val="28"/>
          <w:szCs w:val="28"/>
        </w:rPr>
      </w:pPr>
      <w:r w:rsidRPr="00F72D52">
        <w:rPr>
          <w:rFonts w:ascii="黑体" w:eastAsia="黑体" w:hAnsi="黑体"/>
        </w:rPr>
        <w:br w:type="page"/>
      </w:r>
      <w:r w:rsidRPr="00F72D52">
        <w:rPr>
          <w:rFonts w:ascii="黑体" w:eastAsia="黑体" w:hAnsi="黑体" w:cs="PMingLiU"/>
          <w:sz w:val="28"/>
          <w:szCs w:val="28"/>
        </w:rPr>
        <w:lastRenderedPageBreak/>
        <w:t>第二部分：情景题</w:t>
      </w:r>
      <w:r w:rsidRPr="00F72D52">
        <w:rPr>
          <w:rFonts w:ascii="黑体" w:eastAsia="黑体" w:hAnsi="黑体"/>
          <w:sz w:val="28"/>
          <w:szCs w:val="28"/>
        </w:rPr>
        <w:t>——</w:t>
      </w:r>
      <w:r w:rsidRPr="00F72D52">
        <w:rPr>
          <w:rFonts w:ascii="黑体" w:eastAsia="黑体" w:hAnsi="黑体" w:cs="PMingLiU"/>
          <w:sz w:val="28"/>
          <w:szCs w:val="28"/>
        </w:rPr>
        <w:t>以下行为属于腐败吗？</w:t>
      </w:r>
    </w:p>
    <w:p w14:paraId="5E092847" w14:textId="77777777" w:rsidR="00F87D6F" w:rsidRPr="00F72D52" w:rsidRDefault="00F87D6F" w:rsidP="00F87D6F">
      <w:pPr>
        <w:rPr>
          <w:rFonts w:ascii="黑体" w:eastAsia="黑体" w:hAnsi="黑体" w:hint="eastAsia"/>
        </w:rPr>
      </w:pPr>
    </w:p>
    <w:p w14:paraId="205B08EE" w14:textId="77777777" w:rsidR="00F87D6F" w:rsidRPr="00F72D52" w:rsidRDefault="00F87D6F" w:rsidP="00F87D6F">
      <w:pPr>
        <w:spacing w:line="360" w:lineRule="auto"/>
        <w:rPr>
          <w:rFonts w:ascii="黑体" w:eastAsia="黑体" w:hAnsi="黑体" w:hint="eastAsia"/>
        </w:rPr>
      </w:pPr>
      <w:r w:rsidRPr="00F72D52">
        <w:rPr>
          <w:rFonts w:ascii="黑体" w:eastAsia="黑体" w:hAnsi="黑体"/>
        </w:rPr>
        <w:t xml:space="preserve">5. </w:t>
      </w:r>
      <w:r w:rsidRPr="00F72D52">
        <w:rPr>
          <w:rFonts w:ascii="黑体" w:eastAsia="黑体" w:hAnsi="黑体" w:cs="PMingLiU"/>
        </w:rPr>
        <w:t>学生在中秋节送一盒月饼给他</w:t>
      </w:r>
      <w:r w:rsidRPr="00F72D52">
        <w:rPr>
          <w:rFonts w:ascii="黑体" w:eastAsia="黑体" w:hAnsi="黑体"/>
        </w:rPr>
        <w:t>/</w:t>
      </w:r>
      <w:r w:rsidRPr="00F72D52">
        <w:rPr>
          <w:rFonts w:ascii="黑体" w:eastAsia="黑体" w:hAnsi="黑体" w:cs="PMingLiU"/>
        </w:rPr>
        <w:t>她的老师。</w:t>
      </w:r>
      <w:r w:rsidRPr="00F72D52">
        <w:rPr>
          <w:rFonts w:ascii="黑体" w:eastAsia="黑体" w:hAnsi="黑体"/>
        </w:rPr>
        <w:t xml:space="preserve"> [</w:t>
      </w:r>
      <w:r w:rsidRPr="00F72D52">
        <w:rPr>
          <w:rFonts w:ascii="黑体" w:eastAsia="黑体" w:hAnsi="黑体" w:cs="PMingLiU"/>
        </w:rPr>
        <w:t>单选题</w:t>
      </w:r>
      <w:r w:rsidRPr="00F72D52">
        <w:rPr>
          <w:rFonts w:ascii="黑体" w:eastAsia="黑体" w:hAnsi="黑体"/>
        </w:rPr>
        <w:t xml:space="preserve">] </w:t>
      </w:r>
      <w:r w:rsidRPr="00F72D52">
        <w:rPr>
          <w:rFonts w:ascii="黑体" w:eastAsia="黑体" w:hAnsi="黑体"/>
          <w:color w:val="FF0000"/>
        </w:rPr>
        <w:t>(</w:t>
      </w:r>
      <w:r w:rsidRPr="00F72D52">
        <w:rPr>
          <w:rFonts w:ascii="黑体" w:eastAsia="黑体" w:hAnsi="黑体" w:cs="宋体" w:hint="eastAsia"/>
          <w:color w:val="FF0000"/>
        </w:rPr>
        <w:t>必填</w:t>
      </w:r>
      <w:r w:rsidRPr="00F72D52">
        <w:rPr>
          <w:rFonts w:ascii="黑体" w:eastAsia="黑体" w:hAnsi="黑体"/>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1186"/>
        <w:gridCol w:w="1186"/>
        <w:gridCol w:w="1186"/>
        <w:gridCol w:w="1187"/>
        <w:gridCol w:w="1187"/>
        <w:gridCol w:w="1187"/>
        <w:gridCol w:w="1187"/>
      </w:tblGrid>
      <w:tr w:rsidR="00F87D6F" w:rsidRPr="00F72D52" w14:paraId="5AC5F6C8" w14:textId="77777777" w:rsidTr="00953209">
        <w:trPr>
          <w:trHeight w:val="500"/>
        </w:trPr>
        <w:tc>
          <w:tcPr>
            <w:tcW w:w="1023" w:type="dxa"/>
            <w:shd w:val="clear" w:color="auto" w:fill="FFFFFF"/>
            <w:vAlign w:val="center"/>
          </w:tcPr>
          <w:p w14:paraId="5F7263D5" w14:textId="77777777" w:rsidR="00F87D6F" w:rsidRPr="00F72D52" w:rsidRDefault="00F87D6F" w:rsidP="00953209">
            <w:pPr>
              <w:rPr>
                <w:rFonts w:ascii="黑体" w:eastAsia="黑体" w:hAnsi="黑体" w:cs="微软雅黑" w:hint="eastAsia"/>
                <w:sz w:val="28"/>
              </w:rPr>
            </w:pPr>
            <w:r w:rsidRPr="00F72D52">
              <w:rPr>
                <w:rFonts w:ascii="黑体" w:eastAsia="黑体" w:hAnsi="黑体" w:cs="PMingLiU"/>
              </w:rPr>
              <w:t>完全不是</w:t>
            </w:r>
          </w:p>
        </w:tc>
        <w:tc>
          <w:tcPr>
            <w:tcW w:w="1023" w:type="dxa"/>
            <w:shd w:val="clear" w:color="auto" w:fill="FFFFFF"/>
            <w:vAlign w:val="center"/>
          </w:tcPr>
          <w:p w14:paraId="426CC642"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○1</w:t>
            </w:r>
          </w:p>
        </w:tc>
        <w:tc>
          <w:tcPr>
            <w:tcW w:w="1023" w:type="dxa"/>
            <w:shd w:val="clear" w:color="auto" w:fill="FFFFFF"/>
            <w:vAlign w:val="center"/>
          </w:tcPr>
          <w:p w14:paraId="61FEB0AF"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○2</w:t>
            </w:r>
          </w:p>
        </w:tc>
        <w:tc>
          <w:tcPr>
            <w:tcW w:w="1023" w:type="dxa"/>
            <w:shd w:val="clear" w:color="auto" w:fill="FFFFFF"/>
            <w:vAlign w:val="center"/>
          </w:tcPr>
          <w:p w14:paraId="02CD1A32"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○3</w:t>
            </w:r>
          </w:p>
        </w:tc>
        <w:tc>
          <w:tcPr>
            <w:tcW w:w="1023" w:type="dxa"/>
            <w:shd w:val="clear" w:color="auto" w:fill="FFFFFF"/>
            <w:vAlign w:val="center"/>
          </w:tcPr>
          <w:p w14:paraId="1172A3DE"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○4</w:t>
            </w:r>
          </w:p>
        </w:tc>
        <w:tc>
          <w:tcPr>
            <w:tcW w:w="1023" w:type="dxa"/>
            <w:shd w:val="clear" w:color="auto" w:fill="FFFFFF"/>
            <w:vAlign w:val="center"/>
          </w:tcPr>
          <w:p w14:paraId="76053BDD"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○5</w:t>
            </w:r>
          </w:p>
        </w:tc>
        <w:tc>
          <w:tcPr>
            <w:tcW w:w="1023" w:type="dxa"/>
            <w:shd w:val="clear" w:color="auto" w:fill="FFFFFF"/>
            <w:vAlign w:val="center"/>
          </w:tcPr>
          <w:p w14:paraId="41D67151" w14:textId="77777777" w:rsidR="00F87D6F" w:rsidRPr="00F72D52" w:rsidRDefault="00F87D6F" w:rsidP="00953209">
            <w:pPr>
              <w:rPr>
                <w:rFonts w:ascii="黑体" w:eastAsia="黑体" w:hAnsi="黑体" w:cs="微软雅黑" w:hint="eastAsia"/>
                <w:sz w:val="28"/>
              </w:rPr>
            </w:pPr>
            <w:r w:rsidRPr="00F72D52">
              <w:rPr>
                <w:rFonts w:ascii="黑体" w:eastAsia="黑体" w:hAnsi="黑体" w:cs="PMingLiU"/>
              </w:rPr>
              <w:t>完全是</w:t>
            </w:r>
          </w:p>
        </w:tc>
      </w:tr>
    </w:tbl>
    <w:p w14:paraId="779945FF" w14:textId="77777777" w:rsidR="00F87D6F" w:rsidRPr="00F72D52" w:rsidRDefault="00F87D6F" w:rsidP="00F87D6F">
      <w:pPr>
        <w:rPr>
          <w:rFonts w:ascii="黑体" w:eastAsia="黑体" w:hAnsi="黑体" w:hint="eastAsia"/>
        </w:rPr>
      </w:pPr>
    </w:p>
    <w:p w14:paraId="4E1F44B1" w14:textId="77777777" w:rsidR="00F87D6F" w:rsidRPr="00F72D52" w:rsidRDefault="00F87D6F" w:rsidP="00F87D6F">
      <w:pPr>
        <w:rPr>
          <w:rFonts w:ascii="黑体" w:eastAsia="黑体" w:hAnsi="黑体" w:hint="eastAsia"/>
        </w:rPr>
      </w:pPr>
    </w:p>
    <w:p w14:paraId="209B1A49" w14:textId="77777777" w:rsidR="00F87D6F" w:rsidRPr="00F72D52" w:rsidRDefault="00F87D6F" w:rsidP="00F87D6F">
      <w:pPr>
        <w:spacing w:line="360" w:lineRule="auto"/>
        <w:rPr>
          <w:rFonts w:ascii="黑体" w:eastAsia="黑体" w:hAnsi="黑体" w:hint="eastAsia"/>
        </w:rPr>
      </w:pPr>
      <w:r w:rsidRPr="00F72D52">
        <w:rPr>
          <w:rFonts w:ascii="黑体" w:eastAsia="黑体" w:hAnsi="黑体"/>
        </w:rPr>
        <w:t xml:space="preserve">6. </w:t>
      </w:r>
      <w:r w:rsidRPr="00F72D52">
        <w:rPr>
          <w:rFonts w:ascii="黑体" w:eastAsia="黑体" w:hAnsi="黑体" w:cs="PMingLiU"/>
        </w:rPr>
        <w:t>某官员在任内曾与一家公司有业务往来。他</w:t>
      </w:r>
      <w:r w:rsidRPr="00F72D52">
        <w:rPr>
          <w:rFonts w:ascii="黑体" w:eastAsia="黑体" w:hAnsi="黑体"/>
        </w:rPr>
        <w:t>/</w:t>
      </w:r>
      <w:r w:rsidRPr="00F72D52">
        <w:rPr>
          <w:rFonts w:ascii="黑体" w:eastAsia="黑体" w:hAnsi="黑体" w:cs="PMingLiU"/>
        </w:rPr>
        <w:t>她退休后接受这家公司的聘用。</w:t>
      </w:r>
      <w:r w:rsidRPr="00F72D52">
        <w:rPr>
          <w:rFonts w:ascii="黑体" w:eastAsia="黑体" w:hAnsi="黑体"/>
        </w:rPr>
        <w:t xml:space="preserve"> [</w:t>
      </w:r>
      <w:r w:rsidRPr="00F72D52">
        <w:rPr>
          <w:rFonts w:ascii="黑体" w:eastAsia="黑体" w:hAnsi="黑体" w:cs="PMingLiU"/>
        </w:rPr>
        <w:t>单选题</w:t>
      </w:r>
      <w:r w:rsidRPr="00F72D52">
        <w:rPr>
          <w:rFonts w:ascii="黑体" w:eastAsia="黑体" w:hAnsi="黑体"/>
        </w:rPr>
        <w:t xml:space="preserve">] </w:t>
      </w:r>
      <w:r w:rsidRPr="00F72D52">
        <w:rPr>
          <w:rFonts w:ascii="黑体" w:eastAsia="黑体" w:hAnsi="黑体"/>
          <w:color w:val="FF0000"/>
        </w:rPr>
        <w:t>(</w:t>
      </w:r>
      <w:r w:rsidRPr="00F72D52">
        <w:rPr>
          <w:rFonts w:ascii="黑体" w:eastAsia="黑体" w:hAnsi="黑体" w:cs="宋体" w:hint="eastAsia"/>
          <w:color w:val="FF0000"/>
        </w:rPr>
        <w:t>必填</w:t>
      </w:r>
      <w:r w:rsidRPr="00F72D52">
        <w:rPr>
          <w:rFonts w:ascii="黑体" w:eastAsia="黑体" w:hAnsi="黑体"/>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1186"/>
        <w:gridCol w:w="1186"/>
        <w:gridCol w:w="1186"/>
        <w:gridCol w:w="1187"/>
        <w:gridCol w:w="1187"/>
        <w:gridCol w:w="1187"/>
        <w:gridCol w:w="1187"/>
      </w:tblGrid>
      <w:tr w:rsidR="00F87D6F" w:rsidRPr="00F72D52" w14:paraId="4529D4F7" w14:textId="77777777" w:rsidTr="00953209">
        <w:trPr>
          <w:trHeight w:val="500"/>
        </w:trPr>
        <w:tc>
          <w:tcPr>
            <w:tcW w:w="1023" w:type="dxa"/>
            <w:shd w:val="clear" w:color="auto" w:fill="FFFFFF"/>
            <w:vAlign w:val="center"/>
          </w:tcPr>
          <w:p w14:paraId="794C3024" w14:textId="77777777" w:rsidR="00F87D6F" w:rsidRPr="00F72D52" w:rsidRDefault="00F87D6F" w:rsidP="00953209">
            <w:pPr>
              <w:rPr>
                <w:rFonts w:ascii="黑体" w:eastAsia="黑体" w:hAnsi="黑体" w:cs="微软雅黑" w:hint="eastAsia"/>
                <w:sz w:val="28"/>
              </w:rPr>
            </w:pPr>
            <w:r w:rsidRPr="00F72D52">
              <w:rPr>
                <w:rFonts w:ascii="黑体" w:eastAsia="黑体" w:hAnsi="黑体" w:cs="PMingLiU"/>
              </w:rPr>
              <w:t>完全不是</w:t>
            </w:r>
          </w:p>
        </w:tc>
        <w:tc>
          <w:tcPr>
            <w:tcW w:w="1023" w:type="dxa"/>
            <w:shd w:val="clear" w:color="auto" w:fill="FFFFFF"/>
            <w:vAlign w:val="center"/>
          </w:tcPr>
          <w:p w14:paraId="7ADFDC2C"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○1</w:t>
            </w:r>
          </w:p>
        </w:tc>
        <w:tc>
          <w:tcPr>
            <w:tcW w:w="1023" w:type="dxa"/>
            <w:shd w:val="clear" w:color="auto" w:fill="FFFFFF"/>
            <w:vAlign w:val="center"/>
          </w:tcPr>
          <w:p w14:paraId="790E7100"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○2</w:t>
            </w:r>
          </w:p>
        </w:tc>
        <w:tc>
          <w:tcPr>
            <w:tcW w:w="1023" w:type="dxa"/>
            <w:shd w:val="clear" w:color="auto" w:fill="FFFFFF"/>
            <w:vAlign w:val="center"/>
          </w:tcPr>
          <w:p w14:paraId="3A12184B"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○3</w:t>
            </w:r>
          </w:p>
        </w:tc>
        <w:tc>
          <w:tcPr>
            <w:tcW w:w="1023" w:type="dxa"/>
            <w:shd w:val="clear" w:color="auto" w:fill="FFFFFF"/>
            <w:vAlign w:val="center"/>
          </w:tcPr>
          <w:p w14:paraId="633AC27F"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○4</w:t>
            </w:r>
          </w:p>
        </w:tc>
        <w:tc>
          <w:tcPr>
            <w:tcW w:w="1023" w:type="dxa"/>
            <w:shd w:val="clear" w:color="auto" w:fill="FFFFFF"/>
            <w:vAlign w:val="center"/>
          </w:tcPr>
          <w:p w14:paraId="60446664"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○5</w:t>
            </w:r>
          </w:p>
        </w:tc>
        <w:tc>
          <w:tcPr>
            <w:tcW w:w="1023" w:type="dxa"/>
            <w:shd w:val="clear" w:color="auto" w:fill="FFFFFF"/>
            <w:vAlign w:val="center"/>
          </w:tcPr>
          <w:p w14:paraId="3B18E584" w14:textId="77777777" w:rsidR="00F87D6F" w:rsidRPr="00F72D52" w:rsidRDefault="00F87D6F" w:rsidP="00953209">
            <w:pPr>
              <w:rPr>
                <w:rFonts w:ascii="黑体" w:eastAsia="黑体" w:hAnsi="黑体" w:cs="微软雅黑" w:hint="eastAsia"/>
                <w:sz w:val="28"/>
              </w:rPr>
            </w:pPr>
            <w:r w:rsidRPr="00F72D52">
              <w:rPr>
                <w:rFonts w:ascii="黑体" w:eastAsia="黑体" w:hAnsi="黑体" w:cs="PMingLiU"/>
              </w:rPr>
              <w:t>完全是</w:t>
            </w:r>
          </w:p>
        </w:tc>
      </w:tr>
    </w:tbl>
    <w:p w14:paraId="70DBE3AA" w14:textId="77777777" w:rsidR="00F87D6F" w:rsidRPr="00F72D52" w:rsidRDefault="00F87D6F" w:rsidP="00F87D6F">
      <w:pPr>
        <w:rPr>
          <w:rFonts w:ascii="黑体" w:eastAsia="黑体" w:hAnsi="黑体" w:hint="eastAsia"/>
        </w:rPr>
      </w:pPr>
    </w:p>
    <w:p w14:paraId="3EB9EC17" w14:textId="77777777" w:rsidR="00F87D6F" w:rsidRPr="00F72D52" w:rsidRDefault="00F87D6F" w:rsidP="00F87D6F">
      <w:pPr>
        <w:rPr>
          <w:rFonts w:ascii="黑体" w:eastAsia="黑体" w:hAnsi="黑体" w:hint="eastAsia"/>
        </w:rPr>
      </w:pPr>
    </w:p>
    <w:p w14:paraId="7DA30797" w14:textId="77777777" w:rsidR="00F87D6F" w:rsidRPr="00F72D52" w:rsidRDefault="00F87D6F" w:rsidP="00F87D6F">
      <w:pPr>
        <w:spacing w:line="360" w:lineRule="auto"/>
        <w:rPr>
          <w:rFonts w:ascii="黑体" w:eastAsia="黑体" w:hAnsi="黑体" w:hint="eastAsia"/>
        </w:rPr>
      </w:pPr>
      <w:r w:rsidRPr="00F72D52">
        <w:rPr>
          <w:rFonts w:ascii="黑体" w:eastAsia="黑体" w:hAnsi="黑体"/>
        </w:rPr>
        <w:t xml:space="preserve">7. </w:t>
      </w:r>
      <w:r w:rsidRPr="00F72D52">
        <w:rPr>
          <w:rFonts w:ascii="黑体" w:eastAsia="黑体" w:hAnsi="黑体" w:cs="PMingLiU"/>
        </w:rPr>
        <w:t>政府官员为某私人公司提供意见，而这些意见并没有提供给其他竞争者。</w:t>
      </w:r>
      <w:r w:rsidRPr="00F72D52">
        <w:rPr>
          <w:rFonts w:ascii="黑体" w:eastAsia="黑体" w:hAnsi="黑体"/>
        </w:rPr>
        <w:t xml:space="preserve"> [</w:t>
      </w:r>
      <w:r w:rsidRPr="00F72D52">
        <w:rPr>
          <w:rFonts w:ascii="黑体" w:eastAsia="黑体" w:hAnsi="黑体" w:cs="PMingLiU"/>
        </w:rPr>
        <w:t>单选题</w:t>
      </w:r>
      <w:r w:rsidRPr="00F72D52">
        <w:rPr>
          <w:rFonts w:ascii="黑体" w:eastAsia="黑体" w:hAnsi="黑体"/>
        </w:rPr>
        <w:t xml:space="preserve">] </w:t>
      </w:r>
      <w:r w:rsidRPr="00F72D52">
        <w:rPr>
          <w:rFonts w:ascii="黑体" w:eastAsia="黑体" w:hAnsi="黑体"/>
          <w:color w:val="FF0000"/>
        </w:rPr>
        <w:t>(</w:t>
      </w:r>
      <w:r w:rsidRPr="00F72D52">
        <w:rPr>
          <w:rFonts w:ascii="黑体" w:eastAsia="黑体" w:hAnsi="黑体" w:cs="宋体" w:hint="eastAsia"/>
          <w:color w:val="FF0000"/>
        </w:rPr>
        <w:t>必填</w:t>
      </w:r>
      <w:r w:rsidRPr="00F72D52">
        <w:rPr>
          <w:rFonts w:ascii="黑体" w:eastAsia="黑体" w:hAnsi="黑体"/>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1186"/>
        <w:gridCol w:w="1186"/>
        <w:gridCol w:w="1186"/>
        <w:gridCol w:w="1187"/>
        <w:gridCol w:w="1187"/>
        <w:gridCol w:w="1187"/>
        <w:gridCol w:w="1187"/>
      </w:tblGrid>
      <w:tr w:rsidR="00F87D6F" w:rsidRPr="00F72D52" w14:paraId="6A288812" w14:textId="77777777" w:rsidTr="00953209">
        <w:trPr>
          <w:trHeight w:val="500"/>
        </w:trPr>
        <w:tc>
          <w:tcPr>
            <w:tcW w:w="1023" w:type="dxa"/>
            <w:shd w:val="clear" w:color="auto" w:fill="FFFFFF"/>
            <w:vAlign w:val="center"/>
          </w:tcPr>
          <w:p w14:paraId="726738DE" w14:textId="77777777" w:rsidR="00F87D6F" w:rsidRPr="00F72D52" w:rsidRDefault="00F87D6F" w:rsidP="00953209">
            <w:pPr>
              <w:rPr>
                <w:rFonts w:ascii="黑体" w:eastAsia="黑体" w:hAnsi="黑体" w:cs="微软雅黑" w:hint="eastAsia"/>
                <w:sz w:val="28"/>
              </w:rPr>
            </w:pPr>
            <w:r w:rsidRPr="00F72D52">
              <w:rPr>
                <w:rFonts w:ascii="黑体" w:eastAsia="黑体" w:hAnsi="黑体" w:cs="PMingLiU"/>
              </w:rPr>
              <w:t>完全不是</w:t>
            </w:r>
          </w:p>
        </w:tc>
        <w:tc>
          <w:tcPr>
            <w:tcW w:w="1023" w:type="dxa"/>
            <w:shd w:val="clear" w:color="auto" w:fill="FFFFFF"/>
            <w:vAlign w:val="center"/>
          </w:tcPr>
          <w:p w14:paraId="7CFD9727"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○1</w:t>
            </w:r>
          </w:p>
        </w:tc>
        <w:tc>
          <w:tcPr>
            <w:tcW w:w="1023" w:type="dxa"/>
            <w:shd w:val="clear" w:color="auto" w:fill="FFFFFF"/>
            <w:vAlign w:val="center"/>
          </w:tcPr>
          <w:p w14:paraId="279CB2C6"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○2</w:t>
            </w:r>
          </w:p>
        </w:tc>
        <w:tc>
          <w:tcPr>
            <w:tcW w:w="1023" w:type="dxa"/>
            <w:shd w:val="clear" w:color="auto" w:fill="FFFFFF"/>
            <w:vAlign w:val="center"/>
          </w:tcPr>
          <w:p w14:paraId="4183164B"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○3</w:t>
            </w:r>
          </w:p>
        </w:tc>
        <w:tc>
          <w:tcPr>
            <w:tcW w:w="1023" w:type="dxa"/>
            <w:shd w:val="clear" w:color="auto" w:fill="FFFFFF"/>
            <w:vAlign w:val="center"/>
          </w:tcPr>
          <w:p w14:paraId="5CFB1635"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○4</w:t>
            </w:r>
          </w:p>
        </w:tc>
        <w:tc>
          <w:tcPr>
            <w:tcW w:w="1023" w:type="dxa"/>
            <w:shd w:val="clear" w:color="auto" w:fill="FFFFFF"/>
            <w:vAlign w:val="center"/>
          </w:tcPr>
          <w:p w14:paraId="278FDCBA"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○5</w:t>
            </w:r>
          </w:p>
        </w:tc>
        <w:tc>
          <w:tcPr>
            <w:tcW w:w="1023" w:type="dxa"/>
            <w:shd w:val="clear" w:color="auto" w:fill="FFFFFF"/>
            <w:vAlign w:val="center"/>
          </w:tcPr>
          <w:p w14:paraId="55138D82" w14:textId="77777777" w:rsidR="00F87D6F" w:rsidRPr="00F72D52" w:rsidRDefault="00F87D6F" w:rsidP="00953209">
            <w:pPr>
              <w:rPr>
                <w:rFonts w:ascii="黑体" w:eastAsia="黑体" w:hAnsi="黑体" w:cs="微软雅黑" w:hint="eastAsia"/>
                <w:sz w:val="28"/>
              </w:rPr>
            </w:pPr>
            <w:r w:rsidRPr="00F72D52">
              <w:rPr>
                <w:rFonts w:ascii="黑体" w:eastAsia="黑体" w:hAnsi="黑体" w:cs="PMingLiU"/>
              </w:rPr>
              <w:t>完全是</w:t>
            </w:r>
          </w:p>
        </w:tc>
      </w:tr>
    </w:tbl>
    <w:p w14:paraId="2FF8FE32" w14:textId="77777777" w:rsidR="00F87D6F" w:rsidRPr="00F72D52" w:rsidRDefault="00F87D6F" w:rsidP="00F87D6F">
      <w:pPr>
        <w:rPr>
          <w:rFonts w:ascii="黑体" w:eastAsia="黑体" w:hAnsi="黑体" w:hint="eastAsia"/>
        </w:rPr>
      </w:pPr>
    </w:p>
    <w:p w14:paraId="7E3C8DF7" w14:textId="77777777" w:rsidR="00F87D6F" w:rsidRPr="00F72D52" w:rsidRDefault="00F87D6F" w:rsidP="00F87D6F">
      <w:pPr>
        <w:rPr>
          <w:rFonts w:ascii="黑体" w:eastAsia="黑体" w:hAnsi="黑体" w:hint="eastAsia"/>
        </w:rPr>
      </w:pPr>
    </w:p>
    <w:p w14:paraId="741F39B5" w14:textId="77777777" w:rsidR="00F87D6F" w:rsidRPr="00F72D52" w:rsidRDefault="00F87D6F" w:rsidP="00F87D6F">
      <w:pPr>
        <w:spacing w:line="360" w:lineRule="auto"/>
        <w:rPr>
          <w:rFonts w:ascii="黑体" w:eastAsia="黑体" w:hAnsi="黑体" w:hint="eastAsia"/>
        </w:rPr>
      </w:pPr>
      <w:r w:rsidRPr="00F72D52">
        <w:rPr>
          <w:rFonts w:ascii="黑体" w:eastAsia="黑体" w:hAnsi="黑体"/>
        </w:rPr>
        <w:t xml:space="preserve">8. </w:t>
      </w:r>
      <w:r w:rsidRPr="00F72D52">
        <w:rPr>
          <w:rFonts w:ascii="黑体" w:eastAsia="黑体" w:hAnsi="黑体" w:cs="PMingLiU"/>
        </w:rPr>
        <w:t>政府官员用个人财产进行奢侈消费。</w:t>
      </w:r>
      <w:r w:rsidRPr="00F72D52">
        <w:rPr>
          <w:rFonts w:ascii="黑体" w:eastAsia="黑体" w:hAnsi="黑体"/>
        </w:rPr>
        <w:t xml:space="preserve"> [</w:t>
      </w:r>
      <w:r w:rsidRPr="00F72D52">
        <w:rPr>
          <w:rFonts w:ascii="黑体" w:eastAsia="黑体" w:hAnsi="黑体" w:cs="PMingLiU"/>
        </w:rPr>
        <w:t>单选题</w:t>
      </w:r>
      <w:r w:rsidRPr="00F72D52">
        <w:rPr>
          <w:rFonts w:ascii="黑体" w:eastAsia="黑体" w:hAnsi="黑体"/>
        </w:rPr>
        <w:t xml:space="preserve">] </w:t>
      </w:r>
      <w:r w:rsidRPr="00F72D52">
        <w:rPr>
          <w:rFonts w:ascii="黑体" w:eastAsia="黑体" w:hAnsi="黑体"/>
          <w:color w:val="FF0000"/>
        </w:rPr>
        <w:t>(</w:t>
      </w:r>
      <w:r w:rsidRPr="00F72D52">
        <w:rPr>
          <w:rFonts w:ascii="黑体" w:eastAsia="黑体" w:hAnsi="黑体" w:cs="宋体" w:hint="eastAsia"/>
          <w:color w:val="FF0000"/>
        </w:rPr>
        <w:t>必填</w:t>
      </w:r>
      <w:r w:rsidRPr="00F72D52">
        <w:rPr>
          <w:rFonts w:ascii="黑体" w:eastAsia="黑体" w:hAnsi="黑体"/>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1186"/>
        <w:gridCol w:w="1186"/>
        <w:gridCol w:w="1186"/>
        <w:gridCol w:w="1187"/>
        <w:gridCol w:w="1187"/>
        <w:gridCol w:w="1187"/>
        <w:gridCol w:w="1187"/>
      </w:tblGrid>
      <w:tr w:rsidR="00F87D6F" w:rsidRPr="00F72D52" w14:paraId="1D11287D" w14:textId="77777777" w:rsidTr="00953209">
        <w:trPr>
          <w:trHeight w:val="500"/>
        </w:trPr>
        <w:tc>
          <w:tcPr>
            <w:tcW w:w="1023" w:type="dxa"/>
            <w:shd w:val="clear" w:color="auto" w:fill="FFFFFF"/>
            <w:vAlign w:val="center"/>
          </w:tcPr>
          <w:p w14:paraId="6CF5D40E" w14:textId="77777777" w:rsidR="00F87D6F" w:rsidRPr="00F72D52" w:rsidRDefault="00F87D6F" w:rsidP="00953209">
            <w:pPr>
              <w:rPr>
                <w:rFonts w:ascii="黑体" w:eastAsia="黑体" w:hAnsi="黑体" w:cs="微软雅黑" w:hint="eastAsia"/>
                <w:sz w:val="28"/>
              </w:rPr>
            </w:pPr>
            <w:r w:rsidRPr="00F72D52">
              <w:rPr>
                <w:rFonts w:ascii="黑体" w:eastAsia="黑体" w:hAnsi="黑体" w:cs="PMingLiU"/>
              </w:rPr>
              <w:t>完全不是</w:t>
            </w:r>
          </w:p>
        </w:tc>
        <w:tc>
          <w:tcPr>
            <w:tcW w:w="1023" w:type="dxa"/>
            <w:shd w:val="clear" w:color="auto" w:fill="FFFFFF"/>
            <w:vAlign w:val="center"/>
          </w:tcPr>
          <w:p w14:paraId="2DD50E4E"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○1</w:t>
            </w:r>
          </w:p>
        </w:tc>
        <w:tc>
          <w:tcPr>
            <w:tcW w:w="1023" w:type="dxa"/>
            <w:shd w:val="clear" w:color="auto" w:fill="FFFFFF"/>
            <w:vAlign w:val="center"/>
          </w:tcPr>
          <w:p w14:paraId="61928B7E"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○2</w:t>
            </w:r>
          </w:p>
        </w:tc>
        <w:tc>
          <w:tcPr>
            <w:tcW w:w="1023" w:type="dxa"/>
            <w:shd w:val="clear" w:color="auto" w:fill="FFFFFF"/>
            <w:vAlign w:val="center"/>
          </w:tcPr>
          <w:p w14:paraId="4DFE53B7"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○3</w:t>
            </w:r>
          </w:p>
        </w:tc>
        <w:tc>
          <w:tcPr>
            <w:tcW w:w="1023" w:type="dxa"/>
            <w:shd w:val="clear" w:color="auto" w:fill="FFFFFF"/>
            <w:vAlign w:val="center"/>
          </w:tcPr>
          <w:p w14:paraId="30DE5F62"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○4</w:t>
            </w:r>
          </w:p>
        </w:tc>
        <w:tc>
          <w:tcPr>
            <w:tcW w:w="1023" w:type="dxa"/>
            <w:shd w:val="clear" w:color="auto" w:fill="FFFFFF"/>
            <w:vAlign w:val="center"/>
          </w:tcPr>
          <w:p w14:paraId="5DFE0C84"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○5</w:t>
            </w:r>
          </w:p>
        </w:tc>
        <w:tc>
          <w:tcPr>
            <w:tcW w:w="1023" w:type="dxa"/>
            <w:shd w:val="clear" w:color="auto" w:fill="FFFFFF"/>
            <w:vAlign w:val="center"/>
          </w:tcPr>
          <w:p w14:paraId="7632FC97" w14:textId="77777777" w:rsidR="00F87D6F" w:rsidRPr="00F72D52" w:rsidRDefault="00F87D6F" w:rsidP="00953209">
            <w:pPr>
              <w:rPr>
                <w:rFonts w:ascii="黑体" w:eastAsia="黑体" w:hAnsi="黑体" w:cs="微软雅黑" w:hint="eastAsia"/>
                <w:sz w:val="28"/>
              </w:rPr>
            </w:pPr>
            <w:r w:rsidRPr="00F72D52">
              <w:rPr>
                <w:rFonts w:ascii="黑体" w:eastAsia="黑体" w:hAnsi="黑体" w:cs="PMingLiU"/>
              </w:rPr>
              <w:t>完全是</w:t>
            </w:r>
          </w:p>
        </w:tc>
      </w:tr>
    </w:tbl>
    <w:p w14:paraId="364B1229" w14:textId="77777777" w:rsidR="00F87D6F" w:rsidRPr="00F72D52" w:rsidRDefault="00F87D6F" w:rsidP="00F87D6F">
      <w:pPr>
        <w:rPr>
          <w:rFonts w:ascii="黑体" w:eastAsia="黑体" w:hAnsi="黑体" w:hint="eastAsia"/>
        </w:rPr>
      </w:pPr>
    </w:p>
    <w:p w14:paraId="7904850F" w14:textId="77777777" w:rsidR="00F87D6F" w:rsidRPr="00F72D52" w:rsidRDefault="00F87D6F" w:rsidP="00F87D6F">
      <w:pPr>
        <w:rPr>
          <w:rFonts w:ascii="黑体" w:eastAsia="黑体" w:hAnsi="黑体" w:hint="eastAsia"/>
        </w:rPr>
      </w:pPr>
    </w:p>
    <w:p w14:paraId="3D718C4E" w14:textId="77777777" w:rsidR="00F87D6F" w:rsidRPr="00F72D52" w:rsidRDefault="00F87D6F" w:rsidP="00F87D6F">
      <w:pPr>
        <w:spacing w:line="360" w:lineRule="auto"/>
        <w:rPr>
          <w:rFonts w:ascii="黑体" w:eastAsia="黑体" w:hAnsi="黑体" w:hint="eastAsia"/>
        </w:rPr>
      </w:pPr>
      <w:r w:rsidRPr="00F72D52">
        <w:rPr>
          <w:rFonts w:ascii="黑体" w:eastAsia="黑体" w:hAnsi="黑体"/>
        </w:rPr>
        <w:t xml:space="preserve">9. </w:t>
      </w:r>
      <w:r w:rsidRPr="00F72D52">
        <w:rPr>
          <w:rFonts w:ascii="黑体" w:eastAsia="黑体" w:hAnsi="黑体" w:cs="PMingLiU"/>
        </w:rPr>
        <w:t>某官员懒政、懈怠，但不索取额外利益。</w:t>
      </w:r>
      <w:r w:rsidRPr="00F72D52">
        <w:rPr>
          <w:rFonts w:ascii="黑体" w:eastAsia="黑体" w:hAnsi="黑体"/>
        </w:rPr>
        <w:t xml:space="preserve"> [</w:t>
      </w:r>
      <w:r w:rsidRPr="00F72D52">
        <w:rPr>
          <w:rFonts w:ascii="黑体" w:eastAsia="黑体" w:hAnsi="黑体" w:cs="PMingLiU"/>
        </w:rPr>
        <w:t>单选题</w:t>
      </w:r>
      <w:r w:rsidRPr="00F72D52">
        <w:rPr>
          <w:rFonts w:ascii="黑体" w:eastAsia="黑体" w:hAnsi="黑体"/>
        </w:rPr>
        <w:t xml:space="preserve">] </w:t>
      </w:r>
      <w:r w:rsidRPr="00F72D52">
        <w:rPr>
          <w:rFonts w:ascii="黑体" w:eastAsia="黑体" w:hAnsi="黑体"/>
          <w:color w:val="FF0000"/>
        </w:rPr>
        <w:t>(</w:t>
      </w:r>
      <w:r w:rsidRPr="00F72D52">
        <w:rPr>
          <w:rFonts w:ascii="黑体" w:eastAsia="黑体" w:hAnsi="黑体" w:cs="宋体" w:hint="eastAsia"/>
          <w:color w:val="FF0000"/>
        </w:rPr>
        <w:t>必填</w:t>
      </w:r>
      <w:r w:rsidRPr="00F72D52">
        <w:rPr>
          <w:rFonts w:ascii="黑体" w:eastAsia="黑体" w:hAnsi="黑体"/>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1186"/>
        <w:gridCol w:w="1186"/>
        <w:gridCol w:w="1186"/>
        <w:gridCol w:w="1187"/>
        <w:gridCol w:w="1187"/>
        <w:gridCol w:w="1187"/>
        <w:gridCol w:w="1187"/>
      </w:tblGrid>
      <w:tr w:rsidR="00F87D6F" w:rsidRPr="00F72D52" w14:paraId="3434A240" w14:textId="77777777" w:rsidTr="00953209">
        <w:trPr>
          <w:trHeight w:val="500"/>
        </w:trPr>
        <w:tc>
          <w:tcPr>
            <w:tcW w:w="1023" w:type="dxa"/>
            <w:shd w:val="clear" w:color="auto" w:fill="FFFFFF"/>
            <w:vAlign w:val="center"/>
          </w:tcPr>
          <w:p w14:paraId="48206FEA" w14:textId="77777777" w:rsidR="00F87D6F" w:rsidRPr="00F72D52" w:rsidRDefault="00F87D6F" w:rsidP="00953209">
            <w:pPr>
              <w:rPr>
                <w:rFonts w:ascii="黑体" w:eastAsia="黑体" w:hAnsi="黑体" w:cs="微软雅黑" w:hint="eastAsia"/>
                <w:sz w:val="28"/>
              </w:rPr>
            </w:pPr>
            <w:r w:rsidRPr="00F72D52">
              <w:rPr>
                <w:rFonts w:ascii="黑体" w:eastAsia="黑体" w:hAnsi="黑体" w:cs="PMingLiU"/>
              </w:rPr>
              <w:t>完全不是</w:t>
            </w:r>
          </w:p>
        </w:tc>
        <w:tc>
          <w:tcPr>
            <w:tcW w:w="1023" w:type="dxa"/>
            <w:shd w:val="clear" w:color="auto" w:fill="FFFFFF"/>
            <w:vAlign w:val="center"/>
          </w:tcPr>
          <w:p w14:paraId="1F724D36"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○1</w:t>
            </w:r>
          </w:p>
        </w:tc>
        <w:tc>
          <w:tcPr>
            <w:tcW w:w="1023" w:type="dxa"/>
            <w:shd w:val="clear" w:color="auto" w:fill="FFFFFF"/>
            <w:vAlign w:val="center"/>
          </w:tcPr>
          <w:p w14:paraId="7F08C4FD"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○2</w:t>
            </w:r>
          </w:p>
        </w:tc>
        <w:tc>
          <w:tcPr>
            <w:tcW w:w="1023" w:type="dxa"/>
            <w:shd w:val="clear" w:color="auto" w:fill="FFFFFF"/>
            <w:vAlign w:val="center"/>
          </w:tcPr>
          <w:p w14:paraId="0E7A1CD8"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○3</w:t>
            </w:r>
          </w:p>
        </w:tc>
        <w:tc>
          <w:tcPr>
            <w:tcW w:w="1023" w:type="dxa"/>
            <w:shd w:val="clear" w:color="auto" w:fill="FFFFFF"/>
            <w:vAlign w:val="center"/>
          </w:tcPr>
          <w:p w14:paraId="7DB1328D"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○4</w:t>
            </w:r>
          </w:p>
        </w:tc>
        <w:tc>
          <w:tcPr>
            <w:tcW w:w="1023" w:type="dxa"/>
            <w:shd w:val="clear" w:color="auto" w:fill="FFFFFF"/>
            <w:vAlign w:val="center"/>
          </w:tcPr>
          <w:p w14:paraId="11ED523F"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○5</w:t>
            </w:r>
          </w:p>
        </w:tc>
        <w:tc>
          <w:tcPr>
            <w:tcW w:w="1023" w:type="dxa"/>
            <w:shd w:val="clear" w:color="auto" w:fill="FFFFFF"/>
            <w:vAlign w:val="center"/>
          </w:tcPr>
          <w:p w14:paraId="5878FAA6" w14:textId="77777777" w:rsidR="00F87D6F" w:rsidRPr="00F72D52" w:rsidRDefault="00F87D6F" w:rsidP="00953209">
            <w:pPr>
              <w:rPr>
                <w:rFonts w:ascii="黑体" w:eastAsia="黑体" w:hAnsi="黑体" w:cs="微软雅黑" w:hint="eastAsia"/>
                <w:sz w:val="28"/>
              </w:rPr>
            </w:pPr>
            <w:r w:rsidRPr="00F72D52">
              <w:rPr>
                <w:rFonts w:ascii="黑体" w:eastAsia="黑体" w:hAnsi="黑体" w:cs="PMingLiU"/>
              </w:rPr>
              <w:t>完全是</w:t>
            </w:r>
          </w:p>
        </w:tc>
      </w:tr>
    </w:tbl>
    <w:p w14:paraId="624132F6" w14:textId="77777777" w:rsidR="00F87D6F" w:rsidRPr="00F72D52" w:rsidRDefault="00F87D6F" w:rsidP="00F87D6F">
      <w:pPr>
        <w:rPr>
          <w:rFonts w:ascii="黑体" w:eastAsia="黑体" w:hAnsi="黑体" w:hint="eastAsia"/>
        </w:rPr>
      </w:pPr>
    </w:p>
    <w:p w14:paraId="7A4CECAB" w14:textId="77777777" w:rsidR="00F87D6F" w:rsidRPr="00F72D52" w:rsidRDefault="00F87D6F" w:rsidP="00F87D6F">
      <w:pPr>
        <w:rPr>
          <w:rFonts w:ascii="黑体" w:eastAsia="黑体" w:hAnsi="黑体" w:hint="eastAsia"/>
        </w:rPr>
      </w:pPr>
    </w:p>
    <w:p w14:paraId="74204C23" w14:textId="77777777" w:rsidR="00F87D6F" w:rsidRPr="00F72D52" w:rsidRDefault="00F87D6F" w:rsidP="00F87D6F">
      <w:pPr>
        <w:rPr>
          <w:rFonts w:ascii="黑体" w:eastAsia="黑体" w:hAnsi="黑体" w:hint="eastAsia"/>
          <w:sz w:val="28"/>
          <w:szCs w:val="28"/>
        </w:rPr>
      </w:pPr>
      <w:r w:rsidRPr="00F72D52">
        <w:rPr>
          <w:rFonts w:ascii="黑体" w:eastAsia="黑体" w:hAnsi="黑体"/>
        </w:rPr>
        <w:br w:type="page"/>
      </w:r>
      <w:r w:rsidRPr="00F72D52">
        <w:rPr>
          <w:rFonts w:ascii="黑体" w:eastAsia="黑体" w:hAnsi="黑体" w:cs="PMingLiU"/>
          <w:sz w:val="28"/>
          <w:szCs w:val="28"/>
        </w:rPr>
        <w:lastRenderedPageBreak/>
        <w:t>第三部分：您</w:t>
      </w:r>
      <w:r w:rsidRPr="00F72D52">
        <w:rPr>
          <w:rFonts w:ascii="黑体" w:eastAsia="黑体" w:hAnsi="黑体" w:cs="PMingLiU" w:hint="eastAsia"/>
          <w:sz w:val="28"/>
          <w:szCs w:val="28"/>
        </w:rPr>
        <w:t>如何看待</w:t>
      </w:r>
      <w:r w:rsidRPr="00F72D52">
        <w:rPr>
          <w:rFonts w:ascii="黑体" w:eastAsia="黑体" w:hAnsi="黑体" w:cs="PMingLiU"/>
          <w:sz w:val="28"/>
          <w:szCs w:val="28"/>
        </w:rPr>
        <w:t>以下论述？</w:t>
      </w:r>
    </w:p>
    <w:p w14:paraId="1615C9D6" w14:textId="77777777" w:rsidR="00F87D6F" w:rsidRPr="00F72D52" w:rsidRDefault="00F87D6F" w:rsidP="00F87D6F">
      <w:pPr>
        <w:rPr>
          <w:rFonts w:ascii="黑体" w:eastAsia="黑体" w:hAnsi="黑体" w:hint="eastAsia"/>
          <w:sz w:val="28"/>
          <w:szCs w:val="28"/>
        </w:rPr>
      </w:pPr>
    </w:p>
    <w:p w14:paraId="5CECD89A" w14:textId="77777777" w:rsidR="00F87D6F" w:rsidRPr="00F72D52" w:rsidRDefault="00F87D6F" w:rsidP="00F87D6F">
      <w:pPr>
        <w:spacing w:line="360" w:lineRule="auto"/>
        <w:rPr>
          <w:rFonts w:ascii="黑体" w:eastAsia="黑体" w:hAnsi="黑体" w:hint="eastAsia"/>
        </w:rPr>
      </w:pPr>
      <w:r w:rsidRPr="00F72D52">
        <w:rPr>
          <w:rFonts w:ascii="黑体" w:eastAsia="黑体" w:hAnsi="黑体"/>
        </w:rPr>
        <w:t xml:space="preserve">10. </w:t>
      </w:r>
      <w:r w:rsidRPr="00F72D52">
        <w:rPr>
          <w:rFonts w:ascii="黑体" w:eastAsia="黑体" w:hAnsi="黑体" w:cs="PMingLiU"/>
        </w:rPr>
        <w:t>一个为群众利益、国家发展做出了巨大贡献的官员，即使是腐败的，也是一个好官员。</w:t>
      </w:r>
      <w:r w:rsidRPr="00F72D52">
        <w:rPr>
          <w:rFonts w:ascii="黑体" w:eastAsia="黑体" w:hAnsi="黑体"/>
        </w:rPr>
        <w:t xml:space="preserve"> [</w:t>
      </w:r>
      <w:r w:rsidRPr="00F72D52">
        <w:rPr>
          <w:rFonts w:ascii="黑体" w:eastAsia="黑体" w:hAnsi="黑体" w:cs="PMingLiU"/>
        </w:rPr>
        <w:t>单选题</w:t>
      </w:r>
      <w:r w:rsidRPr="00F72D52">
        <w:rPr>
          <w:rFonts w:ascii="黑体" w:eastAsia="黑体" w:hAnsi="黑体"/>
        </w:rPr>
        <w:t xml:space="preserve">] </w:t>
      </w:r>
      <w:r w:rsidRPr="00F72D52">
        <w:rPr>
          <w:rFonts w:ascii="黑体" w:eastAsia="黑体" w:hAnsi="黑体"/>
          <w:color w:val="FF0000"/>
        </w:rPr>
        <w:t>(</w:t>
      </w:r>
      <w:r w:rsidRPr="00F72D52">
        <w:rPr>
          <w:rFonts w:ascii="黑体" w:eastAsia="黑体" w:hAnsi="黑体" w:cs="宋体" w:hint="eastAsia"/>
          <w:color w:val="FF0000"/>
        </w:rPr>
        <w:t>必填</w:t>
      </w:r>
      <w:r w:rsidRPr="00F72D52">
        <w:rPr>
          <w:rFonts w:ascii="黑体" w:eastAsia="黑体" w:hAnsi="黑体"/>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1186"/>
        <w:gridCol w:w="1186"/>
        <w:gridCol w:w="1186"/>
        <w:gridCol w:w="1187"/>
        <w:gridCol w:w="1187"/>
        <w:gridCol w:w="1187"/>
        <w:gridCol w:w="1187"/>
      </w:tblGrid>
      <w:tr w:rsidR="00F87D6F" w:rsidRPr="00F72D52" w14:paraId="04B98AD5" w14:textId="77777777" w:rsidTr="00953209">
        <w:trPr>
          <w:trHeight w:val="500"/>
        </w:trPr>
        <w:tc>
          <w:tcPr>
            <w:tcW w:w="1023" w:type="dxa"/>
            <w:shd w:val="clear" w:color="auto" w:fill="FFFFFF"/>
            <w:vAlign w:val="center"/>
          </w:tcPr>
          <w:p w14:paraId="053E7F30" w14:textId="77777777" w:rsidR="00F87D6F" w:rsidRPr="00F72D52" w:rsidRDefault="00F87D6F" w:rsidP="00953209">
            <w:pPr>
              <w:rPr>
                <w:rFonts w:ascii="黑体" w:eastAsia="黑体" w:hAnsi="黑体" w:cs="微软雅黑" w:hint="eastAsia"/>
                <w:sz w:val="28"/>
              </w:rPr>
            </w:pPr>
            <w:r w:rsidRPr="00F72D52">
              <w:rPr>
                <w:rFonts w:ascii="黑体" w:eastAsia="黑体" w:hAnsi="黑体" w:cs="PMingLiU"/>
              </w:rPr>
              <w:t>很不同意</w:t>
            </w:r>
          </w:p>
        </w:tc>
        <w:tc>
          <w:tcPr>
            <w:tcW w:w="1023" w:type="dxa"/>
            <w:shd w:val="clear" w:color="auto" w:fill="FFFFFF"/>
            <w:vAlign w:val="center"/>
          </w:tcPr>
          <w:p w14:paraId="49A215DA"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○1</w:t>
            </w:r>
          </w:p>
        </w:tc>
        <w:tc>
          <w:tcPr>
            <w:tcW w:w="1023" w:type="dxa"/>
            <w:shd w:val="clear" w:color="auto" w:fill="FFFFFF"/>
            <w:vAlign w:val="center"/>
          </w:tcPr>
          <w:p w14:paraId="6A2D159F"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○2</w:t>
            </w:r>
          </w:p>
        </w:tc>
        <w:tc>
          <w:tcPr>
            <w:tcW w:w="1023" w:type="dxa"/>
            <w:shd w:val="clear" w:color="auto" w:fill="FFFFFF"/>
            <w:vAlign w:val="center"/>
          </w:tcPr>
          <w:p w14:paraId="5EA37543"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○3</w:t>
            </w:r>
          </w:p>
        </w:tc>
        <w:tc>
          <w:tcPr>
            <w:tcW w:w="1023" w:type="dxa"/>
            <w:shd w:val="clear" w:color="auto" w:fill="FFFFFF"/>
            <w:vAlign w:val="center"/>
          </w:tcPr>
          <w:p w14:paraId="3FD678E3"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○4</w:t>
            </w:r>
          </w:p>
        </w:tc>
        <w:tc>
          <w:tcPr>
            <w:tcW w:w="1023" w:type="dxa"/>
            <w:shd w:val="clear" w:color="auto" w:fill="FFFFFF"/>
            <w:vAlign w:val="center"/>
          </w:tcPr>
          <w:p w14:paraId="21E8655F"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○5</w:t>
            </w:r>
          </w:p>
        </w:tc>
        <w:tc>
          <w:tcPr>
            <w:tcW w:w="1023" w:type="dxa"/>
            <w:shd w:val="clear" w:color="auto" w:fill="FFFFFF"/>
            <w:vAlign w:val="center"/>
          </w:tcPr>
          <w:p w14:paraId="6B85BD3C" w14:textId="77777777" w:rsidR="00F87D6F" w:rsidRPr="00F72D52" w:rsidRDefault="00F87D6F" w:rsidP="00953209">
            <w:pPr>
              <w:rPr>
                <w:rFonts w:ascii="黑体" w:eastAsia="黑体" w:hAnsi="黑体" w:cs="微软雅黑" w:hint="eastAsia"/>
                <w:sz w:val="28"/>
              </w:rPr>
            </w:pPr>
            <w:r w:rsidRPr="00F72D52">
              <w:rPr>
                <w:rFonts w:ascii="黑体" w:eastAsia="黑体" w:hAnsi="黑体" w:cs="PMingLiU"/>
              </w:rPr>
              <w:t>很同意</w:t>
            </w:r>
          </w:p>
        </w:tc>
      </w:tr>
    </w:tbl>
    <w:p w14:paraId="5D0FAD5F" w14:textId="77777777" w:rsidR="00F87D6F" w:rsidRPr="00F72D52" w:rsidRDefault="00F87D6F" w:rsidP="00F87D6F">
      <w:pPr>
        <w:rPr>
          <w:rFonts w:ascii="黑体" w:eastAsia="黑体" w:hAnsi="黑体" w:hint="eastAsia"/>
        </w:rPr>
      </w:pPr>
    </w:p>
    <w:p w14:paraId="3D7B04DB" w14:textId="77777777" w:rsidR="00F87D6F" w:rsidRPr="00F72D52" w:rsidRDefault="00F87D6F" w:rsidP="00F87D6F">
      <w:pPr>
        <w:rPr>
          <w:rFonts w:ascii="黑体" w:eastAsia="黑体" w:hAnsi="黑体" w:hint="eastAsia"/>
        </w:rPr>
      </w:pPr>
    </w:p>
    <w:p w14:paraId="33761C40" w14:textId="77777777" w:rsidR="00F87D6F" w:rsidRPr="00F72D52" w:rsidRDefault="00F87D6F" w:rsidP="00F87D6F">
      <w:pPr>
        <w:spacing w:line="360" w:lineRule="auto"/>
        <w:rPr>
          <w:rFonts w:ascii="黑体" w:eastAsia="黑体" w:hAnsi="黑体" w:hint="eastAsia"/>
        </w:rPr>
      </w:pPr>
      <w:r w:rsidRPr="00F72D52">
        <w:rPr>
          <w:rFonts w:ascii="黑体" w:eastAsia="黑体" w:hAnsi="黑体"/>
        </w:rPr>
        <w:t xml:space="preserve">11. </w:t>
      </w:r>
      <w:r w:rsidRPr="00F72D52">
        <w:rPr>
          <w:rFonts w:ascii="黑体" w:eastAsia="黑体" w:hAnsi="黑体" w:cs="PMingLiU"/>
        </w:rPr>
        <w:t>合法行为不会是腐败行为。</w:t>
      </w:r>
      <w:r w:rsidRPr="00F72D52">
        <w:rPr>
          <w:rFonts w:ascii="黑体" w:eastAsia="黑体" w:hAnsi="黑体"/>
        </w:rPr>
        <w:t xml:space="preserve"> [</w:t>
      </w:r>
      <w:r w:rsidRPr="00F72D52">
        <w:rPr>
          <w:rFonts w:ascii="黑体" w:eastAsia="黑体" w:hAnsi="黑体" w:cs="PMingLiU"/>
        </w:rPr>
        <w:t>单选题</w:t>
      </w:r>
      <w:r w:rsidRPr="00F72D52">
        <w:rPr>
          <w:rFonts w:ascii="黑体" w:eastAsia="黑体" w:hAnsi="黑体"/>
        </w:rPr>
        <w:t xml:space="preserve">] </w:t>
      </w:r>
      <w:r w:rsidRPr="00F72D52">
        <w:rPr>
          <w:rFonts w:ascii="黑体" w:eastAsia="黑体" w:hAnsi="黑体"/>
          <w:color w:val="FF0000"/>
        </w:rPr>
        <w:t>(</w:t>
      </w:r>
      <w:r w:rsidRPr="00F72D52">
        <w:rPr>
          <w:rFonts w:ascii="黑体" w:eastAsia="黑体" w:hAnsi="黑体" w:cs="宋体" w:hint="eastAsia"/>
          <w:color w:val="FF0000"/>
        </w:rPr>
        <w:t>必填</w:t>
      </w:r>
      <w:r w:rsidRPr="00F72D52">
        <w:rPr>
          <w:rFonts w:ascii="黑体" w:eastAsia="黑体" w:hAnsi="黑体"/>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1186"/>
        <w:gridCol w:w="1186"/>
        <w:gridCol w:w="1186"/>
        <w:gridCol w:w="1187"/>
        <w:gridCol w:w="1187"/>
        <w:gridCol w:w="1187"/>
        <w:gridCol w:w="1187"/>
      </w:tblGrid>
      <w:tr w:rsidR="00F87D6F" w:rsidRPr="00F72D52" w14:paraId="3B0AE011" w14:textId="77777777" w:rsidTr="00953209">
        <w:trPr>
          <w:trHeight w:val="500"/>
        </w:trPr>
        <w:tc>
          <w:tcPr>
            <w:tcW w:w="1023" w:type="dxa"/>
            <w:shd w:val="clear" w:color="auto" w:fill="FFFFFF"/>
            <w:vAlign w:val="center"/>
          </w:tcPr>
          <w:p w14:paraId="5526A328" w14:textId="77777777" w:rsidR="00F87D6F" w:rsidRPr="00F72D52" w:rsidRDefault="00F87D6F" w:rsidP="00953209">
            <w:pPr>
              <w:rPr>
                <w:rFonts w:ascii="黑体" w:eastAsia="黑体" w:hAnsi="黑体" w:cs="微软雅黑" w:hint="eastAsia"/>
                <w:sz w:val="28"/>
              </w:rPr>
            </w:pPr>
            <w:r w:rsidRPr="00F72D52">
              <w:rPr>
                <w:rFonts w:ascii="黑体" w:eastAsia="黑体" w:hAnsi="黑体" w:cs="PMingLiU"/>
              </w:rPr>
              <w:t>很不同意</w:t>
            </w:r>
          </w:p>
        </w:tc>
        <w:tc>
          <w:tcPr>
            <w:tcW w:w="1023" w:type="dxa"/>
            <w:shd w:val="clear" w:color="auto" w:fill="FFFFFF"/>
            <w:vAlign w:val="center"/>
          </w:tcPr>
          <w:p w14:paraId="464E228D"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○1</w:t>
            </w:r>
          </w:p>
        </w:tc>
        <w:tc>
          <w:tcPr>
            <w:tcW w:w="1023" w:type="dxa"/>
            <w:shd w:val="clear" w:color="auto" w:fill="FFFFFF"/>
            <w:vAlign w:val="center"/>
          </w:tcPr>
          <w:p w14:paraId="3E906014"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○2</w:t>
            </w:r>
          </w:p>
        </w:tc>
        <w:tc>
          <w:tcPr>
            <w:tcW w:w="1023" w:type="dxa"/>
            <w:shd w:val="clear" w:color="auto" w:fill="FFFFFF"/>
            <w:vAlign w:val="center"/>
          </w:tcPr>
          <w:p w14:paraId="43C2A579"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○3</w:t>
            </w:r>
          </w:p>
        </w:tc>
        <w:tc>
          <w:tcPr>
            <w:tcW w:w="1023" w:type="dxa"/>
            <w:shd w:val="clear" w:color="auto" w:fill="FFFFFF"/>
            <w:vAlign w:val="center"/>
          </w:tcPr>
          <w:p w14:paraId="1D52F45E"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○4</w:t>
            </w:r>
          </w:p>
        </w:tc>
        <w:tc>
          <w:tcPr>
            <w:tcW w:w="1023" w:type="dxa"/>
            <w:shd w:val="clear" w:color="auto" w:fill="FFFFFF"/>
            <w:vAlign w:val="center"/>
          </w:tcPr>
          <w:p w14:paraId="127572B9"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○5</w:t>
            </w:r>
          </w:p>
        </w:tc>
        <w:tc>
          <w:tcPr>
            <w:tcW w:w="1023" w:type="dxa"/>
            <w:shd w:val="clear" w:color="auto" w:fill="FFFFFF"/>
            <w:vAlign w:val="center"/>
          </w:tcPr>
          <w:p w14:paraId="3EBEDC01" w14:textId="77777777" w:rsidR="00F87D6F" w:rsidRPr="00F72D52" w:rsidRDefault="00F87D6F" w:rsidP="00953209">
            <w:pPr>
              <w:rPr>
                <w:rFonts w:ascii="黑体" w:eastAsia="黑体" w:hAnsi="黑体" w:cs="微软雅黑" w:hint="eastAsia"/>
                <w:sz w:val="28"/>
              </w:rPr>
            </w:pPr>
            <w:r w:rsidRPr="00F72D52">
              <w:rPr>
                <w:rFonts w:ascii="黑体" w:eastAsia="黑体" w:hAnsi="黑体" w:cs="PMingLiU"/>
              </w:rPr>
              <w:t>很同意</w:t>
            </w:r>
          </w:p>
        </w:tc>
      </w:tr>
    </w:tbl>
    <w:p w14:paraId="2B42AD84" w14:textId="77777777" w:rsidR="00F87D6F" w:rsidRPr="00F72D52" w:rsidRDefault="00F87D6F" w:rsidP="00F87D6F">
      <w:pPr>
        <w:rPr>
          <w:rFonts w:ascii="黑体" w:eastAsia="黑体" w:hAnsi="黑体" w:hint="eastAsia"/>
        </w:rPr>
      </w:pPr>
    </w:p>
    <w:p w14:paraId="3807636A" w14:textId="77777777" w:rsidR="00F87D6F" w:rsidRPr="00F72D52" w:rsidRDefault="00F87D6F" w:rsidP="00F87D6F">
      <w:pPr>
        <w:rPr>
          <w:rFonts w:ascii="黑体" w:eastAsia="黑体" w:hAnsi="黑体" w:hint="eastAsia"/>
        </w:rPr>
      </w:pPr>
    </w:p>
    <w:p w14:paraId="0E7DB7C5" w14:textId="77777777" w:rsidR="00F87D6F" w:rsidRPr="00F72D52" w:rsidRDefault="00F87D6F" w:rsidP="00F87D6F">
      <w:pPr>
        <w:spacing w:line="360" w:lineRule="auto"/>
        <w:rPr>
          <w:rFonts w:ascii="黑体" w:eastAsia="黑体" w:hAnsi="黑体" w:hint="eastAsia"/>
        </w:rPr>
      </w:pPr>
      <w:r w:rsidRPr="00F72D52">
        <w:rPr>
          <w:rFonts w:ascii="黑体" w:eastAsia="黑体" w:hAnsi="黑体"/>
        </w:rPr>
        <w:t xml:space="preserve">12. </w:t>
      </w:r>
      <w:r w:rsidRPr="00F72D52">
        <w:rPr>
          <w:rFonts w:ascii="黑体" w:eastAsia="黑体" w:hAnsi="黑体" w:cs="PMingLiU"/>
        </w:rPr>
        <w:t>不涉及政府官员的行为，不会是腐败行为。举例而言，私人企业家之间、群众之间的行为不会是腐败行为。</w:t>
      </w:r>
      <w:r w:rsidRPr="00F72D52">
        <w:rPr>
          <w:rFonts w:ascii="黑体" w:eastAsia="黑体" w:hAnsi="黑体"/>
        </w:rPr>
        <w:t xml:space="preserve"> [</w:t>
      </w:r>
      <w:r w:rsidRPr="00F72D52">
        <w:rPr>
          <w:rFonts w:ascii="黑体" w:eastAsia="黑体" w:hAnsi="黑体" w:cs="PMingLiU"/>
        </w:rPr>
        <w:t>单选题</w:t>
      </w:r>
      <w:r w:rsidRPr="00F72D52">
        <w:rPr>
          <w:rFonts w:ascii="黑体" w:eastAsia="黑体" w:hAnsi="黑体"/>
        </w:rPr>
        <w:t xml:space="preserve">] </w:t>
      </w:r>
      <w:r w:rsidRPr="00F72D52">
        <w:rPr>
          <w:rFonts w:ascii="黑体" w:eastAsia="黑体" w:hAnsi="黑体"/>
          <w:color w:val="FF0000"/>
        </w:rPr>
        <w:t>(</w:t>
      </w:r>
      <w:r w:rsidRPr="00F72D52">
        <w:rPr>
          <w:rFonts w:ascii="黑体" w:eastAsia="黑体" w:hAnsi="黑体" w:cs="宋体" w:hint="eastAsia"/>
          <w:color w:val="FF0000"/>
        </w:rPr>
        <w:t>必填</w:t>
      </w:r>
      <w:r w:rsidRPr="00F72D52">
        <w:rPr>
          <w:rFonts w:ascii="黑体" w:eastAsia="黑体" w:hAnsi="黑体"/>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1186"/>
        <w:gridCol w:w="1186"/>
        <w:gridCol w:w="1186"/>
        <w:gridCol w:w="1187"/>
        <w:gridCol w:w="1187"/>
        <w:gridCol w:w="1187"/>
        <w:gridCol w:w="1187"/>
      </w:tblGrid>
      <w:tr w:rsidR="00F87D6F" w:rsidRPr="00F72D52" w14:paraId="3BF3489F" w14:textId="77777777" w:rsidTr="00953209">
        <w:trPr>
          <w:trHeight w:val="500"/>
        </w:trPr>
        <w:tc>
          <w:tcPr>
            <w:tcW w:w="1023" w:type="dxa"/>
            <w:shd w:val="clear" w:color="auto" w:fill="FFFFFF"/>
            <w:vAlign w:val="center"/>
          </w:tcPr>
          <w:p w14:paraId="07FFC761" w14:textId="77777777" w:rsidR="00F87D6F" w:rsidRPr="00F72D52" w:rsidRDefault="00F87D6F" w:rsidP="00953209">
            <w:pPr>
              <w:rPr>
                <w:rFonts w:ascii="黑体" w:eastAsia="黑体" w:hAnsi="黑体" w:cs="微软雅黑" w:hint="eastAsia"/>
                <w:sz w:val="28"/>
              </w:rPr>
            </w:pPr>
            <w:r w:rsidRPr="00F72D52">
              <w:rPr>
                <w:rFonts w:ascii="黑体" w:eastAsia="黑体" w:hAnsi="黑体" w:cs="PMingLiU"/>
              </w:rPr>
              <w:t>很不同意</w:t>
            </w:r>
          </w:p>
        </w:tc>
        <w:tc>
          <w:tcPr>
            <w:tcW w:w="1023" w:type="dxa"/>
            <w:shd w:val="clear" w:color="auto" w:fill="FFFFFF"/>
            <w:vAlign w:val="center"/>
          </w:tcPr>
          <w:p w14:paraId="7A907A4C"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○1</w:t>
            </w:r>
          </w:p>
        </w:tc>
        <w:tc>
          <w:tcPr>
            <w:tcW w:w="1023" w:type="dxa"/>
            <w:shd w:val="clear" w:color="auto" w:fill="FFFFFF"/>
            <w:vAlign w:val="center"/>
          </w:tcPr>
          <w:p w14:paraId="13B0C04E"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○2</w:t>
            </w:r>
          </w:p>
        </w:tc>
        <w:tc>
          <w:tcPr>
            <w:tcW w:w="1023" w:type="dxa"/>
            <w:shd w:val="clear" w:color="auto" w:fill="FFFFFF"/>
            <w:vAlign w:val="center"/>
          </w:tcPr>
          <w:p w14:paraId="7ECE2C33"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○3</w:t>
            </w:r>
          </w:p>
        </w:tc>
        <w:tc>
          <w:tcPr>
            <w:tcW w:w="1023" w:type="dxa"/>
            <w:shd w:val="clear" w:color="auto" w:fill="FFFFFF"/>
            <w:vAlign w:val="center"/>
          </w:tcPr>
          <w:p w14:paraId="4682A5C0"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○4</w:t>
            </w:r>
          </w:p>
        </w:tc>
        <w:tc>
          <w:tcPr>
            <w:tcW w:w="1023" w:type="dxa"/>
            <w:shd w:val="clear" w:color="auto" w:fill="FFFFFF"/>
            <w:vAlign w:val="center"/>
          </w:tcPr>
          <w:p w14:paraId="1D1D8F18"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○5</w:t>
            </w:r>
          </w:p>
        </w:tc>
        <w:tc>
          <w:tcPr>
            <w:tcW w:w="1023" w:type="dxa"/>
            <w:shd w:val="clear" w:color="auto" w:fill="FFFFFF"/>
            <w:vAlign w:val="center"/>
          </w:tcPr>
          <w:p w14:paraId="1207451E" w14:textId="77777777" w:rsidR="00F87D6F" w:rsidRPr="00F72D52" w:rsidRDefault="00F87D6F" w:rsidP="00953209">
            <w:pPr>
              <w:rPr>
                <w:rFonts w:ascii="黑体" w:eastAsia="黑体" w:hAnsi="黑体" w:cs="微软雅黑" w:hint="eastAsia"/>
                <w:sz w:val="28"/>
              </w:rPr>
            </w:pPr>
            <w:r w:rsidRPr="00F72D52">
              <w:rPr>
                <w:rFonts w:ascii="黑体" w:eastAsia="黑体" w:hAnsi="黑体" w:cs="PMingLiU"/>
              </w:rPr>
              <w:t>很同意</w:t>
            </w:r>
          </w:p>
        </w:tc>
      </w:tr>
    </w:tbl>
    <w:p w14:paraId="7F35C27E" w14:textId="77777777" w:rsidR="00F87D6F" w:rsidRPr="00F72D52" w:rsidRDefault="00F87D6F" w:rsidP="00F87D6F">
      <w:pPr>
        <w:rPr>
          <w:rFonts w:ascii="黑体" w:eastAsia="黑体" w:hAnsi="黑体" w:hint="eastAsia"/>
        </w:rPr>
      </w:pPr>
    </w:p>
    <w:p w14:paraId="4C734798" w14:textId="77777777" w:rsidR="00F87D6F" w:rsidRPr="00F72D52" w:rsidRDefault="00F87D6F" w:rsidP="00F87D6F">
      <w:pPr>
        <w:spacing w:line="360" w:lineRule="auto"/>
        <w:rPr>
          <w:rFonts w:ascii="黑体" w:eastAsia="黑体" w:hAnsi="黑体" w:hint="eastAsia"/>
        </w:rPr>
      </w:pPr>
      <w:r w:rsidRPr="00F72D52">
        <w:rPr>
          <w:rFonts w:ascii="黑体" w:eastAsia="黑体" w:hAnsi="黑体"/>
        </w:rPr>
        <w:t xml:space="preserve">13. </w:t>
      </w:r>
      <w:r w:rsidRPr="00F72D52">
        <w:rPr>
          <w:rFonts w:ascii="黑体" w:eastAsia="黑体" w:hAnsi="黑体" w:cs="PMingLiU"/>
        </w:rPr>
        <w:t>请在本题中选择</w:t>
      </w:r>
      <w:r w:rsidRPr="00F72D52">
        <w:rPr>
          <w:rFonts w:ascii="黑体" w:eastAsia="黑体" w:hAnsi="黑体"/>
        </w:rPr>
        <w:t>“</w:t>
      </w:r>
      <w:r w:rsidRPr="00F72D52">
        <w:rPr>
          <w:rFonts w:ascii="黑体" w:eastAsia="黑体" w:hAnsi="黑体" w:cs="PMingLiU"/>
        </w:rPr>
        <w:t>很同意</w:t>
      </w:r>
      <w:r w:rsidRPr="00F72D52">
        <w:rPr>
          <w:rFonts w:ascii="黑体" w:eastAsia="黑体" w:hAnsi="黑体"/>
        </w:rPr>
        <w:t>”</w:t>
      </w:r>
      <w:r w:rsidRPr="00F72D52">
        <w:rPr>
          <w:rFonts w:ascii="黑体" w:eastAsia="黑体" w:hAnsi="黑体" w:hint="eastAsia"/>
        </w:rPr>
        <w:t>。本题用于排除无效问卷</w:t>
      </w:r>
      <w:r w:rsidRPr="00F72D52">
        <w:rPr>
          <w:rFonts w:ascii="黑体" w:eastAsia="黑体" w:hAnsi="黑体" w:cs="PMingLiU"/>
        </w:rPr>
        <w:t>。</w:t>
      </w:r>
      <w:r w:rsidRPr="00F72D52">
        <w:rPr>
          <w:rFonts w:ascii="黑体" w:eastAsia="黑体" w:hAnsi="黑体"/>
        </w:rPr>
        <w:t xml:space="preserve"> [</w:t>
      </w:r>
      <w:r w:rsidRPr="00F72D52">
        <w:rPr>
          <w:rFonts w:ascii="黑体" w:eastAsia="黑体" w:hAnsi="黑体" w:cs="PMingLiU"/>
        </w:rPr>
        <w:t>单选题</w:t>
      </w:r>
      <w:r w:rsidRPr="00F72D52">
        <w:rPr>
          <w:rFonts w:ascii="黑体" w:eastAsia="黑体" w:hAnsi="黑体"/>
        </w:rPr>
        <w:t xml:space="preserve">] </w:t>
      </w:r>
      <w:r w:rsidRPr="00F72D52">
        <w:rPr>
          <w:rFonts w:ascii="黑体" w:eastAsia="黑体" w:hAnsi="黑体"/>
          <w:color w:val="FF0000"/>
        </w:rPr>
        <w:t>(</w:t>
      </w:r>
      <w:r w:rsidRPr="00F72D52">
        <w:rPr>
          <w:rFonts w:ascii="黑体" w:eastAsia="黑体" w:hAnsi="黑体" w:cs="宋体" w:hint="eastAsia"/>
          <w:color w:val="FF0000"/>
        </w:rPr>
        <w:t>必填</w:t>
      </w:r>
      <w:r w:rsidRPr="00F72D52">
        <w:rPr>
          <w:rFonts w:ascii="黑体" w:eastAsia="黑体" w:hAnsi="黑体"/>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1186"/>
        <w:gridCol w:w="1186"/>
        <w:gridCol w:w="1186"/>
        <w:gridCol w:w="1187"/>
        <w:gridCol w:w="1187"/>
        <w:gridCol w:w="1187"/>
        <w:gridCol w:w="1187"/>
      </w:tblGrid>
      <w:tr w:rsidR="00F87D6F" w:rsidRPr="00F72D52" w14:paraId="11449661" w14:textId="77777777" w:rsidTr="00953209">
        <w:trPr>
          <w:trHeight w:val="500"/>
        </w:trPr>
        <w:tc>
          <w:tcPr>
            <w:tcW w:w="1023" w:type="dxa"/>
            <w:shd w:val="clear" w:color="auto" w:fill="FFFFFF"/>
            <w:vAlign w:val="center"/>
          </w:tcPr>
          <w:p w14:paraId="7D8E7ABE" w14:textId="77777777" w:rsidR="00F87D6F" w:rsidRPr="00F72D52" w:rsidRDefault="00F87D6F" w:rsidP="00953209">
            <w:pPr>
              <w:rPr>
                <w:rFonts w:ascii="黑体" w:eastAsia="黑体" w:hAnsi="黑体" w:cs="微软雅黑" w:hint="eastAsia"/>
                <w:sz w:val="28"/>
              </w:rPr>
            </w:pPr>
            <w:r w:rsidRPr="00F72D52">
              <w:rPr>
                <w:rFonts w:ascii="黑体" w:eastAsia="黑体" w:hAnsi="黑体" w:cs="PMingLiU"/>
              </w:rPr>
              <w:t>很不同意</w:t>
            </w:r>
          </w:p>
        </w:tc>
        <w:tc>
          <w:tcPr>
            <w:tcW w:w="1023" w:type="dxa"/>
            <w:shd w:val="clear" w:color="auto" w:fill="FFFFFF"/>
            <w:vAlign w:val="center"/>
          </w:tcPr>
          <w:p w14:paraId="5E07B3C6"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○1</w:t>
            </w:r>
          </w:p>
        </w:tc>
        <w:tc>
          <w:tcPr>
            <w:tcW w:w="1023" w:type="dxa"/>
            <w:shd w:val="clear" w:color="auto" w:fill="FFFFFF"/>
            <w:vAlign w:val="center"/>
          </w:tcPr>
          <w:p w14:paraId="68888A5E"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○2</w:t>
            </w:r>
          </w:p>
        </w:tc>
        <w:tc>
          <w:tcPr>
            <w:tcW w:w="1023" w:type="dxa"/>
            <w:shd w:val="clear" w:color="auto" w:fill="FFFFFF"/>
            <w:vAlign w:val="center"/>
          </w:tcPr>
          <w:p w14:paraId="59313760"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○3</w:t>
            </w:r>
          </w:p>
        </w:tc>
        <w:tc>
          <w:tcPr>
            <w:tcW w:w="1023" w:type="dxa"/>
            <w:shd w:val="clear" w:color="auto" w:fill="FFFFFF"/>
            <w:vAlign w:val="center"/>
          </w:tcPr>
          <w:p w14:paraId="5026480C"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○4</w:t>
            </w:r>
          </w:p>
        </w:tc>
        <w:tc>
          <w:tcPr>
            <w:tcW w:w="1023" w:type="dxa"/>
            <w:shd w:val="clear" w:color="auto" w:fill="FFFFFF"/>
            <w:vAlign w:val="center"/>
          </w:tcPr>
          <w:p w14:paraId="67A6DCF5"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○5</w:t>
            </w:r>
          </w:p>
        </w:tc>
        <w:tc>
          <w:tcPr>
            <w:tcW w:w="1023" w:type="dxa"/>
            <w:shd w:val="clear" w:color="auto" w:fill="FFFFFF"/>
            <w:vAlign w:val="center"/>
          </w:tcPr>
          <w:p w14:paraId="077792BA" w14:textId="77777777" w:rsidR="00F87D6F" w:rsidRPr="00F72D52" w:rsidRDefault="00F87D6F" w:rsidP="00953209">
            <w:pPr>
              <w:rPr>
                <w:rFonts w:ascii="黑体" w:eastAsia="黑体" w:hAnsi="黑体" w:cs="微软雅黑" w:hint="eastAsia"/>
                <w:sz w:val="28"/>
              </w:rPr>
            </w:pPr>
            <w:r w:rsidRPr="00F72D52">
              <w:rPr>
                <w:rFonts w:ascii="黑体" w:eastAsia="黑体" w:hAnsi="黑体" w:cs="PMingLiU"/>
              </w:rPr>
              <w:t>很同意</w:t>
            </w:r>
          </w:p>
        </w:tc>
      </w:tr>
    </w:tbl>
    <w:p w14:paraId="0F49D28B" w14:textId="77777777" w:rsidR="00F87D6F" w:rsidRPr="00F72D52" w:rsidRDefault="00F87D6F" w:rsidP="00F87D6F">
      <w:pPr>
        <w:rPr>
          <w:rFonts w:ascii="黑体" w:eastAsia="黑体" w:hAnsi="黑体" w:hint="eastAsia"/>
        </w:rPr>
      </w:pPr>
    </w:p>
    <w:p w14:paraId="1E1EE707" w14:textId="77777777" w:rsidR="00F87D6F" w:rsidRPr="00F72D52" w:rsidRDefault="00F87D6F" w:rsidP="00F87D6F">
      <w:pPr>
        <w:spacing w:line="360" w:lineRule="auto"/>
        <w:rPr>
          <w:rFonts w:ascii="黑体" w:eastAsia="黑体" w:hAnsi="黑体" w:hint="eastAsia"/>
        </w:rPr>
      </w:pPr>
      <w:r w:rsidRPr="00F72D52">
        <w:rPr>
          <w:rFonts w:ascii="黑体" w:eastAsia="黑体" w:hAnsi="黑体"/>
        </w:rPr>
        <w:t xml:space="preserve">14. </w:t>
      </w:r>
      <w:r w:rsidRPr="00F72D52">
        <w:rPr>
          <w:rFonts w:ascii="黑体" w:eastAsia="黑体" w:hAnsi="黑体" w:cs="PMingLiU"/>
        </w:rPr>
        <w:t>符合群众利益的行为，即使违反某些法规，也不会是腐败行为。</w:t>
      </w:r>
      <w:r w:rsidRPr="00F72D52">
        <w:rPr>
          <w:rFonts w:ascii="黑体" w:eastAsia="黑体" w:hAnsi="黑体"/>
        </w:rPr>
        <w:t xml:space="preserve"> [</w:t>
      </w:r>
      <w:r w:rsidRPr="00F72D52">
        <w:rPr>
          <w:rFonts w:ascii="黑体" w:eastAsia="黑体" w:hAnsi="黑体" w:cs="PMingLiU"/>
        </w:rPr>
        <w:t>单选题</w:t>
      </w:r>
      <w:r w:rsidRPr="00F72D52">
        <w:rPr>
          <w:rFonts w:ascii="黑体" w:eastAsia="黑体" w:hAnsi="黑体"/>
        </w:rPr>
        <w:t xml:space="preserve">] </w:t>
      </w:r>
      <w:r w:rsidRPr="00F72D52">
        <w:rPr>
          <w:rFonts w:ascii="黑体" w:eastAsia="黑体" w:hAnsi="黑体"/>
          <w:color w:val="FF0000"/>
        </w:rPr>
        <w:t>(</w:t>
      </w:r>
      <w:r w:rsidRPr="00F72D52">
        <w:rPr>
          <w:rFonts w:ascii="黑体" w:eastAsia="黑体" w:hAnsi="黑体" w:cs="宋体" w:hint="eastAsia"/>
          <w:color w:val="FF0000"/>
        </w:rPr>
        <w:t>必填</w:t>
      </w:r>
      <w:r w:rsidRPr="00F72D52">
        <w:rPr>
          <w:rFonts w:ascii="黑体" w:eastAsia="黑体" w:hAnsi="黑体"/>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1186"/>
        <w:gridCol w:w="1186"/>
        <w:gridCol w:w="1186"/>
        <w:gridCol w:w="1187"/>
        <w:gridCol w:w="1187"/>
        <w:gridCol w:w="1187"/>
        <w:gridCol w:w="1187"/>
      </w:tblGrid>
      <w:tr w:rsidR="00F87D6F" w:rsidRPr="00F72D52" w14:paraId="3366911B" w14:textId="77777777" w:rsidTr="00953209">
        <w:trPr>
          <w:trHeight w:val="500"/>
        </w:trPr>
        <w:tc>
          <w:tcPr>
            <w:tcW w:w="1023" w:type="dxa"/>
            <w:shd w:val="clear" w:color="auto" w:fill="FFFFFF"/>
            <w:vAlign w:val="center"/>
          </w:tcPr>
          <w:p w14:paraId="2291CACA" w14:textId="77777777" w:rsidR="00F87D6F" w:rsidRPr="00F72D52" w:rsidRDefault="00F87D6F" w:rsidP="00953209">
            <w:pPr>
              <w:rPr>
                <w:rFonts w:ascii="黑体" w:eastAsia="黑体" w:hAnsi="黑体" w:cs="微软雅黑" w:hint="eastAsia"/>
                <w:sz w:val="28"/>
              </w:rPr>
            </w:pPr>
            <w:r w:rsidRPr="00F72D52">
              <w:rPr>
                <w:rFonts w:ascii="黑体" w:eastAsia="黑体" w:hAnsi="黑体" w:cs="PMingLiU"/>
              </w:rPr>
              <w:t>很不同意</w:t>
            </w:r>
          </w:p>
        </w:tc>
        <w:tc>
          <w:tcPr>
            <w:tcW w:w="1023" w:type="dxa"/>
            <w:shd w:val="clear" w:color="auto" w:fill="FFFFFF"/>
            <w:vAlign w:val="center"/>
          </w:tcPr>
          <w:p w14:paraId="4E1D79A7"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○1</w:t>
            </w:r>
          </w:p>
        </w:tc>
        <w:tc>
          <w:tcPr>
            <w:tcW w:w="1023" w:type="dxa"/>
            <w:shd w:val="clear" w:color="auto" w:fill="FFFFFF"/>
            <w:vAlign w:val="center"/>
          </w:tcPr>
          <w:p w14:paraId="5BD0E670"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○2</w:t>
            </w:r>
          </w:p>
        </w:tc>
        <w:tc>
          <w:tcPr>
            <w:tcW w:w="1023" w:type="dxa"/>
            <w:shd w:val="clear" w:color="auto" w:fill="FFFFFF"/>
            <w:vAlign w:val="center"/>
          </w:tcPr>
          <w:p w14:paraId="782550AB"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○3</w:t>
            </w:r>
          </w:p>
        </w:tc>
        <w:tc>
          <w:tcPr>
            <w:tcW w:w="1023" w:type="dxa"/>
            <w:shd w:val="clear" w:color="auto" w:fill="FFFFFF"/>
            <w:vAlign w:val="center"/>
          </w:tcPr>
          <w:p w14:paraId="4A94A53C"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○4</w:t>
            </w:r>
          </w:p>
        </w:tc>
        <w:tc>
          <w:tcPr>
            <w:tcW w:w="1023" w:type="dxa"/>
            <w:shd w:val="clear" w:color="auto" w:fill="FFFFFF"/>
            <w:vAlign w:val="center"/>
          </w:tcPr>
          <w:p w14:paraId="4393C50A"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○5</w:t>
            </w:r>
          </w:p>
        </w:tc>
        <w:tc>
          <w:tcPr>
            <w:tcW w:w="1023" w:type="dxa"/>
            <w:shd w:val="clear" w:color="auto" w:fill="FFFFFF"/>
            <w:vAlign w:val="center"/>
          </w:tcPr>
          <w:p w14:paraId="16FAED19" w14:textId="77777777" w:rsidR="00F87D6F" w:rsidRPr="00F72D52" w:rsidRDefault="00F87D6F" w:rsidP="00953209">
            <w:pPr>
              <w:rPr>
                <w:rFonts w:ascii="黑体" w:eastAsia="黑体" w:hAnsi="黑体" w:cs="微软雅黑" w:hint="eastAsia"/>
                <w:sz w:val="28"/>
              </w:rPr>
            </w:pPr>
            <w:r w:rsidRPr="00F72D52">
              <w:rPr>
                <w:rFonts w:ascii="黑体" w:eastAsia="黑体" w:hAnsi="黑体" w:cs="PMingLiU"/>
              </w:rPr>
              <w:t>很同意</w:t>
            </w:r>
          </w:p>
        </w:tc>
      </w:tr>
    </w:tbl>
    <w:p w14:paraId="00D9750E" w14:textId="77777777" w:rsidR="00F87D6F" w:rsidRPr="00F72D52" w:rsidRDefault="00F87D6F" w:rsidP="00F87D6F">
      <w:pPr>
        <w:rPr>
          <w:rFonts w:ascii="黑体" w:eastAsia="黑体" w:hAnsi="黑体" w:hint="eastAsia"/>
        </w:rPr>
      </w:pPr>
    </w:p>
    <w:p w14:paraId="316C4F10" w14:textId="77777777" w:rsidR="00F87D6F" w:rsidRPr="00F72D52" w:rsidRDefault="00F87D6F" w:rsidP="00F87D6F">
      <w:pPr>
        <w:rPr>
          <w:rFonts w:ascii="黑体" w:eastAsia="黑体" w:hAnsi="黑体" w:hint="eastAsia"/>
        </w:rPr>
      </w:pPr>
    </w:p>
    <w:p w14:paraId="2321DC67" w14:textId="77777777" w:rsidR="00F87D6F" w:rsidRPr="00F72D52" w:rsidRDefault="00F87D6F" w:rsidP="00F87D6F">
      <w:pPr>
        <w:spacing w:line="360" w:lineRule="auto"/>
        <w:rPr>
          <w:rFonts w:ascii="黑体" w:eastAsia="黑体" w:hAnsi="黑体" w:hint="eastAsia"/>
        </w:rPr>
      </w:pPr>
      <w:r w:rsidRPr="00F72D52">
        <w:rPr>
          <w:rFonts w:ascii="黑体" w:eastAsia="黑体" w:hAnsi="黑体"/>
        </w:rPr>
        <w:t xml:space="preserve">15. </w:t>
      </w:r>
      <w:r w:rsidRPr="00F72D52">
        <w:rPr>
          <w:rFonts w:ascii="黑体" w:eastAsia="黑体" w:hAnsi="黑体" w:cs="PMingLiU"/>
        </w:rPr>
        <w:t>如果群众认为</w:t>
      </w:r>
      <w:proofErr w:type="gramStart"/>
      <w:r w:rsidRPr="00F72D52">
        <w:rPr>
          <w:rFonts w:ascii="黑体" w:eastAsia="黑体" w:hAnsi="黑体" w:cs="PMingLiU"/>
        </w:rPr>
        <w:t>某个行为</w:t>
      </w:r>
      <w:proofErr w:type="gramEnd"/>
      <w:r w:rsidRPr="00F72D52">
        <w:rPr>
          <w:rFonts w:ascii="黑体" w:eastAsia="黑体" w:hAnsi="黑体" w:cs="PMingLiU"/>
        </w:rPr>
        <w:t>是正确的，这个行为不会是腐败行为。</w:t>
      </w:r>
      <w:r w:rsidRPr="00F72D52">
        <w:rPr>
          <w:rFonts w:ascii="黑体" w:eastAsia="黑体" w:hAnsi="黑体"/>
        </w:rPr>
        <w:t xml:space="preserve"> [</w:t>
      </w:r>
      <w:r w:rsidRPr="00F72D52">
        <w:rPr>
          <w:rFonts w:ascii="黑体" w:eastAsia="黑体" w:hAnsi="黑体" w:cs="PMingLiU"/>
        </w:rPr>
        <w:t>单选题</w:t>
      </w:r>
      <w:r w:rsidRPr="00F72D52">
        <w:rPr>
          <w:rFonts w:ascii="黑体" w:eastAsia="黑体" w:hAnsi="黑体"/>
        </w:rPr>
        <w:t xml:space="preserve">] </w:t>
      </w:r>
      <w:r w:rsidRPr="00F72D52">
        <w:rPr>
          <w:rFonts w:ascii="黑体" w:eastAsia="黑体" w:hAnsi="黑体"/>
          <w:color w:val="FF0000"/>
        </w:rPr>
        <w:t>(</w:t>
      </w:r>
      <w:r w:rsidRPr="00F72D52">
        <w:rPr>
          <w:rFonts w:ascii="黑体" w:eastAsia="黑体" w:hAnsi="黑体" w:cs="宋体" w:hint="eastAsia"/>
          <w:color w:val="FF0000"/>
        </w:rPr>
        <w:t>必填</w:t>
      </w:r>
      <w:r w:rsidRPr="00F72D52">
        <w:rPr>
          <w:rFonts w:ascii="黑体" w:eastAsia="黑体" w:hAnsi="黑体"/>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1186"/>
        <w:gridCol w:w="1186"/>
        <w:gridCol w:w="1186"/>
        <w:gridCol w:w="1187"/>
        <w:gridCol w:w="1187"/>
        <w:gridCol w:w="1187"/>
        <w:gridCol w:w="1187"/>
      </w:tblGrid>
      <w:tr w:rsidR="00F87D6F" w:rsidRPr="00F72D52" w14:paraId="1A1CBBBE" w14:textId="77777777" w:rsidTr="00953209">
        <w:trPr>
          <w:trHeight w:val="500"/>
        </w:trPr>
        <w:tc>
          <w:tcPr>
            <w:tcW w:w="1023" w:type="dxa"/>
            <w:shd w:val="clear" w:color="auto" w:fill="FFFFFF"/>
            <w:vAlign w:val="center"/>
          </w:tcPr>
          <w:p w14:paraId="65111440" w14:textId="77777777" w:rsidR="00F87D6F" w:rsidRPr="00F72D52" w:rsidRDefault="00F87D6F" w:rsidP="00953209">
            <w:pPr>
              <w:rPr>
                <w:rFonts w:ascii="黑体" w:eastAsia="黑体" w:hAnsi="黑体" w:cs="微软雅黑" w:hint="eastAsia"/>
                <w:sz w:val="28"/>
              </w:rPr>
            </w:pPr>
            <w:r w:rsidRPr="00F72D52">
              <w:rPr>
                <w:rFonts w:ascii="黑体" w:eastAsia="黑体" w:hAnsi="黑体" w:cs="PMingLiU"/>
              </w:rPr>
              <w:t>很不同意</w:t>
            </w:r>
          </w:p>
        </w:tc>
        <w:tc>
          <w:tcPr>
            <w:tcW w:w="1023" w:type="dxa"/>
            <w:shd w:val="clear" w:color="auto" w:fill="FFFFFF"/>
            <w:vAlign w:val="center"/>
          </w:tcPr>
          <w:p w14:paraId="5B42BF9D"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○1</w:t>
            </w:r>
          </w:p>
        </w:tc>
        <w:tc>
          <w:tcPr>
            <w:tcW w:w="1023" w:type="dxa"/>
            <w:shd w:val="clear" w:color="auto" w:fill="FFFFFF"/>
            <w:vAlign w:val="center"/>
          </w:tcPr>
          <w:p w14:paraId="2ABDE2D2"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○2</w:t>
            </w:r>
          </w:p>
        </w:tc>
        <w:tc>
          <w:tcPr>
            <w:tcW w:w="1023" w:type="dxa"/>
            <w:shd w:val="clear" w:color="auto" w:fill="FFFFFF"/>
            <w:vAlign w:val="center"/>
          </w:tcPr>
          <w:p w14:paraId="51B364A2"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○3</w:t>
            </w:r>
          </w:p>
        </w:tc>
        <w:tc>
          <w:tcPr>
            <w:tcW w:w="1023" w:type="dxa"/>
            <w:shd w:val="clear" w:color="auto" w:fill="FFFFFF"/>
            <w:vAlign w:val="center"/>
          </w:tcPr>
          <w:p w14:paraId="6A288C97"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○4</w:t>
            </w:r>
          </w:p>
        </w:tc>
        <w:tc>
          <w:tcPr>
            <w:tcW w:w="1023" w:type="dxa"/>
            <w:shd w:val="clear" w:color="auto" w:fill="FFFFFF"/>
            <w:vAlign w:val="center"/>
          </w:tcPr>
          <w:p w14:paraId="30A672B8"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○5</w:t>
            </w:r>
          </w:p>
        </w:tc>
        <w:tc>
          <w:tcPr>
            <w:tcW w:w="1023" w:type="dxa"/>
            <w:shd w:val="clear" w:color="auto" w:fill="FFFFFF"/>
            <w:vAlign w:val="center"/>
          </w:tcPr>
          <w:p w14:paraId="7C8BCBF7" w14:textId="77777777" w:rsidR="00F87D6F" w:rsidRPr="00F72D52" w:rsidRDefault="00F87D6F" w:rsidP="00953209">
            <w:pPr>
              <w:rPr>
                <w:rFonts w:ascii="黑体" w:eastAsia="黑体" w:hAnsi="黑体" w:cs="微软雅黑" w:hint="eastAsia"/>
                <w:sz w:val="28"/>
              </w:rPr>
            </w:pPr>
            <w:r w:rsidRPr="00F72D52">
              <w:rPr>
                <w:rFonts w:ascii="黑体" w:eastAsia="黑体" w:hAnsi="黑体" w:cs="PMingLiU"/>
              </w:rPr>
              <w:t>很同意</w:t>
            </w:r>
          </w:p>
        </w:tc>
      </w:tr>
    </w:tbl>
    <w:p w14:paraId="5B5B28FC" w14:textId="77777777" w:rsidR="00F87D6F" w:rsidRPr="00F72D52" w:rsidRDefault="00F87D6F" w:rsidP="00F87D6F">
      <w:pPr>
        <w:rPr>
          <w:rFonts w:ascii="黑体" w:eastAsia="黑体" w:hAnsi="黑体" w:hint="eastAsia"/>
        </w:rPr>
      </w:pPr>
    </w:p>
    <w:p w14:paraId="534037E4" w14:textId="77777777" w:rsidR="00F87D6F" w:rsidRPr="00F72D52" w:rsidRDefault="00F87D6F" w:rsidP="00F87D6F">
      <w:pPr>
        <w:rPr>
          <w:rFonts w:ascii="黑体" w:eastAsia="黑体" w:hAnsi="黑体" w:hint="eastAsia"/>
        </w:rPr>
      </w:pPr>
    </w:p>
    <w:p w14:paraId="61AD18B1" w14:textId="77777777" w:rsidR="00F87D6F" w:rsidRPr="00F72D52" w:rsidRDefault="00F87D6F" w:rsidP="00F87D6F">
      <w:pPr>
        <w:spacing w:line="360" w:lineRule="auto"/>
        <w:rPr>
          <w:rFonts w:ascii="黑体" w:eastAsia="黑体" w:hAnsi="黑体" w:hint="eastAsia"/>
        </w:rPr>
      </w:pPr>
      <w:r w:rsidRPr="00F72D52">
        <w:rPr>
          <w:rFonts w:ascii="黑体" w:eastAsia="黑体" w:hAnsi="黑体"/>
        </w:rPr>
        <w:t xml:space="preserve">16. </w:t>
      </w:r>
      <w:r w:rsidRPr="00F72D52">
        <w:rPr>
          <w:rFonts w:ascii="黑体" w:eastAsia="黑体" w:hAnsi="黑体" w:cs="PMingLiU"/>
        </w:rPr>
        <w:t>官员的某些行为并不用于获取个人利益，这些行为不会是腐败行为。</w:t>
      </w:r>
      <w:r w:rsidRPr="00F72D52">
        <w:rPr>
          <w:rFonts w:ascii="黑体" w:eastAsia="黑体" w:hAnsi="黑体"/>
        </w:rPr>
        <w:t xml:space="preserve"> [</w:t>
      </w:r>
      <w:r w:rsidRPr="00F72D52">
        <w:rPr>
          <w:rFonts w:ascii="黑体" w:eastAsia="黑体" w:hAnsi="黑体" w:cs="PMingLiU"/>
        </w:rPr>
        <w:t>单选题</w:t>
      </w:r>
      <w:r w:rsidRPr="00F72D52">
        <w:rPr>
          <w:rFonts w:ascii="黑体" w:eastAsia="黑体" w:hAnsi="黑体"/>
        </w:rPr>
        <w:t xml:space="preserve">] </w:t>
      </w:r>
      <w:r w:rsidRPr="00F72D52">
        <w:rPr>
          <w:rFonts w:ascii="黑体" w:eastAsia="黑体" w:hAnsi="黑体"/>
          <w:color w:val="FF0000"/>
        </w:rPr>
        <w:t>(</w:t>
      </w:r>
      <w:r w:rsidRPr="00F72D52">
        <w:rPr>
          <w:rFonts w:ascii="黑体" w:eastAsia="黑体" w:hAnsi="黑体" w:cs="宋体" w:hint="eastAsia"/>
          <w:color w:val="FF0000"/>
        </w:rPr>
        <w:t>必填</w:t>
      </w:r>
      <w:r w:rsidRPr="00F72D52">
        <w:rPr>
          <w:rFonts w:ascii="黑体" w:eastAsia="黑体" w:hAnsi="黑体"/>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1186"/>
        <w:gridCol w:w="1186"/>
        <w:gridCol w:w="1186"/>
        <w:gridCol w:w="1187"/>
        <w:gridCol w:w="1187"/>
        <w:gridCol w:w="1187"/>
        <w:gridCol w:w="1187"/>
      </w:tblGrid>
      <w:tr w:rsidR="00F87D6F" w:rsidRPr="00F72D52" w14:paraId="25CC417C" w14:textId="77777777" w:rsidTr="00953209">
        <w:trPr>
          <w:trHeight w:val="500"/>
        </w:trPr>
        <w:tc>
          <w:tcPr>
            <w:tcW w:w="1023" w:type="dxa"/>
            <w:shd w:val="clear" w:color="auto" w:fill="FFFFFF"/>
            <w:vAlign w:val="center"/>
          </w:tcPr>
          <w:p w14:paraId="48992999" w14:textId="77777777" w:rsidR="00F87D6F" w:rsidRPr="00F72D52" w:rsidRDefault="00F87D6F" w:rsidP="00953209">
            <w:pPr>
              <w:rPr>
                <w:rFonts w:ascii="黑体" w:eastAsia="黑体" w:hAnsi="黑体" w:cs="微软雅黑" w:hint="eastAsia"/>
                <w:sz w:val="28"/>
              </w:rPr>
            </w:pPr>
            <w:r w:rsidRPr="00F72D52">
              <w:rPr>
                <w:rFonts w:ascii="黑体" w:eastAsia="黑体" w:hAnsi="黑体" w:cs="PMingLiU"/>
              </w:rPr>
              <w:t>很不同意</w:t>
            </w:r>
          </w:p>
        </w:tc>
        <w:tc>
          <w:tcPr>
            <w:tcW w:w="1023" w:type="dxa"/>
            <w:shd w:val="clear" w:color="auto" w:fill="FFFFFF"/>
            <w:vAlign w:val="center"/>
          </w:tcPr>
          <w:p w14:paraId="36DDB09E"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○1</w:t>
            </w:r>
          </w:p>
        </w:tc>
        <w:tc>
          <w:tcPr>
            <w:tcW w:w="1023" w:type="dxa"/>
            <w:shd w:val="clear" w:color="auto" w:fill="FFFFFF"/>
            <w:vAlign w:val="center"/>
          </w:tcPr>
          <w:p w14:paraId="71CD75A9"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○2</w:t>
            </w:r>
          </w:p>
        </w:tc>
        <w:tc>
          <w:tcPr>
            <w:tcW w:w="1023" w:type="dxa"/>
            <w:shd w:val="clear" w:color="auto" w:fill="FFFFFF"/>
            <w:vAlign w:val="center"/>
          </w:tcPr>
          <w:p w14:paraId="7227D38C"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○3</w:t>
            </w:r>
          </w:p>
        </w:tc>
        <w:tc>
          <w:tcPr>
            <w:tcW w:w="1023" w:type="dxa"/>
            <w:shd w:val="clear" w:color="auto" w:fill="FFFFFF"/>
            <w:vAlign w:val="center"/>
          </w:tcPr>
          <w:p w14:paraId="7CEB8523"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○4</w:t>
            </w:r>
          </w:p>
        </w:tc>
        <w:tc>
          <w:tcPr>
            <w:tcW w:w="1023" w:type="dxa"/>
            <w:shd w:val="clear" w:color="auto" w:fill="FFFFFF"/>
            <w:vAlign w:val="center"/>
          </w:tcPr>
          <w:p w14:paraId="725F837A"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○5</w:t>
            </w:r>
          </w:p>
        </w:tc>
        <w:tc>
          <w:tcPr>
            <w:tcW w:w="1023" w:type="dxa"/>
            <w:shd w:val="clear" w:color="auto" w:fill="FFFFFF"/>
            <w:vAlign w:val="center"/>
          </w:tcPr>
          <w:p w14:paraId="5543D196" w14:textId="77777777" w:rsidR="00F87D6F" w:rsidRPr="00F72D52" w:rsidRDefault="00F87D6F" w:rsidP="00953209">
            <w:pPr>
              <w:rPr>
                <w:rFonts w:ascii="黑体" w:eastAsia="黑体" w:hAnsi="黑体" w:cs="微软雅黑" w:hint="eastAsia"/>
                <w:sz w:val="28"/>
              </w:rPr>
            </w:pPr>
            <w:r w:rsidRPr="00F72D52">
              <w:rPr>
                <w:rFonts w:ascii="黑体" w:eastAsia="黑体" w:hAnsi="黑体" w:cs="PMingLiU"/>
              </w:rPr>
              <w:t>很同意</w:t>
            </w:r>
          </w:p>
        </w:tc>
      </w:tr>
    </w:tbl>
    <w:p w14:paraId="27F8EB4B" w14:textId="77777777" w:rsidR="00F87D6F" w:rsidRPr="00F72D52" w:rsidRDefault="00F87D6F" w:rsidP="00F87D6F">
      <w:pPr>
        <w:spacing w:line="360" w:lineRule="auto"/>
        <w:rPr>
          <w:rFonts w:ascii="黑体" w:eastAsia="黑体" w:hAnsi="黑体" w:hint="eastAsia"/>
        </w:rPr>
      </w:pPr>
      <w:r w:rsidRPr="00F72D52">
        <w:rPr>
          <w:rFonts w:ascii="黑体" w:eastAsia="黑体" w:hAnsi="黑体"/>
        </w:rPr>
        <w:t xml:space="preserve">17. </w:t>
      </w:r>
      <w:r w:rsidRPr="00F72D52">
        <w:rPr>
          <w:rFonts w:ascii="黑体" w:eastAsia="黑体" w:hAnsi="黑体" w:cs="PMingLiU"/>
        </w:rPr>
        <w:t>不违反道德的行为，不会是腐败行为。</w:t>
      </w:r>
      <w:r w:rsidRPr="00F72D52">
        <w:rPr>
          <w:rFonts w:ascii="黑体" w:eastAsia="黑体" w:hAnsi="黑体"/>
        </w:rPr>
        <w:t xml:space="preserve"> [</w:t>
      </w:r>
      <w:r w:rsidRPr="00F72D52">
        <w:rPr>
          <w:rFonts w:ascii="黑体" w:eastAsia="黑体" w:hAnsi="黑体" w:cs="PMingLiU"/>
        </w:rPr>
        <w:t>单选题</w:t>
      </w:r>
      <w:r w:rsidRPr="00F72D52">
        <w:rPr>
          <w:rFonts w:ascii="黑体" w:eastAsia="黑体" w:hAnsi="黑体"/>
        </w:rPr>
        <w:t xml:space="preserve">] </w:t>
      </w:r>
      <w:r w:rsidRPr="00F72D52">
        <w:rPr>
          <w:rFonts w:ascii="黑体" w:eastAsia="黑体" w:hAnsi="黑体"/>
          <w:color w:val="FF0000"/>
        </w:rPr>
        <w:t>(</w:t>
      </w:r>
      <w:r w:rsidRPr="00F72D52">
        <w:rPr>
          <w:rFonts w:ascii="黑体" w:eastAsia="黑体" w:hAnsi="黑体" w:cs="宋体" w:hint="eastAsia"/>
          <w:color w:val="FF0000"/>
        </w:rPr>
        <w:t>必填</w:t>
      </w:r>
      <w:r w:rsidRPr="00F72D52">
        <w:rPr>
          <w:rFonts w:ascii="黑体" w:eastAsia="黑体" w:hAnsi="黑体"/>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1186"/>
        <w:gridCol w:w="1186"/>
        <w:gridCol w:w="1186"/>
        <w:gridCol w:w="1187"/>
        <w:gridCol w:w="1187"/>
        <w:gridCol w:w="1187"/>
        <w:gridCol w:w="1187"/>
      </w:tblGrid>
      <w:tr w:rsidR="00F87D6F" w:rsidRPr="00F72D52" w14:paraId="67866884" w14:textId="77777777" w:rsidTr="00953209">
        <w:trPr>
          <w:trHeight w:val="500"/>
        </w:trPr>
        <w:tc>
          <w:tcPr>
            <w:tcW w:w="1023" w:type="dxa"/>
            <w:shd w:val="clear" w:color="auto" w:fill="FFFFFF"/>
            <w:vAlign w:val="center"/>
          </w:tcPr>
          <w:p w14:paraId="13676D65" w14:textId="77777777" w:rsidR="00F87D6F" w:rsidRPr="00F72D52" w:rsidRDefault="00F87D6F" w:rsidP="00953209">
            <w:pPr>
              <w:rPr>
                <w:rFonts w:ascii="黑体" w:eastAsia="黑体" w:hAnsi="黑体" w:cs="微软雅黑" w:hint="eastAsia"/>
                <w:sz w:val="28"/>
              </w:rPr>
            </w:pPr>
            <w:r w:rsidRPr="00F72D52">
              <w:rPr>
                <w:rFonts w:ascii="黑体" w:eastAsia="黑体" w:hAnsi="黑体" w:cs="PMingLiU"/>
              </w:rPr>
              <w:t>很不同意</w:t>
            </w:r>
          </w:p>
        </w:tc>
        <w:tc>
          <w:tcPr>
            <w:tcW w:w="1023" w:type="dxa"/>
            <w:shd w:val="clear" w:color="auto" w:fill="FFFFFF"/>
            <w:vAlign w:val="center"/>
          </w:tcPr>
          <w:p w14:paraId="01DC8AAC"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○1</w:t>
            </w:r>
          </w:p>
        </w:tc>
        <w:tc>
          <w:tcPr>
            <w:tcW w:w="1023" w:type="dxa"/>
            <w:shd w:val="clear" w:color="auto" w:fill="FFFFFF"/>
            <w:vAlign w:val="center"/>
          </w:tcPr>
          <w:p w14:paraId="04C086D6"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○2</w:t>
            </w:r>
          </w:p>
        </w:tc>
        <w:tc>
          <w:tcPr>
            <w:tcW w:w="1023" w:type="dxa"/>
            <w:shd w:val="clear" w:color="auto" w:fill="FFFFFF"/>
            <w:vAlign w:val="center"/>
          </w:tcPr>
          <w:p w14:paraId="69016282"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○3</w:t>
            </w:r>
          </w:p>
        </w:tc>
        <w:tc>
          <w:tcPr>
            <w:tcW w:w="1023" w:type="dxa"/>
            <w:shd w:val="clear" w:color="auto" w:fill="FFFFFF"/>
            <w:vAlign w:val="center"/>
          </w:tcPr>
          <w:p w14:paraId="752D10D9"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○4</w:t>
            </w:r>
          </w:p>
        </w:tc>
        <w:tc>
          <w:tcPr>
            <w:tcW w:w="1023" w:type="dxa"/>
            <w:shd w:val="clear" w:color="auto" w:fill="FFFFFF"/>
            <w:vAlign w:val="center"/>
          </w:tcPr>
          <w:p w14:paraId="5CEC3A82"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○5</w:t>
            </w:r>
          </w:p>
        </w:tc>
        <w:tc>
          <w:tcPr>
            <w:tcW w:w="1023" w:type="dxa"/>
            <w:shd w:val="clear" w:color="auto" w:fill="FFFFFF"/>
            <w:vAlign w:val="center"/>
          </w:tcPr>
          <w:p w14:paraId="6D8D79CC" w14:textId="77777777" w:rsidR="00F87D6F" w:rsidRPr="00F72D52" w:rsidRDefault="00F87D6F" w:rsidP="00953209">
            <w:pPr>
              <w:rPr>
                <w:rFonts w:ascii="黑体" w:eastAsia="黑体" w:hAnsi="黑体" w:cs="微软雅黑" w:hint="eastAsia"/>
                <w:sz w:val="28"/>
              </w:rPr>
            </w:pPr>
            <w:r w:rsidRPr="00F72D52">
              <w:rPr>
                <w:rFonts w:ascii="黑体" w:eastAsia="黑体" w:hAnsi="黑体" w:cs="PMingLiU"/>
              </w:rPr>
              <w:t>很同意</w:t>
            </w:r>
          </w:p>
        </w:tc>
      </w:tr>
    </w:tbl>
    <w:p w14:paraId="2A646EE4" w14:textId="77777777" w:rsidR="00F87D6F" w:rsidRPr="00F72D52" w:rsidRDefault="00F87D6F" w:rsidP="00F87D6F">
      <w:pPr>
        <w:rPr>
          <w:rFonts w:ascii="黑体" w:eastAsia="黑体" w:hAnsi="黑体" w:hint="eastAsia"/>
        </w:rPr>
      </w:pPr>
    </w:p>
    <w:p w14:paraId="69FED99F" w14:textId="77777777" w:rsidR="00F87D6F" w:rsidRPr="00F72D52" w:rsidRDefault="00F87D6F" w:rsidP="00F87D6F">
      <w:pPr>
        <w:rPr>
          <w:rFonts w:ascii="黑体" w:eastAsia="黑体" w:hAnsi="黑体" w:hint="eastAsia"/>
        </w:rPr>
      </w:pPr>
    </w:p>
    <w:p w14:paraId="70EF9CD3" w14:textId="77777777" w:rsidR="00F87D6F" w:rsidRPr="00F72D52" w:rsidRDefault="00F87D6F" w:rsidP="00F87D6F">
      <w:pPr>
        <w:spacing w:line="360" w:lineRule="auto"/>
        <w:rPr>
          <w:rFonts w:ascii="黑体" w:eastAsia="黑体" w:hAnsi="黑体" w:hint="eastAsia"/>
        </w:rPr>
      </w:pPr>
      <w:r w:rsidRPr="00F72D52">
        <w:rPr>
          <w:rFonts w:ascii="黑体" w:eastAsia="黑体" w:hAnsi="黑体"/>
        </w:rPr>
        <w:lastRenderedPageBreak/>
        <w:t xml:space="preserve">18. </w:t>
      </w:r>
      <w:r w:rsidRPr="00F72D52">
        <w:rPr>
          <w:rFonts w:ascii="黑体" w:eastAsia="黑体" w:hAnsi="黑体" w:cs="PMingLiU"/>
        </w:rPr>
        <w:t>在别无选择的情况下，以腐败为手段达到一个正当的目的是可以原谅的。</w:t>
      </w:r>
      <w:r w:rsidRPr="00F72D52">
        <w:rPr>
          <w:rFonts w:ascii="黑体" w:eastAsia="黑体" w:hAnsi="黑体"/>
        </w:rPr>
        <w:t xml:space="preserve"> [</w:t>
      </w:r>
      <w:r w:rsidRPr="00F72D52">
        <w:rPr>
          <w:rFonts w:ascii="黑体" w:eastAsia="黑体" w:hAnsi="黑体" w:cs="PMingLiU"/>
        </w:rPr>
        <w:t>单选题</w:t>
      </w:r>
      <w:r w:rsidRPr="00F72D52">
        <w:rPr>
          <w:rFonts w:ascii="黑体" w:eastAsia="黑体" w:hAnsi="黑体"/>
        </w:rPr>
        <w:t xml:space="preserve">] </w:t>
      </w:r>
      <w:r w:rsidRPr="00F72D52">
        <w:rPr>
          <w:rFonts w:ascii="黑体" w:eastAsia="黑体" w:hAnsi="黑体"/>
          <w:color w:val="FF0000"/>
        </w:rPr>
        <w:t>(</w:t>
      </w:r>
      <w:r w:rsidRPr="00F72D52">
        <w:rPr>
          <w:rFonts w:ascii="黑体" w:eastAsia="黑体" w:hAnsi="黑体" w:cs="宋体" w:hint="eastAsia"/>
          <w:color w:val="FF0000"/>
        </w:rPr>
        <w:t>必填</w:t>
      </w:r>
      <w:r w:rsidRPr="00F72D52">
        <w:rPr>
          <w:rFonts w:ascii="黑体" w:eastAsia="黑体" w:hAnsi="黑体"/>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1186"/>
        <w:gridCol w:w="1186"/>
        <w:gridCol w:w="1186"/>
        <w:gridCol w:w="1187"/>
        <w:gridCol w:w="1187"/>
        <w:gridCol w:w="1187"/>
        <w:gridCol w:w="1187"/>
      </w:tblGrid>
      <w:tr w:rsidR="00F87D6F" w:rsidRPr="00F72D52" w14:paraId="676A0484" w14:textId="77777777" w:rsidTr="00953209">
        <w:trPr>
          <w:trHeight w:val="500"/>
        </w:trPr>
        <w:tc>
          <w:tcPr>
            <w:tcW w:w="1023" w:type="dxa"/>
            <w:shd w:val="clear" w:color="auto" w:fill="FFFFFF"/>
            <w:vAlign w:val="center"/>
          </w:tcPr>
          <w:p w14:paraId="3360325B" w14:textId="77777777" w:rsidR="00F87D6F" w:rsidRPr="00F72D52" w:rsidRDefault="00F87D6F" w:rsidP="00953209">
            <w:pPr>
              <w:rPr>
                <w:rFonts w:ascii="黑体" w:eastAsia="黑体" w:hAnsi="黑体" w:cs="微软雅黑" w:hint="eastAsia"/>
                <w:sz w:val="28"/>
              </w:rPr>
            </w:pPr>
            <w:r w:rsidRPr="00F72D52">
              <w:rPr>
                <w:rFonts w:ascii="黑体" w:eastAsia="黑体" w:hAnsi="黑体" w:cs="PMingLiU"/>
              </w:rPr>
              <w:t>很不同意</w:t>
            </w:r>
          </w:p>
        </w:tc>
        <w:tc>
          <w:tcPr>
            <w:tcW w:w="1023" w:type="dxa"/>
            <w:shd w:val="clear" w:color="auto" w:fill="FFFFFF"/>
            <w:vAlign w:val="center"/>
          </w:tcPr>
          <w:p w14:paraId="0C788F86"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○1</w:t>
            </w:r>
          </w:p>
        </w:tc>
        <w:tc>
          <w:tcPr>
            <w:tcW w:w="1023" w:type="dxa"/>
            <w:shd w:val="clear" w:color="auto" w:fill="FFFFFF"/>
            <w:vAlign w:val="center"/>
          </w:tcPr>
          <w:p w14:paraId="0826BF94"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○2</w:t>
            </w:r>
          </w:p>
        </w:tc>
        <w:tc>
          <w:tcPr>
            <w:tcW w:w="1023" w:type="dxa"/>
            <w:shd w:val="clear" w:color="auto" w:fill="FFFFFF"/>
            <w:vAlign w:val="center"/>
          </w:tcPr>
          <w:p w14:paraId="51905792"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○3</w:t>
            </w:r>
          </w:p>
        </w:tc>
        <w:tc>
          <w:tcPr>
            <w:tcW w:w="1023" w:type="dxa"/>
            <w:shd w:val="clear" w:color="auto" w:fill="FFFFFF"/>
            <w:vAlign w:val="center"/>
          </w:tcPr>
          <w:p w14:paraId="297C6ED5"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○4</w:t>
            </w:r>
          </w:p>
        </w:tc>
        <w:tc>
          <w:tcPr>
            <w:tcW w:w="1023" w:type="dxa"/>
            <w:shd w:val="clear" w:color="auto" w:fill="FFFFFF"/>
            <w:vAlign w:val="center"/>
          </w:tcPr>
          <w:p w14:paraId="25B49F59"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○5</w:t>
            </w:r>
          </w:p>
        </w:tc>
        <w:tc>
          <w:tcPr>
            <w:tcW w:w="1023" w:type="dxa"/>
            <w:shd w:val="clear" w:color="auto" w:fill="FFFFFF"/>
            <w:vAlign w:val="center"/>
          </w:tcPr>
          <w:p w14:paraId="1D51D521" w14:textId="77777777" w:rsidR="00F87D6F" w:rsidRPr="00F72D52" w:rsidRDefault="00F87D6F" w:rsidP="00953209">
            <w:pPr>
              <w:rPr>
                <w:rFonts w:ascii="黑体" w:eastAsia="黑体" w:hAnsi="黑体" w:cs="微软雅黑" w:hint="eastAsia"/>
                <w:sz w:val="28"/>
              </w:rPr>
            </w:pPr>
            <w:r w:rsidRPr="00F72D52">
              <w:rPr>
                <w:rFonts w:ascii="黑体" w:eastAsia="黑体" w:hAnsi="黑体" w:cs="PMingLiU"/>
              </w:rPr>
              <w:t>很同意</w:t>
            </w:r>
          </w:p>
        </w:tc>
      </w:tr>
    </w:tbl>
    <w:p w14:paraId="693C1843" w14:textId="77777777" w:rsidR="00F87D6F" w:rsidRPr="00F72D52" w:rsidRDefault="00F87D6F" w:rsidP="00F87D6F">
      <w:pPr>
        <w:rPr>
          <w:rFonts w:ascii="黑体" w:eastAsia="黑体" w:hAnsi="黑体" w:hint="eastAsia"/>
        </w:rPr>
      </w:pPr>
    </w:p>
    <w:p w14:paraId="417BBA27" w14:textId="77777777" w:rsidR="00F87D6F" w:rsidRPr="00F72D52" w:rsidRDefault="00F87D6F" w:rsidP="00F87D6F">
      <w:pPr>
        <w:rPr>
          <w:rFonts w:ascii="黑体" w:eastAsia="黑体" w:hAnsi="黑体" w:hint="eastAsia"/>
        </w:rPr>
      </w:pPr>
    </w:p>
    <w:p w14:paraId="42A12EA7" w14:textId="77777777" w:rsidR="00F87D6F" w:rsidRPr="00F72D52" w:rsidRDefault="00F87D6F" w:rsidP="00F87D6F">
      <w:pPr>
        <w:spacing w:line="360" w:lineRule="auto"/>
        <w:rPr>
          <w:rFonts w:ascii="黑体" w:eastAsia="黑体" w:hAnsi="黑体" w:hint="eastAsia"/>
        </w:rPr>
      </w:pPr>
      <w:r w:rsidRPr="00F72D52">
        <w:rPr>
          <w:rFonts w:ascii="黑体" w:eastAsia="黑体" w:hAnsi="黑体"/>
        </w:rPr>
        <w:t xml:space="preserve">19. </w:t>
      </w:r>
      <w:r w:rsidRPr="00F72D52">
        <w:rPr>
          <w:rFonts w:ascii="黑体" w:eastAsia="黑体" w:hAnsi="黑体" w:cs="PMingLiU"/>
        </w:rPr>
        <w:t>腐败可能对社会有益处。</w:t>
      </w:r>
      <w:r w:rsidRPr="00F72D52">
        <w:rPr>
          <w:rFonts w:ascii="黑体" w:eastAsia="黑体" w:hAnsi="黑体"/>
        </w:rPr>
        <w:t xml:space="preserve"> [</w:t>
      </w:r>
      <w:r w:rsidRPr="00F72D52">
        <w:rPr>
          <w:rFonts w:ascii="黑体" w:eastAsia="黑体" w:hAnsi="黑体" w:cs="PMingLiU"/>
        </w:rPr>
        <w:t>单选题</w:t>
      </w:r>
      <w:r w:rsidRPr="00F72D52">
        <w:rPr>
          <w:rFonts w:ascii="黑体" w:eastAsia="黑体" w:hAnsi="黑体"/>
        </w:rPr>
        <w:t xml:space="preserve">] </w:t>
      </w:r>
      <w:r w:rsidRPr="00F72D52">
        <w:rPr>
          <w:rFonts w:ascii="黑体" w:eastAsia="黑体" w:hAnsi="黑体"/>
          <w:color w:val="FF0000"/>
        </w:rPr>
        <w:t>(</w:t>
      </w:r>
      <w:r w:rsidRPr="00F72D52">
        <w:rPr>
          <w:rFonts w:ascii="黑体" w:eastAsia="黑体" w:hAnsi="黑体" w:cs="宋体" w:hint="eastAsia"/>
          <w:color w:val="FF0000"/>
        </w:rPr>
        <w:t>必填</w:t>
      </w:r>
      <w:r w:rsidRPr="00F72D52">
        <w:rPr>
          <w:rFonts w:ascii="黑体" w:eastAsia="黑体" w:hAnsi="黑体"/>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1186"/>
        <w:gridCol w:w="1186"/>
        <w:gridCol w:w="1186"/>
        <w:gridCol w:w="1187"/>
        <w:gridCol w:w="1187"/>
        <w:gridCol w:w="1187"/>
        <w:gridCol w:w="1187"/>
      </w:tblGrid>
      <w:tr w:rsidR="00F87D6F" w:rsidRPr="00F72D52" w14:paraId="2A1E654D" w14:textId="77777777" w:rsidTr="00953209">
        <w:trPr>
          <w:trHeight w:val="500"/>
        </w:trPr>
        <w:tc>
          <w:tcPr>
            <w:tcW w:w="1023" w:type="dxa"/>
            <w:shd w:val="clear" w:color="auto" w:fill="FFFFFF"/>
            <w:vAlign w:val="center"/>
          </w:tcPr>
          <w:p w14:paraId="3C879742" w14:textId="77777777" w:rsidR="00F87D6F" w:rsidRPr="00F72D52" w:rsidRDefault="00F87D6F" w:rsidP="00953209">
            <w:pPr>
              <w:rPr>
                <w:rFonts w:ascii="黑体" w:eastAsia="黑体" w:hAnsi="黑体" w:cs="微软雅黑" w:hint="eastAsia"/>
                <w:sz w:val="28"/>
              </w:rPr>
            </w:pPr>
            <w:r w:rsidRPr="00F72D52">
              <w:rPr>
                <w:rFonts w:ascii="黑体" w:eastAsia="黑体" w:hAnsi="黑体" w:cs="PMingLiU"/>
              </w:rPr>
              <w:t>很不同意</w:t>
            </w:r>
          </w:p>
        </w:tc>
        <w:tc>
          <w:tcPr>
            <w:tcW w:w="1023" w:type="dxa"/>
            <w:shd w:val="clear" w:color="auto" w:fill="FFFFFF"/>
            <w:vAlign w:val="center"/>
          </w:tcPr>
          <w:p w14:paraId="38C2899B"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○1</w:t>
            </w:r>
          </w:p>
        </w:tc>
        <w:tc>
          <w:tcPr>
            <w:tcW w:w="1023" w:type="dxa"/>
            <w:shd w:val="clear" w:color="auto" w:fill="FFFFFF"/>
            <w:vAlign w:val="center"/>
          </w:tcPr>
          <w:p w14:paraId="1A25D5DA"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○2</w:t>
            </w:r>
          </w:p>
        </w:tc>
        <w:tc>
          <w:tcPr>
            <w:tcW w:w="1023" w:type="dxa"/>
            <w:shd w:val="clear" w:color="auto" w:fill="FFFFFF"/>
            <w:vAlign w:val="center"/>
          </w:tcPr>
          <w:p w14:paraId="3889DE2B"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○3</w:t>
            </w:r>
          </w:p>
        </w:tc>
        <w:tc>
          <w:tcPr>
            <w:tcW w:w="1023" w:type="dxa"/>
            <w:shd w:val="clear" w:color="auto" w:fill="FFFFFF"/>
            <w:vAlign w:val="center"/>
          </w:tcPr>
          <w:p w14:paraId="1C1CE686"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○4</w:t>
            </w:r>
          </w:p>
        </w:tc>
        <w:tc>
          <w:tcPr>
            <w:tcW w:w="1023" w:type="dxa"/>
            <w:shd w:val="clear" w:color="auto" w:fill="FFFFFF"/>
            <w:vAlign w:val="center"/>
          </w:tcPr>
          <w:p w14:paraId="1BC4606C"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○5</w:t>
            </w:r>
          </w:p>
        </w:tc>
        <w:tc>
          <w:tcPr>
            <w:tcW w:w="1023" w:type="dxa"/>
            <w:shd w:val="clear" w:color="auto" w:fill="FFFFFF"/>
            <w:vAlign w:val="center"/>
          </w:tcPr>
          <w:p w14:paraId="57B3DC7C" w14:textId="77777777" w:rsidR="00F87D6F" w:rsidRPr="00F72D52" w:rsidRDefault="00F87D6F" w:rsidP="00953209">
            <w:pPr>
              <w:rPr>
                <w:rFonts w:ascii="黑体" w:eastAsia="黑体" w:hAnsi="黑体" w:cs="微软雅黑" w:hint="eastAsia"/>
                <w:sz w:val="28"/>
              </w:rPr>
            </w:pPr>
            <w:r w:rsidRPr="00F72D52">
              <w:rPr>
                <w:rFonts w:ascii="黑体" w:eastAsia="黑体" w:hAnsi="黑体" w:cs="PMingLiU"/>
              </w:rPr>
              <w:t>很同意</w:t>
            </w:r>
          </w:p>
        </w:tc>
      </w:tr>
    </w:tbl>
    <w:p w14:paraId="6B211628" w14:textId="77777777" w:rsidR="00F87D6F" w:rsidRPr="00F72D52" w:rsidRDefault="00F87D6F" w:rsidP="00F87D6F">
      <w:pPr>
        <w:rPr>
          <w:rFonts w:ascii="黑体" w:eastAsia="黑体" w:hAnsi="黑体" w:hint="eastAsia"/>
        </w:rPr>
      </w:pPr>
    </w:p>
    <w:p w14:paraId="6F5BFEE7" w14:textId="77777777" w:rsidR="00F87D6F" w:rsidRPr="00F72D52" w:rsidRDefault="00F87D6F" w:rsidP="00F87D6F">
      <w:pPr>
        <w:rPr>
          <w:rFonts w:ascii="黑体" w:eastAsia="黑体" w:hAnsi="黑体" w:hint="eastAsia"/>
        </w:rPr>
      </w:pPr>
    </w:p>
    <w:p w14:paraId="374EE638" w14:textId="77777777" w:rsidR="00F87D6F" w:rsidRPr="00F72D52" w:rsidRDefault="00F87D6F" w:rsidP="00F87D6F">
      <w:pPr>
        <w:spacing w:line="360" w:lineRule="auto"/>
        <w:rPr>
          <w:rFonts w:ascii="黑体" w:eastAsia="黑体" w:hAnsi="黑体" w:hint="eastAsia"/>
        </w:rPr>
      </w:pPr>
      <w:r w:rsidRPr="00F72D52">
        <w:rPr>
          <w:rFonts w:ascii="黑体" w:eastAsia="黑体" w:hAnsi="黑体"/>
        </w:rPr>
        <w:t xml:space="preserve">20. </w:t>
      </w:r>
      <w:r w:rsidRPr="00F72D52">
        <w:rPr>
          <w:rFonts w:ascii="黑体" w:eastAsia="黑体" w:hAnsi="黑体" w:cs="PMingLiU"/>
        </w:rPr>
        <w:t>腐败可以提高政府的效率，比如绕过繁文缛节和提高政府决策的灵活性。</w:t>
      </w:r>
      <w:r w:rsidRPr="00F72D52">
        <w:rPr>
          <w:rFonts w:ascii="黑体" w:eastAsia="黑体" w:hAnsi="黑体"/>
        </w:rPr>
        <w:t xml:space="preserve"> [</w:t>
      </w:r>
      <w:r w:rsidRPr="00F72D52">
        <w:rPr>
          <w:rFonts w:ascii="黑体" w:eastAsia="黑体" w:hAnsi="黑体" w:cs="PMingLiU"/>
        </w:rPr>
        <w:t>单选题</w:t>
      </w:r>
      <w:r w:rsidRPr="00F72D52">
        <w:rPr>
          <w:rFonts w:ascii="黑体" w:eastAsia="黑体" w:hAnsi="黑体"/>
        </w:rPr>
        <w:t xml:space="preserve">] </w:t>
      </w:r>
      <w:r w:rsidRPr="00F72D52">
        <w:rPr>
          <w:rFonts w:ascii="黑体" w:eastAsia="黑体" w:hAnsi="黑体"/>
          <w:color w:val="FF0000"/>
        </w:rPr>
        <w:t>(</w:t>
      </w:r>
      <w:r w:rsidRPr="00F72D52">
        <w:rPr>
          <w:rFonts w:ascii="黑体" w:eastAsia="黑体" w:hAnsi="黑体" w:cs="宋体" w:hint="eastAsia"/>
          <w:color w:val="FF0000"/>
        </w:rPr>
        <w:t>必填</w:t>
      </w:r>
      <w:r w:rsidRPr="00F72D52">
        <w:rPr>
          <w:rFonts w:ascii="黑体" w:eastAsia="黑体" w:hAnsi="黑体"/>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1186"/>
        <w:gridCol w:w="1186"/>
        <w:gridCol w:w="1186"/>
        <w:gridCol w:w="1187"/>
        <w:gridCol w:w="1187"/>
        <w:gridCol w:w="1187"/>
        <w:gridCol w:w="1187"/>
      </w:tblGrid>
      <w:tr w:rsidR="00F87D6F" w:rsidRPr="00F72D52" w14:paraId="4C22332F" w14:textId="77777777" w:rsidTr="00953209">
        <w:trPr>
          <w:trHeight w:val="500"/>
        </w:trPr>
        <w:tc>
          <w:tcPr>
            <w:tcW w:w="1023" w:type="dxa"/>
            <w:shd w:val="clear" w:color="auto" w:fill="FFFFFF"/>
            <w:vAlign w:val="center"/>
          </w:tcPr>
          <w:p w14:paraId="68E2C763" w14:textId="77777777" w:rsidR="00F87D6F" w:rsidRPr="00F72D52" w:rsidRDefault="00F87D6F" w:rsidP="00953209">
            <w:pPr>
              <w:rPr>
                <w:rFonts w:ascii="黑体" w:eastAsia="黑体" w:hAnsi="黑体" w:cs="微软雅黑" w:hint="eastAsia"/>
                <w:sz w:val="28"/>
              </w:rPr>
            </w:pPr>
            <w:r w:rsidRPr="00F72D52">
              <w:rPr>
                <w:rFonts w:ascii="黑体" w:eastAsia="黑体" w:hAnsi="黑体" w:cs="PMingLiU"/>
              </w:rPr>
              <w:t>很不同意</w:t>
            </w:r>
          </w:p>
        </w:tc>
        <w:tc>
          <w:tcPr>
            <w:tcW w:w="1023" w:type="dxa"/>
            <w:shd w:val="clear" w:color="auto" w:fill="FFFFFF"/>
            <w:vAlign w:val="center"/>
          </w:tcPr>
          <w:p w14:paraId="5F080105"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○1</w:t>
            </w:r>
          </w:p>
        </w:tc>
        <w:tc>
          <w:tcPr>
            <w:tcW w:w="1023" w:type="dxa"/>
            <w:shd w:val="clear" w:color="auto" w:fill="FFFFFF"/>
            <w:vAlign w:val="center"/>
          </w:tcPr>
          <w:p w14:paraId="511C17C6"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○2</w:t>
            </w:r>
          </w:p>
        </w:tc>
        <w:tc>
          <w:tcPr>
            <w:tcW w:w="1023" w:type="dxa"/>
            <w:shd w:val="clear" w:color="auto" w:fill="FFFFFF"/>
            <w:vAlign w:val="center"/>
          </w:tcPr>
          <w:p w14:paraId="3DC8E38B"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○3</w:t>
            </w:r>
          </w:p>
        </w:tc>
        <w:tc>
          <w:tcPr>
            <w:tcW w:w="1023" w:type="dxa"/>
            <w:shd w:val="clear" w:color="auto" w:fill="FFFFFF"/>
            <w:vAlign w:val="center"/>
          </w:tcPr>
          <w:p w14:paraId="5ECE1274"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○4</w:t>
            </w:r>
          </w:p>
        </w:tc>
        <w:tc>
          <w:tcPr>
            <w:tcW w:w="1023" w:type="dxa"/>
            <w:shd w:val="clear" w:color="auto" w:fill="FFFFFF"/>
            <w:vAlign w:val="center"/>
          </w:tcPr>
          <w:p w14:paraId="22A6C682"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○5</w:t>
            </w:r>
          </w:p>
        </w:tc>
        <w:tc>
          <w:tcPr>
            <w:tcW w:w="1023" w:type="dxa"/>
            <w:shd w:val="clear" w:color="auto" w:fill="FFFFFF"/>
            <w:vAlign w:val="center"/>
          </w:tcPr>
          <w:p w14:paraId="731A1EF3" w14:textId="77777777" w:rsidR="00F87D6F" w:rsidRPr="00F72D52" w:rsidRDefault="00F87D6F" w:rsidP="00953209">
            <w:pPr>
              <w:rPr>
                <w:rFonts w:ascii="黑体" w:eastAsia="黑体" w:hAnsi="黑体" w:cs="微软雅黑" w:hint="eastAsia"/>
                <w:sz w:val="28"/>
              </w:rPr>
            </w:pPr>
            <w:r w:rsidRPr="00F72D52">
              <w:rPr>
                <w:rFonts w:ascii="黑体" w:eastAsia="黑体" w:hAnsi="黑体" w:cs="PMingLiU"/>
              </w:rPr>
              <w:t>很同意</w:t>
            </w:r>
          </w:p>
        </w:tc>
      </w:tr>
    </w:tbl>
    <w:p w14:paraId="571262EC" w14:textId="77777777" w:rsidR="00F87D6F" w:rsidRPr="00F72D52" w:rsidRDefault="00F87D6F" w:rsidP="00F87D6F">
      <w:pPr>
        <w:rPr>
          <w:rFonts w:ascii="黑体" w:eastAsia="黑体" w:hAnsi="黑体" w:hint="eastAsia"/>
        </w:rPr>
      </w:pPr>
    </w:p>
    <w:p w14:paraId="7769D132" w14:textId="77777777" w:rsidR="00F87D6F" w:rsidRPr="00F72D52" w:rsidRDefault="00F87D6F" w:rsidP="00F87D6F">
      <w:pPr>
        <w:rPr>
          <w:rFonts w:ascii="黑体" w:eastAsia="黑体" w:hAnsi="黑体" w:hint="eastAsia"/>
        </w:rPr>
      </w:pPr>
    </w:p>
    <w:p w14:paraId="318B66B9" w14:textId="77777777" w:rsidR="00F87D6F" w:rsidRPr="00F72D52" w:rsidRDefault="00F87D6F" w:rsidP="00F87D6F">
      <w:pPr>
        <w:spacing w:line="360" w:lineRule="auto"/>
        <w:rPr>
          <w:rFonts w:ascii="黑体" w:eastAsia="黑体" w:hAnsi="黑体" w:hint="eastAsia"/>
        </w:rPr>
      </w:pPr>
      <w:r w:rsidRPr="00F72D52">
        <w:rPr>
          <w:rFonts w:ascii="黑体" w:eastAsia="黑体" w:hAnsi="黑体"/>
        </w:rPr>
        <w:t xml:space="preserve">21. </w:t>
      </w:r>
      <w:r w:rsidRPr="00F72D52">
        <w:rPr>
          <w:rFonts w:ascii="黑体" w:eastAsia="黑体" w:hAnsi="黑体" w:cs="PMingLiU"/>
        </w:rPr>
        <w:t>腐败可以降低项目成本，加快经济活动，从而促进经济发展。</w:t>
      </w:r>
      <w:r w:rsidRPr="00F72D52">
        <w:rPr>
          <w:rFonts w:ascii="黑体" w:eastAsia="黑体" w:hAnsi="黑体"/>
        </w:rPr>
        <w:t xml:space="preserve"> [</w:t>
      </w:r>
      <w:r w:rsidRPr="00F72D52">
        <w:rPr>
          <w:rFonts w:ascii="黑体" w:eastAsia="黑体" w:hAnsi="黑体" w:cs="PMingLiU"/>
        </w:rPr>
        <w:t>单选题</w:t>
      </w:r>
      <w:r w:rsidRPr="00F72D52">
        <w:rPr>
          <w:rFonts w:ascii="黑体" w:eastAsia="黑体" w:hAnsi="黑体"/>
        </w:rPr>
        <w:t xml:space="preserve">] </w:t>
      </w:r>
      <w:r w:rsidRPr="00F72D52">
        <w:rPr>
          <w:rFonts w:ascii="黑体" w:eastAsia="黑体" w:hAnsi="黑体"/>
          <w:color w:val="FF0000"/>
        </w:rPr>
        <w:t>(</w:t>
      </w:r>
      <w:r w:rsidRPr="00F72D52">
        <w:rPr>
          <w:rFonts w:ascii="黑体" w:eastAsia="黑体" w:hAnsi="黑体" w:cs="宋体" w:hint="eastAsia"/>
          <w:color w:val="FF0000"/>
        </w:rPr>
        <w:t>必填</w:t>
      </w:r>
      <w:r w:rsidRPr="00F72D52">
        <w:rPr>
          <w:rFonts w:ascii="黑体" w:eastAsia="黑体" w:hAnsi="黑体"/>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1186"/>
        <w:gridCol w:w="1186"/>
        <w:gridCol w:w="1186"/>
        <w:gridCol w:w="1187"/>
        <w:gridCol w:w="1187"/>
        <w:gridCol w:w="1187"/>
        <w:gridCol w:w="1187"/>
      </w:tblGrid>
      <w:tr w:rsidR="00F87D6F" w:rsidRPr="00F72D52" w14:paraId="41D7E9D6" w14:textId="77777777" w:rsidTr="00953209">
        <w:trPr>
          <w:trHeight w:val="500"/>
        </w:trPr>
        <w:tc>
          <w:tcPr>
            <w:tcW w:w="1023" w:type="dxa"/>
            <w:shd w:val="clear" w:color="auto" w:fill="FFFFFF"/>
            <w:vAlign w:val="center"/>
          </w:tcPr>
          <w:p w14:paraId="4BF08EEA" w14:textId="77777777" w:rsidR="00F87D6F" w:rsidRPr="00F72D52" w:rsidRDefault="00F87D6F" w:rsidP="00953209">
            <w:pPr>
              <w:rPr>
                <w:rFonts w:ascii="黑体" w:eastAsia="黑体" w:hAnsi="黑体" w:cs="微软雅黑" w:hint="eastAsia"/>
                <w:sz w:val="28"/>
              </w:rPr>
            </w:pPr>
            <w:r w:rsidRPr="00F72D52">
              <w:rPr>
                <w:rFonts w:ascii="黑体" w:eastAsia="黑体" w:hAnsi="黑体" w:cs="PMingLiU"/>
              </w:rPr>
              <w:t>很不同意</w:t>
            </w:r>
          </w:p>
        </w:tc>
        <w:tc>
          <w:tcPr>
            <w:tcW w:w="1023" w:type="dxa"/>
            <w:shd w:val="clear" w:color="auto" w:fill="FFFFFF"/>
            <w:vAlign w:val="center"/>
          </w:tcPr>
          <w:p w14:paraId="66A77A53"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○1</w:t>
            </w:r>
          </w:p>
        </w:tc>
        <w:tc>
          <w:tcPr>
            <w:tcW w:w="1023" w:type="dxa"/>
            <w:shd w:val="clear" w:color="auto" w:fill="FFFFFF"/>
            <w:vAlign w:val="center"/>
          </w:tcPr>
          <w:p w14:paraId="420CC1C1"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○2</w:t>
            </w:r>
          </w:p>
        </w:tc>
        <w:tc>
          <w:tcPr>
            <w:tcW w:w="1023" w:type="dxa"/>
            <w:shd w:val="clear" w:color="auto" w:fill="FFFFFF"/>
            <w:vAlign w:val="center"/>
          </w:tcPr>
          <w:p w14:paraId="7E71EFC3"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○3</w:t>
            </w:r>
          </w:p>
        </w:tc>
        <w:tc>
          <w:tcPr>
            <w:tcW w:w="1023" w:type="dxa"/>
            <w:shd w:val="clear" w:color="auto" w:fill="FFFFFF"/>
            <w:vAlign w:val="center"/>
          </w:tcPr>
          <w:p w14:paraId="74080632"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○4</w:t>
            </w:r>
          </w:p>
        </w:tc>
        <w:tc>
          <w:tcPr>
            <w:tcW w:w="1023" w:type="dxa"/>
            <w:shd w:val="clear" w:color="auto" w:fill="FFFFFF"/>
            <w:vAlign w:val="center"/>
          </w:tcPr>
          <w:p w14:paraId="72E29DD4"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○5</w:t>
            </w:r>
          </w:p>
        </w:tc>
        <w:tc>
          <w:tcPr>
            <w:tcW w:w="1023" w:type="dxa"/>
            <w:shd w:val="clear" w:color="auto" w:fill="FFFFFF"/>
            <w:vAlign w:val="center"/>
          </w:tcPr>
          <w:p w14:paraId="7ACDBCFB" w14:textId="77777777" w:rsidR="00F87D6F" w:rsidRPr="00F72D52" w:rsidRDefault="00F87D6F" w:rsidP="00953209">
            <w:pPr>
              <w:rPr>
                <w:rFonts w:ascii="黑体" w:eastAsia="黑体" w:hAnsi="黑体" w:cs="微软雅黑" w:hint="eastAsia"/>
                <w:sz w:val="28"/>
              </w:rPr>
            </w:pPr>
            <w:r w:rsidRPr="00F72D52">
              <w:rPr>
                <w:rFonts w:ascii="黑体" w:eastAsia="黑体" w:hAnsi="黑体" w:cs="PMingLiU"/>
              </w:rPr>
              <w:t>很同意</w:t>
            </w:r>
          </w:p>
        </w:tc>
      </w:tr>
    </w:tbl>
    <w:p w14:paraId="13328BF0" w14:textId="77777777" w:rsidR="00F87D6F" w:rsidRPr="00F72D52" w:rsidRDefault="00F87D6F" w:rsidP="00F87D6F">
      <w:pPr>
        <w:rPr>
          <w:rFonts w:ascii="黑体" w:eastAsia="黑体" w:hAnsi="黑体" w:hint="eastAsia"/>
        </w:rPr>
      </w:pPr>
    </w:p>
    <w:p w14:paraId="152F3DD2" w14:textId="77777777" w:rsidR="00F87D6F" w:rsidRPr="00F72D52" w:rsidRDefault="00F87D6F" w:rsidP="00F87D6F">
      <w:pPr>
        <w:rPr>
          <w:rFonts w:ascii="黑体" w:eastAsia="黑体" w:hAnsi="黑体" w:hint="eastAsia"/>
        </w:rPr>
      </w:pPr>
      <w:r w:rsidRPr="00F72D52">
        <w:rPr>
          <w:rFonts w:ascii="黑体" w:eastAsia="黑体" w:hAnsi="黑体" w:hint="eastAsia"/>
        </w:rPr>
        <w:br w:type="page"/>
      </w:r>
      <w:r w:rsidRPr="00F72D52">
        <w:rPr>
          <w:rFonts w:ascii="黑体" w:eastAsia="黑体" w:hAnsi="黑体" w:cs="PMingLiU"/>
          <w:sz w:val="28"/>
          <w:szCs w:val="28"/>
        </w:rPr>
        <w:lastRenderedPageBreak/>
        <w:t>第四部分</w:t>
      </w:r>
    </w:p>
    <w:p w14:paraId="50636DA4" w14:textId="77777777" w:rsidR="00F87D6F" w:rsidRPr="00F72D52" w:rsidRDefault="00F87D6F" w:rsidP="00F87D6F">
      <w:pPr>
        <w:rPr>
          <w:rFonts w:ascii="黑体" w:eastAsia="黑体" w:hAnsi="黑体" w:hint="eastAsia"/>
        </w:rPr>
      </w:pPr>
    </w:p>
    <w:p w14:paraId="117209F1" w14:textId="77777777" w:rsidR="00F87D6F" w:rsidRPr="00F72D52" w:rsidRDefault="00F87D6F" w:rsidP="00F87D6F">
      <w:pPr>
        <w:spacing w:line="360" w:lineRule="auto"/>
        <w:rPr>
          <w:rFonts w:ascii="黑体" w:eastAsia="黑体" w:hAnsi="黑体" w:hint="eastAsia"/>
        </w:rPr>
      </w:pPr>
      <w:r w:rsidRPr="00F72D52">
        <w:rPr>
          <w:rFonts w:ascii="黑体" w:eastAsia="黑体" w:hAnsi="黑体"/>
        </w:rPr>
        <w:t xml:space="preserve">22. </w:t>
      </w:r>
      <w:r w:rsidRPr="00F72D52">
        <w:rPr>
          <w:rFonts w:ascii="黑体" w:eastAsia="黑体" w:hAnsi="黑体" w:cs="PMingLiU"/>
        </w:rPr>
        <w:t>您认为您对腐败的容忍度高吗？（请不要</w:t>
      </w:r>
      <w:proofErr w:type="gramStart"/>
      <w:r w:rsidRPr="00F72D52">
        <w:rPr>
          <w:rFonts w:ascii="黑体" w:eastAsia="黑体" w:hAnsi="黑体" w:cs="PMingLiU"/>
        </w:rPr>
        <w:t>修改您</w:t>
      </w:r>
      <w:proofErr w:type="gramEnd"/>
      <w:r w:rsidRPr="00F72D52">
        <w:rPr>
          <w:rFonts w:ascii="黑体" w:eastAsia="黑体" w:hAnsi="黑体" w:cs="PMingLiU"/>
        </w:rPr>
        <w:t>在第</w:t>
      </w:r>
      <w:r w:rsidRPr="00F72D52">
        <w:rPr>
          <w:rFonts w:ascii="黑体" w:eastAsia="黑体" w:hAnsi="黑体"/>
        </w:rPr>
        <w:t>4</w:t>
      </w:r>
      <w:r w:rsidRPr="00F72D52">
        <w:rPr>
          <w:rFonts w:ascii="黑体" w:eastAsia="黑体" w:hAnsi="黑体" w:cs="PMingLiU"/>
        </w:rPr>
        <w:t>题中的回答。）</w:t>
      </w:r>
      <w:r w:rsidRPr="00F72D52">
        <w:rPr>
          <w:rFonts w:ascii="黑体" w:eastAsia="黑体" w:hAnsi="黑体"/>
        </w:rPr>
        <w:t xml:space="preserve"> [</w:t>
      </w:r>
      <w:r w:rsidRPr="00F72D52">
        <w:rPr>
          <w:rFonts w:ascii="黑体" w:eastAsia="黑体" w:hAnsi="黑体" w:cs="PMingLiU"/>
        </w:rPr>
        <w:t>单选题</w:t>
      </w:r>
      <w:r w:rsidRPr="00F72D52">
        <w:rPr>
          <w:rFonts w:ascii="黑体" w:eastAsia="黑体" w:hAnsi="黑体"/>
        </w:rPr>
        <w:t xml:space="preserve">] </w:t>
      </w:r>
      <w:r w:rsidRPr="00F72D52">
        <w:rPr>
          <w:rFonts w:ascii="黑体" w:eastAsia="黑体" w:hAnsi="黑体"/>
          <w:color w:val="FF0000"/>
        </w:rPr>
        <w:t>(</w:t>
      </w:r>
      <w:r w:rsidRPr="00F72D52">
        <w:rPr>
          <w:rFonts w:ascii="黑体" w:eastAsia="黑体" w:hAnsi="黑体" w:cs="宋体" w:hint="eastAsia"/>
          <w:color w:val="FF0000"/>
        </w:rPr>
        <w:t>必填</w:t>
      </w:r>
      <w:r w:rsidRPr="00F72D52">
        <w:rPr>
          <w:rFonts w:ascii="黑体" w:eastAsia="黑体" w:hAnsi="黑体"/>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1186"/>
        <w:gridCol w:w="1186"/>
        <w:gridCol w:w="1186"/>
        <w:gridCol w:w="1187"/>
        <w:gridCol w:w="1187"/>
        <w:gridCol w:w="1187"/>
        <w:gridCol w:w="1187"/>
      </w:tblGrid>
      <w:tr w:rsidR="00F87D6F" w:rsidRPr="00F72D52" w14:paraId="47258267" w14:textId="77777777" w:rsidTr="00953209">
        <w:trPr>
          <w:trHeight w:val="500"/>
        </w:trPr>
        <w:tc>
          <w:tcPr>
            <w:tcW w:w="1023" w:type="dxa"/>
            <w:shd w:val="clear" w:color="auto" w:fill="FFFFFF"/>
            <w:vAlign w:val="center"/>
          </w:tcPr>
          <w:p w14:paraId="5EF42277" w14:textId="77777777" w:rsidR="00F87D6F" w:rsidRPr="00F72D52" w:rsidRDefault="00F87D6F" w:rsidP="00953209">
            <w:pPr>
              <w:rPr>
                <w:rFonts w:ascii="黑体" w:eastAsia="黑体" w:hAnsi="黑体" w:cs="微软雅黑" w:hint="eastAsia"/>
                <w:sz w:val="28"/>
              </w:rPr>
            </w:pPr>
            <w:r w:rsidRPr="00F72D52">
              <w:rPr>
                <w:rFonts w:ascii="黑体" w:eastAsia="黑体" w:hAnsi="黑体" w:cs="PMingLiU"/>
              </w:rPr>
              <w:t>较能容忍</w:t>
            </w:r>
          </w:p>
        </w:tc>
        <w:tc>
          <w:tcPr>
            <w:tcW w:w="1023" w:type="dxa"/>
            <w:shd w:val="clear" w:color="auto" w:fill="FFFFFF"/>
            <w:vAlign w:val="center"/>
          </w:tcPr>
          <w:p w14:paraId="56DB06BF"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○1</w:t>
            </w:r>
          </w:p>
        </w:tc>
        <w:tc>
          <w:tcPr>
            <w:tcW w:w="1023" w:type="dxa"/>
            <w:shd w:val="clear" w:color="auto" w:fill="FFFFFF"/>
            <w:vAlign w:val="center"/>
          </w:tcPr>
          <w:p w14:paraId="2B9EAD39"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○2</w:t>
            </w:r>
          </w:p>
        </w:tc>
        <w:tc>
          <w:tcPr>
            <w:tcW w:w="1023" w:type="dxa"/>
            <w:shd w:val="clear" w:color="auto" w:fill="FFFFFF"/>
            <w:vAlign w:val="center"/>
          </w:tcPr>
          <w:p w14:paraId="01682366"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○3</w:t>
            </w:r>
          </w:p>
        </w:tc>
        <w:tc>
          <w:tcPr>
            <w:tcW w:w="1023" w:type="dxa"/>
            <w:shd w:val="clear" w:color="auto" w:fill="FFFFFF"/>
            <w:vAlign w:val="center"/>
          </w:tcPr>
          <w:p w14:paraId="1322C2AB"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○4</w:t>
            </w:r>
          </w:p>
        </w:tc>
        <w:tc>
          <w:tcPr>
            <w:tcW w:w="1023" w:type="dxa"/>
            <w:shd w:val="clear" w:color="auto" w:fill="FFFFFF"/>
            <w:vAlign w:val="center"/>
          </w:tcPr>
          <w:p w14:paraId="3792DFF5"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○5</w:t>
            </w:r>
          </w:p>
        </w:tc>
        <w:tc>
          <w:tcPr>
            <w:tcW w:w="1023" w:type="dxa"/>
            <w:shd w:val="clear" w:color="auto" w:fill="FFFFFF"/>
            <w:vAlign w:val="center"/>
          </w:tcPr>
          <w:p w14:paraId="18A68413" w14:textId="77777777" w:rsidR="00F87D6F" w:rsidRPr="00F72D52" w:rsidRDefault="00F87D6F" w:rsidP="00953209">
            <w:pPr>
              <w:rPr>
                <w:rFonts w:ascii="黑体" w:eastAsia="黑体" w:hAnsi="黑体" w:cs="微软雅黑" w:hint="eastAsia"/>
                <w:sz w:val="28"/>
              </w:rPr>
            </w:pPr>
            <w:r w:rsidRPr="00F72D52">
              <w:rPr>
                <w:rFonts w:ascii="黑体" w:eastAsia="黑体" w:hAnsi="黑体" w:cs="PMingLiU"/>
              </w:rPr>
              <w:t>零容忍</w:t>
            </w:r>
          </w:p>
        </w:tc>
      </w:tr>
    </w:tbl>
    <w:p w14:paraId="0508776C" w14:textId="77777777" w:rsidR="00F87D6F" w:rsidRPr="00F72D52" w:rsidRDefault="00F87D6F" w:rsidP="00F87D6F">
      <w:pPr>
        <w:rPr>
          <w:rFonts w:ascii="黑体" w:eastAsia="黑体" w:hAnsi="黑体" w:hint="eastAsia"/>
        </w:rPr>
      </w:pPr>
    </w:p>
    <w:p w14:paraId="30DA2115" w14:textId="77777777" w:rsidR="00F87D6F" w:rsidRPr="00F72D52" w:rsidRDefault="00F87D6F" w:rsidP="00F87D6F">
      <w:pPr>
        <w:rPr>
          <w:rFonts w:ascii="黑体" w:eastAsia="黑体" w:hAnsi="黑体" w:hint="eastAsia"/>
        </w:rPr>
      </w:pPr>
    </w:p>
    <w:p w14:paraId="3B33FAF8" w14:textId="77777777" w:rsidR="00F87D6F" w:rsidRPr="00F72D52" w:rsidRDefault="00F87D6F" w:rsidP="00F87D6F">
      <w:pPr>
        <w:spacing w:line="360" w:lineRule="auto"/>
        <w:rPr>
          <w:rFonts w:ascii="黑体" w:eastAsia="黑体" w:hAnsi="黑体" w:hint="eastAsia"/>
        </w:rPr>
      </w:pPr>
      <w:r w:rsidRPr="00F72D52">
        <w:rPr>
          <w:rFonts w:ascii="黑体" w:eastAsia="黑体" w:hAnsi="黑体"/>
        </w:rPr>
        <w:t xml:space="preserve">23. </w:t>
      </w:r>
      <w:r w:rsidRPr="00F72D52">
        <w:rPr>
          <w:rFonts w:ascii="黑体" w:eastAsia="黑体" w:hAnsi="黑体" w:cs="PMingLiU"/>
        </w:rPr>
        <w:t>您认为本问卷让您对腐败有了更多的感受吗？</w:t>
      </w:r>
      <w:r w:rsidRPr="00F72D52">
        <w:rPr>
          <w:rFonts w:ascii="黑体" w:eastAsia="黑体" w:hAnsi="黑体"/>
        </w:rPr>
        <w:t xml:space="preserve"> [</w:t>
      </w:r>
      <w:r w:rsidRPr="00F72D52">
        <w:rPr>
          <w:rFonts w:ascii="黑体" w:eastAsia="黑体" w:hAnsi="黑体" w:cs="PMingLiU"/>
        </w:rPr>
        <w:t>单选题</w:t>
      </w:r>
      <w:r w:rsidRPr="00F72D52">
        <w:rPr>
          <w:rFonts w:ascii="黑体" w:eastAsia="黑体" w:hAnsi="黑体"/>
        </w:rPr>
        <w:t xml:space="preserve">] </w:t>
      </w:r>
      <w:r w:rsidRPr="00F72D52">
        <w:rPr>
          <w:rFonts w:ascii="黑体" w:eastAsia="黑体" w:hAnsi="黑体"/>
          <w:color w:val="FF0000"/>
        </w:rPr>
        <w:t>(</w:t>
      </w:r>
      <w:r w:rsidRPr="00F72D52">
        <w:rPr>
          <w:rFonts w:ascii="黑体" w:eastAsia="黑体" w:hAnsi="黑体" w:cs="宋体" w:hint="eastAsia"/>
          <w:color w:val="FF0000"/>
        </w:rPr>
        <w:t>必填</w:t>
      </w:r>
      <w:r w:rsidRPr="00F72D52">
        <w:rPr>
          <w:rFonts w:ascii="黑体" w:eastAsia="黑体" w:hAnsi="黑体"/>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1186"/>
        <w:gridCol w:w="1186"/>
        <w:gridCol w:w="1186"/>
        <w:gridCol w:w="1187"/>
        <w:gridCol w:w="1187"/>
        <w:gridCol w:w="1187"/>
        <w:gridCol w:w="1187"/>
      </w:tblGrid>
      <w:tr w:rsidR="00F87D6F" w:rsidRPr="00F72D52" w14:paraId="6D37D7EF" w14:textId="77777777" w:rsidTr="00953209">
        <w:trPr>
          <w:trHeight w:val="500"/>
        </w:trPr>
        <w:tc>
          <w:tcPr>
            <w:tcW w:w="1023" w:type="dxa"/>
            <w:shd w:val="clear" w:color="auto" w:fill="FFFFFF"/>
            <w:vAlign w:val="center"/>
          </w:tcPr>
          <w:p w14:paraId="542FDBDA" w14:textId="77777777" w:rsidR="00F87D6F" w:rsidRPr="00F72D52" w:rsidRDefault="00F87D6F" w:rsidP="00953209">
            <w:pPr>
              <w:rPr>
                <w:rFonts w:ascii="黑体" w:eastAsia="黑体" w:hAnsi="黑体" w:cs="微软雅黑" w:hint="eastAsia"/>
                <w:sz w:val="28"/>
              </w:rPr>
            </w:pPr>
            <w:r w:rsidRPr="00F72D52">
              <w:rPr>
                <w:rFonts w:ascii="黑体" w:eastAsia="黑体" w:hAnsi="黑体" w:cs="PMingLiU"/>
              </w:rPr>
              <w:t>很不同意</w:t>
            </w:r>
          </w:p>
        </w:tc>
        <w:tc>
          <w:tcPr>
            <w:tcW w:w="1023" w:type="dxa"/>
            <w:shd w:val="clear" w:color="auto" w:fill="FFFFFF"/>
            <w:vAlign w:val="center"/>
          </w:tcPr>
          <w:p w14:paraId="4B121947"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○1</w:t>
            </w:r>
          </w:p>
        </w:tc>
        <w:tc>
          <w:tcPr>
            <w:tcW w:w="1023" w:type="dxa"/>
            <w:shd w:val="clear" w:color="auto" w:fill="FFFFFF"/>
            <w:vAlign w:val="center"/>
          </w:tcPr>
          <w:p w14:paraId="1060A5E4"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○2</w:t>
            </w:r>
          </w:p>
        </w:tc>
        <w:tc>
          <w:tcPr>
            <w:tcW w:w="1023" w:type="dxa"/>
            <w:shd w:val="clear" w:color="auto" w:fill="FFFFFF"/>
            <w:vAlign w:val="center"/>
          </w:tcPr>
          <w:p w14:paraId="66C8E149"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○3</w:t>
            </w:r>
          </w:p>
        </w:tc>
        <w:tc>
          <w:tcPr>
            <w:tcW w:w="1023" w:type="dxa"/>
            <w:shd w:val="clear" w:color="auto" w:fill="FFFFFF"/>
            <w:vAlign w:val="center"/>
          </w:tcPr>
          <w:p w14:paraId="437795F8"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○4</w:t>
            </w:r>
          </w:p>
        </w:tc>
        <w:tc>
          <w:tcPr>
            <w:tcW w:w="1023" w:type="dxa"/>
            <w:shd w:val="clear" w:color="auto" w:fill="FFFFFF"/>
            <w:vAlign w:val="center"/>
          </w:tcPr>
          <w:p w14:paraId="5DC12CE0" w14:textId="77777777" w:rsidR="00F87D6F" w:rsidRPr="00F72D52" w:rsidRDefault="00F87D6F" w:rsidP="00953209">
            <w:pPr>
              <w:rPr>
                <w:rFonts w:ascii="黑体" w:eastAsia="黑体" w:hAnsi="黑体" w:cs="微软雅黑" w:hint="eastAsia"/>
                <w:sz w:val="28"/>
              </w:rPr>
            </w:pPr>
            <w:r w:rsidRPr="00F72D52">
              <w:rPr>
                <w:rFonts w:ascii="黑体" w:eastAsia="黑体" w:hAnsi="黑体"/>
              </w:rPr>
              <w:t>○5</w:t>
            </w:r>
          </w:p>
        </w:tc>
        <w:tc>
          <w:tcPr>
            <w:tcW w:w="1023" w:type="dxa"/>
            <w:shd w:val="clear" w:color="auto" w:fill="FFFFFF"/>
            <w:vAlign w:val="center"/>
          </w:tcPr>
          <w:p w14:paraId="56E368C9" w14:textId="77777777" w:rsidR="00F87D6F" w:rsidRPr="00F72D52" w:rsidRDefault="00F87D6F" w:rsidP="00953209">
            <w:pPr>
              <w:rPr>
                <w:rFonts w:ascii="黑体" w:eastAsia="黑体" w:hAnsi="黑体" w:cs="微软雅黑" w:hint="eastAsia"/>
                <w:sz w:val="28"/>
              </w:rPr>
            </w:pPr>
            <w:r w:rsidRPr="00F72D52">
              <w:rPr>
                <w:rFonts w:ascii="黑体" w:eastAsia="黑体" w:hAnsi="黑体" w:cs="PMingLiU"/>
              </w:rPr>
              <w:t>很同意</w:t>
            </w:r>
          </w:p>
        </w:tc>
      </w:tr>
    </w:tbl>
    <w:p w14:paraId="1263E1C4" w14:textId="77777777" w:rsidR="00F87D6F" w:rsidRPr="00F72D52" w:rsidRDefault="00F87D6F" w:rsidP="00F87D6F">
      <w:pPr>
        <w:rPr>
          <w:rFonts w:ascii="黑体" w:eastAsia="黑体" w:hAnsi="黑体" w:hint="eastAsia"/>
        </w:rPr>
      </w:pPr>
    </w:p>
    <w:p w14:paraId="1CD8CC16" w14:textId="77777777" w:rsidR="00F87D6F" w:rsidRPr="00F72D52" w:rsidRDefault="00F87D6F" w:rsidP="00F87D6F">
      <w:pPr>
        <w:rPr>
          <w:rFonts w:ascii="黑体" w:eastAsia="黑体" w:hAnsi="黑体" w:hint="eastAsia"/>
        </w:rPr>
      </w:pPr>
    </w:p>
    <w:p w14:paraId="441A1E17" w14:textId="77777777" w:rsidR="00F87D6F" w:rsidRPr="00F72D52" w:rsidRDefault="00F87D6F" w:rsidP="00F87D6F">
      <w:pPr>
        <w:spacing w:line="360" w:lineRule="auto"/>
        <w:rPr>
          <w:rFonts w:ascii="黑体" w:eastAsia="黑体" w:hAnsi="黑体" w:hint="eastAsia"/>
        </w:rPr>
      </w:pPr>
      <w:r w:rsidRPr="00F72D52">
        <w:rPr>
          <w:rFonts w:ascii="黑体" w:eastAsia="黑体" w:hAnsi="黑体"/>
        </w:rPr>
        <w:t xml:space="preserve">24. </w:t>
      </w:r>
      <w:r w:rsidRPr="00F72D52">
        <w:rPr>
          <w:rFonts w:ascii="黑体" w:eastAsia="黑体" w:hAnsi="黑体" w:cs="PMingLiU"/>
        </w:rPr>
        <w:t>您对腐败有了什么样的新的感受？</w:t>
      </w:r>
      <w:r w:rsidRPr="00F72D52">
        <w:rPr>
          <w:rFonts w:ascii="黑体" w:eastAsia="黑体" w:hAnsi="黑体"/>
        </w:rPr>
        <w:t xml:space="preserve"> [</w:t>
      </w:r>
      <w:r w:rsidRPr="00F72D52">
        <w:rPr>
          <w:rFonts w:ascii="黑体" w:eastAsia="黑体" w:hAnsi="黑体" w:cs="PMingLiU"/>
        </w:rPr>
        <w:t>填空</w:t>
      </w:r>
      <w:r w:rsidRPr="00F72D52">
        <w:rPr>
          <w:rFonts w:ascii="黑体" w:eastAsia="黑体" w:hAnsi="黑体" w:cs="PMingLiU" w:hint="eastAsia"/>
        </w:rPr>
        <w:t>区</w:t>
      </w:r>
      <w:r w:rsidRPr="00F72D52">
        <w:rPr>
          <w:rFonts w:ascii="黑体" w:eastAsia="黑体" w:hAnsi="黑体"/>
        </w:rPr>
        <w:t>]</w:t>
      </w:r>
    </w:p>
    <w:p w14:paraId="390137BD" w14:textId="77777777" w:rsidR="00F87D6F" w:rsidRPr="00F72D52" w:rsidRDefault="00F87D6F" w:rsidP="00F87D6F">
      <w:pPr>
        <w:rPr>
          <w:rFonts w:ascii="黑体" w:eastAsia="黑体" w:hAnsi="黑体" w:hint="eastAsia"/>
        </w:rPr>
      </w:pPr>
    </w:p>
    <w:p w14:paraId="7EC43043" w14:textId="77777777" w:rsidR="00F87D6F" w:rsidRPr="00F72D52" w:rsidRDefault="00F87D6F" w:rsidP="00F87D6F">
      <w:pPr>
        <w:rPr>
          <w:rFonts w:ascii="黑体" w:eastAsia="黑体" w:hAnsi="黑体" w:hint="eastAsia"/>
        </w:rPr>
      </w:pPr>
    </w:p>
    <w:p w14:paraId="477C7C0A" w14:textId="77777777" w:rsidR="00F87D6F" w:rsidRPr="00F72D52" w:rsidRDefault="00F87D6F" w:rsidP="00F87D6F">
      <w:pPr>
        <w:rPr>
          <w:rFonts w:ascii="黑体" w:eastAsia="黑体" w:hAnsi="黑体" w:hint="eastAsia"/>
        </w:rPr>
      </w:pPr>
    </w:p>
    <w:p w14:paraId="0DAF75A9" w14:textId="77777777" w:rsidR="00F87D6F" w:rsidRPr="00F72D52" w:rsidRDefault="00F87D6F" w:rsidP="00F87D6F">
      <w:pPr>
        <w:rPr>
          <w:rFonts w:ascii="黑体" w:eastAsia="黑体" w:hAnsi="黑体" w:hint="eastAsia"/>
        </w:rPr>
      </w:pPr>
    </w:p>
    <w:p w14:paraId="1F4188B2" w14:textId="77777777" w:rsidR="00F87D6F" w:rsidRPr="00F72D52" w:rsidRDefault="00F87D6F" w:rsidP="00F87D6F">
      <w:pPr>
        <w:spacing w:line="360" w:lineRule="auto"/>
        <w:rPr>
          <w:rFonts w:ascii="黑体" w:eastAsia="黑体" w:hAnsi="黑体" w:hint="eastAsia"/>
        </w:rPr>
      </w:pPr>
      <w:r w:rsidRPr="00F72D52">
        <w:rPr>
          <w:rFonts w:ascii="黑体" w:eastAsia="黑体" w:hAnsi="黑体"/>
        </w:rPr>
        <w:t xml:space="preserve">25. </w:t>
      </w:r>
    </w:p>
    <w:p w14:paraId="3025E643" w14:textId="77777777" w:rsidR="00F87D6F" w:rsidRPr="00F72D52" w:rsidRDefault="00F87D6F" w:rsidP="00F87D6F">
      <w:pPr>
        <w:rPr>
          <w:rFonts w:ascii="黑体" w:eastAsia="黑体" w:hAnsi="黑体" w:hint="eastAsia"/>
        </w:rPr>
      </w:pPr>
      <w:r w:rsidRPr="00F72D52">
        <w:rPr>
          <w:rFonts w:ascii="黑体" w:eastAsia="黑体" w:hAnsi="黑体" w:cs="PMingLiU" w:hint="eastAsia"/>
        </w:rPr>
        <w:t>对于前面的题目，</w:t>
      </w:r>
      <w:r w:rsidRPr="00F72D52">
        <w:rPr>
          <w:rFonts w:ascii="黑体" w:eastAsia="黑体" w:hAnsi="黑体" w:cs="PMingLiU"/>
        </w:rPr>
        <w:t>如果您有什么想要针对性回答的，可以在此作答。如果没有，您可以跳过此题。</w:t>
      </w:r>
    </w:p>
    <w:p w14:paraId="38FF6AC3" w14:textId="77777777" w:rsidR="00F87D6F" w:rsidRPr="00F72D52" w:rsidRDefault="00F87D6F" w:rsidP="00F87D6F">
      <w:pPr>
        <w:rPr>
          <w:rFonts w:ascii="黑体" w:eastAsia="黑体" w:hAnsi="黑体" w:hint="eastAsia"/>
        </w:rPr>
      </w:pPr>
    </w:p>
    <w:p w14:paraId="39AF8D30" w14:textId="77777777" w:rsidR="00F87D6F" w:rsidRPr="00F72D52" w:rsidRDefault="00F87D6F" w:rsidP="00F87D6F">
      <w:pPr>
        <w:rPr>
          <w:rFonts w:ascii="黑体" w:eastAsia="黑体" w:hAnsi="黑体" w:hint="eastAsia"/>
        </w:rPr>
      </w:pPr>
      <w:r w:rsidRPr="00F72D52">
        <w:rPr>
          <w:rFonts w:ascii="黑体" w:eastAsia="黑体" w:hAnsi="黑体"/>
        </w:rPr>
        <w:t>[</w:t>
      </w:r>
      <w:r w:rsidRPr="00F72D52">
        <w:rPr>
          <w:rFonts w:ascii="黑体" w:eastAsia="黑体" w:hAnsi="黑体" w:cs="PMingLiU"/>
        </w:rPr>
        <w:t>填空</w:t>
      </w:r>
      <w:r w:rsidRPr="00F72D52">
        <w:rPr>
          <w:rFonts w:ascii="黑体" w:eastAsia="黑体" w:hAnsi="黑体" w:cs="PMingLiU" w:hint="eastAsia"/>
        </w:rPr>
        <w:t>区</w:t>
      </w:r>
      <w:r w:rsidRPr="00F72D52">
        <w:rPr>
          <w:rFonts w:ascii="黑体" w:eastAsia="黑体" w:hAnsi="黑体"/>
        </w:rPr>
        <w:t>]</w:t>
      </w:r>
    </w:p>
    <w:p w14:paraId="1EC835D1" w14:textId="77777777" w:rsidR="00F87D6F" w:rsidRPr="00F72D52" w:rsidRDefault="00F87D6F" w:rsidP="00F87D6F">
      <w:pPr>
        <w:rPr>
          <w:rFonts w:ascii="黑体" w:eastAsia="黑体" w:hAnsi="黑体" w:hint="eastAsia"/>
        </w:rPr>
      </w:pPr>
    </w:p>
    <w:p w14:paraId="01C5626E" w14:textId="77777777" w:rsidR="00F87D6F" w:rsidRPr="00F72D52" w:rsidRDefault="00F87D6F" w:rsidP="00F87D6F">
      <w:pPr>
        <w:rPr>
          <w:rFonts w:ascii="黑体" w:eastAsia="黑体" w:hAnsi="黑体" w:hint="eastAsia"/>
        </w:rPr>
      </w:pPr>
    </w:p>
    <w:p w14:paraId="0C5DBEBA" w14:textId="77777777" w:rsidR="00F87D6F" w:rsidRPr="00F72D52" w:rsidRDefault="00F87D6F" w:rsidP="00F87D6F">
      <w:pPr>
        <w:rPr>
          <w:rFonts w:ascii="黑体" w:eastAsia="黑体" w:hAnsi="黑体" w:hint="eastAsia"/>
        </w:rPr>
      </w:pPr>
    </w:p>
    <w:p w14:paraId="036A91DC" w14:textId="77777777" w:rsidR="00F87D6F" w:rsidRPr="00F72D52" w:rsidRDefault="00F87D6F" w:rsidP="00F87D6F">
      <w:pPr>
        <w:rPr>
          <w:rFonts w:ascii="黑体" w:eastAsia="黑体" w:hAnsi="黑体" w:hint="eastAsia"/>
        </w:rPr>
      </w:pPr>
    </w:p>
    <w:p w14:paraId="2A6A5671" w14:textId="77777777" w:rsidR="00F87D6F" w:rsidRPr="00F72D52" w:rsidRDefault="00F87D6F" w:rsidP="00F87D6F">
      <w:pPr>
        <w:rPr>
          <w:rFonts w:ascii="黑体" w:eastAsia="黑体" w:hAnsi="黑体" w:hint="eastAsia"/>
        </w:rPr>
      </w:pPr>
    </w:p>
    <w:p w14:paraId="4C82FA1B" w14:textId="77777777" w:rsidR="00F87D6F" w:rsidRPr="00F72D52" w:rsidRDefault="00F87D6F" w:rsidP="00F87D6F">
      <w:pPr>
        <w:rPr>
          <w:rFonts w:ascii="黑体" w:eastAsia="黑体" w:hAnsi="黑体" w:hint="eastAsia"/>
        </w:rPr>
      </w:pPr>
    </w:p>
    <w:p w14:paraId="57C1B493" w14:textId="77777777" w:rsidR="00F87D6F" w:rsidRPr="00F72D52" w:rsidRDefault="00F87D6F" w:rsidP="00F87D6F">
      <w:pPr>
        <w:rPr>
          <w:rFonts w:ascii="黑体" w:eastAsia="黑体" w:hAnsi="黑体" w:hint="eastAsia"/>
        </w:rPr>
      </w:pPr>
    </w:p>
    <w:p w14:paraId="3D395248" w14:textId="77777777" w:rsidR="00F87D6F" w:rsidRPr="00F72D52" w:rsidRDefault="00F87D6F" w:rsidP="00F87D6F">
      <w:pPr>
        <w:rPr>
          <w:rFonts w:ascii="黑体" w:eastAsia="黑体" w:hAnsi="黑体" w:hint="eastAsia"/>
        </w:rPr>
      </w:pPr>
    </w:p>
    <w:p w14:paraId="5B1656B1" w14:textId="77777777" w:rsidR="00F87D6F" w:rsidRPr="00F72D52" w:rsidRDefault="00F87D6F" w:rsidP="00F87D6F">
      <w:pPr>
        <w:spacing w:line="360" w:lineRule="auto"/>
        <w:rPr>
          <w:rFonts w:ascii="黑体" w:eastAsia="黑体" w:hAnsi="黑体" w:hint="eastAsia"/>
        </w:rPr>
      </w:pPr>
      <w:r w:rsidRPr="00F72D52">
        <w:rPr>
          <w:rFonts w:ascii="黑体" w:eastAsia="黑体" w:hAnsi="黑体"/>
        </w:rPr>
        <w:t xml:space="preserve">26. </w:t>
      </w:r>
      <w:r w:rsidRPr="00F72D52">
        <w:rPr>
          <w:rFonts w:ascii="黑体" w:eastAsia="黑体" w:hAnsi="黑体" w:cs="PMingLiU"/>
        </w:rPr>
        <w:t>您有什么想要补充或询问的吗？</w:t>
      </w:r>
      <w:r w:rsidRPr="00F72D52">
        <w:rPr>
          <w:rFonts w:ascii="黑体" w:eastAsia="黑体" w:hAnsi="黑体"/>
        </w:rPr>
        <w:t xml:space="preserve"> [</w:t>
      </w:r>
      <w:r w:rsidRPr="00F72D52">
        <w:rPr>
          <w:rFonts w:ascii="黑体" w:eastAsia="黑体" w:hAnsi="黑体" w:cs="PMingLiU"/>
        </w:rPr>
        <w:t>填空</w:t>
      </w:r>
      <w:r w:rsidRPr="00F72D52">
        <w:rPr>
          <w:rFonts w:ascii="黑体" w:eastAsia="黑体" w:hAnsi="黑体" w:cs="PMingLiU" w:hint="eastAsia"/>
        </w:rPr>
        <w:t>区</w:t>
      </w:r>
      <w:r w:rsidRPr="00F72D52">
        <w:rPr>
          <w:rFonts w:ascii="黑体" w:eastAsia="黑体" w:hAnsi="黑体"/>
        </w:rPr>
        <w:t>]</w:t>
      </w:r>
    </w:p>
    <w:p w14:paraId="0308A988" w14:textId="77777777" w:rsidR="00F87D6F" w:rsidRPr="00F72D52" w:rsidRDefault="00F87D6F" w:rsidP="00F87D6F">
      <w:pPr>
        <w:rPr>
          <w:rFonts w:ascii="黑体" w:eastAsia="黑体" w:hAnsi="黑体" w:hint="eastAsia"/>
        </w:rPr>
      </w:pPr>
    </w:p>
    <w:p w14:paraId="7E5C8917" w14:textId="77777777" w:rsidR="00F87D6F" w:rsidRPr="00F72D52" w:rsidRDefault="00F87D6F" w:rsidP="00F87D6F">
      <w:pPr>
        <w:rPr>
          <w:rFonts w:ascii="黑体" w:eastAsia="黑体" w:hAnsi="黑体" w:hint="eastAsia"/>
        </w:rPr>
      </w:pPr>
    </w:p>
    <w:p w14:paraId="3F042A86" w14:textId="77777777" w:rsidR="00F87D6F" w:rsidRPr="00F72D52" w:rsidRDefault="00F87D6F" w:rsidP="00F87D6F">
      <w:pPr>
        <w:rPr>
          <w:rFonts w:ascii="黑体" w:eastAsia="黑体" w:hAnsi="黑体" w:hint="eastAsia"/>
        </w:rPr>
      </w:pPr>
    </w:p>
    <w:p w14:paraId="1DE02821" w14:textId="77777777" w:rsidR="00F87D6F" w:rsidRPr="00F72D52" w:rsidRDefault="00F87D6F" w:rsidP="00F87D6F">
      <w:pPr>
        <w:rPr>
          <w:rFonts w:ascii="黑体" w:eastAsia="黑体" w:hAnsi="黑体" w:hint="eastAsia"/>
        </w:rPr>
      </w:pPr>
    </w:p>
    <w:p w14:paraId="3B703E79" w14:textId="77777777" w:rsidR="00F87D6F" w:rsidRPr="00F72D52" w:rsidRDefault="00F87D6F" w:rsidP="00F87D6F">
      <w:pPr>
        <w:spacing w:line="360" w:lineRule="auto"/>
        <w:rPr>
          <w:rFonts w:ascii="黑体" w:eastAsia="黑体" w:hAnsi="黑体" w:hint="eastAsia"/>
        </w:rPr>
      </w:pPr>
      <w:r w:rsidRPr="00F72D52">
        <w:rPr>
          <w:rFonts w:ascii="黑体" w:eastAsia="黑体" w:hAnsi="黑体"/>
        </w:rPr>
        <w:t xml:space="preserve">27. </w:t>
      </w:r>
      <w:r w:rsidRPr="00F72D52">
        <w:rPr>
          <w:rFonts w:ascii="黑体" w:eastAsia="黑体" w:hAnsi="黑体" w:cs="PMingLiU"/>
        </w:rPr>
        <w:t>如果您对本研究感兴趣，可以留下您的联系方式。</w:t>
      </w:r>
      <w:r w:rsidRPr="00F72D52">
        <w:rPr>
          <w:rFonts w:ascii="黑体" w:eastAsia="黑体" w:hAnsi="黑体"/>
        </w:rPr>
        <w:t xml:space="preserve"> [</w:t>
      </w:r>
      <w:r w:rsidRPr="00F72D52">
        <w:rPr>
          <w:rFonts w:ascii="黑体" w:eastAsia="黑体" w:hAnsi="黑体" w:cs="PMingLiU"/>
        </w:rPr>
        <w:t>填空题</w:t>
      </w:r>
      <w:r w:rsidRPr="00F72D52">
        <w:rPr>
          <w:rFonts w:ascii="黑体" w:eastAsia="黑体" w:hAnsi="黑体"/>
        </w:rPr>
        <w:t>]</w:t>
      </w:r>
    </w:p>
    <w:p w14:paraId="5C19828B" w14:textId="77777777" w:rsidR="00F87D6F" w:rsidRPr="00F72D52" w:rsidRDefault="00F87D6F" w:rsidP="00F87D6F">
      <w:pPr>
        <w:rPr>
          <w:rFonts w:ascii="黑体" w:eastAsia="黑体" w:hAnsi="黑体" w:hint="eastAsia"/>
        </w:rPr>
      </w:pPr>
      <w:r w:rsidRPr="00F72D52">
        <w:rPr>
          <w:rFonts w:ascii="黑体" w:eastAsia="黑体" w:hAnsi="黑体"/>
        </w:rPr>
        <w:t>_________________________________</w:t>
      </w:r>
    </w:p>
    <w:p w14:paraId="747896A3" w14:textId="77777777" w:rsidR="00E27C30" w:rsidRDefault="00E27C30" w:rsidP="00E27C30">
      <w:pPr>
        <w:spacing w:line="360" w:lineRule="auto"/>
        <w:ind w:firstLine="420"/>
        <w:jc w:val="left"/>
        <w:rPr>
          <w:rFonts w:ascii="宋体" w:eastAsia="宋体" w:hAnsi="宋体" w:hint="eastAsia"/>
          <w:sz w:val="24"/>
          <w:szCs w:val="24"/>
        </w:rPr>
      </w:pPr>
    </w:p>
    <w:sectPr w:rsidR="00E27C30">
      <w:footnotePr>
        <w:numFmt w:val="decimalEnclosedCircleChinese"/>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83553C" w14:textId="77777777" w:rsidR="00392D96" w:rsidRDefault="00392D96" w:rsidP="004A3CC1">
      <w:pPr>
        <w:rPr>
          <w:rFonts w:hint="eastAsia"/>
        </w:rPr>
      </w:pPr>
      <w:r>
        <w:separator/>
      </w:r>
    </w:p>
  </w:endnote>
  <w:endnote w:type="continuationSeparator" w:id="0">
    <w:p w14:paraId="4A5011B7" w14:textId="77777777" w:rsidR="00392D96" w:rsidRDefault="00392D96" w:rsidP="004A3CC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WPS灵秀黑">
    <w:altName w:val="Times New Roman"/>
    <w:charset w:val="00"/>
    <w:family w:val="roman"/>
    <w:pitch w:val="default"/>
    <w:sig w:usb0="00000000" w:usb1="00000000" w:usb2="00000008" w:usb3="00000000" w:csb0="000001FF" w:csb1="00000000"/>
  </w:font>
  <w:font w:name="楷体">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9D8B17" w14:textId="77777777" w:rsidR="00392D96" w:rsidRDefault="00392D96" w:rsidP="004A3CC1">
      <w:pPr>
        <w:rPr>
          <w:rFonts w:hint="eastAsia"/>
        </w:rPr>
      </w:pPr>
      <w:r>
        <w:separator/>
      </w:r>
    </w:p>
  </w:footnote>
  <w:footnote w:type="continuationSeparator" w:id="0">
    <w:p w14:paraId="3FB7299F" w14:textId="77777777" w:rsidR="00392D96" w:rsidRDefault="00392D96" w:rsidP="004A3CC1">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1754D"/>
    <w:multiLevelType w:val="hybridMultilevel"/>
    <w:tmpl w:val="30102B80"/>
    <w:lvl w:ilvl="0" w:tplc="E5765AF2">
      <w:start w:val="1"/>
      <w:numFmt w:val="japaneseCounting"/>
      <w:lvlText w:val="%1、"/>
      <w:lvlJc w:val="left"/>
      <w:pPr>
        <w:ind w:left="845" w:hanging="420"/>
      </w:pPr>
      <w:rPr>
        <w:rFonts w:hint="default"/>
      </w:rPr>
    </w:lvl>
    <w:lvl w:ilvl="1" w:tplc="04090017">
      <w:start w:val="1"/>
      <w:numFmt w:val="chineseCountingThousand"/>
      <w:lvlText w:val="(%2)"/>
      <w:lvlJc w:val="left"/>
      <w:pPr>
        <w:ind w:left="865" w:hanging="440"/>
      </w:pPr>
    </w:lvl>
    <w:lvl w:ilvl="2" w:tplc="0409000F">
      <w:start w:val="1"/>
      <w:numFmt w:val="decimal"/>
      <w:lvlText w:val="%3."/>
      <w:lvlJc w:val="left"/>
      <w:pPr>
        <w:ind w:left="865"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3CFB1B25"/>
    <w:multiLevelType w:val="hybridMultilevel"/>
    <w:tmpl w:val="27DEF2E2"/>
    <w:lvl w:ilvl="0" w:tplc="90D2387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3F514BA0"/>
    <w:multiLevelType w:val="hybridMultilevel"/>
    <w:tmpl w:val="1C5A0C78"/>
    <w:lvl w:ilvl="0" w:tplc="ADF8785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67C833BA"/>
    <w:multiLevelType w:val="hybridMultilevel"/>
    <w:tmpl w:val="02CA3A00"/>
    <w:lvl w:ilvl="0" w:tplc="99FA70B4">
      <w:start w:val="1"/>
      <w:numFmt w:val="decimal"/>
      <w:lvlText w:val="%1."/>
      <w:lvlJc w:val="left"/>
      <w:pPr>
        <w:ind w:left="785" w:hanging="360"/>
      </w:pPr>
      <w:rPr>
        <w:rFonts w:hint="default"/>
      </w:r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num w:numId="1" w16cid:durableId="2074809768">
    <w:abstractNumId w:val="0"/>
  </w:num>
  <w:num w:numId="2" w16cid:durableId="1762413771">
    <w:abstractNumId w:val="3"/>
  </w:num>
  <w:num w:numId="3" w16cid:durableId="972053221">
    <w:abstractNumId w:val="1"/>
  </w:num>
  <w:num w:numId="4" w16cid:durableId="85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ze00tp0qxpv23eawxbvfpa9tx0vdeazar2p&quot;&gt;My EndNote Library&lt;record-ids&gt;&lt;item&gt;15&lt;/item&gt;&lt;item&gt;16&lt;/item&gt;&lt;item&gt;17&lt;/item&gt;&lt;item&gt;18&lt;/item&gt;&lt;/record-ids&gt;&lt;/item&gt;&lt;/Libraries&gt;"/>
  </w:docVars>
  <w:rsids>
    <w:rsidRoot w:val="00980562"/>
    <w:rsid w:val="00012F2A"/>
    <w:rsid w:val="00027787"/>
    <w:rsid w:val="00032711"/>
    <w:rsid w:val="00062B41"/>
    <w:rsid w:val="00075862"/>
    <w:rsid w:val="00087D6F"/>
    <w:rsid w:val="000903BE"/>
    <w:rsid w:val="000A47E7"/>
    <w:rsid w:val="000B26F3"/>
    <w:rsid w:val="000B5E8E"/>
    <w:rsid w:val="000D5C87"/>
    <w:rsid w:val="000F14DD"/>
    <w:rsid w:val="00114A53"/>
    <w:rsid w:val="00162D40"/>
    <w:rsid w:val="00167BE5"/>
    <w:rsid w:val="00170284"/>
    <w:rsid w:val="00175597"/>
    <w:rsid w:val="00176B84"/>
    <w:rsid w:val="001842F5"/>
    <w:rsid w:val="001A5721"/>
    <w:rsid w:val="001D6221"/>
    <w:rsid w:val="002149B9"/>
    <w:rsid w:val="0023361E"/>
    <w:rsid w:val="002451F7"/>
    <w:rsid w:val="00247033"/>
    <w:rsid w:val="00254FE7"/>
    <w:rsid w:val="0027413B"/>
    <w:rsid w:val="0027748F"/>
    <w:rsid w:val="002B0BC1"/>
    <w:rsid w:val="002C3B7C"/>
    <w:rsid w:val="002E67A9"/>
    <w:rsid w:val="002F65D9"/>
    <w:rsid w:val="00311212"/>
    <w:rsid w:val="00311414"/>
    <w:rsid w:val="00324471"/>
    <w:rsid w:val="00327767"/>
    <w:rsid w:val="0036264F"/>
    <w:rsid w:val="003652FC"/>
    <w:rsid w:val="003670B1"/>
    <w:rsid w:val="00392D96"/>
    <w:rsid w:val="003F551D"/>
    <w:rsid w:val="003F7C1A"/>
    <w:rsid w:val="0042369E"/>
    <w:rsid w:val="00427D26"/>
    <w:rsid w:val="00445C13"/>
    <w:rsid w:val="00482289"/>
    <w:rsid w:val="0048389F"/>
    <w:rsid w:val="00484C71"/>
    <w:rsid w:val="0049298B"/>
    <w:rsid w:val="0049608C"/>
    <w:rsid w:val="00496EA5"/>
    <w:rsid w:val="004A3CC1"/>
    <w:rsid w:val="004B2494"/>
    <w:rsid w:val="004E1802"/>
    <w:rsid w:val="004F1934"/>
    <w:rsid w:val="004F27A6"/>
    <w:rsid w:val="004F4010"/>
    <w:rsid w:val="00525369"/>
    <w:rsid w:val="00563BC4"/>
    <w:rsid w:val="00567CF9"/>
    <w:rsid w:val="005849D3"/>
    <w:rsid w:val="00587D4F"/>
    <w:rsid w:val="005B29C4"/>
    <w:rsid w:val="005D0D9E"/>
    <w:rsid w:val="005E5BAC"/>
    <w:rsid w:val="006238D0"/>
    <w:rsid w:val="00645016"/>
    <w:rsid w:val="006861C2"/>
    <w:rsid w:val="0068701A"/>
    <w:rsid w:val="006A635A"/>
    <w:rsid w:val="006B01F6"/>
    <w:rsid w:val="006F4CE8"/>
    <w:rsid w:val="00735BAF"/>
    <w:rsid w:val="00751A41"/>
    <w:rsid w:val="0076085A"/>
    <w:rsid w:val="00764FAC"/>
    <w:rsid w:val="00767B6E"/>
    <w:rsid w:val="007C7EB7"/>
    <w:rsid w:val="007F1209"/>
    <w:rsid w:val="00800242"/>
    <w:rsid w:val="00823384"/>
    <w:rsid w:val="008401D3"/>
    <w:rsid w:val="00857E79"/>
    <w:rsid w:val="00875124"/>
    <w:rsid w:val="00875A14"/>
    <w:rsid w:val="00884406"/>
    <w:rsid w:val="008B5DC0"/>
    <w:rsid w:val="008B760F"/>
    <w:rsid w:val="008E3231"/>
    <w:rsid w:val="00903511"/>
    <w:rsid w:val="009039ED"/>
    <w:rsid w:val="00904D06"/>
    <w:rsid w:val="0092418E"/>
    <w:rsid w:val="00934050"/>
    <w:rsid w:val="00935B6F"/>
    <w:rsid w:val="00970866"/>
    <w:rsid w:val="00977241"/>
    <w:rsid w:val="00977A85"/>
    <w:rsid w:val="00980562"/>
    <w:rsid w:val="009865AD"/>
    <w:rsid w:val="009A4E6B"/>
    <w:rsid w:val="009B209B"/>
    <w:rsid w:val="009B575D"/>
    <w:rsid w:val="009E1ECB"/>
    <w:rsid w:val="00A006AA"/>
    <w:rsid w:val="00A0420F"/>
    <w:rsid w:val="00A21261"/>
    <w:rsid w:val="00A31805"/>
    <w:rsid w:val="00A978D7"/>
    <w:rsid w:val="00AA260A"/>
    <w:rsid w:val="00AC6F38"/>
    <w:rsid w:val="00AD7397"/>
    <w:rsid w:val="00AE52F9"/>
    <w:rsid w:val="00B01E92"/>
    <w:rsid w:val="00B24AE9"/>
    <w:rsid w:val="00B765E6"/>
    <w:rsid w:val="00B8250E"/>
    <w:rsid w:val="00B83929"/>
    <w:rsid w:val="00B93097"/>
    <w:rsid w:val="00BD1453"/>
    <w:rsid w:val="00BD731A"/>
    <w:rsid w:val="00BF6C74"/>
    <w:rsid w:val="00C051F9"/>
    <w:rsid w:val="00C17687"/>
    <w:rsid w:val="00C2457C"/>
    <w:rsid w:val="00C30030"/>
    <w:rsid w:val="00C331D7"/>
    <w:rsid w:val="00C412EA"/>
    <w:rsid w:val="00C53F2D"/>
    <w:rsid w:val="00C56380"/>
    <w:rsid w:val="00C74A96"/>
    <w:rsid w:val="00C800A7"/>
    <w:rsid w:val="00C96D31"/>
    <w:rsid w:val="00CA5203"/>
    <w:rsid w:val="00CA71BB"/>
    <w:rsid w:val="00CD3845"/>
    <w:rsid w:val="00CE3E82"/>
    <w:rsid w:val="00CE5DB3"/>
    <w:rsid w:val="00CF075D"/>
    <w:rsid w:val="00D00755"/>
    <w:rsid w:val="00D32564"/>
    <w:rsid w:val="00D463A4"/>
    <w:rsid w:val="00D62358"/>
    <w:rsid w:val="00D64D47"/>
    <w:rsid w:val="00D65968"/>
    <w:rsid w:val="00D74976"/>
    <w:rsid w:val="00D74A62"/>
    <w:rsid w:val="00D853DC"/>
    <w:rsid w:val="00D86978"/>
    <w:rsid w:val="00DA06F6"/>
    <w:rsid w:val="00DC3699"/>
    <w:rsid w:val="00DC4BC9"/>
    <w:rsid w:val="00DD0427"/>
    <w:rsid w:val="00DD195F"/>
    <w:rsid w:val="00DD3DE9"/>
    <w:rsid w:val="00DE1E75"/>
    <w:rsid w:val="00E02394"/>
    <w:rsid w:val="00E117A7"/>
    <w:rsid w:val="00E20819"/>
    <w:rsid w:val="00E223E9"/>
    <w:rsid w:val="00E27C30"/>
    <w:rsid w:val="00E47B16"/>
    <w:rsid w:val="00E626DD"/>
    <w:rsid w:val="00E63C6A"/>
    <w:rsid w:val="00E6658C"/>
    <w:rsid w:val="00EA12E1"/>
    <w:rsid w:val="00EA3F3E"/>
    <w:rsid w:val="00EB2F7E"/>
    <w:rsid w:val="00ED34C4"/>
    <w:rsid w:val="00EE0DBC"/>
    <w:rsid w:val="00EE62E5"/>
    <w:rsid w:val="00F42543"/>
    <w:rsid w:val="00F426DD"/>
    <w:rsid w:val="00F561C9"/>
    <w:rsid w:val="00F56317"/>
    <w:rsid w:val="00F64FF5"/>
    <w:rsid w:val="00F757C5"/>
    <w:rsid w:val="00F80140"/>
    <w:rsid w:val="00F85260"/>
    <w:rsid w:val="00F87D6F"/>
    <w:rsid w:val="00F9276D"/>
    <w:rsid w:val="00FA6548"/>
    <w:rsid w:val="00FD35D4"/>
    <w:rsid w:val="00FE0D1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D42E55"/>
  <w15:chartTrackingRefBased/>
  <w15:docId w15:val="{FC8CD1F4-1E7F-4175-98CF-CD9F9949C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7D6F"/>
    <w:pPr>
      <w:widowControl w:val="0"/>
      <w:jc w:val="both"/>
    </w:pPr>
  </w:style>
  <w:style w:type="paragraph" w:styleId="1">
    <w:name w:val="heading 1"/>
    <w:basedOn w:val="a"/>
    <w:next w:val="a"/>
    <w:link w:val="10"/>
    <w:uiPriority w:val="9"/>
    <w:qFormat/>
    <w:rsid w:val="0098056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8056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8056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8056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8056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8056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8056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8056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8056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056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8056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8056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80562"/>
    <w:rPr>
      <w:rFonts w:cstheme="majorBidi"/>
      <w:color w:val="0F4761" w:themeColor="accent1" w:themeShade="BF"/>
      <w:sz w:val="28"/>
      <w:szCs w:val="28"/>
    </w:rPr>
  </w:style>
  <w:style w:type="character" w:customStyle="1" w:styleId="50">
    <w:name w:val="标题 5 字符"/>
    <w:basedOn w:val="a0"/>
    <w:link w:val="5"/>
    <w:uiPriority w:val="9"/>
    <w:semiHidden/>
    <w:rsid w:val="00980562"/>
    <w:rPr>
      <w:rFonts w:cstheme="majorBidi"/>
      <w:color w:val="0F4761" w:themeColor="accent1" w:themeShade="BF"/>
      <w:sz w:val="24"/>
      <w:szCs w:val="24"/>
    </w:rPr>
  </w:style>
  <w:style w:type="character" w:customStyle="1" w:styleId="60">
    <w:name w:val="标题 6 字符"/>
    <w:basedOn w:val="a0"/>
    <w:link w:val="6"/>
    <w:uiPriority w:val="9"/>
    <w:semiHidden/>
    <w:rsid w:val="00980562"/>
    <w:rPr>
      <w:rFonts w:cstheme="majorBidi"/>
      <w:b/>
      <w:bCs/>
      <w:color w:val="0F4761" w:themeColor="accent1" w:themeShade="BF"/>
    </w:rPr>
  </w:style>
  <w:style w:type="character" w:customStyle="1" w:styleId="70">
    <w:name w:val="标题 7 字符"/>
    <w:basedOn w:val="a0"/>
    <w:link w:val="7"/>
    <w:uiPriority w:val="9"/>
    <w:semiHidden/>
    <w:rsid w:val="00980562"/>
    <w:rPr>
      <w:rFonts w:cstheme="majorBidi"/>
      <w:b/>
      <w:bCs/>
      <w:color w:val="595959" w:themeColor="text1" w:themeTint="A6"/>
    </w:rPr>
  </w:style>
  <w:style w:type="character" w:customStyle="1" w:styleId="80">
    <w:name w:val="标题 8 字符"/>
    <w:basedOn w:val="a0"/>
    <w:link w:val="8"/>
    <w:uiPriority w:val="9"/>
    <w:semiHidden/>
    <w:rsid w:val="00980562"/>
    <w:rPr>
      <w:rFonts w:cstheme="majorBidi"/>
      <w:color w:val="595959" w:themeColor="text1" w:themeTint="A6"/>
    </w:rPr>
  </w:style>
  <w:style w:type="character" w:customStyle="1" w:styleId="90">
    <w:name w:val="标题 9 字符"/>
    <w:basedOn w:val="a0"/>
    <w:link w:val="9"/>
    <w:uiPriority w:val="9"/>
    <w:semiHidden/>
    <w:rsid w:val="00980562"/>
    <w:rPr>
      <w:rFonts w:eastAsiaTheme="majorEastAsia" w:cstheme="majorBidi"/>
      <w:color w:val="595959" w:themeColor="text1" w:themeTint="A6"/>
    </w:rPr>
  </w:style>
  <w:style w:type="paragraph" w:styleId="a3">
    <w:name w:val="Title"/>
    <w:basedOn w:val="a"/>
    <w:next w:val="a"/>
    <w:link w:val="a4"/>
    <w:uiPriority w:val="10"/>
    <w:qFormat/>
    <w:rsid w:val="0098056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8056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8056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8056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80562"/>
    <w:pPr>
      <w:spacing w:before="160" w:after="160"/>
      <w:jc w:val="center"/>
    </w:pPr>
    <w:rPr>
      <w:i/>
      <w:iCs/>
      <w:color w:val="404040" w:themeColor="text1" w:themeTint="BF"/>
    </w:rPr>
  </w:style>
  <w:style w:type="character" w:customStyle="1" w:styleId="a8">
    <w:name w:val="引用 字符"/>
    <w:basedOn w:val="a0"/>
    <w:link w:val="a7"/>
    <w:uiPriority w:val="29"/>
    <w:rsid w:val="00980562"/>
    <w:rPr>
      <w:i/>
      <w:iCs/>
      <w:color w:val="404040" w:themeColor="text1" w:themeTint="BF"/>
    </w:rPr>
  </w:style>
  <w:style w:type="paragraph" w:styleId="a9">
    <w:name w:val="List Paragraph"/>
    <w:basedOn w:val="a"/>
    <w:uiPriority w:val="34"/>
    <w:qFormat/>
    <w:rsid w:val="00980562"/>
    <w:pPr>
      <w:ind w:left="720"/>
      <w:contextualSpacing/>
    </w:pPr>
  </w:style>
  <w:style w:type="character" w:styleId="aa">
    <w:name w:val="Intense Emphasis"/>
    <w:basedOn w:val="a0"/>
    <w:uiPriority w:val="21"/>
    <w:qFormat/>
    <w:rsid w:val="00980562"/>
    <w:rPr>
      <w:i/>
      <w:iCs/>
      <w:color w:val="0F4761" w:themeColor="accent1" w:themeShade="BF"/>
    </w:rPr>
  </w:style>
  <w:style w:type="paragraph" w:styleId="ab">
    <w:name w:val="Intense Quote"/>
    <w:basedOn w:val="a"/>
    <w:next w:val="a"/>
    <w:link w:val="ac"/>
    <w:uiPriority w:val="30"/>
    <w:qFormat/>
    <w:rsid w:val="009805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80562"/>
    <w:rPr>
      <w:i/>
      <w:iCs/>
      <w:color w:val="0F4761" w:themeColor="accent1" w:themeShade="BF"/>
    </w:rPr>
  </w:style>
  <w:style w:type="character" w:styleId="ad">
    <w:name w:val="Intense Reference"/>
    <w:basedOn w:val="a0"/>
    <w:uiPriority w:val="32"/>
    <w:qFormat/>
    <w:rsid w:val="00980562"/>
    <w:rPr>
      <w:b/>
      <w:bCs/>
      <w:smallCaps/>
      <w:color w:val="0F4761" w:themeColor="accent1" w:themeShade="BF"/>
      <w:spacing w:val="5"/>
    </w:rPr>
  </w:style>
  <w:style w:type="paragraph" w:styleId="ae">
    <w:name w:val="header"/>
    <w:basedOn w:val="a"/>
    <w:link w:val="af"/>
    <w:uiPriority w:val="99"/>
    <w:unhideWhenUsed/>
    <w:rsid w:val="004A3CC1"/>
    <w:pPr>
      <w:tabs>
        <w:tab w:val="center" w:pos="4153"/>
        <w:tab w:val="right" w:pos="8306"/>
      </w:tabs>
      <w:snapToGrid w:val="0"/>
      <w:jc w:val="center"/>
    </w:pPr>
    <w:rPr>
      <w:sz w:val="18"/>
      <w:szCs w:val="18"/>
    </w:rPr>
  </w:style>
  <w:style w:type="character" w:customStyle="1" w:styleId="af">
    <w:name w:val="页眉 字符"/>
    <w:basedOn w:val="a0"/>
    <w:link w:val="ae"/>
    <w:uiPriority w:val="99"/>
    <w:rsid w:val="004A3CC1"/>
    <w:rPr>
      <w:sz w:val="18"/>
      <w:szCs w:val="18"/>
    </w:rPr>
  </w:style>
  <w:style w:type="paragraph" w:styleId="af0">
    <w:name w:val="footer"/>
    <w:basedOn w:val="a"/>
    <w:link w:val="af1"/>
    <w:uiPriority w:val="99"/>
    <w:unhideWhenUsed/>
    <w:rsid w:val="004A3CC1"/>
    <w:pPr>
      <w:tabs>
        <w:tab w:val="center" w:pos="4153"/>
        <w:tab w:val="right" w:pos="8306"/>
      </w:tabs>
      <w:snapToGrid w:val="0"/>
      <w:jc w:val="left"/>
    </w:pPr>
    <w:rPr>
      <w:sz w:val="18"/>
      <w:szCs w:val="18"/>
    </w:rPr>
  </w:style>
  <w:style w:type="character" w:customStyle="1" w:styleId="af1">
    <w:name w:val="页脚 字符"/>
    <w:basedOn w:val="a0"/>
    <w:link w:val="af0"/>
    <w:uiPriority w:val="99"/>
    <w:rsid w:val="004A3CC1"/>
    <w:rPr>
      <w:sz w:val="18"/>
      <w:szCs w:val="18"/>
    </w:rPr>
  </w:style>
  <w:style w:type="character" w:styleId="af2">
    <w:name w:val="Hyperlink"/>
    <w:basedOn w:val="a0"/>
    <w:uiPriority w:val="99"/>
    <w:unhideWhenUsed/>
    <w:rsid w:val="008401D3"/>
    <w:rPr>
      <w:color w:val="467886" w:themeColor="hyperlink"/>
      <w:u w:val="single"/>
    </w:rPr>
  </w:style>
  <w:style w:type="character" w:styleId="af3">
    <w:name w:val="Unresolved Mention"/>
    <w:basedOn w:val="a0"/>
    <w:uiPriority w:val="99"/>
    <w:semiHidden/>
    <w:unhideWhenUsed/>
    <w:rsid w:val="008401D3"/>
    <w:rPr>
      <w:color w:val="605E5C"/>
      <w:shd w:val="clear" w:color="auto" w:fill="E1DFDD"/>
    </w:rPr>
  </w:style>
  <w:style w:type="paragraph" w:styleId="af4">
    <w:name w:val="caption"/>
    <w:basedOn w:val="a"/>
    <w:next w:val="a"/>
    <w:uiPriority w:val="35"/>
    <w:unhideWhenUsed/>
    <w:qFormat/>
    <w:rsid w:val="008E3231"/>
    <w:rPr>
      <w:rFonts w:asciiTheme="majorHAnsi" w:eastAsia="黑体" w:hAnsiTheme="majorHAnsi" w:cstheme="majorBidi"/>
      <w:sz w:val="20"/>
      <w:szCs w:val="20"/>
    </w:rPr>
  </w:style>
  <w:style w:type="paragraph" w:styleId="af5">
    <w:name w:val="endnote text"/>
    <w:basedOn w:val="a"/>
    <w:link w:val="af6"/>
    <w:uiPriority w:val="99"/>
    <w:semiHidden/>
    <w:unhideWhenUsed/>
    <w:rsid w:val="006B01F6"/>
    <w:pPr>
      <w:snapToGrid w:val="0"/>
      <w:jc w:val="left"/>
    </w:pPr>
  </w:style>
  <w:style w:type="character" w:customStyle="1" w:styleId="af6">
    <w:name w:val="尾注文本 字符"/>
    <w:basedOn w:val="a0"/>
    <w:link w:val="af5"/>
    <w:uiPriority w:val="99"/>
    <w:semiHidden/>
    <w:rsid w:val="006B01F6"/>
  </w:style>
  <w:style w:type="character" w:styleId="af7">
    <w:name w:val="endnote reference"/>
    <w:basedOn w:val="a0"/>
    <w:uiPriority w:val="99"/>
    <w:semiHidden/>
    <w:unhideWhenUsed/>
    <w:rsid w:val="006B01F6"/>
    <w:rPr>
      <w:vertAlign w:val="superscript"/>
    </w:rPr>
  </w:style>
  <w:style w:type="paragraph" w:styleId="af8">
    <w:name w:val="footnote text"/>
    <w:basedOn w:val="a"/>
    <w:link w:val="af9"/>
    <w:uiPriority w:val="99"/>
    <w:semiHidden/>
    <w:unhideWhenUsed/>
    <w:rsid w:val="00170284"/>
    <w:pPr>
      <w:snapToGrid w:val="0"/>
      <w:jc w:val="left"/>
    </w:pPr>
    <w:rPr>
      <w:sz w:val="18"/>
      <w:szCs w:val="18"/>
    </w:rPr>
  </w:style>
  <w:style w:type="character" w:customStyle="1" w:styleId="af9">
    <w:name w:val="脚注文本 字符"/>
    <w:basedOn w:val="a0"/>
    <w:link w:val="af8"/>
    <w:uiPriority w:val="99"/>
    <w:semiHidden/>
    <w:rsid w:val="00170284"/>
    <w:rPr>
      <w:sz w:val="18"/>
      <w:szCs w:val="18"/>
    </w:rPr>
  </w:style>
  <w:style w:type="character" w:styleId="afa">
    <w:name w:val="footnote reference"/>
    <w:basedOn w:val="a0"/>
    <w:uiPriority w:val="99"/>
    <w:semiHidden/>
    <w:unhideWhenUsed/>
    <w:rsid w:val="00170284"/>
    <w:rPr>
      <w:vertAlign w:val="superscript"/>
    </w:rPr>
  </w:style>
  <w:style w:type="paragraph" w:customStyle="1" w:styleId="EndNoteBibliographyTitle">
    <w:name w:val="EndNote Bibliography Title"/>
    <w:basedOn w:val="a"/>
    <w:link w:val="EndNoteBibliographyTitle0"/>
    <w:rsid w:val="00D62358"/>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D62358"/>
    <w:rPr>
      <w:rFonts w:ascii="等线" w:eastAsia="等线" w:hAnsi="等线"/>
      <w:noProof/>
      <w:sz w:val="20"/>
    </w:rPr>
  </w:style>
  <w:style w:type="paragraph" w:customStyle="1" w:styleId="EndNoteBibliography">
    <w:name w:val="EndNote Bibliography"/>
    <w:basedOn w:val="a"/>
    <w:link w:val="EndNoteBibliography0"/>
    <w:rsid w:val="00D62358"/>
    <w:pPr>
      <w:jc w:val="left"/>
    </w:pPr>
    <w:rPr>
      <w:rFonts w:ascii="等线" w:eastAsia="等线" w:hAnsi="等线"/>
      <w:noProof/>
      <w:sz w:val="20"/>
    </w:rPr>
  </w:style>
  <w:style w:type="character" w:customStyle="1" w:styleId="EndNoteBibliography0">
    <w:name w:val="EndNote Bibliography 字符"/>
    <w:basedOn w:val="a0"/>
    <w:link w:val="EndNoteBibliography"/>
    <w:rsid w:val="00D62358"/>
    <w:rPr>
      <w:rFonts w:ascii="等线" w:eastAsia="等线" w:hAnsi="等线"/>
      <w:noProof/>
      <w:sz w:val="20"/>
    </w:rPr>
  </w:style>
  <w:style w:type="table" w:styleId="afb">
    <w:name w:val="Table Grid"/>
    <w:basedOn w:val="a1"/>
    <w:uiPriority w:val="39"/>
    <w:rsid w:val="004F19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761264">
      <w:bodyDiv w:val="1"/>
      <w:marLeft w:val="0"/>
      <w:marRight w:val="0"/>
      <w:marTop w:val="0"/>
      <w:marBottom w:val="0"/>
      <w:divBdr>
        <w:top w:val="none" w:sz="0" w:space="0" w:color="auto"/>
        <w:left w:val="none" w:sz="0" w:space="0" w:color="auto"/>
        <w:bottom w:val="none" w:sz="0" w:space="0" w:color="auto"/>
        <w:right w:val="none" w:sz="0" w:space="0" w:color="auto"/>
      </w:divBdr>
      <w:divsChild>
        <w:div w:id="178933501">
          <w:marLeft w:val="0"/>
          <w:marRight w:val="0"/>
          <w:marTop w:val="0"/>
          <w:marBottom w:val="0"/>
          <w:divBdr>
            <w:top w:val="none" w:sz="0" w:space="0" w:color="auto"/>
            <w:left w:val="none" w:sz="0" w:space="0" w:color="auto"/>
            <w:bottom w:val="none" w:sz="0" w:space="0" w:color="auto"/>
            <w:right w:val="none" w:sz="0" w:space="0" w:color="auto"/>
          </w:divBdr>
        </w:div>
        <w:div w:id="229393026">
          <w:marLeft w:val="0"/>
          <w:marRight w:val="0"/>
          <w:marTop w:val="0"/>
          <w:marBottom w:val="0"/>
          <w:divBdr>
            <w:top w:val="none" w:sz="0" w:space="0" w:color="auto"/>
            <w:left w:val="none" w:sz="0" w:space="0" w:color="auto"/>
            <w:bottom w:val="none" w:sz="0" w:space="0" w:color="auto"/>
            <w:right w:val="none" w:sz="0" w:space="0" w:color="auto"/>
          </w:divBdr>
        </w:div>
        <w:div w:id="645747413">
          <w:marLeft w:val="0"/>
          <w:marRight w:val="0"/>
          <w:marTop w:val="0"/>
          <w:marBottom w:val="0"/>
          <w:divBdr>
            <w:top w:val="none" w:sz="0" w:space="0" w:color="auto"/>
            <w:left w:val="none" w:sz="0" w:space="0" w:color="auto"/>
            <w:bottom w:val="none" w:sz="0" w:space="0" w:color="auto"/>
            <w:right w:val="none" w:sz="0" w:space="0" w:color="auto"/>
          </w:divBdr>
        </w:div>
        <w:div w:id="665788392">
          <w:marLeft w:val="0"/>
          <w:marRight w:val="0"/>
          <w:marTop w:val="0"/>
          <w:marBottom w:val="0"/>
          <w:divBdr>
            <w:top w:val="none" w:sz="0" w:space="0" w:color="auto"/>
            <w:left w:val="none" w:sz="0" w:space="0" w:color="auto"/>
            <w:bottom w:val="none" w:sz="0" w:space="0" w:color="auto"/>
            <w:right w:val="none" w:sz="0" w:space="0" w:color="auto"/>
          </w:divBdr>
        </w:div>
        <w:div w:id="1378510038">
          <w:marLeft w:val="0"/>
          <w:marRight w:val="0"/>
          <w:marTop w:val="0"/>
          <w:marBottom w:val="0"/>
          <w:divBdr>
            <w:top w:val="none" w:sz="0" w:space="0" w:color="auto"/>
            <w:left w:val="none" w:sz="0" w:space="0" w:color="auto"/>
            <w:bottom w:val="none" w:sz="0" w:space="0" w:color="auto"/>
            <w:right w:val="none" w:sz="0" w:space="0" w:color="auto"/>
          </w:divBdr>
        </w:div>
        <w:div w:id="1384669579">
          <w:marLeft w:val="0"/>
          <w:marRight w:val="0"/>
          <w:marTop w:val="0"/>
          <w:marBottom w:val="0"/>
          <w:divBdr>
            <w:top w:val="none" w:sz="0" w:space="0" w:color="auto"/>
            <w:left w:val="none" w:sz="0" w:space="0" w:color="auto"/>
            <w:bottom w:val="none" w:sz="0" w:space="0" w:color="auto"/>
            <w:right w:val="none" w:sz="0" w:space="0" w:color="auto"/>
          </w:divBdr>
        </w:div>
      </w:divsChild>
    </w:div>
    <w:div w:id="675620203">
      <w:bodyDiv w:val="1"/>
      <w:marLeft w:val="0"/>
      <w:marRight w:val="0"/>
      <w:marTop w:val="0"/>
      <w:marBottom w:val="0"/>
      <w:divBdr>
        <w:top w:val="none" w:sz="0" w:space="0" w:color="auto"/>
        <w:left w:val="none" w:sz="0" w:space="0" w:color="auto"/>
        <w:bottom w:val="none" w:sz="0" w:space="0" w:color="auto"/>
        <w:right w:val="none" w:sz="0" w:space="0" w:color="auto"/>
      </w:divBdr>
    </w:div>
    <w:div w:id="896555214">
      <w:bodyDiv w:val="1"/>
      <w:marLeft w:val="0"/>
      <w:marRight w:val="0"/>
      <w:marTop w:val="0"/>
      <w:marBottom w:val="0"/>
      <w:divBdr>
        <w:top w:val="none" w:sz="0" w:space="0" w:color="auto"/>
        <w:left w:val="none" w:sz="0" w:space="0" w:color="auto"/>
        <w:bottom w:val="none" w:sz="0" w:space="0" w:color="auto"/>
        <w:right w:val="none" w:sz="0" w:space="0" w:color="auto"/>
      </w:divBdr>
      <w:divsChild>
        <w:div w:id="86196243">
          <w:marLeft w:val="0"/>
          <w:marRight w:val="0"/>
          <w:marTop w:val="0"/>
          <w:marBottom w:val="0"/>
          <w:divBdr>
            <w:top w:val="none" w:sz="0" w:space="0" w:color="auto"/>
            <w:left w:val="none" w:sz="0" w:space="0" w:color="auto"/>
            <w:bottom w:val="none" w:sz="0" w:space="0" w:color="auto"/>
            <w:right w:val="none" w:sz="0" w:space="0" w:color="auto"/>
          </w:divBdr>
        </w:div>
        <w:div w:id="160244984">
          <w:marLeft w:val="0"/>
          <w:marRight w:val="0"/>
          <w:marTop w:val="0"/>
          <w:marBottom w:val="0"/>
          <w:divBdr>
            <w:top w:val="none" w:sz="0" w:space="0" w:color="auto"/>
            <w:left w:val="none" w:sz="0" w:space="0" w:color="auto"/>
            <w:bottom w:val="none" w:sz="0" w:space="0" w:color="auto"/>
            <w:right w:val="none" w:sz="0" w:space="0" w:color="auto"/>
          </w:divBdr>
        </w:div>
        <w:div w:id="448477899">
          <w:marLeft w:val="0"/>
          <w:marRight w:val="0"/>
          <w:marTop w:val="0"/>
          <w:marBottom w:val="0"/>
          <w:divBdr>
            <w:top w:val="none" w:sz="0" w:space="0" w:color="auto"/>
            <w:left w:val="none" w:sz="0" w:space="0" w:color="auto"/>
            <w:bottom w:val="none" w:sz="0" w:space="0" w:color="auto"/>
            <w:right w:val="none" w:sz="0" w:space="0" w:color="auto"/>
          </w:divBdr>
        </w:div>
        <w:div w:id="677922153">
          <w:marLeft w:val="0"/>
          <w:marRight w:val="0"/>
          <w:marTop w:val="0"/>
          <w:marBottom w:val="0"/>
          <w:divBdr>
            <w:top w:val="none" w:sz="0" w:space="0" w:color="auto"/>
            <w:left w:val="none" w:sz="0" w:space="0" w:color="auto"/>
            <w:bottom w:val="none" w:sz="0" w:space="0" w:color="auto"/>
            <w:right w:val="none" w:sz="0" w:space="0" w:color="auto"/>
          </w:divBdr>
        </w:div>
        <w:div w:id="1083336117">
          <w:marLeft w:val="0"/>
          <w:marRight w:val="0"/>
          <w:marTop w:val="0"/>
          <w:marBottom w:val="0"/>
          <w:divBdr>
            <w:top w:val="none" w:sz="0" w:space="0" w:color="auto"/>
            <w:left w:val="none" w:sz="0" w:space="0" w:color="auto"/>
            <w:bottom w:val="none" w:sz="0" w:space="0" w:color="auto"/>
            <w:right w:val="none" w:sz="0" w:space="0" w:color="auto"/>
          </w:divBdr>
        </w:div>
        <w:div w:id="1136222762">
          <w:marLeft w:val="0"/>
          <w:marRight w:val="0"/>
          <w:marTop w:val="0"/>
          <w:marBottom w:val="0"/>
          <w:divBdr>
            <w:top w:val="none" w:sz="0" w:space="0" w:color="auto"/>
            <w:left w:val="none" w:sz="0" w:space="0" w:color="auto"/>
            <w:bottom w:val="none" w:sz="0" w:space="0" w:color="auto"/>
            <w:right w:val="none" w:sz="0" w:space="0" w:color="auto"/>
          </w:divBdr>
        </w:div>
        <w:div w:id="1372801254">
          <w:marLeft w:val="0"/>
          <w:marRight w:val="0"/>
          <w:marTop w:val="0"/>
          <w:marBottom w:val="0"/>
          <w:divBdr>
            <w:top w:val="none" w:sz="0" w:space="0" w:color="auto"/>
            <w:left w:val="none" w:sz="0" w:space="0" w:color="auto"/>
            <w:bottom w:val="none" w:sz="0" w:space="0" w:color="auto"/>
            <w:right w:val="none" w:sz="0" w:space="0" w:color="auto"/>
          </w:divBdr>
        </w:div>
        <w:div w:id="1885830932">
          <w:marLeft w:val="0"/>
          <w:marRight w:val="0"/>
          <w:marTop w:val="0"/>
          <w:marBottom w:val="0"/>
          <w:divBdr>
            <w:top w:val="none" w:sz="0" w:space="0" w:color="auto"/>
            <w:left w:val="none" w:sz="0" w:space="0" w:color="auto"/>
            <w:bottom w:val="none" w:sz="0" w:space="0" w:color="auto"/>
            <w:right w:val="none" w:sz="0" w:space="0" w:color="auto"/>
          </w:divBdr>
        </w:div>
        <w:div w:id="2121794492">
          <w:marLeft w:val="0"/>
          <w:marRight w:val="0"/>
          <w:marTop w:val="0"/>
          <w:marBottom w:val="0"/>
          <w:divBdr>
            <w:top w:val="none" w:sz="0" w:space="0" w:color="auto"/>
            <w:left w:val="none" w:sz="0" w:space="0" w:color="auto"/>
            <w:bottom w:val="none" w:sz="0" w:space="0" w:color="auto"/>
            <w:right w:val="none" w:sz="0" w:space="0" w:color="auto"/>
          </w:divBdr>
        </w:div>
      </w:divsChild>
    </w:div>
    <w:div w:id="1378318225">
      <w:bodyDiv w:val="1"/>
      <w:marLeft w:val="0"/>
      <w:marRight w:val="0"/>
      <w:marTop w:val="0"/>
      <w:marBottom w:val="0"/>
      <w:divBdr>
        <w:top w:val="none" w:sz="0" w:space="0" w:color="auto"/>
        <w:left w:val="none" w:sz="0" w:space="0" w:color="auto"/>
        <w:bottom w:val="none" w:sz="0" w:space="0" w:color="auto"/>
        <w:right w:val="none" w:sz="0" w:space="0" w:color="auto"/>
      </w:divBdr>
    </w:div>
    <w:div w:id="1451515288">
      <w:bodyDiv w:val="1"/>
      <w:marLeft w:val="0"/>
      <w:marRight w:val="0"/>
      <w:marTop w:val="0"/>
      <w:marBottom w:val="0"/>
      <w:divBdr>
        <w:top w:val="none" w:sz="0" w:space="0" w:color="auto"/>
        <w:left w:val="none" w:sz="0" w:space="0" w:color="auto"/>
        <w:bottom w:val="none" w:sz="0" w:space="0" w:color="auto"/>
        <w:right w:val="none" w:sz="0" w:space="0" w:color="auto"/>
      </w:divBdr>
    </w:div>
    <w:div w:id="1561676101">
      <w:bodyDiv w:val="1"/>
      <w:marLeft w:val="0"/>
      <w:marRight w:val="0"/>
      <w:marTop w:val="0"/>
      <w:marBottom w:val="0"/>
      <w:divBdr>
        <w:top w:val="none" w:sz="0" w:space="0" w:color="auto"/>
        <w:left w:val="none" w:sz="0" w:space="0" w:color="auto"/>
        <w:bottom w:val="none" w:sz="0" w:space="0" w:color="auto"/>
        <w:right w:val="none" w:sz="0" w:space="0" w:color="auto"/>
      </w:divBdr>
    </w:div>
    <w:div w:id="1580554961">
      <w:bodyDiv w:val="1"/>
      <w:marLeft w:val="0"/>
      <w:marRight w:val="0"/>
      <w:marTop w:val="0"/>
      <w:marBottom w:val="0"/>
      <w:divBdr>
        <w:top w:val="none" w:sz="0" w:space="0" w:color="auto"/>
        <w:left w:val="none" w:sz="0" w:space="0" w:color="auto"/>
        <w:bottom w:val="none" w:sz="0" w:space="0" w:color="auto"/>
        <w:right w:val="none" w:sz="0" w:space="0" w:color="auto"/>
      </w:divBdr>
    </w:div>
    <w:div w:id="201903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542CA-368B-4612-8EE0-31175FDD9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1439</Words>
  <Characters>8204</Characters>
  <Application>Microsoft Office Word</Application>
  <DocSecurity>0</DocSecurity>
  <Lines>68</Lines>
  <Paragraphs>19</Paragraphs>
  <ScaleCrop>false</ScaleCrop>
  <Company/>
  <LinksUpToDate>false</LinksUpToDate>
  <CharactersWithSpaces>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浩民 江</dc:creator>
  <cp:keywords/>
  <dc:description/>
  <cp:lastModifiedBy>浩民 江</cp:lastModifiedBy>
  <cp:revision>8</cp:revision>
  <dcterms:created xsi:type="dcterms:W3CDTF">2024-12-25T00:41:00Z</dcterms:created>
  <dcterms:modified xsi:type="dcterms:W3CDTF">2024-12-28T08:44:00Z</dcterms:modified>
</cp:coreProperties>
</file>