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40D" w:rsidRPr="00415334" w:rsidRDefault="00796C65" w:rsidP="00415334">
      <w:pPr>
        <w:jc w:val="center"/>
        <w:rPr>
          <w:rFonts w:ascii="Times New Roman" w:hAnsi="Times New Roman" w:cs="Times New Roman"/>
          <w:b/>
          <w:szCs w:val="18"/>
        </w:rPr>
      </w:pPr>
      <w:r>
        <w:rPr>
          <w:rFonts w:ascii="Times New Roman" w:hAnsi="Times New Roman" w:cs="Times New Roman"/>
          <w:b/>
          <w:szCs w:val="18"/>
        </w:rPr>
        <w:t xml:space="preserve"> </w:t>
      </w:r>
      <w:bookmarkStart w:id="0" w:name="_GoBack"/>
      <w:bookmarkEnd w:id="0"/>
      <w:r w:rsidR="00415334" w:rsidRPr="00415334">
        <w:rPr>
          <w:rFonts w:ascii="Times New Roman" w:hAnsi="Times New Roman" w:cs="Times New Roman"/>
          <w:b/>
          <w:szCs w:val="18"/>
        </w:rPr>
        <w:t xml:space="preserve">A Report on </w:t>
      </w:r>
      <w:r w:rsidR="006101F0" w:rsidRPr="00415334">
        <w:rPr>
          <w:rFonts w:ascii="Times New Roman" w:hAnsi="Times New Roman" w:cs="Times New Roman"/>
          <w:b/>
          <w:szCs w:val="18"/>
        </w:rPr>
        <w:t>GPS Toll-Based System Simulation in Python</w:t>
      </w:r>
    </w:p>
    <w:p w:rsidR="00EB2B39" w:rsidRPr="00CA4646" w:rsidRDefault="00EB2B39">
      <w:pPr>
        <w:rPr>
          <w:rFonts w:ascii="Times New Roman" w:hAnsi="Times New Roman" w:cs="Times New Roman"/>
          <w:sz w:val="18"/>
          <w:szCs w:val="18"/>
        </w:rPr>
      </w:pPr>
      <w:r w:rsidRPr="00CA4646">
        <w:rPr>
          <w:rFonts w:ascii="Times New Roman" w:hAnsi="Times New Roman" w:cs="Times New Roman"/>
          <w:b/>
          <w:sz w:val="18"/>
          <w:szCs w:val="18"/>
        </w:rPr>
        <w:t>Overview</w:t>
      </w:r>
      <w:r w:rsidRPr="00CA4646">
        <w:rPr>
          <w:rFonts w:ascii="Times New Roman" w:hAnsi="Times New Roman" w:cs="Times New Roman"/>
          <w:b/>
          <w:sz w:val="18"/>
          <w:szCs w:val="18"/>
        </w:rPr>
        <w:br/>
      </w:r>
      <w:proofErr w:type="gramStart"/>
      <w:r w:rsidRPr="00CA4646">
        <w:rPr>
          <w:rFonts w:ascii="Times New Roman" w:hAnsi="Times New Roman" w:cs="Times New Roman"/>
          <w:sz w:val="18"/>
          <w:szCs w:val="18"/>
        </w:rPr>
        <w:t>By</w:t>
      </w:r>
      <w:proofErr w:type="gramEnd"/>
      <w:r w:rsidRPr="00CA4646">
        <w:rPr>
          <w:rFonts w:ascii="Times New Roman" w:hAnsi="Times New Roman" w:cs="Times New Roman"/>
          <w:sz w:val="18"/>
          <w:szCs w:val="18"/>
        </w:rPr>
        <w:t xml:space="preserve"> utilizing GPS technology, the GPS Toll-Based System is a creative way to bring toll collection procedures up to date. Conventional toll collecting systems have drawbacks like traffic at toll booths and the requirement for large infrastructure investments. These systems frequently use manual payment or RFID-based techniques. In order to solve these problems, a GPS-based system uses GPS data from vehicles to automatically determine tolls based on predetermined zones, which streamlines the procedure and eliminates th</w:t>
      </w:r>
      <w:r w:rsidR="00C24F0C" w:rsidRPr="00CA4646">
        <w:rPr>
          <w:rFonts w:ascii="Times New Roman" w:hAnsi="Times New Roman" w:cs="Times New Roman"/>
          <w:sz w:val="18"/>
          <w:szCs w:val="18"/>
        </w:rPr>
        <w:t>e need for actual toll booths.</w:t>
      </w:r>
      <w:r w:rsidR="00C24F0C" w:rsidRPr="00CA4646">
        <w:rPr>
          <w:rFonts w:ascii="Times New Roman" w:hAnsi="Times New Roman" w:cs="Times New Roman"/>
          <w:sz w:val="18"/>
          <w:szCs w:val="18"/>
        </w:rPr>
        <w:br/>
      </w:r>
      <w:r w:rsidRPr="00CA4646">
        <w:rPr>
          <w:rFonts w:ascii="Times New Roman" w:hAnsi="Times New Roman" w:cs="Times New Roman"/>
          <w:sz w:val="18"/>
          <w:szCs w:val="18"/>
        </w:rPr>
        <w:t>In this report, a Python-based simulation of a GPS toll system is shown, complete with the definition of toll zones, vehicle movement simulations through these zones, toll charge calculations, and map visualization of the data.</w:t>
      </w:r>
    </w:p>
    <w:p w:rsidR="004B68A7" w:rsidRPr="00CA4646" w:rsidRDefault="004B68A7">
      <w:pPr>
        <w:rPr>
          <w:rFonts w:ascii="Times New Roman" w:hAnsi="Times New Roman" w:cs="Times New Roman"/>
          <w:b/>
          <w:sz w:val="18"/>
          <w:szCs w:val="18"/>
        </w:rPr>
      </w:pPr>
      <w:r w:rsidRPr="00CA4646">
        <w:rPr>
          <w:rFonts w:ascii="Times New Roman" w:hAnsi="Times New Roman" w:cs="Times New Roman"/>
          <w:b/>
          <w:sz w:val="18"/>
          <w:szCs w:val="18"/>
        </w:rPr>
        <w:t>Challenges Associated with the Present Toll System in India</w:t>
      </w:r>
    </w:p>
    <w:p w:rsidR="004B68A7" w:rsidRPr="00CA4646" w:rsidRDefault="004B68A7" w:rsidP="004B68A7">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18"/>
          <w:lang w:eastAsia="en-IN"/>
        </w:rPr>
      </w:pPr>
      <w:r w:rsidRPr="00CA4646">
        <w:rPr>
          <w:rFonts w:ascii="Times New Roman" w:eastAsia="Times New Roman" w:hAnsi="Times New Roman" w:cs="Times New Roman"/>
          <w:b/>
          <w:bCs/>
          <w:sz w:val="18"/>
          <w:szCs w:val="18"/>
          <w:lang w:eastAsia="en-IN"/>
        </w:rPr>
        <w:t>Traffic Congestion at Toll Plazas:</w:t>
      </w:r>
      <w:r w:rsidRPr="00CA4646">
        <w:rPr>
          <w:rFonts w:ascii="Times New Roman" w:eastAsia="Times New Roman" w:hAnsi="Times New Roman" w:cs="Times New Roman"/>
          <w:sz w:val="18"/>
          <w:szCs w:val="18"/>
          <w:lang w:eastAsia="en-IN"/>
        </w:rPr>
        <w:t xml:space="preserve"> Manual toll collection and even RFID-based systems often result in long queues at toll plazas, causing significant delays for commuters. This congestion leads to increased travel time, fuel wastage, and higher emissions, contributing to environmental pollution and driver frustration.</w:t>
      </w:r>
    </w:p>
    <w:p w:rsidR="004B68A7" w:rsidRPr="00CA4646" w:rsidRDefault="004B68A7" w:rsidP="004B68A7">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18"/>
          <w:lang w:eastAsia="en-IN"/>
        </w:rPr>
      </w:pPr>
      <w:r w:rsidRPr="00CA4646">
        <w:rPr>
          <w:rFonts w:ascii="Times New Roman" w:eastAsia="Times New Roman" w:hAnsi="Times New Roman" w:cs="Times New Roman"/>
          <w:b/>
          <w:bCs/>
          <w:sz w:val="18"/>
          <w:szCs w:val="18"/>
          <w:lang w:eastAsia="en-IN"/>
        </w:rPr>
        <w:t>High Operational Costs:</w:t>
      </w:r>
      <w:r w:rsidRPr="00CA4646">
        <w:rPr>
          <w:rFonts w:ascii="Times New Roman" w:eastAsia="Times New Roman" w:hAnsi="Times New Roman" w:cs="Times New Roman"/>
          <w:sz w:val="18"/>
          <w:szCs w:val="18"/>
          <w:lang w:eastAsia="en-IN"/>
        </w:rPr>
        <w:t xml:space="preserve"> Maintaining and staffing toll plazas incurs high operational costs. This includes the salaries of toll collectors, maintenance of toll booths, and infrastructure costs. These costs can be significant, reducing the overall efficiency and profitability of the toll system. The costs are often passed on to commuters through higher toll charges.</w:t>
      </w:r>
    </w:p>
    <w:p w:rsidR="004B68A7" w:rsidRPr="00CA4646" w:rsidRDefault="004B68A7" w:rsidP="004B68A7">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18"/>
          <w:lang w:eastAsia="en-IN"/>
        </w:rPr>
      </w:pPr>
      <w:r w:rsidRPr="00CA4646">
        <w:rPr>
          <w:rFonts w:ascii="Times New Roman" w:eastAsia="Times New Roman" w:hAnsi="Times New Roman" w:cs="Times New Roman"/>
          <w:b/>
          <w:bCs/>
          <w:sz w:val="18"/>
          <w:szCs w:val="18"/>
          <w:lang w:eastAsia="en-IN"/>
        </w:rPr>
        <w:t>Revenue Leakages and Fraud:</w:t>
      </w:r>
      <w:r w:rsidRPr="00CA4646">
        <w:rPr>
          <w:rFonts w:ascii="Times New Roman" w:eastAsia="Times New Roman" w:hAnsi="Times New Roman" w:cs="Times New Roman"/>
          <w:sz w:val="18"/>
          <w:szCs w:val="18"/>
          <w:lang w:eastAsia="en-IN"/>
        </w:rPr>
        <w:t xml:space="preserve"> Manual toll collection systems are prone to revenue leakages due to human errors, fraud, and corruption. This includes underreporting of toll collections and misuse of toll exemptions. Revenue losses affect the funding available for road maintenance and infrastructure development, ultimately impacting road quality and safety.</w:t>
      </w:r>
    </w:p>
    <w:p w:rsidR="004B68A7" w:rsidRPr="00CA4646" w:rsidRDefault="004B68A7" w:rsidP="004B68A7">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18"/>
          <w:lang w:eastAsia="en-IN"/>
        </w:rPr>
      </w:pPr>
      <w:r w:rsidRPr="00CA4646">
        <w:rPr>
          <w:rFonts w:ascii="Times New Roman" w:eastAsia="Times New Roman" w:hAnsi="Times New Roman" w:cs="Times New Roman"/>
          <w:b/>
          <w:bCs/>
          <w:sz w:val="18"/>
          <w:szCs w:val="18"/>
          <w:lang w:eastAsia="en-IN"/>
        </w:rPr>
        <w:t>Limited Scalability:</w:t>
      </w:r>
      <w:r w:rsidRPr="00CA4646">
        <w:rPr>
          <w:rFonts w:ascii="Times New Roman" w:eastAsia="Times New Roman" w:hAnsi="Times New Roman" w:cs="Times New Roman"/>
          <w:sz w:val="18"/>
          <w:szCs w:val="18"/>
          <w:lang w:eastAsia="en-IN"/>
        </w:rPr>
        <w:t xml:space="preserve"> The physical infrastructure required for traditional toll collection, such as toll booths and plazas, limits the scalability of the system. Expanding the toll network requires substantial investment and time. This limitation makes it difficult to implement tolls on new roads quickly, delaying the potential benefits of toll revenue for new infrastructure projects.</w:t>
      </w:r>
    </w:p>
    <w:p w:rsidR="004B68A7" w:rsidRPr="00CA4646" w:rsidRDefault="004B68A7" w:rsidP="004B68A7">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18"/>
          <w:lang w:eastAsia="en-IN"/>
        </w:rPr>
      </w:pPr>
      <w:r w:rsidRPr="00CA4646">
        <w:rPr>
          <w:rFonts w:ascii="Times New Roman" w:eastAsia="Times New Roman" w:hAnsi="Times New Roman" w:cs="Times New Roman"/>
          <w:b/>
          <w:bCs/>
          <w:sz w:val="18"/>
          <w:szCs w:val="18"/>
          <w:lang w:eastAsia="en-IN"/>
        </w:rPr>
        <w:t>Inconsistent Toll Rates and Lack of Transparency:</w:t>
      </w:r>
      <w:r w:rsidRPr="00CA4646">
        <w:rPr>
          <w:rFonts w:ascii="Times New Roman" w:eastAsia="Times New Roman" w:hAnsi="Times New Roman" w:cs="Times New Roman"/>
          <w:sz w:val="18"/>
          <w:szCs w:val="18"/>
          <w:lang w:eastAsia="en-IN"/>
        </w:rPr>
        <w:t xml:space="preserve"> There is often a lack of standardization and transparency in toll rates across different regions and toll plazas. Commuters may encounter varying toll rates for similar distances travelled, leading to confusion and dissatisfaction. Inconsistent toll rates and a lack of transparency can erode public trust in the toll system and create perceptions of unfairness and inequity among road users.</w:t>
      </w:r>
    </w:p>
    <w:p w:rsidR="004B68A7" w:rsidRPr="00CA4646" w:rsidRDefault="00CA4646" w:rsidP="004B68A7">
      <w:pPr>
        <w:spacing w:before="100" w:beforeAutospacing="1" w:after="100" w:afterAutospacing="1" w:line="240" w:lineRule="auto"/>
        <w:ind w:left="360"/>
        <w:rPr>
          <w:rFonts w:ascii="Times New Roman" w:hAnsi="Times New Roman" w:cs="Times New Roman"/>
          <w:b/>
          <w:sz w:val="18"/>
          <w:szCs w:val="18"/>
        </w:rPr>
      </w:pPr>
      <w:r w:rsidRPr="00CA4646">
        <w:rPr>
          <w:rFonts w:ascii="Times New Roman" w:hAnsi="Times New Roman" w:cs="Times New Roman"/>
          <w:b/>
          <w:sz w:val="18"/>
          <w:szCs w:val="18"/>
        </w:rPr>
        <w:t>Advantages of the Proposed GPS Toll-Based System</w:t>
      </w:r>
    </w:p>
    <w:p w:rsidR="00CA4646" w:rsidRPr="00CA4646" w:rsidRDefault="00CA4646" w:rsidP="00CA4646">
      <w:pPr>
        <w:pStyle w:val="ListParagraph"/>
        <w:numPr>
          <w:ilvl w:val="0"/>
          <w:numId w:val="9"/>
        </w:numPr>
        <w:spacing w:before="100" w:beforeAutospacing="1" w:after="100" w:afterAutospacing="1" w:line="240" w:lineRule="auto"/>
        <w:rPr>
          <w:rFonts w:ascii="Times New Roman" w:eastAsia="Times New Roman" w:hAnsi="Times New Roman" w:cs="Times New Roman"/>
          <w:sz w:val="18"/>
          <w:szCs w:val="18"/>
          <w:lang w:eastAsia="en-IN"/>
        </w:rPr>
      </w:pPr>
      <w:r w:rsidRPr="00CA4646">
        <w:rPr>
          <w:rFonts w:ascii="Times New Roman" w:eastAsia="Times New Roman" w:hAnsi="Times New Roman" w:cs="Times New Roman"/>
          <w:b/>
          <w:bCs/>
          <w:sz w:val="18"/>
          <w:szCs w:val="18"/>
          <w:lang w:eastAsia="en-IN"/>
        </w:rPr>
        <w:t>Reduced Traffic Congestion:</w:t>
      </w:r>
      <w:r w:rsidRPr="00CA4646">
        <w:rPr>
          <w:rFonts w:ascii="Times New Roman" w:eastAsia="Times New Roman" w:hAnsi="Times New Roman" w:cs="Times New Roman"/>
          <w:sz w:val="18"/>
          <w:szCs w:val="18"/>
          <w:lang w:eastAsia="en-IN"/>
        </w:rPr>
        <w:t xml:space="preserve"> By eliminating the need for physical toll booths, the GPS toll-based system reduces traffic bottlenecks at toll plazas. This leads to smoother traffic flow, decreased travel time, and reduced fuel consumption and emissions, contributing to a better driving experience and lower environmental impact.</w:t>
      </w:r>
    </w:p>
    <w:p w:rsidR="00CA4646" w:rsidRPr="00CA4646" w:rsidRDefault="00CA4646" w:rsidP="00CA4646">
      <w:pPr>
        <w:pStyle w:val="ListParagraph"/>
        <w:numPr>
          <w:ilvl w:val="0"/>
          <w:numId w:val="9"/>
        </w:numPr>
        <w:spacing w:before="100" w:beforeAutospacing="1" w:after="100" w:afterAutospacing="1" w:line="240" w:lineRule="auto"/>
        <w:rPr>
          <w:rFonts w:ascii="Times New Roman" w:eastAsia="Times New Roman" w:hAnsi="Times New Roman" w:cs="Times New Roman"/>
          <w:sz w:val="18"/>
          <w:szCs w:val="18"/>
          <w:lang w:eastAsia="en-IN"/>
        </w:rPr>
      </w:pPr>
      <w:r w:rsidRPr="00CA4646">
        <w:rPr>
          <w:rFonts w:ascii="Times New Roman" w:eastAsia="Times New Roman" w:hAnsi="Times New Roman" w:cs="Times New Roman"/>
          <w:sz w:val="18"/>
          <w:szCs w:val="18"/>
          <w:lang w:eastAsia="en-IN"/>
        </w:rPr>
        <w:t>Enhanced</w:t>
      </w:r>
      <w:r w:rsidRPr="00CA4646">
        <w:rPr>
          <w:rFonts w:ascii="Times New Roman" w:eastAsia="Times New Roman" w:hAnsi="Times New Roman" w:cs="Times New Roman"/>
          <w:b/>
          <w:bCs/>
          <w:sz w:val="18"/>
          <w:szCs w:val="18"/>
          <w:lang w:eastAsia="en-IN"/>
        </w:rPr>
        <w:t xml:space="preserve"> Revenue Collection and Reduced Fraud:</w:t>
      </w:r>
      <w:r w:rsidRPr="00CA4646">
        <w:rPr>
          <w:rFonts w:ascii="Times New Roman" w:eastAsia="Times New Roman" w:hAnsi="Times New Roman" w:cs="Times New Roman"/>
          <w:sz w:val="18"/>
          <w:szCs w:val="18"/>
          <w:lang w:eastAsia="en-IN"/>
        </w:rPr>
        <w:t xml:space="preserve"> Automated GPS-based toll collection minimizes human errors and the potential for fraud or revenue leakages. More accurate and transparent revenue collection ensures that funds are appropriately allocated for road maintenance and infrastructure development, enhancing overall road quality and safety.</w:t>
      </w:r>
    </w:p>
    <w:p w:rsidR="00CA4646" w:rsidRPr="00CA4646" w:rsidRDefault="00CA4646" w:rsidP="00CA4646">
      <w:pPr>
        <w:spacing w:before="100" w:beforeAutospacing="1" w:after="100" w:afterAutospacing="1" w:line="240" w:lineRule="auto"/>
        <w:rPr>
          <w:rFonts w:ascii="Times New Roman" w:eastAsia="Times New Roman" w:hAnsi="Times New Roman" w:cs="Times New Roman"/>
          <w:sz w:val="18"/>
          <w:szCs w:val="18"/>
          <w:lang w:eastAsia="en-IN"/>
        </w:rPr>
      </w:pPr>
      <w:r w:rsidRPr="00CA4646">
        <w:rPr>
          <w:rFonts w:ascii="Times New Roman" w:eastAsia="Times New Roman" w:hAnsi="Times New Roman" w:cs="Times New Roman"/>
          <w:sz w:val="18"/>
          <w:szCs w:val="18"/>
          <w:lang w:eastAsia="en-IN"/>
        </w:rPr>
        <w:t xml:space="preserve">     3. Scalability</w:t>
      </w:r>
      <w:r w:rsidRPr="00CA4646">
        <w:rPr>
          <w:rFonts w:ascii="Times New Roman" w:eastAsia="Times New Roman" w:hAnsi="Times New Roman" w:cs="Times New Roman"/>
          <w:b/>
          <w:bCs/>
          <w:sz w:val="18"/>
          <w:szCs w:val="18"/>
          <w:lang w:eastAsia="en-IN"/>
        </w:rPr>
        <w:t xml:space="preserve"> and Flexibility:</w:t>
      </w:r>
      <w:r w:rsidRPr="00CA4646">
        <w:rPr>
          <w:rFonts w:ascii="Times New Roman" w:eastAsia="Times New Roman" w:hAnsi="Times New Roman" w:cs="Times New Roman"/>
          <w:sz w:val="18"/>
          <w:szCs w:val="18"/>
          <w:lang w:eastAsia="en-IN"/>
        </w:rPr>
        <w:t xml:space="preserve"> The GPS toll system can be easily scaled and implemented across new and existing roads without the need for extensive physical infrastructure. This flexibility allows for quicker deployment of toll systems on new routes and adaptability to changing traffic patterns and infrastructure needs.</w:t>
      </w:r>
    </w:p>
    <w:p w:rsidR="00CA4646" w:rsidRPr="00CA4646" w:rsidRDefault="00CA4646" w:rsidP="00CA4646">
      <w:pPr>
        <w:spacing w:before="100" w:beforeAutospacing="1" w:after="100" w:afterAutospacing="1" w:line="240" w:lineRule="auto"/>
        <w:rPr>
          <w:rFonts w:ascii="Times New Roman" w:eastAsia="Times New Roman" w:hAnsi="Times New Roman" w:cs="Times New Roman"/>
          <w:sz w:val="18"/>
          <w:szCs w:val="18"/>
          <w:lang w:eastAsia="en-IN"/>
        </w:rPr>
      </w:pPr>
      <w:r w:rsidRPr="00CA4646">
        <w:rPr>
          <w:rFonts w:ascii="Times New Roman" w:eastAsia="Times New Roman" w:hAnsi="Times New Roman" w:cs="Times New Roman"/>
          <w:sz w:val="18"/>
          <w:szCs w:val="18"/>
          <w:lang w:eastAsia="en-IN"/>
        </w:rPr>
        <w:t xml:space="preserve">    4.</w:t>
      </w:r>
      <w:r w:rsidRPr="00CA4646">
        <w:rPr>
          <w:rFonts w:ascii="Times New Roman" w:eastAsia="Times New Roman" w:hAnsi="Times New Roman" w:cs="Times New Roman"/>
          <w:b/>
          <w:bCs/>
          <w:sz w:val="18"/>
          <w:szCs w:val="18"/>
          <w:lang w:eastAsia="en-IN"/>
        </w:rPr>
        <w:t xml:space="preserve"> Dynamic and Fair Toll Pricing:</w:t>
      </w:r>
      <w:r w:rsidRPr="00CA4646">
        <w:rPr>
          <w:rFonts w:ascii="Times New Roman" w:eastAsia="Times New Roman" w:hAnsi="Times New Roman" w:cs="Times New Roman"/>
          <w:sz w:val="18"/>
          <w:szCs w:val="18"/>
          <w:lang w:eastAsia="en-IN"/>
        </w:rPr>
        <w:t xml:space="preserve"> The system can implement dynamic pricing models based on factors such as distance travelled, traffic density, and time of day. Dynamic toll pricing ensures that charges are fair and proportional to road usage, incentivizing off-peak travel and better managing road congestion. This leads to a more equitable toll system and optimized road usage.</w:t>
      </w:r>
    </w:p>
    <w:p w:rsidR="00CA4646" w:rsidRPr="00CA4646" w:rsidRDefault="00CA4646" w:rsidP="00CA4646">
      <w:pPr>
        <w:spacing w:before="100" w:beforeAutospacing="1" w:after="100" w:afterAutospacing="1" w:line="240" w:lineRule="auto"/>
        <w:rPr>
          <w:rFonts w:ascii="Times New Roman" w:eastAsia="Times New Roman" w:hAnsi="Times New Roman" w:cs="Times New Roman"/>
          <w:sz w:val="18"/>
          <w:szCs w:val="18"/>
          <w:lang w:eastAsia="en-IN"/>
        </w:rPr>
      </w:pPr>
      <w:r w:rsidRPr="00CA4646">
        <w:rPr>
          <w:rFonts w:ascii="Times New Roman" w:eastAsia="Times New Roman" w:hAnsi="Times New Roman" w:cs="Times New Roman"/>
          <w:sz w:val="18"/>
          <w:szCs w:val="18"/>
          <w:lang w:eastAsia="en-IN"/>
        </w:rPr>
        <w:t>5.</w:t>
      </w:r>
      <w:r w:rsidRPr="00CA4646">
        <w:rPr>
          <w:rFonts w:ascii="Times New Roman" w:eastAsia="Times New Roman" w:hAnsi="Times New Roman" w:cs="Times New Roman"/>
          <w:b/>
          <w:bCs/>
          <w:sz w:val="18"/>
          <w:szCs w:val="18"/>
          <w:lang w:eastAsia="en-IN"/>
        </w:rPr>
        <w:t xml:space="preserve"> Improved User Convenience:</w:t>
      </w:r>
      <w:r w:rsidRPr="00CA4646">
        <w:rPr>
          <w:rFonts w:ascii="Times New Roman" w:eastAsia="Times New Roman" w:hAnsi="Times New Roman" w:cs="Times New Roman"/>
          <w:sz w:val="18"/>
          <w:szCs w:val="18"/>
          <w:lang w:eastAsia="en-IN"/>
        </w:rPr>
        <w:t xml:space="preserve"> The GPS toll system provides a seamless and hassle-free experience for commuters, eliminating the need for stopping at toll booths and handling cash payments. Enhanced convenience improves overall user satisfaction and encourages compliance with toll payment, leading to a more effective toll collection process.</w:t>
      </w:r>
    </w:p>
    <w:p w:rsidR="00CA4646" w:rsidRPr="00CA4646" w:rsidRDefault="00CA4646" w:rsidP="00CA4646">
      <w:pPr>
        <w:spacing w:before="100" w:beforeAutospacing="1" w:after="100" w:afterAutospacing="1" w:line="240" w:lineRule="auto"/>
        <w:outlineLvl w:val="3"/>
        <w:rPr>
          <w:rFonts w:ascii="Times New Roman" w:eastAsia="Times New Roman" w:hAnsi="Times New Roman" w:cs="Times New Roman"/>
          <w:b/>
          <w:bCs/>
          <w:sz w:val="18"/>
          <w:szCs w:val="18"/>
          <w:lang w:eastAsia="en-IN"/>
        </w:rPr>
      </w:pPr>
      <w:r w:rsidRPr="00CA4646">
        <w:rPr>
          <w:rFonts w:ascii="Times New Roman" w:eastAsia="Times New Roman" w:hAnsi="Times New Roman" w:cs="Times New Roman"/>
          <w:b/>
          <w:bCs/>
          <w:sz w:val="18"/>
          <w:szCs w:val="18"/>
          <w:lang w:eastAsia="en-IN"/>
        </w:rPr>
        <w:t>Toll Areas Definition</w:t>
      </w:r>
    </w:p>
    <w:p w:rsidR="00CA4646" w:rsidRPr="00CA4646" w:rsidRDefault="00CA4646" w:rsidP="00CA4646">
      <w:pPr>
        <w:spacing w:before="100" w:beforeAutospacing="1" w:after="100" w:afterAutospacing="1" w:line="240" w:lineRule="auto"/>
        <w:rPr>
          <w:rFonts w:ascii="Times New Roman" w:eastAsia="Times New Roman" w:hAnsi="Times New Roman" w:cs="Times New Roman"/>
          <w:sz w:val="18"/>
          <w:szCs w:val="18"/>
          <w:lang w:eastAsia="en-IN"/>
        </w:rPr>
      </w:pPr>
      <w:r w:rsidRPr="00CA4646">
        <w:rPr>
          <w:rFonts w:ascii="Times New Roman" w:eastAsia="Times New Roman" w:hAnsi="Times New Roman" w:cs="Times New Roman"/>
          <w:sz w:val="18"/>
          <w:szCs w:val="18"/>
          <w:lang w:eastAsia="en-IN"/>
        </w:rPr>
        <w:t xml:space="preserve">For this simulation, we selected major routes between Indian cities as toll areas. Each toll area is characterized by entry and exit points, speed limits, and a toll rate in Indian Rupees (INR) per </w:t>
      </w:r>
      <w:proofErr w:type="spellStart"/>
      <w:r w:rsidRPr="00CA4646">
        <w:rPr>
          <w:rFonts w:ascii="Times New Roman" w:eastAsia="Times New Roman" w:hAnsi="Times New Roman" w:cs="Times New Roman"/>
          <w:sz w:val="18"/>
          <w:szCs w:val="18"/>
          <w:lang w:eastAsia="en-IN"/>
        </w:rPr>
        <w:t>kilometer</w:t>
      </w:r>
      <w:proofErr w:type="spellEnd"/>
      <w:r w:rsidRPr="00CA4646">
        <w:rPr>
          <w:rFonts w:ascii="Times New Roman" w:eastAsia="Times New Roman" w:hAnsi="Times New Roman" w:cs="Times New Roman"/>
          <w:sz w:val="18"/>
          <w:szCs w:val="18"/>
          <w:lang w:eastAsia="en-IN"/>
        </w:rPr>
        <w:t>. The selected routes are:</w:t>
      </w:r>
    </w:p>
    <w:p w:rsidR="00CA4646" w:rsidRPr="00CA4646" w:rsidRDefault="00CA4646" w:rsidP="00CA4646">
      <w:pPr>
        <w:numPr>
          <w:ilvl w:val="0"/>
          <w:numId w:val="14"/>
        </w:numPr>
        <w:spacing w:before="100" w:beforeAutospacing="1" w:after="100" w:afterAutospacing="1" w:line="240" w:lineRule="auto"/>
        <w:rPr>
          <w:rFonts w:ascii="Times New Roman" w:eastAsia="Times New Roman" w:hAnsi="Times New Roman" w:cs="Times New Roman"/>
          <w:sz w:val="18"/>
          <w:szCs w:val="18"/>
          <w:lang w:eastAsia="en-IN"/>
        </w:rPr>
      </w:pPr>
      <w:r w:rsidRPr="00CA4646">
        <w:rPr>
          <w:rFonts w:ascii="Times New Roman" w:eastAsia="Times New Roman" w:hAnsi="Times New Roman" w:cs="Times New Roman"/>
          <w:b/>
          <w:bCs/>
          <w:sz w:val="18"/>
          <w:szCs w:val="18"/>
          <w:lang w:eastAsia="en-IN"/>
        </w:rPr>
        <w:t>Delhi to Agra</w:t>
      </w:r>
    </w:p>
    <w:p w:rsidR="00CA4646" w:rsidRPr="00CA4646" w:rsidRDefault="00CA4646" w:rsidP="00CA4646">
      <w:pPr>
        <w:numPr>
          <w:ilvl w:val="1"/>
          <w:numId w:val="14"/>
        </w:numPr>
        <w:spacing w:before="100" w:beforeAutospacing="1" w:after="100" w:afterAutospacing="1" w:line="240" w:lineRule="auto"/>
        <w:rPr>
          <w:rFonts w:ascii="Times New Roman" w:eastAsia="Times New Roman" w:hAnsi="Times New Roman" w:cs="Times New Roman"/>
          <w:sz w:val="18"/>
          <w:szCs w:val="18"/>
          <w:lang w:eastAsia="en-IN"/>
        </w:rPr>
      </w:pPr>
      <w:r w:rsidRPr="00CA4646">
        <w:rPr>
          <w:rFonts w:ascii="Times New Roman" w:eastAsia="Times New Roman" w:hAnsi="Times New Roman" w:cs="Times New Roman"/>
          <w:sz w:val="18"/>
          <w:szCs w:val="18"/>
          <w:lang w:eastAsia="en-IN"/>
        </w:rPr>
        <w:lastRenderedPageBreak/>
        <w:t>Entry Point: Delhi (Latitude: 28.7041, Longitude: 77.1025)</w:t>
      </w:r>
    </w:p>
    <w:p w:rsidR="00CA4646" w:rsidRPr="00CA4646" w:rsidRDefault="00CA4646" w:rsidP="00CA4646">
      <w:pPr>
        <w:numPr>
          <w:ilvl w:val="1"/>
          <w:numId w:val="14"/>
        </w:numPr>
        <w:spacing w:before="100" w:beforeAutospacing="1" w:after="100" w:afterAutospacing="1" w:line="240" w:lineRule="auto"/>
        <w:rPr>
          <w:rFonts w:ascii="Times New Roman" w:eastAsia="Times New Roman" w:hAnsi="Times New Roman" w:cs="Times New Roman"/>
          <w:sz w:val="18"/>
          <w:szCs w:val="18"/>
          <w:lang w:eastAsia="en-IN"/>
        </w:rPr>
      </w:pPr>
      <w:r w:rsidRPr="00CA4646">
        <w:rPr>
          <w:rFonts w:ascii="Times New Roman" w:eastAsia="Times New Roman" w:hAnsi="Times New Roman" w:cs="Times New Roman"/>
          <w:sz w:val="18"/>
          <w:szCs w:val="18"/>
          <w:lang w:eastAsia="en-IN"/>
        </w:rPr>
        <w:t>Exit Point: Agra (Latitude: 27.1767, Longitude: 78.0081)</w:t>
      </w:r>
    </w:p>
    <w:p w:rsidR="00CA4646" w:rsidRPr="00CA4646" w:rsidRDefault="00CA4646" w:rsidP="00CA4646">
      <w:pPr>
        <w:numPr>
          <w:ilvl w:val="1"/>
          <w:numId w:val="14"/>
        </w:numPr>
        <w:spacing w:before="100" w:beforeAutospacing="1" w:after="100" w:afterAutospacing="1" w:line="240" w:lineRule="auto"/>
        <w:rPr>
          <w:rFonts w:ascii="Times New Roman" w:eastAsia="Times New Roman" w:hAnsi="Times New Roman" w:cs="Times New Roman"/>
          <w:sz w:val="18"/>
          <w:szCs w:val="18"/>
          <w:lang w:eastAsia="en-IN"/>
        </w:rPr>
      </w:pPr>
      <w:r w:rsidRPr="00CA4646">
        <w:rPr>
          <w:rFonts w:ascii="Times New Roman" w:eastAsia="Times New Roman" w:hAnsi="Times New Roman" w:cs="Times New Roman"/>
          <w:sz w:val="18"/>
          <w:szCs w:val="18"/>
          <w:lang w:eastAsia="en-IN"/>
        </w:rPr>
        <w:t>Speed Limit: 60 km/h</w:t>
      </w:r>
    </w:p>
    <w:p w:rsidR="00CA4646" w:rsidRPr="00CA4646" w:rsidRDefault="00CA4646" w:rsidP="00CA4646">
      <w:pPr>
        <w:numPr>
          <w:ilvl w:val="1"/>
          <w:numId w:val="14"/>
        </w:numPr>
        <w:spacing w:before="100" w:beforeAutospacing="1" w:after="100" w:afterAutospacing="1" w:line="240" w:lineRule="auto"/>
        <w:rPr>
          <w:rFonts w:ascii="Times New Roman" w:eastAsia="Times New Roman" w:hAnsi="Times New Roman" w:cs="Times New Roman"/>
          <w:sz w:val="18"/>
          <w:szCs w:val="18"/>
          <w:lang w:eastAsia="en-IN"/>
        </w:rPr>
      </w:pPr>
      <w:r w:rsidRPr="00CA4646">
        <w:rPr>
          <w:rFonts w:ascii="Times New Roman" w:eastAsia="Times New Roman" w:hAnsi="Times New Roman" w:cs="Times New Roman"/>
          <w:sz w:val="18"/>
          <w:szCs w:val="18"/>
          <w:lang w:eastAsia="en-IN"/>
        </w:rPr>
        <w:t>Toll Rate: ₹5.00 per km</w:t>
      </w:r>
    </w:p>
    <w:p w:rsidR="00CA4646" w:rsidRPr="00CA4646" w:rsidRDefault="00CA4646" w:rsidP="00CA4646">
      <w:pPr>
        <w:numPr>
          <w:ilvl w:val="0"/>
          <w:numId w:val="14"/>
        </w:numPr>
        <w:spacing w:before="100" w:beforeAutospacing="1" w:after="100" w:afterAutospacing="1" w:line="240" w:lineRule="auto"/>
        <w:rPr>
          <w:rFonts w:ascii="Times New Roman" w:eastAsia="Times New Roman" w:hAnsi="Times New Roman" w:cs="Times New Roman"/>
          <w:sz w:val="18"/>
          <w:szCs w:val="18"/>
          <w:lang w:eastAsia="en-IN"/>
        </w:rPr>
      </w:pPr>
      <w:r w:rsidRPr="00CA4646">
        <w:rPr>
          <w:rFonts w:ascii="Times New Roman" w:eastAsia="Times New Roman" w:hAnsi="Times New Roman" w:cs="Times New Roman"/>
          <w:b/>
          <w:bCs/>
          <w:sz w:val="18"/>
          <w:szCs w:val="18"/>
          <w:lang w:eastAsia="en-IN"/>
        </w:rPr>
        <w:t>Mumbai to Pune</w:t>
      </w:r>
    </w:p>
    <w:p w:rsidR="00CA4646" w:rsidRPr="00CA4646" w:rsidRDefault="00CA4646" w:rsidP="00CA4646">
      <w:pPr>
        <w:numPr>
          <w:ilvl w:val="1"/>
          <w:numId w:val="14"/>
        </w:numPr>
        <w:spacing w:before="100" w:beforeAutospacing="1" w:after="100" w:afterAutospacing="1" w:line="240" w:lineRule="auto"/>
        <w:rPr>
          <w:rFonts w:ascii="Times New Roman" w:eastAsia="Times New Roman" w:hAnsi="Times New Roman" w:cs="Times New Roman"/>
          <w:sz w:val="18"/>
          <w:szCs w:val="18"/>
          <w:lang w:eastAsia="en-IN"/>
        </w:rPr>
      </w:pPr>
      <w:r w:rsidRPr="00CA4646">
        <w:rPr>
          <w:rFonts w:ascii="Times New Roman" w:eastAsia="Times New Roman" w:hAnsi="Times New Roman" w:cs="Times New Roman"/>
          <w:sz w:val="18"/>
          <w:szCs w:val="18"/>
          <w:lang w:eastAsia="en-IN"/>
        </w:rPr>
        <w:t>Entry Point: Mumbai (Latitude: 19.0760, Longitude: 72.8777)</w:t>
      </w:r>
    </w:p>
    <w:p w:rsidR="00CA4646" w:rsidRPr="00CA4646" w:rsidRDefault="00CA4646" w:rsidP="00CA4646">
      <w:pPr>
        <w:numPr>
          <w:ilvl w:val="1"/>
          <w:numId w:val="14"/>
        </w:numPr>
        <w:spacing w:before="100" w:beforeAutospacing="1" w:after="100" w:afterAutospacing="1" w:line="240" w:lineRule="auto"/>
        <w:rPr>
          <w:rFonts w:ascii="Times New Roman" w:eastAsia="Times New Roman" w:hAnsi="Times New Roman" w:cs="Times New Roman"/>
          <w:sz w:val="18"/>
          <w:szCs w:val="18"/>
          <w:lang w:eastAsia="en-IN"/>
        </w:rPr>
      </w:pPr>
      <w:r w:rsidRPr="00CA4646">
        <w:rPr>
          <w:rFonts w:ascii="Times New Roman" w:eastAsia="Times New Roman" w:hAnsi="Times New Roman" w:cs="Times New Roman"/>
          <w:sz w:val="18"/>
          <w:szCs w:val="18"/>
          <w:lang w:eastAsia="en-IN"/>
        </w:rPr>
        <w:t>Exit Point: Pune (Latitude: 18.5204, Longitude: 73.8567)</w:t>
      </w:r>
    </w:p>
    <w:p w:rsidR="00CA4646" w:rsidRPr="00CA4646" w:rsidRDefault="00CA4646" w:rsidP="00CA4646">
      <w:pPr>
        <w:numPr>
          <w:ilvl w:val="1"/>
          <w:numId w:val="14"/>
        </w:numPr>
        <w:spacing w:before="100" w:beforeAutospacing="1" w:after="100" w:afterAutospacing="1" w:line="240" w:lineRule="auto"/>
        <w:rPr>
          <w:rFonts w:ascii="Times New Roman" w:eastAsia="Times New Roman" w:hAnsi="Times New Roman" w:cs="Times New Roman"/>
          <w:sz w:val="18"/>
          <w:szCs w:val="18"/>
          <w:lang w:eastAsia="en-IN"/>
        </w:rPr>
      </w:pPr>
      <w:r w:rsidRPr="00CA4646">
        <w:rPr>
          <w:rFonts w:ascii="Times New Roman" w:eastAsia="Times New Roman" w:hAnsi="Times New Roman" w:cs="Times New Roman"/>
          <w:sz w:val="18"/>
          <w:szCs w:val="18"/>
          <w:lang w:eastAsia="en-IN"/>
        </w:rPr>
        <w:t>Speed Limit: 50 km/h</w:t>
      </w:r>
    </w:p>
    <w:p w:rsidR="00CA4646" w:rsidRPr="00CA4646" w:rsidRDefault="00CA4646" w:rsidP="00CA4646">
      <w:pPr>
        <w:numPr>
          <w:ilvl w:val="1"/>
          <w:numId w:val="14"/>
        </w:numPr>
        <w:spacing w:before="100" w:beforeAutospacing="1" w:after="100" w:afterAutospacing="1" w:line="240" w:lineRule="auto"/>
        <w:rPr>
          <w:rFonts w:ascii="Times New Roman" w:eastAsia="Times New Roman" w:hAnsi="Times New Roman" w:cs="Times New Roman"/>
          <w:sz w:val="18"/>
          <w:szCs w:val="18"/>
          <w:lang w:eastAsia="en-IN"/>
        </w:rPr>
      </w:pPr>
      <w:r w:rsidRPr="00CA4646">
        <w:rPr>
          <w:rFonts w:ascii="Times New Roman" w:eastAsia="Times New Roman" w:hAnsi="Times New Roman" w:cs="Times New Roman"/>
          <w:sz w:val="18"/>
          <w:szCs w:val="18"/>
          <w:lang w:eastAsia="en-IN"/>
        </w:rPr>
        <w:t>Toll Rate: ₹4.00 per km</w:t>
      </w:r>
    </w:p>
    <w:p w:rsidR="00CA4646" w:rsidRPr="00CA4646" w:rsidRDefault="00CA4646" w:rsidP="00CA4646">
      <w:pPr>
        <w:numPr>
          <w:ilvl w:val="0"/>
          <w:numId w:val="14"/>
        </w:numPr>
        <w:spacing w:before="100" w:beforeAutospacing="1" w:after="100" w:afterAutospacing="1" w:line="240" w:lineRule="auto"/>
        <w:rPr>
          <w:rFonts w:ascii="Times New Roman" w:eastAsia="Times New Roman" w:hAnsi="Times New Roman" w:cs="Times New Roman"/>
          <w:sz w:val="18"/>
          <w:szCs w:val="18"/>
          <w:lang w:eastAsia="en-IN"/>
        </w:rPr>
      </w:pPr>
      <w:r w:rsidRPr="00CA4646">
        <w:rPr>
          <w:rFonts w:ascii="Times New Roman" w:eastAsia="Times New Roman" w:hAnsi="Times New Roman" w:cs="Times New Roman"/>
          <w:b/>
          <w:bCs/>
          <w:sz w:val="18"/>
          <w:szCs w:val="18"/>
          <w:lang w:eastAsia="en-IN"/>
        </w:rPr>
        <w:t>Chennai to Bangalore</w:t>
      </w:r>
    </w:p>
    <w:p w:rsidR="00CA4646" w:rsidRPr="00CA4646" w:rsidRDefault="00CA4646" w:rsidP="00CA4646">
      <w:pPr>
        <w:numPr>
          <w:ilvl w:val="1"/>
          <w:numId w:val="14"/>
        </w:numPr>
        <w:spacing w:before="100" w:beforeAutospacing="1" w:after="100" w:afterAutospacing="1" w:line="240" w:lineRule="auto"/>
        <w:rPr>
          <w:rFonts w:ascii="Times New Roman" w:eastAsia="Times New Roman" w:hAnsi="Times New Roman" w:cs="Times New Roman"/>
          <w:sz w:val="18"/>
          <w:szCs w:val="18"/>
          <w:lang w:eastAsia="en-IN"/>
        </w:rPr>
      </w:pPr>
      <w:r w:rsidRPr="00CA4646">
        <w:rPr>
          <w:rFonts w:ascii="Times New Roman" w:eastAsia="Times New Roman" w:hAnsi="Times New Roman" w:cs="Times New Roman"/>
          <w:sz w:val="18"/>
          <w:szCs w:val="18"/>
          <w:lang w:eastAsia="en-IN"/>
        </w:rPr>
        <w:t>Entry Point: Chennai (Latitude: 13.0827, Longitude: 80.2707)</w:t>
      </w:r>
    </w:p>
    <w:p w:rsidR="00CA4646" w:rsidRPr="00CA4646" w:rsidRDefault="00CA4646" w:rsidP="00CA4646">
      <w:pPr>
        <w:numPr>
          <w:ilvl w:val="1"/>
          <w:numId w:val="14"/>
        </w:numPr>
        <w:spacing w:before="100" w:beforeAutospacing="1" w:after="100" w:afterAutospacing="1" w:line="240" w:lineRule="auto"/>
        <w:rPr>
          <w:rFonts w:ascii="Times New Roman" w:eastAsia="Times New Roman" w:hAnsi="Times New Roman" w:cs="Times New Roman"/>
          <w:sz w:val="18"/>
          <w:szCs w:val="18"/>
          <w:lang w:eastAsia="en-IN"/>
        </w:rPr>
      </w:pPr>
      <w:r w:rsidRPr="00CA4646">
        <w:rPr>
          <w:rFonts w:ascii="Times New Roman" w:eastAsia="Times New Roman" w:hAnsi="Times New Roman" w:cs="Times New Roman"/>
          <w:sz w:val="18"/>
          <w:szCs w:val="18"/>
          <w:lang w:eastAsia="en-IN"/>
        </w:rPr>
        <w:t>Exit Point: Bangalore (Latitude: 12.9716, Longitude: 77.5946)</w:t>
      </w:r>
    </w:p>
    <w:p w:rsidR="00CA4646" w:rsidRPr="00CA4646" w:rsidRDefault="00CA4646" w:rsidP="00CA4646">
      <w:pPr>
        <w:numPr>
          <w:ilvl w:val="1"/>
          <w:numId w:val="14"/>
        </w:numPr>
        <w:spacing w:before="100" w:beforeAutospacing="1" w:after="100" w:afterAutospacing="1" w:line="240" w:lineRule="auto"/>
        <w:rPr>
          <w:rFonts w:ascii="Times New Roman" w:eastAsia="Times New Roman" w:hAnsi="Times New Roman" w:cs="Times New Roman"/>
          <w:sz w:val="18"/>
          <w:szCs w:val="18"/>
          <w:lang w:eastAsia="en-IN"/>
        </w:rPr>
      </w:pPr>
      <w:r w:rsidRPr="00CA4646">
        <w:rPr>
          <w:rFonts w:ascii="Times New Roman" w:eastAsia="Times New Roman" w:hAnsi="Times New Roman" w:cs="Times New Roman"/>
          <w:sz w:val="18"/>
          <w:szCs w:val="18"/>
          <w:lang w:eastAsia="en-IN"/>
        </w:rPr>
        <w:t>Speed Limit: 70 km/h</w:t>
      </w:r>
    </w:p>
    <w:p w:rsidR="00CA4646" w:rsidRPr="00CA4646" w:rsidRDefault="00CA4646" w:rsidP="00CA4646">
      <w:pPr>
        <w:numPr>
          <w:ilvl w:val="1"/>
          <w:numId w:val="14"/>
        </w:numPr>
        <w:spacing w:before="100" w:beforeAutospacing="1" w:after="100" w:afterAutospacing="1" w:line="240" w:lineRule="auto"/>
        <w:rPr>
          <w:rFonts w:ascii="Times New Roman" w:eastAsia="Times New Roman" w:hAnsi="Times New Roman" w:cs="Times New Roman"/>
          <w:sz w:val="18"/>
          <w:szCs w:val="18"/>
          <w:lang w:eastAsia="en-IN"/>
        </w:rPr>
      </w:pPr>
      <w:r w:rsidRPr="00CA4646">
        <w:rPr>
          <w:rFonts w:ascii="Times New Roman" w:eastAsia="Times New Roman" w:hAnsi="Times New Roman" w:cs="Times New Roman"/>
          <w:sz w:val="18"/>
          <w:szCs w:val="18"/>
          <w:lang w:eastAsia="en-IN"/>
        </w:rPr>
        <w:t>Toll Rate: ₹6.00 per km</w:t>
      </w:r>
    </w:p>
    <w:p w:rsidR="00CA4646" w:rsidRPr="00CA4646" w:rsidRDefault="00CA4646" w:rsidP="00CA4646">
      <w:pPr>
        <w:spacing w:before="100" w:beforeAutospacing="1" w:after="100" w:afterAutospacing="1" w:line="240" w:lineRule="auto"/>
        <w:rPr>
          <w:rFonts w:ascii="Times New Roman" w:eastAsia="Times New Roman" w:hAnsi="Times New Roman" w:cs="Times New Roman"/>
          <w:sz w:val="18"/>
          <w:szCs w:val="18"/>
          <w:lang w:eastAsia="en-IN"/>
        </w:rPr>
      </w:pPr>
      <w:r w:rsidRPr="00CA4646">
        <w:rPr>
          <w:rFonts w:ascii="Times New Roman" w:eastAsia="Times New Roman" w:hAnsi="Times New Roman" w:cs="Times New Roman"/>
          <w:sz w:val="18"/>
          <w:szCs w:val="18"/>
          <w:lang w:eastAsia="en-IN"/>
        </w:rPr>
        <w:t>Each toll area was defined with realistic geographical coordinates and toll rates, representing the cost incurred by vehicles traveling between these cities.</w:t>
      </w:r>
    </w:p>
    <w:p w:rsidR="00CA4646" w:rsidRPr="00CA4646" w:rsidRDefault="00CA4646" w:rsidP="00CA4646">
      <w:pPr>
        <w:pStyle w:val="Heading4"/>
        <w:rPr>
          <w:sz w:val="18"/>
          <w:szCs w:val="18"/>
        </w:rPr>
      </w:pPr>
      <w:r w:rsidRPr="00CA4646">
        <w:rPr>
          <w:sz w:val="18"/>
          <w:szCs w:val="18"/>
        </w:rPr>
        <w:t>Vehicle Simulation</w:t>
      </w:r>
    </w:p>
    <w:p w:rsidR="00CA4646" w:rsidRPr="00CA4646" w:rsidRDefault="00CA4646" w:rsidP="00CA4646">
      <w:pPr>
        <w:pStyle w:val="NormalWeb"/>
        <w:rPr>
          <w:sz w:val="18"/>
          <w:szCs w:val="18"/>
        </w:rPr>
      </w:pPr>
      <w:r w:rsidRPr="00CA4646">
        <w:rPr>
          <w:sz w:val="18"/>
          <w:szCs w:val="18"/>
        </w:rPr>
        <w:t>To simulate vehicle movements, five vehicles were initialized, each starting from a central location in India. During the simulation, vehicles randomly chose a toll area and moved from the entry point to the exit point of that area. The distance travelled and the toll charges were calculated based on the toll rate for the selected route.</w:t>
      </w:r>
    </w:p>
    <w:p w:rsidR="00CA4646" w:rsidRPr="00CA4646" w:rsidRDefault="00CA4646" w:rsidP="00CA4646">
      <w:pPr>
        <w:pStyle w:val="NormalWeb"/>
        <w:rPr>
          <w:sz w:val="18"/>
          <w:szCs w:val="18"/>
        </w:rPr>
      </w:pPr>
      <w:r w:rsidRPr="00CA4646">
        <w:rPr>
          <w:sz w:val="18"/>
          <w:szCs w:val="18"/>
        </w:rPr>
        <w:t>The simulation involved the following steps:</w:t>
      </w:r>
    </w:p>
    <w:p w:rsidR="00CA4646" w:rsidRPr="00CA4646" w:rsidRDefault="00CA4646" w:rsidP="00CA4646">
      <w:pPr>
        <w:numPr>
          <w:ilvl w:val="0"/>
          <w:numId w:val="15"/>
        </w:numPr>
        <w:spacing w:before="100" w:beforeAutospacing="1" w:after="100" w:afterAutospacing="1" w:line="240" w:lineRule="auto"/>
        <w:rPr>
          <w:rFonts w:ascii="Times New Roman" w:hAnsi="Times New Roman" w:cs="Times New Roman"/>
          <w:sz w:val="18"/>
          <w:szCs w:val="18"/>
        </w:rPr>
      </w:pPr>
      <w:r w:rsidRPr="00CA4646">
        <w:rPr>
          <w:rStyle w:val="Strong"/>
          <w:rFonts w:ascii="Times New Roman" w:hAnsi="Times New Roman" w:cs="Times New Roman"/>
          <w:sz w:val="18"/>
          <w:szCs w:val="18"/>
        </w:rPr>
        <w:t>Vehicle Initialization:</w:t>
      </w:r>
      <w:r w:rsidRPr="00CA4646">
        <w:rPr>
          <w:rFonts w:ascii="Times New Roman" w:hAnsi="Times New Roman" w:cs="Times New Roman"/>
          <w:sz w:val="18"/>
          <w:szCs w:val="18"/>
        </w:rPr>
        <w:t xml:space="preserve"> Each vehicle was assigned a unique ID and a starting location.</w:t>
      </w:r>
    </w:p>
    <w:p w:rsidR="00CA4646" w:rsidRPr="00CA4646" w:rsidRDefault="00CA4646" w:rsidP="00CA4646">
      <w:pPr>
        <w:numPr>
          <w:ilvl w:val="0"/>
          <w:numId w:val="15"/>
        </w:numPr>
        <w:spacing w:before="100" w:beforeAutospacing="1" w:after="100" w:afterAutospacing="1" w:line="240" w:lineRule="auto"/>
        <w:rPr>
          <w:rFonts w:ascii="Times New Roman" w:hAnsi="Times New Roman" w:cs="Times New Roman"/>
          <w:sz w:val="18"/>
          <w:szCs w:val="18"/>
        </w:rPr>
      </w:pPr>
      <w:r w:rsidRPr="00CA4646">
        <w:rPr>
          <w:rStyle w:val="Strong"/>
          <w:rFonts w:ascii="Times New Roman" w:hAnsi="Times New Roman" w:cs="Times New Roman"/>
          <w:sz w:val="18"/>
          <w:szCs w:val="18"/>
        </w:rPr>
        <w:t>Random Route Selection:</w:t>
      </w:r>
      <w:r w:rsidRPr="00CA4646">
        <w:rPr>
          <w:rFonts w:ascii="Times New Roman" w:hAnsi="Times New Roman" w:cs="Times New Roman"/>
          <w:sz w:val="18"/>
          <w:szCs w:val="18"/>
        </w:rPr>
        <w:t xml:space="preserve"> For each simulation step, vehicles randomly selected a toll area.</w:t>
      </w:r>
    </w:p>
    <w:p w:rsidR="00CA4646" w:rsidRPr="00CA4646" w:rsidRDefault="00CA4646" w:rsidP="00CA4646">
      <w:pPr>
        <w:numPr>
          <w:ilvl w:val="0"/>
          <w:numId w:val="15"/>
        </w:numPr>
        <w:spacing w:before="100" w:beforeAutospacing="1" w:after="100" w:afterAutospacing="1" w:line="240" w:lineRule="auto"/>
        <w:rPr>
          <w:rFonts w:ascii="Times New Roman" w:hAnsi="Times New Roman" w:cs="Times New Roman"/>
          <w:sz w:val="18"/>
          <w:szCs w:val="18"/>
        </w:rPr>
      </w:pPr>
      <w:r w:rsidRPr="00CA4646">
        <w:rPr>
          <w:rStyle w:val="Strong"/>
          <w:rFonts w:ascii="Times New Roman" w:hAnsi="Times New Roman" w:cs="Times New Roman"/>
          <w:sz w:val="18"/>
          <w:szCs w:val="18"/>
        </w:rPr>
        <w:t>Movement and Toll Calculation:</w:t>
      </w:r>
      <w:r w:rsidRPr="00CA4646">
        <w:rPr>
          <w:rFonts w:ascii="Times New Roman" w:hAnsi="Times New Roman" w:cs="Times New Roman"/>
          <w:sz w:val="18"/>
          <w:szCs w:val="18"/>
        </w:rPr>
        <w:t xml:space="preserve"> Vehicles moved through the selected toll area, and the distance </w:t>
      </w:r>
      <w:proofErr w:type="spellStart"/>
      <w:r w:rsidRPr="00CA4646">
        <w:rPr>
          <w:rFonts w:ascii="Times New Roman" w:hAnsi="Times New Roman" w:cs="Times New Roman"/>
          <w:sz w:val="18"/>
          <w:szCs w:val="18"/>
        </w:rPr>
        <w:t>traveled</w:t>
      </w:r>
      <w:proofErr w:type="spellEnd"/>
      <w:r w:rsidRPr="00CA4646">
        <w:rPr>
          <w:rFonts w:ascii="Times New Roman" w:hAnsi="Times New Roman" w:cs="Times New Roman"/>
          <w:sz w:val="18"/>
          <w:szCs w:val="18"/>
        </w:rPr>
        <w:t xml:space="preserve"> and toll charges were computed.</w:t>
      </w:r>
    </w:p>
    <w:p w:rsidR="00CA4646" w:rsidRPr="00CA4646" w:rsidRDefault="00CA4646" w:rsidP="00CA4646">
      <w:pPr>
        <w:pStyle w:val="Heading4"/>
        <w:rPr>
          <w:sz w:val="18"/>
          <w:szCs w:val="18"/>
        </w:rPr>
      </w:pPr>
      <w:r w:rsidRPr="00CA4646">
        <w:rPr>
          <w:sz w:val="18"/>
          <w:szCs w:val="18"/>
        </w:rPr>
        <w:t>Toll Charge Calculation</w:t>
      </w:r>
    </w:p>
    <w:p w:rsidR="00CA4646" w:rsidRPr="00CA4646" w:rsidRDefault="00CA4646" w:rsidP="00CA4646">
      <w:pPr>
        <w:pStyle w:val="NormalWeb"/>
        <w:rPr>
          <w:sz w:val="18"/>
          <w:szCs w:val="18"/>
        </w:rPr>
      </w:pPr>
      <w:r w:rsidRPr="00CA4646">
        <w:rPr>
          <w:sz w:val="18"/>
          <w:szCs w:val="18"/>
        </w:rPr>
        <w:t xml:space="preserve">The toll charges were calculated based on the distance </w:t>
      </w:r>
      <w:proofErr w:type="spellStart"/>
      <w:r w:rsidRPr="00CA4646">
        <w:rPr>
          <w:sz w:val="18"/>
          <w:szCs w:val="18"/>
        </w:rPr>
        <w:t>traveled</w:t>
      </w:r>
      <w:proofErr w:type="spellEnd"/>
      <w:r w:rsidRPr="00CA4646">
        <w:rPr>
          <w:sz w:val="18"/>
          <w:szCs w:val="18"/>
        </w:rPr>
        <w:t xml:space="preserve"> within each toll area and the predefined toll rate. The formula used for calculating the toll charge is:</w:t>
      </w:r>
    </w:p>
    <w:p w:rsidR="00CA4646" w:rsidRPr="00CA4646" w:rsidRDefault="00CA4646" w:rsidP="00CA4646">
      <w:pPr>
        <w:pStyle w:val="NormalWeb"/>
        <w:rPr>
          <w:sz w:val="18"/>
          <w:szCs w:val="18"/>
        </w:rPr>
      </w:pPr>
      <w:r w:rsidRPr="00CA4646">
        <w:rPr>
          <w:rStyle w:val="katex-mathml"/>
          <w:sz w:val="18"/>
          <w:szCs w:val="18"/>
        </w:rPr>
        <w:t>Toll Charge=</w:t>
      </w:r>
      <w:proofErr w:type="spellStart"/>
      <w:r w:rsidRPr="00CA4646">
        <w:rPr>
          <w:rStyle w:val="katex-mathml"/>
          <w:sz w:val="18"/>
          <w:szCs w:val="18"/>
        </w:rPr>
        <w:t>Distance×Toll</w:t>
      </w:r>
      <w:proofErr w:type="spellEnd"/>
      <w:r w:rsidRPr="00CA4646">
        <w:rPr>
          <w:rStyle w:val="katex-mathml"/>
          <w:sz w:val="18"/>
          <w:szCs w:val="18"/>
        </w:rPr>
        <w:t> Rate\</w:t>
      </w:r>
      <w:proofErr w:type="gramStart"/>
      <w:r w:rsidRPr="00CA4646">
        <w:rPr>
          <w:rStyle w:val="katex-mathml"/>
          <w:sz w:val="18"/>
          <w:szCs w:val="18"/>
        </w:rPr>
        <w:t>text{</w:t>
      </w:r>
      <w:proofErr w:type="gramEnd"/>
      <w:r w:rsidRPr="00CA4646">
        <w:rPr>
          <w:rStyle w:val="katex-mathml"/>
          <w:sz w:val="18"/>
          <w:szCs w:val="18"/>
        </w:rPr>
        <w:t>Toll Charge} = \text{Distance} \times \text{Toll Rate}</w:t>
      </w:r>
      <w:r w:rsidRPr="00CA4646">
        <w:rPr>
          <w:rStyle w:val="mord"/>
          <w:sz w:val="18"/>
          <w:szCs w:val="18"/>
        </w:rPr>
        <w:t>Toll Charge</w:t>
      </w:r>
      <w:r w:rsidRPr="00CA4646">
        <w:rPr>
          <w:rStyle w:val="mrel"/>
          <w:sz w:val="18"/>
          <w:szCs w:val="18"/>
        </w:rPr>
        <w:t>=</w:t>
      </w:r>
      <w:proofErr w:type="spellStart"/>
      <w:r w:rsidRPr="00CA4646">
        <w:rPr>
          <w:rStyle w:val="mord"/>
          <w:sz w:val="18"/>
          <w:szCs w:val="18"/>
        </w:rPr>
        <w:t>Distance</w:t>
      </w:r>
      <w:r w:rsidRPr="00CA4646">
        <w:rPr>
          <w:rStyle w:val="mbin"/>
          <w:sz w:val="18"/>
          <w:szCs w:val="18"/>
        </w:rPr>
        <w:t>×</w:t>
      </w:r>
      <w:r w:rsidRPr="00CA4646">
        <w:rPr>
          <w:rStyle w:val="mord"/>
          <w:sz w:val="18"/>
          <w:szCs w:val="18"/>
        </w:rPr>
        <w:t>Toll</w:t>
      </w:r>
      <w:proofErr w:type="spellEnd"/>
      <w:r w:rsidRPr="00CA4646">
        <w:rPr>
          <w:rStyle w:val="mord"/>
          <w:sz w:val="18"/>
          <w:szCs w:val="18"/>
        </w:rPr>
        <w:t> Rate</w:t>
      </w:r>
    </w:p>
    <w:p w:rsidR="00CA4646" w:rsidRPr="00CA4646" w:rsidRDefault="00CA4646" w:rsidP="00CA4646">
      <w:pPr>
        <w:pStyle w:val="NormalWeb"/>
        <w:rPr>
          <w:sz w:val="18"/>
          <w:szCs w:val="18"/>
        </w:rPr>
      </w:pPr>
      <w:r w:rsidRPr="00CA4646">
        <w:rPr>
          <w:sz w:val="18"/>
          <w:szCs w:val="18"/>
        </w:rPr>
        <w:t>The total toll charge for each vehicle was the sum of toll charges incurred across all simulation steps.</w:t>
      </w:r>
    </w:p>
    <w:p w:rsidR="00CA4646" w:rsidRPr="00CA4646" w:rsidRDefault="00CA4646" w:rsidP="00CA4646">
      <w:pPr>
        <w:pStyle w:val="Heading4"/>
        <w:rPr>
          <w:sz w:val="18"/>
          <w:szCs w:val="18"/>
        </w:rPr>
      </w:pPr>
      <w:r w:rsidRPr="00CA4646">
        <w:rPr>
          <w:sz w:val="18"/>
          <w:szCs w:val="18"/>
        </w:rPr>
        <w:t>Data Visualization</w:t>
      </w:r>
    </w:p>
    <w:p w:rsidR="00CA4646" w:rsidRPr="00CA4646" w:rsidRDefault="00CA4646" w:rsidP="00CA4646">
      <w:pPr>
        <w:pStyle w:val="NormalWeb"/>
        <w:rPr>
          <w:sz w:val="18"/>
          <w:szCs w:val="18"/>
        </w:rPr>
      </w:pPr>
      <w:r w:rsidRPr="00CA4646">
        <w:rPr>
          <w:sz w:val="18"/>
          <w:szCs w:val="18"/>
        </w:rPr>
        <w:t xml:space="preserve">To visualize the toll areas and vehicle movements, the </w:t>
      </w:r>
      <w:r w:rsidRPr="00CA4646">
        <w:rPr>
          <w:rStyle w:val="HTMLCode"/>
          <w:rFonts w:ascii="Times New Roman" w:hAnsi="Times New Roman" w:cs="Times New Roman"/>
          <w:sz w:val="18"/>
          <w:szCs w:val="18"/>
        </w:rPr>
        <w:t>folium</w:t>
      </w:r>
      <w:r w:rsidRPr="00CA4646">
        <w:rPr>
          <w:sz w:val="18"/>
          <w:szCs w:val="18"/>
        </w:rPr>
        <w:t xml:space="preserve"> library was used to create an interactive map. The map displayed markers for the entry and exit points of each toll area, along with polylines connecting these points to represent the routes. This interactive map provided a clear and intuitive visualization of the toll areas and vehicle movements.</w:t>
      </w:r>
    </w:p>
    <w:p w:rsidR="00CA4646" w:rsidRPr="00CA4646" w:rsidRDefault="00CA4646" w:rsidP="00CA4646">
      <w:pPr>
        <w:pStyle w:val="NormalWeb"/>
        <w:rPr>
          <w:sz w:val="18"/>
          <w:szCs w:val="18"/>
        </w:rPr>
      </w:pPr>
      <w:r w:rsidRPr="00CA4646">
        <w:rPr>
          <w:sz w:val="18"/>
          <w:szCs w:val="18"/>
        </w:rPr>
        <w:t xml:space="preserve">The map was </w:t>
      </w:r>
      <w:proofErr w:type="spellStart"/>
      <w:r w:rsidRPr="00CA4646">
        <w:rPr>
          <w:sz w:val="18"/>
          <w:szCs w:val="18"/>
        </w:rPr>
        <w:t>centered</w:t>
      </w:r>
      <w:proofErr w:type="spellEnd"/>
      <w:r w:rsidRPr="00CA4646">
        <w:rPr>
          <w:sz w:val="18"/>
          <w:szCs w:val="18"/>
        </w:rPr>
        <w:t xml:space="preserve"> on India and included the following features:</w:t>
      </w:r>
    </w:p>
    <w:p w:rsidR="00CA4646" w:rsidRPr="00CA4646" w:rsidRDefault="00CA4646" w:rsidP="00CA4646">
      <w:pPr>
        <w:numPr>
          <w:ilvl w:val="0"/>
          <w:numId w:val="16"/>
        </w:numPr>
        <w:spacing w:before="100" w:beforeAutospacing="1" w:after="100" w:afterAutospacing="1" w:line="240" w:lineRule="auto"/>
        <w:rPr>
          <w:rFonts w:ascii="Times New Roman" w:hAnsi="Times New Roman" w:cs="Times New Roman"/>
          <w:sz w:val="18"/>
          <w:szCs w:val="18"/>
        </w:rPr>
      </w:pPr>
      <w:r w:rsidRPr="00CA4646">
        <w:rPr>
          <w:rStyle w:val="Strong"/>
          <w:rFonts w:ascii="Times New Roman" w:hAnsi="Times New Roman" w:cs="Times New Roman"/>
          <w:sz w:val="18"/>
          <w:szCs w:val="18"/>
        </w:rPr>
        <w:t>Toll Area Markers:</w:t>
      </w:r>
      <w:r w:rsidRPr="00CA4646">
        <w:rPr>
          <w:rFonts w:ascii="Times New Roman" w:hAnsi="Times New Roman" w:cs="Times New Roman"/>
          <w:sz w:val="18"/>
          <w:szCs w:val="18"/>
        </w:rPr>
        <w:t xml:space="preserve"> Markers at the entry and exit points of each toll area, with pop-ups displaying the area name.</w:t>
      </w:r>
    </w:p>
    <w:p w:rsidR="00CA4646" w:rsidRPr="00CA4646" w:rsidRDefault="00CA4646" w:rsidP="00CA4646">
      <w:pPr>
        <w:numPr>
          <w:ilvl w:val="0"/>
          <w:numId w:val="16"/>
        </w:numPr>
        <w:spacing w:before="100" w:beforeAutospacing="1" w:after="100" w:afterAutospacing="1" w:line="240" w:lineRule="auto"/>
        <w:rPr>
          <w:rFonts w:ascii="Times New Roman" w:hAnsi="Times New Roman" w:cs="Times New Roman"/>
          <w:sz w:val="18"/>
          <w:szCs w:val="18"/>
        </w:rPr>
      </w:pPr>
      <w:r w:rsidRPr="00CA4646">
        <w:rPr>
          <w:rStyle w:val="Strong"/>
          <w:rFonts w:ascii="Times New Roman" w:hAnsi="Times New Roman" w:cs="Times New Roman"/>
          <w:sz w:val="18"/>
          <w:szCs w:val="18"/>
        </w:rPr>
        <w:t>Route Polylines:</w:t>
      </w:r>
      <w:r w:rsidRPr="00CA4646">
        <w:rPr>
          <w:rFonts w:ascii="Times New Roman" w:hAnsi="Times New Roman" w:cs="Times New Roman"/>
          <w:sz w:val="18"/>
          <w:szCs w:val="18"/>
        </w:rPr>
        <w:t xml:space="preserve"> Polylines connecting entry and exit points to visualize the routes.</w:t>
      </w:r>
    </w:p>
    <w:p w:rsidR="00CA4646" w:rsidRPr="00CA4646" w:rsidRDefault="00CA4646" w:rsidP="00CA4646">
      <w:pPr>
        <w:numPr>
          <w:ilvl w:val="0"/>
          <w:numId w:val="16"/>
        </w:numPr>
        <w:spacing w:before="100" w:beforeAutospacing="1" w:after="100" w:afterAutospacing="1" w:line="240" w:lineRule="auto"/>
        <w:rPr>
          <w:rFonts w:ascii="Times New Roman" w:hAnsi="Times New Roman" w:cs="Times New Roman"/>
          <w:sz w:val="18"/>
          <w:szCs w:val="18"/>
        </w:rPr>
      </w:pPr>
      <w:r w:rsidRPr="00CA4646">
        <w:rPr>
          <w:rStyle w:val="Strong"/>
          <w:rFonts w:ascii="Times New Roman" w:hAnsi="Times New Roman" w:cs="Times New Roman"/>
          <w:sz w:val="18"/>
          <w:szCs w:val="18"/>
        </w:rPr>
        <w:t>Interactive Elements:</w:t>
      </w:r>
      <w:r w:rsidRPr="00CA4646">
        <w:rPr>
          <w:rFonts w:ascii="Times New Roman" w:hAnsi="Times New Roman" w:cs="Times New Roman"/>
          <w:sz w:val="18"/>
          <w:szCs w:val="18"/>
        </w:rPr>
        <w:t xml:space="preserve"> The map allowed users to zoom and pan to explore the toll areas in detail.</w:t>
      </w:r>
    </w:p>
    <w:p w:rsidR="00CA4646" w:rsidRPr="00CA4646" w:rsidRDefault="00CA4646" w:rsidP="00CA4646">
      <w:pPr>
        <w:pStyle w:val="NormalWeb"/>
        <w:rPr>
          <w:sz w:val="18"/>
          <w:szCs w:val="18"/>
        </w:rPr>
      </w:pPr>
      <w:r w:rsidRPr="00CA4646">
        <w:rPr>
          <w:sz w:val="18"/>
          <w:szCs w:val="18"/>
        </w:rPr>
        <w:t xml:space="preserve">The map was saved as an HTML file and displayed within a </w:t>
      </w:r>
      <w:proofErr w:type="spellStart"/>
      <w:r w:rsidRPr="00CA4646">
        <w:rPr>
          <w:sz w:val="18"/>
          <w:szCs w:val="18"/>
        </w:rPr>
        <w:t>Jupyter</w:t>
      </w:r>
      <w:proofErr w:type="spellEnd"/>
      <w:r w:rsidRPr="00CA4646">
        <w:rPr>
          <w:sz w:val="18"/>
          <w:szCs w:val="18"/>
        </w:rPr>
        <w:t xml:space="preserve"> Notebook environment for easy viewing and analysis.</w:t>
      </w:r>
    </w:p>
    <w:p w:rsidR="00CA4646" w:rsidRPr="00CA4646" w:rsidRDefault="00CA4646" w:rsidP="00CA4646">
      <w:pPr>
        <w:pStyle w:val="Heading4"/>
        <w:rPr>
          <w:sz w:val="18"/>
          <w:szCs w:val="18"/>
        </w:rPr>
      </w:pPr>
      <w:r w:rsidRPr="00CA4646">
        <w:rPr>
          <w:sz w:val="18"/>
          <w:szCs w:val="18"/>
        </w:rPr>
        <w:t>Results</w:t>
      </w:r>
    </w:p>
    <w:p w:rsidR="00CA4646" w:rsidRPr="00CA4646" w:rsidRDefault="00CA4646" w:rsidP="00CA4646">
      <w:pPr>
        <w:pStyle w:val="NormalWeb"/>
        <w:rPr>
          <w:sz w:val="18"/>
          <w:szCs w:val="18"/>
        </w:rPr>
      </w:pPr>
      <w:r w:rsidRPr="00CA4646">
        <w:rPr>
          <w:sz w:val="18"/>
          <w:szCs w:val="18"/>
        </w:rPr>
        <w:t>The simulation provided detailed insights into the operation of a GPS-based toll system. The results included:</w:t>
      </w:r>
    </w:p>
    <w:p w:rsidR="00CA4646" w:rsidRPr="00CA4646" w:rsidRDefault="00CA4646" w:rsidP="00CA4646">
      <w:pPr>
        <w:numPr>
          <w:ilvl w:val="0"/>
          <w:numId w:val="17"/>
        </w:numPr>
        <w:spacing w:before="100" w:beforeAutospacing="1" w:after="100" w:afterAutospacing="1" w:line="240" w:lineRule="auto"/>
        <w:rPr>
          <w:rFonts w:ascii="Times New Roman" w:hAnsi="Times New Roman" w:cs="Times New Roman"/>
          <w:sz w:val="18"/>
          <w:szCs w:val="18"/>
        </w:rPr>
      </w:pPr>
      <w:r w:rsidRPr="00CA4646">
        <w:rPr>
          <w:rStyle w:val="Strong"/>
          <w:rFonts w:ascii="Times New Roman" w:hAnsi="Times New Roman" w:cs="Times New Roman"/>
          <w:sz w:val="18"/>
          <w:szCs w:val="18"/>
        </w:rPr>
        <w:t>Vehicle Movements:</w:t>
      </w:r>
      <w:r w:rsidRPr="00CA4646">
        <w:rPr>
          <w:rFonts w:ascii="Times New Roman" w:hAnsi="Times New Roman" w:cs="Times New Roman"/>
          <w:sz w:val="18"/>
          <w:szCs w:val="18"/>
        </w:rPr>
        <w:t xml:space="preserve"> Each vehicle's entry and exit points, the distance </w:t>
      </w:r>
      <w:proofErr w:type="spellStart"/>
      <w:r w:rsidRPr="00CA4646">
        <w:rPr>
          <w:rFonts w:ascii="Times New Roman" w:hAnsi="Times New Roman" w:cs="Times New Roman"/>
          <w:sz w:val="18"/>
          <w:szCs w:val="18"/>
        </w:rPr>
        <w:t>traveled</w:t>
      </w:r>
      <w:proofErr w:type="spellEnd"/>
      <w:r w:rsidRPr="00CA4646">
        <w:rPr>
          <w:rFonts w:ascii="Times New Roman" w:hAnsi="Times New Roman" w:cs="Times New Roman"/>
          <w:sz w:val="18"/>
          <w:szCs w:val="18"/>
        </w:rPr>
        <w:t>, and the toll charges incurred.</w:t>
      </w:r>
    </w:p>
    <w:p w:rsidR="00CA4646" w:rsidRPr="00CA4646" w:rsidRDefault="00CA4646" w:rsidP="00CA4646">
      <w:pPr>
        <w:numPr>
          <w:ilvl w:val="0"/>
          <w:numId w:val="17"/>
        </w:numPr>
        <w:spacing w:before="100" w:beforeAutospacing="1" w:after="100" w:afterAutospacing="1" w:line="240" w:lineRule="auto"/>
        <w:rPr>
          <w:rFonts w:ascii="Times New Roman" w:hAnsi="Times New Roman" w:cs="Times New Roman"/>
          <w:sz w:val="18"/>
          <w:szCs w:val="18"/>
        </w:rPr>
      </w:pPr>
      <w:r w:rsidRPr="00CA4646">
        <w:rPr>
          <w:rStyle w:val="Strong"/>
          <w:rFonts w:ascii="Times New Roman" w:hAnsi="Times New Roman" w:cs="Times New Roman"/>
          <w:sz w:val="18"/>
          <w:szCs w:val="18"/>
        </w:rPr>
        <w:lastRenderedPageBreak/>
        <w:t>Toll Charges:</w:t>
      </w:r>
      <w:r w:rsidRPr="00CA4646">
        <w:rPr>
          <w:rFonts w:ascii="Times New Roman" w:hAnsi="Times New Roman" w:cs="Times New Roman"/>
          <w:sz w:val="18"/>
          <w:szCs w:val="18"/>
        </w:rPr>
        <w:t xml:space="preserve"> The total toll charges for each vehicle over the simulation steps.</w:t>
      </w:r>
    </w:p>
    <w:p w:rsidR="00CA4646" w:rsidRPr="00CA4646" w:rsidRDefault="00CA4646" w:rsidP="00CA4646">
      <w:pPr>
        <w:numPr>
          <w:ilvl w:val="0"/>
          <w:numId w:val="17"/>
        </w:numPr>
        <w:spacing w:before="100" w:beforeAutospacing="1" w:after="100" w:afterAutospacing="1" w:line="240" w:lineRule="auto"/>
        <w:rPr>
          <w:rFonts w:ascii="Times New Roman" w:hAnsi="Times New Roman" w:cs="Times New Roman"/>
          <w:sz w:val="18"/>
          <w:szCs w:val="18"/>
        </w:rPr>
      </w:pPr>
      <w:r w:rsidRPr="00CA4646">
        <w:rPr>
          <w:rStyle w:val="Strong"/>
          <w:rFonts w:ascii="Times New Roman" w:hAnsi="Times New Roman" w:cs="Times New Roman"/>
          <w:sz w:val="18"/>
          <w:szCs w:val="18"/>
        </w:rPr>
        <w:t>Interactive Map:</w:t>
      </w:r>
      <w:r w:rsidRPr="00CA4646">
        <w:rPr>
          <w:rFonts w:ascii="Times New Roman" w:hAnsi="Times New Roman" w:cs="Times New Roman"/>
          <w:sz w:val="18"/>
          <w:szCs w:val="18"/>
        </w:rPr>
        <w:t xml:space="preserve"> A visual representation of the toll areas and vehicle movements.</w:t>
      </w:r>
    </w:p>
    <w:p w:rsidR="00CA4646" w:rsidRDefault="00CA4646" w:rsidP="00CA4646">
      <w:pPr>
        <w:spacing w:before="100" w:beforeAutospacing="1" w:after="100" w:afterAutospacing="1" w:line="240" w:lineRule="auto"/>
        <w:rPr>
          <w:rFonts w:ascii="Times New Roman" w:eastAsia="Times New Roman" w:hAnsi="Times New Roman" w:cs="Times New Roman"/>
          <w:b/>
          <w:sz w:val="18"/>
          <w:szCs w:val="18"/>
          <w:lang w:eastAsia="en-IN"/>
        </w:rPr>
      </w:pPr>
      <w:r>
        <w:rPr>
          <w:rFonts w:ascii="Times New Roman" w:eastAsia="Times New Roman" w:hAnsi="Times New Roman" w:cs="Times New Roman"/>
          <w:b/>
          <w:sz w:val="18"/>
          <w:szCs w:val="18"/>
          <w:lang w:eastAsia="en-IN"/>
        </w:rPr>
        <w:t>Conclusion</w:t>
      </w:r>
    </w:p>
    <w:p w:rsidR="00CA4646" w:rsidRPr="00CA4646" w:rsidRDefault="00CA4646" w:rsidP="00CA4646">
      <w:pPr>
        <w:spacing w:before="100" w:beforeAutospacing="1" w:after="100" w:afterAutospacing="1" w:line="240" w:lineRule="auto"/>
        <w:rPr>
          <w:rFonts w:ascii="Times New Roman" w:eastAsia="Times New Roman" w:hAnsi="Times New Roman" w:cs="Times New Roman"/>
          <w:b/>
          <w:sz w:val="18"/>
          <w:szCs w:val="18"/>
          <w:lang w:eastAsia="en-IN"/>
        </w:rPr>
      </w:pPr>
      <w:r w:rsidRPr="00CA4646">
        <w:rPr>
          <w:rFonts w:ascii="Times New Roman" w:eastAsia="Times New Roman" w:hAnsi="Times New Roman" w:cs="Times New Roman"/>
          <w:sz w:val="18"/>
          <w:szCs w:val="18"/>
          <w:lang w:eastAsia="en-IN"/>
        </w:rPr>
        <w:t>The proposed GPS Toll-Based System represents a significant advancement over traditional toll collection methods, offering numerous benefits including reduced traffic congestion, lower operational costs, enhanced revenue collection, and improved user convenience. By utilizing GPS technology to automate toll calculations based on real-time vehicle movements, the system ensures a more efficient, fair, and scalable approach to toll collection. Additionally, the dynamic pricing capabilities and real-time data analytics enhance traffic management and infrastructure planning, ultimately contributing to a more sustainable and user-friendly transportation system. Implementing this innovative solution has the potential to transform toll operations, providing economic, operational, and environmental benefits that align with modern technological and sustainability goals.</w:t>
      </w:r>
    </w:p>
    <w:p w:rsidR="00CA4646" w:rsidRPr="00CA4646" w:rsidRDefault="00CA4646" w:rsidP="00CA4646">
      <w:pPr>
        <w:spacing w:before="100" w:beforeAutospacing="1" w:after="100" w:afterAutospacing="1" w:line="240" w:lineRule="auto"/>
        <w:rPr>
          <w:rFonts w:ascii="Times New Roman" w:eastAsia="Times New Roman" w:hAnsi="Times New Roman" w:cs="Times New Roman"/>
          <w:sz w:val="24"/>
          <w:szCs w:val="24"/>
          <w:lang w:eastAsia="en-IN"/>
        </w:rPr>
      </w:pPr>
    </w:p>
    <w:p w:rsidR="00CA4646" w:rsidRPr="004B68A7" w:rsidRDefault="00CA4646" w:rsidP="004B68A7">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4B68A7" w:rsidRPr="004B68A7" w:rsidRDefault="004B68A7" w:rsidP="004B68A7">
      <w:pPr>
        <w:spacing w:before="100" w:beforeAutospacing="1" w:after="100" w:afterAutospacing="1" w:line="240" w:lineRule="auto"/>
        <w:rPr>
          <w:rFonts w:ascii="Times New Roman" w:eastAsia="Times New Roman" w:hAnsi="Times New Roman" w:cs="Times New Roman"/>
          <w:sz w:val="24"/>
          <w:szCs w:val="24"/>
          <w:lang w:eastAsia="en-IN"/>
        </w:rPr>
      </w:pPr>
    </w:p>
    <w:p w:rsidR="004B68A7" w:rsidRPr="004B68A7" w:rsidRDefault="004B68A7" w:rsidP="004B68A7">
      <w:pPr>
        <w:spacing w:before="100" w:beforeAutospacing="1" w:after="100" w:afterAutospacing="1" w:line="240" w:lineRule="auto"/>
        <w:rPr>
          <w:rFonts w:ascii="Times New Roman" w:eastAsia="Times New Roman" w:hAnsi="Times New Roman" w:cs="Times New Roman"/>
          <w:sz w:val="24"/>
          <w:szCs w:val="24"/>
          <w:lang w:eastAsia="en-IN"/>
        </w:rPr>
      </w:pPr>
    </w:p>
    <w:p w:rsidR="004B68A7" w:rsidRPr="004B68A7" w:rsidRDefault="004B68A7" w:rsidP="004B68A7">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4B68A7" w:rsidRPr="004B68A7" w:rsidRDefault="004B68A7" w:rsidP="004B68A7">
      <w:pPr>
        <w:spacing w:before="100" w:beforeAutospacing="1" w:after="100" w:afterAutospacing="1" w:line="240" w:lineRule="auto"/>
        <w:rPr>
          <w:rFonts w:ascii="Times New Roman" w:eastAsia="Times New Roman" w:hAnsi="Times New Roman" w:cs="Times New Roman"/>
          <w:sz w:val="24"/>
          <w:szCs w:val="24"/>
          <w:lang w:eastAsia="en-IN"/>
        </w:rPr>
      </w:pPr>
    </w:p>
    <w:p w:rsidR="004B68A7" w:rsidRDefault="004B68A7"/>
    <w:sectPr w:rsidR="004B68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00BFC"/>
    <w:multiLevelType w:val="multilevel"/>
    <w:tmpl w:val="0E56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51FCF"/>
    <w:multiLevelType w:val="hybridMultilevel"/>
    <w:tmpl w:val="D7E884DA"/>
    <w:lvl w:ilvl="0" w:tplc="1AE8AD9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AF3218E"/>
    <w:multiLevelType w:val="multilevel"/>
    <w:tmpl w:val="155E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7324D0"/>
    <w:multiLevelType w:val="hybridMultilevel"/>
    <w:tmpl w:val="D206AD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75F1ADD"/>
    <w:multiLevelType w:val="multilevel"/>
    <w:tmpl w:val="AEA0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EF3551"/>
    <w:multiLevelType w:val="multilevel"/>
    <w:tmpl w:val="5C8CC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CE454B"/>
    <w:multiLevelType w:val="multilevel"/>
    <w:tmpl w:val="3D50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DE70FE"/>
    <w:multiLevelType w:val="multilevel"/>
    <w:tmpl w:val="0268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7933E6"/>
    <w:multiLevelType w:val="multilevel"/>
    <w:tmpl w:val="6AB2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9F37B5"/>
    <w:multiLevelType w:val="multilevel"/>
    <w:tmpl w:val="B16C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B8795D"/>
    <w:multiLevelType w:val="multilevel"/>
    <w:tmpl w:val="6CD0CBB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45593A4C"/>
    <w:multiLevelType w:val="multilevel"/>
    <w:tmpl w:val="6B8A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542A78"/>
    <w:multiLevelType w:val="multilevel"/>
    <w:tmpl w:val="DFBC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1B7D3E"/>
    <w:multiLevelType w:val="multilevel"/>
    <w:tmpl w:val="E9D0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5A6DD2"/>
    <w:multiLevelType w:val="hybridMultilevel"/>
    <w:tmpl w:val="D6C83D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797081A"/>
    <w:multiLevelType w:val="multilevel"/>
    <w:tmpl w:val="DA8C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AE1D6D"/>
    <w:multiLevelType w:val="multilevel"/>
    <w:tmpl w:val="2F88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4"/>
  </w:num>
  <w:num w:numId="4">
    <w:abstractNumId w:val="3"/>
  </w:num>
  <w:num w:numId="5">
    <w:abstractNumId w:val="13"/>
  </w:num>
  <w:num w:numId="6">
    <w:abstractNumId w:val="11"/>
  </w:num>
  <w:num w:numId="7">
    <w:abstractNumId w:val="12"/>
  </w:num>
  <w:num w:numId="8">
    <w:abstractNumId w:val="9"/>
  </w:num>
  <w:num w:numId="9">
    <w:abstractNumId w:val="14"/>
  </w:num>
  <w:num w:numId="10">
    <w:abstractNumId w:val="16"/>
  </w:num>
  <w:num w:numId="11">
    <w:abstractNumId w:val="2"/>
  </w:num>
  <w:num w:numId="12">
    <w:abstractNumId w:val="7"/>
  </w:num>
  <w:num w:numId="13">
    <w:abstractNumId w:val="0"/>
  </w:num>
  <w:num w:numId="14">
    <w:abstractNumId w:val="10"/>
  </w:num>
  <w:num w:numId="15">
    <w:abstractNumId w:val="5"/>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1F0"/>
    <w:rsid w:val="00415334"/>
    <w:rsid w:val="004B68A7"/>
    <w:rsid w:val="006101F0"/>
    <w:rsid w:val="00796C65"/>
    <w:rsid w:val="00BA4723"/>
    <w:rsid w:val="00BA540D"/>
    <w:rsid w:val="00C24F0C"/>
    <w:rsid w:val="00CA4646"/>
    <w:rsid w:val="00EB2B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CA464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68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68A7"/>
    <w:rPr>
      <w:b/>
      <w:bCs/>
    </w:rPr>
  </w:style>
  <w:style w:type="paragraph" w:styleId="ListParagraph">
    <w:name w:val="List Paragraph"/>
    <w:basedOn w:val="Normal"/>
    <w:uiPriority w:val="34"/>
    <w:qFormat/>
    <w:rsid w:val="004B68A7"/>
    <w:pPr>
      <w:ind w:left="720"/>
      <w:contextualSpacing/>
    </w:pPr>
  </w:style>
  <w:style w:type="character" w:customStyle="1" w:styleId="Heading4Char">
    <w:name w:val="Heading 4 Char"/>
    <w:basedOn w:val="DefaultParagraphFont"/>
    <w:link w:val="Heading4"/>
    <w:uiPriority w:val="9"/>
    <w:rsid w:val="00CA4646"/>
    <w:rPr>
      <w:rFonts w:ascii="Times New Roman" w:eastAsia="Times New Roman" w:hAnsi="Times New Roman" w:cs="Times New Roman"/>
      <w:b/>
      <w:bCs/>
      <w:sz w:val="24"/>
      <w:szCs w:val="24"/>
      <w:lang w:eastAsia="en-IN"/>
    </w:rPr>
  </w:style>
  <w:style w:type="character" w:customStyle="1" w:styleId="katex-mathml">
    <w:name w:val="katex-mathml"/>
    <w:basedOn w:val="DefaultParagraphFont"/>
    <w:rsid w:val="00CA4646"/>
  </w:style>
  <w:style w:type="character" w:customStyle="1" w:styleId="mord">
    <w:name w:val="mord"/>
    <w:basedOn w:val="DefaultParagraphFont"/>
    <w:rsid w:val="00CA4646"/>
  </w:style>
  <w:style w:type="character" w:customStyle="1" w:styleId="mrel">
    <w:name w:val="mrel"/>
    <w:basedOn w:val="DefaultParagraphFont"/>
    <w:rsid w:val="00CA4646"/>
  </w:style>
  <w:style w:type="character" w:customStyle="1" w:styleId="mbin">
    <w:name w:val="mbin"/>
    <w:basedOn w:val="DefaultParagraphFont"/>
    <w:rsid w:val="00CA4646"/>
  </w:style>
  <w:style w:type="character" w:styleId="HTMLCode">
    <w:name w:val="HTML Code"/>
    <w:basedOn w:val="DefaultParagraphFont"/>
    <w:uiPriority w:val="99"/>
    <w:semiHidden/>
    <w:unhideWhenUsed/>
    <w:rsid w:val="00CA464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CA464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68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68A7"/>
    <w:rPr>
      <w:b/>
      <w:bCs/>
    </w:rPr>
  </w:style>
  <w:style w:type="paragraph" w:styleId="ListParagraph">
    <w:name w:val="List Paragraph"/>
    <w:basedOn w:val="Normal"/>
    <w:uiPriority w:val="34"/>
    <w:qFormat/>
    <w:rsid w:val="004B68A7"/>
    <w:pPr>
      <w:ind w:left="720"/>
      <w:contextualSpacing/>
    </w:pPr>
  </w:style>
  <w:style w:type="character" w:customStyle="1" w:styleId="Heading4Char">
    <w:name w:val="Heading 4 Char"/>
    <w:basedOn w:val="DefaultParagraphFont"/>
    <w:link w:val="Heading4"/>
    <w:uiPriority w:val="9"/>
    <w:rsid w:val="00CA4646"/>
    <w:rPr>
      <w:rFonts w:ascii="Times New Roman" w:eastAsia="Times New Roman" w:hAnsi="Times New Roman" w:cs="Times New Roman"/>
      <w:b/>
      <w:bCs/>
      <w:sz w:val="24"/>
      <w:szCs w:val="24"/>
      <w:lang w:eastAsia="en-IN"/>
    </w:rPr>
  </w:style>
  <w:style w:type="character" w:customStyle="1" w:styleId="katex-mathml">
    <w:name w:val="katex-mathml"/>
    <w:basedOn w:val="DefaultParagraphFont"/>
    <w:rsid w:val="00CA4646"/>
  </w:style>
  <w:style w:type="character" w:customStyle="1" w:styleId="mord">
    <w:name w:val="mord"/>
    <w:basedOn w:val="DefaultParagraphFont"/>
    <w:rsid w:val="00CA4646"/>
  </w:style>
  <w:style w:type="character" w:customStyle="1" w:styleId="mrel">
    <w:name w:val="mrel"/>
    <w:basedOn w:val="DefaultParagraphFont"/>
    <w:rsid w:val="00CA4646"/>
  </w:style>
  <w:style w:type="character" w:customStyle="1" w:styleId="mbin">
    <w:name w:val="mbin"/>
    <w:basedOn w:val="DefaultParagraphFont"/>
    <w:rsid w:val="00CA4646"/>
  </w:style>
  <w:style w:type="character" w:styleId="HTMLCode">
    <w:name w:val="HTML Code"/>
    <w:basedOn w:val="DefaultParagraphFont"/>
    <w:uiPriority w:val="99"/>
    <w:semiHidden/>
    <w:unhideWhenUsed/>
    <w:rsid w:val="00CA46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75737">
      <w:bodyDiv w:val="1"/>
      <w:marLeft w:val="0"/>
      <w:marRight w:val="0"/>
      <w:marTop w:val="0"/>
      <w:marBottom w:val="0"/>
      <w:divBdr>
        <w:top w:val="none" w:sz="0" w:space="0" w:color="auto"/>
        <w:left w:val="none" w:sz="0" w:space="0" w:color="auto"/>
        <w:bottom w:val="none" w:sz="0" w:space="0" w:color="auto"/>
        <w:right w:val="none" w:sz="0" w:space="0" w:color="auto"/>
      </w:divBdr>
    </w:div>
    <w:div w:id="262110093">
      <w:bodyDiv w:val="1"/>
      <w:marLeft w:val="0"/>
      <w:marRight w:val="0"/>
      <w:marTop w:val="0"/>
      <w:marBottom w:val="0"/>
      <w:divBdr>
        <w:top w:val="none" w:sz="0" w:space="0" w:color="auto"/>
        <w:left w:val="none" w:sz="0" w:space="0" w:color="auto"/>
        <w:bottom w:val="none" w:sz="0" w:space="0" w:color="auto"/>
        <w:right w:val="none" w:sz="0" w:space="0" w:color="auto"/>
      </w:divBdr>
    </w:div>
    <w:div w:id="421686698">
      <w:bodyDiv w:val="1"/>
      <w:marLeft w:val="0"/>
      <w:marRight w:val="0"/>
      <w:marTop w:val="0"/>
      <w:marBottom w:val="0"/>
      <w:divBdr>
        <w:top w:val="none" w:sz="0" w:space="0" w:color="auto"/>
        <w:left w:val="none" w:sz="0" w:space="0" w:color="auto"/>
        <w:bottom w:val="none" w:sz="0" w:space="0" w:color="auto"/>
        <w:right w:val="none" w:sz="0" w:space="0" w:color="auto"/>
      </w:divBdr>
    </w:div>
    <w:div w:id="722994569">
      <w:bodyDiv w:val="1"/>
      <w:marLeft w:val="0"/>
      <w:marRight w:val="0"/>
      <w:marTop w:val="0"/>
      <w:marBottom w:val="0"/>
      <w:divBdr>
        <w:top w:val="none" w:sz="0" w:space="0" w:color="auto"/>
        <w:left w:val="none" w:sz="0" w:space="0" w:color="auto"/>
        <w:bottom w:val="none" w:sz="0" w:space="0" w:color="auto"/>
        <w:right w:val="none" w:sz="0" w:space="0" w:color="auto"/>
      </w:divBdr>
    </w:div>
    <w:div w:id="771241976">
      <w:bodyDiv w:val="1"/>
      <w:marLeft w:val="0"/>
      <w:marRight w:val="0"/>
      <w:marTop w:val="0"/>
      <w:marBottom w:val="0"/>
      <w:divBdr>
        <w:top w:val="none" w:sz="0" w:space="0" w:color="auto"/>
        <w:left w:val="none" w:sz="0" w:space="0" w:color="auto"/>
        <w:bottom w:val="none" w:sz="0" w:space="0" w:color="auto"/>
        <w:right w:val="none" w:sz="0" w:space="0" w:color="auto"/>
      </w:divBdr>
    </w:div>
    <w:div w:id="940988550">
      <w:bodyDiv w:val="1"/>
      <w:marLeft w:val="0"/>
      <w:marRight w:val="0"/>
      <w:marTop w:val="0"/>
      <w:marBottom w:val="0"/>
      <w:divBdr>
        <w:top w:val="none" w:sz="0" w:space="0" w:color="auto"/>
        <w:left w:val="none" w:sz="0" w:space="0" w:color="auto"/>
        <w:bottom w:val="none" w:sz="0" w:space="0" w:color="auto"/>
        <w:right w:val="none" w:sz="0" w:space="0" w:color="auto"/>
      </w:divBdr>
    </w:div>
    <w:div w:id="977615254">
      <w:bodyDiv w:val="1"/>
      <w:marLeft w:val="0"/>
      <w:marRight w:val="0"/>
      <w:marTop w:val="0"/>
      <w:marBottom w:val="0"/>
      <w:divBdr>
        <w:top w:val="none" w:sz="0" w:space="0" w:color="auto"/>
        <w:left w:val="none" w:sz="0" w:space="0" w:color="auto"/>
        <w:bottom w:val="none" w:sz="0" w:space="0" w:color="auto"/>
        <w:right w:val="none" w:sz="0" w:space="0" w:color="auto"/>
      </w:divBdr>
    </w:div>
    <w:div w:id="1096440020">
      <w:bodyDiv w:val="1"/>
      <w:marLeft w:val="0"/>
      <w:marRight w:val="0"/>
      <w:marTop w:val="0"/>
      <w:marBottom w:val="0"/>
      <w:divBdr>
        <w:top w:val="none" w:sz="0" w:space="0" w:color="auto"/>
        <w:left w:val="none" w:sz="0" w:space="0" w:color="auto"/>
        <w:bottom w:val="none" w:sz="0" w:space="0" w:color="auto"/>
        <w:right w:val="none" w:sz="0" w:space="0" w:color="auto"/>
      </w:divBdr>
    </w:div>
    <w:div w:id="1468353208">
      <w:bodyDiv w:val="1"/>
      <w:marLeft w:val="0"/>
      <w:marRight w:val="0"/>
      <w:marTop w:val="0"/>
      <w:marBottom w:val="0"/>
      <w:divBdr>
        <w:top w:val="none" w:sz="0" w:space="0" w:color="auto"/>
        <w:left w:val="none" w:sz="0" w:space="0" w:color="auto"/>
        <w:bottom w:val="none" w:sz="0" w:space="0" w:color="auto"/>
        <w:right w:val="none" w:sz="0" w:space="0" w:color="auto"/>
      </w:divBdr>
    </w:div>
    <w:div w:id="187978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1760</TotalTime>
  <Pages>1</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cp:revision>
  <dcterms:created xsi:type="dcterms:W3CDTF">2024-07-04T05:21:00Z</dcterms:created>
  <dcterms:modified xsi:type="dcterms:W3CDTF">2024-07-06T07:09:00Z</dcterms:modified>
</cp:coreProperties>
</file>