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82635B" w:rsidRPr="0081587D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82635B" w:rsidRPr="001E11CB" w:rsidRDefault="0082635B" w:rsidP="0082635B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82635B">
        <w:rPr>
          <w:rFonts w:ascii="Times New Roman" w:hAnsi="Times New Roman" w:cs="Times New Roman"/>
          <w:b/>
          <w:bCs/>
          <w:sz w:val="28"/>
          <w:szCs w:val="28"/>
        </w:rPr>
        <w:t>Самобалансирующиеся двоичные деревья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0322        _________________ Руссу В.А.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2635B" w:rsidRDefault="0082635B" w:rsidP="0082635B"/>
    <w:p w:rsidR="0082635B" w:rsidRDefault="0082635B" w:rsidP="0082635B"/>
    <w:p w:rsidR="0082635B" w:rsidRDefault="0082635B" w:rsidP="0082635B"/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821840" w:rsidRDefault="0082635B" w:rsidP="0082635B">
      <w:pPr>
        <w:pStyle w:val="1"/>
      </w:pPr>
      <w:r w:rsidRPr="00821840">
        <w:lastRenderedPageBreak/>
        <w:t>Задача</w:t>
      </w:r>
    </w:p>
    <w:p w:rsidR="009068F6" w:rsidRPr="00821840" w:rsidRDefault="009068F6" w:rsidP="009068F6">
      <w:pPr>
        <w:jc w:val="both"/>
        <w:rPr>
          <w:rFonts w:ascii="Times New Roman" w:hAnsi="Times New Roman" w:cs="Times New Roman"/>
          <w:sz w:val="28"/>
          <w:szCs w:val="28"/>
        </w:rPr>
      </w:pPr>
      <w:r w:rsidRPr="00821840">
        <w:rPr>
          <w:rFonts w:ascii="Times New Roman" w:hAnsi="Times New Roman" w:cs="Times New Roman"/>
          <w:sz w:val="28"/>
          <w:szCs w:val="28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:rsidR="0082635B" w:rsidRPr="00821840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821840" w:rsidRDefault="009068F6" w:rsidP="009068F6">
      <w:pPr>
        <w:pStyle w:val="1"/>
      </w:pPr>
      <w:r w:rsidRPr="00821840">
        <w:t>Описание реализуемых классов</w:t>
      </w:r>
    </w:p>
    <w:p w:rsidR="009068F6" w:rsidRPr="00821840" w:rsidRDefault="009068F6" w:rsidP="009068F6">
      <w:pPr>
        <w:rPr>
          <w:rFonts w:ascii="Times New Roman" w:hAnsi="Times New Roman" w:cs="Times New Roman"/>
          <w:lang w:val="ru"/>
        </w:rPr>
      </w:pPr>
    </w:p>
    <w:p w:rsidR="0082635B" w:rsidRPr="00821840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RedBlackTree – в данном классе реализованы основные методы для красно-черного дерева (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вставка, поиск, удаление,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вывод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подсчет высоты дерева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:rsidR="00E638C7" w:rsidRPr="00821840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NodeBST </w:t>
      </w:r>
      <w:r w:rsidR="001319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319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данный класс 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содержит в себе поля, которые хранят информацию о значении и двух указателях на левое и правое поддерево. Для данного дерева реализованы методы вставки, удаления и подсчет высоты.</w:t>
      </w:r>
    </w:p>
    <w:p w:rsidR="009068F6" w:rsidRPr="00821840" w:rsidRDefault="00E638C7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NodeAVL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данный класс содержит в себе поля, которые хранят информацию о значении, высоте дерева и двух указателях на левое и правое поддерево. Для данного дерева реализованы методы вставки, удаления, вывода, а также вспомогательные функции для балансировки дерева.</w:t>
      </w: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Default="0082635B" w:rsidP="0082635B"/>
    <w:p w:rsidR="0082635B" w:rsidRDefault="0082635B" w:rsidP="0082635B"/>
    <w:p w:rsidR="007B04C2" w:rsidRDefault="007B04C2"/>
    <w:p w:rsidR="00E638C7" w:rsidRDefault="00E638C7"/>
    <w:p w:rsidR="00E638C7" w:rsidRDefault="00E638C7"/>
    <w:p w:rsidR="00E638C7" w:rsidRDefault="00E638C7"/>
    <w:p w:rsidR="00E638C7" w:rsidRDefault="00E638C7"/>
    <w:p w:rsidR="00E638C7" w:rsidRDefault="00E638C7"/>
    <w:p w:rsidR="00E638C7" w:rsidRPr="00EA7772" w:rsidRDefault="00E20C1E" w:rsidP="00EA7772">
      <w:pPr>
        <w:pStyle w:val="1"/>
      </w:pPr>
      <w:r w:rsidRPr="00EA7772">
        <w:lastRenderedPageBreak/>
        <w:t>Сравнение длин деревьев</w:t>
      </w:r>
    </w:p>
    <w:p w:rsidR="00290B9E" w:rsidRPr="00900161" w:rsidRDefault="00684FC2" w:rsidP="00E20C1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 xml:space="preserve">Сравним длины деревьев на случайном наборе входных данных, распределенных равномерно и экспоненциально. </w:t>
      </w:r>
      <w:r w:rsidRPr="00900161">
        <w:rPr>
          <w:rFonts w:ascii="Times New Roman" w:hAnsi="Times New Roman" w:cs="Times New Roman"/>
          <w:sz w:val="28"/>
          <w:szCs w:val="28"/>
        </w:rPr>
        <w:br/>
      </w:r>
    </w:p>
    <w:p w:rsidR="00E20C1E" w:rsidRPr="00900161" w:rsidRDefault="00684FC2" w:rsidP="00E20C1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br/>
      </w:r>
      <w:r w:rsidR="00290B9E" w:rsidRPr="00900161">
        <w:rPr>
          <w:rFonts w:ascii="Times New Roman" w:hAnsi="Times New Roman" w:cs="Times New Roman"/>
          <w:sz w:val="28"/>
          <w:szCs w:val="28"/>
        </w:rPr>
        <w:t>График при равномерном распределении входных данных (Рисунок 1).</w:t>
      </w:r>
    </w:p>
    <w:p w:rsidR="00290B9E" w:rsidRPr="00900161" w:rsidRDefault="00290B9E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sz w:val="28"/>
          <w:szCs w:val="28"/>
        </w:rPr>
      </w:pPr>
      <w:r w:rsidRPr="00900161">
        <w:rPr>
          <w:sz w:val="28"/>
          <w:szCs w:val="28"/>
        </w:rPr>
        <w:drawing>
          <wp:inline distT="0" distB="0" distL="0" distR="0" wp14:anchorId="66081DAE" wp14:editId="5B616823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1</w:t>
      </w: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rFonts w:ascii="Times New Roman" w:hAnsi="Times New Roman" w:cs="Times New Roman"/>
          <w:sz w:val="28"/>
          <w:szCs w:val="28"/>
        </w:rPr>
      </w:pPr>
    </w:p>
    <w:p w:rsidR="00290B9E" w:rsidRPr="00900161" w:rsidRDefault="00290B9E" w:rsidP="00290B9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График при экспоненциально</w:t>
      </w:r>
      <w:r w:rsidRPr="00900161">
        <w:rPr>
          <w:rFonts w:ascii="Times New Roman" w:hAnsi="Times New Roman" w:cs="Times New Roman"/>
          <w:sz w:val="28"/>
          <w:szCs w:val="28"/>
        </w:rPr>
        <w:t xml:space="preserve">м </w:t>
      </w:r>
      <w:r w:rsidRPr="00900161">
        <w:rPr>
          <w:rFonts w:ascii="Times New Roman" w:hAnsi="Times New Roman" w:cs="Times New Roman"/>
          <w:sz w:val="28"/>
          <w:szCs w:val="28"/>
        </w:rPr>
        <w:t>распределении входных данных</w:t>
      </w:r>
      <w:r w:rsidR="00EA7772" w:rsidRPr="00900161">
        <w:rPr>
          <w:rFonts w:ascii="Times New Roman" w:hAnsi="Times New Roman" w:cs="Times New Roman"/>
          <w:sz w:val="28"/>
          <w:szCs w:val="28"/>
        </w:rPr>
        <w:t xml:space="preserve"> (Рисунок 2</w:t>
      </w:r>
      <w:r w:rsidRPr="00900161">
        <w:rPr>
          <w:rFonts w:ascii="Times New Roman" w:hAnsi="Times New Roman" w:cs="Times New Roman"/>
          <w:sz w:val="28"/>
          <w:szCs w:val="28"/>
        </w:rPr>
        <w:t>).</w:t>
      </w:r>
    </w:p>
    <w:p w:rsidR="00290B9E" w:rsidRPr="00900161" w:rsidRDefault="00290B9E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sz w:val="28"/>
          <w:szCs w:val="28"/>
        </w:rPr>
      </w:pPr>
      <w:r w:rsidRPr="00900161">
        <w:rPr>
          <w:sz w:val="28"/>
          <w:szCs w:val="28"/>
        </w:rPr>
        <w:drawing>
          <wp:inline distT="0" distB="0" distL="0" distR="0" wp14:anchorId="26B282F0" wp14:editId="091EF7A5">
            <wp:extent cx="5940425" cy="3481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2</w:t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Pr="00900161" w:rsidRDefault="00EA7772" w:rsidP="00900161">
      <w:pPr>
        <w:pStyle w:val="1"/>
        <w:rPr>
          <w:lang w:val="ru-RU"/>
        </w:rPr>
      </w:pPr>
      <w:r w:rsidRPr="00900161">
        <w:tab/>
      </w:r>
      <w:r w:rsidRPr="00900161">
        <w:rPr>
          <w:lang w:val="ru-RU"/>
        </w:rPr>
        <w:t>Сравнение временных затрат на балансировку</w:t>
      </w:r>
    </w:p>
    <w:p w:rsidR="00900161" w:rsidRPr="00900161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На рисунке 3 представлен график временных затрат на балансировку по отношению к количеству веденных данных. На рисунке 4 показан пример работы программы.</w:t>
      </w:r>
    </w:p>
    <w:p w:rsidR="00900161" w:rsidRPr="00900161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3D712" wp14:editId="27FD3481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3</w:t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5970D" wp14:editId="4BD1C717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61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4</w:t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900161">
      <w:pPr>
        <w:rPr>
          <w:rFonts w:ascii="Times New Roman" w:hAnsi="Times New Roman" w:cs="Times New Roman"/>
          <w:sz w:val="18"/>
          <w:szCs w:val="18"/>
        </w:rPr>
      </w:pPr>
    </w:p>
    <w:p w:rsidR="00900161" w:rsidRPr="00821840" w:rsidRDefault="00900161" w:rsidP="00821840">
      <w:pPr>
        <w:pStyle w:val="1"/>
      </w:pPr>
      <w:bookmarkStart w:id="0" w:name="_Toc121252400"/>
      <w:r w:rsidRPr="00821840">
        <w:lastRenderedPageBreak/>
        <w:t>Заключение</w:t>
      </w:r>
      <w:bookmarkEnd w:id="0"/>
    </w:p>
    <w:p w:rsidR="00900161" w:rsidRPr="00821840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8218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три дерева: двоичное дерево поиска, красно-черное дерево и </w:t>
      </w:r>
      <w:r w:rsidR="00821840" w:rsidRPr="00821840">
        <w:rPr>
          <w:rFonts w:ascii="Times New Roman" w:hAnsi="Times New Roman" w:cs="Times New Roman"/>
          <w:sz w:val="28"/>
          <w:szCs w:val="28"/>
        </w:rPr>
        <w:t xml:space="preserve">АВЛ-дерево. </w:t>
      </w:r>
    </w:p>
    <w:p w:rsidR="00900161" w:rsidRDefault="00900161" w:rsidP="00900161"/>
    <w:p w:rsidR="00900161" w:rsidRDefault="00900161" w:rsidP="00900161"/>
    <w:p w:rsidR="00900161" w:rsidRDefault="00900161" w:rsidP="00900161"/>
    <w:p w:rsidR="00EA7772" w:rsidRDefault="00EA7772" w:rsidP="00821840">
      <w:pPr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Pr="00EA7772" w:rsidRDefault="00821840" w:rsidP="00821840">
      <w:r>
        <w:lastRenderedPageBreak/>
        <w:t xml:space="preserve">Ссылка </w:t>
      </w:r>
      <w:r>
        <w:br/>
      </w:r>
      <w:r w:rsidRPr="00821840">
        <w:t>https://github.com/RVA-t/aisd_sem6_lab1</w:t>
      </w:r>
      <w:bookmarkStart w:id="1" w:name="_GoBack"/>
      <w:bookmarkEnd w:id="1"/>
    </w:p>
    <w:sectPr w:rsidR="00821840" w:rsidRPr="00EA7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91" w:rsidRDefault="00021C91" w:rsidP="00290B9E">
      <w:pPr>
        <w:spacing w:line="240" w:lineRule="auto"/>
      </w:pPr>
      <w:r>
        <w:separator/>
      </w:r>
    </w:p>
  </w:endnote>
  <w:endnote w:type="continuationSeparator" w:id="0">
    <w:p w:rsidR="00021C91" w:rsidRDefault="00021C91" w:rsidP="0029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91" w:rsidRDefault="00021C91" w:rsidP="00290B9E">
      <w:pPr>
        <w:spacing w:line="240" w:lineRule="auto"/>
      </w:pPr>
      <w:r>
        <w:separator/>
      </w:r>
    </w:p>
  </w:footnote>
  <w:footnote w:type="continuationSeparator" w:id="0">
    <w:p w:rsidR="00021C91" w:rsidRDefault="00021C91" w:rsidP="0029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021C91"/>
    <w:rsid w:val="001319C7"/>
    <w:rsid w:val="00290B9E"/>
    <w:rsid w:val="00684FC2"/>
    <w:rsid w:val="0069501C"/>
    <w:rsid w:val="007B04C2"/>
    <w:rsid w:val="00821840"/>
    <w:rsid w:val="0082635B"/>
    <w:rsid w:val="00900161"/>
    <w:rsid w:val="009068F6"/>
    <w:rsid w:val="00BB76AA"/>
    <w:rsid w:val="00DF0BA3"/>
    <w:rsid w:val="00E20C1E"/>
    <w:rsid w:val="00E638C7"/>
    <w:rsid w:val="00EA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3841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290B9E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0B9E"/>
    <w:rPr>
      <w:rFonts w:ascii="Arial" w:eastAsia="Arial" w:hAnsi="Arial" w:cs="Arial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90B9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161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161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4</cp:revision>
  <dcterms:created xsi:type="dcterms:W3CDTF">2023-02-21T17:45:00Z</dcterms:created>
  <dcterms:modified xsi:type="dcterms:W3CDTF">2023-03-01T19:24:00Z</dcterms:modified>
</cp:coreProperties>
</file>