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dd0e54773ef9ce3aef43dd8625c38952bd3a79"/>
    <w:p>
      <w:pPr>
        <w:pStyle w:val="Heading1"/>
      </w:pPr>
      <w:r>
        <w:t xml:space="preserve">Giao việc Thành viên 1 – Edge, Network &amp; Webhook Security Engineer</w:t>
      </w:r>
    </w:p>
    <w:bookmarkStart w:id="20" w:name="quy-tắc-làm-việc-trên-git"/>
    <w:p>
      <w:pPr>
        <w:pStyle w:val="Heading2"/>
      </w:pPr>
      <w:r>
        <w:t xml:space="preserve">0. Quy tắc làm việc trên Git</w:t>
      </w:r>
    </w:p>
    <w:p>
      <w:pPr>
        <w:pStyle w:val="FirstParagraph"/>
      </w:pPr>
      <w:r>
        <w:t xml:space="preserve">Thành viên 1 không được làm trực tiếp trên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setup/project-contracts</w:t>
      </w:r>
      <w:r>
        <w:t xml:space="preserve">. Trước khi làm, tạo branch riêng từ baseline: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https://github.com/RVAN1102/API.git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setup/project-contracts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feat/tv1-gateway-edge-security</w:t>
      </w:r>
    </w:p>
    <w:p>
      <w:pPr>
        <w:pStyle w:val="FirstParagraph"/>
      </w:pPr>
      <w:r>
        <w:t xml:space="preserve">Sau mỗi nhóm việc hoàn chỉnh, phải commit và push lên branch riêng: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"&lt;message&gt;"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feat/tv1-gateway-edge-security</w:t>
      </w:r>
    </w:p>
    <w:p>
      <w:pPr>
        <w:pStyle w:val="FirstParagraph"/>
      </w:pPr>
      <w:r>
        <w:t xml:space="preserve">Các lần sau chỉ cần: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Không commit file chứa secret thật, private key, token, password,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.key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.pem</w:t>
      </w:r>
      <w:r>
        <w:t xml:space="preserve">, file log quá lớn.</w:t>
      </w:r>
    </w:p>
    <w:p>
      <w:r>
        <w:pict>
          <v:rect style="width:0;height:1.5pt" o:hralign="center" o:hrstd="t" o:hr="t"/>
        </w:pict>
      </w:r>
    </w:p>
    <w:bookmarkEnd w:id="20"/>
    <w:bookmarkStart w:id="21" w:name="kiểm-tra-baseline-trước-khi-làm"/>
    <w:p>
      <w:pPr>
        <w:pStyle w:val="Heading2"/>
      </w:pPr>
      <w:r>
        <w:t xml:space="preserve">1. Kiểm tra baseline trước khi làm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01"/>
        </w:numPr>
      </w:pPr>
      <w:r>
        <w:t xml:space="preserve">Pull branch</w:t>
      </w:r>
      <w:r>
        <w:t xml:space="preserve"> </w:t>
      </w:r>
      <w:r>
        <w:rPr>
          <w:rStyle w:val="VerbatimChar"/>
        </w:rPr>
        <w:t xml:space="preserve">setup/project-contracts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Chạy lại Docker Compose để chắc chắn môi trường chạy được.</w:t>
      </w:r>
    </w:p>
    <w:p>
      <w:pPr>
        <w:pStyle w:val="Compact"/>
        <w:numPr>
          <w:ilvl w:val="0"/>
          <w:numId w:val="1001"/>
        </w:numPr>
      </w:pPr>
      <w:r>
        <w:t xml:space="preserve">Kiểm tra 4 route health qua Kong Gateway.</w:t>
      </w:r>
    </w:p>
    <w:p>
      <w:pPr>
        <w:pStyle w:val="Compact"/>
        <w:numPr>
          <w:ilvl w:val="0"/>
          <w:numId w:val="1001"/>
        </w:numPr>
      </w:pPr>
      <w:r>
        <w:t xml:space="preserve">Đọc các file contract trước khi sửa: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docs/api-contract.md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docs/integration-checklist.md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gateway/kong.yml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infra/docker-compose.yml</w:t>
      </w:r>
    </w:p>
    <w:p>
      <w:pPr>
        <w:pStyle w:val="FirstParagraph"/>
      </w:pPr>
      <w:r>
        <w:t xml:space="preserve">Lệnh kiểm tra: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ps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http://localhost:8000/api/v1/users/health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http://localhost:8000/api/v1/orders/health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http://localhost:8000/api/v1/billing/health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http://localhost:8000/api/v1/admin/health</w:t>
      </w:r>
    </w:p>
    <w:p>
      <w:pPr>
        <w:pStyle w:val="FirstParagraph"/>
      </w:pPr>
      <w:r>
        <w:t xml:space="preserve">File bằng chứng cần lưu:</w:t>
      </w:r>
    </w:p>
    <w:p>
      <w:pPr>
        <w:pStyle w:val="SourceCode"/>
      </w:pPr>
      <w:r>
        <w:rPr>
          <w:rStyle w:val="VerbatimChar"/>
        </w:rPr>
        <w:t xml:space="preserve">docs/evidence/tv1/initial-gateway-health.txt</w:t>
      </w:r>
    </w:p>
    <w:p>
      <w:pPr>
        <w:pStyle w:val="FirstParagraph"/>
      </w:pPr>
      <w:r>
        <w:t xml:space="preserve">Gợi ý tạo bằng chứng: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docs/evidence/tv1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users health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http://localhost:8000/api/v1/users/health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orders health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http://localhost:8000/api/v1/orders/health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billing health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http://localhost:8000/api/v1/billing/health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admin health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http://localhost:8000/api/v1/admin/health</w:t>
      </w:r>
      <w:r>
        <w:br/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docs/evidence/tv1/initial-gateway-health.txt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docs/evidence/tv1/initial-gateway-health.txt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record initial gateway health checks"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feat/tv1-gateway-edge-security</w:t>
      </w:r>
    </w:p>
    <w:p>
      <w:r>
        <w:pict>
          <v:rect style="width:0;height:1.5pt" o:hralign="center" o:hrstd="t" o:hr="t"/>
        </w:pict>
      </w:r>
    </w:p>
    <w:bookmarkEnd w:id="21"/>
    <w:bookmarkStart w:id="22" w:name="chuẩn-hóa-kong-gateway-routes"/>
    <w:p>
      <w:pPr>
        <w:pStyle w:val="Heading2"/>
      </w:pPr>
      <w:r>
        <w:t xml:space="preserve">2. Chuẩn hóa Kong Gateway routes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03"/>
        </w:numPr>
      </w:pPr>
      <w:r>
        <w:t xml:space="preserve">Kiểm tra và hoàn thiện route trong</w:t>
      </w:r>
      <w:r>
        <w:t xml:space="preserve"> </w:t>
      </w:r>
      <w:r>
        <w:rPr>
          <w:rStyle w:val="VerbatimChar"/>
        </w:rPr>
        <w:t xml:space="preserve">gateway/kong.yml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Đảm bảo Gateway route đúng cho các service: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/api/v1/users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/api/v1/orders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/api/v1/billing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/api/v1/admin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/api/v1/webhooks</w:t>
      </w:r>
    </w:p>
    <w:p>
      <w:pPr>
        <w:pStyle w:val="Compact"/>
        <w:numPr>
          <w:ilvl w:val="0"/>
          <w:numId w:val="1003"/>
        </w:numPr>
      </w:pPr>
      <w:r>
        <w:t xml:space="preserve">Không đổi path tùy tiện nếu chưa báo nhóm trưởng.</w:t>
      </w:r>
    </w:p>
    <w:p>
      <w:pPr>
        <w:pStyle w:val="Compact"/>
        <w:numPr>
          <w:ilvl w:val="0"/>
          <w:numId w:val="1003"/>
        </w:numPr>
      </w:pPr>
      <w:r>
        <w:t xml:space="preserve">Không sửa logic bên trong</w:t>
      </w:r>
      <w:r>
        <w:t xml:space="preserve"> </w:t>
      </w:r>
      <w:r>
        <w:rPr>
          <w:rStyle w:val="VerbatimChar"/>
        </w:rPr>
        <w:t xml:space="preserve">services/user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services/admin</w:t>
      </w:r>
      <w:r>
        <w:t xml:space="preserve"> </w:t>
      </w:r>
      <w:r>
        <w:t xml:space="preserve">nếu không được phân công.</w:t>
      </w:r>
    </w:p>
    <w:p>
      <w:pPr>
        <w:pStyle w:val="Compact"/>
        <w:numPr>
          <w:ilvl w:val="0"/>
          <w:numId w:val="1003"/>
        </w:numPr>
      </w:pPr>
      <w:r>
        <w:t xml:space="preserve">Cập nhật tài liệu Gateway.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gateway/kong.yml</w:t>
      </w:r>
      <w:r>
        <w:br/>
      </w:r>
      <w:r>
        <w:rPr>
          <w:rStyle w:val="VerbatimChar"/>
        </w:rPr>
        <w:t xml:space="preserve">gateway/README.md</w:t>
      </w:r>
      <w:r>
        <w:br/>
      </w:r>
      <w:r>
        <w:rPr>
          <w:rStyle w:val="VerbatimChar"/>
        </w:rPr>
        <w:t xml:space="preserve">docs/evidence/tv1/gateway-routes.txt</w:t>
      </w:r>
      <w:r>
        <w:br/>
      </w:r>
      <w:r>
        <w:rPr>
          <w:rStyle w:val="VerbatimChar"/>
        </w:rPr>
        <w:t xml:space="preserve">demo/curl/test-gateway-routes.sh</w:t>
      </w:r>
    </w:p>
    <w:p>
      <w:pPr>
        <w:pStyle w:val="FirstParagraph"/>
      </w:pPr>
      <w:r>
        <w:t xml:space="preserve">Nội dung script</w:t>
      </w:r>
      <w:r>
        <w:t xml:space="preserve"> </w:t>
      </w:r>
      <w:r>
        <w:rPr>
          <w:rStyle w:val="VerbatimChar"/>
        </w:rPr>
        <w:t xml:space="preserve">demo/curl/test-gateway-routes.sh</w:t>
      </w:r>
      <w:r>
        <w:t xml:space="preserve"> </w:t>
      </w:r>
      <w:r>
        <w:t xml:space="preserve">phải dùng để test nhanh các route gateway.</w:t>
      </w:r>
    </w:p>
    <w:p>
      <w:pPr>
        <w:pStyle w:val="BodyText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gateway/kong.yml gateway/README.md demo/curl/test-gateway-routes.sh docs/evidence/tv1/gateway-routes.txt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define and verify service routes"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2"/>
    <w:bookmarkStart w:id="23" w:name="triển-khai-cors-policy-tại-gateway"/>
    <w:p>
      <w:pPr>
        <w:pStyle w:val="Heading2"/>
      </w:pPr>
      <w:r>
        <w:t xml:space="preserve">3. Triển khai CORS policy tại Gateway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05"/>
        </w:numPr>
      </w:pPr>
      <w:r>
        <w:t xml:space="preserve">Cấu hình CORS trong</w:t>
      </w:r>
      <w:r>
        <w:t xml:space="preserve"> </w:t>
      </w:r>
      <w:r>
        <w:rPr>
          <w:rStyle w:val="VerbatimChar"/>
        </w:rPr>
        <w:t xml:space="preserve">gateway/kong.yml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Origin mặc định cần hỗ trợ: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https://app.localhost</w:t>
      </w:r>
    </w:p>
    <w:p>
      <w:pPr>
        <w:pStyle w:val="Compact"/>
        <w:numPr>
          <w:ilvl w:val="0"/>
          <w:numId w:val="1005"/>
        </w:numPr>
      </w:pPr>
      <w:r>
        <w:t xml:space="preserve">Header cần cho phép: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Authorization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Content-Type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X-Correlation-ID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X-Webhook-Signature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X-Webhook-Timestamp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X-Webhook-Nonce</w:t>
      </w:r>
    </w:p>
    <w:p>
      <w:pPr>
        <w:pStyle w:val="Compact"/>
        <w:numPr>
          <w:ilvl w:val="0"/>
          <w:numId w:val="1005"/>
        </w:numPr>
      </w:pPr>
      <w:r>
        <w:t xml:space="preserve">Method cần cho phép: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PUT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DELETE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OPTIONS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gateway/kong.yml</w:t>
      </w:r>
      <w:r>
        <w:br/>
      </w:r>
      <w:r>
        <w:rPr>
          <w:rStyle w:val="VerbatimChar"/>
        </w:rPr>
        <w:t xml:space="preserve">gateway/README.md</w:t>
      </w:r>
      <w:r>
        <w:br/>
      </w:r>
      <w:r>
        <w:rPr>
          <w:rStyle w:val="VerbatimChar"/>
        </w:rPr>
        <w:t xml:space="preserve">demo/curl/test-cors.sh</w:t>
      </w:r>
      <w:r>
        <w:br/>
      </w:r>
      <w:r>
        <w:rPr>
          <w:rStyle w:val="VerbatimChar"/>
        </w:rPr>
        <w:t xml:space="preserve">docs/evidence/tv1/cors-preflight.txt</w:t>
      </w:r>
    </w:p>
    <w:p>
      <w:pPr>
        <w:pStyle w:val="FirstParagraph"/>
      </w:pPr>
      <w:r>
        <w:t xml:space="preserve">Bằng chứng cần có:</w:t>
      </w:r>
    </w:p>
    <w:p>
      <w:pPr>
        <w:pStyle w:val="Compact"/>
        <w:numPr>
          <w:ilvl w:val="0"/>
          <w:numId w:val="1009"/>
        </w:numPr>
      </w:pPr>
      <w:r>
        <w:t xml:space="preserve">Request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tới Gateway.</w:t>
      </w:r>
    </w:p>
    <w:p>
      <w:pPr>
        <w:pStyle w:val="Compact"/>
        <w:numPr>
          <w:ilvl w:val="0"/>
          <w:numId w:val="1009"/>
        </w:numPr>
      </w:pPr>
      <w:r>
        <w:t xml:space="preserve">Response có header CORS phù hợp.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gateway/kong.yml gateway/README.md demo/curl/test-cors.sh docs/evidence/tv1/cors-preflight.txt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configure cors policy"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3"/>
    <w:bookmarkStart w:id="24" w:name="X9a633e83f56b980d5ebee61a04d959544e402ce"/>
    <w:p>
      <w:pPr>
        <w:pStyle w:val="Heading2"/>
      </w:pPr>
      <w:r>
        <w:t xml:space="preserve">4. Triển khai Rate Limiting chống brute force/credential stuffing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10"/>
        </w:numPr>
      </w:pPr>
      <w:r>
        <w:t xml:space="preserve">Cấu hình rate limiting tại Gateway bằng Kong plugin.</w:t>
      </w:r>
    </w:p>
    <w:p>
      <w:pPr>
        <w:pStyle w:val="Compact"/>
        <w:numPr>
          <w:ilvl w:val="0"/>
          <w:numId w:val="1010"/>
        </w:numPr>
      </w:pPr>
      <w:r>
        <w:t xml:space="preserve">Tối thiểu cần có giới hạn request theo IP/client.</w:t>
      </w:r>
    </w:p>
    <w:p>
      <w:pPr>
        <w:pStyle w:val="Compact"/>
        <w:numPr>
          <w:ilvl w:val="0"/>
          <w:numId w:val="1010"/>
        </w:numPr>
      </w:pPr>
      <w:r>
        <w:t xml:space="preserve">Phải áp dụng cho các endpoint nhạy cảm: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/api/v1/users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/api/v1/orders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/api/v1/admin</w:t>
      </w:r>
    </w:p>
    <w:p>
      <w:pPr>
        <w:pStyle w:val="Compact"/>
        <w:numPr>
          <w:ilvl w:val="0"/>
          <w:numId w:val="1010"/>
        </w:numPr>
      </w:pPr>
      <w:r>
        <w:t xml:space="preserve">Không đặt ngưỡng quá thấp làm hỏng demo bình thường.</w:t>
      </w:r>
    </w:p>
    <w:p>
      <w:pPr>
        <w:pStyle w:val="Compact"/>
        <w:numPr>
          <w:ilvl w:val="0"/>
          <w:numId w:val="1010"/>
        </w:numPr>
      </w:pPr>
      <w:r>
        <w:t xml:space="preserve">Đề xuất ban đầu:</w:t>
      </w:r>
    </w:p>
    <w:p>
      <w:pPr>
        <w:pStyle w:val="Compact"/>
        <w:numPr>
          <w:ilvl w:val="1"/>
          <w:numId w:val="1012"/>
        </w:numPr>
      </w:pPr>
      <w:r>
        <w:t xml:space="preserve">60 request/phút cho route bình thường.</w:t>
      </w:r>
    </w:p>
    <w:p>
      <w:pPr>
        <w:pStyle w:val="Compact"/>
        <w:numPr>
          <w:ilvl w:val="1"/>
          <w:numId w:val="1012"/>
        </w:numPr>
      </w:pPr>
      <w:r>
        <w:t xml:space="preserve">10 request/phút cho route nhạy cảm nếu cấu hình được theo route.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gateway/kong.yml</w:t>
      </w:r>
      <w:r>
        <w:br/>
      </w:r>
      <w:r>
        <w:rPr>
          <w:rStyle w:val="VerbatimChar"/>
        </w:rPr>
        <w:t xml:space="preserve">gateway/rate-limit-policy.md</w:t>
      </w:r>
      <w:r>
        <w:br/>
      </w:r>
      <w:r>
        <w:rPr>
          <w:rStyle w:val="VerbatimChar"/>
        </w:rPr>
        <w:t xml:space="preserve">demo/curl/test-rate-limit.sh</w:t>
      </w:r>
      <w:r>
        <w:br/>
      </w:r>
      <w:r>
        <w:rPr>
          <w:rStyle w:val="VerbatimChar"/>
        </w:rPr>
        <w:t xml:space="preserve">docs/evidence/tv1/rate-limit-result.txt</w:t>
      </w:r>
    </w:p>
    <w:p>
      <w:pPr>
        <w:pStyle w:val="FirstParagraph"/>
      </w:pPr>
      <w:r>
        <w:t xml:space="preserve">Bằng chứng cần có:</w:t>
      </w:r>
    </w:p>
    <w:p>
      <w:pPr>
        <w:pStyle w:val="Compact"/>
        <w:numPr>
          <w:ilvl w:val="0"/>
          <w:numId w:val="1013"/>
        </w:numPr>
      </w:pPr>
      <w:r>
        <w:t xml:space="preserve">Gửi nhiều request liên tục.</w:t>
      </w:r>
    </w:p>
    <w:p>
      <w:pPr>
        <w:pStyle w:val="Compact"/>
        <w:numPr>
          <w:ilvl w:val="0"/>
          <w:numId w:val="1013"/>
        </w:numPr>
      </w:pPr>
      <w:r>
        <w:t xml:space="preserve">Gateway trả HTTP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.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gateway/kong.yml gateway/rate-limit-policy.md demo/curl/test-rate-limit.sh docs/evidence/tv1/rate-limit-result.txt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add rate limiting controls"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4"/>
    <w:bookmarkStart w:id="25" w:name="triển-khai-lớp-waffilter-cơ-bản-tại-biên"/>
    <w:p>
      <w:pPr>
        <w:pStyle w:val="Heading2"/>
      </w:pPr>
      <w:r>
        <w:t xml:space="preserve">5. Triển khai lớp WAF/filter cơ bản tại biên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14"/>
        </w:numPr>
      </w:pPr>
      <w:r>
        <w:t xml:space="preserve">Mô tả rõ cơ chế WAF/filter dùng trong prototype.</w:t>
      </w:r>
    </w:p>
    <w:p>
      <w:pPr>
        <w:pStyle w:val="Compact"/>
        <w:numPr>
          <w:ilvl w:val="0"/>
          <w:numId w:val="1014"/>
        </w:numPr>
      </w:pPr>
      <w:r>
        <w:t xml:space="preserve">Chặn hoặc phát hiện tối thiểu các nhóm request bất thường:</w:t>
      </w:r>
    </w:p>
    <w:p>
      <w:pPr>
        <w:pStyle w:val="Compact"/>
        <w:numPr>
          <w:ilvl w:val="1"/>
          <w:numId w:val="1015"/>
        </w:numPr>
      </w:pPr>
      <w:r>
        <w:t xml:space="preserve">Payload quá lớn.</w:t>
      </w:r>
    </w:p>
    <w:p>
      <w:pPr>
        <w:pStyle w:val="Compact"/>
        <w:numPr>
          <w:ilvl w:val="1"/>
          <w:numId w:val="1015"/>
        </w:numPr>
      </w:pPr>
      <w:r>
        <w:t xml:space="preserve">Request thiếu header bắt buộc nếu endpoint yêu cầu.</w:t>
      </w:r>
    </w:p>
    <w:p>
      <w:pPr>
        <w:pStyle w:val="Compact"/>
        <w:numPr>
          <w:ilvl w:val="1"/>
          <w:numId w:val="1015"/>
        </w:numPr>
      </w:pPr>
      <w:r>
        <w:t xml:space="preserve">Method không hợp lệ.</w:t>
      </w:r>
    </w:p>
    <w:p>
      <w:pPr>
        <w:pStyle w:val="Compact"/>
        <w:numPr>
          <w:ilvl w:val="1"/>
          <w:numId w:val="1015"/>
        </w:numPr>
      </w:pPr>
      <w:r>
        <w:t xml:space="preserve">Pattern tấn công cơ bản như SQLi/XSS mẫu nếu cấu hình được.</w:t>
      </w:r>
    </w:p>
    <w:p>
      <w:pPr>
        <w:pStyle w:val="Compact"/>
        <w:numPr>
          <w:ilvl w:val="0"/>
          <w:numId w:val="1014"/>
        </w:numPr>
      </w:pPr>
      <w:r>
        <w:t xml:space="preserve">Nếu Kong OSS không hỗ trợ full WAF như ModSecurity, phải ghi rõ phạm vi là gateway-level filtering/rate-limit/request validation, không được ghi mơ hồ là đã có full enterprise WAF.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gateway/kong.yml</w:t>
      </w:r>
      <w:r>
        <w:br/>
      </w:r>
      <w:r>
        <w:rPr>
          <w:rStyle w:val="VerbatimChar"/>
        </w:rPr>
        <w:t xml:space="preserve">gateway/waf-rules.md</w:t>
      </w:r>
      <w:r>
        <w:br/>
      </w:r>
      <w:r>
        <w:rPr>
          <w:rStyle w:val="VerbatimChar"/>
        </w:rPr>
        <w:t xml:space="preserve">demo/curl/test-waf-filter.sh</w:t>
      </w:r>
      <w:r>
        <w:br/>
      </w:r>
      <w:r>
        <w:rPr>
          <w:rStyle w:val="VerbatimChar"/>
        </w:rPr>
        <w:t xml:space="preserve">docs/evidence/tv1/waf-filter-result.txt</w:t>
      </w:r>
    </w:p>
    <w:p>
      <w:pPr>
        <w:pStyle w:val="FirstParagraph"/>
      </w:pPr>
      <w:r>
        <w:t xml:space="preserve">Bằng chứng cần có:</w:t>
      </w:r>
    </w:p>
    <w:p>
      <w:pPr>
        <w:pStyle w:val="Compact"/>
        <w:numPr>
          <w:ilvl w:val="0"/>
          <w:numId w:val="1016"/>
        </w:numPr>
      </w:pPr>
      <w:r>
        <w:t xml:space="preserve">Request hợp lệ đi qua.</w:t>
      </w:r>
    </w:p>
    <w:p>
      <w:pPr>
        <w:pStyle w:val="Compact"/>
        <w:numPr>
          <w:ilvl w:val="0"/>
          <w:numId w:val="1016"/>
        </w:numPr>
      </w:pPr>
      <w:r>
        <w:t xml:space="preserve">Request bất thường bị reject hoặc bị rate-limit/filter theo cấu hình.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gateway/kong.yml gateway/waf-rules.md demo/curl/test-waf-filter.sh docs/evidence/tv1/waf-filter-result.txt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document and test edge filtering rules"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5"/>
    <w:bookmarkStart w:id="26" w:name="X07c3e2e3ad5b394e4754272c3866d47177a98b3"/>
    <w:p>
      <w:pPr>
        <w:pStyle w:val="Heading2"/>
      </w:pPr>
      <w:r>
        <w:t xml:space="preserve">6. Chuẩn bị HTTPS/TLS termination tại Gateway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17"/>
        </w:numPr>
      </w:pPr>
      <w:r>
        <w:t xml:space="preserve">Cấu hình hoặc chuẩn bị cấu hình HTTPS cho Kong Gateway.</w:t>
      </w:r>
    </w:p>
    <w:p>
      <w:pPr>
        <w:pStyle w:val="Compact"/>
        <w:numPr>
          <w:ilvl w:val="0"/>
          <w:numId w:val="1017"/>
        </w:numPr>
      </w:pPr>
      <w:r>
        <w:t xml:space="preserve">Tạo hướng dẫn sinh self-signed certificate cho môi trường demo.</w:t>
      </w:r>
    </w:p>
    <w:p>
      <w:pPr>
        <w:pStyle w:val="Compact"/>
        <w:numPr>
          <w:ilvl w:val="0"/>
          <w:numId w:val="1017"/>
        </w:numPr>
      </w:pPr>
      <w:r>
        <w:t xml:space="preserve">Không commit private key thật.</w:t>
      </w:r>
    </w:p>
    <w:p>
      <w:pPr>
        <w:pStyle w:val="Compact"/>
        <w:numPr>
          <w:ilvl w:val="0"/>
          <w:numId w:val="1017"/>
        </w:numPr>
      </w:pPr>
      <w:r>
        <w:t xml:space="preserve">Nếu cần lưu chứng chỉ mẫu, chỉ lưu file</w:t>
      </w:r>
      <w:r>
        <w:t xml:space="preserve"> </w:t>
      </w:r>
      <w:r>
        <w:rPr>
          <w:rStyle w:val="VerbatimChar"/>
        </w:rPr>
        <w:t xml:space="preserve">.example.crt</w:t>
      </w:r>
      <w:r>
        <w:t xml:space="preserve"> </w:t>
      </w:r>
      <w:r>
        <w:t xml:space="preserve">hoặc script sinh cert.</w:t>
      </w:r>
    </w:p>
    <w:p>
      <w:pPr>
        <w:pStyle w:val="Compact"/>
        <w:numPr>
          <w:ilvl w:val="0"/>
          <w:numId w:val="1017"/>
        </w:numPr>
      </w:pPr>
      <w:r>
        <w:t xml:space="preserve">Cập nhật tài liệu cách truy cập Gateway qua HTTPS.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gateway/README.md</w:t>
      </w:r>
      <w:r>
        <w:br/>
      </w:r>
      <w:r>
        <w:rPr>
          <w:rStyle w:val="VerbatimChar"/>
        </w:rPr>
        <w:t xml:space="preserve">gateway/tls.md</w:t>
      </w:r>
      <w:r>
        <w:br/>
      </w:r>
      <w:r>
        <w:rPr>
          <w:rStyle w:val="VerbatimChar"/>
        </w:rPr>
        <w:t xml:space="preserve">demo/tls/generate-dev-certs.sh</w:t>
      </w:r>
      <w:r>
        <w:br/>
      </w:r>
      <w:r>
        <w:rPr>
          <w:rStyle w:val="VerbatimChar"/>
        </w:rPr>
        <w:t xml:space="preserve">demo/curl/test-https.sh</w:t>
      </w:r>
      <w:r>
        <w:br/>
      </w:r>
      <w:r>
        <w:rPr>
          <w:rStyle w:val="VerbatimChar"/>
        </w:rPr>
        <w:t xml:space="preserve">docs/evidence/tv1/https-result.txt</w:t>
      </w:r>
    </w:p>
    <w:p>
      <w:pPr>
        <w:pStyle w:val="FirstParagraph"/>
      </w:pPr>
      <w:r>
        <w:t xml:space="preserve">Không được commit:</w:t>
      </w:r>
    </w:p>
    <w:p>
      <w:pPr>
        <w:pStyle w:val="SourceCode"/>
      </w:pP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password</w:t>
      </w:r>
    </w:p>
    <w:p>
      <w:pPr>
        <w:pStyle w:val="FirstParagraph"/>
      </w:pPr>
      <w:r>
        <w:t xml:space="preserve">Bằng chứng cần có:</w:t>
      </w:r>
    </w:p>
    <w:p>
      <w:pPr>
        <w:pStyle w:val="Compact"/>
        <w:numPr>
          <w:ilvl w:val="0"/>
          <w:numId w:val="1018"/>
        </w:numPr>
      </w:pPr>
      <w:r>
        <w:t xml:space="preserve">Request tới</w:t>
      </w:r>
      <w:r>
        <w:t xml:space="preserve"> </w:t>
      </w:r>
      <w:r>
        <w:rPr>
          <w:rStyle w:val="VerbatimChar"/>
        </w:rPr>
        <w:t xml:space="preserve">https://localhost:8443/...</w:t>
      </w:r>
      <w:r>
        <w:t xml:space="preserve"> </w:t>
      </w:r>
      <w:r>
        <w:t xml:space="preserve">nếu đã bật được TLS.</w:t>
      </w:r>
    </w:p>
    <w:p>
      <w:pPr>
        <w:pStyle w:val="Compact"/>
        <w:numPr>
          <w:ilvl w:val="0"/>
          <w:numId w:val="1018"/>
        </w:numPr>
      </w:pPr>
      <w:r>
        <w:t xml:space="preserve">Nếu chưa bật hoàn chỉnh do cần tích hợp cert vào Compose, phải có script và tài liệu rõ ràng.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gateway/README.md gateway/tls.md demo/tls/generate-dev-certs.sh demo/curl/test-https.sh docs/evidence/tv1/https-result.txt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prepare tls termination for demo"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6"/>
    <w:bookmarkStart w:id="27" w:name="thêm-hsts-header-cho-https"/>
    <w:p>
      <w:pPr>
        <w:pStyle w:val="Heading2"/>
      </w:pPr>
      <w:r>
        <w:t xml:space="preserve">7. Thêm HSTS header cho HTTPS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19"/>
        </w:numPr>
      </w:pPr>
      <w:r>
        <w:t xml:space="preserve">Cấu hình Gateway trả header:</w:t>
      </w:r>
    </w:p>
    <w:p>
      <w:pPr>
        <w:pStyle w:val="SourceCode"/>
      </w:pPr>
      <w:r>
        <w:rPr>
          <w:rStyle w:val="VerbatimChar"/>
        </w:rPr>
        <w:t xml:space="preserve">Strict-Transport-Security</w:t>
      </w:r>
    </w:p>
    <w:p>
      <w:pPr>
        <w:pStyle w:val="Compact"/>
        <w:numPr>
          <w:ilvl w:val="0"/>
          <w:numId w:val="1020"/>
        </w:numPr>
      </w:pPr>
      <w:r>
        <w:t xml:space="preserve">Chỉ áp dụng hợp lý cho HTTPS.</w:t>
      </w:r>
    </w:p>
    <w:p>
      <w:pPr>
        <w:pStyle w:val="Compact"/>
        <w:numPr>
          <w:ilvl w:val="0"/>
          <w:numId w:val="1020"/>
        </w:numPr>
      </w:pPr>
      <w:r>
        <w:t xml:space="preserve">Có bằng chứng response header.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gateway/kong.yml</w:t>
      </w:r>
      <w:r>
        <w:br/>
      </w:r>
      <w:r>
        <w:rPr>
          <w:rStyle w:val="VerbatimChar"/>
        </w:rPr>
        <w:t xml:space="preserve">gateway/tls.md</w:t>
      </w:r>
      <w:r>
        <w:br/>
      </w:r>
      <w:r>
        <w:rPr>
          <w:rStyle w:val="VerbatimChar"/>
        </w:rPr>
        <w:t xml:space="preserve">demo/curl/test-hsts.sh</w:t>
      </w:r>
      <w:r>
        <w:br/>
      </w:r>
      <w:r>
        <w:rPr>
          <w:rStyle w:val="VerbatimChar"/>
        </w:rPr>
        <w:t xml:space="preserve">docs/evidence/tv1/hsts-header.txt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gateway/kong.yml gateway/tls.md demo/curl/test-hsts.sh docs/evidence/tv1/hsts-header.txt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add hsts response header"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7"/>
    <w:bookmarkStart w:id="28" w:name="X3f79603987333a7e070e58bd60109e3ee545514"/>
    <w:p>
      <w:pPr>
        <w:pStyle w:val="Heading2"/>
      </w:pPr>
      <w:r>
        <w:t xml:space="preserve">8. Chuẩn bị mTLS giữa Gateway và backend service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21"/>
        </w:numPr>
      </w:pPr>
      <w:r>
        <w:t xml:space="preserve">Thiết kế cơ chế mTLS giữa Gateway và backend.</w:t>
      </w:r>
    </w:p>
    <w:p>
      <w:pPr>
        <w:pStyle w:val="Compact"/>
        <w:numPr>
          <w:ilvl w:val="0"/>
          <w:numId w:val="1021"/>
        </w:numPr>
      </w:pPr>
      <w:r>
        <w:t xml:space="preserve">Tạo tài liệu mô tả:</w:t>
      </w:r>
    </w:p>
    <w:p>
      <w:pPr>
        <w:pStyle w:val="Compact"/>
        <w:numPr>
          <w:ilvl w:val="1"/>
          <w:numId w:val="1022"/>
        </w:numPr>
      </w:pPr>
      <w:r>
        <w:t xml:space="preserve">CA dùng cho demo.</w:t>
      </w:r>
    </w:p>
    <w:p>
      <w:pPr>
        <w:pStyle w:val="Compact"/>
        <w:numPr>
          <w:ilvl w:val="1"/>
          <w:numId w:val="1022"/>
        </w:numPr>
      </w:pPr>
      <w:r>
        <w:t xml:space="preserve">Gateway certificate.</w:t>
      </w:r>
    </w:p>
    <w:p>
      <w:pPr>
        <w:pStyle w:val="Compact"/>
        <w:numPr>
          <w:ilvl w:val="1"/>
          <w:numId w:val="1022"/>
        </w:numPr>
      </w:pPr>
      <w:r>
        <w:t xml:space="preserve">Backend service certificate.</w:t>
      </w:r>
    </w:p>
    <w:p>
      <w:pPr>
        <w:pStyle w:val="Compact"/>
        <w:numPr>
          <w:ilvl w:val="1"/>
          <w:numId w:val="1022"/>
        </w:numPr>
      </w:pPr>
      <w:r>
        <w:t xml:space="preserve">Luồng xác minh certificate.</w:t>
      </w:r>
    </w:p>
    <w:p>
      <w:pPr>
        <w:pStyle w:val="Compact"/>
        <w:numPr>
          <w:ilvl w:val="0"/>
          <w:numId w:val="1021"/>
        </w:numPr>
      </w:pPr>
      <w:r>
        <w:t xml:space="preserve">Tạo script sinh certificate demo.</w:t>
      </w:r>
    </w:p>
    <w:p>
      <w:pPr>
        <w:pStyle w:val="Compact"/>
        <w:numPr>
          <w:ilvl w:val="0"/>
          <w:numId w:val="1021"/>
        </w:numPr>
      </w:pPr>
      <w:r>
        <w:t xml:space="preserve">Không bật mTLS phá vỡ Compose mặc định nếu backend của thành viên 2 và 3 chưa hỗ trợ TLS.</w:t>
      </w:r>
    </w:p>
    <w:p>
      <w:pPr>
        <w:pStyle w:val="Compact"/>
        <w:numPr>
          <w:ilvl w:val="0"/>
          <w:numId w:val="1021"/>
        </w:numPr>
      </w:pPr>
      <w:r>
        <w:t xml:space="preserve">Nếu chưa enable runtime hoàn chỉnh, phải để ở dạng</w:t>
      </w:r>
      <w:r>
        <w:t xml:space="preserve"> </w:t>
      </w:r>
      <w:r>
        <w:rPr>
          <w:rStyle w:val="VerbatimChar"/>
        </w:rPr>
        <w:t xml:space="preserve">documented + script + integration note</w:t>
      </w:r>
      <w:r>
        <w:t xml:space="preserve">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gateway/mtls.md</w:t>
      </w:r>
      <w:r>
        <w:br/>
      </w:r>
      <w:r>
        <w:rPr>
          <w:rStyle w:val="VerbatimChar"/>
        </w:rPr>
        <w:t xml:space="preserve">demo/mtls/generate-mtls-certs.sh</w:t>
      </w:r>
      <w:r>
        <w:br/>
      </w:r>
      <w:r>
        <w:rPr>
          <w:rStyle w:val="VerbatimChar"/>
        </w:rPr>
        <w:t xml:space="preserve">demo/mtls/README.md</w:t>
      </w:r>
      <w:r>
        <w:br/>
      </w:r>
      <w:r>
        <w:rPr>
          <w:rStyle w:val="VerbatimChar"/>
        </w:rPr>
        <w:t xml:space="preserve">docs/evidence/tv1/mtls-design-note.txt</w:t>
      </w:r>
    </w:p>
    <w:p>
      <w:pPr>
        <w:pStyle w:val="FirstParagraph"/>
      </w:pPr>
      <w:r>
        <w:t xml:space="preserve">Không được commit private key thật.</w:t>
      </w:r>
    </w:p>
    <w:p>
      <w:pPr>
        <w:pStyle w:val="BodyText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gateway/mtls.md demo/mtls/generate-mtls-certs.sh demo/mtls/README.md docs/evidence/tv1/mtls-design-note.txt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prepare mtls design and certificate scripts"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8"/>
    <w:bookmarkStart w:id="29" w:name="thiết-kế-webhook-hmac-nonce-timestamp"/>
    <w:p>
      <w:pPr>
        <w:pStyle w:val="Heading2"/>
      </w:pPr>
      <w:r>
        <w:t xml:space="preserve">9. Thiết kế Webhook HMAC + Nonce + Timestamp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23"/>
        </w:numPr>
      </w:pPr>
      <w:r>
        <w:t xml:space="preserve">Chuẩn hóa format bảo vệ webhook.</w:t>
      </w:r>
    </w:p>
    <w:p>
      <w:pPr>
        <w:pStyle w:val="Compact"/>
        <w:numPr>
          <w:ilvl w:val="0"/>
          <w:numId w:val="1023"/>
        </w:numPr>
      </w:pPr>
      <w:r>
        <w:t xml:space="preserve">Header thống nhất:</w:t>
      </w:r>
    </w:p>
    <w:p>
      <w:pPr>
        <w:pStyle w:val="SourceCode"/>
      </w:pPr>
      <w:r>
        <w:rPr>
          <w:rStyle w:val="VerbatimChar"/>
        </w:rPr>
        <w:t xml:space="preserve">X-Webhook-Timestamp</w:t>
      </w:r>
      <w:r>
        <w:br/>
      </w:r>
      <w:r>
        <w:rPr>
          <w:rStyle w:val="VerbatimChar"/>
        </w:rPr>
        <w:t xml:space="preserve">X-Webhook-Nonce</w:t>
      </w:r>
      <w:r>
        <w:br/>
      </w:r>
      <w:r>
        <w:rPr>
          <w:rStyle w:val="VerbatimChar"/>
        </w:rPr>
        <w:t xml:space="preserve">X-Webhook-Signature</w:t>
      </w:r>
    </w:p>
    <w:p>
      <w:pPr>
        <w:pStyle w:val="Compact"/>
        <w:numPr>
          <w:ilvl w:val="0"/>
          <w:numId w:val="1024"/>
        </w:numPr>
      </w:pPr>
      <w:r>
        <w:t xml:space="preserve">Chuỗi ký HMAC thống nhất:</w:t>
      </w:r>
    </w:p>
    <w:p>
      <w:pPr>
        <w:pStyle w:val="SourceCode"/>
      </w:pPr>
      <w:r>
        <w:rPr>
          <w:rStyle w:val="VerbatimChar"/>
        </w:rPr>
        <w:t xml:space="preserve">timestamp + "." + nonce + "." + raw_body</w:t>
      </w:r>
    </w:p>
    <w:p>
      <w:pPr>
        <w:pStyle w:val="Compact"/>
        <w:numPr>
          <w:ilvl w:val="0"/>
          <w:numId w:val="1025"/>
        </w:numPr>
      </w:pPr>
      <w:r>
        <w:t xml:space="preserve">Thuật toán ký:</w:t>
      </w:r>
    </w:p>
    <w:p>
      <w:pPr>
        <w:pStyle w:val="SourceCode"/>
      </w:pPr>
      <w:r>
        <w:rPr>
          <w:rStyle w:val="VerbatimChar"/>
        </w:rPr>
        <w:t xml:space="preserve">HMAC-SHA256</w:t>
      </w:r>
    </w:p>
    <w:p>
      <w:pPr>
        <w:pStyle w:val="Compact"/>
        <w:numPr>
          <w:ilvl w:val="0"/>
          <w:numId w:val="1026"/>
        </w:numPr>
      </w:pPr>
      <w:r>
        <w:t xml:space="preserve">Điều kiện reject:</w:t>
      </w:r>
    </w:p>
    <w:p>
      <w:pPr>
        <w:pStyle w:val="Compact"/>
        <w:numPr>
          <w:ilvl w:val="1"/>
          <w:numId w:val="1027"/>
        </w:numPr>
      </w:pPr>
      <w:r>
        <w:t xml:space="preserve">Thiếu timestamp.</w:t>
      </w:r>
    </w:p>
    <w:p>
      <w:pPr>
        <w:pStyle w:val="Compact"/>
        <w:numPr>
          <w:ilvl w:val="1"/>
          <w:numId w:val="1027"/>
        </w:numPr>
      </w:pPr>
      <w:r>
        <w:t xml:space="preserve">Thiếu nonce.</w:t>
      </w:r>
    </w:p>
    <w:p>
      <w:pPr>
        <w:pStyle w:val="Compact"/>
        <w:numPr>
          <w:ilvl w:val="1"/>
          <w:numId w:val="1027"/>
        </w:numPr>
      </w:pPr>
      <w:r>
        <w:t xml:space="preserve">Thiếu signature.</w:t>
      </w:r>
    </w:p>
    <w:p>
      <w:pPr>
        <w:pStyle w:val="Compact"/>
        <w:numPr>
          <w:ilvl w:val="1"/>
          <w:numId w:val="1027"/>
        </w:numPr>
      </w:pPr>
      <w:r>
        <w:t xml:space="preserve">Signature sai.</w:t>
      </w:r>
    </w:p>
    <w:p>
      <w:pPr>
        <w:pStyle w:val="Compact"/>
        <w:numPr>
          <w:ilvl w:val="1"/>
          <w:numId w:val="1027"/>
        </w:numPr>
      </w:pPr>
      <w:r>
        <w:t xml:space="preserve">Timestamp quá cũ.</w:t>
      </w:r>
    </w:p>
    <w:p>
      <w:pPr>
        <w:pStyle w:val="Compact"/>
        <w:numPr>
          <w:ilvl w:val="1"/>
          <w:numId w:val="1027"/>
        </w:numPr>
      </w:pPr>
      <w:r>
        <w:t xml:space="preserve">Replay nonce.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gateway/webhook-security.md</w:t>
      </w:r>
      <w:r>
        <w:br/>
      </w:r>
      <w:r>
        <w:rPr>
          <w:rStyle w:val="VerbatimChar"/>
        </w:rPr>
        <w:t xml:space="preserve">demo/webhook/sign_webhook.py</w:t>
      </w:r>
      <w:r>
        <w:br/>
      </w:r>
      <w:r>
        <w:rPr>
          <w:rStyle w:val="VerbatimChar"/>
        </w:rPr>
        <w:t xml:space="preserve">demo/webhook/send-valid-webhook.sh</w:t>
      </w:r>
      <w:r>
        <w:br/>
      </w:r>
      <w:r>
        <w:rPr>
          <w:rStyle w:val="VerbatimChar"/>
        </w:rPr>
        <w:t xml:space="preserve">demo/webhook/send-invalid-signature.sh</w:t>
      </w:r>
      <w:r>
        <w:br/>
      </w:r>
      <w:r>
        <w:rPr>
          <w:rStyle w:val="VerbatimChar"/>
        </w:rPr>
        <w:t xml:space="preserve">demo/webhook/send-replay-webhook.sh</w:t>
      </w:r>
      <w:r>
        <w:br/>
      </w:r>
      <w:r>
        <w:rPr>
          <w:rStyle w:val="VerbatimChar"/>
        </w:rPr>
        <w:t xml:space="preserve">docs/evidence/tv1/webhook-valid.txt</w:t>
      </w:r>
      <w:r>
        <w:br/>
      </w:r>
      <w:r>
        <w:rPr>
          <w:rStyle w:val="VerbatimChar"/>
        </w:rPr>
        <w:t xml:space="preserve">docs/evidence/tv1/webhook-invalid-signature.txt</w:t>
      </w:r>
      <w:r>
        <w:br/>
      </w:r>
      <w:r>
        <w:rPr>
          <w:rStyle w:val="VerbatimChar"/>
        </w:rPr>
        <w:t xml:space="preserve">docs/evidence/tv1/webhook-replay.txt</w:t>
      </w:r>
    </w:p>
    <w:p>
      <w:pPr>
        <w:pStyle w:val="FirstParagraph"/>
      </w:pPr>
      <w:r>
        <w:t xml:space="preserve">Lưu ý tích hợp:</w:t>
      </w:r>
    </w:p>
    <w:p>
      <w:pPr>
        <w:pStyle w:val="Compact"/>
        <w:numPr>
          <w:ilvl w:val="0"/>
          <w:numId w:val="1028"/>
        </w:numPr>
      </w:pPr>
      <w:r>
        <w:t xml:space="preserve">Thành viên 1 chuẩn hóa format và demo script.</w:t>
      </w:r>
    </w:p>
    <w:p>
      <w:pPr>
        <w:pStyle w:val="Compact"/>
        <w:numPr>
          <w:ilvl w:val="0"/>
          <w:numId w:val="1028"/>
        </w:numPr>
      </w:pPr>
      <w:r>
        <w:t xml:space="preserve">Thành viên 3 có thể dùng format này để triển khai endpoint webhook thực tế trong Billing/Admin service.</w:t>
      </w:r>
    </w:p>
    <w:p>
      <w:pPr>
        <w:pStyle w:val="Compact"/>
        <w:numPr>
          <w:ilvl w:val="0"/>
          <w:numId w:val="1028"/>
        </w:numPr>
      </w:pPr>
      <w:r>
        <w:t xml:space="preserve">Thành viên 2 hoặc nhóm trưởng kiểm tra secret có thể lấy từ Vault ở giai đoạn sau.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gateway/webhook-security.md demo/webhook docs/evidence/tv1/webhook-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define webhook hmac replay protection"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9"/>
    <w:bookmarkStart w:id="30" w:name="chuẩn-hóa-correlation-id-tại-gateway"/>
    <w:p>
      <w:pPr>
        <w:pStyle w:val="Heading2"/>
      </w:pPr>
      <w:r>
        <w:t xml:space="preserve">10. Chuẩn hóa Correlation ID tại Gateway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29"/>
        </w:numPr>
      </w:pPr>
      <w:r>
        <w:t xml:space="preserve">Đảm bảo Gateway cho phép header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Nếu request chưa có correlation ID, ghi rõ hướng xử lý trong tài liệu.</w:t>
      </w:r>
    </w:p>
    <w:p>
      <w:pPr>
        <w:pStyle w:val="Compact"/>
        <w:numPr>
          <w:ilvl w:val="0"/>
          <w:numId w:val="1029"/>
        </w:numPr>
      </w:pPr>
      <w:r>
        <w:t xml:space="preserve">Test request có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đi qua Gateway tới backend.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gateway/kong.yml</w:t>
      </w:r>
      <w:r>
        <w:br/>
      </w:r>
      <w:r>
        <w:rPr>
          <w:rStyle w:val="VerbatimChar"/>
        </w:rPr>
        <w:t xml:space="preserve">gateway/correlation-id.md</w:t>
      </w:r>
      <w:r>
        <w:br/>
      </w:r>
      <w:r>
        <w:rPr>
          <w:rStyle w:val="VerbatimChar"/>
        </w:rPr>
        <w:t xml:space="preserve">demo/curl/test-correlation-id.sh</w:t>
      </w:r>
      <w:r>
        <w:br/>
      </w:r>
      <w:r>
        <w:rPr>
          <w:rStyle w:val="VerbatimChar"/>
        </w:rPr>
        <w:t xml:space="preserve">docs/evidence/tv1/correlation-id-result.txt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gateway/kong.yml gateway/correlation-id.md demo/curl/test-correlation-id.sh docs/evidence/tv1/correlation-id-result.txt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"gateway: preserve correlation id across requests"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0"/>
    <w:bookmarkStart w:id="31" w:name="benchmark-gateway-latency-bằng-k6"/>
    <w:p>
      <w:pPr>
        <w:pStyle w:val="Heading2"/>
      </w:pPr>
      <w:r>
        <w:t xml:space="preserve">11. Benchmark Gateway latency bằng k6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30"/>
        </w:numPr>
      </w:pPr>
      <w:r>
        <w:t xml:space="preserve">Tạo script benchmark Gateway.</w:t>
      </w:r>
    </w:p>
    <w:p>
      <w:pPr>
        <w:pStyle w:val="Compact"/>
        <w:numPr>
          <w:ilvl w:val="0"/>
          <w:numId w:val="1030"/>
        </w:numPr>
      </w:pPr>
      <w:r>
        <w:t xml:space="preserve">Đo tối thiểu:</w:t>
      </w:r>
    </w:p>
    <w:p>
      <w:pPr>
        <w:pStyle w:val="Compact"/>
        <w:numPr>
          <w:ilvl w:val="1"/>
          <w:numId w:val="1031"/>
        </w:numPr>
      </w:pPr>
      <w:r>
        <w:t xml:space="preserve">p50 latency</w:t>
      </w:r>
    </w:p>
    <w:p>
      <w:pPr>
        <w:pStyle w:val="Compact"/>
        <w:numPr>
          <w:ilvl w:val="1"/>
          <w:numId w:val="1031"/>
        </w:numPr>
      </w:pPr>
      <w:r>
        <w:t xml:space="preserve">p95 latency</w:t>
      </w:r>
    </w:p>
    <w:p>
      <w:pPr>
        <w:pStyle w:val="Compact"/>
        <w:numPr>
          <w:ilvl w:val="1"/>
          <w:numId w:val="1031"/>
        </w:numPr>
      </w:pPr>
      <w:r>
        <w:t xml:space="preserve">request rate</w:t>
      </w:r>
    </w:p>
    <w:p>
      <w:pPr>
        <w:pStyle w:val="Compact"/>
        <w:numPr>
          <w:ilvl w:val="1"/>
          <w:numId w:val="1031"/>
        </w:numPr>
      </w:pPr>
      <w:r>
        <w:t xml:space="preserve">failed request rate</w:t>
      </w:r>
    </w:p>
    <w:p>
      <w:pPr>
        <w:pStyle w:val="Compact"/>
        <w:numPr>
          <w:ilvl w:val="0"/>
          <w:numId w:val="1030"/>
        </w:numPr>
      </w:pPr>
      <w:r>
        <w:t xml:space="preserve">Test trên các endpoint: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/api/v1/users/health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/api/v1/orders/health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/api/v1/billing/health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/api/v1/admin/health</w:t>
      </w:r>
    </w:p>
    <w:p>
      <w:pPr>
        <w:pStyle w:val="FirstParagraph"/>
      </w:pPr>
      <w:r>
        <w:t xml:space="preserve">File được phép sửa/tạo:</w:t>
      </w:r>
    </w:p>
    <w:p>
      <w:pPr>
        <w:pStyle w:val="SourceCode"/>
      </w:pPr>
      <w:r>
        <w:rPr>
          <w:rStyle w:val="VerbatimChar"/>
        </w:rPr>
        <w:t xml:space="preserve">demo/k6/gateway-latency.js</w:t>
      </w:r>
      <w:r>
        <w:br/>
      </w:r>
      <w:r>
        <w:rPr>
          <w:rStyle w:val="VerbatimChar"/>
        </w:rPr>
        <w:t xml:space="preserve">demo/k6/README.md</w:t>
      </w:r>
      <w:r>
        <w:br/>
      </w:r>
      <w:r>
        <w:rPr>
          <w:rStyle w:val="VerbatimChar"/>
        </w:rPr>
        <w:t xml:space="preserve">docs/evidence/tv1/k6-gateway-summary.txt</w:t>
      </w:r>
    </w:p>
    <w:p>
      <w:pPr>
        <w:pStyle w:val="FirstParagraph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demo/k6 docs/evidence/tv1/k6-gateway-summary.txt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add gateway latency benchmark"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1"/>
    <w:bookmarkStart w:id="32" w:name="viết-phần-tài-liệu-phục-vụ-chương-3"/>
    <w:p>
      <w:pPr>
        <w:pStyle w:val="Heading2"/>
      </w:pPr>
      <w:r>
        <w:t xml:space="preserve">12. Viết phần tài liệu phục vụ Chương 3</w:t>
      </w:r>
    </w:p>
    <w:p>
      <w:pPr>
        <w:pStyle w:val="FirstParagraph"/>
      </w:pPr>
      <w:r>
        <w:t xml:space="preserve">Việc cần làm:</w:t>
      </w:r>
    </w:p>
    <w:p>
      <w:pPr>
        <w:pStyle w:val="Compact"/>
        <w:numPr>
          <w:ilvl w:val="0"/>
          <w:numId w:val="1033"/>
        </w:numPr>
      </w:pPr>
      <w:r>
        <w:t xml:space="preserve">Viết phần mô tả thiết kế chốt chặn biên cho báo cáo.</w:t>
      </w:r>
    </w:p>
    <w:p>
      <w:pPr>
        <w:pStyle w:val="Compact"/>
        <w:numPr>
          <w:ilvl w:val="0"/>
          <w:numId w:val="1033"/>
        </w:numPr>
      </w:pPr>
      <w:r>
        <w:t xml:space="preserve">Nội dung phải bám vào các mục:</w:t>
      </w:r>
    </w:p>
    <w:p>
      <w:pPr>
        <w:pStyle w:val="Compact"/>
        <w:numPr>
          <w:ilvl w:val="1"/>
          <w:numId w:val="1034"/>
        </w:numPr>
      </w:pPr>
      <w:r>
        <w:t xml:space="preserve">API Gateway.</w:t>
      </w:r>
    </w:p>
    <w:p>
      <w:pPr>
        <w:pStyle w:val="Compact"/>
        <w:numPr>
          <w:ilvl w:val="1"/>
          <w:numId w:val="1034"/>
        </w:numPr>
      </w:pPr>
      <w:r>
        <w:t xml:space="preserve">TLS termination.</w:t>
      </w:r>
    </w:p>
    <w:p>
      <w:pPr>
        <w:pStyle w:val="Compact"/>
        <w:numPr>
          <w:ilvl w:val="1"/>
          <w:numId w:val="1034"/>
        </w:numPr>
      </w:pPr>
      <w:r>
        <w:t xml:space="preserve">HSTS.</w:t>
      </w:r>
    </w:p>
    <w:p>
      <w:pPr>
        <w:pStyle w:val="Compact"/>
        <w:numPr>
          <w:ilvl w:val="1"/>
          <w:numId w:val="1034"/>
        </w:numPr>
      </w:pPr>
      <w:r>
        <w:t xml:space="preserve">CORS.</w:t>
      </w:r>
    </w:p>
    <w:p>
      <w:pPr>
        <w:pStyle w:val="Compact"/>
        <w:numPr>
          <w:ilvl w:val="1"/>
          <w:numId w:val="1034"/>
        </w:numPr>
      </w:pPr>
      <w:r>
        <w:t xml:space="preserve">Rate limiting.</w:t>
      </w:r>
    </w:p>
    <w:p>
      <w:pPr>
        <w:pStyle w:val="Compact"/>
        <w:numPr>
          <w:ilvl w:val="1"/>
          <w:numId w:val="1034"/>
        </w:numPr>
      </w:pPr>
      <w:r>
        <w:t xml:space="preserve">WAF/filter.</w:t>
      </w:r>
    </w:p>
    <w:p>
      <w:pPr>
        <w:pStyle w:val="Compact"/>
        <w:numPr>
          <w:ilvl w:val="1"/>
          <w:numId w:val="1034"/>
        </w:numPr>
      </w:pPr>
      <w:r>
        <w:t xml:space="preserve">mTLS.</w:t>
      </w:r>
    </w:p>
    <w:p>
      <w:pPr>
        <w:pStyle w:val="Compact"/>
        <w:numPr>
          <w:ilvl w:val="1"/>
          <w:numId w:val="1034"/>
        </w:numPr>
      </w:pPr>
      <w:r>
        <w:t xml:space="preserve">Webhook HMAC.</w:t>
      </w:r>
    </w:p>
    <w:p>
      <w:pPr>
        <w:pStyle w:val="Compact"/>
        <w:numPr>
          <w:ilvl w:val="1"/>
          <w:numId w:val="1034"/>
        </w:numPr>
      </w:pPr>
      <w:r>
        <w:t xml:space="preserve">Correlation ID.</w:t>
      </w:r>
    </w:p>
    <w:p>
      <w:pPr>
        <w:pStyle w:val="FirstParagraph"/>
      </w:pPr>
      <w:r>
        <w:t xml:space="preserve">File bắt buộc:</w:t>
      </w:r>
    </w:p>
    <w:p>
      <w:pPr>
        <w:pStyle w:val="SourceCode"/>
      </w:pPr>
      <w:r>
        <w:rPr>
          <w:rStyle w:val="VerbatimChar"/>
        </w:rPr>
        <w:t xml:space="preserve">docs/chapter3/tv1-edge-gateway-design.md</w:t>
      </w:r>
    </w:p>
    <w:p>
      <w:pPr>
        <w:pStyle w:val="FirstParagraph"/>
      </w:pPr>
      <w:r>
        <w:t xml:space="preserve">Không viết lan sang phần Keycloak/RBAC/Vault của thành viên 2 hoặc phần Observability/CI/CD/Red Team của thành viên 3.</w:t>
      </w:r>
    </w:p>
    <w:p>
      <w:pPr>
        <w:pStyle w:val="BodyText"/>
      </w:pPr>
      <w:r>
        <w:t xml:space="preserve">Commit sau bước này: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docs/chapter3/tv1-edge-gateway-design.md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describe gateway edge security design"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2"/>
    <w:bookmarkStart w:id="33" w:name="checklist-hoàn-thành-của-thành-viên-1"/>
    <w:p>
      <w:pPr>
        <w:pStyle w:val="Heading2"/>
      </w:pPr>
      <w:r>
        <w:t xml:space="preserve">13. Checklist hoàn thành của Thành viên 1</w:t>
      </w:r>
    </w:p>
    <w:p>
      <w:pPr>
        <w:pStyle w:val="FirstParagraph"/>
      </w:pPr>
      <w:r>
        <w:t xml:space="preserve">Thành viên 1 được xem là hoàn thành giai đoạn này khi có đủ các file chính:</w:t>
      </w:r>
    </w:p>
    <w:p>
      <w:pPr>
        <w:pStyle w:val="SourceCode"/>
      </w:pPr>
      <w:r>
        <w:rPr>
          <w:rStyle w:val="VerbatimChar"/>
        </w:rPr>
        <w:t xml:space="preserve">gateway/kong.yml</w:t>
      </w:r>
      <w:r>
        <w:br/>
      </w:r>
      <w:r>
        <w:rPr>
          <w:rStyle w:val="VerbatimChar"/>
        </w:rPr>
        <w:t xml:space="preserve">gateway/README.md</w:t>
      </w:r>
      <w:r>
        <w:br/>
      </w:r>
      <w:r>
        <w:rPr>
          <w:rStyle w:val="VerbatimChar"/>
        </w:rPr>
        <w:t xml:space="preserve">gateway/rate-limit-policy.md</w:t>
      </w:r>
      <w:r>
        <w:br/>
      </w:r>
      <w:r>
        <w:rPr>
          <w:rStyle w:val="VerbatimChar"/>
        </w:rPr>
        <w:t xml:space="preserve">gateway/waf-rules.md</w:t>
      </w:r>
      <w:r>
        <w:br/>
      </w:r>
      <w:r>
        <w:rPr>
          <w:rStyle w:val="VerbatimChar"/>
        </w:rPr>
        <w:t xml:space="preserve">gateway/tls.md</w:t>
      </w:r>
      <w:r>
        <w:br/>
      </w:r>
      <w:r>
        <w:rPr>
          <w:rStyle w:val="VerbatimChar"/>
        </w:rPr>
        <w:t xml:space="preserve">gateway/mtls.md</w:t>
      </w:r>
      <w:r>
        <w:br/>
      </w:r>
      <w:r>
        <w:rPr>
          <w:rStyle w:val="VerbatimChar"/>
        </w:rPr>
        <w:t xml:space="preserve">gateway/webhook-security.md</w:t>
      </w:r>
      <w:r>
        <w:br/>
      </w:r>
      <w:r>
        <w:rPr>
          <w:rStyle w:val="VerbatimChar"/>
        </w:rPr>
        <w:t xml:space="preserve">gateway/correlation-id.md</w:t>
      </w:r>
      <w:r>
        <w:br/>
      </w:r>
      <w:r>
        <w:br/>
      </w:r>
      <w:r>
        <w:rPr>
          <w:rStyle w:val="VerbatimChar"/>
        </w:rPr>
        <w:t xml:space="preserve">demo/curl/test-gateway-routes.sh</w:t>
      </w:r>
      <w:r>
        <w:br/>
      </w:r>
      <w:r>
        <w:rPr>
          <w:rStyle w:val="VerbatimChar"/>
        </w:rPr>
        <w:t xml:space="preserve">demo/curl/test-cors.sh</w:t>
      </w:r>
      <w:r>
        <w:br/>
      </w:r>
      <w:r>
        <w:rPr>
          <w:rStyle w:val="VerbatimChar"/>
        </w:rPr>
        <w:t xml:space="preserve">demo/curl/test-rate-limit.sh</w:t>
      </w:r>
      <w:r>
        <w:br/>
      </w:r>
      <w:r>
        <w:rPr>
          <w:rStyle w:val="VerbatimChar"/>
        </w:rPr>
        <w:t xml:space="preserve">demo/curl/test-waf-filter.sh</w:t>
      </w:r>
      <w:r>
        <w:br/>
      </w:r>
      <w:r>
        <w:rPr>
          <w:rStyle w:val="VerbatimChar"/>
        </w:rPr>
        <w:t xml:space="preserve">demo/curl/test-https.sh</w:t>
      </w:r>
      <w:r>
        <w:br/>
      </w:r>
      <w:r>
        <w:rPr>
          <w:rStyle w:val="VerbatimChar"/>
        </w:rPr>
        <w:t xml:space="preserve">demo/curl/test-hsts.sh</w:t>
      </w:r>
      <w:r>
        <w:br/>
      </w:r>
      <w:r>
        <w:rPr>
          <w:rStyle w:val="VerbatimChar"/>
        </w:rPr>
        <w:t xml:space="preserve">demo/curl/test-correlation-id.sh</w:t>
      </w:r>
      <w:r>
        <w:br/>
      </w:r>
      <w:r>
        <w:br/>
      </w:r>
      <w:r>
        <w:rPr>
          <w:rStyle w:val="VerbatimChar"/>
        </w:rPr>
        <w:t xml:space="preserve">demo/tls/generate-dev-certs.sh</w:t>
      </w:r>
      <w:r>
        <w:br/>
      </w:r>
      <w:r>
        <w:rPr>
          <w:rStyle w:val="VerbatimChar"/>
        </w:rPr>
        <w:t xml:space="preserve">demo/mtls/generate-mtls-certs.sh</w:t>
      </w:r>
      <w:r>
        <w:br/>
      </w:r>
      <w:r>
        <w:br/>
      </w:r>
      <w:r>
        <w:rPr>
          <w:rStyle w:val="VerbatimChar"/>
        </w:rPr>
        <w:t xml:space="preserve">demo/webhook/sign_webhook.py</w:t>
      </w:r>
      <w:r>
        <w:br/>
      </w:r>
      <w:r>
        <w:rPr>
          <w:rStyle w:val="VerbatimChar"/>
        </w:rPr>
        <w:t xml:space="preserve">demo/webhook/send-valid-webhook.sh</w:t>
      </w:r>
      <w:r>
        <w:br/>
      </w:r>
      <w:r>
        <w:rPr>
          <w:rStyle w:val="VerbatimChar"/>
        </w:rPr>
        <w:t xml:space="preserve">demo/webhook/send-invalid-signature.sh</w:t>
      </w:r>
      <w:r>
        <w:br/>
      </w:r>
      <w:r>
        <w:rPr>
          <w:rStyle w:val="VerbatimChar"/>
        </w:rPr>
        <w:t xml:space="preserve">demo/webhook/send-replay-webhook.sh</w:t>
      </w:r>
      <w:r>
        <w:br/>
      </w:r>
      <w:r>
        <w:br/>
      </w:r>
      <w:r>
        <w:rPr>
          <w:rStyle w:val="VerbatimChar"/>
        </w:rPr>
        <w:t xml:space="preserve">demo/k6/gateway-latency.js</w:t>
      </w:r>
      <w:r>
        <w:br/>
      </w:r>
      <w:r>
        <w:br/>
      </w:r>
      <w:r>
        <w:rPr>
          <w:rStyle w:val="VerbatimChar"/>
        </w:rPr>
        <w:t xml:space="preserve">docs/evidence/tv1/</w:t>
      </w:r>
      <w:r>
        <w:br/>
      </w:r>
      <w:r>
        <w:rPr>
          <w:rStyle w:val="VerbatimChar"/>
        </w:rPr>
        <w:t xml:space="preserve">docs/chapter3/tv1-edge-gateway-design.md</w:t>
      </w:r>
    </w:p>
    <w:p>
      <w:pPr>
        <w:pStyle w:val="FirstParagraph"/>
      </w:pPr>
      <w:r>
        <w:t xml:space="preserve">Trước khi báo hoàn thành, chạy: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ps</w:t>
      </w:r>
    </w:p>
    <w:p>
      <w:pPr>
        <w:pStyle w:val="FirstParagraph"/>
      </w:pPr>
      <w:r>
        <w:t xml:space="preserve">Sau đó test tối thiểu: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demo/curl/test-gateway-routes.sh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demo/curl/test-cors.sh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demo/curl/test-rate-limit.sh</w:t>
      </w:r>
    </w:p>
    <w:p>
      <w:pPr>
        <w:pStyle w:val="FirstParagraph"/>
      </w:pPr>
      <w:r>
        <w:t xml:space="preserve">Nếu mọi thứ ổn: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Sau đó tạo Pull Request từ:</w:t>
      </w:r>
    </w:p>
    <w:p>
      <w:pPr>
        <w:pStyle w:val="SourceCode"/>
      </w:pPr>
      <w:r>
        <w:rPr>
          <w:rStyle w:val="VerbatimChar"/>
        </w:rPr>
        <w:t xml:space="preserve">feat/tv1-gateway-edge-security</w:t>
      </w:r>
    </w:p>
    <w:p>
      <w:pPr>
        <w:pStyle w:val="FirstParagraph"/>
      </w:pPr>
      <w:r>
        <w:t xml:space="preserve">vào:</w:t>
      </w:r>
    </w:p>
    <w:p>
      <w:pPr>
        <w:pStyle w:val="SourceCode"/>
      </w:pPr>
      <w:r>
        <w:rPr>
          <w:rStyle w:val="VerbatimChar"/>
        </w:rPr>
        <w:t xml:space="preserve">setup/project-contracts</w:t>
      </w:r>
    </w:p>
    <w:p>
      <w:pPr>
        <w:pStyle w:val="FirstParagraph"/>
      </w:pPr>
      <w:r>
        <w:t xml:space="preserve">Không merge trực tiếp nếu chưa được nhóm trưởng review.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2026-06-13T12:58:07Z</dcterms:created>
  <dcterms:modified xsi:type="dcterms:W3CDTF">2026-06-13T12:58:07Z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