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Fonts w:ascii="Linux Libertine G" w:cs="Linux Libertine G" w:eastAsia="Linux Libertine G" w:hAnsi="Linux Libertine G"/>
          <w:rtl w:val="0"/>
        </w:rPr>
        <w:t xml:space="preserve">Facultad de Ingeniería | Universidad de Buenos Aires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26"/>
          <w:szCs w:val="26"/>
          <w:rtl w:val="0"/>
        </w:rPr>
        <w:t xml:space="preserve">75.09 | Análisis de la Información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26"/>
          <w:szCs w:val="26"/>
          <w:rtl w:val="0"/>
        </w:rPr>
        <w:t xml:space="preserve">Trabajo Práctico 3 –  2° cuatrimestre, 2021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Botanical Center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center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4" w:val="single"/>
          <w:insideH w:color="000000" w:space="0" w:sz="12" w:val="single"/>
          <w:insideV w:color="000000" w:space="0" w:sz="4" w:val="single"/>
        </w:tblBorders>
        <w:tblLayout w:type="fixed"/>
        <w:tblLook w:val="0000"/>
      </w:tblPr>
      <w:tblGrid>
        <w:gridCol w:w="1365"/>
        <w:gridCol w:w="6340"/>
        <w:gridCol w:w="1335"/>
        <w:tblGridChange w:id="0">
          <w:tblGrid>
            <w:gridCol w:w="1365"/>
            <w:gridCol w:w="6340"/>
            <w:gridCol w:w="1335"/>
          </w:tblGrid>
        </w:tblGridChange>
      </w:tblGrid>
      <w:tr>
        <w:trPr>
          <w:cantSplit w:val="0"/>
          <w:trHeight w:val="453.5433070866142" w:hRule="atLeast"/>
          <w:tblHeader w:val="0"/>
        </w:trPr>
        <w:tc>
          <w:tcPr>
            <w:vMerge w:val="restart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Grupo Nº1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Hojman de la Rosa Joaquin Guido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102264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Vázquez Lareu Román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100815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Nicolas Hazan</w:t>
            </w:r>
          </w:p>
        </w:tc>
        <w:tc>
          <w:tcPr>
            <w:tcBorders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100849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González Matías Ignacio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104913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Rocio Tardá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103883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Agustin Tardá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100932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Schmidt Agustina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103409</w:t>
            </w:r>
          </w:p>
        </w:tc>
      </w:tr>
      <w:tr>
        <w:trPr>
          <w:cantSplit w:val="0"/>
          <w:trHeight w:val="453.5433070866142" w:hRule="atLeast"/>
          <w:tblHeader w:val="0"/>
        </w:trPr>
        <w:tc>
          <w:tcPr>
            <w:vMerge w:val="continue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Julián Cassi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b w:val="1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rtl w:val="0"/>
              </w:rPr>
              <w:t xml:space="preserve">96978</w:t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OBJETIVO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360" w:lineRule="auto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Atender los pedidos de plantas, accesorios, asesoramiento, diseño del parque de una vivienda y los servicios de jardinería a domicilio. A su vez administrar y realizar los envíos a domicilio de plantas y accesorios. También cobrar, generar las facturas por los servicios prestados y realizar informes de ventas realizadas, abonos cobrados y asesoramientos realizados para su futuro análisis.</w:t>
      </w:r>
    </w:p>
    <w:p w:rsidR="00000000" w:rsidDel="00000000" w:rsidP="00000000" w:rsidRDefault="00000000" w:rsidRPr="00000000" w14:paraId="0000003A">
      <w:pPr>
        <w:widowControl w:val="0"/>
        <w:spacing w:line="360" w:lineRule="auto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HIPÓTESIS</w:t>
      </w:r>
    </w:p>
    <w:p w:rsidR="00000000" w:rsidDel="00000000" w:rsidP="00000000" w:rsidRDefault="00000000" w:rsidRPr="00000000" w14:paraId="0000003C">
      <w:pPr>
        <w:widowControl w:val="0"/>
        <w:spacing w:line="360" w:lineRule="auto"/>
        <w:ind w:left="0" w:firstLine="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carga al sistema del registro de los abonos cobrados está fuera del alcance.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carga al sistema del registro de las ventas está fuera del alcance.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carga al sistema del registro de los asesoramientos realizados está fuera del alcance.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La carga al sistema del stock de los productos está fuera del alcance.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costos de las prestaciones de servicios no varían según el cliente.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puede cancelar cualquier pedido que no haya sido despachado.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puede cancelar cualquier servicio de jardinería a domicilio semanal pero igualmente se cobrará la totalidad del abono mensual.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puede reprogramar cualquier servicio de entrega a domicilio.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  <w:u w:val="none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Se puede reprogramar cualquier servicio de jardinería a domicilio.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1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Confección de todos los  contratos con tarjetas de crédito están fuera del alcance.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hay otros reportes o informes para hacer que no estén enumerados.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ALCANCE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700.000000000001"/>
        <w:gridCol w:w="2299.999999999999"/>
        <w:tblGridChange w:id="0">
          <w:tblGrid>
            <w:gridCol w:w="3029"/>
            <w:gridCol w:w="3700.000000000001"/>
            <w:gridCol w:w="2299.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Macroproceso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Linux Libertine G" w:cs="Linux Libertine G" w:eastAsia="Linux Libertine G" w:hAnsi="Linux Libertine G"/>
                <w:sz w:val="26"/>
                <w:szCs w:val="26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6"/>
                <w:szCs w:val="26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clientes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datos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pedidos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pedido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pedido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Cancelar pedido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pedido de servicio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pedido de servicio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Cancelar pedido de servicio de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entregas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Ingresar datos de envío para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Modificar datos de envío para un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facturación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Guardar historial de pagos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Facturar pedidos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Facturar pedidos de servicios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Generar cupón de pago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b w:val="1"/>
                <w:sz w:val="24"/>
                <w:szCs w:val="24"/>
                <w:rtl w:val="0"/>
              </w:rPr>
              <w:t xml:space="preserve">Gestión de informes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ventas realizadas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abonos cobrados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Armado de estadísticas de asesoramientos realizados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Linux Libertine G" w:cs="Linux Libertine G" w:eastAsia="Linux Libertine G" w:hAnsi="Linux Libertine G"/>
                <w:sz w:val="24"/>
                <w:szCs w:val="24"/>
              </w:rPr>
            </w:pPr>
            <w:r w:rsidDel="00000000" w:rsidR="00000000" w:rsidRPr="00000000">
              <w:rPr>
                <w:rFonts w:ascii="Linux Libertine G" w:cs="Linux Libertine G" w:eastAsia="Linux Libertine G" w:hAnsi="Linux Libertine G"/>
                <w:sz w:val="24"/>
                <w:szCs w:val="24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93">
      <w:pPr>
        <w:widowControl w:val="0"/>
        <w:spacing w:line="240" w:lineRule="auto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240" w:lineRule="auto"/>
        <w:rPr>
          <w:rFonts w:ascii="Linux Libertine G" w:cs="Linux Libertine G" w:eastAsia="Linux Libertine G" w:hAnsi="Linux Libertine G"/>
          <w:b w:val="1"/>
          <w:sz w:val="34"/>
          <w:szCs w:val="34"/>
        </w:rPr>
      </w:pPr>
      <w:r w:rsidDel="00000000" w:rsidR="00000000" w:rsidRPr="00000000">
        <w:rPr>
          <w:rFonts w:ascii="Linux Libertine G" w:cs="Linux Libertine G" w:eastAsia="Linux Libertine G" w:hAnsi="Linux Libertine G"/>
          <w:b w:val="1"/>
          <w:sz w:val="32"/>
          <w:szCs w:val="32"/>
          <w:rtl w:val="0"/>
        </w:rPr>
        <w:t xml:space="preserve">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numPr>
          <w:ilvl w:val="0"/>
          <w:numId w:val="2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Fonts w:ascii="Linux Libertine G" w:cs="Linux Libertine G" w:eastAsia="Linux Libertine G" w:hAnsi="Linux Libertine G"/>
          <w:sz w:val="24"/>
          <w:szCs w:val="24"/>
          <w:rtl w:val="0"/>
        </w:rPr>
        <w:t xml:space="preserve">Cliente.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Dueños.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 tarjeta de crédito.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Mensualmente. (Actor temporal)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Linux Libertine G" w:cs="Linux Libertine G" w:eastAsia="Linux Libertine G" w:hAnsi="Linux Libertine G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DIAGRAMAS DE ACTIVIDADES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CASOS DE USO</w:t>
      </w:r>
    </w:p>
    <w:p w:rsidR="00000000" w:rsidDel="00000000" w:rsidP="00000000" w:rsidRDefault="00000000" w:rsidRPr="00000000" w14:paraId="000000A0">
      <w:pPr>
        <w:spacing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nux Libertine 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