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4A9" w:rsidRDefault="00316304" w:rsidP="00425AC3">
      <w:r w:rsidRPr="003F532D">
        <w:rPr>
          <w:b/>
          <w:sz w:val="32"/>
          <w:szCs w:val="32"/>
        </w:rPr>
        <w:t>Zivilrecht</w:t>
      </w:r>
      <w:r>
        <w:tab/>
      </w:r>
      <w:r w:rsidR="00425AC3">
        <w:tab/>
      </w:r>
      <w:r w:rsidR="00425AC3">
        <w:tab/>
      </w:r>
      <w:r w:rsidR="00425AC3">
        <w:tab/>
      </w:r>
      <w:r w:rsidR="00425AC3">
        <w:tab/>
      </w:r>
      <w:r w:rsidR="00425AC3">
        <w:tab/>
      </w:r>
      <w:r w:rsidR="00425AC3">
        <w:tab/>
      </w:r>
      <w:r w:rsidR="00425AC3">
        <w:tab/>
      </w:r>
      <w:r w:rsidR="00425AC3">
        <w:tab/>
      </w:r>
      <w:r w:rsidR="00425AC3">
        <w:tab/>
      </w:r>
      <w:r>
        <w:t>15.01.2019</w:t>
      </w:r>
    </w:p>
    <w:p w:rsidR="00425AC3" w:rsidRDefault="00425AC3" w:rsidP="00425AC3"/>
    <w:p w:rsidR="00425AC3" w:rsidRDefault="00481802" w:rsidP="00425AC3">
      <w:r>
        <w:t xml:space="preserve"> Anfechtbarkeit §§ 116 ff. BGB</w:t>
      </w:r>
    </w:p>
    <w:p w:rsidR="00481802" w:rsidRDefault="004C359E" w:rsidP="00481802">
      <w:pPr>
        <w:pStyle w:val="Listenabsatz"/>
        <w:numPr>
          <w:ilvl w:val="0"/>
          <w:numId w:val="1"/>
        </w:numPr>
      </w:pPr>
      <w:r>
        <w:t>Grund (hier Anfechtungsgrund)</w:t>
      </w:r>
    </w:p>
    <w:p w:rsidR="004C359E" w:rsidRDefault="004C359E" w:rsidP="00481802">
      <w:pPr>
        <w:pStyle w:val="Listenabsatz"/>
        <w:numPr>
          <w:ilvl w:val="0"/>
          <w:numId w:val="1"/>
        </w:numPr>
      </w:pPr>
      <w:r>
        <w:t>Erklärung (hier Anfechtungserklärung)</w:t>
      </w:r>
    </w:p>
    <w:p w:rsidR="004C359E" w:rsidRDefault="004C359E" w:rsidP="00481802">
      <w:pPr>
        <w:pStyle w:val="Listenabsatz"/>
        <w:numPr>
          <w:ilvl w:val="0"/>
          <w:numId w:val="1"/>
        </w:numPr>
      </w:pPr>
      <w:r>
        <w:t>Kein Ausschluss (hier Anfechtungsfrist beachten)</w:t>
      </w:r>
    </w:p>
    <w:p w:rsidR="008D39F4" w:rsidRDefault="008D39F4" w:rsidP="008D39F4">
      <w:r>
        <w:t>Ich muss merken, dass ich mich geirrt habe, sowie eine Anfechtungserklärung abgeben. Wichtig ist, eine mögliche Frist zu beachten.</w:t>
      </w:r>
    </w:p>
    <w:p w:rsidR="008D39F4" w:rsidRPr="00945964" w:rsidRDefault="008D39F4" w:rsidP="008D39F4">
      <w:pPr>
        <w:pStyle w:val="Listenabsatz"/>
        <w:numPr>
          <w:ilvl w:val="0"/>
          <w:numId w:val="2"/>
        </w:numPr>
        <w:rPr>
          <w:u w:val="single"/>
        </w:rPr>
      </w:pPr>
      <w:r w:rsidRPr="00945964">
        <w:rPr>
          <w:u w:val="single"/>
        </w:rPr>
        <w:t>Irrtumsanfechtung §§ 119, 120 BGB</w:t>
      </w:r>
    </w:p>
    <w:p w:rsidR="008D39F4" w:rsidRDefault="008D39F4" w:rsidP="008D39F4">
      <w:pPr>
        <w:pStyle w:val="Listenabsatz"/>
        <w:numPr>
          <w:ilvl w:val="1"/>
          <w:numId w:val="2"/>
        </w:numPr>
      </w:pPr>
      <w:r>
        <w:t>Wichtig ist die Frist: unverzüglich nach Entdecken des Irrtums</w:t>
      </w:r>
    </w:p>
    <w:p w:rsidR="008D39F4" w:rsidRDefault="008D39F4" w:rsidP="008D39F4">
      <w:pPr>
        <w:pStyle w:val="Listenabsatz"/>
        <w:numPr>
          <w:ilvl w:val="1"/>
          <w:numId w:val="2"/>
        </w:numPr>
      </w:pPr>
      <w:r>
        <w:t>Wenn ich es merke, muss ich anfechten! (am besten nach dem Empfang)</w:t>
      </w:r>
    </w:p>
    <w:p w:rsidR="008D39F4" w:rsidRDefault="008D39F4" w:rsidP="008D39F4">
      <w:pPr>
        <w:pStyle w:val="Listenabsatz"/>
        <w:numPr>
          <w:ilvl w:val="0"/>
          <w:numId w:val="2"/>
        </w:numPr>
      </w:pPr>
      <w:r>
        <w:t xml:space="preserve">Verkäufer kann dann </w:t>
      </w:r>
      <w:r w:rsidRPr="008D39F4">
        <w:rPr>
          <w:b/>
        </w:rPr>
        <w:t>Schadensersatz</w:t>
      </w:r>
      <w:r>
        <w:t xml:space="preserve"> fordern. Des wegen darauf achten was man anfechtet!</w:t>
      </w:r>
    </w:p>
    <w:p w:rsidR="007C067B" w:rsidRPr="00945964" w:rsidRDefault="007C067B" w:rsidP="008D39F4">
      <w:pPr>
        <w:pStyle w:val="Listenabsatz"/>
        <w:numPr>
          <w:ilvl w:val="0"/>
          <w:numId w:val="2"/>
        </w:numPr>
        <w:rPr>
          <w:u w:val="single"/>
        </w:rPr>
      </w:pPr>
      <w:r w:rsidRPr="00945964">
        <w:rPr>
          <w:u w:val="single"/>
        </w:rPr>
        <w:t>Arglistige Täuschung §123 BGB</w:t>
      </w:r>
    </w:p>
    <w:p w:rsidR="007C067B" w:rsidRDefault="007C067B" w:rsidP="007C067B">
      <w:pPr>
        <w:pStyle w:val="Listenabsatz"/>
        <w:numPr>
          <w:ilvl w:val="1"/>
          <w:numId w:val="2"/>
        </w:numPr>
      </w:pPr>
      <w:r>
        <w:t>Verkäufer täuscht mich als Kunde. Bsp.: Kilometerstand beim Auto!</w:t>
      </w:r>
    </w:p>
    <w:p w:rsidR="007C067B" w:rsidRDefault="007C067B" w:rsidP="007C067B">
      <w:pPr>
        <w:pStyle w:val="Listenabsatz"/>
        <w:numPr>
          <w:ilvl w:val="1"/>
          <w:numId w:val="2"/>
        </w:numPr>
      </w:pPr>
      <w:r>
        <w:t>Frist: 1 Jahr ab Entdeckung/Kenntnis der Täuschung</w:t>
      </w:r>
    </w:p>
    <w:p w:rsidR="00945964" w:rsidRDefault="00945964" w:rsidP="00945964">
      <w:pPr>
        <w:pStyle w:val="Listenabsatz"/>
        <w:numPr>
          <w:ilvl w:val="0"/>
          <w:numId w:val="2"/>
        </w:numPr>
        <w:rPr>
          <w:u w:val="single"/>
        </w:rPr>
      </w:pPr>
      <w:r w:rsidRPr="00747A49">
        <w:rPr>
          <w:u w:val="single"/>
        </w:rPr>
        <w:t>Widerrechtliche Drohung § 123 BGB</w:t>
      </w:r>
    </w:p>
    <w:p w:rsidR="00747A49" w:rsidRPr="00747A49" w:rsidRDefault="00747A49" w:rsidP="00747A49">
      <w:pPr>
        <w:pStyle w:val="Listenabsatz"/>
        <w:numPr>
          <w:ilvl w:val="1"/>
          <w:numId w:val="2"/>
        </w:numPr>
        <w:rPr>
          <w:u w:val="single"/>
        </w:rPr>
      </w:pPr>
      <w:r>
        <w:t>Angestellter erzwingt ein höheres Gehalt mit der Drohung einer Anzeige wegen gesetzeswidriger Chemikalienbeseitigung.</w:t>
      </w:r>
    </w:p>
    <w:p w:rsidR="00747A49" w:rsidRPr="005A1411" w:rsidRDefault="00747A49" w:rsidP="00747A49">
      <w:pPr>
        <w:pStyle w:val="Listenabsatz"/>
        <w:numPr>
          <w:ilvl w:val="1"/>
          <w:numId w:val="2"/>
        </w:numPr>
        <w:rPr>
          <w:u w:val="single"/>
        </w:rPr>
      </w:pPr>
      <w:r>
        <w:t>Frist 1 Jahr ab Wegfall der Zwangslage</w:t>
      </w:r>
    </w:p>
    <w:p w:rsidR="005A1411" w:rsidRDefault="005A1411" w:rsidP="005A1411">
      <w:pPr>
        <w:pStyle w:val="Listenabsatz"/>
        <w:numPr>
          <w:ilvl w:val="0"/>
          <w:numId w:val="2"/>
        </w:numPr>
        <w:rPr>
          <w:u w:val="single"/>
        </w:rPr>
      </w:pPr>
      <w:r>
        <w:rPr>
          <w:u w:val="single"/>
        </w:rPr>
        <w:t>Rechtsfolgen der Anfechtung</w:t>
      </w:r>
    </w:p>
    <w:p w:rsidR="005A1411" w:rsidRPr="00EE79A9" w:rsidRDefault="00EE79A9" w:rsidP="005A1411">
      <w:pPr>
        <w:pStyle w:val="Listenabsatz"/>
        <w:numPr>
          <w:ilvl w:val="1"/>
          <w:numId w:val="2"/>
        </w:numPr>
        <w:rPr>
          <w:u w:val="single"/>
        </w:rPr>
      </w:pPr>
      <w:r>
        <w:t>Nach einer Anfechtung ist es möglich das ich als Käufer zum Schadensersatz verpflichtet bin.</w:t>
      </w:r>
    </w:p>
    <w:p w:rsidR="00EE79A9" w:rsidRDefault="00EE79A9" w:rsidP="00EE79A9">
      <w:pPr>
        <w:rPr>
          <w:u w:val="single"/>
        </w:rPr>
      </w:pPr>
    </w:p>
    <w:p w:rsidR="00EE79A9" w:rsidRDefault="00FF1799" w:rsidP="00EE79A9">
      <w:pPr>
        <w:rPr>
          <w:u w:val="single"/>
        </w:rPr>
      </w:pPr>
      <w:r w:rsidRPr="00FF1799">
        <w:rPr>
          <w:u w:val="single"/>
        </w:rPr>
        <w:t>Der Kaufvertrag § 433 BGB</w:t>
      </w:r>
    </w:p>
    <w:p w:rsidR="00FF1799" w:rsidRDefault="00FF1799" w:rsidP="00FF1799">
      <w:pPr>
        <w:pStyle w:val="Listenabsatz"/>
        <w:numPr>
          <w:ilvl w:val="0"/>
          <w:numId w:val="3"/>
        </w:numPr>
      </w:pPr>
      <w:r>
        <w:t>Inhalt: Die Parteien müssen sich über die Hauptleistungspflichten einigen, also darüber, dass ein Kaufgegenstand gegen Bezahlung eines Kaufpreises übertragen werden soll.</w:t>
      </w:r>
      <w:r w:rsidR="00406225">
        <w:t xml:space="preserve"> (Zwei</w:t>
      </w:r>
      <w:r w:rsidR="004B6A6D">
        <w:t xml:space="preserve"> übereinstimmende</w:t>
      </w:r>
      <w:r w:rsidR="00406225">
        <w:t xml:space="preserve"> Willenserklärungen)</w:t>
      </w:r>
    </w:p>
    <w:p w:rsidR="00FF1799" w:rsidRDefault="00FF1799" w:rsidP="00FF1799">
      <w:pPr>
        <w:pStyle w:val="Listenabsatz"/>
        <w:numPr>
          <w:ilvl w:val="1"/>
          <w:numId w:val="3"/>
        </w:numPr>
      </w:pPr>
      <w:r w:rsidRPr="00206B89">
        <w:rPr>
          <w:b/>
        </w:rPr>
        <w:t>Kaufgegenstände</w:t>
      </w:r>
      <w:r>
        <w:t xml:space="preserve"> können sein:</w:t>
      </w:r>
    </w:p>
    <w:p w:rsidR="00FF1799" w:rsidRDefault="00FF1799" w:rsidP="00FF1799">
      <w:pPr>
        <w:pStyle w:val="Listenabsatz"/>
        <w:numPr>
          <w:ilvl w:val="2"/>
          <w:numId w:val="3"/>
        </w:numPr>
      </w:pPr>
      <w:r>
        <w:t>Sachen</w:t>
      </w:r>
    </w:p>
    <w:p w:rsidR="00FF1799" w:rsidRDefault="00FF1799" w:rsidP="00FF1799">
      <w:pPr>
        <w:pStyle w:val="Listenabsatz"/>
        <w:numPr>
          <w:ilvl w:val="2"/>
          <w:numId w:val="3"/>
        </w:numPr>
      </w:pPr>
      <w:r>
        <w:t xml:space="preserve">Rechte (z.B. Patente, Aktien, Geschäftsanteile, </w:t>
      </w:r>
      <w:r w:rsidR="00360D82">
        <w:t>Forderungen</w:t>
      </w:r>
      <w:r>
        <w:t>)</w:t>
      </w:r>
    </w:p>
    <w:p w:rsidR="00FF1799" w:rsidRDefault="00FF1799" w:rsidP="00FF1799">
      <w:pPr>
        <w:pStyle w:val="Listenabsatz"/>
        <w:numPr>
          <w:ilvl w:val="2"/>
          <w:numId w:val="3"/>
        </w:numPr>
      </w:pPr>
      <w:r>
        <w:t>Sonstige Gegenstände (z.B. Unternehmen, Ideen)</w:t>
      </w:r>
    </w:p>
    <w:p w:rsidR="00FF1799" w:rsidRDefault="00FF1799" w:rsidP="00FF1799">
      <w:pPr>
        <w:pStyle w:val="Listenabsatz"/>
        <w:numPr>
          <w:ilvl w:val="1"/>
          <w:numId w:val="3"/>
        </w:numPr>
      </w:pPr>
      <w:r w:rsidRPr="00206B89">
        <w:rPr>
          <w:b/>
        </w:rPr>
        <w:t>Kaufpreis</w:t>
      </w:r>
      <w:r>
        <w:t>:</w:t>
      </w:r>
    </w:p>
    <w:p w:rsidR="00FF1799" w:rsidRDefault="00FF1799" w:rsidP="00FF1799">
      <w:pPr>
        <w:pStyle w:val="Listenabsatz"/>
        <w:numPr>
          <w:ilvl w:val="2"/>
          <w:numId w:val="3"/>
        </w:numPr>
      </w:pPr>
      <w:r>
        <w:t xml:space="preserve">Zahlung muss </w:t>
      </w:r>
      <w:proofErr w:type="spellStart"/>
      <w:r>
        <w:t>grds</w:t>
      </w:r>
      <w:proofErr w:type="spellEnd"/>
      <w:r>
        <w:t>. In bar erfolgen, Vereinbarung der bargeldlosen Zahlung aber möglich.</w:t>
      </w:r>
    </w:p>
    <w:p w:rsidR="00FF1799" w:rsidRDefault="00FF1799" w:rsidP="00FF1799">
      <w:pPr>
        <w:pStyle w:val="Listenabsatz"/>
        <w:numPr>
          <w:ilvl w:val="1"/>
          <w:numId w:val="3"/>
        </w:numPr>
      </w:pPr>
      <w:r w:rsidRPr="00206B89">
        <w:rPr>
          <w:b/>
        </w:rPr>
        <w:t>Rechtsfolgen</w:t>
      </w:r>
      <w:r>
        <w:t>:</w:t>
      </w:r>
    </w:p>
    <w:p w:rsidR="00FF1799" w:rsidRDefault="00FF1799" w:rsidP="00FF1799">
      <w:pPr>
        <w:pStyle w:val="Listenabsatz"/>
        <w:numPr>
          <w:ilvl w:val="2"/>
          <w:numId w:val="3"/>
        </w:numPr>
      </w:pPr>
      <w:r>
        <w:t>Käufer: Muss Kaufpreis zahlen</w:t>
      </w:r>
    </w:p>
    <w:p w:rsidR="00FF1799" w:rsidRDefault="00FF1799" w:rsidP="00FF1799">
      <w:pPr>
        <w:pStyle w:val="Listenabsatz"/>
        <w:numPr>
          <w:ilvl w:val="2"/>
          <w:numId w:val="3"/>
        </w:numPr>
      </w:pPr>
      <w:r>
        <w:t>Verkäufer: Muss Sache übergeben und das Eigentum an der Sache verschaffen. Die Sache muss frei von Sach- und Rechtsmängeln sein.</w:t>
      </w:r>
    </w:p>
    <w:p w:rsidR="00AA221F" w:rsidRDefault="00AA221F" w:rsidP="00FF1799">
      <w:pPr>
        <w:pStyle w:val="Listenabsatz"/>
        <w:numPr>
          <w:ilvl w:val="2"/>
          <w:numId w:val="3"/>
        </w:numPr>
      </w:pPr>
      <w:r>
        <w:t>Derjenige wo etwas kauft muss die Sache annehmen/abholen „Abzunehmen“.</w:t>
      </w:r>
    </w:p>
    <w:p w:rsidR="00AA221F" w:rsidRPr="00BF08E4" w:rsidRDefault="00AA221F" w:rsidP="00AA221F">
      <w:pPr>
        <w:pStyle w:val="Listenabsatz"/>
        <w:numPr>
          <w:ilvl w:val="1"/>
          <w:numId w:val="3"/>
        </w:numPr>
        <w:rPr>
          <w:b/>
        </w:rPr>
      </w:pPr>
      <w:r w:rsidRPr="00BF08E4">
        <w:rPr>
          <w:b/>
        </w:rPr>
        <w:t>Problem: Sachmangel</w:t>
      </w:r>
    </w:p>
    <w:p w:rsidR="00AA221F" w:rsidRDefault="00AA221F" w:rsidP="00AA221F">
      <w:pPr>
        <w:pStyle w:val="Listenabsatz"/>
        <w:numPr>
          <w:ilvl w:val="2"/>
          <w:numId w:val="3"/>
        </w:numPr>
      </w:pPr>
      <w:r>
        <w:t>§434 BGB Die Sache ist frei von Sachmängeln.</w:t>
      </w:r>
    </w:p>
    <w:p w:rsidR="00AA221F" w:rsidRDefault="00AA221F" w:rsidP="00AA221F">
      <w:pPr>
        <w:pStyle w:val="Listenabsatz"/>
        <w:numPr>
          <w:ilvl w:val="3"/>
          <w:numId w:val="3"/>
        </w:numPr>
      </w:pPr>
      <w:r>
        <w:t>Mangel in Beschaffenheit/Art/Menge/Güte</w:t>
      </w:r>
    </w:p>
    <w:p w:rsidR="00AA221F" w:rsidRDefault="00AA221F" w:rsidP="00AA221F">
      <w:pPr>
        <w:pStyle w:val="Listenabsatz"/>
        <w:numPr>
          <w:ilvl w:val="3"/>
          <w:numId w:val="3"/>
        </w:numPr>
      </w:pPr>
      <w:r>
        <w:t>Versteckte Mängel/offene Mängel</w:t>
      </w:r>
    </w:p>
    <w:p w:rsidR="00611FEE" w:rsidRDefault="00611FEE" w:rsidP="00AA221F">
      <w:pPr>
        <w:pStyle w:val="Listenabsatz"/>
        <w:numPr>
          <w:ilvl w:val="3"/>
          <w:numId w:val="3"/>
        </w:numPr>
      </w:pPr>
      <w:r>
        <w:lastRenderedPageBreak/>
        <w:t>Hol-Schuld / Bring-Schuld = Gefahrübergang</w:t>
      </w:r>
    </w:p>
    <w:p w:rsidR="00611FEE" w:rsidRDefault="00611FEE" w:rsidP="00AA221F">
      <w:pPr>
        <w:pStyle w:val="Listenabsatz"/>
        <w:numPr>
          <w:ilvl w:val="3"/>
          <w:numId w:val="3"/>
        </w:numPr>
      </w:pPr>
      <w:r>
        <w:t>Bei Mängel hat der Verkäufer ein Recht auf Nacherfüllung. Das bedeutet der Verkäufer hat die Möglichkeit die Mängel zu beheben.</w:t>
      </w:r>
    </w:p>
    <w:p w:rsidR="00611FEE" w:rsidRDefault="00611FEE" w:rsidP="00611FEE">
      <w:pPr>
        <w:pStyle w:val="Listenabsatz"/>
        <w:numPr>
          <w:ilvl w:val="1"/>
          <w:numId w:val="3"/>
        </w:numPr>
        <w:rPr>
          <w:b/>
        </w:rPr>
      </w:pPr>
      <w:r w:rsidRPr="00334407">
        <w:rPr>
          <w:b/>
        </w:rPr>
        <w:t>Rechte des Käufers bei mangelhafter Lieferung</w:t>
      </w:r>
    </w:p>
    <w:p w:rsidR="00334407" w:rsidRPr="00334407" w:rsidRDefault="00334407" w:rsidP="00334407">
      <w:pPr>
        <w:pStyle w:val="Listenabsatz"/>
        <w:numPr>
          <w:ilvl w:val="2"/>
          <w:numId w:val="3"/>
        </w:numPr>
        <w:rPr>
          <w:b/>
        </w:rPr>
      </w:pPr>
      <w:r>
        <w:rPr>
          <w:b/>
        </w:rPr>
        <w:t xml:space="preserve">1. </w:t>
      </w:r>
      <w:r w:rsidRPr="00334407">
        <w:t>Nacherfüllung</w:t>
      </w:r>
      <w:r>
        <w:rPr>
          <w:b/>
        </w:rPr>
        <w:t xml:space="preserve">: </w:t>
      </w:r>
      <w:r>
        <w:t>Nachbessern, Nachliefern, Fristsetzung!</w:t>
      </w:r>
    </w:p>
    <w:p w:rsidR="00334407" w:rsidRPr="00334407" w:rsidRDefault="00334407" w:rsidP="00334407">
      <w:pPr>
        <w:pStyle w:val="Listenabsatz"/>
        <w:numPr>
          <w:ilvl w:val="2"/>
          <w:numId w:val="3"/>
        </w:numPr>
        <w:rPr>
          <w:b/>
        </w:rPr>
      </w:pPr>
      <w:r>
        <w:rPr>
          <w:b/>
        </w:rPr>
        <w:t>2.</w:t>
      </w:r>
      <w:r>
        <w:t xml:space="preserve"> Rücktritt oder Minderung: Wenn Nacherfüllungsfrist abgelaufen oder Nacherfüllung unmöglich oder nicht erfolgt, dann bei: </w:t>
      </w:r>
    </w:p>
    <w:p w:rsidR="00334407" w:rsidRPr="00334407" w:rsidRDefault="00334407" w:rsidP="00334407">
      <w:pPr>
        <w:pStyle w:val="Listenabsatz"/>
        <w:numPr>
          <w:ilvl w:val="3"/>
          <w:numId w:val="3"/>
        </w:numPr>
        <w:rPr>
          <w:b/>
        </w:rPr>
      </w:pPr>
      <w:r>
        <w:rPr>
          <w:b/>
        </w:rPr>
        <w:t xml:space="preserve">Geringen Mängel </w:t>
      </w:r>
      <w:r>
        <w:sym w:font="Wingdings" w:char="F0E0"/>
      </w:r>
      <w:r>
        <w:t xml:space="preserve"> Minderung</w:t>
      </w:r>
    </w:p>
    <w:p w:rsidR="00334407" w:rsidRDefault="00334407" w:rsidP="00334407">
      <w:pPr>
        <w:pStyle w:val="Listenabsatz"/>
        <w:numPr>
          <w:ilvl w:val="3"/>
          <w:numId w:val="3"/>
        </w:numPr>
        <w:rPr>
          <w:b/>
        </w:rPr>
      </w:pPr>
      <w:r>
        <w:rPr>
          <w:b/>
        </w:rPr>
        <w:t xml:space="preserve">Erheblichen Mängeln </w:t>
      </w:r>
      <w:r w:rsidRPr="00334407">
        <w:rPr>
          <w:b/>
        </w:rPr>
        <w:sym w:font="Wingdings" w:char="F0E0"/>
      </w:r>
      <w:r>
        <w:rPr>
          <w:b/>
        </w:rPr>
        <w:t xml:space="preserve"> </w:t>
      </w:r>
      <w:r w:rsidRPr="00334407">
        <w:t>Rücktritt</w:t>
      </w:r>
    </w:p>
    <w:p w:rsidR="001512B6" w:rsidRPr="001512B6" w:rsidRDefault="001512B6" w:rsidP="001512B6">
      <w:pPr>
        <w:pStyle w:val="Listenabsatz"/>
        <w:numPr>
          <w:ilvl w:val="2"/>
          <w:numId w:val="3"/>
        </w:numPr>
        <w:rPr>
          <w:b/>
        </w:rPr>
      </w:pPr>
      <w:r w:rsidRPr="001A573E">
        <w:rPr>
          <w:b/>
        </w:rPr>
        <w:t>3.</w:t>
      </w:r>
      <w:r>
        <w:t xml:space="preserve"> Schadensersatz:</w:t>
      </w:r>
    </w:p>
    <w:p w:rsidR="001512B6" w:rsidRPr="001512B6" w:rsidRDefault="001512B6" w:rsidP="001512B6">
      <w:pPr>
        <w:pStyle w:val="Listenabsatz"/>
        <w:numPr>
          <w:ilvl w:val="3"/>
          <w:numId w:val="3"/>
        </w:numPr>
        <w:rPr>
          <w:b/>
        </w:rPr>
      </w:pPr>
      <w:r>
        <w:t xml:space="preserve">A) statt der Leistung (ich bekomme Geld statt der </w:t>
      </w:r>
      <w:r w:rsidR="001A573E">
        <w:t>Reparatur</w:t>
      </w:r>
      <w:r>
        <w:t>)</w:t>
      </w:r>
    </w:p>
    <w:p w:rsidR="001512B6" w:rsidRPr="003627BB" w:rsidRDefault="001512B6" w:rsidP="001512B6">
      <w:pPr>
        <w:pStyle w:val="Listenabsatz"/>
        <w:numPr>
          <w:ilvl w:val="3"/>
          <w:numId w:val="3"/>
        </w:numPr>
        <w:rPr>
          <w:b/>
        </w:rPr>
      </w:pPr>
      <w:r>
        <w:t xml:space="preserve">B) neben der Leistung (ich lass es </w:t>
      </w:r>
      <w:r w:rsidR="001A573E">
        <w:t>r</w:t>
      </w:r>
      <w:r>
        <w:t>eparieren und erhalte noch Schadensersatz)</w:t>
      </w:r>
    </w:p>
    <w:p w:rsidR="003627BB" w:rsidRPr="005C461B" w:rsidRDefault="003627BB" w:rsidP="001512B6">
      <w:pPr>
        <w:pStyle w:val="Listenabsatz"/>
        <w:numPr>
          <w:ilvl w:val="3"/>
          <w:numId w:val="3"/>
        </w:numPr>
        <w:rPr>
          <w:b/>
        </w:rPr>
      </w:pPr>
      <w:r>
        <w:rPr>
          <w:b/>
        </w:rPr>
        <w:t xml:space="preserve">Verkäufer </w:t>
      </w:r>
      <w:r>
        <w:t>darf erst Nachbessern!!! Bzw. muss die Möglichkeit zum nachbessern erhalten</w:t>
      </w:r>
      <w:r w:rsidR="00406225">
        <w:t>.</w:t>
      </w:r>
    </w:p>
    <w:p w:rsidR="005C461B" w:rsidRDefault="005C461B" w:rsidP="005C461B">
      <w:pPr>
        <w:pStyle w:val="Listenabsatz"/>
        <w:numPr>
          <w:ilvl w:val="1"/>
          <w:numId w:val="3"/>
        </w:numPr>
        <w:rPr>
          <w:b/>
        </w:rPr>
      </w:pPr>
      <w:r>
        <w:rPr>
          <w:b/>
        </w:rPr>
        <w:t>Rechte des Käufers bei Leistungsstörung auf Seiten des Verkäufers</w:t>
      </w:r>
    </w:p>
    <w:p w:rsidR="005C461B" w:rsidRPr="007819C6" w:rsidRDefault="007819C6" w:rsidP="005C461B">
      <w:pPr>
        <w:pStyle w:val="Listenabsatz"/>
        <w:numPr>
          <w:ilvl w:val="2"/>
          <w:numId w:val="3"/>
        </w:numPr>
        <w:rPr>
          <w:b/>
        </w:rPr>
      </w:pPr>
      <w:r>
        <w:t>1. Verkäufer kann nicht (mehr) leisten:</w:t>
      </w:r>
    </w:p>
    <w:p w:rsidR="007819C6" w:rsidRPr="007819C6" w:rsidRDefault="007819C6" w:rsidP="007819C6">
      <w:pPr>
        <w:pStyle w:val="Listenabsatz"/>
        <w:numPr>
          <w:ilvl w:val="3"/>
          <w:numId w:val="3"/>
        </w:numPr>
        <w:rPr>
          <w:b/>
        </w:rPr>
      </w:pPr>
      <w:r>
        <w:t>Schadensersatz</w:t>
      </w:r>
    </w:p>
    <w:p w:rsidR="007819C6" w:rsidRPr="007819C6" w:rsidRDefault="007819C6" w:rsidP="007819C6">
      <w:pPr>
        <w:pStyle w:val="Listenabsatz"/>
        <w:numPr>
          <w:ilvl w:val="3"/>
          <w:numId w:val="3"/>
        </w:numPr>
        <w:rPr>
          <w:b/>
        </w:rPr>
      </w:pPr>
      <w:r>
        <w:t>Rücktritt</w:t>
      </w:r>
    </w:p>
    <w:p w:rsidR="007819C6" w:rsidRDefault="007819C6" w:rsidP="00BC5243">
      <w:pPr>
        <w:jc w:val="center"/>
        <w:rPr>
          <w:b/>
        </w:rPr>
      </w:pPr>
      <w:r>
        <w:rPr>
          <w:b/>
        </w:rPr>
        <w:t>GRUNDSÄTZLICHGILT: ES GIBT KEIN GESETZLICHES UMTAUSCHRECHT</w:t>
      </w:r>
    </w:p>
    <w:p w:rsidR="00BC5243" w:rsidRDefault="00BC5243" w:rsidP="00BC5243">
      <w:pPr>
        <w:jc w:val="center"/>
      </w:pPr>
      <w:r>
        <w:t>(Kulanz der Geschäfte)</w:t>
      </w:r>
    </w:p>
    <w:p w:rsidR="00BC5243" w:rsidRDefault="00BC5243" w:rsidP="00BC5243">
      <w:pPr>
        <w:jc w:val="center"/>
      </w:pPr>
      <w:r>
        <w:t xml:space="preserve">Sollte auf dem Kassenzettel stehen </w:t>
      </w:r>
      <w:r w:rsidR="004C4D1E">
        <w:t>Umtausch</w:t>
      </w:r>
      <w:r>
        <w:t xml:space="preserve"> bis…</w:t>
      </w:r>
      <w:r w:rsidR="004C4D1E">
        <w:t xml:space="preserve"> hat man wiederum die Möglichkeit in diesem Zeitraum Gegenstände zurückzugeben.</w:t>
      </w:r>
    </w:p>
    <w:p w:rsidR="004C4D1E" w:rsidRDefault="004C4D1E" w:rsidP="00BC5243">
      <w:pPr>
        <w:jc w:val="center"/>
      </w:pPr>
      <w:r>
        <w:t>Bei Mangel gibt es die Möglichkeit umzutauschen!</w:t>
      </w:r>
    </w:p>
    <w:p w:rsidR="00AD03AC" w:rsidRDefault="006A3DCB" w:rsidP="00AD03AC">
      <w:r>
        <w:t xml:space="preserve">§§ 454 ff BGB </w:t>
      </w:r>
      <w:r w:rsidRPr="00EB6764">
        <w:rPr>
          <w:highlight w:val="red"/>
        </w:rPr>
        <w:t>Kauf auf Probe</w:t>
      </w:r>
    </w:p>
    <w:p w:rsidR="006A3DCB" w:rsidRDefault="006A3DCB" w:rsidP="00AD03AC">
      <w:r>
        <w:t xml:space="preserve">§§ 474 ff BGB </w:t>
      </w:r>
      <w:r w:rsidRPr="00EB6764">
        <w:rPr>
          <w:highlight w:val="red"/>
        </w:rPr>
        <w:t>Verbrauchsgüterkauf</w:t>
      </w:r>
    </w:p>
    <w:p w:rsidR="006A3DCB" w:rsidRDefault="006A3DCB" w:rsidP="00AD03AC">
      <w:r>
        <w:t xml:space="preserve">§§ 312 ff, </w:t>
      </w:r>
      <w:r w:rsidRPr="00EB6764">
        <w:rPr>
          <w:highlight w:val="red"/>
        </w:rPr>
        <w:t>Haustürgeschäfte und Fernabsatzverträge</w:t>
      </w:r>
    </w:p>
    <w:p w:rsidR="004C4D1E" w:rsidRDefault="001115BE" w:rsidP="001115BE">
      <w:pPr>
        <w:pStyle w:val="Listenabsatz"/>
        <w:numPr>
          <w:ilvl w:val="0"/>
          <w:numId w:val="4"/>
        </w:numPr>
      </w:pPr>
      <w:r w:rsidRPr="001115BE">
        <w:rPr>
          <w:b/>
        </w:rPr>
        <w:t>Fernabsatzverträge</w:t>
      </w:r>
      <w:r>
        <w:t>:</w:t>
      </w:r>
    </w:p>
    <w:p w:rsidR="00EC228F" w:rsidRDefault="00EC228F" w:rsidP="00EC228F">
      <w:pPr>
        <w:pStyle w:val="Listenabsatz"/>
        <w:numPr>
          <w:ilvl w:val="1"/>
          <w:numId w:val="4"/>
        </w:numPr>
      </w:pPr>
      <w:r>
        <w:t>Ohne Angabe von Gründen kann hier widerrufen werden!</w:t>
      </w:r>
    </w:p>
    <w:p w:rsidR="004272B5" w:rsidRDefault="004272B5" w:rsidP="00EC228F">
      <w:pPr>
        <w:pStyle w:val="Listenabsatz"/>
        <w:numPr>
          <w:ilvl w:val="1"/>
          <w:numId w:val="4"/>
        </w:numPr>
      </w:pPr>
      <w:r>
        <w:t>14-tägige Rückgaberecht.</w:t>
      </w:r>
    </w:p>
    <w:p w:rsidR="00C90AE5" w:rsidRPr="0074091E" w:rsidRDefault="00094B6D" w:rsidP="00C90AE5">
      <w:pPr>
        <w:rPr>
          <w:b/>
          <w:color w:val="4472C4" w:themeColor="accent1"/>
        </w:rPr>
      </w:pPr>
      <w:r w:rsidRPr="0074091E">
        <w:rPr>
          <w:b/>
          <w:color w:val="4472C4" w:themeColor="accent1"/>
        </w:rPr>
        <w:t>Klausur: Kaufvertragsfall könnte dran kommen!!</w:t>
      </w:r>
    </w:p>
    <w:p w:rsidR="00662441" w:rsidRPr="0074091E" w:rsidRDefault="00662441" w:rsidP="00C90AE5">
      <w:pPr>
        <w:rPr>
          <w:i/>
          <w:color w:val="4472C4" w:themeColor="accent1"/>
        </w:rPr>
      </w:pPr>
      <w:r w:rsidRPr="0074091E">
        <w:rPr>
          <w:i/>
          <w:color w:val="4472C4" w:themeColor="accent1"/>
        </w:rPr>
        <w:t>Bsp.: Ob Verträge zustande gekommen sind etc. // Keine Paragraphen müssen genannt werden.</w:t>
      </w:r>
    </w:p>
    <w:p w:rsidR="00662441" w:rsidRPr="0074091E" w:rsidRDefault="00662441" w:rsidP="00C90AE5">
      <w:pPr>
        <w:rPr>
          <w:i/>
          <w:color w:val="4472C4" w:themeColor="accent1"/>
        </w:rPr>
      </w:pPr>
      <w:r w:rsidRPr="0074091E">
        <w:rPr>
          <w:i/>
          <w:color w:val="4472C4" w:themeColor="accent1"/>
        </w:rPr>
        <w:t>Kleiner Fall könnte dran kommen. Ansprüche prüfen, komme ich aus Verträgen heraus. Begründung warum, wieso etc.</w:t>
      </w:r>
    </w:p>
    <w:p w:rsidR="003B1919" w:rsidRPr="0074091E" w:rsidRDefault="003B1919" w:rsidP="003774B1">
      <w:pPr>
        <w:rPr>
          <w:color w:val="4472C4" w:themeColor="accent1"/>
        </w:rPr>
      </w:pPr>
      <w:r w:rsidRPr="0074091E">
        <w:rPr>
          <w:b/>
          <w:color w:val="4472C4" w:themeColor="accent1"/>
        </w:rPr>
        <w:t>Fall</w:t>
      </w:r>
      <w:r w:rsidRPr="0074091E">
        <w:rPr>
          <w:color w:val="4472C4" w:themeColor="accent1"/>
        </w:rPr>
        <w:t xml:space="preserve"> </w:t>
      </w:r>
      <w:r w:rsidR="003774B1" w:rsidRPr="0074091E">
        <w:rPr>
          <w:color w:val="4472C4" w:themeColor="accent1"/>
        </w:rPr>
        <w:t>:</w:t>
      </w:r>
    </w:p>
    <w:p w:rsidR="003774B1" w:rsidRPr="0074091E" w:rsidRDefault="003774B1" w:rsidP="003774B1">
      <w:pPr>
        <w:pStyle w:val="Listenabsatz"/>
        <w:numPr>
          <w:ilvl w:val="0"/>
          <w:numId w:val="4"/>
        </w:numPr>
        <w:rPr>
          <w:color w:val="4472C4" w:themeColor="accent1"/>
        </w:rPr>
      </w:pPr>
      <w:r w:rsidRPr="0074091E">
        <w:rPr>
          <w:color w:val="4472C4" w:themeColor="accent1"/>
        </w:rPr>
        <w:t>Hund kauf</w:t>
      </w:r>
    </w:p>
    <w:p w:rsidR="003774B1" w:rsidRPr="0074091E" w:rsidRDefault="003774B1" w:rsidP="003774B1">
      <w:pPr>
        <w:pStyle w:val="Listenabsatz"/>
        <w:numPr>
          <w:ilvl w:val="0"/>
          <w:numId w:val="4"/>
        </w:numPr>
        <w:rPr>
          <w:color w:val="4472C4" w:themeColor="accent1"/>
        </w:rPr>
      </w:pPr>
      <w:r w:rsidRPr="0074091E">
        <w:rPr>
          <w:color w:val="4472C4" w:themeColor="accent1"/>
        </w:rPr>
        <w:t>Hund läuft immer gegen Wände</w:t>
      </w:r>
    </w:p>
    <w:p w:rsidR="003774B1" w:rsidRPr="0074091E" w:rsidRDefault="003774B1" w:rsidP="003774B1">
      <w:pPr>
        <w:pStyle w:val="Listenabsatz"/>
        <w:numPr>
          <w:ilvl w:val="0"/>
          <w:numId w:val="4"/>
        </w:numPr>
        <w:rPr>
          <w:color w:val="4472C4" w:themeColor="accent1"/>
        </w:rPr>
      </w:pPr>
      <w:r w:rsidRPr="0074091E">
        <w:rPr>
          <w:color w:val="4472C4" w:themeColor="accent1"/>
        </w:rPr>
        <w:t>Tierarzt stellt fest, dass seit Geburt des Tieres eine Sehschwäche vorliegt.</w:t>
      </w:r>
    </w:p>
    <w:p w:rsidR="003774B1" w:rsidRPr="0074091E" w:rsidRDefault="003774B1" w:rsidP="003774B1">
      <w:pPr>
        <w:pStyle w:val="Listenabsatz"/>
        <w:numPr>
          <w:ilvl w:val="0"/>
          <w:numId w:val="4"/>
        </w:numPr>
        <w:rPr>
          <w:color w:val="4472C4" w:themeColor="accent1"/>
        </w:rPr>
      </w:pPr>
      <w:r w:rsidRPr="0074091E">
        <w:rPr>
          <w:color w:val="4472C4" w:themeColor="accent1"/>
        </w:rPr>
        <w:t>Käufer will nun einen anderen Hund (aus dem selben Wurf) ohne Sehschwäche.</w:t>
      </w:r>
    </w:p>
    <w:p w:rsidR="003774B1" w:rsidRPr="0074091E" w:rsidRDefault="003774B1" w:rsidP="003774B1">
      <w:pPr>
        <w:pStyle w:val="Listenabsatz"/>
        <w:numPr>
          <w:ilvl w:val="1"/>
          <w:numId w:val="4"/>
        </w:numPr>
        <w:rPr>
          <w:color w:val="4472C4" w:themeColor="accent1"/>
        </w:rPr>
      </w:pPr>
      <w:r w:rsidRPr="0074091E">
        <w:rPr>
          <w:color w:val="4472C4" w:themeColor="accent1"/>
        </w:rPr>
        <w:t>Im Gesetz steht „Ist frei von Sachmängel“</w:t>
      </w:r>
    </w:p>
    <w:p w:rsidR="003774B1" w:rsidRPr="0074091E" w:rsidRDefault="003774B1" w:rsidP="003774B1">
      <w:pPr>
        <w:pStyle w:val="Listenabsatz"/>
        <w:numPr>
          <w:ilvl w:val="1"/>
          <w:numId w:val="4"/>
        </w:numPr>
        <w:rPr>
          <w:color w:val="4472C4" w:themeColor="accent1"/>
        </w:rPr>
      </w:pPr>
      <w:r w:rsidRPr="0074091E">
        <w:rPr>
          <w:color w:val="4472C4" w:themeColor="accent1"/>
        </w:rPr>
        <w:t>Ist es ein Sachmangel?:</w:t>
      </w:r>
    </w:p>
    <w:p w:rsidR="003774B1" w:rsidRPr="0074091E" w:rsidRDefault="003774B1" w:rsidP="003774B1">
      <w:pPr>
        <w:pStyle w:val="Listenabsatz"/>
        <w:numPr>
          <w:ilvl w:val="2"/>
          <w:numId w:val="4"/>
        </w:numPr>
        <w:rPr>
          <w:color w:val="4472C4" w:themeColor="accent1"/>
        </w:rPr>
      </w:pPr>
      <w:r w:rsidRPr="0074091E">
        <w:rPr>
          <w:color w:val="4472C4" w:themeColor="accent1"/>
        </w:rPr>
        <w:lastRenderedPageBreak/>
        <w:t>Ja es ist ein Sachmangel, aufgrund der Sehschwäche</w:t>
      </w:r>
    </w:p>
    <w:p w:rsidR="00874189" w:rsidRPr="0074091E" w:rsidRDefault="00874189" w:rsidP="00874189">
      <w:pPr>
        <w:pStyle w:val="Listenabsatz"/>
        <w:numPr>
          <w:ilvl w:val="1"/>
          <w:numId w:val="4"/>
        </w:numPr>
        <w:rPr>
          <w:color w:val="4472C4" w:themeColor="accent1"/>
        </w:rPr>
      </w:pPr>
      <w:r w:rsidRPr="0074091E">
        <w:rPr>
          <w:color w:val="4472C4" w:themeColor="accent1"/>
        </w:rPr>
        <w:t>Nacherfüllung?</w:t>
      </w:r>
      <w:r w:rsidR="00941096" w:rsidRPr="0074091E">
        <w:rPr>
          <w:color w:val="4472C4" w:themeColor="accent1"/>
        </w:rPr>
        <w:t xml:space="preserve"> (Erst bei Rechts oder Sachmangel)</w:t>
      </w:r>
    </w:p>
    <w:p w:rsidR="00874189" w:rsidRPr="0074091E" w:rsidRDefault="00874189" w:rsidP="00874189">
      <w:pPr>
        <w:pStyle w:val="Listenabsatz"/>
        <w:numPr>
          <w:ilvl w:val="1"/>
          <w:numId w:val="4"/>
        </w:numPr>
        <w:rPr>
          <w:color w:val="4472C4" w:themeColor="accent1"/>
        </w:rPr>
      </w:pPr>
      <w:r w:rsidRPr="0074091E">
        <w:rPr>
          <w:color w:val="4472C4" w:themeColor="accent1"/>
        </w:rPr>
        <w:t>Hund hört bereits auf einen Namen, somit haben wir eine „Speziessache“</w:t>
      </w:r>
    </w:p>
    <w:p w:rsidR="00874189" w:rsidRPr="0074091E" w:rsidRDefault="00874189" w:rsidP="00874189">
      <w:pPr>
        <w:pStyle w:val="Listenabsatz"/>
        <w:numPr>
          <w:ilvl w:val="1"/>
          <w:numId w:val="4"/>
        </w:numPr>
        <w:rPr>
          <w:color w:val="4472C4" w:themeColor="accent1"/>
        </w:rPr>
      </w:pPr>
      <w:r w:rsidRPr="0074091E">
        <w:rPr>
          <w:color w:val="4472C4" w:themeColor="accent1"/>
        </w:rPr>
        <w:t>Keinen Anspruch auf einen anderen Hund (aus diesem Wurf) aufgrund der Speziesangelegenheit</w:t>
      </w:r>
    </w:p>
    <w:p w:rsidR="00CD4493" w:rsidRPr="0074091E" w:rsidRDefault="00CD4493" w:rsidP="00CD4493">
      <w:pPr>
        <w:rPr>
          <w:color w:val="4472C4" w:themeColor="accent1"/>
        </w:rPr>
      </w:pPr>
      <w:r w:rsidRPr="0074091E">
        <w:rPr>
          <w:b/>
          <w:color w:val="4472C4" w:themeColor="accent1"/>
        </w:rPr>
        <w:t>Fall</w:t>
      </w:r>
      <w:r w:rsidRPr="0074091E">
        <w:rPr>
          <w:color w:val="4472C4" w:themeColor="accent1"/>
        </w:rPr>
        <w:t>:</w:t>
      </w:r>
    </w:p>
    <w:p w:rsidR="00CD4493" w:rsidRPr="0074091E" w:rsidRDefault="00CD4493" w:rsidP="00CD4493">
      <w:pPr>
        <w:pStyle w:val="Listenabsatz"/>
        <w:numPr>
          <w:ilvl w:val="0"/>
          <w:numId w:val="5"/>
        </w:numPr>
        <w:rPr>
          <w:color w:val="4472C4" w:themeColor="accent1"/>
        </w:rPr>
      </w:pPr>
      <w:r w:rsidRPr="0074091E">
        <w:rPr>
          <w:color w:val="4472C4" w:themeColor="accent1"/>
        </w:rPr>
        <w:t>K. interessiert sich für einen Sportwagen</w:t>
      </w:r>
    </w:p>
    <w:p w:rsidR="00874189" w:rsidRPr="0074091E" w:rsidRDefault="00CD4493" w:rsidP="00CD4493">
      <w:pPr>
        <w:pStyle w:val="Listenabsatz"/>
        <w:numPr>
          <w:ilvl w:val="0"/>
          <w:numId w:val="5"/>
        </w:numPr>
        <w:rPr>
          <w:color w:val="4472C4" w:themeColor="accent1"/>
        </w:rPr>
      </w:pPr>
      <w:r w:rsidRPr="0074091E">
        <w:rPr>
          <w:color w:val="4472C4" w:themeColor="accent1"/>
        </w:rPr>
        <w:t>Aus den Medien (Print) erfährt er, dass dieser nur 20 Liter pro 100 km verbraucht</w:t>
      </w:r>
    </w:p>
    <w:p w:rsidR="00CD4493" w:rsidRPr="0074091E" w:rsidRDefault="00CD4493" w:rsidP="00CD4493">
      <w:pPr>
        <w:pStyle w:val="Listenabsatz"/>
        <w:numPr>
          <w:ilvl w:val="0"/>
          <w:numId w:val="5"/>
        </w:numPr>
        <w:rPr>
          <w:color w:val="4472C4" w:themeColor="accent1"/>
        </w:rPr>
      </w:pPr>
      <w:r w:rsidRPr="0074091E">
        <w:rPr>
          <w:color w:val="4472C4" w:themeColor="accent1"/>
        </w:rPr>
        <w:t>K. kauft diesen Wagen im Autohaus ohne nach dem Verbrauch zu fragen.</w:t>
      </w:r>
    </w:p>
    <w:p w:rsidR="00CD4493" w:rsidRPr="0074091E" w:rsidRDefault="00CD4493" w:rsidP="00CD4493">
      <w:pPr>
        <w:pStyle w:val="Listenabsatz"/>
        <w:numPr>
          <w:ilvl w:val="0"/>
          <w:numId w:val="5"/>
        </w:numPr>
        <w:rPr>
          <w:color w:val="4472C4" w:themeColor="accent1"/>
        </w:rPr>
      </w:pPr>
      <w:r w:rsidRPr="0074091E">
        <w:rPr>
          <w:color w:val="4472C4" w:themeColor="accent1"/>
        </w:rPr>
        <w:t>K. stellt fest, dass der Wagen zwar super fährt, aber 33 Liter verbraucht.</w:t>
      </w:r>
    </w:p>
    <w:p w:rsidR="00CD4493" w:rsidRPr="0074091E" w:rsidRDefault="00CD4493" w:rsidP="00CD4493">
      <w:pPr>
        <w:pStyle w:val="Listenabsatz"/>
        <w:numPr>
          <w:ilvl w:val="1"/>
          <w:numId w:val="5"/>
        </w:numPr>
        <w:rPr>
          <w:color w:val="4472C4" w:themeColor="accent1"/>
        </w:rPr>
      </w:pPr>
      <w:r w:rsidRPr="0074091E">
        <w:rPr>
          <w:color w:val="4472C4" w:themeColor="accent1"/>
        </w:rPr>
        <w:t>Was haben wir</w:t>
      </w:r>
      <w:r w:rsidR="007311A6" w:rsidRPr="0074091E">
        <w:rPr>
          <w:color w:val="4472C4" w:themeColor="accent1"/>
        </w:rPr>
        <w:t xml:space="preserve"> (Sachmangel</w:t>
      </w:r>
      <w:r w:rsidR="003F7E7D" w:rsidRPr="0074091E">
        <w:rPr>
          <w:color w:val="4472C4" w:themeColor="accent1"/>
        </w:rPr>
        <w:t xml:space="preserve"> §434</w:t>
      </w:r>
      <w:r w:rsidR="007311A6" w:rsidRPr="0074091E">
        <w:rPr>
          <w:color w:val="4472C4" w:themeColor="accent1"/>
        </w:rPr>
        <w:t>)</w:t>
      </w:r>
      <w:r w:rsidRPr="0074091E">
        <w:rPr>
          <w:color w:val="4472C4" w:themeColor="accent1"/>
        </w:rPr>
        <w:t xml:space="preserve"> ?</w:t>
      </w:r>
    </w:p>
    <w:p w:rsidR="00CD4493" w:rsidRPr="0074091E" w:rsidRDefault="000E677E" w:rsidP="00CD4493">
      <w:pPr>
        <w:pStyle w:val="Listenabsatz"/>
        <w:numPr>
          <w:ilvl w:val="1"/>
          <w:numId w:val="5"/>
        </w:numPr>
        <w:rPr>
          <w:color w:val="4472C4" w:themeColor="accent1"/>
        </w:rPr>
      </w:pPr>
      <w:r w:rsidRPr="0074091E">
        <w:rPr>
          <w:color w:val="4472C4" w:themeColor="accent1"/>
        </w:rPr>
        <w:t>Übliche Beschaffenheit vorhanden ?</w:t>
      </w:r>
    </w:p>
    <w:p w:rsidR="000E677E" w:rsidRPr="0074091E" w:rsidRDefault="000E677E" w:rsidP="000E677E">
      <w:pPr>
        <w:pStyle w:val="Listenabsatz"/>
        <w:numPr>
          <w:ilvl w:val="2"/>
          <w:numId w:val="5"/>
        </w:numPr>
        <w:rPr>
          <w:color w:val="4472C4" w:themeColor="accent1"/>
        </w:rPr>
      </w:pPr>
      <w:r w:rsidRPr="0074091E">
        <w:rPr>
          <w:color w:val="4472C4" w:themeColor="accent1"/>
        </w:rPr>
        <w:t>Sachmangel vorhanden, wenn das Auto mehr verbraucht.</w:t>
      </w:r>
    </w:p>
    <w:p w:rsidR="000E677E" w:rsidRDefault="003F7E7D" w:rsidP="000E677E">
      <w:pPr>
        <w:pStyle w:val="Listenabsatz"/>
        <w:numPr>
          <w:ilvl w:val="1"/>
          <w:numId w:val="5"/>
        </w:numPr>
        <w:rPr>
          <w:color w:val="4472C4" w:themeColor="accent1"/>
        </w:rPr>
      </w:pPr>
      <w:r w:rsidRPr="0074091E">
        <w:rPr>
          <w:color w:val="4472C4" w:themeColor="accent1"/>
        </w:rPr>
        <w:t>Gattungssache, K. kann das gleiche Modell nochmals erhalten</w:t>
      </w:r>
      <w:r w:rsidR="00662441" w:rsidRPr="0074091E">
        <w:rPr>
          <w:color w:val="4472C4" w:themeColor="accent1"/>
        </w:rPr>
        <w:t>.</w:t>
      </w:r>
    </w:p>
    <w:p w:rsidR="0074091E" w:rsidRDefault="0006181F" w:rsidP="0074091E">
      <w:pPr>
        <w:rPr>
          <w:color w:val="000000" w:themeColor="text1"/>
        </w:rPr>
      </w:pPr>
      <w:r w:rsidRPr="0006181F">
        <w:rPr>
          <w:b/>
          <w:color w:val="000000" w:themeColor="text1"/>
        </w:rPr>
        <w:t>Verjährung</w:t>
      </w:r>
      <w:r w:rsidR="004536CA">
        <w:rPr>
          <w:b/>
          <w:color w:val="000000" w:themeColor="text1"/>
        </w:rPr>
        <w:t xml:space="preserve"> (Klausur </w:t>
      </w:r>
      <w:proofErr w:type="spellStart"/>
      <w:r w:rsidR="004536CA">
        <w:rPr>
          <w:b/>
          <w:color w:val="000000" w:themeColor="text1"/>
        </w:rPr>
        <w:t>aufjedenfall</w:t>
      </w:r>
      <w:proofErr w:type="spellEnd"/>
      <w:r w:rsidR="004536CA">
        <w:rPr>
          <w:b/>
          <w:color w:val="000000" w:themeColor="text1"/>
        </w:rPr>
        <w:t>)</w:t>
      </w:r>
      <w:r>
        <w:rPr>
          <w:color w:val="000000" w:themeColor="text1"/>
        </w:rPr>
        <w:t>:</w:t>
      </w:r>
    </w:p>
    <w:p w:rsidR="0006181F" w:rsidRDefault="0006181F" w:rsidP="0006181F">
      <w:pPr>
        <w:pStyle w:val="Listenabsatz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Dauerhafte rechtshemmende Einrede.</w:t>
      </w:r>
    </w:p>
    <w:p w:rsidR="0006181F" w:rsidRDefault="0006181F" w:rsidP="0006181F">
      <w:pPr>
        <w:pStyle w:val="Listenabsatz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Anspruch ist vorhanden, Schuldner kann die Leistung verweigern.</w:t>
      </w:r>
    </w:p>
    <w:p w:rsidR="0006181F" w:rsidRDefault="0006181F" w:rsidP="0006181F">
      <w:pPr>
        <w:pStyle w:val="Listenabsatz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Regelmäßige Verjährungsfrist beträgt drei Jahre, § 195 BGB.</w:t>
      </w:r>
    </w:p>
    <w:p w:rsidR="0006181F" w:rsidRDefault="0006181F" w:rsidP="0006181F">
      <w:pPr>
        <w:pStyle w:val="Listenabsatz"/>
        <w:numPr>
          <w:ilvl w:val="1"/>
          <w:numId w:val="6"/>
        </w:numPr>
        <w:rPr>
          <w:color w:val="000000" w:themeColor="text1"/>
        </w:rPr>
      </w:pPr>
      <w:r w:rsidRPr="0006181F">
        <w:rPr>
          <w:color w:val="000000" w:themeColor="text1"/>
          <w:u w:val="single"/>
        </w:rPr>
        <w:t>Beginn</w:t>
      </w:r>
      <w:r>
        <w:rPr>
          <w:color w:val="000000" w:themeColor="text1"/>
        </w:rPr>
        <w:t>:</w:t>
      </w:r>
      <w:r>
        <w:rPr>
          <w:color w:val="000000" w:themeColor="text1"/>
        </w:rPr>
        <w:tab/>
      </w:r>
    </w:p>
    <w:p w:rsidR="0006181F" w:rsidRDefault="0006181F" w:rsidP="0006181F">
      <w:pPr>
        <w:pStyle w:val="Listenabsatz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>Die Frist beginnt bei der regelmäßigen Verjährungsfrist am Ende des Jahres zu laufen (§199 BGB).</w:t>
      </w:r>
    </w:p>
    <w:p w:rsidR="0006181F" w:rsidRPr="00E15AFD" w:rsidRDefault="0006181F" w:rsidP="0006181F">
      <w:pPr>
        <w:pStyle w:val="Listenabsatz"/>
        <w:numPr>
          <w:ilvl w:val="2"/>
          <w:numId w:val="6"/>
        </w:numPr>
        <w:rPr>
          <w:b/>
          <w:color w:val="000000" w:themeColor="text1"/>
        </w:rPr>
      </w:pPr>
      <w:r w:rsidRPr="00E15AFD">
        <w:rPr>
          <w:b/>
          <w:color w:val="000000" w:themeColor="text1"/>
        </w:rPr>
        <w:t xml:space="preserve">Bsp.: KV am 15.01.2019 abgeschlossen </w:t>
      </w:r>
      <w:r w:rsidRPr="00E15AFD">
        <w:rPr>
          <w:b/>
          <w:color w:val="000000" w:themeColor="text1"/>
        </w:rPr>
        <w:sym w:font="Wingdings" w:char="F0E0"/>
      </w:r>
      <w:r w:rsidRPr="00E15AFD">
        <w:rPr>
          <w:b/>
          <w:color w:val="000000" w:themeColor="text1"/>
        </w:rPr>
        <w:t xml:space="preserve"> Verjährung beginnt 31.12.2019 und endet dann am 31.12.2022</w:t>
      </w:r>
      <w:r w:rsidR="004536CA" w:rsidRPr="00E15AFD">
        <w:rPr>
          <w:b/>
          <w:color w:val="000000" w:themeColor="text1"/>
        </w:rPr>
        <w:t xml:space="preserve"> (geht der Antrag bei Gericht am 30.12.2022 ein, wird keine Verjährung eintreten „ Rechtshängig“).</w:t>
      </w:r>
    </w:p>
    <w:p w:rsidR="004536CA" w:rsidRDefault="004536CA" w:rsidP="0006181F">
      <w:pPr>
        <w:pStyle w:val="Listenabsatz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>Verkäufer muss seinen Anspruch geltend machen, innerhalb der zeitlichen Frist.</w:t>
      </w:r>
    </w:p>
    <w:p w:rsidR="004536CA" w:rsidRDefault="004536CA" w:rsidP="004536CA">
      <w:pPr>
        <w:pStyle w:val="Listenabsatz"/>
        <w:numPr>
          <w:ilvl w:val="1"/>
          <w:numId w:val="6"/>
        </w:numPr>
        <w:rPr>
          <w:color w:val="000000" w:themeColor="text1"/>
        </w:rPr>
      </w:pPr>
      <w:r w:rsidRPr="004536CA">
        <w:rPr>
          <w:color w:val="000000" w:themeColor="text1"/>
          <w:u w:val="single"/>
        </w:rPr>
        <w:t>Hemmung</w:t>
      </w:r>
      <w:r>
        <w:rPr>
          <w:color w:val="000000" w:themeColor="text1"/>
        </w:rPr>
        <w:t>:</w:t>
      </w:r>
    </w:p>
    <w:p w:rsidR="004536CA" w:rsidRDefault="004536CA" w:rsidP="004536CA">
      <w:pPr>
        <w:pStyle w:val="Listenabsatz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>Der Lauf der Verjährung kann durch bestimmte Ereignisse gehemmt werden, § 203 ff</w:t>
      </w:r>
    </w:p>
    <w:p w:rsidR="004536CA" w:rsidRDefault="004536CA" w:rsidP="004536CA">
      <w:pPr>
        <w:pStyle w:val="Listenabsatz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>In dieser Zeit verjährt nichts</w:t>
      </w:r>
    </w:p>
    <w:p w:rsidR="00426280" w:rsidRDefault="00426280" w:rsidP="00426280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Verjährung kann auch vereinbart werden (Privatautonomie).</w:t>
      </w:r>
    </w:p>
    <w:p w:rsidR="00426280" w:rsidRDefault="00426280" w:rsidP="007F633B">
      <w:pPr>
        <w:rPr>
          <w:color w:val="000000" w:themeColor="text1"/>
        </w:rPr>
      </w:pPr>
    </w:p>
    <w:p w:rsidR="007F633B" w:rsidRPr="0004058E" w:rsidRDefault="007F633B" w:rsidP="007F633B">
      <w:pPr>
        <w:rPr>
          <w:b/>
          <w:color w:val="000000" w:themeColor="text1"/>
        </w:rPr>
      </w:pPr>
      <w:r w:rsidRPr="0004058E">
        <w:rPr>
          <w:b/>
          <w:color w:val="000000" w:themeColor="text1"/>
        </w:rPr>
        <w:t>Instanzenzug Zivilgerichtsbarkeit</w:t>
      </w:r>
    </w:p>
    <w:p w:rsidR="007F633B" w:rsidRPr="0004058E" w:rsidRDefault="006863FD" w:rsidP="006863FD">
      <w:pPr>
        <w:pStyle w:val="Listenabsatz"/>
        <w:numPr>
          <w:ilvl w:val="0"/>
          <w:numId w:val="7"/>
        </w:numPr>
        <w:rPr>
          <w:i/>
          <w:color w:val="000000" w:themeColor="text1"/>
        </w:rPr>
      </w:pPr>
      <w:r w:rsidRPr="0004058E">
        <w:rPr>
          <w:i/>
          <w:color w:val="000000" w:themeColor="text1"/>
        </w:rPr>
        <w:t>Instanz (Amtsgericht) ist zuständig solange die Forderung unter 5.000 € liegt. Ab einem Streitwert von 5.000,01 € ist das Landgericht zuständig.</w:t>
      </w:r>
      <w:r w:rsidR="0004058E">
        <w:rPr>
          <w:i/>
          <w:color w:val="000000" w:themeColor="text1"/>
        </w:rPr>
        <w:t xml:space="preserve"> (Klausur)</w:t>
      </w:r>
    </w:p>
    <w:p w:rsidR="006863FD" w:rsidRDefault="006863FD" w:rsidP="006863FD">
      <w:pPr>
        <w:pStyle w:val="Listenabsatz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Beim Amtsgericht ist immer ein Richter alleine. Bei mehr Geld, sind mehrere Richter zuständig. Das Landgericht ist in Kammern aufgeteilt.</w:t>
      </w:r>
    </w:p>
    <w:p w:rsidR="006863FD" w:rsidRDefault="006863FD" w:rsidP="006863FD">
      <w:pPr>
        <w:pStyle w:val="Listenabsatz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Beim Amtsgericht könnte man sich selbst vertreten (ohne Anwalt), beim Landgericht muss ein Anwalt dabei sein, sonst zähle ich als „nicht anwesend“.</w:t>
      </w:r>
    </w:p>
    <w:p w:rsidR="0004058E" w:rsidRDefault="0004058E" w:rsidP="0004058E">
      <w:pPr>
        <w:rPr>
          <w:color w:val="000000" w:themeColor="text1"/>
        </w:rPr>
      </w:pPr>
    </w:p>
    <w:p w:rsidR="00E67BB1" w:rsidRDefault="00E67BB1" w:rsidP="0004058E">
      <w:pPr>
        <w:rPr>
          <w:color w:val="000000" w:themeColor="text1"/>
        </w:rPr>
      </w:pPr>
    </w:p>
    <w:p w:rsidR="00E67BB1" w:rsidRDefault="00E67BB1" w:rsidP="0004058E">
      <w:pPr>
        <w:rPr>
          <w:color w:val="000000" w:themeColor="text1"/>
        </w:rPr>
      </w:pPr>
    </w:p>
    <w:p w:rsidR="00E67BB1" w:rsidRDefault="00E67BB1" w:rsidP="0004058E">
      <w:pPr>
        <w:rPr>
          <w:color w:val="000000" w:themeColor="text1"/>
        </w:rPr>
      </w:pPr>
    </w:p>
    <w:p w:rsidR="0004058E" w:rsidRPr="00E67BB1" w:rsidRDefault="0004058E" w:rsidP="0004058E">
      <w:pPr>
        <w:rPr>
          <w:b/>
          <w:color w:val="000000" w:themeColor="text1"/>
        </w:rPr>
      </w:pPr>
      <w:r w:rsidRPr="00E67BB1">
        <w:rPr>
          <w:b/>
          <w:color w:val="000000" w:themeColor="text1"/>
        </w:rPr>
        <w:lastRenderedPageBreak/>
        <w:t>Gerichtliche Durchsetzbarkeit von zivilrechtlichen Ansprüchen</w:t>
      </w:r>
      <w:r w:rsidR="007B14B2">
        <w:rPr>
          <w:b/>
          <w:color w:val="000000" w:themeColor="text1"/>
        </w:rPr>
        <w:t xml:space="preserve"> (Klausur)</w:t>
      </w:r>
    </w:p>
    <w:p w:rsidR="00E67BB1" w:rsidRDefault="00E67BB1" w:rsidP="00E67BB1">
      <w:pPr>
        <w:pStyle w:val="Listenabsatz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Klageverfahren</w:t>
      </w:r>
    </w:p>
    <w:p w:rsidR="00E67BB1" w:rsidRDefault="00E67BB1" w:rsidP="00E67BB1">
      <w:pPr>
        <w:pStyle w:val="Listenabsatz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Einreichung einer Klageschrift (auch selbst verfasst)</w:t>
      </w:r>
    </w:p>
    <w:p w:rsidR="00E67BB1" w:rsidRDefault="00855A61" w:rsidP="00855A61">
      <w:pPr>
        <w:pStyle w:val="Listenabsatz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Komplette Adresse muss vorhanden sein. Kein Richter wird sich auf die Suche nach dem beklagten machen. </w:t>
      </w:r>
    </w:p>
    <w:p w:rsidR="00855A61" w:rsidRDefault="00855A61" w:rsidP="00855A61">
      <w:pPr>
        <w:pStyle w:val="Listenabsatz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</w:rPr>
        <w:t>Um was es geht</w:t>
      </w:r>
    </w:p>
    <w:p w:rsidR="00855A61" w:rsidRDefault="00855A61" w:rsidP="00855A61">
      <w:pPr>
        <w:pStyle w:val="Listenabsatz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</w:rPr>
        <w:t>Beweise müssen vorhanden sein. Anbieten von Beweisen (Bsp. Kaufvertrag beilegen)., Zeugen benenne</w:t>
      </w:r>
    </w:p>
    <w:p w:rsidR="00855A61" w:rsidRDefault="00855A61" w:rsidP="00855A61">
      <w:pPr>
        <w:pStyle w:val="Listenabsatz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Klage wird dem Beklagten zugestellt, dieser darf sich äußern und sich quasi rechtfertigen.</w:t>
      </w:r>
    </w:p>
    <w:p w:rsidR="00855A61" w:rsidRDefault="00855A61" w:rsidP="00855A61">
      <w:pPr>
        <w:pStyle w:val="Listenabsatz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Im Zivilrecht läuft ein Urteil meistens in schriftlicher Form.</w:t>
      </w:r>
    </w:p>
    <w:p w:rsidR="007B14B2" w:rsidRPr="007B14B2" w:rsidRDefault="007B14B2" w:rsidP="007B14B2">
      <w:pPr>
        <w:rPr>
          <w:color w:val="000000" w:themeColor="text1"/>
        </w:rPr>
      </w:pPr>
    </w:p>
    <w:p w:rsidR="00855A61" w:rsidRDefault="007B14B2" w:rsidP="00855A61">
      <w:pPr>
        <w:pStyle w:val="Listenabsatz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Gerichtliches Mahnverfahren (nur wenn es um Geld geht)</w:t>
      </w:r>
      <w:r w:rsidR="005B5BCE">
        <w:rPr>
          <w:color w:val="000000" w:themeColor="text1"/>
        </w:rPr>
        <w:t xml:space="preserve"> [Nachteil, muss eine Geldforderung haben, Sachleistungen gehen nicht]</w:t>
      </w:r>
    </w:p>
    <w:p w:rsidR="007B14B2" w:rsidRDefault="007B14B2" w:rsidP="007B14B2">
      <w:pPr>
        <w:pStyle w:val="Listenabsatz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Vereinfachtes Gerichtsverfahren zur Durchsetzung von Geldforderungen.</w:t>
      </w:r>
    </w:p>
    <w:p w:rsidR="007B14B2" w:rsidRDefault="007B14B2" w:rsidP="007B14B2">
      <w:pPr>
        <w:pStyle w:val="Listenabsatz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Ohne Anwalt möglich.</w:t>
      </w:r>
    </w:p>
    <w:p w:rsidR="007B14B2" w:rsidRDefault="007B14B2" w:rsidP="007B14B2">
      <w:pPr>
        <w:pStyle w:val="Listenabsatz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Schriftlicher Antrag auch online möglich (Jeder kann dies machen, auch ohne Anwalt).</w:t>
      </w:r>
    </w:p>
    <w:p w:rsidR="007B14B2" w:rsidRDefault="007B14B2" w:rsidP="007B14B2">
      <w:pPr>
        <w:pStyle w:val="Listenabsatz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Geringe Kosten und schneller, als normales Klageverfahren</w:t>
      </w:r>
    </w:p>
    <w:p w:rsidR="007B14B2" w:rsidRDefault="007B14B2" w:rsidP="007B14B2">
      <w:pPr>
        <w:pStyle w:val="Listenabsatz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Anspruch darf nicht von einer Gegenleistung abhängig sein</w:t>
      </w:r>
    </w:p>
    <w:p w:rsidR="007B14B2" w:rsidRDefault="007B14B2" w:rsidP="007B14B2">
      <w:pPr>
        <w:pStyle w:val="Listenabsatz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Zentrale Mahngerichte in allen Bundesländern (</w:t>
      </w:r>
      <w:proofErr w:type="spellStart"/>
      <w:r>
        <w:rPr>
          <w:color w:val="000000" w:themeColor="text1"/>
        </w:rPr>
        <w:t>BaWü</w:t>
      </w:r>
      <w:proofErr w:type="spellEnd"/>
      <w:r>
        <w:rPr>
          <w:color w:val="000000" w:themeColor="text1"/>
        </w:rPr>
        <w:t>: Stuttgart)</w:t>
      </w:r>
    </w:p>
    <w:p w:rsidR="007B14B2" w:rsidRDefault="007B14B2" w:rsidP="007B14B2">
      <w:pPr>
        <w:pStyle w:val="Listenabsatz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Vollstreckungsbescheid als Titel zur Zwangsvollstreckung.</w:t>
      </w:r>
    </w:p>
    <w:p w:rsidR="007B14B2" w:rsidRDefault="007B14B2" w:rsidP="007B14B2">
      <w:pPr>
        <w:pStyle w:val="Listenabsatz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</w:rPr>
        <w:t>Gleichgesetzt einem Urteil</w:t>
      </w:r>
    </w:p>
    <w:p w:rsidR="007B14B2" w:rsidRDefault="007B14B2" w:rsidP="007B14B2">
      <w:pPr>
        <w:pStyle w:val="Listenabsatz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</w:rPr>
        <w:t>30 Jahre lang einen Titel</w:t>
      </w:r>
    </w:p>
    <w:p w:rsidR="004B7971" w:rsidRDefault="004B7971" w:rsidP="004B7971">
      <w:pPr>
        <w:rPr>
          <w:color w:val="000000" w:themeColor="text1"/>
        </w:rPr>
      </w:pPr>
      <w:r>
        <w:rPr>
          <w:color w:val="000000" w:themeColor="text1"/>
        </w:rPr>
        <w:t>Ablauf des gerichtlichen Mahnverfahren:</w:t>
      </w:r>
    </w:p>
    <w:p w:rsidR="004B7971" w:rsidRDefault="004B7971" w:rsidP="004B7971">
      <w:pPr>
        <w:rPr>
          <w:color w:val="000000" w:themeColor="text1"/>
        </w:rPr>
      </w:pPr>
      <w:r w:rsidRPr="00CE039D">
        <w:rPr>
          <w:b/>
          <w:color w:val="000000" w:themeColor="text1"/>
        </w:rPr>
        <w:t>Antrag</w:t>
      </w:r>
      <w:r>
        <w:rPr>
          <w:color w:val="000000" w:themeColor="text1"/>
        </w:rPr>
        <w:t xml:space="preserve"> </w:t>
      </w:r>
      <w:r w:rsidRPr="004B7971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 w:rsidRPr="00CE039D">
        <w:rPr>
          <w:b/>
          <w:color w:val="000000" w:themeColor="text1"/>
        </w:rPr>
        <w:t>Mahnbescheid</w:t>
      </w:r>
      <w:r>
        <w:rPr>
          <w:color w:val="000000" w:themeColor="text1"/>
        </w:rPr>
        <w:t xml:space="preserve"> geht an beklagten, dieser kann einen Widerspruch einlegen (zwei Wochen) </w:t>
      </w:r>
      <w:r w:rsidRPr="004B7971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 w:rsidRPr="002D3C3B">
        <w:rPr>
          <w:b/>
          <w:color w:val="000000" w:themeColor="text1"/>
        </w:rPr>
        <w:t>Antrag</w:t>
      </w:r>
      <w:r>
        <w:rPr>
          <w:color w:val="000000" w:themeColor="text1"/>
        </w:rPr>
        <w:t xml:space="preserve"> gilt </w:t>
      </w:r>
      <w:r w:rsidRPr="004B7971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 w:rsidRPr="002D3C3B">
        <w:rPr>
          <w:b/>
          <w:color w:val="000000" w:themeColor="text1"/>
        </w:rPr>
        <w:t>Vollstreckungsbescheid</w:t>
      </w:r>
      <w:r>
        <w:rPr>
          <w:color w:val="000000" w:themeColor="text1"/>
        </w:rPr>
        <w:t xml:space="preserve"> (dient als Titel zur </w:t>
      </w:r>
      <w:r w:rsidR="00CE039D">
        <w:rPr>
          <w:color w:val="000000" w:themeColor="text1"/>
        </w:rPr>
        <w:t>Zwangsvollstreckung</w:t>
      </w:r>
      <w:r>
        <w:rPr>
          <w:color w:val="000000" w:themeColor="text1"/>
        </w:rPr>
        <w:t>)[Beklagter kann Einspruch, Frist zwei Wochen einlegen].</w:t>
      </w:r>
      <w:r w:rsidR="00CE039D">
        <w:rPr>
          <w:color w:val="000000" w:themeColor="text1"/>
        </w:rPr>
        <w:t xml:space="preserve"> Bei Widerspruch oder Einspruch gibt es ein streitiges Verfahren vor AG/LG</w:t>
      </w:r>
    </w:p>
    <w:p w:rsidR="002D3C3B" w:rsidRDefault="002D3C3B" w:rsidP="004B7971">
      <w:pPr>
        <w:rPr>
          <w:color w:val="000000" w:themeColor="text1"/>
        </w:rPr>
      </w:pPr>
      <w:r>
        <w:rPr>
          <w:color w:val="000000" w:themeColor="text1"/>
        </w:rPr>
        <w:t>Vorteil: Geht schnell (ca. 4 Wochen), günstiger als Klageverfahren (Mahnverfahren ca. 100 € bei 4000€ Leistung)</w:t>
      </w:r>
    </w:p>
    <w:p w:rsidR="002D3C3B" w:rsidRDefault="002D3C3B" w:rsidP="004B7971">
      <w:pPr>
        <w:rPr>
          <w:color w:val="000000" w:themeColor="text1"/>
        </w:rPr>
      </w:pPr>
    </w:p>
    <w:p w:rsidR="002D3C3B" w:rsidRDefault="002D3C3B" w:rsidP="004B7971">
      <w:pPr>
        <w:rPr>
          <w:color w:val="000000" w:themeColor="text1"/>
        </w:rPr>
      </w:pPr>
      <w:r>
        <w:rPr>
          <w:color w:val="000000" w:themeColor="text1"/>
        </w:rPr>
        <w:t>Klausur:</w:t>
      </w:r>
    </w:p>
    <w:p w:rsidR="002D3C3B" w:rsidRDefault="002D3C3B" w:rsidP="002D3C3B">
      <w:pPr>
        <w:pStyle w:val="Listenabsatz"/>
        <w:numPr>
          <w:ilvl w:val="0"/>
          <w:numId w:val="9"/>
        </w:numPr>
        <w:rPr>
          <w:color w:val="000000" w:themeColor="text1"/>
        </w:rPr>
      </w:pPr>
      <w:r w:rsidRPr="002D3C3B">
        <w:rPr>
          <w:color w:val="000000" w:themeColor="text1"/>
        </w:rPr>
        <w:t>Beispiele zum Gesetzformzwang (wo haben wir diese)</w:t>
      </w:r>
    </w:p>
    <w:p w:rsidR="002D3C3B" w:rsidRDefault="002D3C3B" w:rsidP="002D3C3B">
      <w:pPr>
        <w:pStyle w:val="Listenabsatz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>Testament (handschriftlich)</w:t>
      </w:r>
    </w:p>
    <w:p w:rsidR="002D3C3B" w:rsidRDefault="002D3C3B" w:rsidP="002D3C3B">
      <w:pPr>
        <w:pStyle w:val="Listenabsatz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>Grun</w:t>
      </w:r>
      <w:r w:rsidR="00C746BB">
        <w:rPr>
          <w:color w:val="000000" w:themeColor="text1"/>
        </w:rPr>
        <w:t>d</w:t>
      </w:r>
      <w:r>
        <w:rPr>
          <w:color w:val="000000" w:themeColor="text1"/>
        </w:rPr>
        <w:t>stückkaufverträge (Notar-Urkunde)</w:t>
      </w:r>
    </w:p>
    <w:p w:rsidR="002D3C3B" w:rsidRDefault="002D3C3B" w:rsidP="002D3C3B">
      <w:pPr>
        <w:pStyle w:val="Listenabsatz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>Schenkung</w:t>
      </w:r>
      <w:bookmarkStart w:id="0" w:name="_GoBack"/>
      <w:bookmarkEnd w:id="0"/>
    </w:p>
    <w:p w:rsidR="002D3C3B" w:rsidRDefault="002D3C3B" w:rsidP="002D3C3B">
      <w:pPr>
        <w:pStyle w:val="Listenabsatz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>Bürgschaft</w:t>
      </w:r>
    </w:p>
    <w:p w:rsidR="002D3C3B" w:rsidRDefault="002D3C3B" w:rsidP="002D3C3B">
      <w:pPr>
        <w:pStyle w:val="Listenabsatz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>Eheverträge</w:t>
      </w:r>
    </w:p>
    <w:p w:rsidR="004322E5" w:rsidRDefault="004322E5" w:rsidP="004322E5">
      <w:pPr>
        <w:pStyle w:val="Listenabsatz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Was sind Gewohnheitsrechte</w:t>
      </w:r>
    </w:p>
    <w:p w:rsidR="004322E5" w:rsidRDefault="004322E5" w:rsidP="004322E5">
      <w:pPr>
        <w:pStyle w:val="Listenabsatz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>Geh- und Fahrrechte</w:t>
      </w:r>
    </w:p>
    <w:p w:rsidR="004322E5" w:rsidRDefault="004322E5" w:rsidP="004322E5">
      <w:pPr>
        <w:pStyle w:val="Listenabsatz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>Sammeln von Beeren</w:t>
      </w:r>
    </w:p>
    <w:p w:rsidR="004322E5" w:rsidRDefault="004322E5" w:rsidP="004322E5">
      <w:pPr>
        <w:pStyle w:val="Listenabsatz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>Betriebliche Übung (Bsp. Weihnachtsgeld immer bekommen)</w:t>
      </w:r>
    </w:p>
    <w:p w:rsidR="004322E5" w:rsidRDefault="004322E5" w:rsidP="004322E5">
      <w:pPr>
        <w:pStyle w:val="Listenabsatz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Wesentliche Unterschiede vom Zivilrecht und </w:t>
      </w:r>
      <w:proofErr w:type="spellStart"/>
      <w:r>
        <w:rPr>
          <w:color w:val="000000" w:themeColor="text1"/>
        </w:rPr>
        <w:t>Öffentlichesrecht</w:t>
      </w:r>
      <w:proofErr w:type="spellEnd"/>
    </w:p>
    <w:p w:rsidR="004322E5" w:rsidRDefault="004322E5" w:rsidP="004322E5">
      <w:pPr>
        <w:pStyle w:val="Listenabsatz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lastRenderedPageBreak/>
        <w:t>Beibringungsgrundsatz (Zivilrecht)</w:t>
      </w:r>
    </w:p>
    <w:p w:rsidR="004322E5" w:rsidRDefault="004322E5" w:rsidP="004322E5">
      <w:pPr>
        <w:pStyle w:val="Listenabsatz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>Untersuchungsgrundsatz (Öffentlich)</w:t>
      </w:r>
    </w:p>
    <w:p w:rsidR="004322E5" w:rsidRDefault="004322E5" w:rsidP="004322E5">
      <w:pPr>
        <w:pStyle w:val="Listenabsatz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>Über und Unterordnung (öffentlich)</w:t>
      </w:r>
    </w:p>
    <w:p w:rsidR="004322E5" w:rsidRDefault="004322E5" w:rsidP="004322E5">
      <w:pPr>
        <w:pStyle w:val="Listenabsatz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>Zwingendesrecht (öffentlich)</w:t>
      </w:r>
    </w:p>
    <w:p w:rsidR="004322E5" w:rsidRDefault="004322E5" w:rsidP="004322E5">
      <w:pPr>
        <w:pStyle w:val="Listenabsatz"/>
        <w:numPr>
          <w:ilvl w:val="1"/>
          <w:numId w:val="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Verhandelbaresrecht</w:t>
      </w:r>
      <w:proofErr w:type="spellEnd"/>
      <w:r>
        <w:rPr>
          <w:color w:val="000000" w:themeColor="text1"/>
        </w:rPr>
        <w:t xml:space="preserve"> (Zivilrecht)</w:t>
      </w:r>
    </w:p>
    <w:p w:rsidR="00414191" w:rsidRDefault="00414191" w:rsidP="00414191">
      <w:pPr>
        <w:pStyle w:val="Listenabsatz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Pyramide mit der Rechtsordnung</w:t>
      </w:r>
    </w:p>
    <w:p w:rsidR="00414191" w:rsidRDefault="00414191" w:rsidP="00414191">
      <w:pPr>
        <w:pStyle w:val="Listenabsatz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Gesetzliches Umtauschrecht (welches nicht vorhanden ist) – zwei drei Sätze warum </w:t>
      </w:r>
    </w:p>
    <w:p w:rsidR="00414191" w:rsidRDefault="00414191" w:rsidP="00414191">
      <w:pPr>
        <w:pStyle w:val="Listenabsatz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>Weil keine Mangel, nur auf Kulanz möglich, oder bei Vereinbarung</w:t>
      </w:r>
    </w:p>
    <w:p w:rsidR="00414191" w:rsidRPr="002D3C3B" w:rsidRDefault="00414191" w:rsidP="00414191">
      <w:pPr>
        <w:pStyle w:val="Listenabsatz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Verjährung</w:t>
      </w:r>
    </w:p>
    <w:p w:rsidR="00CE039D" w:rsidRPr="004B7971" w:rsidRDefault="00CE039D" w:rsidP="004B7971">
      <w:pPr>
        <w:rPr>
          <w:color w:val="000000" w:themeColor="text1"/>
        </w:rPr>
      </w:pPr>
    </w:p>
    <w:p w:rsidR="004536CA" w:rsidRPr="0006181F" w:rsidRDefault="004536CA" w:rsidP="004536CA">
      <w:pPr>
        <w:pStyle w:val="Listenabsatz"/>
        <w:ind w:left="2160"/>
        <w:rPr>
          <w:color w:val="000000" w:themeColor="text1"/>
        </w:rPr>
      </w:pPr>
    </w:p>
    <w:p w:rsidR="00662441" w:rsidRPr="003B1919" w:rsidRDefault="00662441" w:rsidP="00662441"/>
    <w:p w:rsidR="0062267C" w:rsidRPr="0062267C" w:rsidRDefault="0062267C" w:rsidP="0062267C">
      <w:pPr>
        <w:rPr>
          <w:b/>
        </w:rPr>
      </w:pPr>
    </w:p>
    <w:sectPr w:rsidR="0062267C" w:rsidRPr="006226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10DB0"/>
    <w:multiLevelType w:val="hybridMultilevel"/>
    <w:tmpl w:val="B0205A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07B70"/>
    <w:multiLevelType w:val="hybridMultilevel"/>
    <w:tmpl w:val="7FB493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C66E5"/>
    <w:multiLevelType w:val="hybridMultilevel"/>
    <w:tmpl w:val="63401F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671E2"/>
    <w:multiLevelType w:val="hybridMultilevel"/>
    <w:tmpl w:val="9ABCC6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E3A7E"/>
    <w:multiLevelType w:val="hybridMultilevel"/>
    <w:tmpl w:val="71AEB1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85F2C"/>
    <w:multiLevelType w:val="hybridMultilevel"/>
    <w:tmpl w:val="210E68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659B3"/>
    <w:multiLevelType w:val="hybridMultilevel"/>
    <w:tmpl w:val="EC7C1A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686435"/>
    <w:multiLevelType w:val="hybridMultilevel"/>
    <w:tmpl w:val="341EA8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C3C3B"/>
    <w:multiLevelType w:val="hybridMultilevel"/>
    <w:tmpl w:val="DFE25C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A9"/>
    <w:rsid w:val="0004058E"/>
    <w:rsid w:val="0006181F"/>
    <w:rsid w:val="00094B6D"/>
    <w:rsid w:val="000E04A9"/>
    <w:rsid w:val="000E677E"/>
    <w:rsid w:val="001115BE"/>
    <w:rsid w:val="001512B6"/>
    <w:rsid w:val="001A573E"/>
    <w:rsid w:val="00206B89"/>
    <w:rsid w:val="002D3C3B"/>
    <w:rsid w:val="00316304"/>
    <w:rsid w:val="00334407"/>
    <w:rsid w:val="00360D82"/>
    <w:rsid w:val="003627BB"/>
    <w:rsid w:val="003774B1"/>
    <w:rsid w:val="003B1919"/>
    <w:rsid w:val="003F532D"/>
    <w:rsid w:val="003F7E7D"/>
    <w:rsid w:val="00406225"/>
    <w:rsid w:val="00414191"/>
    <w:rsid w:val="00425AC3"/>
    <w:rsid w:val="00426280"/>
    <w:rsid w:val="004272B5"/>
    <w:rsid w:val="004322E5"/>
    <w:rsid w:val="004536CA"/>
    <w:rsid w:val="00481802"/>
    <w:rsid w:val="004B6A6D"/>
    <w:rsid w:val="004B7971"/>
    <w:rsid w:val="004C359E"/>
    <w:rsid w:val="004C4D1E"/>
    <w:rsid w:val="005A1411"/>
    <w:rsid w:val="005B5BCE"/>
    <w:rsid w:val="005C461B"/>
    <w:rsid w:val="00611FEE"/>
    <w:rsid w:val="0062267C"/>
    <w:rsid w:val="00662441"/>
    <w:rsid w:val="006863FD"/>
    <w:rsid w:val="006A3DCB"/>
    <w:rsid w:val="007311A6"/>
    <w:rsid w:val="0074091E"/>
    <w:rsid w:val="00747A49"/>
    <w:rsid w:val="007819C6"/>
    <w:rsid w:val="007B14B2"/>
    <w:rsid w:val="007C067B"/>
    <w:rsid w:val="007F633B"/>
    <w:rsid w:val="00855A61"/>
    <w:rsid w:val="00874189"/>
    <w:rsid w:val="008D39F4"/>
    <w:rsid w:val="00941096"/>
    <w:rsid w:val="00945964"/>
    <w:rsid w:val="00AA221F"/>
    <w:rsid w:val="00AD03AC"/>
    <w:rsid w:val="00B45961"/>
    <w:rsid w:val="00BC5243"/>
    <w:rsid w:val="00BF08E4"/>
    <w:rsid w:val="00C746BB"/>
    <w:rsid w:val="00C90AE5"/>
    <w:rsid w:val="00CD4493"/>
    <w:rsid w:val="00CE039D"/>
    <w:rsid w:val="00E15AFD"/>
    <w:rsid w:val="00E67BB1"/>
    <w:rsid w:val="00EB6764"/>
    <w:rsid w:val="00EC228F"/>
    <w:rsid w:val="00EE79A9"/>
    <w:rsid w:val="00F90552"/>
    <w:rsid w:val="00FF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EBFF6D"/>
  <w15:chartTrackingRefBased/>
  <w15:docId w15:val="{055BBC86-1449-6749-A6F1-A7D91B12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81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1085</Words>
  <Characters>6842</Characters>
  <Application>Microsoft Office Word</Application>
  <DocSecurity>0</DocSecurity>
  <Lines>57</Lines>
  <Paragraphs>15</Paragraphs>
  <ScaleCrop>false</ScaleCrop>
  <Company/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Schöbel</dc:creator>
  <cp:keywords/>
  <dc:description/>
  <cp:lastModifiedBy>Markus Schöbel</cp:lastModifiedBy>
  <cp:revision>67</cp:revision>
  <dcterms:created xsi:type="dcterms:W3CDTF">2019-01-15T13:09:00Z</dcterms:created>
  <dcterms:modified xsi:type="dcterms:W3CDTF">2019-01-25T14:19:00Z</dcterms:modified>
</cp:coreProperties>
</file>