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BB" w:rsidRPr="0034385B" w:rsidRDefault="00BA4B38" w:rsidP="00BA4B38">
      <w:pPr>
        <w:rPr>
          <w:rFonts w:ascii="Times New Roman" w:hAnsi="Times New Roman" w:cs="Times New Roman"/>
        </w:rPr>
      </w:pPr>
      <w:bookmarkStart w:id="0" w:name="_GoBack"/>
      <w:bookmarkEnd w:id="0"/>
      <w:r w:rsidRPr="0034385B">
        <w:rPr>
          <w:rFonts w:ascii="Times New Roman" w:hAnsi="Times New Roman" w:cs="Times New Roman"/>
          <w:noProof/>
          <w:lang w:eastAsia="de-DE"/>
        </w:rPr>
        <w:drawing>
          <wp:inline distT="0" distB="0" distL="0" distR="0">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1E46C9" w:rsidRDefault="001E46C9" w:rsidP="001E46C9">
      <w:pPr>
        <w:rPr>
          <w:rFonts w:ascii="Times New Roman" w:hAnsi="Times New Roman"/>
        </w:rPr>
      </w:pPr>
    </w:p>
    <w:p w:rsidR="001E46C9" w:rsidRDefault="001E46C9" w:rsidP="001E46C9">
      <w:pPr>
        <w:rPr>
          <w:rFonts w:ascii="Times New Roman" w:hAnsi="Times New Roman"/>
        </w:rPr>
      </w:pPr>
      <w:r>
        <w:rPr>
          <w:rFonts w:ascii="Times New Roman" w:hAnsi="Times New Roman"/>
        </w:rPr>
        <w:t>Fakultät Soziale Arbeit, Gesundheit und Pflege</w:t>
      </w:r>
    </w:p>
    <w:p w:rsidR="001E46C9" w:rsidRDefault="001E46C9" w:rsidP="001E46C9">
      <w:pPr>
        <w:rPr>
          <w:rFonts w:ascii="Times New Roman" w:hAnsi="Times New Roman"/>
        </w:rPr>
      </w:pPr>
      <w:r>
        <w:rPr>
          <w:rFonts w:ascii="Times New Roman" w:hAnsi="Times New Roman"/>
        </w:rPr>
        <w:t>Sommersemester 2020</w:t>
      </w:r>
    </w:p>
    <w:p w:rsidR="00D369A6" w:rsidRDefault="001E46C9" w:rsidP="001E46C9">
      <w:pPr>
        <w:rPr>
          <w:rFonts w:ascii="Times New Roman" w:hAnsi="Times New Roman"/>
        </w:rPr>
      </w:pPr>
      <w:r>
        <w:rPr>
          <w:rFonts w:ascii="Times New Roman" w:hAnsi="Times New Roman"/>
        </w:rPr>
        <w:t xml:space="preserve">Modul W2, Ökonomie I, Sozialmanagement </w:t>
      </w:r>
    </w:p>
    <w:p w:rsidR="001E46C9" w:rsidRDefault="00D369A6" w:rsidP="001E46C9">
      <w:pPr>
        <w:rPr>
          <w:rFonts w:ascii="Times New Roman" w:hAnsi="Times New Roman"/>
        </w:rPr>
      </w:pPr>
      <w:r>
        <w:rPr>
          <w:rFonts w:ascii="Times New Roman" w:hAnsi="Times New Roman"/>
        </w:rPr>
        <w:t>Frau Dipl.-</w:t>
      </w:r>
      <w:proofErr w:type="spellStart"/>
      <w:r>
        <w:rPr>
          <w:rFonts w:ascii="Times New Roman" w:hAnsi="Times New Roman"/>
        </w:rPr>
        <w:t>Sozialarb</w:t>
      </w:r>
      <w:proofErr w:type="spellEnd"/>
      <w:r>
        <w:rPr>
          <w:rFonts w:ascii="Times New Roman" w:hAnsi="Times New Roman"/>
        </w:rPr>
        <w:t xml:space="preserve">. Perpetua Schmid </w:t>
      </w:r>
      <w:r w:rsidR="001E46C9">
        <w:rPr>
          <w:rFonts w:ascii="Times New Roman" w:hAnsi="Times New Roman"/>
        </w:rPr>
        <w:t>und Herr Professor Dr. rer. Pol. Axel Olaf Kern</w:t>
      </w:r>
    </w:p>
    <w:p w:rsidR="001E46C9" w:rsidRDefault="001E46C9">
      <w:pPr>
        <w:rPr>
          <w:rFonts w:ascii="Times New Roman" w:hAnsi="Times New Roman" w:cs="Times New Roman"/>
        </w:rPr>
      </w:pPr>
    </w:p>
    <w:p w:rsidR="004E5207" w:rsidRDefault="004E5207">
      <w:pPr>
        <w:rPr>
          <w:rFonts w:ascii="Times New Roman" w:hAnsi="Times New Roman" w:cs="Times New Roman"/>
        </w:rPr>
      </w:pPr>
    </w:p>
    <w:p w:rsidR="004E5207" w:rsidRPr="0034385B" w:rsidRDefault="004E5207">
      <w:pPr>
        <w:rPr>
          <w:rFonts w:ascii="Times New Roman" w:hAnsi="Times New Roman" w:cs="Times New Roman"/>
        </w:rPr>
      </w:pPr>
    </w:p>
    <w:p w:rsidR="00721BBB" w:rsidRPr="0034385B" w:rsidRDefault="00721BBB" w:rsidP="00BA4B38">
      <w:pPr>
        <w:jc w:val="right"/>
        <w:rPr>
          <w:rFonts w:ascii="Times New Roman" w:hAnsi="Times New Roman" w:cs="Times New Roman"/>
        </w:rPr>
      </w:pPr>
    </w:p>
    <w:p w:rsidR="0005529D" w:rsidRPr="001E46C9" w:rsidRDefault="006E5F1A" w:rsidP="001E46C9">
      <w:pPr>
        <w:jc w:val="center"/>
        <w:rPr>
          <w:rFonts w:ascii="Times New Roman" w:hAnsi="Times New Roman" w:cs="Times New Roman"/>
          <w:b/>
          <w:sz w:val="52"/>
        </w:rPr>
      </w:pPr>
      <w:r w:rsidRPr="001E46C9">
        <w:rPr>
          <w:rFonts w:ascii="Times New Roman" w:hAnsi="Times New Roman" w:cs="Times New Roman"/>
          <w:b/>
          <w:sz w:val="52"/>
        </w:rPr>
        <w:t>Familienentlastung in Außergewöhnlichen Situationen (FamaS)</w:t>
      </w: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pPr>
    </w:p>
    <w:p w:rsidR="00891BFB" w:rsidRDefault="00891BFB">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rsidP="001E46C9">
      <w:pPr>
        <w:rPr>
          <w:rFonts w:ascii="Times New Roman" w:hAnsi="Times New Roman"/>
        </w:rPr>
      </w:pPr>
      <w:r>
        <w:rPr>
          <w:rFonts w:ascii="Times New Roman" w:hAnsi="Times New Roman"/>
        </w:rPr>
        <w:t xml:space="preserve">Sabrina </w:t>
      </w:r>
      <w:proofErr w:type="spellStart"/>
      <w:r>
        <w:rPr>
          <w:rFonts w:ascii="Times New Roman" w:hAnsi="Times New Roman"/>
        </w:rPr>
        <w:t>Bochtler</w:t>
      </w:r>
      <w:proofErr w:type="spellEnd"/>
      <w:r>
        <w:rPr>
          <w:rFonts w:ascii="Times New Roman" w:hAnsi="Times New Roman"/>
        </w:rPr>
        <w:tab/>
        <w:t>Matrikel-Nr.: 30565</w:t>
      </w:r>
      <w:r>
        <w:rPr>
          <w:rFonts w:ascii="Times New Roman" w:hAnsi="Times New Roman"/>
        </w:rPr>
        <w:tab/>
      </w:r>
      <w:r>
        <w:rPr>
          <w:rFonts w:ascii="Times New Roman" w:hAnsi="Times New Roman"/>
        </w:rPr>
        <w:tab/>
      </w:r>
      <w:r>
        <w:rPr>
          <w:rFonts w:ascii="Times New Roman" w:hAnsi="Times New Roman"/>
        </w:rPr>
        <w:tab/>
        <w:t xml:space="preserve">   BA Soziale Arbeit</w:t>
      </w:r>
    </w:p>
    <w:p w:rsidR="001E46C9" w:rsidRDefault="001E46C9" w:rsidP="001E46C9">
      <w:pPr>
        <w:rPr>
          <w:rFonts w:ascii="Times New Roman" w:hAnsi="Times New Roman"/>
        </w:rPr>
      </w:pPr>
      <w:r>
        <w:rPr>
          <w:rFonts w:ascii="Times New Roman" w:hAnsi="Times New Roman"/>
        </w:rPr>
        <w:t>Markus Schöbel</w:t>
      </w:r>
      <w:r>
        <w:rPr>
          <w:rFonts w:ascii="Times New Roman" w:hAnsi="Times New Roman"/>
        </w:rPr>
        <w:tab/>
        <w:t xml:space="preserve">Matrikel-Nr.: 29847        </w:t>
      </w:r>
      <w:r>
        <w:rPr>
          <w:rFonts w:ascii="Times New Roman" w:hAnsi="Times New Roman"/>
        </w:rPr>
        <w:tab/>
        <w:t xml:space="preserve">        PO vom 01. Juni 2017</w:t>
      </w:r>
    </w:p>
    <w:p w:rsidR="001E46C9" w:rsidRDefault="001E46C9" w:rsidP="001E46C9">
      <w:pPr>
        <w:rPr>
          <w:rFonts w:ascii="Times New Roman" w:hAnsi="Times New Roman"/>
        </w:rPr>
      </w:pPr>
      <w:r>
        <w:rPr>
          <w:rFonts w:ascii="Times New Roman" w:hAnsi="Times New Roman"/>
        </w:rPr>
        <w:t>Vera Reischl</w:t>
      </w:r>
      <w:r>
        <w:rPr>
          <w:rFonts w:ascii="Times New Roman" w:hAnsi="Times New Roman"/>
        </w:rPr>
        <w:tab/>
      </w:r>
      <w:r>
        <w:rPr>
          <w:rFonts w:ascii="Times New Roman" w:hAnsi="Times New Roman"/>
        </w:rPr>
        <w:tab/>
        <w:t>Matrikel-Nr.: 29881</w:t>
      </w:r>
      <w:r>
        <w:rPr>
          <w:rFonts w:ascii="Times New Roman" w:hAnsi="Times New Roman"/>
        </w:rPr>
        <w:tab/>
        <w:t xml:space="preserve"> </w:t>
      </w:r>
      <w:r>
        <w:rPr>
          <w:rFonts w:ascii="Times New Roman" w:hAnsi="Times New Roman"/>
        </w:rPr>
        <w:tab/>
      </w:r>
      <w:r>
        <w:rPr>
          <w:rFonts w:ascii="Times New Roman" w:hAnsi="Times New Roman"/>
        </w:rPr>
        <w:tab/>
      </w:r>
      <w:r w:rsidR="004774D7">
        <w:rPr>
          <w:rFonts w:ascii="Times New Roman" w:hAnsi="Times New Roman"/>
        </w:rPr>
        <w:tab/>
      </w:r>
      <w:r>
        <w:rPr>
          <w:rFonts w:ascii="Times New Roman" w:hAnsi="Times New Roman"/>
        </w:rPr>
        <w:t xml:space="preserve">  3. Semester</w:t>
      </w:r>
    </w:p>
    <w:p w:rsidR="001E46C9" w:rsidRPr="0034385B" w:rsidRDefault="001E46C9">
      <w:pPr>
        <w:rPr>
          <w:rFonts w:ascii="Times New Roman" w:hAnsi="Times New Roman" w:cs="Times New Roman"/>
        </w:rPr>
        <w:sectPr w:rsidR="001E46C9" w:rsidRPr="0034385B" w:rsidSect="00E11BE7">
          <w:pgSz w:w="11906" w:h="16838"/>
          <w:pgMar w:top="1418" w:right="1418" w:bottom="1134" w:left="1985" w:header="709" w:footer="709" w:gutter="0"/>
          <w:cols w:space="708"/>
          <w:docGrid w:linePitch="360"/>
        </w:sectPr>
      </w:pPr>
    </w:p>
    <w:p w:rsidR="00891BFB" w:rsidRPr="0034385B" w:rsidRDefault="00891BFB">
      <w:pPr>
        <w:rPr>
          <w:rFonts w:ascii="Times New Roman" w:hAnsi="Times New Roman" w:cs="Times New Roman"/>
          <w:b/>
          <w:sz w:val="40"/>
          <w:szCs w:val="40"/>
        </w:rPr>
      </w:pPr>
      <w:r w:rsidRPr="0034385B">
        <w:rPr>
          <w:rFonts w:ascii="Times New Roman" w:hAnsi="Times New Roman" w:cs="Times New Roman"/>
          <w:b/>
          <w:sz w:val="40"/>
          <w:szCs w:val="40"/>
        </w:rPr>
        <w:lastRenderedPageBreak/>
        <w:t>Inhaltsverzeichnis</w:t>
      </w:r>
    </w:p>
    <w:p w:rsidR="00891BFB" w:rsidRPr="0034385B" w:rsidRDefault="00891BFB">
      <w:pPr>
        <w:rPr>
          <w:rFonts w:ascii="Times New Roman" w:hAnsi="Times New Roman" w:cs="Times New Roman"/>
        </w:rPr>
      </w:pPr>
    </w:p>
    <w:p w:rsidR="00F334E5" w:rsidRDefault="00386F95">
      <w:pPr>
        <w:pStyle w:val="Verzeichnis1"/>
        <w:tabs>
          <w:tab w:val="left" w:pos="480"/>
          <w:tab w:val="right" w:leader="dot" w:pos="8493"/>
        </w:tabs>
        <w:rPr>
          <w:rFonts w:asciiTheme="minorHAnsi" w:eastAsiaTheme="minorEastAsia" w:hAnsiTheme="minorHAnsi"/>
          <w:b w:val="0"/>
          <w:noProof/>
          <w:sz w:val="22"/>
          <w:lang w:eastAsia="de-DE"/>
        </w:rPr>
      </w:pPr>
      <w:r w:rsidRPr="0034385B">
        <w:rPr>
          <w:rFonts w:ascii="Times New Roman" w:hAnsi="Times New Roman" w:cs="Times New Roman"/>
        </w:rPr>
        <w:fldChar w:fldCharType="begin"/>
      </w:r>
      <w:r w:rsidRPr="0034385B">
        <w:rPr>
          <w:rFonts w:ascii="Times New Roman" w:hAnsi="Times New Roman" w:cs="Times New Roman"/>
        </w:rPr>
        <w:instrText xml:space="preserve"> TOC \o "1-4" \h \z \u </w:instrText>
      </w:r>
      <w:r w:rsidRPr="0034385B">
        <w:rPr>
          <w:rFonts w:ascii="Times New Roman" w:hAnsi="Times New Roman" w:cs="Times New Roman"/>
        </w:rPr>
        <w:fldChar w:fldCharType="separate"/>
      </w:r>
      <w:hyperlink w:anchor="_Toc47876832" w:history="1">
        <w:r w:rsidR="00F334E5" w:rsidRPr="0034788F">
          <w:rPr>
            <w:rStyle w:val="Hyperlink"/>
            <w:noProof/>
          </w:rPr>
          <w:t>1</w:t>
        </w:r>
        <w:r w:rsidR="00F334E5">
          <w:rPr>
            <w:rFonts w:asciiTheme="minorHAnsi" w:eastAsiaTheme="minorEastAsia" w:hAnsiTheme="minorHAnsi"/>
            <w:b w:val="0"/>
            <w:noProof/>
            <w:sz w:val="22"/>
            <w:lang w:eastAsia="de-DE"/>
          </w:rPr>
          <w:tab/>
        </w:r>
        <w:r w:rsidR="00F334E5" w:rsidRPr="0034788F">
          <w:rPr>
            <w:rStyle w:val="Hyperlink"/>
            <w:noProof/>
          </w:rPr>
          <w:t>Theoretischer Hintergrund</w:t>
        </w:r>
        <w:r w:rsidR="00F334E5">
          <w:rPr>
            <w:noProof/>
            <w:webHidden/>
          </w:rPr>
          <w:tab/>
        </w:r>
        <w:r w:rsidR="00F334E5">
          <w:rPr>
            <w:noProof/>
            <w:webHidden/>
          </w:rPr>
          <w:fldChar w:fldCharType="begin"/>
        </w:r>
        <w:r w:rsidR="00F334E5">
          <w:rPr>
            <w:noProof/>
            <w:webHidden/>
          </w:rPr>
          <w:instrText xml:space="preserve"> PAGEREF _Toc47876832 \h </w:instrText>
        </w:r>
        <w:r w:rsidR="00F334E5">
          <w:rPr>
            <w:noProof/>
            <w:webHidden/>
          </w:rPr>
        </w:r>
        <w:r w:rsidR="00F334E5">
          <w:rPr>
            <w:noProof/>
            <w:webHidden/>
          </w:rPr>
          <w:fldChar w:fldCharType="separate"/>
        </w:r>
        <w:r w:rsidR="00F334E5">
          <w:rPr>
            <w:noProof/>
            <w:webHidden/>
          </w:rPr>
          <w:t>1</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33" w:history="1">
        <w:r w:rsidR="00F334E5" w:rsidRPr="0034788F">
          <w:rPr>
            <w:rStyle w:val="Hyperlink"/>
            <w:rFonts w:ascii="Times New Roman" w:hAnsi="Times New Roman" w:cs="Times New Roman"/>
            <w:noProof/>
          </w:rPr>
          <w:t>1.1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Kinder und Jugendhilfe</w:t>
        </w:r>
        <w:r w:rsidR="00F334E5">
          <w:rPr>
            <w:noProof/>
            <w:webHidden/>
          </w:rPr>
          <w:tab/>
        </w:r>
        <w:r w:rsidR="00F334E5">
          <w:rPr>
            <w:noProof/>
            <w:webHidden/>
          </w:rPr>
          <w:fldChar w:fldCharType="begin"/>
        </w:r>
        <w:r w:rsidR="00F334E5">
          <w:rPr>
            <w:noProof/>
            <w:webHidden/>
          </w:rPr>
          <w:instrText xml:space="preserve"> PAGEREF _Toc47876833 \h </w:instrText>
        </w:r>
        <w:r w:rsidR="00F334E5">
          <w:rPr>
            <w:noProof/>
            <w:webHidden/>
          </w:rPr>
        </w:r>
        <w:r w:rsidR="00F334E5">
          <w:rPr>
            <w:noProof/>
            <w:webHidden/>
          </w:rPr>
          <w:fldChar w:fldCharType="separate"/>
        </w:r>
        <w:r w:rsidR="00F334E5">
          <w:rPr>
            <w:noProof/>
            <w:webHidden/>
          </w:rPr>
          <w:t>1</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34" w:history="1">
        <w:r w:rsidR="00F334E5" w:rsidRPr="0034788F">
          <w:rPr>
            <w:rStyle w:val="Hyperlink"/>
            <w:rFonts w:ascii="Times New Roman" w:hAnsi="Times New Roman" w:cs="Times New Roman"/>
            <w:noProof/>
          </w:rPr>
          <w:t>1.2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Freizeitpädagogik</w:t>
        </w:r>
        <w:r w:rsidR="00F334E5">
          <w:rPr>
            <w:noProof/>
            <w:webHidden/>
          </w:rPr>
          <w:tab/>
        </w:r>
        <w:r w:rsidR="00F334E5">
          <w:rPr>
            <w:noProof/>
            <w:webHidden/>
          </w:rPr>
          <w:fldChar w:fldCharType="begin"/>
        </w:r>
        <w:r w:rsidR="00F334E5">
          <w:rPr>
            <w:noProof/>
            <w:webHidden/>
          </w:rPr>
          <w:instrText xml:space="preserve"> PAGEREF _Toc47876834 \h </w:instrText>
        </w:r>
        <w:r w:rsidR="00F334E5">
          <w:rPr>
            <w:noProof/>
            <w:webHidden/>
          </w:rPr>
        </w:r>
        <w:r w:rsidR="00F334E5">
          <w:rPr>
            <w:noProof/>
            <w:webHidden/>
          </w:rPr>
          <w:fldChar w:fldCharType="separate"/>
        </w:r>
        <w:r w:rsidR="00F334E5">
          <w:rPr>
            <w:noProof/>
            <w:webHidden/>
          </w:rPr>
          <w:t>2</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35" w:history="1">
        <w:r w:rsidR="00F334E5" w:rsidRPr="0034788F">
          <w:rPr>
            <w:rStyle w:val="Hyperlink"/>
            <w:rFonts w:ascii="Times New Roman" w:hAnsi="Times New Roman" w:cs="Times New Roman"/>
            <w:noProof/>
          </w:rPr>
          <w:t>1.2.1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Erlebnispädagogik</w:t>
        </w:r>
        <w:r w:rsidR="00F334E5">
          <w:rPr>
            <w:noProof/>
            <w:webHidden/>
          </w:rPr>
          <w:tab/>
        </w:r>
        <w:r w:rsidR="00F334E5">
          <w:rPr>
            <w:noProof/>
            <w:webHidden/>
          </w:rPr>
          <w:fldChar w:fldCharType="begin"/>
        </w:r>
        <w:r w:rsidR="00F334E5">
          <w:rPr>
            <w:noProof/>
            <w:webHidden/>
          </w:rPr>
          <w:instrText xml:space="preserve"> PAGEREF _Toc47876835 \h </w:instrText>
        </w:r>
        <w:r w:rsidR="00F334E5">
          <w:rPr>
            <w:noProof/>
            <w:webHidden/>
          </w:rPr>
        </w:r>
        <w:r w:rsidR="00F334E5">
          <w:rPr>
            <w:noProof/>
            <w:webHidden/>
          </w:rPr>
          <w:fldChar w:fldCharType="separate"/>
        </w:r>
        <w:r w:rsidR="00F334E5">
          <w:rPr>
            <w:noProof/>
            <w:webHidden/>
          </w:rPr>
          <w:t>2</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36" w:history="1">
        <w:r w:rsidR="00F334E5" w:rsidRPr="0034788F">
          <w:rPr>
            <w:rStyle w:val="Hyperlink"/>
            <w:rFonts w:ascii="Times New Roman" w:hAnsi="Times New Roman" w:cs="Times New Roman"/>
            <w:noProof/>
          </w:rPr>
          <w:t>1.2.2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Medienpädagogik</w:t>
        </w:r>
        <w:r w:rsidR="00F334E5">
          <w:rPr>
            <w:noProof/>
            <w:webHidden/>
          </w:rPr>
          <w:tab/>
        </w:r>
        <w:r w:rsidR="00F334E5">
          <w:rPr>
            <w:noProof/>
            <w:webHidden/>
          </w:rPr>
          <w:fldChar w:fldCharType="begin"/>
        </w:r>
        <w:r w:rsidR="00F334E5">
          <w:rPr>
            <w:noProof/>
            <w:webHidden/>
          </w:rPr>
          <w:instrText xml:space="preserve"> PAGEREF _Toc47876836 \h </w:instrText>
        </w:r>
        <w:r w:rsidR="00F334E5">
          <w:rPr>
            <w:noProof/>
            <w:webHidden/>
          </w:rPr>
        </w:r>
        <w:r w:rsidR="00F334E5">
          <w:rPr>
            <w:noProof/>
            <w:webHidden/>
          </w:rPr>
          <w:fldChar w:fldCharType="separate"/>
        </w:r>
        <w:r w:rsidR="00F334E5">
          <w:rPr>
            <w:noProof/>
            <w:webHidden/>
          </w:rPr>
          <w:t>3</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37" w:history="1">
        <w:r w:rsidR="00F334E5" w:rsidRPr="0034788F">
          <w:rPr>
            <w:rStyle w:val="Hyperlink"/>
            <w:rFonts w:ascii="Times New Roman" w:hAnsi="Times New Roman" w:cs="Times New Roman"/>
            <w:noProof/>
          </w:rPr>
          <w:t>1.3</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Gewaltprävention</w:t>
        </w:r>
        <w:r w:rsidR="00F334E5">
          <w:rPr>
            <w:noProof/>
            <w:webHidden/>
          </w:rPr>
          <w:tab/>
        </w:r>
        <w:r w:rsidR="00F334E5">
          <w:rPr>
            <w:noProof/>
            <w:webHidden/>
          </w:rPr>
          <w:fldChar w:fldCharType="begin"/>
        </w:r>
        <w:r w:rsidR="00F334E5">
          <w:rPr>
            <w:noProof/>
            <w:webHidden/>
          </w:rPr>
          <w:instrText xml:space="preserve"> PAGEREF _Toc47876837 \h </w:instrText>
        </w:r>
        <w:r w:rsidR="00F334E5">
          <w:rPr>
            <w:noProof/>
            <w:webHidden/>
          </w:rPr>
        </w:r>
        <w:r w:rsidR="00F334E5">
          <w:rPr>
            <w:noProof/>
            <w:webHidden/>
          </w:rPr>
          <w:fldChar w:fldCharType="separate"/>
        </w:r>
        <w:r w:rsidR="00F334E5">
          <w:rPr>
            <w:noProof/>
            <w:webHidden/>
          </w:rPr>
          <w:t>4</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38" w:history="1">
        <w:r w:rsidR="00F334E5" w:rsidRPr="0034788F">
          <w:rPr>
            <w:rStyle w:val="Hyperlink"/>
            <w:rFonts w:ascii="Times New Roman" w:hAnsi="Times New Roman" w:cs="Times New Roman"/>
            <w:noProof/>
          </w:rPr>
          <w:t>1.4</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Elternarbeit</w:t>
        </w:r>
        <w:r w:rsidR="00F334E5">
          <w:rPr>
            <w:noProof/>
            <w:webHidden/>
          </w:rPr>
          <w:tab/>
        </w:r>
        <w:r w:rsidR="00F334E5">
          <w:rPr>
            <w:noProof/>
            <w:webHidden/>
          </w:rPr>
          <w:fldChar w:fldCharType="begin"/>
        </w:r>
        <w:r w:rsidR="00F334E5">
          <w:rPr>
            <w:noProof/>
            <w:webHidden/>
          </w:rPr>
          <w:instrText xml:space="preserve"> PAGEREF _Toc47876838 \h </w:instrText>
        </w:r>
        <w:r w:rsidR="00F334E5">
          <w:rPr>
            <w:noProof/>
            <w:webHidden/>
          </w:rPr>
        </w:r>
        <w:r w:rsidR="00F334E5">
          <w:rPr>
            <w:noProof/>
            <w:webHidden/>
          </w:rPr>
          <w:fldChar w:fldCharType="separate"/>
        </w:r>
        <w:r w:rsidR="00F334E5">
          <w:rPr>
            <w:noProof/>
            <w:webHidden/>
          </w:rPr>
          <w:t>5</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39" w:history="1">
        <w:r w:rsidR="00F334E5" w:rsidRPr="0034788F">
          <w:rPr>
            <w:rStyle w:val="Hyperlink"/>
            <w:rFonts w:ascii="Times New Roman" w:hAnsi="Times New Roman" w:cs="Times New Roman"/>
            <w:noProof/>
          </w:rPr>
          <w:t>1.5</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Ambulante Hilfen</w:t>
        </w:r>
        <w:r w:rsidR="00F334E5">
          <w:rPr>
            <w:noProof/>
            <w:webHidden/>
          </w:rPr>
          <w:tab/>
        </w:r>
        <w:r w:rsidR="00F334E5">
          <w:rPr>
            <w:noProof/>
            <w:webHidden/>
          </w:rPr>
          <w:fldChar w:fldCharType="begin"/>
        </w:r>
        <w:r w:rsidR="00F334E5">
          <w:rPr>
            <w:noProof/>
            <w:webHidden/>
          </w:rPr>
          <w:instrText xml:space="preserve"> PAGEREF _Toc47876839 \h </w:instrText>
        </w:r>
        <w:r w:rsidR="00F334E5">
          <w:rPr>
            <w:noProof/>
            <w:webHidden/>
          </w:rPr>
        </w:r>
        <w:r w:rsidR="00F334E5">
          <w:rPr>
            <w:noProof/>
            <w:webHidden/>
          </w:rPr>
          <w:fldChar w:fldCharType="separate"/>
        </w:r>
        <w:r w:rsidR="00F334E5">
          <w:rPr>
            <w:noProof/>
            <w:webHidden/>
          </w:rPr>
          <w:t>6</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40" w:history="1">
        <w:r w:rsidR="00F334E5" w:rsidRPr="0034788F">
          <w:rPr>
            <w:rStyle w:val="Hyperlink"/>
            <w:rFonts w:ascii="Times New Roman" w:hAnsi="Times New Roman" w:cs="Times New Roman"/>
            <w:noProof/>
          </w:rPr>
          <w:t>1.6</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Unsere Philosophie</w:t>
        </w:r>
        <w:r w:rsidR="00F334E5">
          <w:rPr>
            <w:noProof/>
            <w:webHidden/>
          </w:rPr>
          <w:tab/>
        </w:r>
        <w:r w:rsidR="00F334E5">
          <w:rPr>
            <w:noProof/>
            <w:webHidden/>
          </w:rPr>
          <w:fldChar w:fldCharType="begin"/>
        </w:r>
        <w:r w:rsidR="00F334E5">
          <w:rPr>
            <w:noProof/>
            <w:webHidden/>
          </w:rPr>
          <w:instrText xml:space="preserve"> PAGEREF _Toc47876840 \h </w:instrText>
        </w:r>
        <w:r w:rsidR="00F334E5">
          <w:rPr>
            <w:noProof/>
            <w:webHidden/>
          </w:rPr>
        </w:r>
        <w:r w:rsidR="00F334E5">
          <w:rPr>
            <w:noProof/>
            <w:webHidden/>
          </w:rPr>
          <w:fldChar w:fldCharType="separate"/>
        </w:r>
        <w:r w:rsidR="00F334E5">
          <w:rPr>
            <w:noProof/>
            <w:webHidden/>
          </w:rPr>
          <w:t>6</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41" w:history="1">
        <w:r w:rsidR="00F334E5" w:rsidRPr="0034788F">
          <w:rPr>
            <w:rStyle w:val="Hyperlink"/>
            <w:rFonts w:ascii="Times New Roman" w:hAnsi="Times New Roman" w:cs="Times New Roman"/>
            <w:noProof/>
          </w:rPr>
          <w:t>1.7</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Auftrag und Ziel des Projektes FamaS</w:t>
        </w:r>
        <w:r w:rsidR="00F334E5">
          <w:rPr>
            <w:noProof/>
            <w:webHidden/>
          </w:rPr>
          <w:tab/>
        </w:r>
        <w:r w:rsidR="00F334E5">
          <w:rPr>
            <w:noProof/>
            <w:webHidden/>
          </w:rPr>
          <w:fldChar w:fldCharType="begin"/>
        </w:r>
        <w:r w:rsidR="00F334E5">
          <w:rPr>
            <w:noProof/>
            <w:webHidden/>
          </w:rPr>
          <w:instrText xml:space="preserve"> PAGEREF _Toc47876841 \h </w:instrText>
        </w:r>
        <w:r w:rsidR="00F334E5">
          <w:rPr>
            <w:noProof/>
            <w:webHidden/>
          </w:rPr>
        </w:r>
        <w:r w:rsidR="00F334E5">
          <w:rPr>
            <w:noProof/>
            <w:webHidden/>
          </w:rPr>
          <w:fldChar w:fldCharType="separate"/>
        </w:r>
        <w:r w:rsidR="00F334E5">
          <w:rPr>
            <w:noProof/>
            <w:webHidden/>
          </w:rPr>
          <w:t>7</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42" w:history="1">
        <w:r w:rsidR="00F334E5" w:rsidRPr="0034788F">
          <w:rPr>
            <w:rStyle w:val="Hyperlink"/>
            <w:rFonts w:ascii="Times New Roman" w:hAnsi="Times New Roman" w:cs="Times New Roman"/>
            <w:noProof/>
          </w:rPr>
          <w:t>1.7.1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Unser Auftrag</w:t>
        </w:r>
        <w:r w:rsidR="00F334E5">
          <w:rPr>
            <w:noProof/>
            <w:webHidden/>
          </w:rPr>
          <w:tab/>
        </w:r>
        <w:r w:rsidR="00F334E5">
          <w:rPr>
            <w:noProof/>
            <w:webHidden/>
          </w:rPr>
          <w:fldChar w:fldCharType="begin"/>
        </w:r>
        <w:r w:rsidR="00F334E5">
          <w:rPr>
            <w:noProof/>
            <w:webHidden/>
          </w:rPr>
          <w:instrText xml:space="preserve"> PAGEREF _Toc47876842 \h </w:instrText>
        </w:r>
        <w:r w:rsidR="00F334E5">
          <w:rPr>
            <w:noProof/>
            <w:webHidden/>
          </w:rPr>
        </w:r>
        <w:r w:rsidR="00F334E5">
          <w:rPr>
            <w:noProof/>
            <w:webHidden/>
          </w:rPr>
          <w:fldChar w:fldCharType="separate"/>
        </w:r>
        <w:r w:rsidR="00F334E5">
          <w:rPr>
            <w:noProof/>
            <w:webHidden/>
          </w:rPr>
          <w:t>7</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43" w:history="1">
        <w:r w:rsidR="00F334E5" w:rsidRPr="0034788F">
          <w:rPr>
            <w:rStyle w:val="Hyperlink"/>
            <w:rFonts w:ascii="Times New Roman" w:hAnsi="Times New Roman" w:cs="Times New Roman"/>
            <w:noProof/>
          </w:rPr>
          <w:t>1.7.2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Unsere Angebotsziele</w:t>
        </w:r>
        <w:r w:rsidR="00F334E5">
          <w:rPr>
            <w:noProof/>
            <w:webHidden/>
          </w:rPr>
          <w:tab/>
        </w:r>
        <w:r w:rsidR="00F334E5">
          <w:rPr>
            <w:noProof/>
            <w:webHidden/>
          </w:rPr>
          <w:fldChar w:fldCharType="begin"/>
        </w:r>
        <w:r w:rsidR="00F334E5">
          <w:rPr>
            <w:noProof/>
            <w:webHidden/>
          </w:rPr>
          <w:instrText xml:space="preserve"> PAGEREF _Toc47876843 \h </w:instrText>
        </w:r>
        <w:r w:rsidR="00F334E5">
          <w:rPr>
            <w:noProof/>
            <w:webHidden/>
          </w:rPr>
        </w:r>
        <w:r w:rsidR="00F334E5">
          <w:rPr>
            <w:noProof/>
            <w:webHidden/>
          </w:rPr>
          <w:fldChar w:fldCharType="separate"/>
        </w:r>
        <w:r w:rsidR="00F334E5">
          <w:rPr>
            <w:noProof/>
            <w:webHidden/>
          </w:rPr>
          <w:t>8</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44" w:history="1">
        <w:r w:rsidR="00F334E5" w:rsidRPr="0034788F">
          <w:rPr>
            <w:rStyle w:val="Hyperlink"/>
            <w:rFonts w:ascii="Times New Roman" w:hAnsi="Times New Roman" w:cs="Times New Roman"/>
            <w:noProof/>
          </w:rPr>
          <w:t>1.7.3</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Allgemeines Ziel</w:t>
        </w:r>
        <w:r w:rsidR="00F334E5">
          <w:rPr>
            <w:noProof/>
            <w:webHidden/>
          </w:rPr>
          <w:tab/>
        </w:r>
        <w:r w:rsidR="00F334E5">
          <w:rPr>
            <w:noProof/>
            <w:webHidden/>
          </w:rPr>
          <w:fldChar w:fldCharType="begin"/>
        </w:r>
        <w:r w:rsidR="00F334E5">
          <w:rPr>
            <w:noProof/>
            <w:webHidden/>
          </w:rPr>
          <w:instrText xml:space="preserve"> PAGEREF _Toc47876844 \h </w:instrText>
        </w:r>
        <w:r w:rsidR="00F334E5">
          <w:rPr>
            <w:noProof/>
            <w:webHidden/>
          </w:rPr>
        </w:r>
        <w:r w:rsidR="00F334E5">
          <w:rPr>
            <w:noProof/>
            <w:webHidden/>
          </w:rPr>
          <w:fldChar w:fldCharType="separate"/>
        </w:r>
        <w:r w:rsidR="00F334E5">
          <w:rPr>
            <w:noProof/>
            <w:webHidden/>
          </w:rPr>
          <w:t>9</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45" w:history="1">
        <w:r w:rsidR="00F334E5" w:rsidRPr="0034788F">
          <w:rPr>
            <w:rStyle w:val="Hyperlink"/>
            <w:rFonts w:ascii="Times New Roman" w:hAnsi="Times New Roman" w:cs="Times New Roman"/>
            <w:noProof/>
          </w:rPr>
          <w:t>1.7.4</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Schutzkonzept (im Falle von Pandemie)</w:t>
        </w:r>
        <w:r w:rsidR="00F334E5">
          <w:rPr>
            <w:noProof/>
            <w:webHidden/>
          </w:rPr>
          <w:tab/>
        </w:r>
        <w:r w:rsidR="00F334E5">
          <w:rPr>
            <w:noProof/>
            <w:webHidden/>
          </w:rPr>
          <w:fldChar w:fldCharType="begin"/>
        </w:r>
        <w:r w:rsidR="00F334E5">
          <w:rPr>
            <w:noProof/>
            <w:webHidden/>
          </w:rPr>
          <w:instrText xml:space="preserve"> PAGEREF _Toc47876845 \h </w:instrText>
        </w:r>
        <w:r w:rsidR="00F334E5">
          <w:rPr>
            <w:noProof/>
            <w:webHidden/>
          </w:rPr>
        </w:r>
        <w:r w:rsidR="00F334E5">
          <w:rPr>
            <w:noProof/>
            <w:webHidden/>
          </w:rPr>
          <w:fldChar w:fldCharType="separate"/>
        </w:r>
        <w:r w:rsidR="00F334E5">
          <w:rPr>
            <w:noProof/>
            <w:webHidden/>
          </w:rPr>
          <w:t>10</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46" w:history="1">
        <w:r w:rsidR="00F334E5" w:rsidRPr="0034788F">
          <w:rPr>
            <w:rStyle w:val="Hyperlink"/>
            <w:rFonts w:ascii="Times New Roman" w:hAnsi="Times New Roman" w:cs="Times New Roman"/>
            <w:noProof/>
          </w:rPr>
          <w:t>1.7.5</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Ausblick</w:t>
        </w:r>
        <w:r w:rsidR="00F334E5">
          <w:rPr>
            <w:noProof/>
            <w:webHidden/>
          </w:rPr>
          <w:tab/>
        </w:r>
        <w:r w:rsidR="00F334E5">
          <w:rPr>
            <w:noProof/>
            <w:webHidden/>
          </w:rPr>
          <w:fldChar w:fldCharType="begin"/>
        </w:r>
        <w:r w:rsidR="00F334E5">
          <w:rPr>
            <w:noProof/>
            <w:webHidden/>
          </w:rPr>
          <w:instrText xml:space="preserve"> PAGEREF _Toc47876846 \h </w:instrText>
        </w:r>
        <w:r w:rsidR="00F334E5">
          <w:rPr>
            <w:noProof/>
            <w:webHidden/>
          </w:rPr>
        </w:r>
        <w:r w:rsidR="00F334E5">
          <w:rPr>
            <w:noProof/>
            <w:webHidden/>
          </w:rPr>
          <w:fldChar w:fldCharType="separate"/>
        </w:r>
        <w:r w:rsidR="00F334E5">
          <w:rPr>
            <w:noProof/>
            <w:webHidden/>
          </w:rPr>
          <w:t>11</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47" w:history="1">
        <w:r w:rsidR="00F334E5" w:rsidRPr="0034788F">
          <w:rPr>
            <w:rStyle w:val="Hyperlink"/>
            <w:noProof/>
          </w:rPr>
          <w:t>2</w:t>
        </w:r>
        <w:r w:rsidR="00F334E5">
          <w:rPr>
            <w:rFonts w:asciiTheme="minorHAnsi" w:eastAsiaTheme="minorEastAsia" w:hAnsiTheme="minorHAnsi"/>
            <w:b w:val="0"/>
            <w:noProof/>
            <w:sz w:val="22"/>
            <w:lang w:eastAsia="de-DE"/>
          </w:rPr>
          <w:tab/>
        </w:r>
        <w:r w:rsidR="00F334E5" w:rsidRPr="0034788F">
          <w:rPr>
            <w:rStyle w:val="Hyperlink"/>
            <w:noProof/>
          </w:rPr>
          <w:t>Konzeption</w:t>
        </w:r>
        <w:r w:rsidR="00F334E5">
          <w:rPr>
            <w:noProof/>
            <w:webHidden/>
          </w:rPr>
          <w:tab/>
        </w:r>
        <w:r w:rsidR="00F334E5">
          <w:rPr>
            <w:noProof/>
            <w:webHidden/>
          </w:rPr>
          <w:fldChar w:fldCharType="begin"/>
        </w:r>
        <w:r w:rsidR="00F334E5">
          <w:rPr>
            <w:noProof/>
            <w:webHidden/>
          </w:rPr>
          <w:instrText xml:space="preserve"> PAGEREF _Toc47876847 \h </w:instrText>
        </w:r>
        <w:r w:rsidR="00F334E5">
          <w:rPr>
            <w:noProof/>
            <w:webHidden/>
          </w:rPr>
        </w:r>
        <w:r w:rsidR="00F334E5">
          <w:rPr>
            <w:noProof/>
            <w:webHidden/>
          </w:rPr>
          <w:fldChar w:fldCharType="separate"/>
        </w:r>
        <w:r w:rsidR="00F334E5">
          <w:rPr>
            <w:noProof/>
            <w:webHidden/>
          </w:rPr>
          <w:t>12</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48" w:history="1">
        <w:r w:rsidR="00F334E5" w:rsidRPr="0034788F">
          <w:rPr>
            <w:rStyle w:val="Hyperlink"/>
            <w:rFonts w:ascii="Times New Roman" w:hAnsi="Times New Roman" w:cs="Times New Roman"/>
            <w:noProof/>
          </w:rPr>
          <w:t>2.1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Leitgedanke</w:t>
        </w:r>
        <w:r w:rsidR="00F334E5">
          <w:rPr>
            <w:noProof/>
            <w:webHidden/>
          </w:rPr>
          <w:tab/>
        </w:r>
        <w:r w:rsidR="00F334E5">
          <w:rPr>
            <w:noProof/>
            <w:webHidden/>
          </w:rPr>
          <w:fldChar w:fldCharType="begin"/>
        </w:r>
        <w:r w:rsidR="00F334E5">
          <w:rPr>
            <w:noProof/>
            <w:webHidden/>
          </w:rPr>
          <w:instrText xml:space="preserve"> PAGEREF _Toc47876848 \h </w:instrText>
        </w:r>
        <w:r w:rsidR="00F334E5">
          <w:rPr>
            <w:noProof/>
            <w:webHidden/>
          </w:rPr>
        </w:r>
        <w:r w:rsidR="00F334E5">
          <w:rPr>
            <w:noProof/>
            <w:webHidden/>
          </w:rPr>
          <w:fldChar w:fldCharType="separate"/>
        </w:r>
        <w:r w:rsidR="00F334E5">
          <w:rPr>
            <w:noProof/>
            <w:webHidden/>
          </w:rPr>
          <w:t>12</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49" w:history="1">
        <w:r w:rsidR="00F334E5" w:rsidRPr="0034788F">
          <w:rPr>
            <w:rStyle w:val="Hyperlink"/>
            <w:rFonts w:ascii="Times New Roman" w:hAnsi="Times New Roman" w:cs="Times New Roman"/>
            <w:noProof/>
          </w:rPr>
          <w:t>2.2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Zielgruppen</w:t>
        </w:r>
        <w:r w:rsidR="00F334E5">
          <w:rPr>
            <w:noProof/>
            <w:webHidden/>
          </w:rPr>
          <w:tab/>
        </w:r>
        <w:r w:rsidR="00F334E5">
          <w:rPr>
            <w:noProof/>
            <w:webHidden/>
          </w:rPr>
          <w:fldChar w:fldCharType="begin"/>
        </w:r>
        <w:r w:rsidR="00F334E5">
          <w:rPr>
            <w:noProof/>
            <w:webHidden/>
          </w:rPr>
          <w:instrText xml:space="preserve"> PAGEREF _Toc47876849 \h </w:instrText>
        </w:r>
        <w:r w:rsidR="00F334E5">
          <w:rPr>
            <w:noProof/>
            <w:webHidden/>
          </w:rPr>
        </w:r>
        <w:r w:rsidR="00F334E5">
          <w:rPr>
            <w:noProof/>
            <w:webHidden/>
          </w:rPr>
          <w:fldChar w:fldCharType="separate"/>
        </w:r>
        <w:r w:rsidR="00F334E5">
          <w:rPr>
            <w:noProof/>
            <w:webHidden/>
          </w:rPr>
          <w:t>12</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50" w:history="1">
        <w:r w:rsidR="00F334E5" w:rsidRPr="0034788F">
          <w:rPr>
            <w:rStyle w:val="Hyperlink"/>
            <w:rFonts w:ascii="Times New Roman" w:hAnsi="Times New Roman" w:cs="Times New Roman"/>
            <w:noProof/>
          </w:rPr>
          <w:t>2.2.1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Außergewöhnliche Situationen</w:t>
        </w:r>
        <w:r w:rsidR="00F334E5">
          <w:rPr>
            <w:noProof/>
            <w:webHidden/>
          </w:rPr>
          <w:tab/>
        </w:r>
        <w:r w:rsidR="00F334E5">
          <w:rPr>
            <w:noProof/>
            <w:webHidden/>
          </w:rPr>
          <w:fldChar w:fldCharType="begin"/>
        </w:r>
        <w:r w:rsidR="00F334E5">
          <w:rPr>
            <w:noProof/>
            <w:webHidden/>
          </w:rPr>
          <w:instrText xml:space="preserve"> PAGEREF _Toc47876850 \h </w:instrText>
        </w:r>
        <w:r w:rsidR="00F334E5">
          <w:rPr>
            <w:noProof/>
            <w:webHidden/>
          </w:rPr>
        </w:r>
        <w:r w:rsidR="00F334E5">
          <w:rPr>
            <w:noProof/>
            <w:webHidden/>
          </w:rPr>
          <w:fldChar w:fldCharType="separate"/>
        </w:r>
        <w:r w:rsidR="00F334E5">
          <w:rPr>
            <w:noProof/>
            <w:webHidden/>
          </w:rPr>
          <w:t>12</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51" w:history="1">
        <w:r w:rsidR="00F334E5" w:rsidRPr="0034788F">
          <w:rPr>
            <w:rStyle w:val="Hyperlink"/>
            <w:rFonts w:ascii="Times New Roman" w:hAnsi="Times New Roman" w:cs="Times New Roman"/>
            <w:noProof/>
          </w:rPr>
          <w:t>2.2.2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Personenkreis</w:t>
        </w:r>
        <w:r w:rsidR="00F334E5">
          <w:rPr>
            <w:noProof/>
            <w:webHidden/>
          </w:rPr>
          <w:tab/>
        </w:r>
        <w:r w:rsidR="00F334E5">
          <w:rPr>
            <w:noProof/>
            <w:webHidden/>
          </w:rPr>
          <w:fldChar w:fldCharType="begin"/>
        </w:r>
        <w:r w:rsidR="00F334E5">
          <w:rPr>
            <w:noProof/>
            <w:webHidden/>
          </w:rPr>
          <w:instrText xml:space="preserve"> PAGEREF _Toc47876851 \h </w:instrText>
        </w:r>
        <w:r w:rsidR="00F334E5">
          <w:rPr>
            <w:noProof/>
            <w:webHidden/>
          </w:rPr>
        </w:r>
        <w:r w:rsidR="00F334E5">
          <w:rPr>
            <w:noProof/>
            <w:webHidden/>
          </w:rPr>
          <w:fldChar w:fldCharType="separate"/>
        </w:r>
        <w:r w:rsidR="00F334E5">
          <w:rPr>
            <w:noProof/>
            <w:webHidden/>
          </w:rPr>
          <w:t>13</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52" w:history="1">
        <w:r w:rsidR="00F334E5" w:rsidRPr="0034788F">
          <w:rPr>
            <w:rStyle w:val="Hyperlink"/>
            <w:rFonts w:ascii="Times New Roman" w:hAnsi="Times New Roman" w:cs="Times New Roman"/>
            <w:noProof/>
          </w:rPr>
          <w:t>2.3</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Rechtliche Grundlagen</w:t>
        </w:r>
        <w:r w:rsidR="00F334E5">
          <w:rPr>
            <w:noProof/>
            <w:webHidden/>
          </w:rPr>
          <w:tab/>
        </w:r>
        <w:r w:rsidR="00F334E5">
          <w:rPr>
            <w:noProof/>
            <w:webHidden/>
          </w:rPr>
          <w:fldChar w:fldCharType="begin"/>
        </w:r>
        <w:r w:rsidR="00F334E5">
          <w:rPr>
            <w:noProof/>
            <w:webHidden/>
          </w:rPr>
          <w:instrText xml:space="preserve"> PAGEREF _Toc47876852 \h </w:instrText>
        </w:r>
        <w:r w:rsidR="00F334E5">
          <w:rPr>
            <w:noProof/>
            <w:webHidden/>
          </w:rPr>
        </w:r>
        <w:r w:rsidR="00F334E5">
          <w:rPr>
            <w:noProof/>
            <w:webHidden/>
          </w:rPr>
          <w:fldChar w:fldCharType="separate"/>
        </w:r>
        <w:r w:rsidR="00F334E5">
          <w:rPr>
            <w:noProof/>
            <w:webHidden/>
          </w:rPr>
          <w:t>13</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53" w:history="1">
        <w:r w:rsidR="00F334E5" w:rsidRPr="0034788F">
          <w:rPr>
            <w:rStyle w:val="Hyperlink"/>
            <w:rFonts w:ascii="Times New Roman" w:hAnsi="Times New Roman" w:cs="Times New Roman"/>
            <w:noProof/>
          </w:rPr>
          <w:t>2.4</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Sozialraumorientierung</w:t>
        </w:r>
        <w:r w:rsidR="00F334E5">
          <w:rPr>
            <w:noProof/>
            <w:webHidden/>
          </w:rPr>
          <w:tab/>
        </w:r>
        <w:r w:rsidR="00F334E5">
          <w:rPr>
            <w:noProof/>
            <w:webHidden/>
          </w:rPr>
          <w:fldChar w:fldCharType="begin"/>
        </w:r>
        <w:r w:rsidR="00F334E5">
          <w:rPr>
            <w:noProof/>
            <w:webHidden/>
          </w:rPr>
          <w:instrText xml:space="preserve"> PAGEREF _Toc47876853 \h </w:instrText>
        </w:r>
        <w:r w:rsidR="00F334E5">
          <w:rPr>
            <w:noProof/>
            <w:webHidden/>
          </w:rPr>
        </w:r>
        <w:r w:rsidR="00F334E5">
          <w:rPr>
            <w:noProof/>
            <w:webHidden/>
          </w:rPr>
          <w:fldChar w:fldCharType="separate"/>
        </w:r>
        <w:r w:rsidR="00F334E5">
          <w:rPr>
            <w:noProof/>
            <w:webHidden/>
          </w:rPr>
          <w:t>13</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54" w:history="1">
        <w:r w:rsidR="00F334E5" w:rsidRPr="0034788F">
          <w:rPr>
            <w:rStyle w:val="Hyperlink"/>
            <w:rFonts w:ascii="Times New Roman" w:hAnsi="Times New Roman" w:cs="Times New Roman"/>
            <w:noProof/>
          </w:rPr>
          <w:t>2.5</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Gesamtangebot</w:t>
        </w:r>
        <w:r w:rsidR="00F334E5">
          <w:rPr>
            <w:noProof/>
            <w:webHidden/>
          </w:rPr>
          <w:tab/>
        </w:r>
        <w:r w:rsidR="00F334E5">
          <w:rPr>
            <w:noProof/>
            <w:webHidden/>
          </w:rPr>
          <w:fldChar w:fldCharType="begin"/>
        </w:r>
        <w:r w:rsidR="00F334E5">
          <w:rPr>
            <w:noProof/>
            <w:webHidden/>
          </w:rPr>
          <w:instrText xml:space="preserve"> PAGEREF _Toc47876854 \h </w:instrText>
        </w:r>
        <w:r w:rsidR="00F334E5">
          <w:rPr>
            <w:noProof/>
            <w:webHidden/>
          </w:rPr>
        </w:r>
        <w:r w:rsidR="00F334E5">
          <w:rPr>
            <w:noProof/>
            <w:webHidden/>
          </w:rPr>
          <w:fldChar w:fldCharType="separate"/>
        </w:r>
        <w:r w:rsidR="00F334E5">
          <w:rPr>
            <w:noProof/>
            <w:webHidden/>
          </w:rPr>
          <w:t>14</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55" w:history="1">
        <w:r w:rsidR="00F334E5" w:rsidRPr="0034788F">
          <w:rPr>
            <w:rStyle w:val="Hyperlink"/>
            <w:rFonts w:ascii="Times New Roman" w:hAnsi="Times New Roman" w:cs="Times New Roman"/>
            <w:noProof/>
          </w:rPr>
          <w:t>2.5.1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Freizeitpädagogik</w:t>
        </w:r>
        <w:r w:rsidR="00F334E5">
          <w:rPr>
            <w:noProof/>
            <w:webHidden/>
          </w:rPr>
          <w:tab/>
        </w:r>
        <w:r w:rsidR="00F334E5">
          <w:rPr>
            <w:noProof/>
            <w:webHidden/>
          </w:rPr>
          <w:fldChar w:fldCharType="begin"/>
        </w:r>
        <w:r w:rsidR="00F334E5">
          <w:rPr>
            <w:noProof/>
            <w:webHidden/>
          </w:rPr>
          <w:instrText xml:space="preserve"> PAGEREF _Toc47876855 \h </w:instrText>
        </w:r>
        <w:r w:rsidR="00F334E5">
          <w:rPr>
            <w:noProof/>
            <w:webHidden/>
          </w:rPr>
        </w:r>
        <w:r w:rsidR="00F334E5">
          <w:rPr>
            <w:noProof/>
            <w:webHidden/>
          </w:rPr>
          <w:fldChar w:fldCharType="separate"/>
        </w:r>
        <w:r w:rsidR="00F334E5">
          <w:rPr>
            <w:noProof/>
            <w:webHidden/>
          </w:rPr>
          <w:t>14</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56" w:history="1">
        <w:r w:rsidR="00F334E5" w:rsidRPr="0034788F">
          <w:rPr>
            <w:rStyle w:val="Hyperlink"/>
            <w:rFonts w:ascii="Times New Roman" w:hAnsi="Times New Roman" w:cs="Times New Roman"/>
            <w:noProof/>
          </w:rPr>
          <w:t>2.5.2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Jugendarbeit</w:t>
        </w:r>
        <w:r w:rsidR="00F334E5">
          <w:rPr>
            <w:noProof/>
            <w:webHidden/>
          </w:rPr>
          <w:tab/>
        </w:r>
        <w:r w:rsidR="00F334E5">
          <w:rPr>
            <w:noProof/>
            <w:webHidden/>
          </w:rPr>
          <w:fldChar w:fldCharType="begin"/>
        </w:r>
        <w:r w:rsidR="00F334E5">
          <w:rPr>
            <w:noProof/>
            <w:webHidden/>
          </w:rPr>
          <w:instrText xml:space="preserve"> PAGEREF _Toc47876856 \h </w:instrText>
        </w:r>
        <w:r w:rsidR="00F334E5">
          <w:rPr>
            <w:noProof/>
            <w:webHidden/>
          </w:rPr>
        </w:r>
        <w:r w:rsidR="00F334E5">
          <w:rPr>
            <w:noProof/>
            <w:webHidden/>
          </w:rPr>
          <w:fldChar w:fldCharType="separate"/>
        </w:r>
        <w:r w:rsidR="00F334E5">
          <w:rPr>
            <w:noProof/>
            <w:webHidden/>
          </w:rPr>
          <w:t>15</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57" w:history="1">
        <w:r w:rsidR="00F334E5" w:rsidRPr="0034788F">
          <w:rPr>
            <w:rStyle w:val="Hyperlink"/>
            <w:rFonts w:ascii="Times New Roman" w:hAnsi="Times New Roman" w:cs="Times New Roman"/>
            <w:noProof/>
          </w:rPr>
          <w:t>2.5.3</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Elternarbeit</w:t>
        </w:r>
        <w:r w:rsidR="00F334E5">
          <w:rPr>
            <w:noProof/>
            <w:webHidden/>
          </w:rPr>
          <w:tab/>
        </w:r>
        <w:r w:rsidR="00F334E5">
          <w:rPr>
            <w:noProof/>
            <w:webHidden/>
          </w:rPr>
          <w:fldChar w:fldCharType="begin"/>
        </w:r>
        <w:r w:rsidR="00F334E5">
          <w:rPr>
            <w:noProof/>
            <w:webHidden/>
          </w:rPr>
          <w:instrText xml:space="preserve"> PAGEREF _Toc47876857 \h </w:instrText>
        </w:r>
        <w:r w:rsidR="00F334E5">
          <w:rPr>
            <w:noProof/>
            <w:webHidden/>
          </w:rPr>
        </w:r>
        <w:r w:rsidR="00F334E5">
          <w:rPr>
            <w:noProof/>
            <w:webHidden/>
          </w:rPr>
          <w:fldChar w:fldCharType="separate"/>
        </w:r>
        <w:r w:rsidR="00F334E5">
          <w:rPr>
            <w:noProof/>
            <w:webHidden/>
          </w:rPr>
          <w:t>16</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58" w:history="1">
        <w:r w:rsidR="00F334E5" w:rsidRPr="0034788F">
          <w:rPr>
            <w:rStyle w:val="Hyperlink"/>
            <w:rFonts w:ascii="Times New Roman" w:hAnsi="Times New Roman" w:cs="Times New Roman"/>
            <w:noProof/>
          </w:rPr>
          <w:t>2.6</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Individuelle Zusatzleistungen</w:t>
        </w:r>
        <w:r w:rsidR="00F334E5">
          <w:rPr>
            <w:noProof/>
            <w:webHidden/>
          </w:rPr>
          <w:tab/>
        </w:r>
        <w:r w:rsidR="00F334E5">
          <w:rPr>
            <w:noProof/>
            <w:webHidden/>
          </w:rPr>
          <w:fldChar w:fldCharType="begin"/>
        </w:r>
        <w:r w:rsidR="00F334E5">
          <w:rPr>
            <w:noProof/>
            <w:webHidden/>
          </w:rPr>
          <w:instrText xml:space="preserve"> PAGEREF _Toc47876858 \h </w:instrText>
        </w:r>
        <w:r w:rsidR="00F334E5">
          <w:rPr>
            <w:noProof/>
            <w:webHidden/>
          </w:rPr>
        </w:r>
        <w:r w:rsidR="00F334E5">
          <w:rPr>
            <w:noProof/>
            <w:webHidden/>
          </w:rPr>
          <w:fldChar w:fldCharType="separate"/>
        </w:r>
        <w:r w:rsidR="00F334E5">
          <w:rPr>
            <w:noProof/>
            <w:webHidden/>
          </w:rPr>
          <w:t>17</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59" w:history="1">
        <w:r w:rsidR="00F334E5" w:rsidRPr="0034788F">
          <w:rPr>
            <w:rStyle w:val="Hyperlink"/>
            <w:rFonts w:ascii="Times New Roman" w:hAnsi="Times New Roman" w:cs="Times New Roman"/>
            <w:noProof/>
          </w:rPr>
          <w:t>2.7</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Wahrnehmung des Schutzauftrags 8a SGB VIII</w:t>
        </w:r>
        <w:r w:rsidR="00F334E5">
          <w:rPr>
            <w:noProof/>
            <w:webHidden/>
          </w:rPr>
          <w:tab/>
        </w:r>
        <w:r w:rsidR="00F334E5">
          <w:rPr>
            <w:noProof/>
            <w:webHidden/>
          </w:rPr>
          <w:fldChar w:fldCharType="begin"/>
        </w:r>
        <w:r w:rsidR="00F334E5">
          <w:rPr>
            <w:noProof/>
            <w:webHidden/>
          </w:rPr>
          <w:instrText xml:space="preserve"> PAGEREF _Toc47876859 \h </w:instrText>
        </w:r>
        <w:r w:rsidR="00F334E5">
          <w:rPr>
            <w:noProof/>
            <w:webHidden/>
          </w:rPr>
        </w:r>
        <w:r w:rsidR="00F334E5">
          <w:rPr>
            <w:noProof/>
            <w:webHidden/>
          </w:rPr>
          <w:fldChar w:fldCharType="separate"/>
        </w:r>
        <w:r w:rsidR="00F334E5">
          <w:rPr>
            <w:noProof/>
            <w:webHidden/>
          </w:rPr>
          <w:t>17</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0" w:history="1">
        <w:r w:rsidR="00F334E5" w:rsidRPr="0034788F">
          <w:rPr>
            <w:rStyle w:val="Hyperlink"/>
            <w:rFonts w:ascii="Times New Roman" w:hAnsi="Times New Roman" w:cs="Times New Roman"/>
            <w:noProof/>
          </w:rPr>
          <w:t>2.8</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Kooperationen</w:t>
        </w:r>
        <w:r w:rsidR="00F334E5">
          <w:rPr>
            <w:noProof/>
            <w:webHidden/>
          </w:rPr>
          <w:tab/>
        </w:r>
        <w:r w:rsidR="00F334E5">
          <w:rPr>
            <w:noProof/>
            <w:webHidden/>
          </w:rPr>
          <w:fldChar w:fldCharType="begin"/>
        </w:r>
        <w:r w:rsidR="00F334E5">
          <w:rPr>
            <w:noProof/>
            <w:webHidden/>
          </w:rPr>
          <w:instrText xml:space="preserve"> PAGEREF _Toc47876860 \h </w:instrText>
        </w:r>
        <w:r w:rsidR="00F334E5">
          <w:rPr>
            <w:noProof/>
            <w:webHidden/>
          </w:rPr>
        </w:r>
        <w:r w:rsidR="00F334E5">
          <w:rPr>
            <w:noProof/>
            <w:webHidden/>
          </w:rPr>
          <w:fldChar w:fldCharType="separate"/>
        </w:r>
        <w:r w:rsidR="00F334E5">
          <w:rPr>
            <w:noProof/>
            <w:webHidden/>
          </w:rPr>
          <w:t>18</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1" w:history="1">
        <w:r w:rsidR="00F334E5" w:rsidRPr="0034788F">
          <w:rPr>
            <w:rStyle w:val="Hyperlink"/>
            <w:rFonts w:ascii="Times New Roman" w:hAnsi="Times New Roman" w:cs="Times New Roman"/>
            <w:noProof/>
          </w:rPr>
          <w:t>2.9</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Qualitätssicherung</w:t>
        </w:r>
        <w:r w:rsidR="00F334E5">
          <w:rPr>
            <w:noProof/>
            <w:webHidden/>
          </w:rPr>
          <w:tab/>
        </w:r>
        <w:r w:rsidR="00F334E5">
          <w:rPr>
            <w:noProof/>
            <w:webHidden/>
          </w:rPr>
          <w:fldChar w:fldCharType="begin"/>
        </w:r>
        <w:r w:rsidR="00F334E5">
          <w:rPr>
            <w:noProof/>
            <w:webHidden/>
          </w:rPr>
          <w:instrText xml:space="preserve"> PAGEREF _Toc47876861 \h </w:instrText>
        </w:r>
        <w:r w:rsidR="00F334E5">
          <w:rPr>
            <w:noProof/>
            <w:webHidden/>
          </w:rPr>
        </w:r>
        <w:r w:rsidR="00F334E5">
          <w:rPr>
            <w:noProof/>
            <w:webHidden/>
          </w:rPr>
          <w:fldChar w:fldCharType="separate"/>
        </w:r>
        <w:r w:rsidR="00F334E5">
          <w:rPr>
            <w:noProof/>
            <w:webHidden/>
          </w:rPr>
          <w:t>18</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2" w:history="1">
        <w:r w:rsidR="00F334E5" w:rsidRPr="0034788F">
          <w:rPr>
            <w:rStyle w:val="Hyperlink"/>
            <w:rFonts w:ascii="Times New Roman" w:hAnsi="Times New Roman" w:cs="Times New Roman"/>
            <w:noProof/>
          </w:rPr>
          <w:t>2.10</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Notwendige Anlagen</w:t>
        </w:r>
        <w:r w:rsidR="00F334E5">
          <w:rPr>
            <w:noProof/>
            <w:webHidden/>
          </w:rPr>
          <w:tab/>
        </w:r>
        <w:r w:rsidR="00F334E5">
          <w:rPr>
            <w:noProof/>
            <w:webHidden/>
          </w:rPr>
          <w:fldChar w:fldCharType="begin"/>
        </w:r>
        <w:r w:rsidR="00F334E5">
          <w:rPr>
            <w:noProof/>
            <w:webHidden/>
          </w:rPr>
          <w:instrText xml:space="preserve"> PAGEREF _Toc47876862 \h </w:instrText>
        </w:r>
        <w:r w:rsidR="00F334E5">
          <w:rPr>
            <w:noProof/>
            <w:webHidden/>
          </w:rPr>
        </w:r>
        <w:r w:rsidR="00F334E5">
          <w:rPr>
            <w:noProof/>
            <w:webHidden/>
          </w:rPr>
          <w:fldChar w:fldCharType="separate"/>
        </w:r>
        <w:r w:rsidR="00F334E5">
          <w:rPr>
            <w:noProof/>
            <w:webHidden/>
          </w:rPr>
          <w:t>19</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3" w:history="1">
        <w:r w:rsidR="00F334E5" w:rsidRPr="0034788F">
          <w:rPr>
            <w:rStyle w:val="Hyperlink"/>
            <w:rFonts w:ascii="Times New Roman" w:hAnsi="Times New Roman" w:cs="Times New Roman"/>
            <w:noProof/>
          </w:rPr>
          <w:t>2.11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Räumliche Ausstattung</w:t>
        </w:r>
        <w:r w:rsidR="00F334E5">
          <w:rPr>
            <w:noProof/>
            <w:webHidden/>
          </w:rPr>
          <w:tab/>
        </w:r>
        <w:r w:rsidR="00F334E5">
          <w:rPr>
            <w:noProof/>
            <w:webHidden/>
          </w:rPr>
          <w:fldChar w:fldCharType="begin"/>
        </w:r>
        <w:r w:rsidR="00F334E5">
          <w:rPr>
            <w:noProof/>
            <w:webHidden/>
          </w:rPr>
          <w:instrText xml:space="preserve"> PAGEREF _Toc47876863 \h </w:instrText>
        </w:r>
        <w:r w:rsidR="00F334E5">
          <w:rPr>
            <w:noProof/>
            <w:webHidden/>
          </w:rPr>
        </w:r>
        <w:r w:rsidR="00F334E5">
          <w:rPr>
            <w:noProof/>
            <w:webHidden/>
          </w:rPr>
          <w:fldChar w:fldCharType="separate"/>
        </w:r>
        <w:r w:rsidR="00F334E5">
          <w:rPr>
            <w:noProof/>
            <w:webHidden/>
          </w:rPr>
          <w:t>19</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4" w:history="1">
        <w:r w:rsidR="00F334E5" w:rsidRPr="0034788F">
          <w:rPr>
            <w:rStyle w:val="Hyperlink"/>
            <w:rFonts w:ascii="Times New Roman" w:hAnsi="Times New Roman" w:cs="Times New Roman"/>
            <w:noProof/>
          </w:rPr>
          <w:t>2.12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Betriebs- und Geschäftsausstattung</w:t>
        </w:r>
        <w:r w:rsidR="00F334E5">
          <w:rPr>
            <w:noProof/>
            <w:webHidden/>
          </w:rPr>
          <w:tab/>
        </w:r>
        <w:r w:rsidR="00F334E5">
          <w:rPr>
            <w:noProof/>
            <w:webHidden/>
          </w:rPr>
          <w:fldChar w:fldCharType="begin"/>
        </w:r>
        <w:r w:rsidR="00F334E5">
          <w:rPr>
            <w:noProof/>
            <w:webHidden/>
          </w:rPr>
          <w:instrText xml:space="preserve"> PAGEREF _Toc47876864 \h </w:instrText>
        </w:r>
        <w:r w:rsidR="00F334E5">
          <w:rPr>
            <w:noProof/>
            <w:webHidden/>
          </w:rPr>
        </w:r>
        <w:r w:rsidR="00F334E5">
          <w:rPr>
            <w:noProof/>
            <w:webHidden/>
          </w:rPr>
          <w:fldChar w:fldCharType="separate"/>
        </w:r>
        <w:r w:rsidR="00F334E5">
          <w:rPr>
            <w:noProof/>
            <w:webHidden/>
          </w:rPr>
          <w:t>19</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65" w:history="1">
        <w:r w:rsidR="00F334E5" w:rsidRPr="0034788F">
          <w:rPr>
            <w:rStyle w:val="Hyperlink"/>
            <w:noProof/>
          </w:rPr>
          <w:t>3</w:t>
        </w:r>
        <w:r w:rsidR="00F334E5">
          <w:rPr>
            <w:rFonts w:asciiTheme="minorHAnsi" w:eastAsiaTheme="minorEastAsia" w:hAnsiTheme="minorHAnsi"/>
            <w:b w:val="0"/>
            <w:noProof/>
            <w:sz w:val="22"/>
            <w:lang w:eastAsia="de-DE"/>
          </w:rPr>
          <w:tab/>
        </w:r>
        <w:r w:rsidR="00F334E5" w:rsidRPr="0034788F">
          <w:rPr>
            <w:rStyle w:val="Hyperlink"/>
            <w:noProof/>
          </w:rPr>
          <w:t>Entgelte</w:t>
        </w:r>
        <w:r w:rsidR="00F334E5">
          <w:rPr>
            <w:noProof/>
            <w:webHidden/>
          </w:rPr>
          <w:tab/>
        </w:r>
        <w:r w:rsidR="00F334E5">
          <w:rPr>
            <w:noProof/>
            <w:webHidden/>
          </w:rPr>
          <w:fldChar w:fldCharType="begin"/>
        </w:r>
        <w:r w:rsidR="00F334E5">
          <w:rPr>
            <w:noProof/>
            <w:webHidden/>
          </w:rPr>
          <w:instrText xml:space="preserve"> PAGEREF _Toc47876865 \h </w:instrText>
        </w:r>
        <w:r w:rsidR="00F334E5">
          <w:rPr>
            <w:noProof/>
            <w:webHidden/>
          </w:rPr>
        </w:r>
        <w:r w:rsidR="00F334E5">
          <w:rPr>
            <w:noProof/>
            <w:webHidden/>
          </w:rPr>
          <w:fldChar w:fldCharType="separate"/>
        </w:r>
        <w:r w:rsidR="00F334E5">
          <w:rPr>
            <w:noProof/>
            <w:webHidden/>
          </w:rPr>
          <w:t>20</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6" w:history="1">
        <w:r w:rsidR="00F334E5" w:rsidRPr="0034788F">
          <w:rPr>
            <w:rStyle w:val="Hyperlink"/>
            <w:rFonts w:ascii="Times New Roman" w:hAnsi="Times New Roman" w:cs="Times New Roman"/>
            <w:noProof/>
          </w:rPr>
          <w:t>3.1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Entgeltvereinbarung</w:t>
        </w:r>
        <w:r w:rsidR="00F334E5">
          <w:rPr>
            <w:noProof/>
            <w:webHidden/>
          </w:rPr>
          <w:tab/>
        </w:r>
        <w:r w:rsidR="00F334E5">
          <w:rPr>
            <w:noProof/>
            <w:webHidden/>
          </w:rPr>
          <w:fldChar w:fldCharType="begin"/>
        </w:r>
        <w:r w:rsidR="00F334E5">
          <w:rPr>
            <w:noProof/>
            <w:webHidden/>
          </w:rPr>
          <w:instrText xml:space="preserve"> PAGEREF _Toc47876866 \h </w:instrText>
        </w:r>
        <w:r w:rsidR="00F334E5">
          <w:rPr>
            <w:noProof/>
            <w:webHidden/>
          </w:rPr>
        </w:r>
        <w:r w:rsidR="00F334E5">
          <w:rPr>
            <w:noProof/>
            <w:webHidden/>
          </w:rPr>
          <w:fldChar w:fldCharType="separate"/>
        </w:r>
        <w:r w:rsidR="00F334E5">
          <w:rPr>
            <w:noProof/>
            <w:webHidden/>
          </w:rPr>
          <w:t>20</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67" w:history="1">
        <w:r w:rsidR="00F334E5" w:rsidRPr="0034788F">
          <w:rPr>
            <w:rStyle w:val="Hyperlink"/>
            <w:rFonts w:ascii="Times New Roman" w:hAnsi="Times New Roman" w:cs="Times New Roman"/>
            <w:noProof/>
          </w:rPr>
          <w:t>3.2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Leistungsvereinbarung</w:t>
        </w:r>
        <w:r w:rsidR="00F334E5">
          <w:rPr>
            <w:noProof/>
            <w:webHidden/>
          </w:rPr>
          <w:tab/>
        </w:r>
        <w:r w:rsidR="00F334E5">
          <w:rPr>
            <w:noProof/>
            <w:webHidden/>
          </w:rPr>
          <w:fldChar w:fldCharType="begin"/>
        </w:r>
        <w:r w:rsidR="00F334E5">
          <w:rPr>
            <w:noProof/>
            <w:webHidden/>
          </w:rPr>
          <w:instrText xml:space="preserve"> PAGEREF _Toc47876867 \h </w:instrText>
        </w:r>
        <w:r w:rsidR="00F334E5">
          <w:rPr>
            <w:noProof/>
            <w:webHidden/>
          </w:rPr>
        </w:r>
        <w:r w:rsidR="00F334E5">
          <w:rPr>
            <w:noProof/>
            <w:webHidden/>
          </w:rPr>
          <w:fldChar w:fldCharType="separate"/>
        </w:r>
        <w:r w:rsidR="00F334E5">
          <w:rPr>
            <w:noProof/>
            <w:webHidden/>
          </w:rPr>
          <w:t>21</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68" w:history="1">
        <w:r w:rsidR="00F334E5" w:rsidRPr="0034788F">
          <w:rPr>
            <w:rStyle w:val="Hyperlink"/>
            <w:rFonts w:ascii="Times New Roman" w:hAnsi="Times New Roman" w:cs="Times New Roman"/>
            <w:noProof/>
          </w:rPr>
          <w:t>3.2.1</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Strukturdaten des Leistungsangebotes</w:t>
        </w:r>
        <w:r w:rsidR="00F334E5">
          <w:rPr>
            <w:noProof/>
            <w:webHidden/>
          </w:rPr>
          <w:tab/>
        </w:r>
        <w:r w:rsidR="00F334E5">
          <w:rPr>
            <w:noProof/>
            <w:webHidden/>
          </w:rPr>
          <w:fldChar w:fldCharType="begin"/>
        </w:r>
        <w:r w:rsidR="00F334E5">
          <w:rPr>
            <w:noProof/>
            <w:webHidden/>
          </w:rPr>
          <w:instrText xml:space="preserve"> PAGEREF _Toc47876868 \h </w:instrText>
        </w:r>
        <w:r w:rsidR="00F334E5">
          <w:rPr>
            <w:noProof/>
            <w:webHidden/>
          </w:rPr>
        </w:r>
        <w:r w:rsidR="00F334E5">
          <w:rPr>
            <w:noProof/>
            <w:webHidden/>
          </w:rPr>
          <w:fldChar w:fldCharType="separate"/>
        </w:r>
        <w:r w:rsidR="00F334E5">
          <w:rPr>
            <w:noProof/>
            <w:webHidden/>
          </w:rPr>
          <w:t>21</w:t>
        </w:r>
        <w:r w:rsidR="00F334E5">
          <w:rPr>
            <w:noProof/>
            <w:webHidden/>
          </w:rPr>
          <w:fldChar w:fldCharType="end"/>
        </w:r>
      </w:hyperlink>
    </w:p>
    <w:p w:rsidR="00F334E5" w:rsidRDefault="005E4FAB">
      <w:pPr>
        <w:pStyle w:val="Verzeichnis3"/>
        <w:tabs>
          <w:tab w:val="left" w:pos="1320"/>
          <w:tab w:val="right" w:leader="dot" w:pos="8493"/>
        </w:tabs>
        <w:rPr>
          <w:rFonts w:asciiTheme="minorHAnsi" w:eastAsiaTheme="minorEastAsia" w:hAnsiTheme="minorHAnsi"/>
          <w:noProof/>
          <w:sz w:val="22"/>
          <w:lang w:eastAsia="de-DE"/>
        </w:rPr>
      </w:pPr>
      <w:hyperlink w:anchor="_Toc47876869" w:history="1">
        <w:r w:rsidR="00F334E5" w:rsidRPr="0034788F">
          <w:rPr>
            <w:rStyle w:val="Hyperlink"/>
            <w:rFonts w:ascii="Times New Roman" w:hAnsi="Times New Roman" w:cs="Times New Roman"/>
            <w:noProof/>
          </w:rPr>
          <w:t>3.2.2</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Beschreibung des Leistungsangebotes</w:t>
        </w:r>
        <w:r w:rsidR="00F334E5">
          <w:rPr>
            <w:noProof/>
            <w:webHidden/>
          </w:rPr>
          <w:tab/>
        </w:r>
        <w:r w:rsidR="00F334E5">
          <w:rPr>
            <w:noProof/>
            <w:webHidden/>
          </w:rPr>
          <w:fldChar w:fldCharType="begin"/>
        </w:r>
        <w:r w:rsidR="00F334E5">
          <w:rPr>
            <w:noProof/>
            <w:webHidden/>
          </w:rPr>
          <w:instrText xml:space="preserve"> PAGEREF _Toc47876869 \h </w:instrText>
        </w:r>
        <w:r w:rsidR="00F334E5">
          <w:rPr>
            <w:noProof/>
            <w:webHidden/>
          </w:rPr>
        </w:r>
        <w:r w:rsidR="00F334E5">
          <w:rPr>
            <w:noProof/>
            <w:webHidden/>
          </w:rPr>
          <w:fldChar w:fldCharType="separate"/>
        </w:r>
        <w:r w:rsidR="00F334E5">
          <w:rPr>
            <w:noProof/>
            <w:webHidden/>
          </w:rPr>
          <w:t>22</w:t>
        </w:r>
        <w:r w:rsidR="00F334E5">
          <w:rPr>
            <w:noProof/>
            <w:webHidden/>
          </w:rPr>
          <w:fldChar w:fldCharType="end"/>
        </w:r>
      </w:hyperlink>
    </w:p>
    <w:p w:rsidR="00F334E5" w:rsidRDefault="005E4FAB">
      <w:pPr>
        <w:pStyle w:val="Verzeichnis2"/>
        <w:tabs>
          <w:tab w:val="left" w:pos="880"/>
          <w:tab w:val="right" w:leader="dot" w:pos="8493"/>
        </w:tabs>
        <w:rPr>
          <w:rFonts w:asciiTheme="minorHAnsi" w:eastAsiaTheme="minorEastAsia" w:hAnsiTheme="minorHAnsi"/>
          <w:noProof/>
          <w:sz w:val="22"/>
          <w:lang w:eastAsia="de-DE"/>
        </w:rPr>
      </w:pPr>
      <w:hyperlink w:anchor="_Toc47876870" w:history="1">
        <w:r w:rsidR="00F334E5" w:rsidRPr="0034788F">
          <w:rPr>
            <w:rStyle w:val="Hyperlink"/>
            <w:rFonts w:ascii="Times New Roman" w:hAnsi="Times New Roman" w:cs="Times New Roman"/>
            <w:noProof/>
          </w:rPr>
          <w:t>3.3</w:t>
        </w:r>
        <w:r w:rsidR="00F334E5">
          <w:rPr>
            <w:rFonts w:asciiTheme="minorHAnsi" w:eastAsiaTheme="minorEastAsia" w:hAnsiTheme="minorHAnsi"/>
            <w:noProof/>
            <w:sz w:val="22"/>
            <w:lang w:eastAsia="de-DE"/>
          </w:rPr>
          <w:tab/>
        </w:r>
        <w:r w:rsidR="00F334E5" w:rsidRPr="0034788F">
          <w:rPr>
            <w:rStyle w:val="Hyperlink"/>
            <w:rFonts w:ascii="Times New Roman" w:hAnsi="Times New Roman" w:cs="Times New Roman"/>
            <w:noProof/>
          </w:rPr>
          <w:t>Preistabelle</w:t>
        </w:r>
        <w:r w:rsidR="00F334E5">
          <w:rPr>
            <w:noProof/>
            <w:webHidden/>
          </w:rPr>
          <w:tab/>
        </w:r>
        <w:r w:rsidR="00F334E5">
          <w:rPr>
            <w:noProof/>
            <w:webHidden/>
          </w:rPr>
          <w:fldChar w:fldCharType="begin"/>
        </w:r>
        <w:r w:rsidR="00F334E5">
          <w:rPr>
            <w:noProof/>
            <w:webHidden/>
          </w:rPr>
          <w:instrText xml:space="preserve"> PAGEREF _Toc47876870 \h </w:instrText>
        </w:r>
        <w:r w:rsidR="00F334E5">
          <w:rPr>
            <w:noProof/>
            <w:webHidden/>
          </w:rPr>
        </w:r>
        <w:r w:rsidR="00F334E5">
          <w:rPr>
            <w:noProof/>
            <w:webHidden/>
          </w:rPr>
          <w:fldChar w:fldCharType="separate"/>
        </w:r>
        <w:r w:rsidR="00F334E5">
          <w:rPr>
            <w:noProof/>
            <w:webHidden/>
          </w:rPr>
          <w:t>26</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71" w:history="1">
        <w:r w:rsidR="00F334E5" w:rsidRPr="0034788F">
          <w:rPr>
            <w:rStyle w:val="Hyperlink"/>
            <w:noProof/>
          </w:rPr>
          <w:t>4</w:t>
        </w:r>
        <w:r w:rsidR="00F334E5">
          <w:rPr>
            <w:rFonts w:asciiTheme="minorHAnsi" w:eastAsiaTheme="minorEastAsia" w:hAnsiTheme="minorHAnsi"/>
            <w:b w:val="0"/>
            <w:noProof/>
            <w:sz w:val="22"/>
            <w:lang w:eastAsia="de-DE"/>
          </w:rPr>
          <w:tab/>
        </w:r>
        <w:r w:rsidR="00F334E5" w:rsidRPr="0034788F">
          <w:rPr>
            <w:rStyle w:val="Hyperlink"/>
            <w:noProof/>
          </w:rPr>
          <w:t>Rückmeldungen / Feedback zum Projekt</w:t>
        </w:r>
        <w:r w:rsidR="00F334E5">
          <w:rPr>
            <w:noProof/>
            <w:webHidden/>
          </w:rPr>
          <w:tab/>
        </w:r>
        <w:r w:rsidR="00F334E5">
          <w:rPr>
            <w:noProof/>
            <w:webHidden/>
          </w:rPr>
          <w:fldChar w:fldCharType="begin"/>
        </w:r>
        <w:r w:rsidR="00F334E5">
          <w:rPr>
            <w:noProof/>
            <w:webHidden/>
          </w:rPr>
          <w:instrText xml:space="preserve"> PAGEREF _Toc47876871 \h </w:instrText>
        </w:r>
        <w:r w:rsidR="00F334E5">
          <w:rPr>
            <w:noProof/>
            <w:webHidden/>
          </w:rPr>
        </w:r>
        <w:r w:rsidR="00F334E5">
          <w:rPr>
            <w:noProof/>
            <w:webHidden/>
          </w:rPr>
          <w:fldChar w:fldCharType="separate"/>
        </w:r>
        <w:r w:rsidR="00F334E5">
          <w:rPr>
            <w:noProof/>
            <w:webHidden/>
          </w:rPr>
          <w:t>27</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72" w:history="1">
        <w:r w:rsidR="00F334E5" w:rsidRPr="0034788F">
          <w:rPr>
            <w:rStyle w:val="Hyperlink"/>
            <w:noProof/>
          </w:rPr>
          <w:t>5</w:t>
        </w:r>
        <w:r w:rsidR="00F334E5">
          <w:rPr>
            <w:rFonts w:asciiTheme="minorHAnsi" w:eastAsiaTheme="minorEastAsia" w:hAnsiTheme="minorHAnsi"/>
            <w:b w:val="0"/>
            <w:noProof/>
            <w:sz w:val="22"/>
            <w:lang w:eastAsia="de-DE"/>
          </w:rPr>
          <w:tab/>
        </w:r>
        <w:r w:rsidR="00F334E5" w:rsidRPr="0034788F">
          <w:rPr>
            <w:rStyle w:val="Hyperlink"/>
            <w:noProof/>
          </w:rPr>
          <w:t>Literaturverzeichnis</w:t>
        </w:r>
        <w:r w:rsidR="00F334E5">
          <w:rPr>
            <w:noProof/>
            <w:webHidden/>
          </w:rPr>
          <w:tab/>
        </w:r>
        <w:r w:rsidR="00F334E5">
          <w:rPr>
            <w:noProof/>
            <w:webHidden/>
          </w:rPr>
          <w:fldChar w:fldCharType="begin"/>
        </w:r>
        <w:r w:rsidR="00F334E5">
          <w:rPr>
            <w:noProof/>
            <w:webHidden/>
          </w:rPr>
          <w:instrText xml:space="preserve"> PAGEREF _Toc47876872 \h </w:instrText>
        </w:r>
        <w:r w:rsidR="00F334E5">
          <w:rPr>
            <w:noProof/>
            <w:webHidden/>
          </w:rPr>
        </w:r>
        <w:r w:rsidR="00F334E5">
          <w:rPr>
            <w:noProof/>
            <w:webHidden/>
          </w:rPr>
          <w:fldChar w:fldCharType="separate"/>
        </w:r>
        <w:r w:rsidR="00F334E5">
          <w:rPr>
            <w:noProof/>
            <w:webHidden/>
          </w:rPr>
          <w:t>30</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73" w:history="1">
        <w:r w:rsidR="00F334E5" w:rsidRPr="0034788F">
          <w:rPr>
            <w:rStyle w:val="Hyperlink"/>
            <w:noProof/>
          </w:rPr>
          <w:t>6</w:t>
        </w:r>
        <w:r w:rsidR="00F334E5">
          <w:rPr>
            <w:rFonts w:asciiTheme="minorHAnsi" w:eastAsiaTheme="minorEastAsia" w:hAnsiTheme="minorHAnsi"/>
            <w:b w:val="0"/>
            <w:noProof/>
            <w:sz w:val="22"/>
            <w:lang w:eastAsia="de-DE"/>
          </w:rPr>
          <w:tab/>
        </w:r>
        <w:r w:rsidR="00F334E5" w:rsidRPr="0034788F">
          <w:rPr>
            <w:rStyle w:val="Hyperlink"/>
            <w:noProof/>
          </w:rPr>
          <w:t>Literaturverzeichnis</w:t>
        </w:r>
        <w:r w:rsidR="00F334E5">
          <w:rPr>
            <w:noProof/>
            <w:webHidden/>
          </w:rPr>
          <w:tab/>
        </w:r>
        <w:r w:rsidR="00F334E5">
          <w:rPr>
            <w:noProof/>
            <w:webHidden/>
          </w:rPr>
          <w:fldChar w:fldCharType="begin"/>
        </w:r>
        <w:r w:rsidR="00F334E5">
          <w:rPr>
            <w:noProof/>
            <w:webHidden/>
          </w:rPr>
          <w:instrText xml:space="preserve"> PAGEREF _Toc47876873 \h </w:instrText>
        </w:r>
        <w:r w:rsidR="00F334E5">
          <w:rPr>
            <w:noProof/>
            <w:webHidden/>
          </w:rPr>
        </w:r>
        <w:r w:rsidR="00F334E5">
          <w:rPr>
            <w:noProof/>
            <w:webHidden/>
          </w:rPr>
          <w:fldChar w:fldCharType="separate"/>
        </w:r>
        <w:r w:rsidR="00F334E5">
          <w:rPr>
            <w:noProof/>
            <w:webHidden/>
          </w:rPr>
          <w:t>30</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74" w:history="1">
        <w:r w:rsidR="00F334E5" w:rsidRPr="0034788F">
          <w:rPr>
            <w:rStyle w:val="Hyperlink"/>
            <w:noProof/>
          </w:rPr>
          <w:t>7</w:t>
        </w:r>
        <w:r w:rsidR="00F334E5">
          <w:rPr>
            <w:rFonts w:asciiTheme="minorHAnsi" w:eastAsiaTheme="minorEastAsia" w:hAnsiTheme="minorHAnsi"/>
            <w:b w:val="0"/>
            <w:noProof/>
            <w:sz w:val="22"/>
            <w:lang w:eastAsia="de-DE"/>
          </w:rPr>
          <w:tab/>
        </w:r>
        <w:r w:rsidR="00F334E5" w:rsidRPr="0034788F">
          <w:rPr>
            <w:rStyle w:val="Hyperlink"/>
            <w:noProof/>
          </w:rPr>
          <w:t>Anlagen</w:t>
        </w:r>
        <w:r w:rsidR="00F334E5">
          <w:rPr>
            <w:noProof/>
            <w:webHidden/>
          </w:rPr>
          <w:tab/>
        </w:r>
        <w:r w:rsidR="00F334E5">
          <w:rPr>
            <w:noProof/>
            <w:webHidden/>
          </w:rPr>
          <w:fldChar w:fldCharType="begin"/>
        </w:r>
        <w:r w:rsidR="00F334E5">
          <w:rPr>
            <w:noProof/>
            <w:webHidden/>
          </w:rPr>
          <w:instrText xml:space="preserve"> PAGEREF _Toc47876874 \h </w:instrText>
        </w:r>
        <w:r w:rsidR="00F334E5">
          <w:rPr>
            <w:noProof/>
            <w:webHidden/>
          </w:rPr>
        </w:r>
        <w:r w:rsidR="00F334E5">
          <w:rPr>
            <w:noProof/>
            <w:webHidden/>
          </w:rPr>
          <w:fldChar w:fldCharType="separate"/>
        </w:r>
        <w:r w:rsidR="00F334E5">
          <w:rPr>
            <w:noProof/>
            <w:webHidden/>
          </w:rPr>
          <w:t>31</w:t>
        </w:r>
        <w:r w:rsidR="00F334E5">
          <w:rPr>
            <w:noProof/>
            <w:webHidden/>
          </w:rPr>
          <w:fldChar w:fldCharType="end"/>
        </w:r>
      </w:hyperlink>
    </w:p>
    <w:p w:rsidR="00F334E5" w:rsidRDefault="005E4FAB">
      <w:pPr>
        <w:pStyle w:val="Verzeichnis1"/>
        <w:tabs>
          <w:tab w:val="left" w:pos="480"/>
          <w:tab w:val="right" w:leader="dot" w:pos="8493"/>
        </w:tabs>
        <w:rPr>
          <w:rFonts w:asciiTheme="minorHAnsi" w:eastAsiaTheme="minorEastAsia" w:hAnsiTheme="minorHAnsi"/>
          <w:b w:val="0"/>
          <w:noProof/>
          <w:sz w:val="22"/>
          <w:lang w:eastAsia="de-DE"/>
        </w:rPr>
      </w:pPr>
      <w:hyperlink w:anchor="_Toc47876875" w:history="1">
        <w:r w:rsidR="00F334E5" w:rsidRPr="0034788F">
          <w:rPr>
            <w:rStyle w:val="Hyperlink"/>
            <w:noProof/>
          </w:rPr>
          <w:t>8</w:t>
        </w:r>
        <w:r w:rsidR="00F334E5">
          <w:rPr>
            <w:rFonts w:asciiTheme="minorHAnsi" w:eastAsiaTheme="minorEastAsia" w:hAnsiTheme="minorHAnsi"/>
            <w:b w:val="0"/>
            <w:noProof/>
            <w:sz w:val="22"/>
            <w:lang w:eastAsia="de-DE"/>
          </w:rPr>
          <w:tab/>
        </w:r>
        <w:r w:rsidR="00F334E5" w:rsidRPr="0034788F">
          <w:rPr>
            <w:rStyle w:val="Hyperlink"/>
            <w:noProof/>
          </w:rPr>
          <w:t>Erklärung</w:t>
        </w:r>
        <w:r w:rsidR="00F334E5">
          <w:rPr>
            <w:noProof/>
            <w:webHidden/>
          </w:rPr>
          <w:tab/>
        </w:r>
        <w:r w:rsidR="00F334E5">
          <w:rPr>
            <w:noProof/>
            <w:webHidden/>
          </w:rPr>
          <w:fldChar w:fldCharType="begin"/>
        </w:r>
        <w:r w:rsidR="00F334E5">
          <w:rPr>
            <w:noProof/>
            <w:webHidden/>
          </w:rPr>
          <w:instrText xml:space="preserve"> PAGEREF _Toc47876875 \h </w:instrText>
        </w:r>
        <w:r w:rsidR="00F334E5">
          <w:rPr>
            <w:noProof/>
            <w:webHidden/>
          </w:rPr>
        </w:r>
        <w:r w:rsidR="00F334E5">
          <w:rPr>
            <w:noProof/>
            <w:webHidden/>
          </w:rPr>
          <w:fldChar w:fldCharType="separate"/>
        </w:r>
        <w:r w:rsidR="00F334E5">
          <w:rPr>
            <w:noProof/>
            <w:webHidden/>
          </w:rPr>
          <w:t>32</w:t>
        </w:r>
        <w:r w:rsidR="00F334E5">
          <w:rPr>
            <w:noProof/>
            <w:webHidden/>
          </w:rPr>
          <w:fldChar w:fldCharType="end"/>
        </w:r>
      </w:hyperlink>
    </w:p>
    <w:p w:rsidR="001A39F8" w:rsidRDefault="00386F95">
      <w:pPr>
        <w:rPr>
          <w:rFonts w:ascii="Times New Roman" w:hAnsi="Times New Roman" w:cs="Times New Roman"/>
        </w:rPr>
      </w:pPr>
      <w:r w:rsidRPr="0034385B">
        <w:rPr>
          <w:rFonts w:ascii="Times New Roman" w:hAnsi="Times New Roman" w:cs="Times New Roman"/>
        </w:rPr>
        <w:fldChar w:fldCharType="end"/>
      </w:r>
    </w:p>
    <w:p w:rsidR="00D02F1E" w:rsidRDefault="00D02F1E">
      <w:pPr>
        <w:spacing w:line="259" w:lineRule="auto"/>
        <w:rPr>
          <w:rFonts w:ascii="Times New Roman" w:hAnsi="Times New Roman" w:cs="Times New Roman"/>
        </w:rPr>
      </w:pPr>
      <w:r>
        <w:rPr>
          <w:rFonts w:ascii="Times New Roman" w:hAnsi="Times New Roman" w:cs="Times New Roman"/>
        </w:rPr>
        <w:br w:type="page"/>
      </w:r>
    </w:p>
    <w:p w:rsidR="00891BFB" w:rsidRPr="0034385B" w:rsidRDefault="00386F95">
      <w:pPr>
        <w:rPr>
          <w:rFonts w:ascii="Times New Roman" w:hAnsi="Times New Roman" w:cs="Times New Roman"/>
          <w:b/>
          <w:sz w:val="40"/>
          <w:szCs w:val="40"/>
        </w:rPr>
      </w:pPr>
      <w:r w:rsidRPr="0034385B">
        <w:rPr>
          <w:rFonts w:ascii="Times New Roman" w:hAnsi="Times New Roman" w:cs="Times New Roman"/>
          <w:b/>
          <w:sz w:val="40"/>
          <w:szCs w:val="40"/>
        </w:rPr>
        <w:lastRenderedPageBreak/>
        <w:t>Abbildungs</w:t>
      </w:r>
      <w:r w:rsidR="00891BFB" w:rsidRPr="0034385B">
        <w:rPr>
          <w:rFonts w:ascii="Times New Roman" w:hAnsi="Times New Roman" w:cs="Times New Roman"/>
          <w:b/>
          <w:sz w:val="40"/>
          <w:szCs w:val="40"/>
        </w:rPr>
        <w:t>verzeichnis</w:t>
      </w:r>
    </w:p>
    <w:p w:rsidR="00891BFB" w:rsidRPr="0034385B" w:rsidRDefault="00891BFB">
      <w:pPr>
        <w:rPr>
          <w:rFonts w:ascii="Times New Roman" w:hAnsi="Times New Roman" w:cs="Times New Roman"/>
        </w:rPr>
      </w:pPr>
    </w:p>
    <w:p w:rsidR="002525E4" w:rsidRPr="002525E4" w:rsidRDefault="00AE0E64">
      <w:pPr>
        <w:pStyle w:val="Abbildungsverzeichnis"/>
        <w:tabs>
          <w:tab w:val="right" w:leader="dot" w:pos="8493"/>
        </w:tabs>
        <w:rPr>
          <w:rFonts w:ascii="Times New Roman" w:eastAsiaTheme="minorEastAsia" w:hAnsi="Times New Roman" w:cs="Times New Roman"/>
          <w:noProof/>
          <w:sz w:val="22"/>
          <w:lang w:eastAsia="de-DE"/>
        </w:rPr>
      </w:pPr>
      <w:r w:rsidRPr="0034385B">
        <w:rPr>
          <w:rFonts w:ascii="Times New Roman" w:hAnsi="Times New Roman" w:cs="Times New Roman"/>
        </w:rPr>
        <w:fldChar w:fldCharType="begin"/>
      </w:r>
      <w:r w:rsidRPr="0034385B">
        <w:rPr>
          <w:rFonts w:ascii="Times New Roman" w:hAnsi="Times New Roman" w:cs="Times New Roman"/>
        </w:rPr>
        <w:instrText xml:space="preserve"> TOC \h \z \c "Abbildung" </w:instrText>
      </w:r>
      <w:r w:rsidRPr="0034385B">
        <w:rPr>
          <w:rFonts w:ascii="Times New Roman" w:hAnsi="Times New Roman" w:cs="Times New Roman"/>
        </w:rPr>
        <w:fldChar w:fldCharType="separate"/>
      </w:r>
      <w:hyperlink w:anchor="_Toc43106879" w:history="1">
        <w:r w:rsidR="002525E4" w:rsidRPr="002525E4">
          <w:rPr>
            <w:rStyle w:val="Hyperlink"/>
            <w:rFonts w:ascii="Times New Roman" w:hAnsi="Times New Roman" w:cs="Times New Roman"/>
            <w:noProof/>
          </w:rPr>
          <w:t xml:space="preserve">Abbildung 1: Schutzkonzept Corona vom </w:t>
        </w:r>
        <w:r w:rsidR="002525E4" w:rsidRPr="002525E4">
          <w:rPr>
            <w:rStyle w:val="Hyperlink"/>
            <w:rFonts w:ascii="Times New Roman" w:hAnsi="Times New Roman" w:cs="Times New Roman"/>
            <w:noProof/>
            <w:highlight w:val="yellow"/>
          </w:rPr>
          <w:t>RKI</w:t>
        </w:r>
        <w:r w:rsidR="002525E4" w:rsidRPr="002525E4">
          <w:rPr>
            <w:rFonts w:ascii="Times New Roman" w:hAnsi="Times New Roman" w:cs="Times New Roman"/>
            <w:noProof/>
            <w:webHidden/>
          </w:rPr>
          <w:tab/>
        </w:r>
        <w:r w:rsidR="002525E4" w:rsidRPr="002525E4">
          <w:rPr>
            <w:rFonts w:ascii="Times New Roman" w:hAnsi="Times New Roman" w:cs="Times New Roman"/>
            <w:noProof/>
            <w:webHidden/>
          </w:rPr>
          <w:fldChar w:fldCharType="begin"/>
        </w:r>
        <w:r w:rsidR="002525E4" w:rsidRPr="002525E4">
          <w:rPr>
            <w:rFonts w:ascii="Times New Roman" w:hAnsi="Times New Roman" w:cs="Times New Roman"/>
            <w:noProof/>
            <w:webHidden/>
          </w:rPr>
          <w:instrText xml:space="preserve"> PAGEREF _Toc43106879 \h </w:instrText>
        </w:r>
        <w:r w:rsidR="002525E4" w:rsidRPr="002525E4">
          <w:rPr>
            <w:rFonts w:ascii="Times New Roman" w:hAnsi="Times New Roman" w:cs="Times New Roman"/>
            <w:noProof/>
            <w:webHidden/>
          </w:rPr>
        </w:r>
        <w:r w:rsidR="002525E4" w:rsidRPr="002525E4">
          <w:rPr>
            <w:rFonts w:ascii="Times New Roman" w:hAnsi="Times New Roman" w:cs="Times New Roman"/>
            <w:noProof/>
            <w:webHidden/>
          </w:rPr>
          <w:fldChar w:fldCharType="separate"/>
        </w:r>
        <w:r w:rsidR="00DB5327">
          <w:rPr>
            <w:rFonts w:ascii="Times New Roman" w:hAnsi="Times New Roman" w:cs="Times New Roman"/>
            <w:noProof/>
            <w:webHidden/>
          </w:rPr>
          <w:t>10</w:t>
        </w:r>
        <w:r w:rsidR="002525E4" w:rsidRPr="002525E4">
          <w:rPr>
            <w:rFonts w:ascii="Times New Roman" w:hAnsi="Times New Roman" w:cs="Times New Roman"/>
            <w:noProof/>
            <w:webHidden/>
          </w:rPr>
          <w:fldChar w:fldCharType="end"/>
        </w:r>
      </w:hyperlink>
    </w:p>
    <w:p w:rsidR="002525E4" w:rsidRDefault="005E4FAB">
      <w:pPr>
        <w:pStyle w:val="Abbildungsverzeichnis"/>
        <w:tabs>
          <w:tab w:val="right" w:leader="dot" w:pos="8493"/>
        </w:tabs>
        <w:rPr>
          <w:rFonts w:asciiTheme="minorHAnsi" w:eastAsiaTheme="minorEastAsia" w:hAnsiTheme="minorHAnsi"/>
          <w:noProof/>
          <w:sz w:val="22"/>
          <w:lang w:eastAsia="de-DE"/>
        </w:rPr>
      </w:pPr>
      <w:hyperlink w:anchor="_Toc43106880" w:history="1">
        <w:r w:rsidR="002525E4" w:rsidRPr="002525E4">
          <w:rPr>
            <w:rStyle w:val="Hyperlink"/>
            <w:rFonts w:ascii="Times New Roman" w:hAnsi="Times New Roman" w:cs="Times New Roman"/>
            <w:noProof/>
          </w:rPr>
          <w:t>Abbildung 2: Personalbedarf</w:t>
        </w:r>
        <w:r w:rsidR="002525E4" w:rsidRPr="002525E4">
          <w:rPr>
            <w:rFonts w:ascii="Times New Roman" w:hAnsi="Times New Roman" w:cs="Times New Roman"/>
            <w:noProof/>
            <w:webHidden/>
          </w:rPr>
          <w:tab/>
        </w:r>
        <w:r w:rsidR="002525E4" w:rsidRPr="002525E4">
          <w:rPr>
            <w:rFonts w:ascii="Times New Roman" w:hAnsi="Times New Roman" w:cs="Times New Roman"/>
            <w:noProof/>
            <w:webHidden/>
          </w:rPr>
          <w:fldChar w:fldCharType="begin"/>
        </w:r>
        <w:r w:rsidR="002525E4" w:rsidRPr="002525E4">
          <w:rPr>
            <w:rFonts w:ascii="Times New Roman" w:hAnsi="Times New Roman" w:cs="Times New Roman"/>
            <w:noProof/>
            <w:webHidden/>
          </w:rPr>
          <w:instrText xml:space="preserve"> PAGEREF _Toc43106880 \h </w:instrText>
        </w:r>
        <w:r w:rsidR="002525E4" w:rsidRPr="002525E4">
          <w:rPr>
            <w:rFonts w:ascii="Times New Roman" w:hAnsi="Times New Roman" w:cs="Times New Roman"/>
            <w:noProof/>
            <w:webHidden/>
          </w:rPr>
        </w:r>
        <w:r w:rsidR="002525E4" w:rsidRPr="002525E4">
          <w:rPr>
            <w:rFonts w:ascii="Times New Roman" w:hAnsi="Times New Roman" w:cs="Times New Roman"/>
            <w:noProof/>
            <w:webHidden/>
          </w:rPr>
          <w:fldChar w:fldCharType="separate"/>
        </w:r>
        <w:r w:rsidR="00DB5327">
          <w:rPr>
            <w:rFonts w:ascii="Times New Roman" w:hAnsi="Times New Roman" w:cs="Times New Roman"/>
            <w:noProof/>
            <w:webHidden/>
          </w:rPr>
          <w:t>29</w:t>
        </w:r>
        <w:r w:rsidR="002525E4" w:rsidRPr="002525E4">
          <w:rPr>
            <w:rFonts w:ascii="Times New Roman" w:hAnsi="Times New Roman" w:cs="Times New Roman"/>
            <w:noProof/>
            <w:webHidden/>
          </w:rPr>
          <w:fldChar w:fldCharType="end"/>
        </w:r>
      </w:hyperlink>
    </w:p>
    <w:p w:rsidR="00AE0E64" w:rsidRPr="0034385B" w:rsidRDefault="00AE0E64">
      <w:pPr>
        <w:rPr>
          <w:rFonts w:ascii="Times New Roman" w:hAnsi="Times New Roman" w:cs="Times New Roman"/>
        </w:rPr>
      </w:pPr>
      <w:r w:rsidRPr="0034385B">
        <w:rPr>
          <w:rFonts w:ascii="Times New Roman" w:hAnsi="Times New Roman" w:cs="Times New Roman"/>
        </w:rPr>
        <w:fldChar w:fldCharType="end"/>
      </w:r>
    </w:p>
    <w:p w:rsidR="009364EA" w:rsidRPr="0034385B" w:rsidRDefault="009364EA">
      <w:pPr>
        <w:rPr>
          <w:rFonts w:ascii="Times New Roman" w:hAnsi="Times New Roman" w:cs="Times New Roman"/>
        </w:rPr>
      </w:pP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sectPr w:rsidR="00891BFB" w:rsidRPr="0034385B" w:rsidSect="00E11BE7">
          <w:headerReference w:type="default" r:id="rId9"/>
          <w:footerReference w:type="default" r:id="rId10"/>
          <w:pgSz w:w="11906" w:h="16838"/>
          <w:pgMar w:top="1418" w:right="1418" w:bottom="1134" w:left="1985" w:header="709" w:footer="709" w:gutter="0"/>
          <w:pgNumType w:fmt="upperRoman" w:start="1"/>
          <w:cols w:space="708"/>
          <w:docGrid w:linePitch="360"/>
        </w:sectPr>
      </w:pPr>
    </w:p>
    <w:p w:rsidR="00891BFB" w:rsidRPr="001D5B96" w:rsidRDefault="006E5F1A" w:rsidP="004A2814">
      <w:pPr>
        <w:pStyle w:val="berschrift1"/>
      </w:pPr>
      <w:bookmarkStart w:id="1" w:name="_Toc47876832"/>
      <w:r w:rsidRPr="001D5B96">
        <w:lastRenderedPageBreak/>
        <w:t>Theoretischer Hintergrund</w:t>
      </w:r>
      <w:bookmarkEnd w:id="1"/>
    </w:p>
    <w:p w:rsidR="006E5F1A" w:rsidRPr="001D5B96" w:rsidRDefault="007D1AFE" w:rsidP="001D5B96">
      <w:pPr>
        <w:pStyle w:val="berschrift2"/>
        <w:spacing w:line="360" w:lineRule="auto"/>
        <w:jc w:val="both"/>
        <w:rPr>
          <w:rFonts w:ascii="Times New Roman" w:hAnsi="Times New Roman" w:cs="Times New Roman"/>
        </w:rPr>
      </w:pPr>
      <w:bookmarkStart w:id="2" w:name="_Toc47876833"/>
      <w:r w:rsidRPr="001D5B96">
        <w:rPr>
          <w:rFonts w:ascii="Times New Roman" w:hAnsi="Times New Roman" w:cs="Times New Roman"/>
        </w:rPr>
        <w:t xml:space="preserve">Kinder und </w:t>
      </w:r>
      <w:r w:rsidR="006E5F1A" w:rsidRPr="001D5B96">
        <w:rPr>
          <w:rFonts w:ascii="Times New Roman" w:hAnsi="Times New Roman" w:cs="Times New Roman"/>
        </w:rPr>
        <w:t>Jugendhilfe</w:t>
      </w:r>
      <w:bookmarkEnd w:id="2"/>
    </w:p>
    <w:p w:rsidR="00F47410" w:rsidRPr="001D5B96" w:rsidRDefault="00F47410"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„Nach herrschender Auffassung ist Jugendhilfe der Bereich der Erziehung, der nicht Schule oder Familie ist, oder anders ausgedrückt: Jugendhilfe realisiert die Erziehungsansprüche junger Menschen, die durch Elternhaus, Schule und berufliche Bildung allein nicht sichergestellt werden oder erst durch deren Versagen entstehen.“ </w:t>
      </w:r>
      <w:sdt>
        <w:sdtPr>
          <w:rPr>
            <w:rFonts w:ascii="Times New Roman" w:hAnsi="Times New Roman" w:cs="Times New Roman"/>
            <w:szCs w:val="24"/>
          </w:rPr>
          <w:alias w:val="To edit, see citavi.com/edit"/>
          <w:tag w:val="CitaviPlaceholder#7d81ee95-82c1-4ff4-aa47-21aa623a2842"/>
          <w:id w:val="-2017689004"/>
          <w:placeholder>
            <w:docPart w:val="DefaultPlaceholder_-1854013440"/>
          </w:placeholder>
        </w:sdtPr>
        <w:sdtEndPr/>
        <w:sdtContent>
          <w:r w:rsidRPr="001D5B96">
            <w:rPr>
              <w:rFonts w:ascii="Times New Roman" w:hAnsi="Times New Roman" w:cs="Times New Roman"/>
              <w:noProof/>
              <w:szCs w:val="24"/>
            </w:rPr>
            <w:fldChar w:fldCharType="begin"/>
          </w:r>
          <w:r w:rsidR="004061AE">
            <w:rPr>
              <w:rFonts w:ascii="Times New Roman" w:hAnsi="Times New Roman" w:cs="Times New Roman"/>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jVlYjA4LWFiNjgtNDg5OC04MWVlLTBhNjkwMDEwZjY3MiIsIlJhbmdlTGVuZ3RoIjo0MiwiUmVmZXJlbmNlSWQiOiIzY2ViMWY1Ny02MjhkLTRiNmUtODNmMC0yM2U2YTkyYWZhN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MxLTkxMzk2LTQiLCJFZGl0b3JzIjpbXSwiRWRpdGlvbiI6IjIuIEF1ZmxhZ2UiLCJFdmFsdWF0aW9uQ29tcGxleGl0eSI6MCwiRXZhbHVhdGlvblNvdXJjZVRleHRGb3JtYXQiOjAsIkdyb3VwcyI6W10sIkhhc0xhYmVsMSI6ZmFsc2UsIkhhc0xhYmVsMiI6ZmFsc2UsIklzYm4iOiI5NzgzNTMxMTYzNzM0IiwiS2V5d29yZHMiOltdLCJMYW5ndWFnZSI6Imdlc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zLTUzMS05MTM5Ni00IiwiVXJpU3RyaW5nIjoiaHR0cHM6Ly9kb2kub3JnLzEwLjEwMDcvOTc4LTMtNTMxLTkxMzk2LT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jaG9lIiwiQ3JlYXRlZE9uIjoiMjAyMC0wNi0wOFQxMTo0NDo0MSIsIk1vZGlmaWVkQnkiOiJfU2Nob2UiLCJJZCI6IjdiNTE0OGZhLTNjZTMtNDM5YS1hNDU3LTgxZTRiZmU1OThiMiIsIk1vZGlmaWVkT24iOiIyMDIwLTA2LTA4VDExOjQ0OjQ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V4dGVybmFsLmRhbmRlbG9uLmNvbS9kb3dubG9hZC9hdHRhY2htZW50cy9kYW5kZWxvbi9pZHMvQVQwMDFDMDg2NUZDRTQ4OTYwNzk3QzEyNTdEOUIwMDI4MDI1OS5wZGYiLCJVcmlTdHJpbmciOiJodHRwOi8vZXh0ZXJuYWwuZGFuZGVsb24uY29tL2Rvd25sb2FkL2F0dGFjaG1lbnRzL2RhbmRlbG9uL2lkcy9BVDAwMUMwODY1RkNFNDg5NjA3OTdDMTI1N0Q5QjAwMjgwMjU5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X1NjaG9lIiwiQ3JlYXRlZE9uIjoiMjAyMC0wNi0wOFQxMTo0NDo0MSIsIk1vZGlmaWVkQnkiOiJfU2Nob2UiLCJJZCI6ImZiM2E3OWI4LTM5NDQtNDMzZC05YTRhLTBmYzE3YjlkNDEwMyIsIk1vZGlmaWVkT24iOiIyMDIwLTA2LTA4VDExOjQ0OjQx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leHRlcm5hbC5kYW5kZWxvbi5jb20vZG93bmxvYWQvYXR0YWNobWVudHMvZGFuZGVsb24vaWRzL0FUMDAxQzA4NjVGQ0U0ODk2MDc5N0MxMjU3RDlCMDAyODAyNTkucGRmIiwiVXJpU3RyaW5nIjoiaHR0cHM6Ly9leHRlcm5hbC5kYW5kZWxvbi5jb20vZG93bmxvYWQvYXR0YWNobWVudHMvZGFuZGVsb24vaWRzL0FUMDAxQzA4NjVGQ0U0ODk2MDc5N0MxMjU3RDlCMDAyODAyNTkucGRm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}</w:instrText>
          </w:r>
          <w:r w:rsidRPr="001D5B96">
            <w:rPr>
              <w:rFonts w:ascii="Times New Roman" w:hAnsi="Times New Roman" w:cs="Times New Roman"/>
              <w:noProof/>
              <w:szCs w:val="24"/>
            </w:rPr>
            <w:fldChar w:fldCharType="separate"/>
          </w:r>
          <w:r w:rsidRPr="001D5B96">
            <w:rPr>
              <w:rFonts w:ascii="Times New Roman" w:hAnsi="Times New Roman" w:cs="Times New Roman"/>
              <w:noProof/>
              <w:szCs w:val="24"/>
            </w:rPr>
            <w:t>(Henschel, Krüger, Schmitt &amp; Stange, 2009</w:t>
          </w:r>
          <w:r w:rsidR="007D1AFE" w:rsidRPr="001D5B96">
            <w:rPr>
              <w:rFonts w:ascii="Times New Roman" w:hAnsi="Times New Roman" w:cs="Times New Roman"/>
              <w:noProof/>
              <w:szCs w:val="24"/>
            </w:rPr>
            <w:t>:125</w:t>
          </w:r>
          <w:r w:rsidRPr="001D5B96">
            <w:rPr>
              <w:rFonts w:ascii="Times New Roman" w:hAnsi="Times New Roman" w:cs="Times New Roman"/>
              <w:noProof/>
              <w:szCs w:val="24"/>
            </w:rPr>
            <w:t>)</w:t>
          </w:r>
          <w:r w:rsidRPr="001D5B96">
            <w:rPr>
              <w:rFonts w:ascii="Times New Roman" w:hAnsi="Times New Roman" w:cs="Times New Roman"/>
              <w:noProof/>
              <w:szCs w:val="24"/>
            </w:rPr>
            <w:fldChar w:fldCharType="end"/>
          </w:r>
        </w:sdtContent>
      </w:sdt>
      <w:r w:rsidR="007D1AFE" w:rsidRPr="001D5B96">
        <w:rPr>
          <w:rFonts w:ascii="Times New Roman" w:hAnsi="Times New Roman" w:cs="Times New Roman"/>
          <w:szCs w:val="24"/>
        </w:rPr>
        <w:t>.</w:t>
      </w:r>
    </w:p>
    <w:p w:rsidR="007D1AFE" w:rsidRPr="001D5B96" w:rsidRDefault="007D1AFE" w:rsidP="001D5B96">
      <w:pPr>
        <w:spacing w:line="360" w:lineRule="auto"/>
        <w:jc w:val="both"/>
        <w:rPr>
          <w:rFonts w:ascii="Times New Roman" w:hAnsi="Times New Roman" w:cs="Times New Roman"/>
        </w:rPr>
      </w:pPr>
      <w:r w:rsidRPr="001D5B96">
        <w:rPr>
          <w:rFonts w:ascii="Times New Roman" w:hAnsi="Times New Roman" w:cs="Times New Roman"/>
        </w:rPr>
        <w:t xml:space="preserve">Die </w:t>
      </w:r>
      <w:r w:rsidR="00D02F1E" w:rsidRPr="001D5B96">
        <w:rPr>
          <w:rFonts w:ascii="Times New Roman" w:hAnsi="Times New Roman" w:cs="Times New Roman"/>
        </w:rPr>
        <w:t>g</w:t>
      </w:r>
      <w:r w:rsidRPr="001D5B96">
        <w:rPr>
          <w:rFonts w:ascii="Times New Roman" w:hAnsi="Times New Roman" w:cs="Times New Roman"/>
        </w:rPr>
        <w:t>rundlegenden Aufgaben der Kinder und Jugendhilfe sind im §1 Abs.3 des Sozialgesetzbuch</w:t>
      </w:r>
      <w:r w:rsidR="00D02F1E" w:rsidRPr="001D5B96">
        <w:rPr>
          <w:rFonts w:ascii="Times New Roman" w:hAnsi="Times New Roman" w:cs="Times New Roman"/>
        </w:rPr>
        <w:t>es</w:t>
      </w:r>
      <w:r w:rsidRPr="001D5B96">
        <w:rPr>
          <w:rFonts w:ascii="Times New Roman" w:hAnsi="Times New Roman" w:cs="Times New Roman"/>
        </w:rPr>
        <w:t xml:space="preserve"> </w:t>
      </w:r>
      <w:r w:rsidR="00D02F1E" w:rsidRPr="001D5B96">
        <w:rPr>
          <w:rFonts w:ascii="Times New Roman" w:hAnsi="Times New Roman" w:cs="Times New Roman"/>
        </w:rPr>
        <w:t>A</w:t>
      </w:r>
      <w:r w:rsidRPr="001D5B96">
        <w:rPr>
          <w:rFonts w:ascii="Times New Roman" w:hAnsi="Times New Roman" w:cs="Times New Roman"/>
        </w:rPr>
        <w:t>cht verankert. Das besondere Augenmerk liegt auf der individuellen und sozialen Entwicklung junger Menschen</w:t>
      </w:r>
      <w:r w:rsidR="00D02F1E" w:rsidRPr="001D5B96">
        <w:rPr>
          <w:rFonts w:ascii="Times New Roman" w:hAnsi="Times New Roman" w:cs="Times New Roman"/>
        </w:rPr>
        <w:t>,</w:t>
      </w:r>
      <w:r w:rsidRPr="001D5B96">
        <w:rPr>
          <w:rFonts w:ascii="Times New Roman" w:hAnsi="Times New Roman" w:cs="Times New Roman"/>
        </w:rPr>
        <w:t xml:space="preserve"> sowie </w:t>
      </w:r>
      <w:r w:rsidR="00D02F1E" w:rsidRPr="001D5B96">
        <w:rPr>
          <w:rFonts w:ascii="Times New Roman" w:hAnsi="Times New Roman" w:cs="Times New Roman"/>
        </w:rPr>
        <w:t>auf dem Schutz vor</w:t>
      </w:r>
      <w:r w:rsidRPr="001D5B96">
        <w:rPr>
          <w:rFonts w:ascii="Times New Roman" w:hAnsi="Times New Roman" w:cs="Times New Roman"/>
        </w:rPr>
        <w:t xml:space="preserve"> einer Gefährdung ihres Wohles. Eltern und Erziehungsberechtigte haben einen Anspruch auf Beratung und Unterstützung</w:t>
      </w:r>
      <w:r w:rsidR="00D02F1E" w:rsidRPr="001D5B96">
        <w:rPr>
          <w:rFonts w:ascii="Times New Roman" w:hAnsi="Times New Roman" w:cs="Times New Roman"/>
        </w:rPr>
        <w:t>,</w:t>
      </w:r>
      <w:r w:rsidRPr="001D5B96">
        <w:rPr>
          <w:rFonts w:ascii="Times New Roman" w:hAnsi="Times New Roman" w:cs="Times New Roman"/>
        </w:rPr>
        <w:t xml:space="preserve"> damit ihre Erziehungskompetenz erfüllt werden kann. Durch das Erstellen positiver Lebensbedingungen</w:t>
      </w:r>
      <w:r w:rsidR="008A72C4" w:rsidRPr="001D5B96">
        <w:rPr>
          <w:rFonts w:ascii="Times New Roman" w:hAnsi="Times New Roman" w:cs="Times New Roman"/>
        </w:rPr>
        <w:t xml:space="preserve"> </w:t>
      </w:r>
      <w:r w:rsidRPr="001D5B96">
        <w:rPr>
          <w:rFonts w:ascii="Times New Roman" w:hAnsi="Times New Roman" w:cs="Times New Roman"/>
        </w:rPr>
        <w:t xml:space="preserve">sollen Benachteiligungen vermieden werden und eine individuelle </w:t>
      </w:r>
      <w:r w:rsidR="008A72C4" w:rsidRPr="001D5B96">
        <w:rPr>
          <w:rFonts w:ascii="Times New Roman" w:hAnsi="Times New Roman" w:cs="Times New Roman"/>
        </w:rPr>
        <w:t>Persönlichkeitsentwicklung</w:t>
      </w:r>
      <w:r w:rsidRPr="001D5B96">
        <w:rPr>
          <w:rFonts w:ascii="Times New Roman" w:hAnsi="Times New Roman" w:cs="Times New Roman"/>
        </w:rPr>
        <w:t xml:space="preserve"> gewährleistet </w:t>
      </w:r>
      <w:r w:rsidR="008A72C4" w:rsidRPr="001D5B96">
        <w:rPr>
          <w:rFonts w:ascii="Times New Roman" w:hAnsi="Times New Roman" w:cs="Times New Roman"/>
        </w:rPr>
        <w:t>sein</w:t>
      </w:r>
      <w:r w:rsidRPr="001D5B96">
        <w:rPr>
          <w:rFonts w:ascii="Times New Roman" w:hAnsi="Times New Roman" w:cs="Times New Roman"/>
        </w:rPr>
        <w:t>.</w:t>
      </w:r>
    </w:p>
    <w:p w:rsidR="008A72C4" w:rsidRPr="001D5B96" w:rsidRDefault="00D02F1E" w:rsidP="001D5B96">
      <w:pPr>
        <w:spacing w:line="360" w:lineRule="auto"/>
        <w:jc w:val="both"/>
        <w:rPr>
          <w:rFonts w:ascii="Times New Roman" w:hAnsi="Times New Roman" w:cs="Times New Roman"/>
        </w:rPr>
      </w:pPr>
      <w:r w:rsidRPr="001D5B96">
        <w:rPr>
          <w:rFonts w:ascii="Times New Roman" w:hAnsi="Times New Roman" w:cs="Times New Roman"/>
        </w:rPr>
        <w:t xml:space="preserve">Die </w:t>
      </w:r>
      <w:r w:rsidR="008A72C4" w:rsidRPr="001D5B96">
        <w:rPr>
          <w:rFonts w:ascii="Times New Roman" w:hAnsi="Times New Roman" w:cs="Times New Roman"/>
        </w:rPr>
        <w:t>Kinder</w:t>
      </w:r>
      <w:r w:rsidRPr="001D5B96">
        <w:rPr>
          <w:rFonts w:ascii="Times New Roman" w:hAnsi="Times New Roman" w:cs="Times New Roman"/>
        </w:rPr>
        <w:t>-</w:t>
      </w:r>
      <w:r w:rsidR="008A72C4" w:rsidRPr="001D5B96">
        <w:rPr>
          <w:rFonts w:ascii="Times New Roman" w:hAnsi="Times New Roman" w:cs="Times New Roman"/>
        </w:rPr>
        <w:t xml:space="preserve"> und Jugendhilfe soll kulturelle Bedürfnisse und individuelle Persönlichkeitsstrukturen junger Menschen und ihrer Familie berücksichtigen, Benachteiligungen abbauen und die Gleichberechtigung von Geschlechter</w:t>
      </w:r>
      <w:r w:rsidRPr="001D5B96">
        <w:rPr>
          <w:rFonts w:ascii="Times New Roman" w:hAnsi="Times New Roman" w:cs="Times New Roman"/>
        </w:rPr>
        <w:t>n</w:t>
      </w:r>
      <w:r w:rsidR="008A72C4" w:rsidRPr="001D5B96">
        <w:rPr>
          <w:rFonts w:ascii="Times New Roman" w:hAnsi="Times New Roman" w:cs="Times New Roman"/>
        </w:rPr>
        <w:t xml:space="preserve"> fördern </w:t>
      </w:r>
      <w:sdt>
        <w:sdtPr>
          <w:rPr>
            <w:rFonts w:ascii="Times New Roman" w:hAnsi="Times New Roman" w:cs="Times New Roman"/>
          </w:rPr>
          <w:alias w:val="To edit, see citavi.com/edit"/>
          <w:tag w:val="CitaviPlaceholder#e18aaeeb-ff74-4aa8-a8ff-5a48aa0cae3c"/>
          <w:id w:val="-1779175401"/>
          <w:placeholder>
            <w:docPart w:val="DefaultPlaceholder_-1854013440"/>
          </w:placeholder>
        </w:sdtPr>
        <w:sdtEndPr/>
        <w:sdtContent>
          <w:r w:rsidR="001D457F" w:rsidRPr="001D5B96">
            <w:rPr>
              <w:rFonts w:ascii="Times New Roman" w:hAnsi="Times New Roman" w:cs="Times New Roman"/>
              <w:noProof/>
            </w:rPr>
            <w:fldChar w:fldCharType="begin"/>
          </w:r>
          <w:r w:rsidR="004061AE">
            <w:rPr>
              <w:rFonts w:ascii="Times New Roman" w:hAnsi="Times New Roman" w:cs="Times New Roman"/>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Y2Q1NmZlLWE2YzYtNDRkYS1hNTM5LTk0MDlmZTgyMTI2ZSIsIlJhbmdlTGVuZ3RoIjo2MiwiUmVmZXJlbmNlSWQiOiJkNGMxYTNjMS1jNmEyLTQ4NWYtYjhkYy02Y2VmN2M2OTljZ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}</w:instrText>
          </w:r>
          <w:r w:rsidR="001D457F" w:rsidRPr="001D5B96">
            <w:rPr>
              <w:rFonts w:ascii="Times New Roman" w:hAnsi="Times New Roman" w:cs="Times New Roman"/>
              <w:noProof/>
            </w:rPr>
            <w:fldChar w:fldCharType="separate"/>
          </w:r>
          <w:r w:rsidR="001D457F" w:rsidRPr="001D5B96">
            <w:rPr>
              <w:rFonts w:ascii="Times New Roman" w:hAnsi="Times New Roman" w:cs="Times New Roman"/>
              <w:noProof/>
            </w:rPr>
            <w:t>(Bundesministeriums für Familie, Senioren &amp; Frauen und Jugend)</w:t>
          </w:r>
          <w:r w:rsidR="001D457F" w:rsidRPr="001D5B96">
            <w:rPr>
              <w:rFonts w:ascii="Times New Roman" w:hAnsi="Times New Roman" w:cs="Times New Roman"/>
              <w:noProof/>
            </w:rPr>
            <w:fldChar w:fldCharType="end"/>
          </w:r>
        </w:sdtContent>
      </w:sdt>
      <w:r w:rsidR="001D457F" w:rsidRPr="001D5B96">
        <w:rPr>
          <w:rFonts w:ascii="Times New Roman" w:hAnsi="Times New Roman" w:cs="Times New Roman"/>
        </w:rPr>
        <w:t xml:space="preserve">. </w:t>
      </w:r>
      <w:r w:rsidR="00E46F86" w:rsidRPr="001D5B96">
        <w:rPr>
          <w:rFonts w:ascii="Times New Roman" w:hAnsi="Times New Roman" w:cs="Times New Roman"/>
        </w:rPr>
        <w:t>Schwerpunkt der Kinder</w:t>
      </w:r>
      <w:r w:rsidRPr="001D5B96">
        <w:rPr>
          <w:rFonts w:ascii="Times New Roman" w:hAnsi="Times New Roman" w:cs="Times New Roman"/>
        </w:rPr>
        <w:t>-</w:t>
      </w:r>
      <w:r w:rsidR="00E46F86" w:rsidRPr="001D5B96">
        <w:rPr>
          <w:rFonts w:ascii="Times New Roman" w:hAnsi="Times New Roman" w:cs="Times New Roman"/>
        </w:rPr>
        <w:t xml:space="preserve"> und Jugendhilfe ist die Förderung der Entwicklung von minderjährigen Jugendlichen durch Erziehung, Bildung und Betreuung. Hierbei hat sie vorrangig den Erziehungsauftrag der Eltern und der Schule zu respektieren. </w:t>
      </w:r>
      <w:r w:rsidRPr="001D5B96">
        <w:rPr>
          <w:rFonts w:ascii="Times New Roman" w:hAnsi="Times New Roman" w:cs="Times New Roman"/>
        </w:rPr>
        <w:t>Erst durch</w:t>
      </w:r>
      <w:r w:rsidR="00E46F86" w:rsidRPr="001D5B96">
        <w:rPr>
          <w:rFonts w:ascii="Times New Roman" w:hAnsi="Times New Roman" w:cs="Times New Roman"/>
        </w:rPr>
        <w:t xml:space="preserve"> </w:t>
      </w:r>
      <w:r w:rsidRPr="001D5B96">
        <w:rPr>
          <w:rFonts w:ascii="Times New Roman" w:hAnsi="Times New Roman" w:cs="Times New Roman"/>
        </w:rPr>
        <w:t>f</w:t>
      </w:r>
      <w:r w:rsidR="00E46F86" w:rsidRPr="001D5B96">
        <w:rPr>
          <w:rFonts w:ascii="Times New Roman" w:hAnsi="Times New Roman" w:cs="Times New Roman"/>
        </w:rPr>
        <w:t xml:space="preserve">amilienunterstützende Angebote sind mehr Eltern in der Lage ihre Erziehungsverantwortung zu übernehmen. </w:t>
      </w:r>
    </w:p>
    <w:p w:rsidR="00E46F86" w:rsidRPr="001D5B96" w:rsidRDefault="00E46F86" w:rsidP="001D5B96">
      <w:pPr>
        <w:spacing w:line="360" w:lineRule="auto"/>
        <w:jc w:val="both"/>
        <w:rPr>
          <w:rFonts w:ascii="Times New Roman" w:hAnsi="Times New Roman" w:cs="Times New Roman"/>
        </w:rPr>
      </w:pPr>
      <w:r w:rsidRPr="001D5B96">
        <w:rPr>
          <w:rFonts w:ascii="Times New Roman" w:hAnsi="Times New Roman" w:cs="Times New Roman"/>
        </w:rPr>
        <w:t>Wenn Eltern ihren Erziehungsauftrag nicht wahrnehmen können</w:t>
      </w:r>
      <w:r w:rsidR="00D02F1E" w:rsidRPr="001D5B96">
        <w:rPr>
          <w:rFonts w:ascii="Times New Roman" w:hAnsi="Times New Roman" w:cs="Times New Roman"/>
        </w:rPr>
        <w:t xml:space="preserve"> und</w:t>
      </w:r>
      <w:r w:rsidRPr="001D5B96">
        <w:rPr>
          <w:rFonts w:ascii="Times New Roman" w:hAnsi="Times New Roman" w:cs="Times New Roman"/>
        </w:rPr>
        <w:t xml:space="preserve"> daraus eine Gefahr für die Entwicklung des Kindes droht, greifen</w:t>
      </w:r>
      <w:r w:rsidR="00D02F1E" w:rsidRPr="001D5B96">
        <w:rPr>
          <w:rFonts w:ascii="Times New Roman" w:hAnsi="Times New Roman" w:cs="Times New Roman"/>
        </w:rPr>
        <w:t xml:space="preserve"> die</w:t>
      </w:r>
      <w:r w:rsidRPr="001D5B96">
        <w:rPr>
          <w:rFonts w:ascii="Times New Roman" w:hAnsi="Times New Roman" w:cs="Times New Roman"/>
        </w:rPr>
        <w:t xml:space="preserve"> Jugendhilfe und das Familiengericht mit passenden Maßnahmen zur Gefahrenabwehr ein </w:t>
      </w:r>
      <w:sdt>
        <w:sdtPr>
          <w:rPr>
            <w:rFonts w:ascii="Times New Roman" w:hAnsi="Times New Roman" w:cs="Times New Roman"/>
          </w:rPr>
          <w:alias w:val="To edit, see citavi.com/edit"/>
          <w:tag w:val="CitaviPlaceholder#196ac89c-a946-49af-867f-4011a045f58f"/>
          <w:id w:val="1334265792"/>
          <w:placeholder>
            <w:docPart w:val="DefaultPlaceholder_-1854013440"/>
          </w:placeholder>
        </w:sdtPr>
        <w:sdtEndPr/>
        <w:sdtContent>
          <w:r w:rsidR="001D457F" w:rsidRPr="001D5B96">
            <w:rPr>
              <w:rFonts w:ascii="Times New Roman" w:hAnsi="Times New Roman" w:cs="Times New Roman"/>
              <w:noProof/>
            </w:rPr>
            <w:fldChar w:fldCharType="begin"/>
          </w:r>
          <w:r w:rsidR="004061AE">
            <w:rPr>
              <w:rFonts w:ascii="Times New Roman" w:hAnsi="Times New Roman" w:cs="Times New Roman"/>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NTM5ZjA3LTJjZWEtNDhhYS04MzAxLTFmNWM0NzQ2ZDM1YyIsIlJhbmdlTGVuZ3RoIjoyMywiUmVmZXJlbmNlSWQiOiI5Y2RmOWVkMy0xODY4LTRjYjItYjY2MC0xZTA3MzM0ZWM3N2Ii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SwiVXJpU3RyaW5nIjoiTXVsb3QsIFNjaG1pdHQgKEhnKSAyMDE3IC0gRmFjaGxleGlrb24gZGVyIFNvemlhbGVuIEFyYmVpdC5qcGciLCJMaW5rZWRSZXNvdXJjZVN0YXR1cyI6OCwiUHJvcGVydGllcyI6eyIkaWQiOi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nYnYuZGUvZG1zL3pidy84NjQ3MDIxNDAucGRmIiwiVXJpU3RyaW5nIjoiaHR0cDovL3d3dy5nYnYuZGUvZG1zL3pidy84NjQ3MDIxNDA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U2Nob2UiLCJDcmVhdGVkT24iOiIyMDIwLTA2LTA4VDEyOjE4OjEyIiwiTW9kaWZpZWRCeSI6Il9TY2hvZSIsIklkIjoiMzdkYWFhMjUtMWE1Ni00NjExLThlNzctZGJkMzZlN2QxZGYyIiwiTW9kaWZpZWRPbiI6IjIwMjAtMDYtMDhUMTI6MTg6MTIiLCJQcm9qZWN0Ijp7IiRyZWYiOiI3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ZGVwb3NpdC5kLW5iLmRlL2NnaS1iaW4vZG9rc2Vydj9pZD03NjM5M2Y2MDliZGQ0OTc5YjFmOGU4MDkwMWU3MjM0ZiZwcm92PU0mZG9rX3Zhcj0xJmRva19leHQ9aHRtIiwiVXJpU3RyaW5nIjoiaHR0cDovL2RlcG9zaXQuZC1uYi5kZS9jZ2ktYmluL2Rva3NlcnY/aWQ9NzYzOTNmNjA5YmRkNDk3OWIxZjhlODA5MDFlNzIzNGYmcHJvdj1NJmRva192YXI9MSZkb2tfZXh0PWh0b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}</w:instrText>
          </w:r>
          <w:r w:rsidR="001D457F" w:rsidRPr="001D5B96">
            <w:rPr>
              <w:rFonts w:ascii="Times New Roman" w:hAnsi="Times New Roman" w:cs="Times New Roman"/>
              <w:noProof/>
            </w:rPr>
            <w:fldChar w:fldCharType="separate"/>
          </w:r>
          <w:r w:rsidR="001D457F" w:rsidRPr="001D5B96">
            <w:rPr>
              <w:rFonts w:ascii="Times New Roman" w:hAnsi="Times New Roman" w:cs="Times New Roman"/>
              <w:noProof/>
            </w:rPr>
            <w:t>(Mulot &amp; Schmitt, 2017)</w:t>
          </w:r>
          <w:r w:rsidR="001D457F" w:rsidRPr="001D5B96">
            <w:rPr>
              <w:rFonts w:ascii="Times New Roman" w:hAnsi="Times New Roman" w:cs="Times New Roman"/>
              <w:noProof/>
            </w:rPr>
            <w:fldChar w:fldCharType="end"/>
          </w:r>
        </w:sdtContent>
      </w:sdt>
      <w:r w:rsidR="001D457F" w:rsidRPr="001D5B96">
        <w:rPr>
          <w:rFonts w:ascii="Times New Roman" w:hAnsi="Times New Roman" w:cs="Times New Roman"/>
        </w:rPr>
        <w:t>.</w:t>
      </w:r>
    </w:p>
    <w:p w:rsidR="00355CF1" w:rsidRPr="001D5B96" w:rsidRDefault="008E3ABB"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Können</w:t>
      </w:r>
      <w:r w:rsidR="00355CF1" w:rsidRPr="001D5B96">
        <w:rPr>
          <w:rFonts w:ascii="Times New Roman" w:hAnsi="Times New Roman" w:cs="Times New Roman"/>
          <w:szCs w:val="24"/>
        </w:rPr>
        <w:t xml:space="preserve"> Eltern aufgrund von außergewöhnlichen Situationen das Wohl ihres Kindes und de</w:t>
      </w:r>
      <w:r w:rsidR="00604D31" w:rsidRPr="001D5B96">
        <w:rPr>
          <w:rFonts w:ascii="Times New Roman" w:hAnsi="Times New Roman" w:cs="Times New Roman"/>
          <w:szCs w:val="24"/>
        </w:rPr>
        <w:t>n</w:t>
      </w:r>
      <w:r w:rsidR="00355CF1" w:rsidRPr="001D5B96">
        <w:rPr>
          <w:rFonts w:ascii="Times New Roman" w:hAnsi="Times New Roman" w:cs="Times New Roman"/>
          <w:szCs w:val="24"/>
        </w:rPr>
        <w:t xml:space="preserve"> Erziehungsauftrag nicht mehr gewährleisten</w:t>
      </w:r>
      <w:r w:rsidRPr="001D5B96">
        <w:rPr>
          <w:rFonts w:ascii="Times New Roman" w:hAnsi="Times New Roman" w:cs="Times New Roman"/>
          <w:szCs w:val="24"/>
        </w:rPr>
        <w:t xml:space="preserve">, </w:t>
      </w:r>
      <w:r w:rsidR="00604D31" w:rsidRPr="001D5B96">
        <w:rPr>
          <w:rFonts w:ascii="Times New Roman" w:hAnsi="Times New Roman" w:cs="Times New Roman"/>
          <w:szCs w:val="24"/>
        </w:rPr>
        <w:t>i</w:t>
      </w:r>
      <w:r w:rsidR="00355CF1" w:rsidRPr="001D5B96">
        <w:rPr>
          <w:rFonts w:ascii="Times New Roman" w:hAnsi="Times New Roman" w:cs="Times New Roman"/>
          <w:szCs w:val="24"/>
        </w:rPr>
        <w:t>nterveniert das Projekt FamaS bevor die Behörden aktiv werden</w:t>
      </w:r>
      <w:r w:rsidR="00D02F1E" w:rsidRPr="001D5B96">
        <w:rPr>
          <w:rFonts w:ascii="Times New Roman" w:hAnsi="Times New Roman" w:cs="Times New Roman"/>
          <w:szCs w:val="24"/>
        </w:rPr>
        <w:t xml:space="preserve">. Dadurch wird verhindert, dass die Erziehungsberechtigten somit unter </w:t>
      </w:r>
      <w:r w:rsidR="00355CF1" w:rsidRPr="001D5B96">
        <w:rPr>
          <w:rFonts w:ascii="Times New Roman" w:hAnsi="Times New Roman" w:cs="Times New Roman"/>
          <w:szCs w:val="24"/>
        </w:rPr>
        <w:t>Beobachtung stehen.</w:t>
      </w:r>
      <w:r w:rsidR="009F4798" w:rsidRPr="001D5B96">
        <w:rPr>
          <w:rFonts w:ascii="Times New Roman" w:hAnsi="Times New Roman" w:cs="Times New Roman"/>
          <w:szCs w:val="24"/>
        </w:rPr>
        <w:t xml:space="preserve"> Die Fachkräfte des Projektes FamaS agieren bevor ein </w:t>
      </w:r>
      <w:r w:rsidR="009F4798" w:rsidRPr="001D5B96">
        <w:rPr>
          <w:rFonts w:ascii="Times New Roman" w:hAnsi="Times New Roman" w:cs="Times New Roman"/>
          <w:szCs w:val="24"/>
        </w:rPr>
        <w:lastRenderedPageBreak/>
        <w:t>Allgemeiner Sozialer Dienst aktiv wird und seinem gesetzlichen Auftrag nachgeht. FamaS setzt vor der Behörde an. Akten mit individuellen und persönlichen Daten werden nicht erstellt.</w:t>
      </w:r>
    </w:p>
    <w:p w:rsidR="006E5F1A" w:rsidRPr="001D5B96" w:rsidRDefault="006E5F1A" w:rsidP="001D5B96">
      <w:pPr>
        <w:pStyle w:val="berschrift2"/>
        <w:spacing w:line="360" w:lineRule="auto"/>
        <w:jc w:val="both"/>
        <w:rPr>
          <w:rFonts w:ascii="Times New Roman" w:hAnsi="Times New Roman" w:cs="Times New Roman"/>
        </w:rPr>
      </w:pPr>
      <w:bookmarkStart w:id="3" w:name="_Toc47876834"/>
      <w:r w:rsidRPr="001D5B96">
        <w:rPr>
          <w:rFonts w:ascii="Times New Roman" w:hAnsi="Times New Roman" w:cs="Times New Roman"/>
        </w:rPr>
        <w:t>Freizeitpädagogik</w:t>
      </w:r>
      <w:bookmarkEnd w:id="3"/>
    </w:p>
    <w:p w:rsidR="00CB4DF7" w:rsidRPr="001D5B96" w:rsidRDefault="00CB4DF7" w:rsidP="001D5B96">
      <w:pPr>
        <w:spacing w:line="360" w:lineRule="auto"/>
        <w:jc w:val="both"/>
        <w:rPr>
          <w:rFonts w:ascii="Times New Roman" w:hAnsi="Times New Roman" w:cs="Times New Roman"/>
        </w:rPr>
      </w:pPr>
      <w:r w:rsidRPr="001D5B96">
        <w:rPr>
          <w:rFonts w:ascii="Times New Roman" w:hAnsi="Times New Roman" w:cs="Times New Roman"/>
        </w:rPr>
        <w:t xml:space="preserve">Freizeitpädagogik bietet dem Menschen Erfahrungsmöglichkeiten, ganzheitliche Bildung und Alternativen zur bisherigen Lebensgestaltung. Sie geht dabei von einem positiven Menschenbild aus und orientiert sich an den Bedürfnissen und Interessen, fördert die Entwicklung im körperlichen, psychosozialen, kreativen, kulturellen und kommunikativen Bereich. Dabei gibt die Freizeitpädagogik wichtige Impulse zur Persönlichkeitsentwicklung, unterstützt bei der Identitätsbildung und wirkt integrierend. </w:t>
      </w:r>
      <w:r w:rsidR="000F4801" w:rsidRPr="001D5B96">
        <w:rPr>
          <w:rFonts w:ascii="Times New Roman" w:hAnsi="Times New Roman" w:cs="Times New Roman"/>
        </w:rPr>
        <w:t xml:space="preserve">Junge Menschen sollen mit Hilfe der Freizeitpädagogik motiviert werden, sich auf ungewohnte Verhaltensstrategien einzulassen und ihre Sozialkompetenz </w:t>
      </w:r>
      <w:r w:rsidR="00844C60" w:rsidRPr="001D5B96">
        <w:rPr>
          <w:rFonts w:ascii="Times New Roman" w:hAnsi="Times New Roman" w:cs="Times New Roman"/>
        </w:rPr>
        <w:t xml:space="preserve">zu </w:t>
      </w:r>
      <w:r w:rsidR="000F4801" w:rsidRPr="001D5B96">
        <w:rPr>
          <w:rFonts w:ascii="Times New Roman" w:hAnsi="Times New Roman" w:cs="Times New Roman"/>
        </w:rPr>
        <w:t xml:space="preserve">erweitern. Eine aktive Freizeitpädagogik kann zu einer ressourcenerfüllten Freizeitgestaltung befähigen, neue Beziehungen und Inklusion ermöglichen und zu einem Empowerment führen. </w:t>
      </w:r>
      <w:r w:rsidR="00092C43" w:rsidRPr="001D5B96">
        <w:rPr>
          <w:rFonts w:ascii="Times New Roman" w:hAnsi="Times New Roman" w:cs="Times New Roman"/>
        </w:rPr>
        <w:t xml:space="preserve">Junge Menschen mit einer Behinderung, die an ihrer Teilhabe an der Gesellschaft im Sinne des ICF beeinträchtigt sind, können über gemeinsame Aktionen im Alltag und der Freizeit ihre Teilhabe wiederherstellen. </w:t>
      </w:r>
      <w:r w:rsidR="00844C60" w:rsidRPr="001D5B96">
        <w:rPr>
          <w:rFonts w:ascii="Times New Roman" w:hAnsi="Times New Roman" w:cs="Times New Roman"/>
        </w:rPr>
        <w:t xml:space="preserve">Die </w:t>
      </w:r>
      <w:r w:rsidR="00092C43" w:rsidRPr="001D5B96">
        <w:rPr>
          <w:rFonts w:ascii="Times New Roman" w:hAnsi="Times New Roman" w:cs="Times New Roman"/>
        </w:rPr>
        <w:t>Freizeitp</w:t>
      </w:r>
      <w:r w:rsidR="00C1471E" w:rsidRPr="001D5B96">
        <w:rPr>
          <w:rFonts w:ascii="Times New Roman" w:hAnsi="Times New Roman" w:cs="Times New Roman"/>
        </w:rPr>
        <w:t>ädagogik setzt ihren Schwerpunkt auf Sozial-, Kultur-, Kreativitäts- und Kommunikationserziehung unterschiedlicher Altersgruppen.</w:t>
      </w:r>
    </w:p>
    <w:p w:rsidR="00C1471E" w:rsidRPr="001D5B96" w:rsidRDefault="00C1471E" w:rsidP="001D5B96">
      <w:pPr>
        <w:spacing w:line="360" w:lineRule="auto"/>
        <w:jc w:val="both"/>
        <w:rPr>
          <w:rFonts w:ascii="Times New Roman" w:hAnsi="Times New Roman" w:cs="Times New Roman"/>
        </w:rPr>
      </w:pPr>
      <w:r w:rsidRPr="001D5B96">
        <w:rPr>
          <w:rFonts w:ascii="Times New Roman" w:hAnsi="Times New Roman" w:cs="Times New Roman"/>
        </w:rPr>
        <w:t xml:space="preserve">Erziehung verlangt in der heutigen Zeit einen immer höheren materiellen und pädagogischen Aufwand. Die Freizeitpädagogik erleichtert den jungen Menschen und den Familien das </w:t>
      </w:r>
      <w:r w:rsidR="00D46385" w:rsidRPr="001D5B96">
        <w:rPr>
          <w:rFonts w:ascii="Times New Roman" w:hAnsi="Times New Roman" w:cs="Times New Roman"/>
        </w:rPr>
        <w:t>Zusammenleben</w:t>
      </w:r>
      <w:r w:rsidRPr="001D5B96">
        <w:rPr>
          <w:rFonts w:ascii="Times New Roman" w:hAnsi="Times New Roman" w:cs="Times New Roman"/>
        </w:rPr>
        <w:t>. Dabei finden alle Beteiligten eine anregende Umwelt und viele Räume für eine sinnvolle Freizeitgestaltung, die im Sinne der Selbsterziehung phantasievoll sein kann. Über freizeitpädagogische Aktionen kann ein guter Rahmen zur Persönlichkeitsentwicklung erstellt werden, in welchem Kinder und Jugendliche sich ausprobieren können und die jeweiligen lebensweltlichen</w:t>
      </w:r>
      <w:r w:rsidR="001D5B96" w:rsidRPr="001D5B96">
        <w:rPr>
          <w:rFonts w:ascii="Times New Roman" w:hAnsi="Times New Roman" w:cs="Times New Roman"/>
        </w:rPr>
        <w:t xml:space="preserve"> </w:t>
      </w:r>
      <w:r w:rsidRPr="001D5B96">
        <w:rPr>
          <w:rFonts w:ascii="Times New Roman" w:hAnsi="Times New Roman" w:cs="Times New Roman"/>
        </w:rPr>
        <w:t xml:space="preserve">Bedingungen erfahren können.  </w:t>
      </w:r>
    </w:p>
    <w:p w:rsidR="006E5F1A" w:rsidRPr="001D5B96" w:rsidRDefault="006E5F1A" w:rsidP="001D5B96">
      <w:pPr>
        <w:pStyle w:val="berschrift3"/>
        <w:spacing w:line="360" w:lineRule="auto"/>
        <w:jc w:val="both"/>
        <w:rPr>
          <w:rFonts w:ascii="Times New Roman" w:hAnsi="Times New Roman" w:cs="Times New Roman"/>
        </w:rPr>
      </w:pPr>
      <w:bookmarkStart w:id="4" w:name="_Toc47876835"/>
      <w:r w:rsidRPr="001D5B96">
        <w:rPr>
          <w:rFonts w:ascii="Times New Roman" w:hAnsi="Times New Roman" w:cs="Times New Roman"/>
        </w:rPr>
        <w:t>Erlebnispädagogik</w:t>
      </w:r>
      <w:bookmarkEnd w:id="4"/>
    </w:p>
    <w:p w:rsidR="00C1471E" w:rsidRPr="001D5B96" w:rsidRDefault="00683E2E" w:rsidP="001D5B96">
      <w:pPr>
        <w:spacing w:line="360" w:lineRule="auto"/>
        <w:jc w:val="both"/>
        <w:rPr>
          <w:rFonts w:ascii="Times New Roman" w:hAnsi="Times New Roman" w:cs="Times New Roman"/>
        </w:rPr>
      </w:pPr>
      <w:r w:rsidRPr="001D5B96">
        <w:rPr>
          <w:rFonts w:ascii="Times New Roman" w:hAnsi="Times New Roman" w:cs="Times New Roman"/>
        </w:rPr>
        <w:t xml:space="preserve">Erlebnispädagogik ist eine Unterkategorie der Freizeitpädagogik und wird als handlungsorientierte Methode angewandt. Vor allem Gruppenerfahrungen in der Natur stehen in ihrem Fokus. </w:t>
      </w:r>
    </w:p>
    <w:p w:rsidR="00A26659" w:rsidRPr="00EB7B9A" w:rsidRDefault="00A26659" w:rsidP="001D5B96">
      <w:pPr>
        <w:spacing w:line="360" w:lineRule="auto"/>
        <w:jc w:val="both"/>
        <w:rPr>
          <w:rFonts w:ascii="Times New Roman" w:hAnsi="Times New Roman" w:cs="Times New Roman"/>
        </w:rPr>
      </w:pPr>
      <w:r w:rsidRPr="00EB7B9A">
        <w:rPr>
          <w:rFonts w:ascii="Times New Roman" w:hAnsi="Times New Roman" w:cs="Times New Roman"/>
        </w:rPr>
        <w:lastRenderedPageBreak/>
        <w:t>„Erlebnispädagogik ist eine ganzheitliche Methode, die Personen und Gruppen zum Handeln bringt mit allen Implikationen und Konsequenzen bei möglichst hoher Echtheit von Aufgaben und Situationen in einem Umfeld, das experimentierendes Handeln erlaubt, sicher ist und den notwendigen Ernstcharakter besitzt. Sie nutzt vor allem Gruppenerfahrungen in der Natur (Wald, Gebirge, See), um Beiträge zur Persönlichkeitsentwicklung und Förderung sozialer Kompetenzen zu leisten.“</w:t>
      </w:r>
      <w:r w:rsidR="00EB7B9A" w:rsidRPr="00EB7B9A">
        <w:rPr>
          <w:rFonts w:ascii="Times New Roman" w:hAnsi="Times New Roman" w:cs="Times New Roman"/>
        </w:rPr>
        <w:t xml:space="preserve"> </w:t>
      </w:r>
      <w:sdt>
        <w:sdtPr>
          <w:rPr>
            <w:rFonts w:ascii="Times New Roman" w:hAnsi="Times New Roman" w:cs="Times New Roman"/>
          </w:rPr>
          <w:alias w:val="To edit, see citavi.com/edit"/>
          <w:tag w:val="CitaviPlaceholder#8fd6ff65-8357-4383-8d01-5c7b5f552598"/>
          <w:id w:val="2104289494"/>
          <w:placeholder>
            <w:docPart w:val="DefaultPlaceholder_-1854013440"/>
          </w:placeholder>
        </w:sdtPr>
        <w:sdtEndPr/>
        <w:sdtContent>
          <w:r w:rsidR="00EB7B9A" w:rsidRPr="00EB7B9A">
            <w:rPr>
              <w:rFonts w:ascii="Times New Roman" w:hAnsi="Times New Roman" w:cs="Times New Roman"/>
            </w:rPr>
            <w:fldChar w:fldCharType="begin"/>
          </w:r>
          <w:r w:rsidR="00EB7B9A" w:rsidRPr="00EB7B9A">
            <w:rPr>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MWI3MWZkLTczNWEtNDlhYS05NDU2LTZiZTc0NjNjZTFlOSIsIlJhbmdlTGVuZ3RoIjoxOCwiUmVmZXJlbmNlSWQiOiJhNzcyYzU4MS0zYzUxLTQwYzQtOGVhOC1hMGI5MGU4ZDc0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O8cmdlbiIsIkxhc3ROYW1lIjoiU2NobGllY2thdSIsIlByb3RlY3RlZCI6ZmFsc2UsIlNleCI6MiwiQ3JlYXRlZEJ5IjoiX1NjaG9lIiwiQ3JlYXRlZE9uIjoiMjAyMC0wNi0wOFQwNzoxMDo1OCIsIk1vZGlmaWVkQnkiOiJfU2Nob2UiLCJJZCI6IjU5NGRmMTZmLTVkYzMtNGIwMi04MDdhLWRiYjUyYWQ3NTViYSIsIk1vZGlmaWVkT24iOiIyMDIwLTA2LTA4VDA3OjEwOjU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jaGxpZWNrYXUgMjAxNyAtIEtvbXBlbmRpdW0gZGVyIEZyZWl6ZWl0LSB1bmQgRXJsZWJuaXNww6RkYWdvZ2l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xc3QgZWQuIiwiRXZhbHVhdGlvbkNvbXBsZXhpdHkiOjAsIkV2YWx1YXRpb25Tb3VyY2VUZXh0Rm9ybWF0IjowLCJHcm91cHMiOltdLCJIYXNMYWJlbDEiOmZhbHNlLCJIYXNMYWJlbDIiOmZhbHNlLCJJc2JuIjoiOTc4Mzk1OTM1MzY3MCIsIktleXdvcmRzIjpbXSwiTGFuZ3VhZ2UiOiJnZXI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NTE1MDU2MCIsIlVyaVN0cmluZyI6Imh0dHBzOi8vZWJvb2tjZW50cmFsLnByb3F1ZXN0LmNvbS9saWIvZ2J2L2RldGFpbC5hY3Rpb24/ZG9jSUQ9NTE1MDU2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}</w:instrText>
          </w:r>
          <w:r w:rsidR="00EB7B9A" w:rsidRPr="00EB7B9A">
            <w:rPr>
              <w:rFonts w:ascii="Times New Roman" w:hAnsi="Times New Roman" w:cs="Times New Roman"/>
            </w:rPr>
            <w:fldChar w:fldCharType="separate"/>
          </w:r>
          <w:r w:rsidR="00EB7B9A" w:rsidRPr="00EB7B9A">
            <w:rPr>
              <w:rFonts w:ascii="Times New Roman" w:hAnsi="Times New Roman" w:cs="Times New Roman"/>
            </w:rPr>
            <w:t>(Schlieckau, 2017:49)</w:t>
          </w:r>
          <w:r w:rsidR="00EB7B9A" w:rsidRPr="00EB7B9A">
            <w:rPr>
              <w:rFonts w:ascii="Times New Roman" w:hAnsi="Times New Roman" w:cs="Times New Roman"/>
            </w:rPr>
            <w:fldChar w:fldCharType="end"/>
          </w:r>
        </w:sdtContent>
      </w:sdt>
    </w:p>
    <w:p w:rsidR="00A26659" w:rsidRPr="001D5B96" w:rsidRDefault="00A26659" w:rsidP="001D5B96">
      <w:pPr>
        <w:spacing w:line="360" w:lineRule="auto"/>
        <w:jc w:val="both"/>
        <w:rPr>
          <w:rFonts w:ascii="Times New Roman" w:hAnsi="Times New Roman" w:cs="Times New Roman"/>
        </w:rPr>
      </w:pPr>
      <w:r w:rsidRPr="001D5B96">
        <w:rPr>
          <w:rFonts w:ascii="Times New Roman" w:hAnsi="Times New Roman" w:cs="Times New Roman"/>
        </w:rPr>
        <w:t>Erlebnispädagogik verbessert die soziale Teilhabe, indem sie den Selbstwert, die Autonomie und die psychosozialen Handlungskompetenzen stärkt. Aspekte der Erlebnispädagogik sind Körperlichkeit und das Gefühl psychische und physische Anstrengungen als lustvoll zu erleben.</w:t>
      </w:r>
    </w:p>
    <w:p w:rsidR="006E5F1A" w:rsidRPr="001D5B96" w:rsidRDefault="006E5F1A" w:rsidP="001D5B96">
      <w:pPr>
        <w:pStyle w:val="berschrift3"/>
        <w:spacing w:line="360" w:lineRule="auto"/>
        <w:jc w:val="both"/>
        <w:rPr>
          <w:rFonts w:ascii="Times New Roman" w:hAnsi="Times New Roman" w:cs="Times New Roman"/>
        </w:rPr>
      </w:pPr>
      <w:bookmarkStart w:id="5" w:name="_Toc47876836"/>
      <w:r w:rsidRPr="001D5B96">
        <w:rPr>
          <w:rFonts w:ascii="Times New Roman" w:hAnsi="Times New Roman" w:cs="Times New Roman"/>
        </w:rPr>
        <w:t>Medienpädagogik</w:t>
      </w:r>
      <w:bookmarkEnd w:id="5"/>
    </w:p>
    <w:p w:rsidR="00A26659" w:rsidRPr="001D5B96" w:rsidRDefault="000101A4" w:rsidP="001D5B96">
      <w:pPr>
        <w:spacing w:line="360" w:lineRule="auto"/>
        <w:jc w:val="both"/>
        <w:rPr>
          <w:rFonts w:ascii="Times New Roman" w:hAnsi="Times New Roman" w:cs="Times New Roman"/>
        </w:rPr>
      </w:pPr>
      <w:r w:rsidRPr="001D5B96">
        <w:rPr>
          <w:rFonts w:ascii="Times New Roman" w:hAnsi="Times New Roman" w:cs="Times New Roman"/>
        </w:rPr>
        <w:t xml:space="preserve">Die Medienlandschaft hat sich in den letzten Jahrzehnten nachhaltig </w:t>
      </w:r>
      <w:r>
        <w:rPr>
          <w:rFonts w:ascii="Times New Roman" w:hAnsi="Times New Roman" w:cs="Times New Roman"/>
        </w:rPr>
        <w:t>gewandelt</w:t>
      </w:r>
      <w:r w:rsidRPr="001D5B96">
        <w:rPr>
          <w:rFonts w:ascii="Times New Roman" w:hAnsi="Times New Roman" w:cs="Times New Roman"/>
        </w:rPr>
        <w:t xml:space="preserve">. </w:t>
      </w:r>
      <w:r>
        <w:rPr>
          <w:rFonts w:ascii="Times New Roman" w:hAnsi="Times New Roman" w:cs="Times New Roman"/>
        </w:rPr>
        <w:t xml:space="preserve">Des Weiteren haben die neuen Medienlandschaften </w:t>
      </w:r>
      <w:r w:rsidR="00A26659" w:rsidRPr="001D5B96">
        <w:rPr>
          <w:rFonts w:ascii="Times New Roman" w:hAnsi="Times New Roman" w:cs="Times New Roman"/>
        </w:rPr>
        <w:t xml:space="preserve">das Freizeitverhalten von jungen Menschen deutlich verändert. Dies ist durch die rasanten </w:t>
      </w:r>
      <w:r w:rsidR="00B33FC4" w:rsidRPr="001D5B96">
        <w:rPr>
          <w:rFonts w:ascii="Times New Roman" w:hAnsi="Times New Roman" w:cs="Times New Roman"/>
        </w:rPr>
        <w:t>technischen</w:t>
      </w:r>
      <w:r w:rsidR="00A26659" w:rsidRPr="001D5B96">
        <w:rPr>
          <w:rFonts w:ascii="Times New Roman" w:hAnsi="Times New Roman" w:cs="Times New Roman"/>
        </w:rPr>
        <w:t xml:space="preserve"> Innovationen </w:t>
      </w:r>
      <w:r w:rsidR="00B33FC4" w:rsidRPr="001D5B96">
        <w:rPr>
          <w:rFonts w:ascii="Times New Roman" w:hAnsi="Times New Roman" w:cs="Times New Roman"/>
        </w:rPr>
        <w:t xml:space="preserve">geschuldet. Traditionelle Medien, wie Zeitschriften und Bücher, gelangen vermehrt in den Hintergrund und neue Medien, wie </w:t>
      </w:r>
      <w:proofErr w:type="spellStart"/>
      <w:r w:rsidR="00B33FC4" w:rsidRPr="001D5B96">
        <w:rPr>
          <w:rFonts w:ascii="Times New Roman" w:hAnsi="Times New Roman" w:cs="Times New Roman"/>
        </w:rPr>
        <w:t>Social</w:t>
      </w:r>
      <w:proofErr w:type="spellEnd"/>
      <w:r w:rsidR="00B33FC4" w:rsidRPr="001D5B96">
        <w:rPr>
          <w:rFonts w:ascii="Times New Roman" w:hAnsi="Times New Roman" w:cs="Times New Roman"/>
        </w:rPr>
        <w:t xml:space="preserve"> Media und Smartphones, treten</w:t>
      </w:r>
      <w:r>
        <w:rPr>
          <w:rFonts w:ascii="Times New Roman" w:hAnsi="Times New Roman" w:cs="Times New Roman"/>
        </w:rPr>
        <w:t xml:space="preserve"> immer</w:t>
      </w:r>
      <w:r w:rsidR="00B33FC4" w:rsidRPr="001D5B96">
        <w:rPr>
          <w:rFonts w:ascii="Times New Roman" w:hAnsi="Times New Roman" w:cs="Times New Roman"/>
        </w:rPr>
        <w:t xml:space="preserve"> mehr in den Fokus. Besonders Jugendliche, aber mittlerweile auch Eltern, haben diese neuen Medien für sich entdeckt und ihren Freizeitbereich darauf abgestimmt.</w:t>
      </w:r>
    </w:p>
    <w:p w:rsidR="00B33FC4" w:rsidRPr="001D5B96" w:rsidRDefault="00F80426" w:rsidP="001D5B96">
      <w:pPr>
        <w:spacing w:line="360" w:lineRule="auto"/>
        <w:jc w:val="both"/>
        <w:rPr>
          <w:rFonts w:ascii="Times New Roman" w:hAnsi="Times New Roman" w:cs="Times New Roman"/>
        </w:rPr>
      </w:pPr>
      <w:r w:rsidRPr="001D5B96">
        <w:rPr>
          <w:rFonts w:ascii="Times New Roman" w:hAnsi="Times New Roman" w:cs="Times New Roman"/>
        </w:rPr>
        <w:t>Insbesondere Jugendliche, die täglich mehr als fünf Stunden die umfangreiche Medienlandschaft nutzen, haben eine deutlich verringerte körperlich-sportliche Aktivität und eine</w:t>
      </w:r>
      <w:r w:rsidR="000101A4">
        <w:rPr>
          <w:rFonts w:ascii="Times New Roman" w:hAnsi="Times New Roman" w:cs="Times New Roman"/>
        </w:rPr>
        <w:t xml:space="preserve"> erhöhte</w:t>
      </w:r>
      <w:r w:rsidRPr="001D5B96">
        <w:rPr>
          <w:rFonts w:ascii="Times New Roman" w:hAnsi="Times New Roman" w:cs="Times New Roman"/>
        </w:rPr>
        <w:t xml:space="preserve"> Betroffenheit durch Adipositas. </w:t>
      </w:r>
      <w:r w:rsidR="00D70F4C">
        <w:rPr>
          <w:rFonts w:ascii="Times New Roman" w:hAnsi="Times New Roman" w:cs="Times New Roman"/>
        </w:rPr>
        <w:t xml:space="preserve">Es </w:t>
      </w:r>
      <w:r w:rsidR="00B33FC4" w:rsidRPr="001D5B96">
        <w:rPr>
          <w:rFonts w:ascii="Times New Roman" w:hAnsi="Times New Roman" w:cs="Times New Roman"/>
        </w:rPr>
        <w:t>zeigt sich, dass</w:t>
      </w:r>
      <w:r w:rsidR="00D70F4C">
        <w:rPr>
          <w:rFonts w:ascii="Times New Roman" w:hAnsi="Times New Roman" w:cs="Times New Roman"/>
        </w:rPr>
        <w:t xml:space="preserve"> die</w:t>
      </w:r>
      <w:r w:rsidR="00B33FC4" w:rsidRPr="001D5B96">
        <w:rPr>
          <w:rFonts w:ascii="Times New Roman" w:hAnsi="Times New Roman" w:cs="Times New Roman"/>
        </w:rPr>
        <w:t xml:space="preserve"> Schulleistungen </w:t>
      </w:r>
      <w:r w:rsidR="00D70F4C">
        <w:rPr>
          <w:rFonts w:ascii="Times New Roman" w:hAnsi="Times New Roman" w:cs="Times New Roman"/>
        </w:rPr>
        <w:t xml:space="preserve">der Jugendlichen deutlich </w:t>
      </w:r>
      <w:r w:rsidR="00B33FC4" w:rsidRPr="001D5B96">
        <w:rPr>
          <w:rFonts w:ascii="Times New Roman" w:hAnsi="Times New Roman" w:cs="Times New Roman"/>
        </w:rPr>
        <w:t>geringer ausfallen</w:t>
      </w:r>
      <w:r w:rsidR="00D70F4C">
        <w:rPr>
          <w:rFonts w:ascii="Times New Roman" w:hAnsi="Times New Roman" w:cs="Times New Roman"/>
        </w:rPr>
        <w:t xml:space="preserve">, wenn sie </w:t>
      </w:r>
      <w:r w:rsidR="00B33FC4" w:rsidRPr="001D5B96">
        <w:rPr>
          <w:rFonts w:ascii="Times New Roman" w:hAnsi="Times New Roman" w:cs="Times New Roman"/>
        </w:rPr>
        <w:t>einem hohen Medienkonsum</w:t>
      </w:r>
      <w:r w:rsidR="00D70F4C">
        <w:rPr>
          <w:rFonts w:ascii="Times New Roman" w:hAnsi="Times New Roman" w:cs="Times New Roman"/>
        </w:rPr>
        <w:t xml:space="preserve"> haben</w:t>
      </w:r>
      <w:r w:rsidR="00B33FC4" w:rsidRPr="001D5B96">
        <w:rPr>
          <w:rFonts w:ascii="Times New Roman" w:hAnsi="Times New Roman" w:cs="Times New Roman"/>
        </w:rPr>
        <w:t xml:space="preserve">. </w:t>
      </w:r>
    </w:p>
    <w:p w:rsidR="00B33FC4" w:rsidRPr="001D5B96" w:rsidRDefault="00B33FC4" w:rsidP="001D5B96">
      <w:pPr>
        <w:spacing w:line="360" w:lineRule="auto"/>
        <w:jc w:val="both"/>
        <w:rPr>
          <w:rFonts w:ascii="Times New Roman" w:hAnsi="Times New Roman" w:cs="Times New Roman"/>
        </w:rPr>
      </w:pPr>
      <w:r w:rsidRPr="001D5B96">
        <w:rPr>
          <w:rFonts w:ascii="Times New Roman" w:hAnsi="Times New Roman" w:cs="Times New Roman"/>
        </w:rPr>
        <w:t>Die Nutzung von Medien hat</w:t>
      </w:r>
      <w:r w:rsidR="00127590">
        <w:rPr>
          <w:rFonts w:ascii="Times New Roman" w:hAnsi="Times New Roman" w:cs="Times New Roman"/>
        </w:rPr>
        <w:t xml:space="preserve"> aber</w:t>
      </w:r>
      <w:r w:rsidRPr="001D5B96">
        <w:rPr>
          <w:rFonts w:ascii="Times New Roman" w:hAnsi="Times New Roman" w:cs="Times New Roman"/>
        </w:rPr>
        <w:t xml:space="preserve"> auch eine Vielzahl positiver Auswirkungen auf Jugendliche. So können Medien beispielsweise für Ablenkung, Ruhe und Entspannung sorgen. Des Weiteren bieten soziale Netzwerke im positiven Sinne emotionale Unterstützung, beispielsweise durch Gleichaltrige beziehungsweise Peer Group, da über Online-Netzwerke der Freundeskreis erweitert werden kann. Gleichzeitig</w:t>
      </w:r>
      <w:r w:rsidR="00127590">
        <w:rPr>
          <w:rFonts w:ascii="Times New Roman" w:hAnsi="Times New Roman" w:cs="Times New Roman"/>
        </w:rPr>
        <w:t xml:space="preserve"> verfügen die Jugendlichen </w:t>
      </w:r>
      <w:r w:rsidRPr="001D5B96">
        <w:rPr>
          <w:rFonts w:ascii="Times New Roman" w:hAnsi="Times New Roman" w:cs="Times New Roman"/>
        </w:rPr>
        <w:t xml:space="preserve">auch außerhalb der sozialen Online-Netzwerken über Freundschaften. </w:t>
      </w:r>
    </w:p>
    <w:p w:rsidR="00B33FC4" w:rsidRPr="001D5B96" w:rsidRDefault="00B33FC4" w:rsidP="001D5B96">
      <w:pPr>
        <w:spacing w:line="360" w:lineRule="auto"/>
        <w:jc w:val="both"/>
        <w:rPr>
          <w:rFonts w:ascii="Times New Roman" w:hAnsi="Times New Roman" w:cs="Times New Roman"/>
        </w:rPr>
      </w:pPr>
      <w:r w:rsidRPr="001D5B96">
        <w:rPr>
          <w:rFonts w:ascii="Times New Roman" w:hAnsi="Times New Roman" w:cs="Times New Roman"/>
        </w:rPr>
        <w:lastRenderedPageBreak/>
        <w:t>Es ist wichtig, im Zusammenhang mit der Mediennutzung die Entwicklung einer Medienkompetenz zu ermöglichen. Mögliche negative Wirkungen soll</w:t>
      </w:r>
      <w:r w:rsidR="00127590">
        <w:rPr>
          <w:rFonts w:ascii="Times New Roman" w:hAnsi="Times New Roman" w:cs="Times New Roman"/>
        </w:rPr>
        <w:t>t</w:t>
      </w:r>
      <w:r w:rsidRPr="001D5B96">
        <w:rPr>
          <w:rFonts w:ascii="Times New Roman" w:hAnsi="Times New Roman" w:cs="Times New Roman"/>
        </w:rPr>
        <w:t>en vermieden</w:t>
      </w:r>
      <w:r w:rsidR="00127590">
        <w:rPr>
          <w:rFonts w:ascii="Times New Roman" w:hAnsi="Times New Roman" w:cs="Times New Roman"/>
        </w:rPr>
        <w:t xml:space="preserve"> werden</w:t>
      </w:r>
      <w:r w:rsidRPr="001D5B96">
        <w:rPr>
          <w:rFonts w:ascii="Times New Roman" w:hAnsi="Times New Roman" w:cs="Times New Roman"/>
        </w:rPr>
        <w:t>, aber gleichzeitig</w:t>
      </w:r>
      <w:r w:rsidR="00127590">
        <w:rPr>
          <w:rFonts w:ascii="Times New Roman" w:hAnsi="Times New Roman" w:cs="Times New Roman"/>
        </w:rPr>
        <w:t xml:space="preserve"> sollten</w:t>
      </w:r>
      <w:r w:rsidRPr="001D5B96">
        <w:rPr>
          <w:rFonts w:ascii="Times New Roman" w:hAnsi="Times New Roman" w:cs="Times New Roman"/>
        </w:rPr>
        <w:t xml:space="preserve"> die Vorteile der verfügbaren Medienvielfalt </w:t>
      </w:r>
      <w:r w:rsidR="00127590">
        <w:rPr>
          <w:rFonts w:ascii="Times New Roman" w:hAnsi="Times New Roman" w:cs="Times New Roman"/>
        </w:rPr>
        <w:t>genutzt werden</w:t>
      </w:r>
      <w:r w:rsidRPr="001D5B96">
        <w:rPr>
          <w:rFonts w:ascii="Times New Roman" w:hAnsi="Times New Roman" w:cs="Times New Roman"/>
        </w:rPr>
        <w:t>. Es ist zudem wichtig</w:t>
      </w:r>
      <w:r w:rsidR="00127590">
        <w:rPr>
          <w:rFonts w:ascii="Times New Roman" w:hAnsi="Times New Roman" w:cs="Times New Roman"/>
        </w:rPr>
        <w:t>,</w:t>
      </w:r>
      <w:r w:rsidRPr="001D5B96">
        <w:rPr>
          <w:rFonts w:ascii="Times New Roman" w:hAnsi="Times New Roman" w:cs="Times New Roman"/>
        </w:rPr>
        <w:t xml:space="preserve"> frühzeitig zu lernen mit den aktuellen Medien kompetent umzugehen. </w:t>
      </w:r>
      <w:r w:rsidR="00986964" w:rsidRPr="001D5B96">
        <w:rPr>
          <w:rFonts w:ascii="Times New Roman" w:hAnsi="Times New Roman" w:cs="Times New Roman"/>
        </w:rPr>
        <w:t>Wobei hier nicht nur Jugendliche selbst</w:t>
      </w:r>
      <w:r w:rsidR="00127590">
        <w:rPr>
          <w:rFonts w:ascii="Times New Roman" w:hAnsi="Times New Roman" w:cs="Times New Roman"/>
        </w:rPr>
        <w:t>,</w:t>
      </w:r>
      <w:r w:rsidR="00986964" w:rsidRPr="001D5B96">
        <w:rPr>
          <w:rFonts w:ascii="Times New Roman" w:hAnsi="Times New Roman" w:cs="Times New Roman"/>
        </w:rPr>
        <w:t xml:space="preserve"> sondern auch das Elternhaus daran Anteil haben sollte</w:t>
      </w:r>
      <w:r w:rsidR="00127590">
        <w:rPr>
          <w:rFonts w:ascii="Times New Roman" w:hAnsi="Times New Roman" w:cs="Times New Roman"/>
        </w:rPr>
        <w:t>n</w:t>
      </w:r>
      <w:r w:rsidR="00986964" w:rsidRPr="001D5B96">
        <w:rPr>
          <w:rFonts w:ascii="Times New Roman" w:hAnsi="Times New Roman" w:cs="Times New Roman"/>
        </w:rPr>
        <w:t>.</w:t>
      </w:r>
    </w:p>
    <w:p w:rsidR="006E5F1A" w:rsidRPr="001D5B96" w:rsidRDefault="006E5F1A" w:rsidP="001D5B96">
      <w:pPr>
        <w:pStyle w:val="berschrift2"/>
        <w:spacing w:line="360" w:lineRule="auto"/>
        <w:jc w:val="both"/>
        <w:rPr>
          <w:rFonts w:ascii="Times New Roman" w:hAnsi="Times New Roman" w:cs="Times New Roman"/>
        </w:rPr>
      </w:pPr>
      <w:bookmarkStart w:id="6" w:name="_Toc47876837"/>
      <w:r w:rsidRPr="001D5B96">
        <w:rPr>
          <w:rFonts w:ascii="Times New Roman" w:hAnsi="Times New Roman" w:cs="Times New Roman"/>
        </w:rPr>
        <w:t>Gewaltprävention</w:t>
      </w:r>
      <w:bookmarkEnd w:id="6"/>
    </w:p>
    <w:p w:rsidR="00DD032C" w:rsidRPr="001D5B96" w:rsidRDefault="00DD032C"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Nach § 1631 </w:t>
      </w:r>
      <w:r w:rsidRPr="001D5B96">
        <w:rPr>
          <w:rFonts w:ascii="Times New Roman" w:hAnsi="Times New Roman" w:cs="Times New Roman"/>
          <w:szCs w:val="24"/>
          <w:highlight w:val="yellow"/>
        </w:rPr>
        <w:t>Abs.</w:t>
      </w:r>
      <w:r w:rsidRPr="001D5B96">
        <w:rPr>
          <w:rFonts w:ascii="Times New Roman" w:hAnsi="Times New Roman" w:cs="Times New Roman"/>
          <w:szCs w:val="24"/>
        </w:rPr>
        <w:t xml:space="preserve"> 2 </w:t>
      </w:r>
      <w:r w:rsidRPr="001D5B96">
        <w:rPr>
          <w:rFonts w:ascii="Times New Roman" w:hAnsi="Times New Roman" w:cs="Times New Roman"/>
          <w:szCs w:val="24"/>
          <w:highlight w:val="yellow"/>
        </w:rPr>
        <w:t xml:space="preserve">BGB </w:t>
      </w:r>
      <w:r w:rsidRPr="001D5B96">
        <w:rPr>
          <w:rFonts w:ascii="Times New Roman" w:hAnsi="Times New Roman" w:cs="Times New Roman"/>
          <w:szCs w:val="24"/>
        </w:rPr>
        <w:t>haben minderjährige „Kinder […] ein Recht auf gewaltfreie Erziehung. Körperliche Bestrafungen, seelische Verletzungen und andere entwürdigende Maßnahmen sind unzulässig.“.</w:t>
      </w:r>
    </w:p>
    <w:p w:rsidR="00DD032C" w:rsidRPr="001D5B96" w:rsidRDefault="00DD032C" w:rsidP="001D5B96">
      <w:pPr>
        <w:spacing w:line="360" w:lineRule="auto"/>
        <w:jc w:val="both"/>
        <w:rPr>
          <w:rFonts w:ascii="Times New Roman" w:hAnsi="Times New Roman" w:cs="Times New Roman"/>
          <w:color w:val="FF0000"/>
          <w:szCs w:val="24"/>
        </w:rPr>
      </w:pPr>
      <w:r w:rsidRPr="001D5B96">
        <w:rPr>
          <w:rFonts w:ascii="Times New Roman" w:hAnsi="Times New Roman" w:cs="Times New Roman"/>
          <w:szCs w:val="24"/>
        </w:rPr>
        <w:t xml:space="preserve">Die Familie ist der gesellschaftliche Ort, an dem die meiste Gewalt stattfindet und ist deshalb ein zentraler Bereich für Gewaltentstehung und Gewaltprävention. Kinder machen zumeist ihre ersten Gewalterfahrungen in der eigenen Familie. Dies bedeutet, dass sie Gewalt von geliebten Menschen erfahren. Häufig werden frühe Gewalterfahrungen in der Familie posttraumatisch verarbeitet. Dies kann zu einer verzögerten posttraumatischen Belastungsstörung (PTBS) führen.  Bei der Familie handelt es sich um den ersten Sozialisationsbereich, weshalb es nicht verwunderlich ist, dass den familiären Erfahrungen eine große Bedeutung zukommt. Empirisch fundiert ist die Tatsache, dass der Zusammenhang zwischen in der Familie selbsterlebter oder beobachteter Gewalt und eigenem Gewaltverhalten besteht (Vgl. hierzu Bandura Bobo doll Study). Dies bedeutet, dass Kinder, die in ihrer Familie Gewalt erlebt beziehungsweise beobachtet haben, oft selbst zu Aggressivität und Gewaltbereitschaft neigen. </w:t>
      </w:r>
      <w:r w:rsidRPr="001D5B96">
        <w:rPr>
          <w:rFonts w:ascii="Times New Roman" w:hAnsi="Times New Roman" w:cs="Times New Roman"/>
          <w:color w:val="FF0000"/>
          <w:szCs w:val="24"/>
        </w:rPr>
        <w:t>Quelle schulische Gewaltprävention</w:t>
      </w:r>
    </w:p>
    <w:p w:rsidR="00DD032C" w:rsidRPr="001D5B96" w:rsidRDefault="00DD032C"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Somit setzen sie den sogenannten Gewaltzirkel fort.</w:t>
      </w:r>
    </w:p>
    <w:p w:rsidR="00DD032C" w:rsidRPr="001D5B96" w:rsidRDefault="00DD032C"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Frühe Gewalterfahrungen können weitreichende Folgen mit sich bringen. Beispielsweise können Betroffene ihre eigene Aggressivität nicht richtig einschätzen. Des Weiteren wissen sie oft nicht, wie sie angemessen in Konfliktsituationen reagieren sollen, da sie nie alternative Bewältigungs- und Konfliktlösungsstrategien erlernt haben. </w:t>
      </w:r>
      <w:r w:rsidRPr="001D5B96">
        <w:rPr>
          <w:rFonts w:ascii="Times New Roman" w:hAnsi="Times New Roman" w:cs="Times New Roman"/>
          <w:color w:val="FF0000"/>
          <w:szCs w:val="24"/>
        </w:rPr>
        <w:t xml:space="preserve">Quelle S. 30 Möglichkeiten der Gewaltprävention Sabrina </w:t>
      </w:r>
    </w:p>
    <w:p w:rsidR="00DD032C" w:rsidRPr="001D5B96" w:rsidRDefault="00DD032C" w:rsidP="001D5B96">
      <w:pPr>
        <w:spacing w:line="360" w:lineRule="auto"/>
        <w:jc w:val="both"/>
        <w:rPr>
          <w:rFonts w:ascii="Times New Roman" w:hAnsi="Times New Roman" w:cs="Times New Roman"/>
        </w:rPr>
      </w:pPr>
      <w:r w:rsidRPr="001D5B96">
        <w:rPr>
          <w:rFonts w:ascii="Times New Roman" w:hAnsi="Times New Roman" w:cs="Times New Roman"/>
          <w:szCs w:val="24"/>
        </w:rPr>
        <w:t xml:space="preserve">Deshalb ist die Förderung von sozial-emotionalen Kompetenzen ein wichtiger Bestandteil der Gewaltprävention. Diese Kompetenzen stärken Kinder in ihrer </w:t>
      </w:r>
      <w:r w:rsidRPr="001D5B96">
        <w:rPr>
          <w:rFonts w:ascii="Times New Roman" w:hAnsi="Times New Roman" w:cs="Times New Roman"/>
          <w:szCs w:val="24"/>
        </w:rPr>
        <w:lastRenderedPageBreak/>
        <w:t xml:space="preserve">Konfliktfähigkeit und diese greifen somit in Konflikten mit größerer Wahrscheinlichkeit nicht zur Gewalt. </w:t>
      </w:r>
      <w:r w:rsidRPr="001D5B96">
        <w:rPr>
          <w:rFonts w:ascii="Times New Roman" w:hAnsi="Times New Roman" w:cs="Times New Roman"/>
          <w:color w:val="FF0000"/>
          <w:szCs w:val="24"/>
        </w:rPr>
        <w:t xml:space="preserve">Quelle </w:t>
      </w:r>
      <w:proofErr w:type="spellStart"/>
      <w:r w:rsidRPr="001D5B96">
        <w:rPr>
          <w:rFonts w:ascii="Times New Roman" w:hAnsi="Times New Roman" w:cs="Times New Roman"/>
          <w:color w:val="FF0000"/>
          <w:szCs w:val="24"/>
        </w:rPr>
        <w:t>Faustlos</w:t>
      </w:r>
      <w:proofErr w:type="spellEnd"/>
      <w:r w:rsidRPr="001D5B96">
        <w:rPr>
          <w:rFonts w:ascii="Times New Roman" w:hAnsi="Times New Roman" w:cs="Times New Roman"/>
          <w:color w:val="FF0000"/>
          <w:szCs w:val="24"/>
        </w:rPr>
        <w:t xml:space="preserve"> Evaluation </w:t>
      </w:r>
      <w:proofErr w:type="spellStart"/>
      <w:r w:rsidRPr="001D5B96">
        <w:rPr>
          <w:rFonts w:ascii="Times New Roman" w:hAnsi="Times New Roman" w:cs="Times New Roman"/>
          <w:color w:val="FF0000"/>
          <w:szCs w:val="24"/>
        </w:rPr>
        <w:t>sabrina</w:t>
      </w:r>
      <w:proofErr w:type="spellEnd"/>
    </w:p>
    <w:p w:rsidR="006E5F1A" w:rsidRPr="001D5B96" w:rsidRDefault="006E5F1A" w:rsidP="001D5B96">
      <w:pPr>
        <w:pStyle w:val="berschrift2"/>
        <w:spacing w:line="360" w:lineRule="auto"/>
        <w:jc w:val="both"/>
        <w:rPr>
          <w:rFonts w:ascii="Times New Roman" w:hAnsi="Times New Roman" w:cs="Times New Roman"/>
        </w:rPr>
      </w:pPr>
      <w:bookmarkStart w:id="7" w:name="_Toc47876838"/>
      <w:r w:rsidRPr="001D5B96">
        <w:rPr>
          <w:rFonts w:ascii="Times New Roman" w:hAnsi="Times New Roman" w:cs="Times New Roman"/>
        </w:rPr>
        <w:t>Elternarbeit</w:t>
      </w:r>
      <w:bookmarkEnd w:id="7"/>
    </w:p>
    <w:p w:rsidR="0024744A" w:rsidRPr="001D5B96" w:rsidRDefault="009A4818"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Besonders in außergewöhnlichen Situationen, beispielsweise während der Corona</w:t>
      </w:r>
      <w:r w:rsidR="00DC7CEB">
        <w:rPr>
          <w:rFonts w:ascii="Times New Roman" w:hAnsi="Times New Roman" w:cs="Times New Roman"/>
          <w:szCs w:val="24"/>
        </w:rPr>
        <w:t>-</w:t>
      </w:r>
      <w:r w:rsidRPr="001D5B96">
        <w:rPr>
          <w:rFonts w:ascii="Times New Roman" w:hAnsi="Times New Roman" w:cs="Times New Roman"/>
          <w:szCs w:val="24"/>
        </w:rPr>
        <w:t>Pandemie, fühlen sich viele Eltern überfordert</w:t>
      </w:r>
      <w:r w:rsidR="00DC7CEB">
        <w:rPr>
          <w:rFonts w:ascii="Times New Roman" w:hAnsi="Times New Roman" w:cs="Times New Roman"/>
          <w:szCs w:val="24"/>
        </w:rPr>
        <w:t>.</w:t>
      </w:r>
      <w:r w:rsidRPr="001D5B96">
        <w:rPr>
          <w:rFonts w:ascii="Times New Roman" w:hAnsi="Times New Roman" w:cs="Times New Roman"/>
          <w:szCs w:val="24"/>
        </w:rPr>
        <w:t xml:space="preserve"> </w:t>
      </w:r>
      <w:r w:rsidR="00DC7CEB">
        <w:rPr>
          <w:rFonts w:ascii="Times New Roman" w:hAnsi="Times New Roman" w:cs="Times New Roman"/>
          <w:szCs w:val="24"/>
        </w:rPr>
        <w:t>Z</w:t>
      </w:r>
      <w:r w:rsidRPr="001D5B96">
        <w:rPr>
          <w:rFonts w:ascii="Times New Roman" w:hAnsi="Times New Roman" w:cs="Times New Roman"/>
          <w:szCs w:val="24"/>
        </w:rPr>
        <w:t>um eine</w:t>
      </w:r>
      <w:r w:rsidR="00DC7CEB">
        <w:rPr>
          <w:rFonts w:ascii="Times New Roman" w:hAnsi="Times New Roman" w:cs="Times New Roman"/>
          <w:szCs w:val="24"/>
        </w:rPr>
        <w:t>n</w:t>
      </w:r>
      <w:r w:rsidRPr="001D5B96">
        <w:rPr>
          <w:rFonts w:ascii="Times New Roman" w:hAnsi="Times New Roman" w:cs="Times New Roman"/>
          <w:szCs w:val="24"/>
        </w:rPr>
        <w:t xml:space="preserve"> mit den eigenen Bedürfnissen </w:t>
      </w:r>
      <w:r w:rsidR="00DC7CEB">
        <w:rPr>
          <w:rFonts w:ascii="Times New Roman" w:hAnsi="Times New Roman" w:cs="Times New Roman"/>
          <w:szCs w:val="24"/>
        </w:rPr>
        <w:t xml:space="preserve">und </w:t>
      </w:r>
      <w:r w:rsidRPr="001D5B96">
        <w:rPr>
          <w:rFonts w:ascii="Times New Roman" w:hAnsi="Times New Roman" w:cs="Times New Roman"/>
          <w:szCs w:val="24"/>
        </w:rPr>
        <w:t>zum anderen mit den Bedürfnissen ihrer Kinder. Durch außergewöhnliche Situationen verändern sich die individuellen Bedürfnisse und die allgemeinen Rahmenbedingungen aller Familienangehörigen</w:t>
      </w:r>
      <w:r w:rsidR="00DC7CEB">
        <w:rPr>
          <w:rFonts w:ascii="Times New Roman" w:hAnsi="Times New Roman" w:cs="Times New Roman"/>
          <w:szCs w:val="24"/>
        </w:rPr>
        <w:t>. Dies kann zunehmend zu</w:t>
      </w:r>
      <w:r w:rsidRPr="001D5B96">
        <w:rPr>
          <w:rFonts w:ascii="Times New Roman" w:hAnsi="Times New Roman" w:cs="Times New Roman"/>
          <w:szCs w:val="24"/>
        </w:rPr>
        <w:t xml:space="preserve"> eine</w:t>
      </w:r>
      <w:r w:rsidR="00DC7CEB">
        <w:rPr>
          <w:rFonts w:ascii="Times New Roman" w:hAnsi="Times New Roman" w:cs="Times New Roman"/>
          <w:szCs w:val="24"/>
        </w:rPr>
        <w:t>r</w:t>
      </w:r>
      <w:r w:rsidRPr="001D5B96">
        <w:rPr>
          <w:rFonts w:ascii="Times New Roman" w:hAnsi="Times New Roman" w:cs="Times New Roman"/>
          <w:szCs w:val="24"/>
        </w:rPr>
        <w:t xml:space="preserve"> psychischen Belastung führen. Durch diese zunehmend stärker werdende Belastung fehlt die Wahrnehmung und</w:t>
      </w:r>
      <w:r w:rsidR="00DC7CEB">
        <w:rPr>
          <w:rFonts w:ascii="Times New Roman" w:hAnsi="Times New Roman" w:cs="Times New Roman"/>
          <w:szCs w:val="24"/>
        </w:rPr>
        <w:t xml:space="preserve"> die</w:t>
      </w:r>
      <w:r w:rsidRPr="001D5B96">
        <w:rPr>
          <w:rFonts w:ascii="Times New Roman" w:hAnsi="Times New Roman" w:cs="Times New Roman"/>
          <w:szCs w:val="24"/>
        </w:rPr>
        <w:t xml:space="preserve"> Erfüllung eigener und fremder Bedürfnisse. Daraufhin kommt es zu impulsiven Handlungen</w:t>
      </w:r>
      <w:r w:rsidR="00DC7CEB">
        <w:rPr>
          <w:rFonts w:ascii="Times New Roman" w:hAnsi="Times New Roman" w:cs="Times New Roman"/>
          <w:szCs w:val="24"/>
        </w:rPr>
        <w:t>,</w:t>
      </w:r>
      <w:r w:rsidRPr="001D5B96">
        <w:rPr>
          <w:rFonts w:ascii="Times New Roman" w:hAnsi="Times New Roman" w:cs="Times New Roman"/>
          <w:szCs w:val="24"/>
        </w:rPr>
        <w:t xml:space="preserve"> welche das Wohl des Kindes nicht</w:t>
      </w:r>
      <w:r w:rsidR="0024744A" w:rsidRPr="001D5B96">
        <w:rPr>
          <w:rFonts w:ascii="Times New Roman" w:hAnsi="Times New Roman" w:cs="Times New Roman"/>
          <w:szCs w:val="24"/>
        </w:rPr>
        <w:t xml:space="preserve"> mehr</w:t>
      </w:r>
      <w:r w:rsidRPr="001D5B96">
        <w:rPr>
          <w:rFonts w:ascii="Times New Roman" w:hAnsi="Times New Roman" w:cs="Times New Roman"/>
          <w:szCs w:val="24"/>
        </w:rPr>
        <w:t xml:space="preserve"> im Blick haben.</w:t>
      </w:r>
    </w:p>
    <w:p w:rsidR="009A4818" w:rsidRPr="001D5B96" w:rsidRDefault="0024744A"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Sobald eine akute Kindeswohlgefährdung besteht, ist es zwingend erforderlich, dass pädagogische Fachkräfte eingreifen</w:t>
      </w:r>
      <w:r w:rsidR="00DC7CEB">
        <w:rPr>
          <w:rFonts w:ascii="Times New Roman" w:hAnsi="Times New Roman" w:cs="Times New Roman"/>
          <w:szCs w:val="24"/>
        </w:rPr>
        <w:t>. Sie stellen mit Hilfe von Methoden</w:t>
      </w:r>
      <w:r w:rsidRPr="001D5B96">
        <w:rPr>
          <w:rFonts w:ascii="Times New Roman" w:hAnsi="Times New Roman" w:cs="Times New Roman"/>
          <w:szCs w:val="24"/>
        </w:rPr>
        <w:t xml:space="preserve">, wie beispielsweise </w:t>
      </w:r>
      <w:r w:rsidR="009B2006">
        <w:rPr>
          <w:rFonts w:ascii="Times New Roman" w:hAnsi="Times New Roman" w:cs="Times New Roman"/>
          <w:szCs w:val="24"/>
        </w:rPr>
        <w:t>mit der</w:t>
      </w:r>
      <w:r w:rsidRPr="001D5B96">
        <w:rPr>
          <w:rFonts w:ascii="Times New Roman" w:hAnsi="Times New Roman" w:cs="Times New Roman"/>
          <w:szCs w:val="24"/>
        </w:rPr>
        <w:t xml:space="preserve"> Elternarbeit, das Wohl des Kindes wieder</w:t>
      </w:r>
      <w:r w:rsidR="009B2006">
        <w:rPr>
          <w:rFonts w:ascii="Times New Roman" w:hAnsi="Times New Roman" w:cs="Times New Roman"/>
          <w:szCs w:val="24"/>
        </w:rPr>
        <w:t xml:space="preserve"> </w:t>
      </w:r>
      <w:r w:rsidRPr="001D5B96">
        <w:rPr>
          <w:rFonts w:ascii="Times New Roman" w:hAnsi="Times New Roman" w:cs="Times New Roman"/>
          <w:szCs w:val="24"/>
        </w:rPr>
        <w:t xml:space="preserve">her. </w:t>
      </w:r>
    </w:p>
    <w:p w:rsidR="00FD38FB" w:rsidRPr="001D5B96" w:rsidRDefault="008207AD"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Unter Elternarbeit versteht man eine Zusammenarbeit zwischen den Eltern und den Fachkräften einer pädagogischen Institution. Ziel dieser Zusammenarbeit ist es, das Kind gemeinsam in seiner Entwicklung zu fördern. Nach </w:t>
      </w:r>
      <w:sdt>
        <w:sdtPr>
          <w:rPr>
            <w:rFonts w:ascii="Times New Roman" w:hAnsi="Times New Roman" w:cs="Times New Roman"/>
            <w:szCs w:val="24"/>
          </w:rPr>
          <w:alias w:val="To edit, see citavi.com/edit"/>
          <w:tag w:val="CitaviPlaceholder#b78a07b8-b3a0-442c-8935-e7dd8f5385e6"/>
          <w:id w:val="-356739707"/>
          <w:placeholder>
            <w:docPart w:val="DefaultPlaceholder_-1854013440"/>
          </w:placeholder>
        </w:sdtPr>
        <w:sdtEndPr/>
        <w:sdtContent>
          <w:r w:rsidRPr="001D5B96">
            <w:rPr>
              <w:rFonts w:ascii="Times New Roman" w:hAnsi="Times New Roman" w:cs="Times New Roman"/>
              <w:noProof/>
              <w:szCs w:val="24"/>
            </w:rPr>
            <w:fldChar w:fldCharType="begin"/>
          </w:r>
          <w:r w:rsidR="004061AE">
            <w:rPr>
              <w:rFonts w:ascii="Times New Roman" w:hAnsi="Times New Roman" w:cs="Times New Roman"/>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NzAxZTY0LWQxNjctNGZhNy1hMmQ4LTAxMjc1MTUwNzMwNiIsIlJhbmdlTGVuZ3RoIjoxNCwiUmVmZXJlbmNlSWQiOiI2MzQ5YTY4Zi1kN2NkLTQwYmYtYTU3Ny1kZWU5NTg5OTFiY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ucyIsIkxhc3ROYW1lIjoiRHVzb2x0IiwiUHJvdGVjdGVkIjpmYWxzZSwiU2V4IjoyLCJDcmVhdGVkQnkiOiJfU2Nob2UiLCJDcmVhdGVkT24iOiIyMDIwLTA2LTA4VDA5OjU1OjI1IiwiTW9kaWZpZWRCeSI6Il9TY2hvZSIsIklkIjoiZTRhMzhmYzItZGI0OC00ODFlLTk2NmItYWZkOWJlMDMyMTY5IiwiTW9kaWZpZWRPbiI6IjIwMjAtMDYtMDhUMDk6NTU6Mj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HVzb2x0IDIwMTggLSBFbHRlcm5hcmJlaXQgYWxzIEVyemllaHVuZ3NwYXJ0bmVyc2NoYWZ0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0Liwgw7xiZXJhcmJlaXRldGUgQXVmbGFnZSAyMDE4IiwiRXZhbHVhdGlvbkNvbXBsZXhpdHkiOjAsIkV2YWx1YXRpb25Tb3VyY2VUZXh0Rm9ybWF0IjowLCJHcm91cHMiOltdLCJIYXNMYWJlbDEiOmZhbHNlLCJIYXNMYWJlbDIiOmZhbHNlLCJJc2JuIjoiOTc4MzQwNzYzMDc5NyIsIktleXdvcmRzIjpbXSwiTGFuZ3VhZ2UiOiJnZXI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29udGVudC1zZWxlY3QuY29tL3BvcnRhbC9tZWRpYS9jb3Zlcl9pbWFnZS81YWE3Yjc5NS1lNzdjLTQxNTUtYWE5NS02OTU1YjBkZDJkMDMvNTAwIiwiVXJpU3RyaW5nIjoiaHR0cHM6Ly9jb250ZW50LXNlbGVjdC5jb20vcG9ydGFsL21lZGlhL2NvdmVyX2ltYWdlLzVhYTdiNzk1LWU3N2MtNDE1NS1hYTk1LTY5NTViMGRkMmQwMy81MD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Nob2UiLCJDcmVhdGVkT24iOiIyMDIwLTA2LTA4VDA5OjU1OjI1IiwiTW9kaWZpZWRCeSI6Il9TY2hvZSIsIklkIjoiZTc5ZTAzNGItZTE5Yy00ZWFlLTgzMzQtMjVlYWY5NDNjMGZjIiwiTW9kaWZpZWRPbiI6IjIwMjAtMDYtMDhUMDk6NTU6Mj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d3d3LmNvbnRlbnQtc2VsZWN0LmNvbS9pbmRleC5waHA/aWQ9YmliX3ZpZXcmZWFuPTk3ODM0MDc2MzA4MDMiLCJVcmlTdHJpbmciOiJodHRwOi8vd3d3LmNvbnRlbnQtc2VsZWN0LmNvbS9pbmRleC5waHA/aWQ9YmliX3ZpZXcmZWFuPTk3ODM0MDc2MzA4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}</w:instrText>
          </w:r>
          <w:r w:rsidRPr="001D5B96">
            <w:rPr>
              <w:rFonts w:ascii="Times New Roman" w:hAnsi="Times New Roman" w:cs="Times New Roman"/>
              <w:noProof/>
              <w:szCs w:val="24"/>
            </w:rPr>
            <w:fldChar w:fldCharType="separate"/>
          </w:r>
          <w:r w:rsidRPr="001D5B96">
            <w:rPr>
              <w:rFonts w:ascii="Times New Roman" w:hAnsi="Times New Roman" w:cs="Times New Roman"/>
              <w:noProof/>
              <w:szCs w:val="24"/>
            </w:rPr>
            <w:t>(Dusolt, 2018)</w:t>
          </w:r>
          <w:r w:rsidRPr="001D5B96">
            <w:rPr>
              <w:rFonts w:ascii="Times New Roman" w:hAnsi="Times New Roman" w:cs="Times New Roman"/>
              <w:noProof/>
              <w:szCs w:val="24"/>
            </w:rPr>
            <w:fldChar w:fldCharType="end"/>
          </w:r>
        </w:sdtContent>
      </w:sdt>
      <w:r w:rsidRPr="001D5B96">
        <w:rPr>
          <w:rFonts w:ascii="Times New Roman" w:hAnsi="Times New Roman" w:cs="Times New Roman"/>
          <w:szCs w:val="24"/>
        </w:rPr>
        <w:t xml:space="preserve"> schließt die Elternarbeit</w:t>
      </w:r>
      <w:r w:rsidR="009B2006">
        <w:rPr>
          <w:rFonts w:ascii="Times New Roman" w:hAnsi="Times New Roman" w:cs="Times New Roman"/>
          <w:szCs w:val="24"/>
        </w:rPr>
        <w:t>,</w:t>
      </w:r>
      <w:r w:rsidRPr="001D5B96">
        <w:rPr>
          <w:rFonts w:ascii="Times New Roman" w:hAnsi="Times New Roman" w:cs="Times New Roman"/>
          <w:szCs w:val="24"/>
        </w:rPr>
        <w:t xml:space="preserve"> als Erziehungspartnerschaft</w:t>
      </w:r>
      <w:r w:rsidR="009B2006">
        <w:rPr>
          <w:rFonts w:ascii="Times New Roman" w:hAnsi="Times New Roman" w:cs="Times New Roman"/>
          <w:szCs w:val="24"/>
        </w:rPr>
        <w:t>,</w:t>
      </w:r>
      <w:r w:rsidRPr="001D5B96">
        <w:rPr>
          <w:rFonts w:ascii="Times New Roman" w:hAnsi="Times New Roman" w:cs="Times New Roman"/>
          <w:szCs w:val="24"/>
        </w:rPr>
        <w:t xml:space="preserve"> über die leiblichen Eltern hinaus auch alle wesentlichen Bezugspersonen wie Großeltern, Stief- oder Pflegeeltern des Kindes mit ein. Elternarbeit ist hier ein aktivierendes Instrument</w:t>
      </w:r>
      <w:r w:rsidR="009B2006">
        <w:rPr>
          <w:rFonts w:ascii="Times New Roman" w:hAnsi="Times New Roman" w:cs="Times New Roman"/>
          <w:szCs w:val="24"/>
        </w:rPr>
        <w:t>,</w:t>
      </w:r>
      <w:r w:rsidRPr="001D5B96">
        <w:rPr>
          <w:rFonts w:ascii="Times New Roman" w:hAnsi="Times New Roman" w:cs="Times New Roman"/>
          <w:szCs w:val="24"/>
        </w:rPr>
        <w:t xml:space="preserve"> um die</w:t>
      </w:r>
      <w:r w:rsidR="00706F24" w:rsidRPr="001D5B96">
        <w:rPr>
          <w:rFonts w:ascii="Times New Roman" w:hAnsi="Times New Roman" w:cs="Times New Roman"/>
          <w:szCs w:val="24"/>
        </w:rPr>
        <w:t xml:space="preserve"> Eltern </w:t>
      </w:r>
      <w:r w:rsidRPr="001D5B96">
        <w:rPr>
          <w:rFonts w:ascii="Times New Roman" w:hAnsi="Times New Roman" w:cs="Times New Roman"/>
          <w:szCs w:val="24"/>
        </w:rPr>
        <w:t>in ihrer Erz</w:t>
      </w:r>
      <w:r w:rsidR="00706F24" w:rsidRPr="001D5B96">
        <w:rPr>
          <w:rFonts w:ascii="Times New Roman" w:hAnsi="Times New Roman" w:cs="Times New Roman"/>
          <w:szCs w:val="24"/>
        </w:rPr>
        <w:t>ie</w:t>
      </w:r>
      <w:r w:rsidRPr="001D5B96">
        <w:rPr>
          <w:rFonts w:ascii="Times New Roman" w:hAnsi="Times New Roman" w:cs="Times New Roman"/>
          <w:szCs w:val="24"/>
        </w:rPr>
        <w:t>hungskompetenz zu fördern</w:t>
      </w:r>
      <w:r w:rsidR="009B2006">
        <w:rPr>
          <w:rFonts w:ascii="Times New Roman" w:hAnsi="Times New Roman" w:cs="Times New Roman"/>
          <w:szCs w:val="24"/>
        </w:rPr>
        <w:t>.</w:t>
      </w:r>
      <w:r w:rsidRPr="001D5B96">
        <w:rPr>
          <w:rFonts w:ascii="Times New Roman" w:hAnsi="Times New Roman" w:cs="Times New Roman"/>
          <w:szCs w:val="24"/>
        </w:rPr>
        <w:t xml:space="preserve"> </w:t>
      </w:r>
      <w:r w:rsidR="00706F24" w:rsidRPr="001D5B96">
        <w:rPr>
          <w:rFonts w:ascii="Times New Roman" w:hAnsi="Times New Roman" w:cs="Times New Roman"/>
          <w:szCs w:val="24"/>
        </w:rPr>
        <w:t>Ziel von Elternarbeit ist ebenfalls</w:t>
      </w:r>
      <w:r w:rsidR="009B2006">
        <w:rPr>
          <w:rFonts w:ascii="Times New Roman" w:hAnsi="Times New Roman" w:cs="Times New Roman"/>
          <w:szCs w:val="24"/>
        </w:rPr>
        <w:t>,</w:t>
      </w:r>
      <w:r w:rsidR="00706F24" w:rsidRPr="001D5B96">
        <w:rPr>
          <w:rFonts w:ascii="Times New Roman" w:hAnsi="Times New Roman" w:cs="Times New Roman"/>
          <w:szCs w:val="24"/>
        </w:rPr>
        <w:t xml:space="preserve"> das</w:t>
      </w:r>
      <w:r w:rsidR="009B2006">
        <w:rPr>
          <w:rFonts w:ascii="Times New Roman" w:hAnsi="Times New Roman" w:cs="Times New Roman"/>
          <w:szCs w:val="24"/>
        </w:rPr>
        <w:t>s</w:t>
      </w:r>
      <w:r w:rsidR="00706F24" w:rsidRPr="001D5B96">
        <w:rPr>
          <w:rFonts w:ascii="Times New Roman" w:hAnsi="Times New Roman" w:cs="Times New Roman"/>
          <w:szCs w:val="24"/>
        </w:rPr>
        <w:t xml:space="preserve"> Fachkräfte für eine </w:t>
      </w:r>
      <w:r w:rsidR="00A17147" w:rsidRPr="001D5B96">
        <w:rPr>
          <w:rFonts w:ascii="Times New Roman" w:hAnsi="Times New Roman" w:cs="Times New Roman"/>
          <w:szCs w:val="24"/>
        </w:rPr>
        <w:t xml:space="preserve">gelingende </w:t>
      </w:r>
      <w:r w:rsidR="00706F24" w:rsidRPr="001D5B96">
        <w:rPr>
          <w:rFonts w:ascii="Times New Roman" w:hAnsi="Times New Roman" w:cs="Times New Roman"/>
          <w:szCs w:val="24"/>
        </w:rPr>
        <w:t>Erziehung nicht mehr n</w:t>
      </w:r>
      <w:r w:rsidR="00A17147" w:rsidRPr="001D5B96">
        <w:rPr>
          <w:rFonts w:ascii="Times New Roman" w:hAnsi="Times New Roman" w:cs="Times New Roman"/>
          <w:szCs w:val="24"/>
        </w:rPr>
        <w:t>otwendig</w:t>
      </w:r>
      <w:r w:rsidR="00706F24" w:rsidRPr="001D5B96">
        <w:rPr>
          <w:rFonts w:ascii="Times New Roman" w:hAnsi="Times New Roman" w:cs="Times New Roman"/>
          <w:szCs w:val="24"/>
        </w:rPr>
        <w:t xml:space="preserve"> sind.</w:t>
      </w:r>
      <w:r w:rsidR="009B2006">
        <w:rPr>
          <w:rFonts w:ascii="Times New Roman" w:hAnsi="Times New Roman" w:cs="Times New Roman"/>
          <w:szCs w:val="24"/>
        </w:rPr>
        <w:t xml:space="preserve"> Dies bedeutet, dass Hilfe zur Selbsthilfe durchgeführt wird.</w:t>
      </w:r>
    </w:p>
    <w:p w:rsidR="00424E80" w:rsidRPr="001D5B96" w:rsidRDefault="00424E80"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Elternarbeit ist im Sozialgesetzbuch </w:t>
      </w:r>
      <w:r w:rsidR="008A6D82" w:rsidRPr="001D5B96">
        <w:rPr>
          <w:rFonts w:ascii="Times New Roman" w:hAnsi="Times New Roman" w:cs="Times New Roman"/>
          <w:szCs w:val="24"/>
        </w:rPr>
        <w:t>nicht namentlich konkret erwähnt</w:t>
      </w:r>
      <w:r w:rsidR="00C265FA">
        <w:rPr>
          <w:rFonts w:ascii="Times New Roman" w:hAnsi="Times New Roman" w:cs="Times New Roman"/>
          <w:szCs w:val="24"/>
        </w:rPr>
        <w:t>.</w:t>
      </w:r>
      <w:r w:rsidR="008A6D82" w:rsidRPr="001D5B96">
        <w:rPr>
          <w:rFonts w:ascii="Times New Roman" w:hAnsi="Times New Roman" w:cs="Times New Roman"/>
          <w:szCs w:val="24"/>
        </w:rPr>
        <w:t xml:space="preserve"> </w:t>
      </w:r>
      <w:r w:rsidR="00C265FA">
        <w:rPr>
          <w:rFonts w:ascii="Times New Roman" w:hAnsi="Times New Roman" w:cs="Times New Roman"/>
          <w:szCs w:val="24"/>
        </w:rPr>
        <w:t>E</w:t>
      </w:r>
      <w:r w:rsidR="008A6D82" w:rsidRPr="001D5B96">
        <w:rPr>
          <w:rFonts w:ascii="Times New Roman" w:hAnsi="Times New Roman" w:cs="Times New Roman"/>
          <w:szCs w:val="24"/>
        </w:rPr>
        <w:t>s wird allerdings unter de</w:t>
      </w:r>
      <w:r w:rsidR="00C265FA">
        <w:rPr>
          <w:rFonts w:ascii="Times New Roman" w:hAnsi="Times New Roman" w:cs="Times New Roman"/>
          <w:szCs w:val="24"/>
        </w:rPr>
        <w:t>m</w:t>
      </w:r>
      <w:r w:rsidR="008A6D82" w:rsidRPr="001D5B96">
        <w:rPr>
          <w:rFonts w:ascii="Times New Roman" w:hAnsi="Times New Roman" w:cs="Times New Roman"/>
          <w:szCs w:val="24"/>
        </w:rPr>
        <w:t xml:space="preserve"> </w:t>
      </w:r>
      <w:r w:rsidR="00C265FA">
        <w:rPr>
          <w:rFonts w:ascii="Times New Roman" w:hAnsi="Times New Roman" w:cs="Times New Roman"/>
          <w:szCs w:val="24"/>
        </w:rPr>
        <w:t>§</w:t>
      </w:r>
      <w:r w:rsidR="008A6D82" w:rsidRPr="001D5B96">
        <w:rPr>
          <w:rFonts w:ascii="Times New Roman" w:hAnsi="Times New Roman" w:cs="Times New Roman"/>
          <w:szCs w:val="24"/>
        </w:rPr>
        <w:t xml:space="preserve">14 </w:t>
      </w:r>
      <w:r w:rsidR="00C265FA">
        <w:rPr>
          <w:rFonts w:ascii="Times New Roman" w:hAnsi="Times New Roman" w:cs="Times New Roman"/>
          <w:sz w:val="22"/>
          <w:szCs w:val="24"/>
        </w:rPr>
        <w:t>[</w:t>
      </w:r>
      <w:r w:rsidR="008A6D82" w:rsidRPr="001D5B96">
        <w:rPr>
          <w:rFonts w:ascii="Times New Roman" w:hAnsi="Times New Roman" w:cs="Times New Roman"/>
          <w:szCs w:val="24"/>
        </w:rPr>
        <w:t>Erzieherischer Kinder und Jugendschutz</w:t>
      </w:r>
      <w:r w:rsidR="00C265FA">
        <w:rPr>
          <w:rFonts w:ascii="Times New Roman" w:hAnsi="Times New Roman" w:cs="Times New Roman"/>
          <w:szCs w:val="24"/>
        </w:rPr>
        <w:t>]</w:t>
      </w:r>
      <w:r w:rsidR="008A6D82" w:rsidRPr="001D5B96">
        <w:rPr>
          <w:rFonts w:ascii="Times New Roman" w:hAnsi="Times New Roman" w:cs="Times New Roman"/>
          <w:szCs w:val="24"/>
        </w:rPr>
        <w:t xml:space="preserve"> </w:t>
      </w:r>
      <w:r w:rsidR="00153D15">
        <w:rPr>
          <w:rFonts w:ascii="Times New Roman" w:hAnsi="Times New Roman" w:cs="Times New Roman"/>
          <w:szCs w:val="24"/>
        </w:rPr>
        <w:t xml:space="preserve">SGB VIII, </w:t>
      </w:r>
      <w:r w:rsidR="008A6D82" w:rsidRPr="001D5B96">
        <w:rPr>
          <w:rFonts w:ascii="Times New Roman" w:hAnsi="Times New Roman" w:cs="Times New Roman"/>
          <w:szCs w:val="24"/>
        </w:rPr>
        <w:t xml:space="preserve">sowie im §16 </w:t>
      </w:r>
      <w:r w:rsidR="00C265FA">
        <w:rPr>
          <w:rFonts w:ascii="Times New Roman" w:hAnsi="Times New Roman" w:cs="Times New Roman"/>
          <w:sz w:val="22"/>
          <w:szCs w:val="24"/>
        </w:rPr>
        <w:t>[</w:t>
      </w:r>
      <w:r w:rsidR="008A6D82" w:rsidRPr="001D5B96">
        <w:rPr>
          <w:rFonts w:ascii="Times New Roman" w:hAnsi="Times New Roman" w:cs="Times New Roman"/>
          <w:szCs w:val="24"/>
        </w:rPr>
        <w:t>Allgemeine Förderung der Erziehung in der Familie</w:t>
      </w:r>
      <w:r w:rsidR="00153D15">
        <w:rPr>
          <w:rFonts w:ascii="Times New Roman" w:hAnsi="Times New Roman" w:cs="Times New Roman"/>
          <w:szCs w:val="24"/>
        </w:rPr>
        <w:t>] SGB VIII</w:t>
      </w:r>
      <w:r w:rsidR="008A6D82" w:rsidRPr="001D5B96">
        <w:rPr>
          <w:rFonts w:ascii="Times New Roman" w:hAnsi="Times New Roman" w:cs="Times New Roman"/>
          <w:szCs w:val="24"/>
        </w:rPr>
        <w:t xml:space="preserve"> erwähnt. Des Weiteren wird im Grundgesetz Artikel 6 Abs. 2 den Eltern das natürliche Recht auf Pflege und Erziehung ihrer Kinder zugesprochen.</w:t>
      </w:r>
    </w:p>
    <w:p w:rsidR="004B3096" w:rsidRPr="001D5B96" w:rsidRDefault="004B3096" w:rsidP="001D5B96">
      <w:pPr>
        <w:pStyle w:val="berschrift2"/>
        <w:spacing w:line="360" w:lineRule="auto"/>
        <w:jc w:val="both"/>
        <w:rPr>
          <w:rFonts w:ascii="Times New Roman" w:hAnsi="Times New Roman" w:cs="Times New Roman"/>
        </w:rPr>
      </w:pPr>
      <w:bookmarkStart w:id="8" w:name="_Toc47876839"/>
      <w:r w:rsidRPr="001D5B96">
        <w:rPr>
          <w:rFonts w:ascii="Times New Roman" w:hAnsi="Times New Roman" w:cs="Times New Roman"/>
        </w:rPr>
        <w:lastRenderedPageBreak/>
        <w:t>Ambulante Hilfen</w:t>
      </w:r>
      <w:bookmarkEnd w:id="8"/>
    </w:p>
    <w:p w:rsidR="004B3096" w:rsidRPr="001D5B96" w:rsidRDefault="009528DB" w:rsidP="001D5B96">
      <w:pPr>
        <w:spacing w:line="360" w:lineRule="auto"/>
        <w:jc w:val="both"/>
        <w:rPr>
          <w:rFonts w:ascii="Times New Roman" w:hAnsi="Times New Roman" w:cs="Times New Roman"/>
        </w:rPr>
      </w:pPr>
      <w:r w:rsidRPr="001D5B96">
        <w:rPr>
          <w:rFonts w:ascii="Times New Roman" w:hAnsi="Times New Roman" w:cs="Times New Roman"/>
        </w:rPr>
        <w:t>D</w:t>
      </w:r>
      <w:r w:rsidR="00563A5A">
        <w:rPr>
          <w:rFonts w:ascii="Times New Roman" w:hAnsi="Times New Roman" w:cs="Times New Roman"/>
        </w:rPr>
        <w:t>ie</w:t>
      </w:r>
      <w:r w:rsidRPr="001D5B96">
        <w:rPr>
          <w:rFonts w:ascii="Times New Roman" w:hAnsi="Times New Roman" w:cs="Times New Roman"/>
        </w:rPr>
        <w:t xml:space="preserve"> am häufigsten eingesetzte</w:t>
      </w:r>
      <w:r w:rsidR="00563A5A">
        <w:rPr>
          <w:rFonts w:ascii="Times New Roman" w:hAnsi="Times New Roman" w:cs="Times New Roman"/>
        </w:rPr>
        <w:t>n</w:t>
      </w:r>
      <w:r w:rsidRPr="001D5B96">
        <w:rPr>
          <w:rFonts w:ascii="Times New Roman" w:hAnsi="Times New Roman" w:cs="Times New Roman"/>
        </w:rPr>
        <w:t xml:space="preserve"> Unterstützungsangebot</w:t>
      </w:r>
      <w:r w:rsidR="00563A5A">
        <w:rPr>
          <w:rFonts w:ascii="Times New Roman" w:hAnsi="Times New Roman" w:cs="Times New Roman"/>
        </w:rPr>
        <w:t>e</w:t>
      </w:r>
      <w:r w:rsidRPr="001D5B96">
        <w:rPr>
          <w:rFonts w:ascii="Times New Roman" w:hAnsi="Times New Roman" w:cs="Times New Roman"/>
        </w:rPr>
        <w:t xml:space="preserve"> sind die Hilfen zur Erziehung in ambulanter Form. </w:t>
      </w:r>
      <w:r w:rsidR="00E400C5" w:rsidRPr="001D5B96">
        <w:rPr>
          <w:rFonts w:ascii="Times New Roman" w:hAnsi="Times New Roman" w:cs="Times New Roman"/>
        </w:rPr>
        <w:t xml:space="preserve">Anspruchsgrundlage sind die §§28-32 SGB VIII. </w:t>
      </w:r>
      <w:r w:rsidRPr="001D5B96">
        <w:rPr>
          <w:rFonts w:ascii="Times New Roman" w:hAnsi="Times New Roman" w:cs="Times New Roman"/>
        </w:rPr>
        <w:t>Die</w:t>
      </w:r>
      <w:r w:rsidR="00563A5A">
        <w:rPr>
          <w:rFonts w:ascii="Times New Roman" w:hAnsi="Times New Roman" w:cs="Times New Roman"/>
        </w:rPr>
        <w:t xml:space="preserve"> Anspruchsgrundlage</w:t>
      </w:r>
      <w:r w:rsidRPr="001D5B96">
        <w:rPr>
          <w:rFonts w:ascii="Times New Roman" w:hAnsi="Times New Roman" w:cs="Times New Roman"/>
        </w:rPr>
        <w:t xml:space="preserve"> wird von den Jugendämtern auf Antrag der Eltern geprüft und in Form eines Leistungsbescheides gewährt. Ist eine ambulante Hilfe im Einzelfall nicht ausreichend, so kann eine </w:t>
      </w:r>
      <w:r w:rsidR="00563A5A">
        <w:rPr>
          <w:rFonts w:ascii="Times New Roman" w:hAnsi="Times New Roman" w:cs="Times New Roman"/>
        </w:rPr>
        <w:t>t</w:t>
      </w:r>
      <w:r w:rsidRPr="001D5B96">
        <w:rPr>
          <w:rFonts w:ascii="Times New Roman" w:hAnsi="Times New Roman" w:cs="Times New Roman"/>
        </w:rPr>
        <w:t xml:space="preserve">eilstationäre Betreuung, wie beispielsweise eine Tagesgruppe, als ergänzende Maßnahme dienen. Das Ziel der ambulanten Hilfen ist der </w:t>
      </w:r>
      <w:r w:rsidR="00563A5A" w:rsidRPr="001D5B96">
        <w:rPr>
          <w:rFonts w:ascii="Times New Roman" w:hAnsi="Times New Roman" w:cs="Times New Roman"/>
        </w:rPr>
        <w:t>Verbleib</w:t>
      </w:r>
      <w:r w:rsidRPr="001D5B96">
        <w:rPr>
          <w:rFonts w:ascii="Times New Roman" w:hAnsi="Times New Roman" w:cs="Times New Roman"/>
        </w:rPr>
        <w:t xml:space="preserve"> des jungen Menschen in der Familie zu ermöglichen (</w:t>
      </w:r>
      <w:hyperlink r:id="rId11" w:history="1">
        <w:r w:rsidR="00E400C5" w:rsidRPr="001D5B96">
          <w:rPr>
            <w:rStyle w:val="Hyperlink"/>
            <w:rFonts w:ascii="Times New Roman" w:hAnsi="Times New Roman" w:cs="Times New Roman"/>
          </w:rPr>
          <w:t>www.kvjs.de</w:t>
        </w:r>
      </w:hyperlink>
      <w:r w:rsidRPr="001D5B96">
        <w:rPr>
          <w:rFonts w:ascii="Times New Roman" w:hAnsi="Times New Roman" w:cs="Times New Roman"/>
        </w:rPr>
        <w:t>)</w:t>
      </w:r>
      <w:r w:rsidR="00E400C5" w:rsidRPr="001D5B96">
        <w:rPr>
          <w:rFonts w:ascii="Times New Roman" w:hAnsi="Times New Roman" w:cs="Times New Roman"/>
        </w:rPr>
        <w:t>.</w:t>
      </w:r>
    </w:p>
    <w:p w:rsidR="00E400C5" w:rsidRPr="001D5B96" w:rsidRDefault="00E400C5" w:rsidP="001D5B96">
      <w:pPr>
        <w:spacing w:line="360" w:lineRule="auto"/>
        <w:jc w:val="both"/>
        <w:rPr>
          <w:rFonts w:ascii="Times New Roman" w:hAnsi="Times New Roman" w:cs="Times New Roman"/>
        </w:rPr>
      </w:pPr>
      <w:r w:rsidRPr="001D5B96">
        <w:rPr>
          <w:rFonts w:ascii="Times New Roman" w:hAnsi="Times New Roman" w:cs="Times New Roman"/>
        </w:rPr>
        <w:t xml:space="preserve">Unter Hilfen zur Erziehung versteht man die </w:t>
      </w:r>
      <w:r w:rsidR="00563A5A">
        <w:rPr>
          <w:rFonts w:ascii="Times New Roman" w:hAnsi="Times New Roman" w:cs="Times New Roman"/>
        </w:rPr>
        <w:t>s</w:t>
      </w:r>
      <w:r w:rsidRPr="001D5B96">
        <w:rPr>
          <w:rFonts w:ascii="Times New Roman" w:hAnsi="Times New Roman" w:cs="Times New Roman"/>
        </w:rPr>
        <w:t xml:space="preserve">ozialpädagogische Unterstützung für Familien, Kinder und Jugendlichen, die in </w:t>
      </w:r>
      <w:r w:rsidR="00563A5A">
        <w:rPr>
          <w:rFonts w:ascii="Times New Roman" w:hAnsi="Times New Roman" w:cs="Times New Roman"/>
        </w:rPr>
        <w:t>p</w:t>
      </w:r>
      <w:r w:rsidRPr="001D5B96">
        <w:rPr>
          <w:rFonts w:ascii="Times New Roman" w:hAnsi="Times New Roman" w:cs="Times New Roman"/>
        </w:rPr>
        <w:t>roblematischen Lebenslagen b</w:t>
      </w:r>
      <w:r w:rsidR="00563A5A">
        <w:rPr>
          <w:rFonts w:ascii="Times New Roman" w:hAnsi="Times New Roman" w:cs="Times New Roman"/>
        </w:rPr>
        <w:t>eziehungsweise in</w:t>
      </w:r>
      <w:r w:rsidRPr="001D5B96">
        <w:rPr>
          <w:rFonts w:ascii="Times New Roman" w:hAnsi="Times New Roman" w:cs="Times New Roman"/>
        </w:rPr>
        <w:t xml:space="preserve"> Krisen Hilfe benötigen. Anspruchsgrundlage hier ist der §27 SGB VIII.</w:t>
      </w:r>
    </w:p>
    <w:p w:rsidR="00E400C5" w:rsidRPr="001D5B96" w:rsidRDefault="00E400C5" w:rsidP="001D5B96">
      <w:pPr>
        <w:spacing w:line="360" w:lineRule="auto"/>
        <w:jc w:val="both"/>
        <w:rPr>
          <w:rFonts w:ascii="Times New Roman" w:hAnsi="Times New Roman" w:cs="Times New Roman"/>
        </w:rPr>
      </w:pPr>
      <w:r w:rsidRPr="001D5B96">
        <w:rPr>
          <w:rFonts w:ascii="Times New Roman" w:hAnsi="Times New Roman" w:cs="Times New Roman"/>
        </w:rPr>
        <w:t xml:space="preserve">Die Ziele der ambulanten Hilfen zur Erziehung sind die Erschließung und </w:t>
      </w:r>
      <w:r w:rsidR="00563A5A">
        <w:rPr>
          <w:rFonts w:ascii="Times New Roman" w:hAnsi="Times New Roman" w:cs="Times New Roman"/>
        </w:rPr>
        <w:t xml:space="preserve">die </w:t>
      </w:r>
      <w:r w:rsidRPr="001D5B96">
        <w:rPr>
          <w:rFonts w:ascii="Times New Roman" w:hAnsi="Times New Roman" w:cs="Times New Roman"/>
        </w:rPr>
        <w:t xml:space="preserve">Aktivierung von eigenen Ressourcen, die unterstützende Begleitung auf dem Weg zur </w:t>
      </w:r>
      <w:r w:rsidR="00563A5A">
        <w:rPr>
          <w:rFonts w:ascii="Times New Roman" w:hAnsi="Times New Roman" w:cs="Times New Roman"/>
        </w:rPr>
        <w:t>s</w:t>
      </w:r>
      <w:r w:rsidRPr="001D5B96">
        <w:rPr>
          <w:rFonts w:ascii="Times New Roman" w:hAnsi="Times New Roman" w:cs="Times New Roman"/>
        </w:rPr>
        <w:t>elbständigen Problembewältigung sowie die Vernetzung der Kooperationspartner (</w:t>
      </w:r>
      <w:hyperlink r:id="rId12" w:history="1">
        <w:r w:rsidRPr="001D5B96">
          <w:rPr>
            <w:rStyle w:val="Hyperlink"/>
            <w:rFonts w:ascii="Times New Roman" w:hAnsi="Times New Roman" w:cs="Times New Roman"/>
          </w:rPr>
          <w:t>www.jeh-seitz.de</w:t>
        </w:r>
      </w:hyperlink>
      <w:r w:rsidRPr="001D5B96">
        <w:rPr>
          <w:rFonts w:ascii="Times New Roman" w:hAnsi="Times New Roman" w:cs="Times New Roman"/>
        </w:rPr>
        <w:t>).</w:t>
      </w:r>
    </w:p>
    <w:p w:rsidR="00E400C5" w:rsidRPr="001D5B96" w:rsidRDefault="00F00A1A" w:rsidP="001D5B96">
      <w:pPr>
        <w:spacing w:line="360" w:lineRule="auto"/>
        <w:jc w:val="both"/>
        <w:rPr>
          <w:rFonts w:ascii="Times New Roman" w:hAnsi="Times New Roman" w:cs="Times New Roman"/>
        </w:rPr>
      </w:pPr>
      <w:r w:rsidRPr="001D5B96">
        <w:rPr>
          <w:rFonts w:ascii="Times New Roman" w:hAnsi="Times New Roman" w:cs="Times New Roman"/>
        </w:rPr>
        <w:t>Die ambulanten Leistungen werden in der Regel im Haushalt des Leistungsberechtigten durchgeführt. Voraussetzung einer ambulanten Leistung ist die geregelte Trennung von Betreuung, Versorgung und Unterkunft (</w:t>
      </w:r>
      <w:hyperlink r:id="rId13" w:history="1">
        <w:r w:rsidRPr="001D5B96">
          <w:rPr>
            <w:rStyle w:val="Hyperlink"/>
            <w:rFonts w:ascii="Times New Roman" w:hAnsi="Times New Roman" w:cs="Times New Roman"/>
          </w:rPr>
          <w:t>www.lebenshilfe-nds.de</w:t>
        </w:r>
      </w:hyperlink>
      <w:r w:rsidRPr="001D5B96">
        <w:rPr>
          <w:rFonts w:ascii="Times New Roman" w:hAnsi="Times New Roman" w:cs="Times New Roman"/>
        </w:rPr>
        <w:t>)</w:t>
      </w:r>
      <w:r w:rsidR="00563A5A">
        <w:rPr>
          <w:rFonts w:ascii="Times New Roman" w:hAnsi="Times New Roman" w:cs="Times New Roman"/>
        </w:rPr>
        <w:t>.</w:t>
      </w:r>
    </w:p>
    <w:p w:rsidR="00F00A1A" w:rsidRPr="001D5B96" w:rsidRDefault="008A5E7C" w:rsidP="001D5B96">
      <w:pPr>
        <w:spacing w:line="360" w:lineRule="auto"/>
        <w:jc w:val="both"/>
        <w:rPr>
          <w:rFonts w:ascii="Times New Roman" w:hAnsi="Times New Roman" w:cs="Times New Roman"/>
        </w:rPr>
      </w:pPr>
      <w:r w:rsidRPr="001D5B96">
        <w:rPr>
          <w:rFonts w:ascii="Times New Roman" w:hAnsi="Times New Roman" w:cs="Times New Roman"/>
        </w:rPr>
        <w:t>Nach (Heintz/</w:t>
      </w:r>
      <w:proofErr w:type="spellStart"/>
      <w:r w:rsidRPr="001D5B96">
        <w:rPr>
          <w:rFonts w:ascii="Times New Roman" w:hAnsi="Times New Roman" w:cs="Times New Roman"/>
        </w:rPr>
        <w:t>Seithe</w:t>
      </w:r>
      <w:proofErr w:type="spellEnd"/>
      <w:r w:rsidRPr="001D5B96">
        <w:rPr>
          <w:rFonts w:ascii="Times New Roman" w:hAnsi="Times New Roman" w:cs="Times New Roman"/>
        </w:rPr>
        <w:t>, 2014) soll der Blick nicht alleine vom Individuum ausgehen, sondern es bedarf einer Wechselwirkung zwischen Individuum und Lebensraum.</w:t>
      </w:r>
      <w:r w:rsidR="00563A5A">
        <w:rPr>
          <w:rFonts w:ascii="Times New Roman" w:hAnsi="Times New Roman" w:cs="Times New Roman"/>
        </w:rPr>
        <w:t xml:space="preserve"> Der Lebensraum kann sich entscheidend auf die Problemlösung auswirken.</w:t>
      </w:r>
      <w:r w:rsidRPr="001D5B96">
        <w:rPr>
          <w:rFonts w:ascii="Times New Roman" w:hAnsi="Times New Roman" w:cs="Times New Roman"/>
        </w:rPr>
        <w:t xml:space="preserve"> Dies bedeutet</w:t>
      </w:r>
      <w:r w:rsidR="00563A5A">
        <w:rPr>
          <w:rFonts w:ascii="Times New Roman" w:hAnsi="Times New Roman" w:cs="Times New Roman"/>
        </w:rPr>
        <w:t>,</w:t>
      </w:r>
      <w:r w:rsidRPr="001D5B96">
        <w:rPr>
          <w:rFonts w:ascii="Times New Roman" w:hAnsi="Times New Roman" w:cs="Times New Roman"/>
        </w:rPr>
        <w:t xml:space="preserve"> da</w:t>
      </w:r>
      <w:r w:rsidR="00563A5A">
        <w:rPr>
          <w:rFonts w:ascii="Times New Roman" w:hAnsi="Times New Roman" w:cs="Times New Roman"/>
        </w:rPr>
        <w:t>s</w:t>
      </w:r>
      <w:r w:rsidRPr="001D5B96">
        <w:rPr>
          <w:rFonts w:ascii="Times New Roman" w:hAnsi="Times New Roman" w:cs="Times New Roman"/>
        </w:rPr>
        <w:t>s der Lebensraum jedes einzelnen Individuums sowohl förderlich als auch hinderlich sein kann.</w:t>
      </w:r>
    </w:p>
    <w:p w:rsidR="009B0DC3" w:rsidRPr="001D5B96" w:rsidRDefault="009B0DC3" w:rsidP="001D5B96">
      <w:pPr>
        <w:pStyle w:val="berschrift2"/>
        <w:spacing w:line="360" w:lineRule="auto"/>
        <w:jc w:val="both"/>
        <w:rPr>
          <w:rFonts w:ascii="Times New Roman" w:hAnsi="Times New Roman" w:cs="Times New Roman"/>
        </w:rPr>
      </w:pPr>
      <w:bookmarkStart w:id="9" w:name="_Toc47876840"/>
      <w:r w:rsidRPr="001D5B96">
        <w:rPr>
          <w:rFonts w:ascii="Times New Roman" w:hAnsi="Times New Roman" w:cs="Times New Roman"/>
        </w:rPr>
        <w:t>Unsere Philosophie</w:t>
      </w:r>
      <w:bookmarkEnd w:id="9"/>
    </w:p>
    <w:p w:rsidR="00B5569F" w:rsidRPr="001D5B96" w:rsidRDefault="00B5569F" w:rsidP="001D5B96">
      <w:pPr>
        <w:spacing w:line="360" w:lineRule="auto"/>
        <w:jc w:val="both"/>
        <w:rPr>
          <w:rFonts w:ascii="Times New Roman" w:hAnsi="Times New Roman" w:cs="Times New Roman"/>
        </w:rPr>
      </w:pPr>
      <w:r w:rsidRPr="007434FF">
        <w:rPr>
          <w:rFonts w:ascii="Times New Roman" w:hAnsi="Times New Roman" w:cs="Times New Roman"/>
        </w:rPr>
        <w:t>Ausschl</w:t>
      </w:r>
      <w:r w:rsidRPr="001D5B96">
        <w:rPr>
          <w:rFonts w:ascii="Times New Roman" w:hAnsi="Times New Roman" w:cs="Times New Roman"/>
        </w:rPr>
        <w:t>aggebend für den Entstehungsgedanke unsere</w:t>
      </w:r>
      <w:r w:rsidR="00E83C72" w:rsidRPr="001D5B96">
        <w:rPr>
          <w:rFonts w:ascii="Times New Roman" w:hAnsi="Times New Roman" w:cs="Times New Roman"/>
        </w:rPr>
        <w:t>s</w:t>
      </w:r>
      <w:r w:rsidRPr="001D5B96">
        <w:rPr>
          <w:rFonts w:ascii="Times New Roman" w:hAnsi="Times New Roman" w:cs="Times New Roman"/>
        </w:rPr>
        <w:t xml:space="preserve"> Projektes </w:t>
      </w:r>
      <w:r w:rsidR="00B81E32" w:rsidRPr="001D5B96">
        <w:rPr>
          <w:rFonts w:ascii="Times New Roman" w:hAnsi="Times New Roman" w:cs="Times New Roman"/>
        </w:rPr>
        <w:t>„</w:t>
      </w:r>
      <w:r w:rsidRPr="001D5B96">
        <w:rPr>
          <w:rFonts w:ascii="Times New Roman" w:hAnsi="Times New Roman" w:cs="Times New Roman"/>
        </w:rPr>
        <w:t>Familien in außergewöhnlichen Situationen</w:t>
      </w:r>
      <w:r w:rsidR="00393425" w:rsidRPr="001D5B96">
        <w:rPr>
          <w:rFonts w:ascii="Times New Roman" w:hAnsi="Times New Roman" w:cs="Times New Roman"/>
        </w:rPr>
        <w:t>“</w:t>
      </w:r>
      <w:r w:rsidR="001E5CAC">
        <w:rPr>
          <w:rFonts w:ascii="Times New Roman" w:hAnsi="Times New Roman" w:cs="Times New Roman"/>
        </w:rPr>
        <w:t>,</w:t>
      </w:r>
      <w:r w:rsidRPr="001D5B96">
        <w:rPr>
          <w:rFonts w:ascii="Times New Roman" w:hAnsi="Times New Roman" w:cs="Times New Roman"/>
        </w:rPr>
        <w:t xml:space="preserve"> kurz FamaS</w:t>
      </w:r>
      <w:r w:rsidR="001E5CAC">
        <w:rPr>
          <w:rFonts w:ascii="Times New Roman" w:hAnsi="Times New Roman" w:cs="Times New Roman"/>
        </w:rPr>
        <w:t>,</w:t>
      </w:r>
      <w:r w:rsidRPr="001D5B96">
        <w:rPr>
          <w:rFonts w:ascii="Times New Roman" w:hAnsi="Times New Roman" w:cs="Times New Roman"/>
        </w:rPr>
        <w:t xml:space="preserve"> war die Krisensituation während der Corona</w:t>
      </w:r>
      <w:r w:rsidR="001E5CAC">
        <w:rPr>
          <w:rFonts w:ascii="Times New Roman" w:hAnsi="Times New Roman" w:cs="Times New Roman"/>
        </w:rPr>
        <w:t>-P</w:t>
      </w:r>
      <w:r w:rsidRPr="001D5B96">
        <w:rPr>
          <w:rFonts w:ascii="Times New Roman" w:hAnsi="Times New Roman" w:cs="Times New Roman"/>
        </w:rPr>
        <w:t>andemie</w:t>
      </w:r>
      <w:r w:rsidR="001E5CAC">
        <w:rPr>
          <w:rFonts w:ascii="Times New Roman" w:hAnsi="Times New Roman" w:cs="Times New Roman"/>
        </w:rPr>
        <w:t>,</w:t>
      </w:r>
      <w:r w:rsidRPr="001D5B96">
        <w:rPr>
          <w:rFonts w:ascii="Times New Roman" w:hAnsi="Times New Roman" w:cs="Times New Roman"/>
        </w:rPr>
        <w:t xml:space="preserve"> in welche viele Familien ohne </w:t>
      </w:r>
      <w:r w:rsidR="00B81E32" w:rsidRPr="001D5B96">
        <w:rPr>
          <w:rFonts w:ascii="Times New Roman" w:hAnsi="Times New Roman" w:cs="Times New Roman"/>
        </w:rPr>
        <w:t xml:space="preserve">eignes </w:t>
      </w:r>
      <w:r w:rsidR="001E5CAC">
        <w:rPr>
          <w:rFonts w:ascii="Times New Roman" w:hAnsi="Times New Roman" w:cs="Times New Roman"/>
        </w:rPr>
        <w:t>Z</w:t>
      </w:r>
      <w:r w:rsidRPr="001D5B96">
        <w:rPr>
          <w:rFonts w:ascii="Times New Roman" w:hAnsi="Times New Roman" w:cs="Times New Roman"/>
        </w:rPr>
        <w:t>utun geraten sind.</w:t>
      </w:r>
      <w:r w:rsidR="00B81E32" w:rsidRPr="001D5B96">
        <w:rPr>
          <w:rFonts w:ascii="Times New Roman" w:hAnsi="Times New Roman" w:cs="Times New Roman"/>
        </w:rPr>
        <w:t xml:space="preserve"> Viele </w:t>
      </w:r>
      <w:r w:rsidR="001709AE" w:rsidRPr="001D5B96">
        <w:rPr>
          <w:rFonts w:ascii="Times New Roman" w:hAnsi="Times New Roman" w:cs="Times New Roman"/>
        </w:rPr>
        <w:t>g</w:t>
      </w:r>
      <w:r w:rsidR="00B81E32" w:rsidRPr="001D5B96">
        <w:rPr>
          <w:rFonts w:ascii="Times New Roman" w:hAnsi="Times New Roman" w:cs="Times New Roman"/>
        </w:rPr>
        <w:t>esellschaftliche Veränderungen gingen mit der Pandemie einher. Beispielsweise die Schließung aller Bildungseinrichtungen, die Kontaktbeschränkungen</w:t>
      </w:r>
      <w:r w:rsidR="001E5CAC">
        <w:rPr>
          <w:rFonts w:ascii="Times New Roman" w:hAnsi="Times New Roman" w:cs="Times New Roman"/>
        </w:rPr>
        <w:t>,</w:t>
      </w:r>
      <w:r w:rsidR="00B81E32" w:rsidRPr="001D5B96">
        <w:rPr>
          <w:rFonts w:ascii="Times New Roman" w:hAnsi="Times New Roman" w:cs="Times New Roman"/>
        </w:rPr>
        <w:t xml:space="preserve"> sowie die eingeschränkte Möglichkeit</w:t>
      </w:r>
      <w:r w:rsidR="001E5CAC">
        <w:rPr>
          <w:rFonts w:ascii="Times New Roman" w:hAnsi="Times New Roman" w:cs="Times New Roman"/>
        </w:rPr>
        <w:t>en</w:t>
      </w:r>
      <w:r w:rsidR="00B81E32" w:rsidRPr="001D5B96">
        <w:rPr>
          <w:rFonts w:ascii="Times New Roman" w:hAnsi="Times New Roman" w:cs="Times New Roman"/>
        </w:rPr>
        <w:t xml:space="preserve"> Spielplätze, Bäder, Jugendzentren, Einkaufspassagen etc. </w:t>
      </w:r>
      <w:r w:rsidR="00B81E32" w:rsidRPr="001D5B96">
        <w:rPr>
          <w:rFonts w:ascii="Times New Roman" w:hAnsi="Times New Roman" w:cs="Times New Roman"/>
        </w:rPr>
        <w:lastRenderedPageBreak/>
        <w:t>zu nutzen. Dies brachte Familien</w:t>
      </w:r>
      <w:r w:rsidR="001E5CAC">
        <w:rPr>
          <w:rFonts w:ascii="Times New Roman" w:hAnsi="Times New Roman" w:cs="Times New Roman"/>
        </w:rPr>
        <w:t>, aber</w:t>
      </w:r>
      <w:r w:rsidR="00B81E32" w:rsidRPr="001D5B96">
        <w:rPr>
          <w:rFonts w:ascii="Times New Roman" w:hAnsi="Times New Roman" w:cs="Times New Roman"/>
        </w:rPr>
        <w:t xml:space="preserve"> vor allem Eltern</w:t>
      </w:r>
      <w:r w:rsidR="001E5CAC">
        <w:rPr>
          <w:rFonts w:ascii="Times New Roman" w:hAnsi="Times New Roman" w:cs="Times New Roman"/>
        </w:rPr>
        <w:t>,</w:t>
      </w:r>
      <w:r w:rsidR="00B81E32" w:rsidRPr="001D5B96">
        <w:rPr>
          <w:rFonts w:ascii="Times New Roman" w:hAnsi="Times New Roman" w:cs="Times New Roman"/>
        </w:rPr>
        <w:t xml:space="preserve"> an den Rand ihrer Belastungsgrenze, da diese mit Existenzängsten, Betreuungslösungen und dem Leben auf zum Teil engsten Raum konfrontiert wurden. </w:t>
      </w:r>
      <w:r w:rsidR="00B81E32" w:rsidRPr="007B63BA">
        <w:rPr>
          <w:rFonts w:ascii="Times New Roman" w:hAnsi="Times New Roman" w:cs="Times New Roman"/>
        </w:rPr>
        <w:t>Aus</w:t>
      </w:r>
      <w:r w:rsidR="00B81E32" w:rsidRPr="001D5B96">
        <w:rPr>
          <w:rFonts w:ascii="Times New Roman" w:hAnsi="Times New Roman" w:cs="Times New Roman"/>
        </w:rPr>
        <w:t xml:space="preserve"> diesen Situationen resultiert eine steigende Überforderung</w:t>
      </w:r>
      <w:r w:rsidR="007B63BA">
        <w:rPr>
          <w:rFonts w:ascii="Times New Roman" w:hAnsi="Times New Roman" w:cs="Times New Roman"/>
        </w:rPr>
        <w:t>,</w:t>
      </w:r>
      <w:r w:rsidR="00B81E32" w:rsidRPr="001D5B96">
        <w:rPr>
          <w:rFonts w:ascii="Times New Roman" w:hAnsi="Times New Roman" w:cs="Times New Roman"/>
        </w:rPr>
        <w:t xml:space="preserve"> welche in eine zunehmende Gewaltbereitschaft einmünden kann. Besonders Jugendämter haben in dieser Zeit ausschließlich mit Kindeswohlfällen zu kämpfen</w:t>
      </w:r>
      <w:r w:rsidR="007B63BA">
        <w:rPr>
          <w:rFonts w:ascii="Times New Roman" w:hAnsi="Times New Roman" w:cs="Times New Roman"/>
        </w:rPr>
        <w:t>. U</w:t>
      </w:r>
      <w:r w:rsidR="00B81E32" w:rsidRPr="001D5B96">
        <w:rPr>
          <w:rFonts w:ascii="Times New Roman" w:hAnsi="Times New Roman" w:cs="Times New Roman"/>
        </w:rPr>
        <w:t>nter anderem auch in Familien</w:t>
      </w:r>
      <w:r w:rsidR="007B63BA">
        <w:rPr>
          <w:rFonts w:ascii="Times New Roman" w:hAnsi="Times New Roman" w:cs="Times New Roman"/>
        </w:rPr>
        <w:t>,</w:t>
      </w:r>
      <w:r w:rsidR="00B81E32" w:rsidRPr="001D5B96">
        <w:rPr>
          <w:rFonts w:ascii="Times New Roman" w:hAnsi="Times New Roman" w:cs="Times New Roman"/>
        </w:rPr>
        <w:t xml:space="preserve"> in welchen dies unter</w:t>
      </w:r>
      <w:r w:rsidR="007B63BA">
        <w:rPr>
          <w:rFonts w:ascii="Times New Roman" w:hAnsi="Times New Roman" w:cs="Times New Roman"/>
        </w:rPr>
        <w:t xml:space="preserve"> „normalen“</w:t>
      </w:r>
      <w:r w:rsidR="00B81E32" w:rsidRPr="001D5B96">
        <w:rPr>
          <w:rFonts w:ascii="Times New Roman" w:hAnsi="Times New Roman" w:cs="Times New Roman"/>
        </w:rPr>
        <w:t xml:space="preserve"> Umständen nie der Fall gewesen wäre.</w:t>
      </w:r>
    </w:p>
    <w:p w:rsidR="00A57C16" w:rsidRPr="001D5B96" w:rsidRDefault="00A57C16" w:rsidP="001D5B96">
      <w:pPr>
        <w:spacing w:line="360" w:lineRule="auto"/>
        <w:jc w:val="both"/>
        <w:rPr>
          <w:rFonts w:ascii="Times New Roman" w:hAnsi="Times New Roman" w:cs="Times New Roman"/>
        </w:rPr>
      </w:pPr>
      <w:r w:rsidRPr="001D5B96">
        <w:rPr>
          <w:rFonts w:ascii="Times New Roman" w:hAnsi="Times New Roman" w:cs="Times New Roman"/>
        </w:rPr>
        <w:t>Aus diesem Grund kam uns die Frage, wie können wir Familien unterstützen bevor es zu gravierenden Vorfällen innerhalb der Familien kommt, sodass die Jugendämter eingreifen müssen.</w:t>
      </w:r>
    </w:p>
    <w:p w:rsidR="00A57C16" w:rsidRPr="001D5B96" w:rsidRDefault="00A57C16" w:rsidP="001D5B96">
      <w:pPr>
        <w:spacing w:line="360" w:lineRule="auto"/>
        <w:jc w:val="both"/>
        <w:rPr>
          <w:rFonts w:ascii="Times New Roman" w:hAnsi="Times New Roman" w:cs="Times New Roman"/>
        </w:rPr>
      </w:pPr>
      <w:r w:rsidRPr="001D5B96">
        <w:rPr>
          <w:rFonts w:ascii="Times New Roman" w:hAnsi="Times New Roman" w:cs="Times New Roman"/>
        </w:rPr>
        <w:t xml:space="preserve">Das Projekt FamaS soll unter </w:t>
      </w:r>
      <w:r w:rsidR="007B63BA">
        <w:rPr>
          <w:rFonts w:ascii="Times New Roman" w:hAnsi="Times New Roman" w:cs="Times New Roman"/>
        </w:rPr>
        <w:t>die</w:t>
      </w:r>
      <w:r w:rsidRPr="001D5B96">
        <w:rPr>
          <w:rFonts w:ascii="Times New Roman" w:hAnsi="Times New Roman" w:cs="Times New Roman"/>
        </w:rPr>
        <w:t xml:space="preserve"> ambulante</w:t>
      </w:r>
      <w:r w:rsidR="007B63BA">
        <w:rPr>
          <w:rFonts w:ascii="Times New Roman" w:hAnsi="Times New Roman" w:cs="Times New Roman"/>
        </w:rPr>
        <w:t>n</w:t>
      </w:r>
      <w:r w:rsidRPr="001D5B96">
        <w:rPr>
          <w:rFonts w:ascii="Times New Roman" w:hAnsi="Times New Roman" w:cs="Times New Roman"/>
        </w:rPr>
        <w:t xml:space="preserve"> Angebot</w:t>
      </w:r>
      <w:r w:rsidR="007B63BA">
        <w:rPr>
          <w:rFonts w:ascii="Times New Roman" w:hAnsi="Times New Roman" w:cs="Times New Roman"/>
        </w:rPr>
        <w:t>e</w:t>
      </w:r>
      <w:r w:rsidRPr="001D5B96">
        <w:rPr>
          <w:rFonts w:ascii="Times New Roman" w:hAnsi="Times New Roman" w:cs="Times New Roman"/>
        </w:rPr>
        <w:t xml:space="preserve"> der Hilfen zur Erziehung gehören und aktiv werden, bevor ein Allgemeiner Sozialer Dienst tätig wird. FamaS soll vom Jugendamt beauftragt werden</w:t>
      </w:r>
      <w:r w:rsidR="007B63BA">
        <w:rPr>
          <w:rFonts w:ascii="Times New Roman" w:hAnsi="Times New Roman" w:cs="Times New Roman"/>
        </w:rPr>
        <w:t>, wenn</w:t>
      </w:r>
      <w:r w:rsidRPr="001D5B96">
        <w:rPr>
          <w:rFonts w:ascii="Times New Roman" w:hAnsi="Times New Roman" w:cs="Times New Roman"/>
        </w:rPr>
        <w:t xml:space="preserve"> Familien</w:t>
      </w:r>
      <w:r w:rsidR="007B63BA">
        <w:rPr>
          <w:rFonts w:ascii="Times New Roman" w:hAnsi="Times New Roman" w:cs="Times New Roman"/>
        </w:rPr>
        <w:t xml:space="preserve"> Unterstützung</w:t>
      </w:r>
      <w:r w:rsidRPr="001D5B96">
        <w:rPr>
          <w:rFonts w:ascii="Times New Roman" w:hAnsi="Times New Roman" w:cs="Times New Roman"/>
        </w:rPr>
        <w:t xml:space="preserve"> und Lösungswege aus der krisenbehafteten Situation</w:t>
      </w:r>
      <w:r w:rsidR="007B63BA">
        <w:rPr>
          <w:rFonts w:ascii="Times New Roman" w:hAnsi="Times New Roman" w:cs="Times New Roman"/>
        </w:rPr>
        <w:t xml:space="preserve"> benötigen</w:t>
      </w:r>
      <w:r w:rsidRPr="001D5B96">
        <w:rPr>
          <w:rFonts w:ascii="Times New Roman" w:hAnsi="Times New Roman" w:cs="Times New Roman"/>
        </w:rPr>
        <w:t>, in der sie sich aktuell befinde</w:t>
      </w:r>
      <w:r w:rsidR="007B63BA">
        <w:rPr>
          <w:rFonts w:ascii="Times New Roman" w:hAnsi="Times New Roman" w:cs="Times New Roman"/>
        </w:rPr>
        <w:t>n</w:t>
      </w:r>
      <w:r w:rsidRPr="001D5B96">
        <w:rPr>
          <w:rFonts w:ascii="Times New Roman" w:hAnsi="Times New Roman" w:cs="Times New Roman"/>
        </w:rPr>
        <w:t>. Mit Hilfe eines vielfältigen freizeitpädagogischen Angebots sollen Familien alternative und freudige Erlebnisse</w:t>
      </w:r>
      <w:r w:rsidR="007B63BA">
        <w:rPr>
          <w:rFonts w:ascii="Times New Roman" w:hAnsi="Times New Roman" w:cs="Times New Roman"/>
        </w:rPr>
        <w:t>,</w:t>
      </w:r>
      <w:r w:rsidRPr="001D5B96">
        <w:rPr>
          <w:rFonts w:ascii="Times New Roman" w:hAnsi="Times New Roman" w:cs="Times New Roman"/>
        </w:rPr>
        <w:t xml:space="preserve"> </w:t>
      </w:r>
      <w:r w:rsidR="00E83C72" w:rsidRPr="001D5B96">
        <w:rPr>
          <w:rFonts w:ascii="Times New Roman" w:hAnsi="Times New Roman" w:cs="Times New Roman"/>
        </w:rPr>
        <w:t>in welchen individuelle Ressourcen</w:t>
      </w:r>
      <w:r w:rsidRPr="001D5B96">
        <w:rPr>
          <w:rFonts w:ascii="Times New Roman" w:hAnsi="Times New Roman" w:cs="Times New Roman"/>
        </w:rPr>
        <w:t xml:space="preserve"> aktiviert werden</w:t>
      </w:r>
      <w:r w:rsidR="007B63BA">
        <w:rPr>
          <w:rFonts w:ascii="Times New Roman" w:hAnsi="Times New Roman" w:cs="Times New Roman"/>
        </w:rPr>
        <w:t xml:space="preserve">. Diese sollen </w:t>
      </w:r>
      <w:r w:rsidRPr="001D5B96">
        <w:rPr>
          <w:rFonts w:ascii="Times New Roman" w:hAnsi="Times New Roman" w:cs="Times New Roman"/>
        </w:rPr>
        <w:t>selbststärkend und entlastend auf die Krise vorbereiten</w:t>
      </w:r>
      <w:r w:rsidR="007B63BA">
        <w:rPr>
          <w:rFonts w:ascii="Times New Roman" w:hAnsi="Times New Roman" w:cs="Times New Roman"/>
        </w:rPr>
        <w:t xml:space="preserve"> beziehungsweise helfen, sie zu bewältigen</w:t>
      </w:r>
      <w:r w:rsidRPr="001D5B96">
        <w:rPr>
          <w:rFonts w:ascii="Times New Roman" w:hAnsi="Times New Roman" w:cs="Times New Roman"/>
        </w:rPr>
        <w:t>. Selbstwirksamkeit sehen wir hier als entscheidenden Faktor an.</w:t>
      </w:r>
      <w:r w:rsidR="00393425" w:rsidRPr="001D5B96">
        <w:rPr>
          <w:rFonts w:ascii="Times New Roman" w:hAnsi="Times New Roman" w:cs="Times New Roman"/>
        </w:rPr>
        <w:t xml:space="preserve"> Das Projekt FamaS steht im Zeichen von</w:t>
      </w:r>
      <w:r w:rsidRPr="001D5B96">
        <w:rPr>
          <w:rFonts w:ascii="Times New Roman" w:hAnsi="Times New Roman" w:cs="Times New Roman"/>
        </w:rPr>
        <w:t xml:space="preserve"> Empowerment und Hilfe zur Selbsthilfe</w:t>
      </w:r>
      <w:r w:rsidR="00393425" w:rsidRPr="001D5B96">
        <w:rPr>
          <w:rFonts w:ascii="Times New Roman" w:hAnsi="Times New Roman" w:cs="Times New Roman"/>
        </w:rPr>
        <w:t>.</w:t>
      </w:r>
    </w:p>
    <w:p w:rsidR="007946BB" w:rsidRPr="001D5B96" w:rsidRDefault="007946BB" w:rsidP="001D5B96">
      <w:pPr>
        <w:pStyle w:val="berschrift2"/>
        <w:spacing w:line="360" w:lineRule="auto"/>
        <w:jc w:val="both"/>
        <w:rPr>
          <w:rFonts w:ascii="Times New Roman" w:hAnsi="Times New Roman" w:cs="Times New Roman"/>
        </w:rPr>
      </w:pPr>
      <w:bookmarkStart w:id="10" w:name="_Toc47876841"/>
      <w:r w:rsidRPr="001D5B96">
        <w:rPr>
          <w:rFonts w:ascii="Times New Roman" w:hAnsi="Times New Roman" w:cs="Times New Roman"/>
        </w:rPr>
        <w:t>Auftrag und Ziel des Projektes FamaS</w:t>
      </w:r>
      <w:bookmarkEnd w:id="10"/>
    </w:p>
    <w:p w:rsidR="00393425" w:rsidRPr="001D5B96" w:rsidRDefault="00393425" w:rsidP="001D5B96">
      <w:pPr>
        <w:pStyle w:val="berschrift3"/>
        <w:spacing w:line="360" w:lineRule="auto"/>
        <w:jc w:val="both"/>
        <w:rPr>
          <w:rFonts w:ascii="Times New Roman" w:hAnsi="Times New Roman" w:cs="Times New Roman"/>
        </w:rPr>
      </w:pPr>
      <w:bookmarkStart w:id="11" w:name="_Toc47876842"/>
      <w:r w:rsidRPr="001D5B96">
        <w:rPr>
          <w:rFonts w:ascii="Times New Roman" w:hAnsi="Times New Roman" w:cs="Times New Roman"/>
        </w:rPr>
        <w:t>Unser Auftrag</w:t>
      </w:r>
      <w:bookmarkEnd w:id="11"/>
    </w:p>
    <w:p w:rsidR="00532413" w:rsidRPr="001D5B96" w:rsidRDefault="00532413" w:rsidP="001D5B96">
      <w:pPr>
        <w:spacing w:line="360" w:lineRule="auto"/>
        <w:jc w:val="both"/>
        <w:rPr>
          <w:rFonts w:ascii="Times New Roman" w:hAnsi="Times New Roman" w:cs="Times New Roman"/>
        </w:rPr>
      </w:pPr>
      <w:r w:rsidRPr="0068555E">
        <w:rPr>
          <w:rFonts w:ascii="Times New Roman" w:hAnsi="Times New Roman" w:cs="Times New Roman"/>
        </w:rPr>
        <w:t>Die</w:t>
      </w:r>
      <w:r w:rsidRPr="001D5B96">
        <w:rPr>
          <w:rFonts w:ascii="Times New Roman" w:hAnsi="Times New Roman" w:cs="Times New Roman"/>
        </w:rPr>
        <w:t xml:space="preserve"> kommunalen Behörden machen via Flyer und Rundschreiben auf unser Projekt aufmerksam, ähnlich dem Säuglingsprojekt </w:t>
      </w:r>
      <w:r w:rsidR="00D321F0">
        <w:rPr>
          <w:rFonts w:ascii="Times New Roman" w:hAnsi="Times New Roman" w:cs="Times New Roman"/>
        </w:rPr>
        <w:t>„</w:t>
      </w:r>
      <w:r w:rsidRPr="001D5B96">
        <w:rPr>
          <w:rFonts w:ascii="Times New Roman" w:hAnsi="Times New Roman" w:cs="Times New Roman"/>
        </w:rPr>
        <w:t>Wellcome</w:t>
      </w:r>
      <w:r w:rsidR="00D321F0">
        <w:rPr>
          <w:rFonts w:ascii="Times New Roman" w:hAnsi="Times New Roman" w:cs="Times New Roman"/>
        </w:rPr>
        <w:t>“</w:t>
      </w:r>
      <w:r w:rsidRPr="001D5B96">
        <w:rPr>
          <w:rFonts w:ascii="Times New Roman" w:hAnsi="Times New Roman" w:cs="Times New Roman"/>
        </w:rPr>
        <w:t>. Dieses Rundschreiben verweist die einzelnen Familien auf unser Projekt, falls Überforderungen oder Konfliktpotenziale drohen. Familien werden so auf das Projekt aufmerksam und können sich bei Unterstützungsbedarf direkt an FamaS wenden, ohne dass dabei das Jugendamt tätig wird.</w:t>
      </w:r>
    </w:p>
    <w:p w:rsidR="00532413" w:rsidRPr="001D5B96" w:rsidRDefault="00832213" w:rsidP="001D5B96">
      <w:pPr>
        <w:spacing w:line="360" w:lineRule="auto"/>
        <w:jc w:val="both"/>
        <w:rPr>
          <w:rFonts w:ascii="Times New Roman" w:hAnsi="Times New Roman" w:cs="Times New Roman"/>
        </w:rPr>
      </w:pPr>
      <w:r w:rsidRPr="001D5B96">
        <w:rPr>
          <w:rFonts w:ascii="Times New Roman" w:hAnsi="Times New Roman" w:cs="Times New Roman"/>
        </w:rPr>
        <w:t xml:space="preserve">Zu Beginn orientiert sich FamaS innerhalb der Familie. Beziehungs- und Vertrauensarbeit ist ein wesentlicher Bestandteil unserer Arbeit. Einen Gesamtüberblick </w:t>
      </w:r>
      <w:r w:rsidR="002C787D">
        <w:rPr>
          <w:rFonts w:ascii="Times New Roman" w:hAnsi="Times New Roman" w:cs="Times New Roman"/>
        </w:rPr>
        <w:t>der</w:t>
      </w:r>
      <w:r w:rsidRPr="001D5B96">
        <w:rPr>
          <w:rFonts w:ascii="Times New Roman" w:hAnsi="Times New Roman" w:cs="Times New Roman"/>
        </w:rPr>
        <w:t xml:space="preserve"> aktuelle</w:t>
      </w:r>
      <w:r w:rsidR="002C787D">
        <w:rPr>
          <w:rFonts w:ascii="Times New Roman" w:hAnsi="Times New Roman" w:cs="Times New Roman"/>
        </w:rPr>
        <w:t>n</w:t>
      </w:r>
      <w:r w:rsidRPr="001D5B96">
        <w:rPr>
          <w:rFonts w:ascii="Times New Roman" w:hAnsi="Times New Roman" w:cs="Times New Roman"/>
        </w:rPr>
        <w:t xml:space="preserve"> familiäre</w:t>
      </w:r>
      <w:r w:rsidR="002C787D">
        <w:rPr>
          <w:rFonts w:ascii="Times New Roman" w:hAnsi="Times New Roman" w:cs="Times New Roman"/>
        </w:rPr>
        <w:t>n</w:t>
      </w:r>
      <w:r w:rsidRPr="001D5B96">
        <w:rPr>
          <w:rFonts w:ascii="Times New Roman" w:hAnsi="Times New Roman" w:cs="Times New Roman"/>
        </w:rPr>
        <w:t xml:space="preserve"> Situation</w:t>
      </w:r>
      <w:r w:rsidR="00D321F0">
        <w:rPr>
          <w:rFonts w:ascii="Times New Roman" w:hAnsi="Times New Roman" w:cs="Times New Roman"/>
        </w:rPr>
        <w:t>,</w:t>
      </w:r>
      <w:r w:rsidRPr="001D5B96">
        <w:rPr>
          <w:rFonts w:ascii="Times New Roman" w:hAnsi="Times New Roman" w:cs="Times New Roman"/>
        </w:rPr>
        <w:t xml:space="preserve"> sowie die Wünsche und Ziele der Eltern und ihrer </w:t>
      </w:r>
      <w:r w:rsidRPr="001D5B96">
        <w:rPr>
          <w:rFonts w:ascii="Times New Roman" w:hAnsi="Times New Roman" w:cs="Times New Roman"/>
        </w:rPr>
        <w:lastRenderedPageBreak/>
        <w:t xml:space="preserve">Kinder werden festgehalten und mit Hilfe eines Erziehungsrahmenplans </w:t>
      </w:r>
      <w:r w:rsidR="00E83C72" w:rsidRPr="001D5B96">
        <w:rPr>
          <w:rFonts w:ascii="Times New Roman" w:hAnsi="Times New Roman" w:cs="Times New Roman"/>
        </w:rPr>
        <w:t>niedergeschrieben</w:t>
      </w:r>
      <w:r w:rsidRPr="001D5B96">
        <w:rPr>
          <w:rFonts w:ascii="Times New Roman" w:hAnsi="Times New Roman" w:cs="Times New Roman"/>
        </w:rPr>
        <w:t>. Der Erziehungsrahmenplan</w:t>
      </w:r>
      <w:r w:rsidR="00D321F0">
        <w:rPr>
          <w:rFonts w:ascii="Times New Roman" w:hAnsi="Times New Roman" w:cs="Times New Roman"/>
        </w:rPr>
        <w:t xml:space="preserve"> dient</w:t>
      </w:r>
      <w:r w:rsidRPr="001D5B96">
        <w:rPr>
          <w:rFonts w:ascii="Times New Roman" w:hAnsi="Times New Roman" w:cs="Times New Roman"/>
        </w:rPr>
        <w:t xml:space="preserve"> als Grundlage und zur Angebotsauswahl für zukünftige weitere Treffen.</w:t>
      </w:r>
    </w:p>
    <w:p w:rsidR="00832213" w:rsidRPr="001D5B96" w:rsidRDefault="00832213" w:rsidP="001D5B96">
      <w:pPr>
        <w:spacing w:line="360" w:lineRule="auto"/>
        <w:jc w:val="both"/>
        <w:rPr>
          <w:rFonts w:ascii="Times New Roman" w:hAnsi="Times New Roman" w:cs="Times New Roman"/>
        </w:rPr>
      </w:pPr>
      <w:r w:rsidRPr="001D5B96">
        <w:rPr>
          <w:rFonts w:ascii="Times New Roman" w:hAnsi="Times New Roman" w:cs="Times New Roman"/>
        </w:rPr>
        <w:t>Unsere Angebote sehen wie folgt aus:</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Freizeitpädagogik / Erlebnispädagogik</w:t>
      </w:r>
    </w:p>
    <w:p w:rsidR="00832213" w:rsidRPr="001D5B96"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Freizeitpädagogik, speziell die Erlebnispädagogik, zielt darauf ab, Selbstwirksamkeit mit der Natur zu erfahren</w:t>
      </w:r>
      <w:r w:rsidR="002C787D">
        <w:rPr>
          <w:rFonts w:ascii="Times New Roman" w:hAnsi="Times New Roman" w:cs="Times New Roman"/>
        </w:rPr>
        <w:t>. Da</w:t>
      </w:r>
      <w:r w:rsidRPr="001D5B96">
        <w:rPr>
          <w:rFonts w:ascii="Times New Roman" w:hAnsi="Times New Roman" w:cs="Times New Roman"/>
        </w:rPr>
        <w:t xml:space="preserve">bei </w:t>
      </w:r>
      <w:r w:rsidR="002C787D">
        <w:rPr>
          <w:rFonts w:ascii="Times New Roman" w:hAnsi="Times New Roman" w:cs="Times New Roman"/>
        </w:rPr>
        <w:t xml:space="preserve">werden </w:t>
      </w:r>
      <w:r w:rsidRPr="001D5B96">
        <w:rPr>
          <w:rFonts w:ascii="Times New Roman" w:hAnsi="Times New Roman" w:cs="Times New Roman"/>
        </w:rPr>
        <w:t>ganzheitliche Erfahren und unter Umständen auch Grenzerfahrungen</w:t>
      </w:r>
      <w:r w:rsidR="002C787D">
        <w:rPr>
          <w:rFonts w:ascii="Times New Roman" w:hAnsi="Times New Roman" w:cs="Times New Roman"/>
        </w:rPr>
        <w:t xml:space="preserve"> erlebt</w:t>
      </w:r>
      <w:r w:rsidRPr="001D5B96">
        <w:rPr>
          <w:rFonts w:ascii="Times New Roman" w:hAnsi="Times New Roman" w:cs="Times New Roman"/>
        </w:rPr>
        <w:t xml:space="preserve">. </w:t>
      </w:r>
      <w:r w:rsidR="002C787D">
        <w:rPr>
          <w:rFonts w:ascii="Times New Roman" w:hAnsi="Times New Roman" w:cs="Times New Roman"/>
        </w:rPr>
        <w:t>Es stehen</w:t>
      </w:r>
      <w:r w:rsidRPr="001D5B96">
        <w:rPr>
          <w:rFonts w:ascii="Times New Roman" w:hAnsi="Times New Roman" w:cs="Times New Roman"/>
        </w:rPr>
        <w:t xml:space="preserve"> vor allem familienbezogene Erlebnisse im Vordergrund. Außerdem sollen</w:t>
      </w:r>
      <w:r w:rsidR="002C787D">
        <w:rPr>
          <w:rFonts w:ascii="Times New Roman" w:hAnsi="Times New Roman" w:cs="Times New Roman"/>
        </w:rPr>
        <w:t xml:space="preserve"> unterschiedliche und abwechslungsreiche</w:t>
      </w:r>
      <w:r w:rsidRPr="001D5B96">
        <w:rPr>
          <w:rFonts w:ascii="Times New Roman" w:hAnsi="Times New Roman" w:cs="Times New Roman"/>
        </w:rPr>
        <w:t xml:space="preserve"> Freizeitmöglichkeiten aufgezeigt werden. </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Medienpädagogik</w:t>
      </w:r>
    </w:p>
    <w:p w:rsidR="00322AAA" w:rsidRPr="001D5B96"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Schulungen digitaler Medien für einen erfolgreichen Schulunterricht, aber auch verantwortungsvoller Umgang mit der breiten Medienlandschaft</w:t>
      </w:r>
      <w:r w:rsidR="00574D27">
        <w:rPr>
          <w:rFonts w:ascii="Times New Roman" w:hAnsi="Times New Roman" w:cs="Times New Roman"/>
        </w:rPr>
        <w:t xml:space="preserve"> sollen hier erlernt werden.</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Beratungen</w:t>
      </w:r>
    </w:p>
    <w:p w:rsidR="00322AAA" w:rsidRPr="001D5B96" w:rsidRDefault="00574D27" w:rsidP="001D5B96">
      <w:pPr>
        <w:pStyle w:val="Listenabsatz"/>
        <w:spacing w:line="360" w:lineRule="auto"/>
        <w:jc w:val="both"/>
        <w:rPr>
          <w:rFonts w:ascii="Times New Roman" w:hAnsi="Times New Roman" w:cs="Times New Roman"/>
        </w:rPr>
      </w:pPr>
      <w:r>
        <w:rPr>
          <w:rFonts w:ascii="Times New Roman" w:hAnsi="Times New Roman" w:cs="Times New Roman"/>
        </w:rPr>
        <w:t>Diese werden unter anderem bezüglich</w:t>
      </w:r>
      <w:r w:rsidR="00322AAA" w:rsidRPr="001D5B96">
        <w:rPr>
          <w:rFonts w:ascii="Times New Roman" w:hAnsi="Times New Roman" w:cs="Times New Roman"/>
        </w:rPr>
        <w:t xml:space="preserve"> Erziehungsfragen, Vermittlungen an weiterführende Stellen, bei Krankheit und Schicksalsschlägen und Unterstützung bei Antragstellung</w:t>
      </w:r>
      <w:r>
        <w:rPr>
          <w:rFonts w:ascii="Times New Roman" w:hAnsi="Times New Roman" w:cs="Times New Roman"/>
        </w:rPr>
        <w:t xml:space="preserve"> angeboten</w:t>
      </w:r>
      <w:r w:rsidR="00322AAA" w:rsidRPr="001D5B96">
        <w:rPr>
          <w:rFonts w:ascii="Times New Roman" w:hAnsi="Times New Roman" w:cs="Times New Roman"/>
        </w:rPr>
        <w:t>.</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Jugendarbeit</w:t>
      </w:r>
    </w:p>
    <w:p w:rsidR="00322AAA" w:rsidRPr="001D5B96" w:rsidRDefault="00574D27" w:rsidP="001D5B96">
      <w:pPr>
        <w:pStyle w:val="Listenabsatz"/>
        <w:spacing w:line="360" w:lineRule="auto"/>
        <w:jc w:val="both"/>
        <w:rPr>
          <w:rFonts w:ascii="Times New Roman" w:hAnsi="Times New Roman" w:cs="Times New Roman"/>
        </w:rPr>
      </w:pPr>
      <w:r>
        <w:rPr>
          <w:rFonts w:ascii="Times New Roman" w:hAnsi="Times New Roman" w:cs="Times New Roman"/>
        </w:rPr>
        <w:t>Hierbei stehen eine a</w:t>
      </w:r>
      <w:r w:rsidR="00322AAA" w:rsidRPr="001D5B96">
        <w:rPr>
          <w:rFonts w:ascii="Times New Roman" w:hAnsi="Times New Roman" w:cs="Times New Roman"/>
        </w:rPr>
        <w:t>ltersgerechte und geschlechtsspezifische pädagogische Zielgruppenarbeit</w:t>
      </w:r>
      <w:r>
        <w:rPr>
          <w:rFonts w:ascii="Times New Roman" w:hAnsi="Times New Roman" w:cs="Times New Roman"/>
        </w:rPr>
        <w:t xml:space="preserve"> im Mittelpunkt.</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Schulbetreuung</w:t>
      </w:r>
    </w:p>
    <w:p w:rsidR="00322AAA" w:rsidRPr="001D5B96" w:rsidRDefault="00574D27" w:rsidP="002E1ED1">
      <w:pPr>
        <w:pStyle w:val="Listenabsatz"/>
        <w:spacing w:line="360" w:lineRule="auto"/>
        <w:jc w:val="both"/>
        <w:rPr>
          <w:rFonts w:ascii="Times New Roman" w:hAnsi="Times New Roman" w:cs="Times New Roman"/>
          <w:u w:val="single"/>
        </w:rPr>
      </w:pPr>
      <w:r>
        <w:rPr>
          <w:rFonts w:ascii="Times New Roman" w:hAnsi="Times New Roman" w:cs="Times New Roman"/>
        </w:rPr>
        <w:t xml:space="preserve">Unter Schulbetreuung verstehen wir </w:t>
      </w:r>
      <w:r w:rsidR="00322AAA" w:rsidRPr="001D5B96">
        <w:rPr>
          <w:rFonts w:ascii="Times New Roman" w:hAnsi="Times New Roman" w:cs="Times New Roman"/>
        </w:rPr>
        <w:t>Hausaufgabenbetreuung</w:t>
      </w:r>
      <w:r>
        <w:rPr>
          <w:rFonts w:ascii="Times New Roman" w:hAnsi="Times New Roman" w:cs="Times New Roman"/>
        </w:rPr>
        <w:t xml:space="preserve"> und die </w:t>
      </w:r>
      <w:r w:rsidR="00322AAA" w:rsidRPr="001D5B96">
        <w:rPr>
          <w:rFonts w:ascii="Times New Roman" w:hAnsi="Times New Roman" w:cs="Times New Roman"/>
        </w:rPr>
        <w:t>Gewährleistung des digitalen Schulbesuchs</w:t>
      </w:r>
      <w:r>
        <w:rPr>
          <w:rFonts w:ascii="Times New Roman" w:hAnsi="Times New Roman" w:cs="Times New Roman"/>
        </w:rPr>
        <w:t xml:space="preserve">. </w:t>
      </w:r>
      <w:r w:rsidR="00832213" w:rsidRPr="001D5B96">
        <w:rPr>
          <w:rFonts w:ascii="Times New Roman" w:hAnsi="Times New Roman" w:cs="Times New Roman"/>
          <w:u w:val="single"/>
        </w:rPr>
        <w:t>Eltern-Zeit</w:t>
      </w:r>
    </w:p>
    <w:p w:rsidR="00832213"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Eltern die Möglichkeit geben, ihre Kinder ein paar Stunden an das Fachpersonal abzugeben.</w:t>
      </w:r>
    </w:p>
    <w:p w:rsidR="002E1ED1" w:rsidRDefault="002E1ED1" w:rsidP="001D5B96">
      <w:pPr>
        <w:pStyle w:val="Listenabsatz"/>
        <w:spacing w:line="360" w:lineRule="auto"/>
        <w:jc w:val="both"/>
        <w:rPr>
          <w:rFonts w:ascii="Times New Roman" w:hAnsi="Times New Roman" w:cs="Times New Roman"/>
        </w:rPr>
      </w:pPr>
    </w:p>
    <w:p w:rsidR="002E1ED1" w:rsidRPr="001D5B96" w:rsidRDefault="002E1ED1" w:rsidP="001D5B96">
      <w:pPr>
        <w:pStyle w:val="Listenabsatz"/>
        <w:spacing w:line="360" w:lineRule="auto"/>
        <w:jc w:val="both"/>
        <w:rPr>
          <w:rFonts w:ascii="Times New Roman" w:hAnsi="Times New Roman" w:cs="Times New Roman"/>
        </w:rPr>
      </w:pPr>
    </w:p>
    <w:p w:rsidR="007E6CC4" w:rsidRPr="001D5B96" w:rsidRDefault="007E6CC4" w:rsidP="001D5B96">
      <w:pPr>
        <w:pStyle w:val="berschrift3"/>
        <w:spacing w:line="360" w:lineRule="auto"/>
        <w:jc w:val="both"/>
        <w:rPr>
          <w:rFonts w:ascii="Times New Roman" w:hAnsi="Times New Roman" w:cs="Times New Roman"/>
        </w:rPr>
      </w:pPr>
      <w:bookmarkStart w:id="12" w:name="_Toc47876843"/>
      <w:r w:rsidRPr="001D5B96">
        <w:rPr>
          <w:rFonts w:ascii="Times New Roman" w:hAnsi="Times New Roman" w:cs="Times New Roman"/>
        </w:rPr>
        <w:t xml:space="preserve">Unsere </w:t>
      </w:r>
      <w:r w:rsidR="00F24415" w:rsidRPr="001D5B96">
        <w:rPr>
          <w:rFonts w:ascii="Times New Roman" w:hAnsi="Times New Roman" w:cs="Times New Roman"/>
        </w:rPr>
        <w:t>Angebotsz</w:t>
      </w:r>
      <w:r w:rsidRPr="001D5B96">
        <w:rPr>
          <w:rFonts w:ascii="Times New Roman" w:hAnsi="Times New Roman" w:cs="Times New Roman"/>
        </w:rPr>
        <w:t>iele</w:t>
      </w:r>
      <w:bookmarkEnd w:id="12"/>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Freizeitpädagogik / Erlebnispädagogik</w:t>
      </w:r>
    </w:p>
    <w:p w:rsidR="002E1ED1" w:rsidRDefault="0095240F" w:rsidP="002E1ED1">
      <w:pPr>
        <w:pStyle w:val="Listenabsatz"/>
        <w:spacing w:line="360" w:lineRule="auto"/>
        <w:jc w:val="both"/>
        <w:rPr>
          <w:rFonts w:ascii="Times New Roman" w:hAnsi="Times New Roman" w:cs="Times New Roman"/>
        </w:rPr>
      </w:pPr>
      <w:r w:rsidRPr="002E1ED1">
        <w:rPr>
          <w:rFonts w:ascii="Times New Roman" w:hAnsi="Times New Roman" w:cs="Times New Roman"/>
        </w:rPr>
        <w:lastRenderedPageBreak/>
        <w:t>Während des erlebnispädagogischen Angebotes werden das Selbstwertgefühl, das Selbstbewusstsein, das Verantwortungsbewusstsein, die Entscheidungskompetenz und die Eigenständigkeit gestärkt.</w:t>
      </w:r>
    </w:p>
    <w:p w:rsidR="002E1ED1" w:rsidRPr="002E1ED1" w:rsidRDefault="00EA442F" w:rsidP="001D5B96">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Medienpädagogik</w:t>
      </w:r>
    </w:p>
    <w:p w:rsidR="002E1ED1" w:rsidRDefault="0095240F" w:rsidP="002E1ED1">
      <w:pPr>
        <w:pStyle w:val="Listenabsatz"/>
        <w:spacing w:line="360" w:lineRule="auto"/>
        <w:jc w:val="both"/>
        <w:rPr>
          <w:rFonts w:ascii="Times New Roman" w:hAnsi="Times New Roman" w:cs="Times New Roman"/>
        </w:rPr>
      </w:pPr>
      <w:r w:rsidRPr="002E1ED1">
        <w:rPr>
          <w:rFonts w:ascii="Times New Roman" w:hAnsi="Times New Roman" w:cs="Times New Roman"/>
        </w:rPr>
        <w:t xml:space="preserve">Die Entwicklung einer Medienkompetenz, das Sensibilisieren auf die negativen Wirkungen und den Blick auf </w:t>
      </w:r>
      <w:r w:rsidR="00E474C6">
        <w:rPr>
          <w:rFonts w:ascii="Times New Roman" w:hAnsi="Times New Roman" w:cs="Times New Roman"/>
        </w:rPr>
        <w:t xml:space="preserve">etwaige </w:t>
      </w:r>
      <w:r w:rsidRPr="002E1ED1">
        <w:rPr>
          <w:rFonts w:ascii="Times New Roman" w:hAnsi="Times New Roman" w:cs="Times New Roman"/>
        </w:rPr>
        <w:t>Vorteile der Medienvielfalt zu richten sind die Ziele der Medienpädagogik während der Begleitung in der Familie.</w:t>
      </w: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Beratungen</w:t>
      </w:r>
    </w:p>
    <w:p w:rsidR="002E1ED1" w:rsidRDefault="00EA442F" w:rsidP="002E1ED1">
      <w:pPr>
        <w:pStyle w:val="Listenabsatz"/>
        <w:spacing w:line="360" w:lineRule="auto"/>
        <w:jc w:val="both"/>
        <w:rPr>
          <w:rFonts w:ascii="Times New Roman" w:hAnsi="Times New Roman" w:cs="Times New Roman"/>
        </w:rPr>
      </w:pPr>
      <w:r w:rsidRPr="002E1ED1">
        <w:rPr>
          <w:rFonts w:ascii="Times New Roman" w:hAnsi="Times New Roman" w:cs="Times New Roman"/>
        </w:rPr>
        <w:t xml:space="preserve">Das </w:t>
      </w:r>
      <w:r w:rsidR="0095240F" w:rsidRPr="002E1ED1">
        <w:rPr>
          <w:rFonts w:ascii="Times New Roman" w:hAnsi="Times New Roman" w:cs="Times New Roman"/>
        </w:rPr>
        <w:t xml:space="preserve">Aufzeigen der Konsequenzen bei gewaltbereiten Personen innerhalb der Familie und </w:t>
      </w:r>
      <w:r w:rsidRPr="002E1ED1">
        <w:rPr>
          <w:rFonts w:ascii="Times New Roman" w:hAnsi="Times New Roman" w:cs="Times New Roman"/>
        </w:rPr>
        <w:t>das A</w:t>
      </w:r>
      <w:r w:rsidR="0095240F" w:rsidRPr="002E1ED1">
        <w:rPr>
          <w:rFonts w:ascii="Times New Roman" w:hAnsi="Times New Roman" w:cs="Times New Roman"/>
        </w:rPr>
        <w:t xml:space="preserve">nbieten von </w:t>
      </w:r>
      <w:r w:rsidR="003E1752" w:rsidRPr="002E1ED1">
        <w:rPr>
          <w:rFonts w:ascii="Times New Roman" w:hAnsi="Times New Roman" w:cs="Times New Roman"/>
        </w:rPr>
        <w:t>Lösungsalternativen, um die Gewaltbereitschaft aus der Familie zu nehmen</w:t>
      </w:r>
      <w:r w:rsidRPr="002E1ED1">
        <w:rPr>
          <w:rFonts w:ascii="Times New Roman" w:hAnsi="Times New Roman" w:cs="Times New Roman"/>
        </w:rPr>
        <w:t>, kann während einer Beratungssituation erreicht werden</w:t>
      </w:r>
      <w:r w:rsidR="003E1752" w:rsidRPr="002E1ED1">
        <w:rPr>
          <w:rFonts w:ascii="Times New Roman" w:hAnsi="Times New Roman" w:cs="Times New Roman"/>
        </w:rPr>
        <w:t>.</w:t>
      </w:r>
      <w:r w:rsidR="00BD5B41" w:rsidRPr="002E1ED1">
        <w:rPr>
          <w:rFonts w:ascii="Times New Roman" w:hAnsi="Times New Roman" w:cs="Times New Roman"/>
        </w:rPr>
        <w:t xml:space="preserve"> Dies könn</w:t>
      </w:r>
      <w:r w:rsidR="00544D4A">
        <w:rPr>
          <w:rFonts w:ascii="Times New Roman" w:hAnsi="Times New Roman" w:cs="Times New Roman"/>
        </w:rPr>
        <w:t>t</w:t>
      </w:r>
      <w:r w:rsidR="00BD5B41" w:rsidRPr="002E1ED1">
        <w:rPr>
          <w:rFonts w:ascii="Times New Roman" w:hAnsi="Times New Roman" w:cs="Times New Roman"/>
        </w:rPr>
        <w:t>en zum Beispiel Bewältigungsstrategien sein.</w:t>
      </w: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Jugendarbeit</w:t>
      </w:r>
    </w:p>
    <w:p w:rsidR="002E1ED1" w:rsidRPr="002E1ED1" w:rsidRDefault="00544D4A" w:rsidP="002E1ED1">
      <w:pPr>
        <w:pStyle w:val="Listenabsatz"/>
        <w:spacing w:line="360" w:lineRule="auto"/>
        <w:jc w:val="both"/>
        <w:rPr>
          <w:rFonts w:ascii="Times New Roman" w:hAnsi="Times New Roman" w:cs="Times New Roman"/>
        </w:rPr>
      </w:pPr>
      <w:r>
        <w:rPr>
          <w:rFonts w:ascii="Times New Roman" w:eastAsia="Calibri" w:hAnsi="Times New Roman" w:cs="Times New Roman"/>
        </w:rPr>
        <w:t xml:space="preserve">Mit Hilfe der </w:t>
      </w:r>
      <w:r w:rsidR="00A27838" w:rsidRPr="002E1ED1">
        <w:rPr>
          <w:rFonts w:ascii="Times New Roman" w:eastAsia="Calibri" w:hAnsi="Times New Roman" w:cs="Times New Roman"/>
        </w:rPr>
        <w:t>Jugendarbeit w</w:t>
      </w:r>
      <w:r>
        <w:rPr>
          <w:rFonts w:ascii="Times New Roman" w:eastAsia="Calibri" w:hAnsi="Times New Roman" w:cs="Times New Roman"/>
        </w:rPr>
        <w:t>o</w:t>
      </w:r>
      <w:r w:rsidR="00A27838" w:rsidRPr="002E1ED1">
        <w:rPr>
          <w:rFonts w:ascii="Times New Roman" w:eastAsia="Calibri" w:hAnsi="Times New Roman" w:cs="Times New Roman"/>
        </w:rPr>
        <w:t>ll</w:t>
      </w:r>
      <w:r>
        <w:rPr>
          <w:rFonts w:ascii="Times New Roman" w:eastAsia="Calibri" w:hAnsi="Times New Roman" w:cs="Times New Roman"/>
        </w:rPr>
        <w:t>en wir</w:t>
      </w:r>
      <w:r w:rsidR="00A27838" w:rsidRPr="002E1ED1">
        <w:rPr>
          <w:rFonts w:ascii="Times New Roman" w:eastAsia="Calibri" w:hAnsi="Times New Roman" w:cs="Times New Roman"/>
        </w:rPr>
        <w:t xml:space="preserve"> die Jugendlichen hin zu einer </w:t>
      </w:r>
      <w:r w:rsidR="00EA442F" w:rsidRPr="002E1ED1">
        <w:rPr>
          <w:rFonts w:ascii="Times New Roman" w:eastAsia="Calibri" w:hAnsi="Times New Roman" w:cs="Times New Roman"/>
        </w:rPr>
        <w:t>emotional lebendigen, sozial handelnden und selbstverantwortlichen Persönlichkeit</w:t>
      </w:r>
      <w:r w:rsidR="00A27838" w:rsidRPr="002E1ED1">
        <w:rPr>
          <w:rFonts w:ascii="Times New Roman" w:eastAsia="Calibri" w:hAnsi="Times New Roman" w:cs="Times New Roman"/>
        </w:rPr>
        <w:t xml:space="preserve"> führen.</w:t>
      </w: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Schulbetreuung</w:t>
      </w:r>
    </w:p>
    <w:p w:rsidR="002E1ED1" w:rsidRPr="002E1ED1" w:rsidRDefault="002E1ED1" w:rsidP="002E1ED1">
      <w:pPr>
        <w:pStyle w:val="Listenabsatz"/>
        <w:spacing w:line="360" w:lineRule="auto"/>
        <w:jc w:val="both"/>
        <w:rPr>
          <w:rFonts w:ascii="Times New Roman" w:hAnsi="Times New Roman" w:cs="Times New Roman"/>
        </w:rPr>
      </w:pPr>
      <w:r>
        <w:rPr>
          <w:rFonts w:ascii="Times New Roman" w:hAnsi="Times New Roman" w:cs="Times New Roman"/>
        </w:rPr>
        <w:t>Die Eltern sollen hier unterstützt werden,</w:t>
      </w:r>
      <w:r w:rsidR="00CF1F8D">
        <w:rPr>
          <w:rFonts w:ascii="Times New Roman" w:hAnsi="Times New Roman" w:cs="Times New Roman"/>
        </w:rPr>
        <w:t xml:space="preserve"> indem ihre Kinder in einer Hausaufgabenbetreuung untergebracht sind. Dadurch können sich die Eltern besser auch auf</w:t>
      </w:r>
      <w:r>
        <w:rPr>
          <w:rFonts w:ascii="Times New Roman" w:hAnsi="Times New Roman" w:cs="Times New Roman"/>
        </w:rPr>
        <w:t xml:space="preserve"> andere Dinge, wie beispielsweise dem Homeoffice,</w:t>
      </w:r>
      <w:r w:rsidR="00CF1F8D">
        <w:rPr>
          <w:rFonts w:ascii="Times New Roman" w:hAnsi="Times New Roman" w:cs="Times New Roman"/>
        </w:rPr>
        <w:t xml:space="preserve"> konzentrieren.</w:t>
      </w: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Eltern-Zeit</w:t>
      </w:r>
    </w:p>
    <w:p w:rsidR="00B41F56" w:rsidRDefault="00A27838" w:rsidP="00B41F56">
      <w:pPr>
        <w:pStyle w:val="Listenabsatz"/>
        <w:spacing w:line="360" w:lineRule="auto"/>
        <w:jc w:val="both"/>
        <w:rPr>
          <w:rFonts w:ascii="Times New Roman" w:hAnsi="Times New Roman" w:cs="Times New Roman"/>
        </w:rPr>
      </w:pPr>
      <w:r w:rsidRPr="002E1ED1">
        <w:rPr>
          <w:rFonts w:ascii="Times New Roman" w:hAnsi="Times New Roman" w:cs="Times New Roman"/>
        </w:rPr>
        <w:t>Ziel der Eltern-Zeit ist es, den Eltern gemeinsame Zeit für sich zu geben und dadurch die eigenen Bedürfnisse wahrzunehmen und</w:t>
      </w:r>
      <w:r w:rsidR="002D0884">
        <w:rPr>
          <w:rFonts w:ascii="Times New Roman" w:hAnsi="Times New Roman" w:cs="Times New Roman"/>
        </w:rPr>
        <w:t xml:space="preserve"> auch</w:t>
      </w:r>
      <w:r w:rsidRPr="002E1ED1">
        <w:rPr>
          <w:rFonts w:ascii="Times New Roman" w:hAnsi="Times New Roman" w:cs="Times New Roman"/>
        </w:rPr>
        <w:t xml:space="preserve"> zu befriedigen. Außerdem </w:t>
      </w:r>
      <w:r w:rsidR="00BD5B41" w:rsidRPr="002E1ED1">
        <w:rPr>
          <w:rFonts w:ascii="Times New Roman" w:hAnsi="Times New Roman" w:cs="Times New Roman"/>
        </w:rPr>
        <w:t>können mögliche Stresssituationen</w:t>
      </w:r>
      <w:r w:rsidR="002D0884">
        <w:rPr>
          <w:rFonts w:ascii="Times New Roman" w:hAnsi="Times New Roman" w:cs="Times New Roman"/>
        </w:rPr>
        <w:t xml:space="preserve"> hierdurch</w:t>
      </w:r>
      <w:r w:rsidR="00BD5B41" w:rsidRPr="002E1ED1">
        <w:rPr>
          <w:rFonts w:ascii="Times New Roman" w:hAnsi="Times New Roman" w:cs="Times New Roman"/>
        </w:rPr>
        <w:t xml:space="preserve"> entzerrt werden. </w:t>
      </w:r>
    </w:p>
    <w:p w:rsidR="00B41F56" w:rsidRDefault="00B41F56" w:rsidP="00B41F56">
      <w:pPr>
        <w:pStyle w:val="berschrift3"/>
        <w:rPr>
          <w:rFonts w:ascii="Times New Roman" w:hAnsi="Times New Roman" w:cs="Times New Roman"/>
        </w:rPr>
      </w:pPr>
      <w:bookmarkStart w:id="13" w:name="_Toc47876844"/>
      <w:r>
        <w:rPr>
          <w:rFonts w:ascii="Times New Roman" w:hAnsi="Times New Roman" w:cs="Times New Roman"/>
        </w:rPr>
        <w:t>Allgemeines Ziel</w:t>
      </w:r>
      <w:bookmarkEnd w:id="13"/>
    </w:p>
    <w:p w:rsidR="00B41F56" w:rsidRPr="00B41F56" w:rsidRDefault="00B41F56" w:rsidP="00B41F56">
      <w:proofErr w:type="spellStart"/>
      <w:r>
        <w:t>SMARTes</w:t>
      </w:r>
      <w:proofErr w:type="spellEnd"/>
      <w:r>
        <w:t xml:space="preserve"> Ziel!!!</w:t>
      </w:r>
    </w:p>
    <w:p w:rsidR="00BD5B41" w:rsidRPr="001D5B96" w:rsidRDefault="00BD5B41" w:rsidP="001D5B96">
      <w:pPr>
        <w:pStyle w:val="berschrift3"/>
        <w:spacing w:line="360" w:lineRule="auto"/>
        <w:jc w:val="both"/>
        <w:rPr>
          <w:rFonts w:ascii="Times New Roman" w:hAnsi="Times New Roman" w:cs="Times New Roman"/>
        </w:rPr>
      </w:pPr>
      <w:bookmarkStart w:id="14" w:name="_Toc47876845"/>
      <w:r w:rsidRPr="001D5B96">
        <w:rPr>
          <w:rFonts w:ascii="Times New Roman" w:hAnsi="Times New Roman" w:cs="Times New Roman"/>
        </w:rPr>
        <w:lastRenderedPageBreak/>
        <w:t>Schutzkonzept (im Falle von Pandemie)</w:t>
      </w:r>
      <w:bookmarkEnd w:id="14"/>
    </w:p>
    <w:p w:rsidR="00BD5B41" w:rsidRPr="001D5B96" w:rsidRDefault="00F24415" w:rsidP="001D5B96">
      <w:pPr>
        <w:spacing w:line="360" w:lineRule="auto"/>
        <w:jc w:val="both"/>
        <w:rPr>
          <w:rFonts w:ascii="Times New Roman" w:hAnsi="Times New Roman" w:cs="Times New Roman"/>
        </w:rPr>
      </w:pPr>
      <w:r w:rsidRPr="001D5B96">
        <w:rPr>
          <w:rFonts w:ascii="Times New Roman" w:hAnsi="Times New Roman" w:cs="Times New Roman"/>
          <w:noProof/>
        </w:rPr>
        <w:drawing>
          <wp:inline distT="0" distB="0" distL="0" distR="0">
            <wp:extent cx="7423306" cy="5062537"/>
            <wp:effectExtent l="0" t="635"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7433851" cy="5069728"/>
                    </a:xfrm>
                    <a:prstGeom prst="rect">
                      <a:avLst/>
                    </a:prstGeom>
                    <a:noFill/>
                    <a:ln>
                      <a:noFill/>
                    </a:ln>
                  </pic:spPr>
                </pic:pic>
              </a:graphicData>
            </a:graphic>
          </wp:inline>
        </w:drawing>
      </w:r>
    </w:p>
    <w:p w:rsidR="00F24415" w:rsidRPr="001D5B96" w:rsidRDefault="00F24415" w:rsidP="001D5B96">
      <w:pPr>
        <w:pStyle w:val="Beschriftung"/>
        <w:spacing w:line="360" w:lineRule="auto"/>
        <w:jc w:val="both"/>
        <w:rPr>
          <w:rFonts w:ascii="Times New Roman" w:hAnsi="Times New Roman" w:cs="Times New Roman"/>
        </w:rPr>
      </w:pPr>
      <w:bookmarkStart w:id="15" w:name="_Toc43106879"/>
      <w:r w:rsidRPr="001D5B96">
        <w:rPr>
          <w:rFonts w:ascii="Times New Roman" w:hAnsi="Times New Roman" w:cs="Times New Roman"/>
        </w:rPr>
        <w:t xml:space="preserve">Abbildung </w:t>
      </w:r>
      <w:r w:rsidR="006F0029" w:rsidRPr="001D5B96">
        <w:rPr>
          <w:rFonts w:ascii="Times New Roman" w:hAnsi="Times New Roman" w:cs="Times New Roman"/>
        </w:rPr>
        <w:fldChar w:fldCharType="begin"/>
      </w:r>
      <w:r w:rsidR="006F0029" w:rsidRPr="001D5B96">
        <w:rPr>
          <w:rFonts w:ascii="Times New Roman" w:hAnsi="Times New Roman" w:cs="Times New Roman"/>
        </w:rPr>
        <w:instrText xml:space="preserve"> SEQ Abbildung \* ARABIC </w:instrText>
      </w:r>
      <w:r w:rsidR="006F0029" w:rsidRPr="001D5B96">
        <w:rPr>
          <w:rFonts w:ascii="Times New Roman" w:hAnsi="Times New Roman" w:cs="Times New Roman"/>
        </w:rPr>
        <w:fldChar w:fldCharType="separate"/>
      </w:r>
      <w:r w:rsidR="00DB5327">
        <w:rPr>
          <w:rFonts w:ascii="Times New Roman" w:hAnsi="Times New Roman" w:cs="Times New Roman"/>
          <w:noProof/>
        </w:rPr>
        <w:t>1</w:t>
      </w:r>
      <w:r w:rsidR="006F0029" w:rsidRPr="001D5B96">
        <w:rPr>
          <w:rFonts w:ascii="Times New Roman" w:hAnsi="Times New Roman" w:cs="Times New Roman"/>
          <w:noProof/>
        </w:rPr>
        <w:fldChar w:fldCharType="end"/>
      </w:r>
      <w:r w:rsidRPr="001D5B96">
        <w:rPr>
          <w:rFonts w:ascii="Times New Roman" w:hAnsi="Times New Roman" w:cs="Times New Roman"/>
        </w:rPr>
        <w:t xml:space="preserve">: Schutzkonzept Corona vom </w:t>
      </w:r>
      <w:r w:rsidRPr="001D5B96">
        <w:rPr>
          <w:rFonts w:ascii="Times New Roman" w:hAnsi="Times New Roman" w:cs="Times New Roman"/>
          <w:highlight w:val="yellow"/>
        </w:rPr>
        <w:t>RKI</w:t>
      </w:r>
      <w:bookmarkEnd w:id="15"/>
    </w:p>
    <w:p w:rsidR="00F24415" w:rsidRPr="001D5B96" w:rsidRDefault="00F24415" w:rsidP="001D5B96">
      <w:pPr>
        <w:spacing w:line="360" w:lineRule="auto"/>
        <w:jc w:val="both"/>
        <w:rPr>
          <w:rFonts w:ascii="Times New Roman" w:hAnsi="Times New Roman" w:cs="Times New Roman"/>
        </w:rPr>
      </w:pPr>
    </w:p>
    <w:p w:rsidR="00F24415" w:rsidRPr="001D5B96" w:rsidRDefault="00F24415" w:rsidP="001D5B96">
      <w:pPr>
        <w:pStyle w:val="berschrift3"/>
        <w:spacing w:line="360" w:lineRule="auto"/>
        <w:jc w:val="both"/>
        <w:rPr>
          <w:rFonts w:ascii="Times New Roman" w:hAnsi="Times New Roman" w:cs="Times New Roman"/>
        </w:rPr>
      </w:pPr>
      <w:bookmarkStart w:id="16" w:name="_Toc47876846"/>
      <w:r w:rsidRPr="001D5B96">
        <w:rPr>
          <w:rFonts w:ascii="Times New Roman" w:hAnsi="Times New Roman" w:cs="Times New Roman"/>
        </w:rPr>
        <w:lastRenderedPageBreak/>
        <w:t>Ausblick</w:t>
      </w:r>
      <w:bookmarkEnd w:id="16"/>
      <w:r w:rsidRPr="001D5B96">
        <w:rPr>
          <w:rFonts w:ascii="Times New Roman" w:hAnsi="Times New Roman" w:cs="Times New Roman"/>
        </w:rPr>
        <w:t xml:space="preserve"> </w:t>
      </w:r>
    </w:p>
    <w:p w:rsidR="00F24415"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 xml:space="preserve">Wir wünschen Familien in außergewöhnlichen Situationen zu unterstützen und ein Tätigwerden des Jugendamtes zu vermeiden. </w:t>
      </w:r>
    </w:p>
    <w:p w:rsidR="004B026F"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Nachhaltig gesehen, möchten wir das Projekt FamaS als eigenständige ambulante Hilfe</w:t>
      </w:r>
      <w:r w:rsidR="00463D51">
        <w:rPr>
          <w:rFonts w:ascii="Times New Roman" w:hAnsi="Times New Roman" w:cs="Times New Roman"/>
        </w:rPr>
        <w:t xml:space="preserve">, </w:t>
      </w:r>
      <w:r w:rsidRPr="001D5B96">
        <w:rPr>
          <w:rFonts w:ascii="Times New Roman" w:hAnsi="Times New Roman" w:cs="Times New Roman"/>
        </w:rPr>
        <w:t>verankert im Sozialgesetzbuch Acht, zwischen den §§ 28 und 29</w:t>
      </w:r>
      <w:r w:rsidR="002C43D6" w:rsidRPr="001D5B96">
        <w:rPr>
          <w:rFonts w:ascii="Times New Roman" w:hAnsi="Times New Roman" w:cs="Times New Roman"/>
        </w:rPr>
        <w:t xml:space="preserve"> SGB VIII</w:t>
      </w:r>
      <w:r w:rsidRPr="001D5B96">
        <w:rPr>
          <w:rFonts w:ascii="Times New Roman" w:hAnsi="Times New Roman" w:cs="Times New Roman"/>
        </w:rPr>
        <w:t>, sehen. Eine mögliche Titulierung wäre</w:t>
      </w:r>
      <w:r w:rsidR="00463D51">
        <w:rPr>
          <w:rFonts w:ascii="Times New Roman" w:hAnsi="Times New Roman" w:cs="Times New Roman"/>
        </w:rPr>
        <w:t>:</w:t>
      </w:r>
    </w:p>
    <w:p w:rsidR="00F24415"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w:t>
      </w:r>
      <w:r w:rsidR="00463D51">
        <w:rPr>
          <w:rFonts w:ascii="Times New Roman" w:hAnsi="Times New Roman" w:cs="Times New Roman"/>
        </w:rPr>
        <w:t xml:space="preserve"> </w:t>
      </w:r>
      <w:r w:rsidRPr="001D5B96">
        <w:rPr>
          <w:rFonts w:ascii="Times New Roman" w:hAnsi="Times New Roman" w:cs="Times New Roman"/>
        </w:rPr>
        <w:t>28 a</w:t>
      </w:r>
      <w:r w:rsidR="00C51B1A" w:rsidRPr="001D5B96">
        <w:rPr>
          <w:rFonts w:ascii="Times New Roman" w:hAnsi="Times New Roman" w:cs="Times New Roman"/>
        </w:rPr>
        <w:t xml:space="preserve"> SGB VIII</w:t>
      </w:r>
      <w:r w:rsidRPr="001D5B96">
        <w:rPr>
          <w:rFonts w:ascii="Times New Roman" w:hAnsi="Times New Roman" w:cs="Times New Roman"/>
        </w:rPr>
        <w:tab/>
      </w:r>
      <w:r w:rsidR="00463D51">
        <w:rPr>
          <w:rFonts w:ascii="Times New Roman" w:hAnsi="Times New Roman" w:cs="Times New Roman"/>
        </w:rPr>
        <w:t>[</w:t>
      </w:r>
      <w:r w:rsidRPr="001D5B96">
        <w:rPr>
          <w:rFonts w:ascii="Times New Roman" w:hAnsi="Times New Roman" w:cs="Times New Roman"/>
        </w:rPr>
        <w:t>Unabhängige Begleitung von Familien in Krisensituationen</w:t>
      </w:r>
      <w:r w:rsidR="00463D51">
        <w:rPr>
          <w:rFonts w:ascii="Times New Roman" w:hAnsi="Times New Roman" w:cs="Times New Roman"/>
        </w:rPr>
        <w:t>]</w:t>
      </w:r>
      <w:r w:rsidRPr="001D5B96">
        <w:rPr>
          <w:rFonts w:ascii="Times New Roman" w:hAnsi="Times New Roman" w:cs="Times New Roman"/>
        </w:rPr>
        <w:t>.</w:t>
      </w:r>
    </w:p>
    <w:p w:rsidR="004B026F"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Die rechtliche Anspruchsgrundlage wäre hier</w:t>
      </w:r>
      <w:r w:rsidR="00463D51">
        <w:rPr>
          <w:rFonts w:ascii="Times New Roman" w:hAnsi="Times New Roman" w:cs="Times New Roman"/>
        </w:rPr>
        <w:t>bei</w:t>
      </w:r>
      <w:r w:rsidRPr="001D5B96">
        <w:rPr>
          <w:rFonts w:ascii="Times New Roman" w:hAnsi="Times New Roman" w:cs="Times New Roman"/>
        </w:rPr>
        <w:t xml:space="preserve"> §</w:t>
      </w:r>
      <w:r w:rsidR="00463D51">
        <w:rPr>
          <w:rFonts w:ascii="Times New Roman" w:hAnsi="Times New Roman" w:cs="Times New Roman"/>
        </w:rPr>
        <w:t xml:space="preserve"> </w:t>
      </w:r>
      <w:r w:rsidRPr="001D5B96">
        <w:rPr>
          <w:rFonts w:ascii="Times New Roman" w:hAnsi="Times New Roman" w:cs="Times New Roman"/>
        </w:rPr>
        <w:t xml:space="preserve">27 SGB VIII </w:t>
      </w:r>
      <w:r w:rsidR="008C5456">
        <w:rPr>
          <w:rFonts w:ascii="Times New Roman" w:hAnsi="Times New Roman" w:cs="Times New Roman"/>
        </w:rPr>
        <w:t>[</w:t>
      </w:r>
      <w:r w:rsidRPr="001D5B96">
        <w:rPr>
          <w:rFonts w:ascii="Times New Roman" w:hAnsi="Times New Roman" w:cs="Times New Roman"/>
        </w:rPr>
        <w:t>Hilfe zur Erziehung</w:t>
      </w:r>
      <w:r w:rsidR="008C5456">
        <w:rPr>
          <w:rFonts w:ascii="Times New Roman" w:hAnsi="Times New Roman" w:cs="Times New Roman"/>
        </w:rPr>
        <w:t>]</w:t>
      </w:r>
      <w:r w:rsidRPr="001D5B96">
        <w:rPr>
          <w:rFonts w:ascii="Times New Roman" w:hAnsi="Times New Roman" w:cs="Times New Roman"/>
        </w:rPr>
        <w:t xml:space="preserve"> in Verbindung mit § 28 a SGB VIII</w:t>
      </w:r>
      <w:r w:rsidR="008C5456">
        <w:rPr>
          <w:rFonts w:ascii="Times New Roman" w:hAnsi="Times New Roman" w:cs="Times New Roman"/>
        </w:rPr>
        <w:t xml:space="preserve"> [</w:t>
      </w:r>
      <w:r w:rsidR="008C5456" w:rsidRPr="001D5B96">
        <w:rPr>
          <w:rFonts w:ascii="Times New Roman" w:hAnsi="Times New Roman" w:cs="Times New Roman"/>
        </w:rPr>
        <w:t>Unabhängige Begleitung von Familien in Krisensituationen</w:t>
      </w:r>
      <w:r w:rsidR="008C5456">
        <w:rPr>
          <w:rFonts w:ascii="Times New Roman" w:hAnsi="Times New Roman" w:cs="Times New Roman"/>
        </w:rPr>
        <w:t>]</w:t>
      </w:r>
      <w:r w:rsidRPr="001D5B96">
        <w:rPr>
          <w:rFonts w:ascii="Times New Roman" w:hAnsi="Times New Roman" w:cs="Times New Roman"/>
        </w:rPr>
        <w:t>.</w:t>
      </w:r>
    </w:p>
    <w:p w:rsidR="008257F3" w:rsidRPr="001D5B96" w:rsidRDefault="008257F3" w:rsidP="001D5B96">
      <w:pPr>
        <w:spacing w:line="360" w:lineRule="auto"/>
        <w:jc w:val="both"/>
        <w:rPr>
          <w:rFonts w:ascii="Times New Roman" w:hAnsi="Times New Roman" w:cs="Times New Roman"/>
        </w:rPr>
      </w:pPr>
      <w:r w:rsidRPr="001D5B96">
        <w:rPr>
          <w:rFonts w:ascii="Times New Roman" w:hAnsi="Times New Roman" w:cs="Times New Roman"/>
        </w:rPr>
        <w:t>Das Projekt FamaS kommt unter Umständen an seine Grenzen</w:t>
      </w:r>
      <w:r w:rsidR="0038420D">
        <w:rPr>
          <w:rFonts w:ascii="Times New Roman" w:hAnsi="Times New Roman" w:cs="Times New Roman"/>
        </w:rPr>
        <w:t>. Es</w:t>
      </w:r>
      <w:r w:rsidRPr="001D5B96">
        <w:rPr>
          <w:rFonts w:ascii="Times New Roman" w:hAnsi="Times New Roman" w:cs="Times New Roman"/>
        </w:rPr>
        <w:t xml:space="preserve"> kann sein Projektziel mit Hilfe der Angebote</w:t>
      </w:r>
      <w:r w:rsidR="0038420D">
        <w:rPr>
          <w:rFonts w:ascii="Times New Roman" w:hAnsi="Times New Roman" w:cs="Times New Roman"/>
        </w:rPr>
        <w:t xml:space="preserve"> eventuell</w:t>
      </w:r>
      <w:r w:rsidRPr="001D5B96">
        <w:rPr>
          <w:rFonts w:ascii="Times New Roman" w:hAnsi="Times New Roman" w:cs="Times New Roman"/>
        </w:rPr>
        <w:t xml:space="preserve"> nicht erfüllen und sollte deshalb das Jugendamt hinzuziehen, um den Schutzauftrag der Schutzbefohlenen zu gewährleisten. Insbesondere bei Kindeswohlgefährdung nach § 8 a SGB VIII</w:t>
      </w:r>
      <w:r w:rsidR="0038420D">
        <w:rPr>
          <w:rFonts w:ascii="Times New Roman" w:hAnsi="Times New Roman" w:cs="Times New Roman"/>
        </w:rPr>
        <w:t xml:space="preserve"> [</w:t>
      </w:r>
      <w:r w:rsidR="00717884">
        <w:rPr>
          <w:rFonts w:ascii="Times New Roman" w:hAnsi="Times New Roman" w:cs="Times New Roman"/>
        </w:rPr>
        <w:t>Schutzauftrag bei Kindeswohlgefährdung</w:t>
      </w:r>
      <w:r w:rsidR="0038420D">
        <w:rPr>
          <w:rFonts w:ascii="Times New Roman" w:hAnsi="Times New Roman" w:cs="Times New Roman"/>
        </w:rPr>
        <w:t>]</w:t>
      </w:r>
      <w:r w:rsidRPr="001D5B96">
        <w:rPr>
          <w:rFonts w:ascii="Times New Roman" w:hAnsi="Times New Roman" w:cs="Times New Roman"/>
        </w:rPr>
        <w:t>, aber auch wenn die Klienten dies wünschen</w:t>
      </w:r>
      <w:r w:rsidR="0038420D">
        <w:rPr>
          <w:rFonts w:ascii="Times New Roman" w:hAnsi="Times New Roman" w:cs="Times New Roman"/>
        </w:rPr>
        <w:t xml:space="preserve"> sollten</w:t>
      </w:r>
      <w:r w:rsidRPr="001D5B96">
        <w:rPr>
          <w:rFonts w:ascii="Times New Roman" w:hAnsi="Times New Roman" w:cs="Times New Roman"/>
        </w:rPr>
        <w:t>.</w:t>
      </w:r>
    </w:p>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r w:rsidRPr="001D5B96">
        <w:rPr>
          <w:rFonts w:ascii="Times New Roman" w:hAnsi="Times New Roman" w:cs="Times New Roman"/>
        </w:rPr>
        <w:br w:type="page"/>
      </w:r>
    </w:p>
    <w:p w:rsidR="00891BFB" w:rsidRPr="001D5B96" w:rsidRDefault="006E5F1A" w:rsidP="004A2814">
      <w:pPr>
        <w:pStyle w:val="berschrift1"/>
      </w:pPr>
      <w:bookmarkStart w:id="17" w:name="_Toc47876847"/>
      <w:r w:rsidRPr="001D5B96">
        <w:lastRenderedPageBreak/>
        <w:t>Konzeption</w:t>
      </w:r>
      <w:bookmarkEnd w:id="17"/>
    </w:p>
    <w:p w:rsidR="00E11BE7" w:rsidRPr="001D5B96" w:rsidRDefault="006E5F1A" w:rsidP="001D5B96">
      <w:pPr>
        <w:pStyle w:val="berschrift2"/>
        <w:spacing w:line="360" w:lineRule="auto"/>
        <w:jc w:val="both"/>
        <w:rPr>
          <w:rFonts w:ascii="Times New Roman" w:hAnsi="Times New Roman" w:cs="Times New Roman"/>
        </w:rPr>
      </w:pPr>
      <w:bookmarkStart w:id="18" w:name="_Toc47876848"/>
      <w:r w:rsidRPr="001D5B96">
        <w:rPr>
          <w:rFonts w:ascii="Times New Roman" w:hAnsi="Times New Roman" w:cs="Times New Roman"/>
        </w:rPr>
        <w:t>Leitgedanke</w:t>
      </w:r>
      <w:bookmarkEnd w:id="18"/>
    </w:p>
    <w:p w:rsidR="000653C7" w:rsidRPr="001D5B96" w:rsidRDefault="00030D32" w:rsidP="001D5B96">
      <w:pPr>
        <w:spacing w:line="360" w:lineRule="auto"/>
        <w:jc w:val="both"/>
        <w:rPr>
          <w:rFonts w:ascii="Times New Roman" w:hAnsi="Times New Roman" w:cs="Times New Roman"/>
        </w:rPr>
      </w:pPr>
      <w:r w:rsidRPr="001D5B96">
        <w:rPr>
          <w:rFonts w:ascii="Times New Roman" w:hAnsi="Times New Roman" w:cs="Times New Roman"/>
        </w:rPr>
        <w:t xml:space="preserve">Im Mittelpunkt unseres Handelns steht das Individuum in seiner Eigenheit, seinen individuellen Vorstellungen und mit seinen erworbenen Fähigkeiten. </w:t>
      </w:r>
      <w:r w:rsidR="00957FA0" w:rsidRPr="001D5B96">
        <w:rPr>
          <w:rFonts w:ascii="Times New Roman" w:hAnsi="Times New Roman" w:cs="Times New Roman"/>
        </w:rPr>
        <w:t>Wir haben Respekt und Achtung vor allen Menschen und unterstützen sie dort, wo ohne unsere Hilfe Nachteile entstehen können. Diese Unterstützung besteht aus einer Begleitung in außergewöhnlichen Situationen und Förderung der Kompetenzen zur Bewältigung dieser Situation</w:t>
      </w:r>
      <w:r w:rsidR="00CB79A2">
        <w:rPr>
          <w:rFonts w:ascii="Times New Roman" w:hAnsi="Times New Roman" w:cs="Times New Roman"/>
        </w:rPr>
        <w:t>en</w:t>
      </w:r>
      <w:r w:rsidR="00957FA0" w:rsidRPr="001D5B96">
        <w:rPr>
          <w:rFonts w:ascii="Times New Roman" w:hAnsi="Times New Roman" w:cs="Times New Roman"/>
        </w:rPr>
        <w:t>. Die Familien sollen in ihrem Alltag entlastet werden. Dies soll häuslicher Gewalt präventiv vorbeugen und somit das Wohl der Familie nicht gefährden.</w:t>
      </w:r>
      <w:r w:rsidR="000653C7" w:rsidRPr="001D5B96">
        <w:rPr>
          <w:rFonts w:ascii="Times New Roman" w:hAnsi="Times New Roman" w:cs="Times New Roman"/>
        </w:rPr>
        <w:t xml:space="preserve"> Ausgehend von den vorhandenen Ressourcen der Familien</w:t>
      </w:r>
      <w:r w:rsidR="00CB79A2">
        <w:rPr>
          <w:rFonts w:ascii="Times New Roman" w:hAnsi="Times New Roman" w:cs="Times New Roman"/>
        </w:rPr>
        <w:t>,</w:t>
      </w:r>
      <w:r w:rsidR="000653C7" w:rsidRPr="001D5B96">
        <w:rPr>
          <w:rFonts w:ascii="Times New Roman" w:hAnsi="Times New Roman" w:cs="Times New Roman"/>
        </w:rPr>
        <w:t xml:space="preserve"> sowie </w:t>
      </w:r>
      <w:r w:rsidR="00E83C72" w:rsidRPr="001D5B96">
        <w:rPr>
          <w:rFonts w:ascii="Times New Roman" w:hAnsi="Times New Roman" w:cs="Times New Roman"/>
        </w:rPr>
        <w:t>den jeweiligen einzelnen Familienmitgliedern</w:t>
      </w:r>
      <w:r w:rsidR="00CB79A2">
        <w:rPr>
          <w:rFonts w:ascii="Times New Roman" w:hAnsi="Times New Roman" w:cs="Times New Roman"/>
        </w:rPr>
        <w:t>,</w:t>
      </w:r>
      <w:r w:rsidR="000653C7" w:rsidRPr="001D5B96">
        <w:rPr>
          <w:rFonts w:ascii="Times New Roman" w:hAnsi="Times New Roman" w:cs="Times New Roman"/>
        </w:rPr>
        <w:t xml:space="preserve"> sollen über ein ausgewogenes Angebot an Hilfen die nötigen Impulse zur Entlastung gegeben werden.</w:t>
      </w:r>
    </w:p>
    <w:p w:rsidR="006E5F1A" w:rsidRPr="001D5B96" w:rsidRDefault="006E5F1A" w:rsidP="001D5B96">
      <w:pPr>
        <w:pStyle w:val="berschrift2"/>
        <w:spacing w:line="360" w:lineRule="auto"/>
        <w:jc w:val="both"/>
        <w:rPr>
          <w:rFonts w:ascii="Times New Roman" w:hAnsi="Times New Roman" w:cs="Times New Roman"/>
        </w:rPr>
      </w:pPr>
      <w:bookmarkStart w:id="19" w:name="_Toc47876849"/>
      <w:r w:rsidRPr="001D5B96">
        <w:rPr>
          <w:rFonts w:ascii="Times New Roman" w:hAnsi="Times New Roman" w:cs="Times New Roman"/>
        </w:rPr>
        <w:t>Zielgruppe</w:t>
      </w:r>
      <w:r w:rsidR="000653C7" w:rsidRPr="001D5B96">
        <w:rPr>
          <w:rFonts w:ascii="Times New Roman" w:hAnsi="Times New Roman" w:cs="Times New Roman"/>
        </w:rPr>
        <w:t>n</w:t>
      </w:r>
      <w:bookmarkEnd w:id="19"/>
    </w:p>
    <w:p w:rsidR="000653C7"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Zielgruppen sind Familien</w:t>
      </w:r>
      <w:r w:rsidR="00E83C72" w:rsidRPr="001D5B96">
        <w:rPr>
          <w:rFonts w:ascii="Times New Roman" w:hAnsi="Times New Roman" w:cs="Times New Roman"/>
        </w:rPr>
        <w:t>,</w:t>
      </w:r>
      <w:r w:rsidRPr="001D5B96">
        <w:rPr>
          <w:rFonts w:ascii="Times New Roman" w:hAnsi="Times New Roman" w:cs="Times New Roman"/>
        </w:rPr>
        <w:t xml:space="preserve"> welche unverschuldet </w:t>
      </w:r>
      <w:r w:rsidR="00E83C72" w:rsidRPr="001D5B96">
        <w:rPr>
          <w:rFonts w:ascii="Times New Roman" w:hAnsi="Times New Roman" w:cs="Times New Roman"/>
        </w:rPr>
        <w:t>in außergewöhnlichen und belasteten Situationen</w:t>
      </w:r>
      <w:r w:rsidRPr="001D5B96">
        <w:rPr>
          <w:rFonts w:ascii="Times New Roman" w:hAnsi="Times New Roman" w:cs="Times New Roman"/>
        </w:rPr>
        <w:t xml:space="preserve"> geraten sind. </w:t>
      </w:r>
    </w:p>
    <w:p w:rsidR="000653C7"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In der Regel ist die Dauer der Hilfemaßnahme an die Bewältigung der außergewöhnlichen Situation oder deren Ende geknüpft.</w:t>
      </w:r>
    </w:p>
    <w:p w:rsidR="0043322C"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 xml:space="preserve">Das Einzugsgebiet von FamaS ist regional ausgerichtet. </w:t>
      </w:r>
    </w:p>
    <w:p w:rsidR="0043322C" w:rsidRPr="001D5B96" w:rsidRDefault="0043322C" w:rsidP="001D5B96">
      <w:pPr>
        <w:pStyle w:val="berschrift3"/>
        <w:spacing w:line="360" w:lineRule="auto"/>
        <w:jc w:val="both"/>
        <w:rPr>
          <w:rFonts w:ascii="Times New Roman" w:hAnsi="Times New Roman" w:cs="Times New Roman"/>
        </w:rPr>
      </w:pPr>
      <w:bookmarkStart w:id="20" w:name="_Toc47876850"/>
      <w:r w:rsidRPr="001D5B96">
        <w:rPr>
          <w:rFonts w:ascii="Times New Roman" w:hAnsi="Times New Roman" w:cs="Times New Roman"/>
        </w:rPr>
        <w:t>Außergewöhnliche Situationen</w:t>
      </w:r>
      <w:bookmarkEnd w:id="20"/>
    </w:p>
    <w:p w:rsidR="0043322C" w:rsidRPr="001D5B96" w:rsidRDefault="0043322C" w:rsidP="001D5B96">
      <w:pPr>
        <w:spacing w:line="360" w:lineRule="auto"/>
        <w:jc w:val="both"/>
        <w:rPr>
          <w:rFonts w:ascii="Times New Roman" w:hAnsi="Times New Roman" w:cs="Times New Roman"/>
        </w:rPr>
      </w:pPr>
      <w:r w:rsidRPr="001D5B96">
        <w:rPr>
          <w:rFonts w:ascii="Times New Roman" w:hAnsi="Times New Roman" w:cs="Times New Roman"/>
        </w:rPr>
        <w:t>Außergewöhnliche Situationen sind, wer unverschuldet in seiner Lebenswelt beeinträchtigt wird</w:t>
      </w:r>
      <w:r w:rsidR="003246E9" w:rsidRPr="001D5B96">
        <w:rPr>
          <w:rFonts w:ascii="Times New Roman" w:hAnsi="Times New Roman" w:cs="Times New Roman"/>
        </w:rPr>
        <w:t xml:space="preserve"> und dadurch außergewöhnliche Belastungssituationen erfährt</w:t>
      </w:r>
      <w:r w:rsidR="00CB79A2">
        <w:rPr>
          <w:rFonts w:ascii="Times New Roman" w:hAnsi="Times New Roman" w:cs="Times New Roman"/>
        </w:rPr>
        <w:t>,</w:t>
      </w:r>
      <w:r w:rsidR="003246E9" w:rsidRPr="001D5B96">
        <w:rPr>
          <w:rFonts w:ascii="Times New Roman" w:hAnsi="Times New Roman" w:cs="Times New Roman"/>
        </w:rPr>
        <w:t xml:space="preserve"> in welche er ohne diese Situation nicht gekommen wäre.</w:t>
      </w:r>
    </w:p>
    <w:p w:rsidR="0043322C" w:rsidRPr="001D5B96" w:rsidRDefault="0043322C"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 xml:space="preserve">Endemie, Epidemie, Pandemie </w:t>
      </w:r>
    </w:p>
    <w:p w:rsidR="00646B7B"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Krankheitsfälle</w:t>
      </w:r>
    </w:p>
    <w:p w:rsidR="003721A0" w:rsidRPr="001D5B96" w:rsidRDefault="003721A0"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Naturkatastrophen</w:t>
      </w:r>
    </w:p>
    <w:p w:rsidR="003721A0"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Ökonomische Krisen</w:t>
      </w:r>
    </w:p>
    <w:p w:rsidR="003721A0" w:rsidRPr="001D5B96" w:rsidRDefault="003721A0"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Todesfall</w:t>
      </w:r>
    </w:p>
    <w:p w:rsidR="00646B7B"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 xml:space="preserve">Schließung von Betreuungseinrichtungen, Schulschließung </w:t>
      </w:r>
    </w:p>
    <w:p w:rsidR="003721A0" w:rsidRPr="001D5B96" w:rsidRDefault="003246E9"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lastRenderedPageBreak/>
        <w:t>Macht Umverteilung Szenarien</w:t>
      </w:r>
      <w:r w:rsidR="003721A0" w:rsidRPr="001D5B96">
        <w:rPr>
          <w:rFonts w:ascii="Times New Roman" w:hAnsi="Times New Roman" w:cs="Times New Roman"/>
        </w:rPr>
        <w:t xml:space="preserve"> </w:t>
      </w:r>
    </w:p>
    <w:p w:rsidR="000653C7" w:rsidRPr="001D5B96" w:rsidRDefault="008A29DE" w:rsidP="001D5B96">
      <w:pPr>
        <w:pStyle w:val="berschrift3"/>
        <w:spacing w:line="360" w:lineRule="auto"/>
        <w:jc w:val="both"/>
        <w:rPr>
          <w:rFonts w:ascii="Times New Roman" w:hAnsi="Times New Roman" w:cs="Times New Roman"/>
        </w:rPr>
      </w:pPr>
      <w:bookmarkStart w:id="21" w:name="_Toc47876851"/>
      <w:r w:rsidRPr="001D5B96">
        <w:rPr>
          <w:rFonts w:ascii="Times New Roman" w:hAnsi="Times New Roman" w:cs="Times New Roman"/>
        </w:rPr>
        <w:t>Personenkreis</w:t>
      </w:r>
      <w:bookmarkEnd w:id="21"/>
    </w:p>
    <w:p w:rsidR="007D1EE5" w:rsidRPr="001D5B96" w:rsidRDefault="007D1EE5" w:rsidP="001D5B96">
      <w:pPr>
        <w:spacing w:line="360" w:lineRule="auto"/>
        <w:jc w:val="both"/>
        <w:rPr>
          <w:rFonts w:ascii="Times New Roman" w:hAnsi="Times New Roman" w:cs="Times New Roman"/>
        </w:rPr>
      </w:pPr>
      <w:r w:rsidRPr="001D5B96">
        <w:rPr>
          <w:rFonts w:ascii="Times New Roman" w:hAnsi="Times New Roman" w:cs="Times New Roman"/>
        </w:rPr>
        <w:t>Anspruch auf das Angebot FamaS haben</w:t>
      </w:r>
    </w:p>
    <w:p w:rsidR="007D1EE5" w:rsidRPr="001D5B96" w:rsidRDefault="007D1EE5" w:rsidP="001D5B96">
      <w:pPr>
        <w:pStyle w:val="Listenabsatz"/>
        <w:numPr>
          <w:ilvl w:val="0"/>
          <w:numId w:val="4"/>
        </w:numPr>
        <w:spacing w:line="360" w:lineRule="auto"/>
        <w:jc w:val="both"/>
        <w:rPr>
          <w:rFonts w:ascii="Times New Roman" w:hAnsi="Times New Roman" w:cs="Times New Roman"/>
        </w:rPr>
      </w:pPr>
      <w:r w:rsidRPr="001D5B96">
        <w:rPr>
          <w:rFonts w:ascii="Times New Roman" w:hAnsi="Times New Roman" w:cs="Times New Roman"/>
        </w:rPr>
        <w:t>Familien mit minderjährigen Kindern</w:t>
      </w:r>
    </w:p>
    <w:p w:rsidR="007D1EE5" w:rsidRPr="001D5B96" w:rsidRDefault="007D1EE5" w:rsidP="001D5B96">
      <w:pPr>
        <w:pStyle w:val="Listenabsatz"/>
        <w:numPr>
          <w:ilvl w:val="0"/>
          <w:numId w:val="4"/>
        </w:numPr>
        <w:spacing w:line="360" w:lineRule="auto"/>
        <w:jc w:val="both"/>
        <w:rPr>
          <w:rFonts w:ascii="Times New Roman" w:hAnsi="Times New Roman" w:cs="Times New Roman"/>
        </w:rPr>
      </w:pPr>
      <w:r w:rsidRPr="001D5B96">
        <w:rPr>
          <w:rFonts w:ascii="Times New Roman" w:hAnsi="Times New Roman" w:cs="Times New Roman"/>
        </w:rPr>
        <w:t>Alleinerziehende mit minderjährigen Kindern.</w:t>
      </w:r>
    </w:p>
    <w:p w:rsidR="007D1EE5"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xml:space="preserve">Einbezogen sind alle Familien egal welcher </w:t>
      </w:r>
      <w:r w:rsidR="00CB79A2">
        <w:rPr>
          <w:rFonts w:ascii="Times New Roman" w:hAnsi="Times New Roman" w:cs="Times New Roman"/>
        </w:rPr>
        <w:t>s</w:t>
      </w:r>
      <w:r w:rsidRPr="001D5B96">
        <w:rPr>
          <w:rFonts w:ascii="Times New Roman" w:hAnsi="Times New Roman" w:cs="Times New Roman"/>
        </w:rPr>
        <w:t>ozialer Schicht, ethnischer Herkunft, Alter und Geschlecht, Religiösen und Politischen Anschauungen, Einkommen, Bildungsstand und Behinderung.</w:t>
      </w:r>
    </w:p>
    <w:p w:rsidR="006E5F1A" w:rsidRPr="001D5B96" w:rsidRDefault="006E5F1A" w:rsidP="001D5B96">
      <w:pPr>
        <w:pStyle w:val="berschrift2"/>
        <w:spacing w:line="360" w:lineRule="auto"/>
        <w:jc w:val="both"/>
        <w:rPr>
          <w:rFonts w:ascii="Times New Roman" w:hAnsi="Times New Roman" w:cs="Times New Roman"/>
        </w:rPr>
      </w:pPr>
      <w:bookmarkStart w:id="22" w:name="_Toc47876852"/>
      <w:r w:rsidRPr="001D5B96">
        <w:rPr>
          <w:rFonts w:ascii="Times New Roman" w:hAnsi="Times New Roman" w:cs="Times New Roman"/>
        </w:rPr>
        <w:t>Rechtliche Grundlagen</w:t>
      </w:r>
      <w:bookmarkEnd w:id="22"/>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Unser Angebot FamaS leisten wir nach den gesetzlichen Grundlagen des Sozialgesetzbuch acht: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27</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Hilfe zur Erziehung</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28</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Erziehungsberatung</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28a</w:t>
      </w:r>
      <w:r w:rsidRPr="001D5B96">
        <w:rPr>
          <w:rFonts w:ascii="Times New Roman" w:hAnsi="Times New Roman" w:cs="Times New Roman"/>
        </w:rPr>
        <w:tab/>
      </w:r>
      <w:r w:rsidR="00CB79A2">
        <w:rPr>
          <w:rFonts w:ascii="Times New Roman" w:hAnsi="Times New Roman" w:cs="Times New Roman"/>
        </w:rPr>
        <w:t>[</w:t>
      </w:r>
      <w:r w:rsidR="00CB79A2" w:rsidRPr="001D5B96">
        <w:rPr>
          <w:rFonts w:ascii="Times New Roman" w:hAnsi="Times New Roman" w:cs="Times New Roman"/>
        </w:rPr>
        <w:t>Unabhängige Begleitung von Familien in Krisensituationen</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29</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Soziale Gruppenarbeit</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30</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Erziehungsbeistand, Betreuungshelfer</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32</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 in einer Tagesgruppe</w:t>
      </w:r>
      <w:r w:rsidR="00CB79A2">
        <w:rPr>
          <w:rFonts w:ascii="Times New Roman" w:hAnsi="Times New Roman" w:cs="Times New Roman"/>
        </w:rPr>
        <w:t>]</w:t>
      </w:r>
    </w:p>
    <w:p w:rsidR="006E5F1A" w:rsidRPr="001D5B96" w:rsidRDefault="006E5F1A" w:rsidP="001D5B96">
      <w:pPr>
        <w:pStyle w:val="berschrift2"/>
        <w:spacing w:line="360" w:lineRule="auto"/>
        <w:jc w:val="both"/>
        <w:rPr>
          <w:rFonts w:ascii="Times New Roman" w:hAnsi="Times New Roman" w:cs="Times New Roman"/>
        </w:rPr>
      </w:pPr>
      <w:bookmarkStart w:id="23" w:name="_Toc47876853"/>
      <w:r w:rsidRPr="001D5B96">
        <w:rPr>
          <w:rFonts w:ascii="Times New Roman" w:hAnsi="Times New Roman" w:cs="Times New Roman"/>
        </w:rPr>
        <w:t>Sozialraumorientierung</w:t>
      </w:r>
      <w:bookmarkEnd w:id="23"/>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t xml:space="preserve">Vielfältige Projekte und Angebote zielen darauf ab, das Angebot FamaS nach außen </w:t>
      </w:r>
      <w:r w:rsidR="00A82DBC">
        <w:rPr>
          <w:rFonts w:ascii="Times New Roman" w:hAnsi="Times New Roman" w:cs="Times New Roman"/>
        </w:rPr>
        <w:t xml:space="preserve">hin </w:t>
      </w:r>
      <w:r w:rsidRPr="001D5B96">
        <w:rPr>
          <w:rFonts w:ascii="Times New Roman" w:hAnsi="Times New Roman" w:cs="Times New Roman"/>
        </w:rPr>
        <w:t>zu öffnen</w:t>
      </w:r>
      <w:r w:rsidR="00CB79A2">
        <w:rPr>
          <w:rFonts w:ascii="Times New Roman" w:hAnsi="Times New Roman" w:cs="Times New Roman"/>
        </w:rPr>
        <w:t>, beziehungsweise den</w:t>
      </w:r>
      <w:r w:rsidRPr="001D5B96">
        <w:rPr>
          <w:rFonts w:ascii="Times New Roman" w:hAnsi="Times New Roman" w:cs="Times New Roman"/>
        </w:rPr>
        <w:t xml:space="preserve"> Familien den Weg in die regionalen Angebote zu ebnen. Bei </w:t>
      </w:r>
      <w:r w:rsidR="00CB79A2">
        <w:rPr>
          <w:rFonts w:ascii="Times New Roman" w:hAnsi="Times New Roman" w:cs="Times New Roman"/>
        </w:rPr>
        <w:t>ö</w:t>
      </w:r>
      <w:r w:rsidRPr="001D5B96">
        <w:rPr>
          <w:rFonts w:ascii="Times New Roman" w:hAnsi="Times New Roman" w:cs="Times New Roman"/>
        </w:rPr>
        <w:t>rtlichen Veranstaltungen leisten wir gezielte Öffentlichkeitsarbeit.</w:t>
      </w:r>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t>Indem wir für unsere Ziele werben und erste Kontakte begleiten, binden wir freiwillige Helfer</w:t>
      </w:r>
      <w:r w:rsidR="00CB79A2">
        <w:rPr>
          <w:rFonts w:ascii="Times New Roman" w:hAnsi="Times New Roman" w:cs="Times New Roman"/>
        </w:rPr>
        <w:t xml:space="preserve"> ein</w:t>
      </w:r>
      <w:r w:rsidRPr="001D5B96">
        <w:rPr>
          <w:rFonts w:ascii="Times New Roman" w:hAnsi="Times New Roman" w:cs="Times New Roman"/>
        </w:rPr>
        <w:t xml:space="preserve"> oder gewinnen Unterstützer, welche unsere Familien in vielfältigen Zusammenhängen begleiten.</w:t>
      </w:r>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lastRenderedPageBreak/>
        <w:t>Wir bieten eine Reihe von Freizeitangelegenheiten, welche nicht nur ausschließlich unserem eigenen Klientel offen steh</w:t>
      </w:r>
      <w:r w:rsidR="00CB79A2">
        <w:rPr>
          <w:rFonts w:ascii="Times New Roman" w:hAnsi="Times New Roman" w:cs="Times New Roman"/>
        </w:rPr>
        <w:t>en</w:t>
      </w:r>
      <w:r w:rsidRPr="001D5B96">
        <w:rPr>
          <w:rFonts w:ascii="Times New Roman" w:hAnsi="Times New Roman" w:cs="Times New Roman"/>
        </w:rPr>
        <w:t>. Sobald wie möglich unterstützen wir die Familien aber auch darin, in örtlichen Vereinen aktiv zu werden.</w:t>
      </w:r>
    </w:p>
    <w:p w:rsidR="006E5F1A" w:rsidRPr="001D5B96" w:rsidRDefault="006E5F1A" w:rsidP="001D5B96">
      <w:pPr>
        <w:pStyle w:val="berschrift2"/>
        <w:spacing w:line="360" w:lineRule="auto"/>
        <w:jc w:val="both"/>
        <w:rPr>
          <w:rFonts w:ascii="Times New Roman" w:hAnsi="Times New Roman" w:cs="Times New Roman"/>
        </w:rPr>
      </w:pPr>
      <w:bookmarkStart w:id="24" w:name="_Toc47876854"/>
      <w:r w:rsidRPr="001D5B96">
        <w:rPr>
          <w:rFonts w:ascii="Times New Roman" w:hAnsi="Times New Roman" w:cs="Times New Roman"/>
        </w:rPr>
        <w:t>Gesamtangebot</w:t>
      </w:r>
      <w:bookmarkEnd w:id="24"/>
    </w:p>
    <w:p w:rsidR="00AC45FE" w:rsidRPr="001D5B96" w:rsidRDefault="00AC45FE" w:rsidP="001D5B96">
      <w:pPr>
        <w:spacing w:line="360" w:lineRule="auto"/>
        <w:jc w:val="both"/>
        <w:rPr>
          <w:rFonts w:ascii="Times New Roman" w:hAnsi="Times New Roman" w:cs="Times New Roman"/>
        </w:rPr>
      </w:pPr>
      <w:r w:rsidRPr="001D5B96">
        <w:rPr>
          <w:rFonts w:ascii="Times New Roman" w:hAnsi="Times New Roman" w:cs="Times New Roman"/>
        </w:rPr>
        <w:t xml:space="preserve">Im Bereich des Projektes FamaS sind die angebotenen Unterstützungsmaßnahmen spezifisch ausgerichtet auf eine Unterstützung und Beratung zu einer gelingenden Bewältigung </w:t>
      </w:r>
      <w:r w:rsidR="00694299">
        <w:rPr>
          <w:rFonts w:ascii="Times New Roman" w:hAnsi="Times New Roman" w:cs="Times New Roman"/>
        </w:rPr>
        <w:t>k</w:t>
      </w:r>
      <w:r w:rsidRPr="001D5B96">
        <w:rPr>
          <w:rFonts w:ascii="Times New Roman" w:hAnsi="Times New Roman" w:cs="Times New Roman"/>
        </w:rPr>
        <w:t>risenbehaftete</w:t>
      </w:r>
      <w:r w:rsidR="00694299">
        <w:rPr>
          <w:rFonts w:ascii="Times New Roman" w:hAnsi="Times New Roman" w:cs="Times New Roman"/>
        </w:rPr>
        <w:t>r</w:t>
      </w:r>
      <w:r w:rsidRPr="001D5B96">
        <w:rPr>
          <w:rFonts w:ascii="Times New Roman" w:hAnsi="Times New Roman" w:cs="Times New Roman"/>
        </w:rPr>
        <w:t xml:space="preserve"> Situationen. Die Familien sollen in ihrer individuellen und sozialen Entwicklung gefördert werden. </w:t>
      </w:r>
      <w:r w:rsidR="00766D47" w:rsidRPr="001D5B96">
        <w:rPr>
          <w:rFonts w:ascii="Times New Roman" w:hAnsi="Times New Roman" w:cs="Times New Roman"/>
        </w:rPr>
        <w:t>Belastungen</w:t>
      </w:r>
      <w:r w:rsidRPr="001D5B96">
        <w:rPr>
          <w:rFonts w:ascii="Times New Roman" w:hAnsi="Times New Roman" w:cs="Times New Roman"/>
        </w:rPr>
        <w:t xml:space="preserve"> werden </w:t>
      </w:r>
      <w:r w:rsidR="00766D47" w:rsidRPr="001D5B96">
        <w:rPr>
          <w:rFonts w:ascii="Times New Roman" w:hAnsi="Times New Roman" w:cs="Times New Roman"/>
        </w:rPr>
        <w:t>durch</w:t>
      </w:r>
      <w:r w:rsidRPr="001D5B96">
        <w:rPr>
          <w:rFonts w:ascii="Times New Roman" w:hAnsi="Times New Roman" w:cs="Times New Roman"/>
        </w:rPr>
        <w:t xml:space="preserve"> gezielte </w:t>
      </w:r>
      <w:r w:rsidR="00766D47" w:rsidRPr="001D5B96">
        <w:rPr>
          <w:rFonts w:ascii="Times New Roman" w:hAnsi="Times New Roman" w:cs="Times New Roman"/>
        </w:rPr>
        <w:t>Förderung und Unterstützung</w:t>
      </w:r>
      <w:r w:rsidRPr="001D5B96">
        <w:rPr>
          <w:rFonts w:ascii="Times New Roman" w:hAnsi="Times New Roman" w:cs="Times New Roman"/>
        </w:rPr>
        <w:t xml:space="preserve"> </w:t>
      </w:r>
      <w:r w:rsidR="00766D47" w:rsidRPr="001D5B96">
        <w:rPr>
          <w:rFonts w:ascii="Times New Roman" w:hAnsi="Times New Roman" w:cs="Times New Roman"/>
        </w:rPr>
        <w:t>vermieden und abgebaut.</w:t>
      </w:r>
    </w:p>
    <w:p w:rsidR="00AC45FE" w:rsidRPr="001D5B96" w:rsidRDefault="00AC45FE" w:rsidP="001D5B96">
      <w:pPr>
        <w:spacing w:line="360" w:lineRule="auto"/>
        <w:jc w:val="both"/>
        <w:rPr>
          <w:rFonts w:ascii="Times New Roman" w:hAnsi="Times New Roman" w:cs="Times New Roman"/>
        </w:rPr>
      </w:pPr>
      <w:r w:rsidRPr="001D5B96">
        <w:rPr>
          <w:rFonts w:ascii="Times New Roman" w:hAnsi="Times New Roman" w:cs="Times New Roman"/>
        </w:rPr>
        <w:t xml:space="preserve">Über ein umfassendes Hilfe- und Unterstützungsangebot soll dieser Personenkreis die Möglichkeit erhalten, bisherige belastende Handlungsweisen und Verhaltensmuster so zu verändern, dass </w:t>
      </w:r>
      <w:r w:rsidR="005A1D44" w:rsidRPr="001D5B96">
        <w:rPr>
          <w:rFonts w:ascii="Times New Roman" w:hAnsi="Times New Roman" w:cs="Times New Roman"/>
        </w:rPr>
        <w:t>Entlastung</w:t>
      </w:r>
      <w:r w:rsidRPr="001D5B96">
        <w:rPr>
          <w:rFonts w:ascii="Times New Roman" w:hAnsi="Times New Roman" w:cs="Times New Roman"/>
        </w:rPr>
        <w:t xml:space="preserve"> entsteht.</w:t>
      </w:r>
      <w:r w:rsidRPr="001D5B96">
        <w:rPr>
          <w:rFonts w:ascii="Times New Roman" w:hAnsi="Times New Roman" w:cs="Times New Roman"/>
          <w:i/>
          <w:iCs/>
        </w:rPr>
        <w:t xml:space="preserve"> </w:t>
      </w:r>
      <w:r w:rsidRPr="001D5B96">
        <w:rPr>
          <w:rFonts w:ascii="Times New Roman" w:hAnsi="Times New Roman" w:cs="Times New Roman"/>
        </w:rPr>
        <w:t>Die Verknüpfung der Fachdisziplinen innerhalb und außerhalb de</w:t>
      </w:r>
      <w:r w:rsidR="005A1D44" w:rsidRPr="001D5B96">
        <w:rPr>
          <w:rFonts w:ascii="Times New Roman" w:hAnsi="Times New Roman" w:cs="Times New Roman"/>
        </w:rPr>
        <w:t>s</w:t>
      </w:r>
      <w:r w:rsidRPr="001D5B96">
        <w:rPr>
          <w:rFonts w:ascii="Times New Roman" w:hAnsi="Times New Roman" w:cs="Times New Roman"/>
        </w:rPr>
        <w:t xml:space="preserve"> </w:t>
      </w:r>
      <w:r w:rsidR="005A1D44" w:rsidRPr="001D5B96">
        <w:rPr>
          <w:rFonts w:ascii="Times New Roman" w:hAnsi="Times New Roman" w:cs="Times New Roman"/>
        </w:rPr>
        <w:t>Projektes FamaS</w:t>
      </w:r>
      <w:r w:rsidRPr="001D5B96">
        <w:rPr>
          <w:rFonts w:ascii="Times New Roman" w:hAnsi="Times New Roman" w:cs="Times New Roman"/>
        </w:rPr>
        <w:t xml:space="preserve"> garantiert eine umfassende und individuelle Förderung. </w:t>
      </w:r>
    </w:p>
    <w:p w:rsidR="006E5F1A" w:rsidRPr="001D5B96" w:rsidRDefault="006E5F1A" w:rsidP="001D5B96">
      <w:pPr>
        <w:pStyle w:val="berschrift3"/>
        <w:spacing w:line="360" w:lineRule="auto"/>
        <w:jc w:val="both"/>
        <w:rPr>
          <w:rFonts w:ascii="Times New Roman" w:hAnsi="Times New Roman" w:cs="Times New Roman"/>
        </w:rPr>
      </w:pPr>
      <w:bookmarkStart w:id="25" w:name="_Toc47876855"/>
      <w:r w:rsidRPr="001D5B96">
        <w:rPr>
          <w:rFonts w:ascii="Times New Roman" w:hAnsi="Times New Roman" w:cs="Times New Roman"/>
        </w:rPr>
        <w:t>Freizeitpädagogik</w:t>
      </w:r>
      <w:bookmarkEnd w:id="25"/>
    </w:p>
    <w:p w:rsidR="005A1D44" w:rsidRPr="001D5B96" w:rsidRDefault="005A1D44" w:rsidP="001D5B96">
      <w:pPr>
        <w:pStyle w:val="Textkrper"/>
        <w:spacing w:line="360" w:lineRule="auto"/>
        <w:rPr>
          <w:rFonts w:ascii="Times New Roman" w:eastAsiaTheme="minorHAnsi" w:hAnsi="Times New Roman"/>
          <w:sz w:val="24"/>
          <w:lang w:val="de-DE" w:eastAsia="en-US"/>
        </w:rPr>
      </w:pPr>
      <w:r w:rsidRPr="001D5B96">
        <w:rPr>
          <w:rFonts w:ascii="Times New Roman" w:eastAsiaTheme="minorHAnsi" w:hAnsi="Times New Roman"/>
          <w:sz w:val="24"/>
          <w:lang w:val="de-DE" w:eastAsia="en-US"/>
        </w:rPr>
        <w:t xml:space="preserve">Für </w:t>
      </w:r>
      <w:r w:rsidR="005904EF" w:rsidRPr="001D5B96">
        <w:rPr>
          <w:rFonts w:ascii="Times New Roman" w:eastAsiaTheme="minorHAnsi" w:hAnsi="Times New Roman"/>
          <w:sz w:val="24"/>
          <w:lang w:val="de-DE" w:eastAsia="en-US"/>
        </w:rPr>
        <w:t>Familien</w:t>
      </w:r>
      <w:r w:rsidRPr="001D5B96">
        <w:rPr>
          <w:rFonts w:ascii="Times New Roman" w:eastAsiaTheme="minorHAnsi" w:hAnsi="Times New Roman"/>
          <w:sz w:val="24"/>
          <w:lang w:val="de-DE" w:eastAsia="en-US"/>
        </w:rPr>
        <w:t xml:space="preserve"> sind </w:t>
      </w:r>
      <w:r w:rsidR="005904EF" w:rsidRPr="001D5B96">
        <w:rPr>
          <w:rFonts w:ascii="Times New Roman" w:eastAsiaTheme="minorHAnsi" w:hAnsi="Times New Roman"/>
          <w:sz w:val="24"/>
          <w:lang w:val="de-DE" w:eastAsia="en-US"/>
        </w:rPr>
        <w:t xml:space="preserve">außergewöhnliche Situationen häufig geprägt </w:t>
      </w:r>
      <w:r w:rsidR="00A33DB4" w:rsidRPr="001D5B96">
        <w:rPr>
          <w:rFonts w:ascii="Times New Roman" w:eastAsiaTheme="minorHAnsi" w:hAnsi="Times New Roman"/>
          <w:sz w:val="24"/>
          <w:lang w:val="de-DE" w:eastAsia="en-US"/>
        </w:rPr>
        <w:t>von Konfliktpoten</w:t>
      </w:r>
      <w:r w:rsidR="004A7542">
        <w:rPr>
          <w:rFonts w:ascii="Times New Roman" w:eastAsiaTheme="minorHAnsi" w:hAnsi="Times New Roman"/>
          <w:sz w:val="24"/>
          <w:lang w:val="de-DE" w:eastAsia="en-US"/>
        </w:rPr>
        <w:t>z</w:t>
      </w:r>
      <w:r w:rsidR="00A33DB4" w:rsidRPr="001D5B96">
        <w:rPr>
          <w:rFonts w:ascii="Times New Roman" w:eastAsiaTheme="minorHAnsi" w:hAnsi="Times New Roman"/>
          <w:sz w:val="24"/>
          <w:lang w:val="de-DE" w:eastAsia="en-US"/>
        </w:rPr>
        <w:t xml:space="preserve">ial, Gewalt, </w:t>
      </w:r>
      <w:r w:rsidR="004A7542">
        <w:rPr>
          <w:rFonts w:ascii="Times New Roman" w:eastAsiaTheme="minorHAnsi" w:hAnsi="Times New Roman"/>
          <w:sz w:val="24"/>
          <w:lang w:val="de-DE" w:eastAsia="en-US"/>
        </w:rPr>
        <w:t>p</w:t>
      </w:r>
      <w:r w:rsidR="00A33DB4" w:rsidRPr="001D5B96">
        <w:rPr>
          <w:rFonts w:ascii="Times New Roman" w:eastAsiaTheme="minorHAnsi" w:hAnsi="Times New Roman"/>
          <w:sz w:val="24"/>
          <w:lang w:val="de-DE" w:eastAsia="en-US"/>
        </w:rPr>
        <w:t>sychische</w:t>
      </w:r>
      <w:r w:rsidR="004A7542">
        <w:rPr>
          <w:rFonts w:ascii="Times New Roman" w:eastAsiaTheme="minorHAnsi" w:hAnsi="Times New Roman"/>
          <w:sz w:val="24"/>
          <w:lang w:val="de-DE" w:eastAsia="en-US"/>
        </w:rPr>
        <w:t>n</w:t>
      </w:r>
      <w:r w:rsidR="00A33DB4" w:rsidRPr="001D5B96">
        <w:rPr>
          <w:rFonts w:ascii="Times New Roman" w:eastAsiaTheme="minorHAnsi" w:hAnsi="Times New Roman"/>
          <w:sz w:val="24"/>
          <w:lang w:val="de-DE" w:eastAsia="en-US"/>
        </w:rPr>
        <w:t xml:space="preserve"> Belastungen und Gefühlen der Angst.</w:t>
      </w:r>
      <w:r w:rsidRPr="001D5B96">
        <w:rPr>
          <w:rFonts w:ascii="Times New Roman" w:eastAsiaTheme="minorHAnsi" w:hAnsi="Times New Roman"/>
          <w:sz w:val="24"/>
          <w:lang w:val="de-DE" w:eastAsia="en-US"/>
        </w:rPr>
        <w:t xml:space="preserve"> Im Freizeitbereich wird den </w:t>
      </w:r>
      <w:r w:rsidR="00A33DB4" w:rsidRPr="001D5B96">
        <w:rPr>
          <w:rFonts w:ascii="Times New Roman" w:eastAsiaTheme="minorHAnsi" w:hAnsi="Times New Roman"/>
          <w:sz w:val="24"/>
          <w:lang w:val="de-DE" w:eastAsia="en-US"/>
        </w:rPr>
        <w:t>Familien</w:t>
      </w:r>
      <w:r w:rsidRPr="001D5B96">
        <w:rPr>
          <w:rFonts w:ascii="Times New Roman" w:eastAsiaTheme="minorHAnsi" w:hAnsi="Times New Roman"/>
          <w:sz w:val="24"/>
          <w:lang w:val="de-DE" w:eastAsia="en-US"/>
        </w:rPr>
        <w:t xml:space="preserve"> ermöglicht ohne </w:t>
      </w:r>
      <w:r w:rsidR="00A33DB4" w:rsidRPr="001D5B96">
        <w:rPr>
          <w:rFonts w:ascii="Times New Roman" w:eastAsiaTheme="minorHAnsi" w:hAnsi="Times New Roman"/>
          <w:sz w:val="24"/>
          <w:lang w:val="de-DE" w:eastAsia="en-US"/>
        </w:rPr>
        <w:t>D</w:t>
      </w:r>
      <w:r w:rsidRPr="001D5B96">
        <w:rPr>
          <w:rFonts w:ascii="Times New Roman" w:eastAsiaTheme="minorHAnsi" w:hAnsi="Times New Roman"/>
          <w:sz w:val="24"/>
          <w:lang w:val="de-DE" w:eastAsia="en-US"/>
        </w:rPr>
        <w:t>ruck soziale Anerkennung zu erfahren und sich selbst außerhalb de</w:t>
      </w:r>
      <w:r w:rsidR="00A33DB4" w:rsidRPr="001D5B96">
        <w:rPr>
          <w:rFonts w:ascii="Times New Roman" w:eastAsiaTheme="minorHAnsi" w:hAnsi="Times New Roman"/>
          <w:sz w:val="24"/>
          <w:lang w:val="de-DE" w:eastAsia="en-US"/>
        </w:rPr>
        <w:t xml:space="preserve">r Krisensituation </w:t>
      </w:r>
      <w:r w:rsidRPr="001D5B96">
        <w:rPr>
          <w:rFonts w:ascii="Times New Roman" w:eastAsiaTheme="minorHAnsi" w:hAnsi="Times New Roman"/>
          <w:sz w:val="24"/>
          <w:lang w:val="de-DE" w:eastAsia="en-US"/>
        </w:rPr>
        <w:t>zu definieren.</w:t>
      </w:r>
    </w:p>
    <w:p w:rsidR="005A1D44" w:rsidRPr="001D5B96" w:rsidRDefault="00FC7965" w:rsidP="001D5B96">
      <w:pPr>
        <w:pStyle w:val="Textkrper"/>
        <w:spacing w:line="360" w:lineRule="auto"/>
        <w:rPr>
          <w:rFonts w:ascii="Times New Roman" w:eastAsiaTheme="minorHAnsi" w:hAnsi="Times New Roman"/>
          <w:sz w:val="24"/>
          <w:lang w:val="de-DE" w:eastAsia="en-US"/>
        </w:rPr>
      </w:pPr>
      <w:r w:rsidRPr="001D5B96">
        <w:rPr>
          <w:rFonts w:ascii="Times New Roman" w:eastAsiaTheme="minorHAnsi" w:hAnsi="Times New Roman"/>
          <w:sz w:val="24"/>
          <w:lang w:val="de-DE" w:eastAsia="en-US"/>
        </w:rPr>
        <w:t>Konfliktpo</w:t>
      </w:r>
      <w:r w:rsidR="004A7542">
        <w:rPr>
          <w:rFonts w:ascii="Times New Roman" w:eastAsiaTheme="minorHAnsi" w:hAnsi="Times New Roman"/>
          <w:sz w:val="24"/>
          <w:lang w:val="de-DE" w:eastAsia="en-US"/>
        </w:rPr>
        <w:t>t</w:t>
      </w:r>
      <w:r w:rsidRPr="001D5B96">
        <w:rPr>
          <w:rFonts w:ascii="Times New Roman" w:eastAsiaTheme="minorHAnsi" w:hAnsi="Times New Roman"/>
          <w:sz w:val="24"/>
          <w:lang w:val="de-DE" w:eastAsia="en-US"/>
        </w:rPr>
        <w:t>en</w:t>
      </w:r>
      <w:r w:rsidR="004A7542">
        <w:rPr>
          <w:rFonts w:ascii="Times New Roman" w:eastAsiaTheme="minorHAnsi" w:hAnsi="Times New Roman"/>
          <w:sz w:val="24"/>
          <w:lang w:val="de-DE" w:eastAsia="en-US"/>
        </w:rPr>
        <w:t>z</w:t>
      </w:r>
      <w:r w:rsidRPr="001D5B96">
        <w:rPr>
          <w:rFonts w:ascii="Times New Roman" w:eastAsiaTheme="minorHAnsi" w:hAnsi="Times New Roman"/>
          <w:sz w:val="24"/>
          <w:lang w:val="de-DE" w:eastAsia="en-US"/>
        </w:rPr>
        <w:t xml:space="preserve">ial und </w:t>
      </w:r>
      <w:r w:rsidR="004A7542">
        <w:rPr>
          <w:rFonts w:ascii="Times New Roman" w:eastAsiaTheme="minorHAnsi" w:hAnsi="Times New Roman"/>
          <w:sz w:val="24"/>
          <w:lang w:val="de-DE" w:eastAsia="en-US"/>
        </w:rPr>
        <w:t>p</w:t>
      </w:r>
      <w:r w:rsidRPr="001D5B96">
        <w:rPr>
          <w:rFonts w:ascii="Times New Roman" w:eastAsiaTheme="minorHAnsi" w:hAnsi="Times New Roman"/>
          <w:sz w:val="24"/>
          <w:lang w:val="de-DE" w:eastAsia="en-US"/>
        </w:rPr>
        <w:t xml:space="preserve">sychische Belastungen </w:t>
      </w:r>
      <w:r w:rsidR="005A1D44" w:rsidRPr="001D5B96">
        <w:rPr>
          <w:rFonts w:ascii="Times New Roman" w:eastAsiaTheme="minorHAnsi" w:hAnsi="Times New Roman"/>
          <w:sz w:val="24"/>
          <w:lang w:val="de-DE" w:eastAsia="en-US"/>
        </w:rPr>
        <w:t xml:space="preserve">zeigen sich häufig nicht nur durch Störungen des </w:t>
      </w:r>
      <w:r w:rsidRPr="001D5B96">
        <w:rPr>
          <w:rFonts w:ascii="Times New Roman" w:eastAsiaTheme="minorHAnsi" w:hAnsi="Times New Roman"/>
          <w:sz w:val="24"/>
          <w:lang w:val="de-DE" w:eastAsia="en-US"/>
        </w:rPr>
        <w:t>Familienlebens</w:t>
      </w:r>
      <w:r w:rsidR="004A7542">
        <w:rPr>
          <w:rFonts w:ascii="Times New Roman" w:eastAsiaTheme="minorHAnsi" w:hAnsi="Times New Roman"/>
          <w:sz w:val="24"/>
          <w:lang w:val="de-DE" w:eastAsia="en-US"/>
        </w:rPr>
        <w:t>.</w:t>
      </w:r>
      <w:r w:rsidR="005A1D44" w:rsidRPr="001D5B96">
        <w:rPr>
          <w:rFonts w:ascii="Times New Roman" w:eastAsiaTheme="minorHAnsi" w:hAnsi="Times New Roman"/>
          <w:sz w:val="24"/>
          <w:lang w:val="de-DE" w:eastAsia="en-US"/>
        </w:rPr>
        <w:t xml:space="preserve"> </w:t>
      </w:r>
      <w:r w:rsidR="004A7542">
        <w:rPr>
          <w:rFonts w:ascii="Times New Roman" w:eastAsiaTheme="minorHAnsi" w:hAnsi="Times New Roman"/>
          <w:sz w:val="24"/>
          <w:lang w:val="de-DE" w:eastAsia="en-US"/>
        </w:rPr>
        <w:t>O</w:t>
      </w:r>
      <w:r w:rsidR="005A1D44" w:rsidRPr="001D5B96">
        <w:rPr>
          <w:rFonts w:ascii="Times New Roman" w:eastAsiaTheme="minorHAnsi" w:hAnsi="Times New Roman"/>
          <w:sz w:val="24"/>
          <w:lang w:val="de-DE" w:eastAsia="en-US"/>
        </w:rPr>
        <w:t>ftmals treten auch Schwierigkeiten in anderen Bereichen auf</w:t>
      </w:r>
      <w:r w:rsidR="004A7542">
        <w:rPr>
          <w:rFonts w:ascii="Times New Roman" w:eastAsiaTheme="minorHAnsi" w:hAnsi="Times New Roman"/>
          <w:sz w:val="24"/>
          <w:lang w:val="de-DE" w:eastAsia="en-US"/>
        </w:rPr>
        <w:t>,</w:t>
      </w:r>
      <w:r w:rsidR="005A1D44" w:rsidRPr="001D5B96">
        <w:rPr>
          <w:rFonts w:ascii="Times New Roman" w:eastAsiaTheme="minorHAnsi" w:hAnsi="Times New Roman"/>
          <w:sz w:val="24"/>
          <w:lang w:val="de-DE" w:eastAsia="en-US"/>
        </w:rPr>
        <w:t xml:space="preserve"> wie etwa Antriebs</w:t>
      </w:r>
      <w:r w:rsidRPr="001D5B96">
        <w:rPr>
          <w:rFonts w:ascii="Times New Roman" w:eastAsiaTheme="minorHAnsi" w:hAnsi="Times New Roman"/>
          <w:sz w:val="24"/>
          <w:lang w:val="de-DE" w:eastAsia="en-US"/>
        </w:rPr>
        <w:t>losigkeit</w:t>
      </w:r>
      <w:r w:rsidR="005A1D44" w:rsidRPr="001D5B96">
        <w:rPr>
          <w:rFonts w:ascii="Times New Roman" w:eastAsiaTheme="minorHAnsi" w:hAnsi="Times New Roman"/>
          <w:sz w:val="24"/>
          <w:lang w:val="de-DE" w:eastAsia="en-US"/>
        </w:rPr>
        <w:t xml:space="preserve">, geringes Durchhaltevermögen, geringe Flexibilität, mangelnde Kritik- und Reflexionsfähigkeit, geringe </w:t>
      </w:r>
      <w:r w:rsidRPr="001D5B96">
        <w:rPr>
          <w:rFonts w:ascii="Times New Roman" w:eastAsiaTheme="minorHAnsi" w:hAnsi="Times New Roman"/>
          <w:sz w:val="24"/>
          <w:lang w:val="de-DE" w:eastAsia="en-US"/>
        </w:rPr>
        <w:t>Frustrationstoleranz</w:t>
      </w:r>
      <w:r w:rsidR="005A1D44" w:rsidRPr="001D5B96">
        <w:rPr>
          <w:rFonts w:ascii="Times New Roman" w:eastAsiaTheme="minorHAnsi" w:hAnsi="Times New Roman"/>
          <w:sz w:val="24"/>
          <w:lang w:val="de-DE" w:eastAsia="en-US"/>
        </w:rPr>
        <w:t xml:space="preserve"> etc. Viele </w:t>
      </w:r>
      <w:r w:rsidR="004A7542">
        <w:rPr>
          <w:rFonts w:ascii="Times New Roman" w:eastAsiaTheme="minorHAnsi" w:hAnsi="Times New Roman"/>
          <w:sz w:val="24"/>
          <w:lang w:val="de-DE" w:eastAsia="en-US"/>
        </w:rPr>
        <w:t>b</w:t>
      </w:r>
      <w:r w:rsidR="005A1D44" w:rsidRPr="001D5B96">
        <w:rPr>
          <w:rFonts w:ascii="Times New Roman" w:eastAsiaTheme="minorHAnsi" w:hAnsi="Times New Roman"/>
          <w:sz w:val="24"/>
          <w:lang w:val="de-DE" w:eastAsia="en-US"/>
        </w:rPr>
        <w:t>etroffene</w:t>
      </w:r>
      <w:r w:rsidRPr="001D5B96">
        <w:rPr>
          <w:rFonts w:ascii="Times New Roman" w:eastAsiaTheme="minorHAnsi" w:hAnsi="Times New Roman"/>
          <w:sz w:val="24"/>
          <w:lang w:val="de-DE" w:eastAsia="en-US"/>
        </w:rPr>
        <w:t xml:space="preserve"> Familien erleben</w:t>
      </w:r>
      <w:r w:rsidR="005A1D44" w:rsidRPr="001D5B96">
        <w:rPr>
          <w:rFonts w:ascii="Times New Roman" w:eastAsiaTheme="minorHAnsi" w:hAnsi="Times New Roman"/>
          <w:sz w:val="24"/>
          <w:lang w:val="de-DE" w:eastAsia="en-US"/>
        </w:rPr>
        <w:t xml:space="preserve"> </w:t>
      </w:r>
      <w:r w:rsidRPr="001D5B96">
        <w:rPr>
          <w:rFonts w:ascii="Times New Roman" w:eastAsiaTheme="minorHAnsi" w:hAnsi="Times New Roman"/>
          <w:sz w:val="24"/>
          <w:lang w:val="de-DE" w:eastAsia="en-US"/>
        </w:rPr>
        <w:t>Überforderungstendenzen, welche von M</w:t>
      </w:r>
      <w:r w:rsidR="005A1D44" w:rsidRPr="001D5B96">
        <w:rPr>
          <w:rFonts w:ascii="Times New Roman" w:eastAsiaTheme="minorHAnsi" w:hAnsi="Times New Roman"/>
          <w:sz w:val="24"/>
          <w:lang w:val="de-DE" w:eastAsia="en-US"/>
        </w:rPr>
        <w:t>isserfolgserlebnissen</w:t>
      </w:r>
      <w:r w:rsidRPr="001D5B96">
        <w:rPr>
          <w:rFonts w:ascii="Times New Roman" w:eastAsiaTheme="minorHAnsi" w:hAnsi="Times New Roman"/>
          <w:sz w:val="24"/>
          <w:lang w:val="de-DE" w:eastAsia="en-US"/>
        </w:rPr>
        <w:t xml:space="preserve"> geprägt sein können.</w:t>
      </w:r>
    </w:p>
    <w:p w:rsidR="005A1D44" w:rsidRPr="001D5B96" w:rsidRDefault="005A1D44" w:rsidP="001D5B96">
      <w:pPr>
        <w:spacing w:line="360" w:lineRule="auto"/>
        <w:jc w:val="both"/>
        <w:rPr>
          <w:rFonts w:ascii="Times New Roman" w:hAnsi="Times New Roman" w:cs="Times New Roman"/>
        </w:rPr>
      </w:pPr>
      <w:r w:rsidRPr="001D5B96">
        <w:rPr>
          <w:rFonts w:ascii="Times New Roman" w:hAnsi="Times New Roman" w:cs="Times New Roman"/>
        </w:rPr>
        <w:t xml:space="preserve">Im Bereich der Freizeitpädagogik können </w:t>
      </w:r>
      <w:r w:rsidR="00FC7965" w:rsidRPr="001D5B96">
        <w:rPr>
          <w:rFonts w:ascii="Times New Roman" w:hAnsi="Times New Roman" w:cs="Times New Roman"/>
        </w:rPr>
        <w:t>Familien</w:t>
      </w:r>
      <w:r w:rsidRPr="001D5B96">
        <w:rPr>
          <w:rFonts w:ascii="Times New Roman" w:hAnsi="Times New Roman" w:cs="Times New Roman"/>
        </w:rPr>
        <w:t xml:space="preserve"> in einem geschützten Rahmen individuelle Erfolge erleben und positive Erfahrungen sammeln. Hier werden persönliche Handlungskompetenzen wie Autonomie, Kommunikations- und Kontaktfähigkeit </w:t>
      </w:r>
      <w:r w:rsidR="00FC7965" w:rsidRPr="001D5B96">
        <w:rPr>
          <w:rFonts w:ascii="Times New Roman" w:hAnsi="Times New Roman" w:cs="Times New Roman"/>
        </w:rPr>
        <w:t xml:space="preserve">sowie Konfliktbewältigung </w:t>
      </w:r>
      <w:r w:rsidRPr="001D5B96">
        <w:rPr>
          <w:rFonts w:ascii="Times New Roman" w:hAnsi="Times New Roman" w:cs="Times New Roman"/>
        </w:rPr>
        <w:t xml:space="preserve">bewusst gemacht und gefördert. Die Orientierung an Stärken und Ressourcen vermittelt den </w:t>
      </w:r>
      <w:r w:rsidR="00FC7965" w:rsidRPr="001D5B96">
        <w:rPr>
          <w:rFonts w:ascii="Times New Roman" w:hAnsi="Times New Roman" w:cs="Times New Roman"/>
        </w:rPr>
        <w:t>Familien</w:t>
      </w:r>
      <w:r w:rsidRPr="001D5B96">
        <w:rPr>
          <w:rFonts w:ascii="Times New Roman" w:hAnsi="Times New Roman" w:cs="Times New Roman"/>
        </w:rPr>
        <w:t xml:space="preserve"> einen Blick auf eigene Fähigkeiten und fördert dadurch </w:t>
      </w:r>
      <w:r w:rsidR="004A7542">
        <w:rPr>
          <w:rFonts w:ascii="Times New Roman" w:hAnsi="Times New Roman" w:cs="Times New Roman"/>
        </w:rPr>
        <w:t xml:space="preserve">das </w:t>
      </w:r>
      <w:r w:rsidRPr="001D5B96">
        <w:rPr>
          <w:rFonts w:ascii="Times New Roman" w:hAnsi="Times New Roman" w:cs="Times New Roman"/>
        </w:rPr>
        <w:t>Selbstwertgefühl und</w:t>
      </w:r>
      <w:r w:rsidR="004A7542">
        <w:rPr>
          <w:rFonts w:ascii="Times New Roman" w:hAnsi="Times New Roman" w:cs="Times New Roman"/>
        </w:rPr>
        <w:t xml:space="preserve"> das</w:t>
      </w:r>
      <w:r w:rsidRPr="001D5B96">
        <w:rPr>
          <w:rFonts w:ascii="Times New Roman" w:hAnsi="Times New Roman" w:cs="Times New Roman"/>
        </w:rPr>
        <w:t xml:space="preserve"> Selbstbewusstsein. Durch vielfältige Erfahrungen werden die Selbstwahrnehmung und der Umgang mit neuen</w:t>
      </w:r>
      <w:r w:rsidR="00FC7965" w:rsidRPr="001D5B96">
        <w:rPr>
          <w:rFonts w:ascii="Times New Roman" w:hAnsi="Times New Roman" w:cs="Times New Roman"/>
        </w:rPr>
        <w:t xml:space="preserve"> belastenden</w:t>
      </w:r>
      <w:r w:rsidRPr="001D5B96">
        <w:rPr>
          <w:rFonts w:ascii="Times New Roman" w:hAnsi="Times New Roman" w:cs="Times New Roman"/>
        </w:rPr>
        <w:t xml:space="preserve"> Situationen </w:t>
      </w:r>
      <w:r w:rsidRPr="001D5B96">
        <w:rPr>
          <w:rFonts w:ascii="Times New Roman" w:hAnsi="Times New Roman" w:cs="Times New Roman"/>
        </w:rPr>
        <w:lastRenderedPageBreak/>
        <w:t xml:space="preserve">gefördert. Energien werden freigesetzt, die motivationssteigernd wirken. Insgesamt erleben die </w:t>
      </w:r>
      <w:r w:rsidR="00FC7965" w:rsidRPr="001D5B96">
        <w:rPr>
          <w:rFonts w:ascii="Times New Roman" w:hAnsi="Times New Roman" w:cs="Times New Roman"/>
        </w:rPr>
        <w:t>Familien</w:t>
      </w:r>
      <w:r w:rsidRPr="001D5B96">
        <w:rPr>
          <w:rFonts w:ascii="Times New Roman" w:hAnsi="Times New Roman" w:cs="Times New Roman"/>
        </w:rPr>
        <w:t xml:space="preserve"> einen positiven emotionalen Auftrieb, der sich günstig auf andere Lebensbereiche auswirkt. Eigenständigkeit und Entscheidungskompetenz werden ebenso gefördert wie Verantwortungsbewusstsein und Eigeninitiative. Den </w:t>
      </w:r>
      <w:r w:rsidR="00D05AA6" w:rsidRPr="001D5B96">
        <w:rPr>
          <w:rFonts w:ascii="Times New Roman" w:hAnsi="Times New Roman" w:cs="Times New Roman"/>
        </w:rPr>
        <w:t>Familien</w:t>
      </w:r>
      <w:r w:rsidRPr="001D5B96">
        <w:rPr>
          <w:rFonts w:ascii="Times New Roman" w:hAnsi="Times New Roman" w:cs="Times New Roman"/>
        </w:rPr>
        <w:t xml:space="preserve"> wird ein abwechslungsreiches und anspruchsvolles Freizeitangebot ermöglicht. Erlebnispädagogische </w:t>
      </w:r>
      <w:r w:rsidR="002E30A6" w:rsidRPr="001D5B96">
        <w:rPr>
          <w:rFonts w:ascii="Times New Roman" w:hAnsi="Times New Roman" w:cs="Times New Roman"/>
        </w:rPr>
        <w:t>Maßnahmen</w:t>
      </w:r>
      <w:r w:rsidRPr="001D5B96">
        <w:rPr>
          <w:rFonts w:ascii="Times New Roman" w:hAnsi="Times New Roman" w:cs="Times New Roman"/>
        </w:rPr>
        <w:t xml:space="preserve">, Trendsportarten, klassische Freizeitangebote, musische, kreative und themenzentrierte Angebote stehen den </w:t>
      </w:r>
      <w:r w:rsidR="00D05AA6" w:rsidRPr="001D5B96">
        <w:rPr>
          <w:rFonts w:ascii="Times New Roman" w:hAnsi="Times New Roman" w:cs="Times New Roman"/>
        </w:rPr>
        <w:t>Familien</w:t>
      </w:r>
      <w:r w:rsidRPr="001D5B96">
        <w:rPr>
          <w:rFonts w:ascii="Times New Roman" w:hAnsi="Times New Roman" w:cs="Times New Roman"/>
        </w:rPr>
        <w:t xml:space="preserve"> zur Verfügung. Engagement und Übernahme von Verantwortung der </w:t>
      </w:r>
      <w:r w:rsidR="00D05AA6" w:rsidRPr="001D5B96">
        <w:rPr>
          <w:rFonts w:ascii="Times New Roman" w:hAnsi="Times New Roman" w:cs="Times New Roman"/>
        </w:rPr>
        <w:t>Familien</w:t>
      </w:r>
      <w:r w:rsidRPr="001D5B96">
        <w:rPr>
          <w:rFonts w:ascii="Times New Roman" w:hAnsi="Times New Roman" w:cs="Times New Roman"/>
        </w:rPr>
        <w:t xml:space="preserve"> im Freizeitbereich tragen so aktiv zur Persönlichkeitsentwicklung bei. Als Grundlage einer systematischen Durchführung der Angebotsvielfältigkeit steht den Mitarbeitern eine eigens dafür erstellte Konzeption zur Verfügung. Als Ziele der umfangreichen freizeitpädagogischen und erlebnispädagogischen Angebote sehen wir:</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Förderung einer sinnvollen und abwechslungsreichen Freizeitgestaltung</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die </w:t>
      </w:r>
      <w:r w:rsidR="005A1D44" w:rsidRPr="001D5B96">
        <w:rPr>
          <w:rFonts w:ascii="Times New Roman" w:hAnsi="Times New Roman" w:cs="Times New Roman"/>
        </w:rPr>
        <w:t>Hinführung zu einer bewussten und konstruktiven Freizeitgestaltung</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Fähigkeit und Bereitschaft zu sozialer Verantwortung und</w:t>
      </w:r>
      <w:r w:rsidR="00D05AA6" w:rsidRPr="001D5B96">
        <w:rPr>
          <w:rFonts w:ascii="Times New Roman" w:hAnsi="Times New Roman" w:cs="Times New Roman"/>
        </w:rPr>
        <w:t xml:space="preserve"> ggf.</w:t>
      </w:r>
      <w:r w:rsidRPr="001D5B96">
        <w:rPr>
          <w:rFonts w:ascii="Times New Roman" w:hAnsi="Times New Roman" w:cs="Times New Roman"/>
        </w:rPr>
        <w:t xml:space="preserve"> gesellschaftlicher Partizipation</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Erweiterung der Persönlichkeitsbildung unter Berücksichtigung der persönlichen und sozialen Kompetenzen wie Kreativität, Rücksichtnahme, Toleranz, Kooperations- und Kontaktfähigkeit</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 die </w:t>
      </w:r>
      <w:r w:rsidR="005A1D44" w:rsidRPr="001D5B96">
        <w:rPr>
          <w:rFonts w:ascii="Times New Roman" w:hAnsi="Times New Roman" w:cs="Times New Roman"/>
        </w:rPr>
        <w:t>Förderung der Selbständigkeit</w:t>
      </w:r>
      <w:r w:rsidR="00D05AA6" w:rsidRPr="001D5B96">
        <w:rPr>
          <w:rFonts w:ascii="Times New Roman" w:hAnsi="Times New Roman" w:cs="Times New Roman"/>
        </w:rPr>
        <w:t xml:space="preserve"> in belastenden Situationen</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Schulung</w:t>
      </w:r>
      <w:r w:rsidR="009D6573">
        <w:rPr>
          <w:rFonts w:ascii="Times New Roman" w:hAnsi="Times New Roman" w:cs="Times New Roman"/>
        </w:rPr>
        <w:t>en</w:t>
      </w:r>
      <w:r w:rsidRPr="001D5B96">
        <w:rPr>
          <w:rFonts w:ascii="Times New Roman" w:hAnsi="Times New Roman" w:cs="Times New Roman"/>
        </w:rPr>
        <w:t xml:space="preserve"> des Verantwortungsbewusstseins für sich und andere</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die </w:t>
      </w:r>
      <w:r w:rsidR="005A1D44" w:rsidRPr="001D5B96">
        <w:rPr>
          <w:rFonts w:ascii="Times New Roman" w:hAnsi="Times New Roman" w:cs="Times New Roman"/>
        </w:rPr>
        <w:t>Unterstützung von Aktivität und Eigeninitiative</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den </w:t>
      </w:r>
      <w:r w:rsidR="005A1D44" w:rsidRPr="001D5B96">
        <w:rPr>
          <w:rFonts w:ascii="Times New Roman" w:hAnsi="Times New Roman" w:cs="Times New Roman"/>
        </w:rPr>
        <w:t>Erwerb spezifischer Kompetenzen bei ausgewählten Aktivitäten.</w:t>
      </w:r>
    </w:p>
    <w:p w:rsidR="005A1D44" w:rsidRPr="001D5B96" w:rsidRDefault="005A1D44" w:rsidP="001D5B96">
      <w:pPr>
        <w:spacing w:line="360" w:lineRule="auto"/>
        <w:jc w:val="both"/>
        <w:rPr>
          <w:rFonts w:ascii="Times New Roman" w:hAnsi="Times New Roman" w:cs="Times New Roman"/>
        </w:rPr>
      </w:pPr>
    </w:p>
    <w:p w:rsidR="005A1D44" w:rsidRPr="001D5B96" w:rsidRDefault="00D05AA6" w:rsidP="001D5B96">
      <w:pPr>
        <w:spacing w:line="360" w:lineRule="auto"/>
        <w:jc w:val="both"/>
        <w:rPr>
          <w:rFonts w:ascii="Times New Roman" w:hAnsi="Times New Roman" w:cs="Times New Roman"/>
        </w:rPr>
      </w:pPr>
      <w:r w:rsidRPr="001D5B96">
        <w:rPr>
          <w:rFonts w:ascii="Times New Roman" w:hAnsi="Times New Roman" w:cs="Times New Roman"/>
        </w:rPr>
        <w:t>Ein besonderes Augenmerk</w:t>
      </w:r>
      <w:r w:rsidR="005A1D44" w:rsidRPr="001D5B96">
        <w:rPr>
          <w:rFonts w:ascii="Times New Roman" w:hAnsi="Times New Roman" w:cs="Times New Roman"/>
        </w:rPr>
        <w:t xml:space="preserve"> de</w:t>
      </w:r>
      <w:r w:rsidRPr="001D5B96">
        <w:rPr>
          <w:rFonts w:ascii="Times New Roman" w:hAnsi="Times New Roman" w:cs="Times New Roman"/>
        </w:rPr>
        <w:t>s Projektes</w:t>
      </w:r>
      <w:r w:rsidR="005A1D44" w:rsidRPr="001D5B96">
        <w:rPr>
          <w:rFonts w:ascii="Times New Roman" w:hAnsi="Times New Roman" w:cs="Times New Roman"/>
        </w:rPr>
        <w:t xml:space="preserve"> ist mit Hinblick auf die Erlebnispädagogik die ganzheitliche Erfahrung durch die Teilnahme an den Aktivitäten der Kajakgruppe, Klettern und </w:t>
      </w:r>
      <w:r w:rsidRPr="001D5B96">
        <w:rPr>
          <w:rFonts w:ascii="Times New Roman" w:hAnsi="Times New Roman" w:cs="Times New Roman"/>
        </w:rPr>
        <w:t>Bogenschießen</w:t>
      </w:r>
      <w:r w:rsidR="005A1D44" w:rsidRPr="001D5B96">
        <w:rPr>
          <w:rFonts w:ascii="Times New Roman" w:hAnsi="Times New Roman" w:cs="Times New Roman"/>
        </w:rPr>
        <w:t xml:space="preserve"> (Körper, Ökologie, Naturerlebnis, soziales Lernen, Grenzen usw.).</w:t>
      </w:r>
    </w:p>
    <w:p w:rsidR="00CC6836" w:rsidRPr="001D5B96" w:rsidRDefault="006E5F1A" w:rsidP="001D5B96">
      <w:pPr>
        <w:pStyle w:val="berschrift3"/>
        <w:spacing w:line="360" w:lineRule="auto"/>
        <w:jc w:val="both"/>
        <w:rPr>
          <w:rFonts w:ascii="Times New Roman" w:hAnsi="Times New Roman" w:cs="Times New Roman"/>
        </w:rPr>
      </w:pPr>
      <w:bookmarkStart w:id="26" w:name="_Toc47876856"/>
      <w:r w:rsidRPr="001D5B96">
        <w:rPr>
          <w:rFonts w:ascii="Times New Roman" w:hAnsi="Times New Roman" w:cs="Times New Roman"/>
        </w:rPr>
        <w:t>Jugendarbeit</w:t>
      </w:r>
      <w:bookmarkEnd w:id="26"/>
    </w:p>
    <w:p w:rsidR="00891FE0" w:rsidRPr="001D5B96" w:rsidRDefault="00891FE0"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Wie im § 9</w:t>
      </w:r>
      <w:r w:rsidR="00A61C94">
        <w:rPr>
          <w:rFonts w:ascii="Times New Roman" w:eastAsia="Calibri" w:hAnsi="Times New Roman" w:cs="Times New Roman"/>
        </w:rPr>
        <w:t xml:space="preserve"> Abs. 3</w:t>
      </w:r>
      <w:r w:rsidRPr="001D5B96">
        <w:rPr>
          <w:rFonts w:ascii="Times New Roman" w:eastAsia="Calibri" w:hAnsi="Times New Roman" w:cs="Times New Roman"/>
        </w:rPr>
        <w:t xml:space="preserve"> SGB VIII formuliert, spielt die Berücksichtigung der unterschiedlichen Lebenslagen von Mädchen und Jungen bzw. von jungen Frauen und jungen Männern eine </w:t>
      </w:r>
      <w:r w:rsidRPr="001D5B96">
        <w:rPr>
          <w:rFonts w:ascii="Times New Roman" w:eastAsia="Calibri" w:hAnsi="Times New Roman" w:cs="Times New Roman"/>
        </w:rPr>
        <w:lastRenderedPageBreak/>
        <w:t xml:space="preserve">übergeordnete Rolle. Deshalb wird gleichermaßen Wert auf die gezielte Förderung beider Geschlechter gelegt. Im Sinne des Gender Mainstream ist </w:t>
      </w:r>
      <w:r w:rsidR="00934906">
        <w:rPr>
          <w:rFonts w:ascii="Times New Roman" w:eastAsia="Calibri" w:hAnsi="Times New Roman" w:cs="Times New Roman"/>
        </w:rPr>
        <w:t>das</w:t>
      </w:r>
      <w:r w:rsidRPr="001D5B96">
        <w:rPr>
          <w:rFonts w:ascii="Times New Roman" w:eastAsia="Calibri" w:hAnsi="Times New Roman" w:cs="Times New Roman"/>
        </w:rPr>
        <w:t xml:space="preserve"> Ziel, darauf hinzuwirken, dass die individuellen Interessen von beiden Geschlechtern berücksichtigt und entsprechend unterstützt werden. Die Gleichstellung bedeutet in vielerlei Hinsicht für junge Frauen und junge Männer eine höhere Lebensqualität und mehr </w:t>
      </w:r>
      <w:r w:rsidR="00E83C72" w:rsidRPr="001D5B96">
        <w:rPr>
          <w:rFonts w:ascii="Times New Roman" w:eastAsia="Calibri" w:hAnsi="Times New Roman" w:cs="Times New Roman"/>
        </w:rPr>
        <w:t>Entscheidungsfreiheit für</w:t>
      </w:r>
      <w:r w:rsidRPr="001D5B96">
        <w:rPr>
          <w:rFonts w:ascii="Times New Roman" w:eastAsia="Calibri" w:hAnsi="Times New Roman" w:cs="Times New Roman"/>
        </w:rPr>
        <w:t xml:space="preserve"> die eigene Lebensgestaltung und eröffnet dadurch neue Lebensperspektiven.</w:t>
      </w:r>
    </w:p>
    <w:p w:rsidR="00F8638A" w:rsidRPr="001D5B96" w:rsidRDefault="00F8638A"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Im Sinne der Jugendarbeit werden Räume und Angebote bereitgestellt, in denen Jugendliche spezifische Zielgruppenarbeit durchführen können. Außerdem sollen kulturelle Aspekte beleuchtet und Hintergründe verdeutlicht werden</w:t>
      </w:r>
      <w:r w:rsidR="00934906">
        <w:rPr>
          <w:rFonts w:ascii="Times New Roman" w:eastAsia="Calibri" w:hAnsi="Times New Roman" w:cs="Times New Roman"/>
        </w:rPr>
        <w:t>,</w:t>
      </w:r>
      <w:r w:rsidRPr="001D5B96">
        <w:rPr>
          <w:rFonts w:ascii="Times New Roman" w:eastAsia="Calibri" w:hAnsi="Times New Roman" w:cs="Times New Roman"/>
        </w:rPr>
        <w:t xml:space="preserve"> sowie in ihrer Entwicklung zu einer emotional lebendigen, sozial handelnden und selbstverantwortlichen Persönlichkeit unterstützt werden.</w:t>
      </w:r>
    </w:p>
    <w:p w:rsidR="00CC6836" w:rsidRPr="001D5B96" w:rsidRDefault="00F8638A"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Des Weiteren kann die Körperlichkeit</w:t>
      </w:r>
      <w:r w:rsidR="00934906">
        <w:rPr>
          <w:rFonts w:ascii="Times New Roman" w:eastAsia="Calibri" w:hAnsi="Times New Roman" w:cs="Times New Roman"/>
        </w:rPr>
        <w:t>,</w:t>
      </w:r>
      <w:r w:rsidRPr="001D5B96">
        <w:rPr>
          <w:rFonts w:ascii="Times New Roman" w:eastAsia="Calibri" w:hAnsi="Times New Roman" w:cs="Times New Roman"/>
        </w:rPr>
        <w:t xml:space="preserve"> wie Köperhaltung und Körperbewusstsein</w:t>
      </w:r>
      <w:r w:rsidR="00934906">
        <w:rPr>
          <w:rFonts w:ascii="Times New Roman" w:eastAsia="Calibri" w:hAnsi="Times New Roman" w:cs="Times New Roman"/>
        </w:rPr>
        <w:t>,</w:t>
      </w:r>
      <w:r w:rsidRPr="001D5B96">
        <w:rPr>
          <w:rFonts w:ascii="Times New Roman" w:eastAsia="Calibri" w:hAnsi="Times New Roman" w:cs="Times New Roman"/>
        </w:rPr>
        <w:t xml:space="preserve"> neu entdeckt werden. Die Jugendlichen erlernen neue Konfliktlösungsstrategien</w:t>
      </w:r>
      <w:r w:rsidR="00934906">
        <w:rPr>
          <w:rFonts w:ascii="Times New Roman" w:eastAsia="Calibri" w:hAnsi="Times New Roman" w:cs="Times New Roman"/>
        </w:rPr>
        <w:t>,</w:t>
      </w:r>
      <w:r w:rsidRPr="001D5B96">
        <w:rPr>
          <w:rFonts w:ascii="Times New Roman" w:eastAsia="Calibri" w:hAnsi="Times New Roman" w:cs="Times New Roman"/>
        </w:rPr>
        <w:t xml:space="preserve"> sowie alternative Lösungswege zur Konflikt- und Gewaltbewältigung.</w:t>
      </w:r>
      <w:r w:rsidR="00B625E0">
        <w:rPr>
          <w:rFonts w:ascii="Times New Roman" w:eastAsia="Calibri" w:hAnsi="Times New Roman" w:cs="Times New Roman"/>
        </w:rPr>
        <w:t xml:space="preserve"> </w:t>
      </w:r>
      <w:r w:rsidRPr="001D5B96">
        <w:rPr>
          <w:rFonts w:ascii="Times New Roman" w:eastAsia="Calibri" w:hAnsi="Times New Roman" w:cs="Times New Roman"/>
        </w:rPr>
        <w:t>Hierdurch wird Selbstbestimmung erfahrbar.</w:t>
      </w:r>
    </w:p>
    <w:p w:rsidR="006E5F1A" w:rsidRPr="001D5B96" w:rsidRDefault="006E5F1A" w:rsidP="001D5B96">
      <w:pPr>
        <w:pStyle w:val="berschrift3"/>
        <w:spacing w:line="360" w:lineRule="auto"/>
        <w:jc w:val="both"/>
        <w:rPr>
          <w:rFonts w:ascii="Times New Roman" w:hAnsi="Times New Roman" w:cs="Times New Roman"/>
        </w:rPr>
      </w:pPr>
      <w:bookmarkStart w:id="27" w:name="_Toc47876857"/>
      <w:r w:rsidRPr="001D5B96">
        <w:rPr>
          <w:rFonts w:ascii="Times New Roman" w:hAnsi="Times New Roman" w:cs="Times New Roman"/>
        </w:rPr>
        <w:t>Elternarbeit</w:t>
      </w:r>
      <w:bookmarkEnd w:id="27"/>
    </w:p>
    <w:p w:rsidR="004E52C2" w:rsidRPr="001D5B96" w:rsidRDefault="004E52C2" w:rsidP="001D5B96">
      <w:pPr>
        <w:spacing w:line="360" w:lineRule="auto"/>
        <w:jc w:val="both"/>
        <w:rPr>
          <w:rFonts w:ascii="Times New Roman" w:hAnsi="Times New Roman" w:cs="Times New Roman"/>
        </w:rPr>
      </w:pPr>
      <w:r w:rsidRPr="001D5B96">
        <w:rPr>
          <w:rFonts w:ascii="Times New Roman" w:hAnsi="Times New Roman" w:cs="Times New Roman"/>
        </w:rPr>
        <w:t xml:space="preserve">Die Eltern- und Angehörigenarbeit erfolgt nach dem </w:t>
      </w:r>
      <w:r w:rsidR="00494A46">
        <w:rPr>
          <w:rFonts w:ascii="Times New Roman" w:hAnsi="Times New Roman" w:cs="Times New Roman"/>
        </w:rPr>
        <w:t>s</w:t>
      </w:r>
      <w:r w:rsidRPr="001D5B96">
        <w:rPr>
          <w:rFonts w:ascii="Times New Roman" w:hAnsi="Times New Roman" w:cs="Times New Roman"/>
        </w:rPr>
        <w:t xml:space="preserve">ystemischen Konzept. Kern ist die Einbeziehung der Eltern bzw. Sorgeberechtigten in die Erziehungsplanung und die gemeinsame Zielformulierung. An den Vorerfahrungen und den familiären Hintergründen wird angeknüpft. </w:t>
      </w:r>
    </w:p>
    <w:p w:rsidR="004E52C2" w:rsidRPr="001D5B96" w:rsidRDefault="004E52C2" w:rsidP="001D5B96">
      <w:pPr>
        <w:spacing w:line="360" w:lineRule="auto"/>
        <w:jc w:val="both"/>
        <w:rPr>
          <w:rFonts w:ascii="Times New Roman" w:hAnsi="Times New Roman" w:cs="Times New Roman"/>
        </w:rPr>
      </w:pPr>
      <w:r w:rsidRPr="001D5B96">
        <w:rPr>
          <w:rFonts w:ascii="Times New Roman" w:hAnsi="Times New Roman" w:cs="Times New Roman"/>
        </w:rPr>
        <w:t xml:space="preserve">Im weiteren Entwicklungsprozess können Angehörige die erworbenen Fähigkeiten und erlernten Kompetenzen ihrer Kinder wahrnehmen und würdigen. Für die Jugendlichen minimieren sich </w:t>
      </w:r>
      <w:r w:rsidR="00494A46" w:rsidRPr="001D5B96">
        <w:rPr>
          <w:rFonts w:ascii="Times New Roman" w:hAnsi="Times New Roman" w:cs="Times New Roman"/>
        </w:rPr>
        <w:t>Loyalitätskonflikte,</w:t>
      </w:r>
      <w:r w:rsidRPr="001D5B96">
        <w:rPr>
          <w:rFonts w:ascii="Times New Roman" w:hAnsi="Times New Roman" w:cs="Times New Roman"/>
        </w:rPr>
        <w:t xml:space="preserve"> wenn die Sicherheit besteht, dass professionelle Helfer und Angehörigensystem sich respektieren, gemeinsam Perspektiven entwickeln und kooperativ am selben Prozess arbeiten. Die Eltern- und Angehörigenarbeit beinhaltet u. a. folgende Aspekte:</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 xml:space="preserve">Einbeziehung der Eltern und Angehörigen bei der Bewältigung von </w:t>
      </w:r>
      <w:r w:rsidR="00494A46">
        <w:rPr>
          <w:rFonts w:ascii="Times New Roman" w:hAnsi="Times New Roman" w:cs="Times New Roman"/>
        </w:rPr>
        <w:t>k</w:t>
      </w:r>
      <w:r w:rsidRPr="001D5B96">
        <w:rPr>
          <w:rFonts w:ascii="Times New Roman" w:hAnsi="Times New Roman" w:cs="Times New Roman"/>
        </w:rPr>
        <w:t>risenbehafteten Situationen</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die Eltern werden als Bezugspersonen in ihrer Erziehungsverantwortung gestärkt</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lastRenderedPageBreak/>
        <w:t>Unterstützung der Eltern in ihrer Elternrolle</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Familiengespräche zu Hause mit der Absicht der gegenseitigen Unterstützung</w:t>
      </w:r>
    </w:p>
    <w:p w:rsidR="00F8638A" w:rsidRPr="001D5B96" w:rsidRDefault="00F8638A" w:rsidP="001D5B96">
      <w:pPr>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28" w:name="_Toc47876858"/>
      <w:r w:rsidRPr="001D5B96">
        <w:rPr>
          <w:rFonts w:ascii="Times New Roman" w:hAnsi="Times New Roman" w:cs="Times New Roman"/>
        </w:rPr>
        <w:t>Individuelle Zusatzleistungen</w:t>
      </w:r>
      <w:bookmarkEnd w:id="28"/>
    </w:p>
    <w:p w:rsidR="001B584C" w:rsidRPr="001D5B96" w:rsidRDefault="001B584C" w:rsidP="001D5B96">
      <w:pPr>
        <w:spacing w:line="360" w:lineRule="auto"/>
        <w:jc w:val="both"/>
        <w:rPr>
          <w:rFonts w:ascii="Times New Roman" w:hAnsi="Times New Roman" w:cs="Times New Roman"/>
          <w:sz w:val="22"/>
        </w:rPr>
      </w:pPr>
      <w:r w:rsidRPr="001D5B96">
        <w:rPr>
          <w:rFonts w:ascii="Times New Roman" w:hAnsi="Times New Roman" w:cs="Times New Roman"/>
        </w:rPr>
        <w:t>Die Zusatzleistungen werden von ausgebildeten und speziell geschulten Fachleuten durchgeführt. Folgende Zusatzleistungen können angeboten werden:</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Autismus-Spektrum-Störung</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Aufmerksamkeits-Hyperaktivitäts-Störung</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 xml:space="preserve">Besonderes Angebot für junge Menschen mit einer Persönlichkeitsstörung vom </w:t>
      </w:r>
      <w:proofErr w:type="spellStart"/>
      <w:r w:rsidRPr="001D5B96">
        <w:rPr>
          <w:rFonts w:ascii="Times New Roman" w:hAnsi="Times New Roman" w:cs="Times New Roman"/>
        </w:rPr>
        <w:t>Borderline</w:t>
      </w:r>
      <w:proofErr w:type="spellEnd"/>
      <w:r w:rsidRPr="001D5B96">
        <w:rPr>
          <w:rFonts w:ascii="Times New Roman" w:hAnsi="Times New Roman" w:cs="Times New Roman"/>
        </w:rPr>
        <w:t>-Typ</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Bindungsstörungen und traumatischen Erfahrungen</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Störung des Sozialverhaltens und der Emotionen verbunden mit einer hohen Aggressivität.</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körperlichen Behinderung</w:t>
      </w:r>
    </w:p>
    <w:p w:rsidR="006E5F1A"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geistigen Behinderung.</w:t>
      </w:r>
    </w:p>
    <w:p w:rsidR="001B584C" w:rsidRPr="001D5B96" w:rsidRDefault="001B584C" w:rsidP="001D5B96">
      <w:pPr>
        <w:spacing w:after="0" w:line="360" w:lineRule="auto"/>
        <w:ind w:left="720"/>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29" w:name="_Toc47876859"/>
      <w:r w:rsidRPr="001D5B96">
        <w:rPr>
          <w:rFonts w:ascii="Times New Roman" w:hAnsi="Times New Roman" w:cs="Times New Roman"/>
        </w:rPr>
        <w:t>Wahrnehmung des Schutzauftrags 8a SGB VIII</w:t>
      </w:r>
      <w:bookmarkEnd w:id="29"/>
    </w:p>
    <w:p w:rsidR="00BA111C" w:rsidRPr="001D5B96" w:rsidRDefault="00BA111C" w:rsidP="001D5B96">
      <w:pPr>
        <w:spacing w:line="360" w:lineRule="auto"/>
        <w:jc w:val="both"/>
        <w:rPr>
          <w:rFonts w:ascii="Times New Roman" w:hAnsi="Times New Roman" w:cs="Times New Roman"/>
          <w:sz w:val="22"/>
        </w:rPr>
      </w:pPr>
      <w:r w:rsidRPr="001D5B96">
        <w:rPr>
          <w:rFonts w:ascii="Times New Roman" w:hAnsi="Times New Roman" w:cs="Times New Roman"/>
        </w:rPr>
        <w:t>Die Fallkoordination zur Wahrnehmung des Schutzauftrages gemäß § 8a SGB VIII obliegt den Mitarbeitern des Projekt FamaS.</w:t>
      </w:r>
    </w:p>
    <w:p w:rsidR="00BA111C" w:rsidRPr="001D5B96" w:rsidRDefault="00BA111C" w:rsidP="001D5B96">
      <w:pPr>
        <w:spacing w:line="360" w:lineRule="auto"/>
        <w:jc w:val="both"/>
        <w:rPr>
          <w:rFonts w:ascii="Times New Roman" w:hAnsi="Times New Roman" w:cs="Times New Roman"/>
        </w:rPr>
      </w:pPr>
      <w:r w:rsidRPr="001D5B96">
        <w:rPr>
          <w:rFonts w:ascii="Times New Roman" w:hAnsi="Times New Roman" w:cs="Times New Roman"/>
        </w:rPr>
        <w:t>Das beteiligte Helfersystem ist benannt und stellt sicher, dass der Schutzauftrag in allen Bereichen, in welchen Jugendliche gefördert und begleitet werden, erfüllt wird. Gemeinsam mit dem oben genannten Koordinator</w:t>
      </w:r>
      <w:r w:rsidR="00494A46">
        <w:rPr>
          <w:rFonts w:ascii="Times New Roman" w:hAnsi="Times New Roman" w:cs="Times New Roman"/>
        </w:rPr>
        <w:t>, den</w:t>
      </w:r>
      <w:r w:rsidRPr="001D5B96">
        <w:rPr>
          <w:rFonts w:ascii="Times New Roman" w:hAnsi="Times New Roman" w:cs="Times New Roman"/>
        </w:rPr>
        <w:t xml:space="preserve"> Behörden</w:t>
      </w:r>
      <w:r w:rsidR="00494A46">
        <w:rPr>
          <w:rFonts w:ascii="Times New Roman" w:hAnsi="Times New Roman" w:cs="Times New Roman"/>
        </w:rPr>
        <w:t xml:space="preserve"> und den</w:t>
      </w:r>
      <w:r w:rsidRPr="001D5B96">
        <w:rPr>
          <w:rFonts w:ascii="Times New Roman" w:hAnsi="Times New Roman" w:cs="Times New Roman"/>
        </w:rPr>
        <w:t xml:space="preserve"> Ärzten</w:t>
      </w:r>
      <w:r w:rsidR="00494A46">
        <w:rPr>
          <w:rFonts w:ascii="Times New Roman" w:hAnsi="Times New Roman" w:cs="Times New Roman"/>
        </w:rPr>
        <w:t>,</w:t>
      </w:r>
      <w:r w:rsidRPr="001D5B96">
        <w:rPr>
          <w:rFonts w:ascii="Times New Roman" w:hAnsi="Times New Roman" w:cs="Times New Roman"/>
        </w:rPr>
        <w:t xml:space="preserve"> werden alle diesbezüglichen Prozesse geplant und gesteuert:</w:t>
      </w:r>
    </w:p>
    <w:p w:rsidR="00BA111C" w:rsidRPr="001D5B96" w:rsidRDefault="00BA111C" w:rsidP="001D5B96">
      <w:pPr>
        <w:pStyle w:val="Listenabsatz"/>
        <w:numPr>
          <w:ilvl w:val="0"/>
          <w:numId w:val="10"/>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das Gefährdungspoten</w:t>
      </w:r>
      <w:r w:rsidR="00494A46">
        <w:rPr>
          <w:rFonts w:ascii="Times New Roman" w:hAnsi="Times New Roman" w:cs="Times New Roman"/>
        </w:rPr>
        <w:t>z</w:t>
      </w:r>
      <w:r w:rsidRPr="001D5B96">
        <w:rPr>
          <w:rFonts w:ascii="Times New Roman" w:hAnsi="Times New Roman" w:cs="Times New Roman"/>
        </w:rPr>
        <w:t>ial und die Ressourcen werden im Expertenkreis eingeschätzt,</w:t>
      </w:r>
    </w:p>
    <w:p w:rsidR="00BA111C" w:rsidRPr="001D5B96" w:rsidRDefault="00BA111C" w:rsidP="001D5B96">
      <w:pPr>
        <w:pStyle w:val="Listenabsatz"/>
        <w:numPr>
          <w:ilvl w:val="0"/>
          <w:numId w:val="10"/>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 xml:space="preserve">die Personensorgeberechtigten sowie der Jugendliche werden </w:t>
      </w:r>
      <w:r w:rsidR="00494A46">
        <w:rPr>
          <w:rFonts w:ascii="Times New Roman" w:hAnsi="Times New Roman" w:cs="Times New Roman"/>
        </w:rPr>
        <w:t xml:space="preserve">mit </w:t>
      </w:r>
      <w:r w:rsidRPr="001D5B96">
        <w:rPr>
          <w:rFonts w:ascii="Times New Roman" w:hAnsi="Times New Roman" w:cs="Times New Roman"/>
        </w:rPr>
        <w:t>einbezogen,</w:t>
      </w:r>
    </w:p>
    <w:p w:rsidR="00494A46" w:rsidRDefault="00BA111C" w:rsidP="0019694B">
      <w:pPr>
        <w:pStyle w:val="Listenabsatz"/>
        <w:numPr>
          <w:ilvl w:val="0"/>
          <w:numId w:val="10"/>
        </w:numPr>
        <w:tabs>
          <w:tab w:val="num" w:pos="1440"/>
        </w:tabs>
        <w:spacing w:after="0" w:line="360" w:lineRule="auto"/>
        <w:jc w:val="both"/>
        <w:rPr>
          <w:rFonts w:ascii="Times New Roman" w:hAnsi="Times New Roman" w:cs="Times New Roman"/>
        </w:rPr>
      </w:pPr>
      <w:r w:rsidRPr="00494A46">
        <w:rPr>
          <w:rFonts w:ascii="Times New Roman" w:hAnsi="Times New Roman" w:cs="Times New Roman"/>
        </w:rPr>
        <w:t>ggf. werden adäquate Hilfen organisiert und verbindliche Regeln der Zusammenarbeit festgelegt,</w:t>
      </w:r>
    </w:p>
    <w:p w:rsidR="001B584C" w:rsidRPr="00494A46" w:rsidRDefault="00BA111C" w:rsidP="0019694B">
      <w:pPr>
        <w:pStyle w:val="Listenabsatz"/>
        <w:numPr>
          <w:ilvl w:val="0"/>
          <w:numId w:val="10"/>
        </w:numPr>
        <w:tabs>
          <w:tab w:val="num" w:pos="1440"/>
        </w:tabs>
        <w:spacing w:after="0" w:line="360" w:lineRule="auto"/>
        <w:jc w:val="both"/>
        <w:rPr>
          <w:rFonts w:ascii="Times New Roman" w:hAnsi="Times New Roman" w:cs="Times New Roman"/>
        </w:rPr>
      </w:pPr>
      <w:r w:rsidRPr="00494A46">
        <w:rPr>
          <w:rFonts w:ascii="Times New Roman" w:hAnsi="Times New Roman" w:cs="Times New Roman"/>
        </w:rPr>
        <w:lastRenderedPageBreak/>
        <w:t>des Weiteren wird bei Bedarf die Kooperation mit den angrenzenden Handlungsfeldern wie</w:t>
      </w:r>
      <w:r w:rsidR="00494A46">
        <w:rPr>
          <w:rFonts w:ascii="Times New Roman" w:hAnsi="Times New Roman" w:cs="Times New Roman"/>
        </w:rPr>
        <w:t xml:space="preserve"> beispielsweise</w:t>
      </w:r>
      <w:r w:rsidRPr="00494A46">
        <w:rPr>
          <w:rFonts w:ascii="Times New Roman" w:hAnsi="Times New Roman" w:cs="Times New Roman"/>
        </w:rPr>
        <w:t xml:space="preserve"> Psychiatrie und Justiz vorangetrieben.</w:t>
      </w:r>
    </w:p>
    <w:p w:rsidR="006E5F1A" w:rsidRPr="001D5B96" w:rsidRDefault="006E5F1A" w:rsidP="001D5B96">
      <w:pPr>
        <w:pStyle w:val="berschrift2"/>
        <w:spacing w:line="360" w:lineRule="auto"/>
        <w:jc w:val="both"/>
        <w:rPr>
          <w:rFonts w:ascii="Times New Roman" w:hAnsi="Times New Roman" w:cs="Times New Roman"/>
        </w:rPr>
      </w:pPr>
      <w:bookmarkStart w:id="30" w:name="_Toc47876860"/>
      <w:r w:rsidRPr="001D5B96">
        <w:rPr>
          <w:rFonts w:ascii="Times New Roman" w:hAnsi="Times New Roman" w:cs="Times New Roman"/>
        </w:rPr>
        <w:t>Kooperationen</w:t>
      </w:r>
      <w:bookmarkEnd w:id="30"/>
    </w:p>
    <w:p w:rsidR="00301F58" w:rsidRPr="001D5B96" w:rsidRDefault="00301F58" w:rsidP="001D5B96">
      <w:pPr>
        <w:spacing w:line="360" w:lineRule="auto"/>
        <w:jc w:val="both"/>
        <w:rPr>
          <w:rFonts w:ascii="Times New Roman" w:hAnsi="Times New Roman" w:cs="Times New Roman"/>
          <w:sz w:val="22"/>
        </w:rPr>
      </w:pPr>
      <w:r w:rsidRPr="001D5B96">
        <w:rPr>
          <w:rFonts w:ascii="Times New Roman" w:hAnsi="Times New Roman" w:cs="Times New Roman"/>
        </w:rPr>
        <w:t xml:space="preserve">In der Zusammenarbeit mit dem Jugendamt wird eine weitere Voraussetzung für ein Gelingen der Arbeit mit den Jugendlichen </w:t>
      </w:r>
      <w:r w:rsidR="00494A46">
        <w:rPr>
          <w:rFonts w:ascii="Times New Roman" w:hAnsi="Times New Roman" w:cs="Times New Roman"/>
        </w:rPr>
        <w:t>beziehungsweise mit den</w:t>
      </w:r>
      <w:r w:rsidRPr="001D5B96">
        <w:rPr>
          <w:rFonts w:ascii="Times New Roman" w:hAnsi="Times New Roman" w:cs="Times New Roman"/>
        </w:rPr>
        <w:t xml:space="preserve"> Familien gesehen. Die Zusammenarbeit erfolgt auf den Ebenen von</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regelmäßig stattfindenden Gesprächen</w:t>
      </w:r>
      <w:r w:rsidR="00494A46">
        <w:rPr>
          <w:rFonts w:ascii="Times New Roman" w:hAnsi="Times New Roman" w:cs="Times New Roman"/>
        </w:rPr>
        <w:t>,</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Abstimmung des Erziehungsprozesses</w:t>
      </w:r>
      <w:r w:rsidR="00494A46">
        <w:rPr>
          <w:rFonts w:ascii="Times New Roman" w:hAnsi="Times New Roman" w:cs="Times New Roman"/>
        </w:rPr>
        <w:t>,</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Miteinbezug bei akuten Veränderungen Gestaltung und Realisierung eines sinnvollen und realistischen Hilfeentwurfs.</w:t>
      </w:r>
    </w:p>
    <w:p w:rsidR="006E5F1A" w:rsidRPr="001D5B96" w:rsidRDefault="006E5F1A" w:rsidP="001D5B96">
      <w:pPr>
        <w:pStyle w:val="berschrift2"/>
        <w:spacing w:line="360" w:lineRule="auto"/>
        <w:jc w:val="both"/>
        <w:rPr>
          <w:rFonts w:ascii="Times New Roman" w:hAnsi="Times New Roman" w:cs="Times New Roman"/>
        </w:rPr>
      </w:pPr>
      <w:bookmarkStart w:id="31" w:name="_Toc47876861"/>
      <w:r w:rsidRPr="001D5B96">
        <w:rPr>
          <w:rFonts w:ascii="Times New Roman" w:hAnsi="Times New Roman" w:cs="Times New Roman"/>
        </w:rPr>
        <w:t>Qualitäts</w:t>
      </w:r>
      <w:r w:rsidR="00301F58" w:rsidRPr="001D5B96">
        <w:rPr>
          <w:rFonts w:ascii="Times New Roman" w:hAnsi="Times New Roman" w:cs="Times New Roman"/>
        </w:rPr>
        <w:t>s</w:t>
      </w:r>
      <w:r w:rsidRPr="001D5B96">
        <w:rPr>
          <w:rFonts w:ascii="Times New Roman" w:hAnsi="Times New Roman" w:cs="Times New Roman"/>
        </w:rPr>
        <w:t>icherung</w:t>
      </w:r>
      <w:bookmarkEnd w:id="31"/>
    </w:p>
    <w:p w:rsidR="000F430D" w:rsidRPr="001D5B96" w:rsidRDefault="000F430D" w:rsidP="001D5B96">
      <w:pPr>
        <w:spacing w:line="360" w:lineRule="auto"/>
        <w:jc w:val="both"/>
        <w:rPr>
          <w:rFonts w:ascii="Times New Roman" w:hAnsi="Times New Roman" w:cs="Times New Roman"/>
        </w:rPr>
      </w:pPr>
      <w:r w:rsidRPr="001D5B96">
        <w:rPr>
          <w:rFonts w:ascii="Times New Roman" w:eastAsia="Calibri" w:hAnsi="Times New Roman" w:cs="Times New Roman"/>
        </w:rPr>
        <w:t>Eine gleichbleibend hohe Qualität ist einer unserer Grundansprüche und ein fachliches Merkmal unserer täglichen Arbeit.</w:t>
      </w:r>
    </w:p>
    <w:p w:rsidR="000F430D" w:rsidRPr="001D5B96" w:rsidRDefault="000F430D" w:rsidP="001D5B96">
      <w:pPr>
        <w:spacing w:line="360" w:lineRule="auto"/>
        <w:jc w:val="both"/>
        <w:rPr>
          <w:rFonts w:ascii="Times New Roman" w:hAnsi="Times New Roman" w:cs="Times New Roman"/>
          <w:sz w:val="22"/>
        </w:rPr>
      </w:pPr>
      <w:r w:rsidRPr="001D5B96">
        <w:rPr>
          <w:rFonts w:ascii="Times New Roman" w:hAnsi="Times New Roman" w:cs="Times New Roman"/>
        </w:rPr>
        <w:t>Um die erforderlichen fachlichen Qualitätsstandards zu erfüllen, werden bei der Auswahl des Personals deren Ausbildungsnachweise hinsichtlich der aufgabenspezifischen Eignung überprüft. Generell wird vor Personalneueistellungen ein erweitertes Führungszeugnis des Bewerbers angefordert und überprüft.</w:t>
      </w:r>
    </w:p>
    <w:p w:rsidR="000F430D" w:rsidRPr="001D5B96" w:rsidRDefault="000F430D" w:rsidP="001D5B96">
      <w:pPr>
        <w:spacing w:line="360" w:lineRule="auto"/>
        <w:jc w:val="both"/>
        <w:rPr>
          <w:rFonts w:ascii="Times New Roman" w:hAnsi="Times New Roman" w:cs="Times New Roman"/>
        </w:rPr>
      </w:pPr>
      <w:r w:rsidRPr="001D5B96">
        <w:rPr>
          <w:rFonts w:ascii="Times New Roman" w:hAnsi="Times New Roman" w:cs="Times New Roman"/>
        </w:rPr>
        <w:t>Die erneute Überprüfung des erweiterten Führungszeugnisses erfolgt innerhalb eines 5-Jahres-Turnus. Bereits im Dienstverhältnis stehendes Personal weist seine Eignung ebenfalls durch die Vorlage des erweiterten Führungszeugnisses nach. Eine Überprüfung erfolgt ebenfalls im 5-Jahres-Turnus.</w:t>
      </w:r>
    </w:p>
    <w:p w:rsidR="000F430D" w:rsidRPr="001D5B96" w:rsidRDefault="000F430D" w:rsidP="001D5B96">
      <w:pPr>
        <w:spacing w:line="360" w:lineRule="auto"/>
        <w:jc w:val="both"/>
        <w:rPr>
          <w:rFonts w:ascii="Times New Roman" w:hAnsi="Times New Roman" w:cs="Times New Roman"/>
        </w:rPr>
      </w:pPr>
      <w:r w:rsidRPr="001D5B96">
        <w:rPr>
          <w:rFonts w:ascii="Times New Roman" w:hAnsi="Times New Roman" w:cs="Times New Roman"/>
        </w:rPr>
        <w:t xml:space="preserve">Institutionelle und Fachliche Qualitätsstandards sind: </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sz w:val="22"/>
        </w:rPr>
      </w:pPr>
      <w:r w:rsidRPr="001D5B96">
        <w:rPr>
          <w:rFonts w:ascii="Times New Roman" w:hAnsi="Times New Roman" w:cs="Times New Roman"/>
        </w:rPr>
        <w:t>Weiterentwicklung der konzeptionellen Arbeit und des Angebots</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Orientierung unserer Vorgehensweise an den bewährten und aktuellen Erkenntnissen der unterschiedlichen Fachdisziplinen </w:t>
      </w:r>
    </w:p>
    <w:p w:rsidR="000F430D"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Zielorientiertes Arbeiten </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Kooperationen mit allen am Prozess beteiligten Bereichen und Institutionen</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gezielte Zusammenarbeit mit den Beteiligten des Bezugssystems und des soziokulturellen Umfelds</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lastRenderedPageBreak/>
        <w:t>Dokumentation der Arbeit</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regelmäßig stattfindende Team-, und Fallbesprechungen. </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 xml:space="preserve">Arbeiten nach wissenschaftlichen Arbeitsmethoden zur Erweiterung der </w:t>
      </w:r>
      <w:r w:rsidR="00E83C72" w:rsidRPr="001D5B96">
        <w:rPr>
          <w:rFonts w:ascii="Times New Roman" w:hAnsi="Times New Roman" w:cs="Times New Roman"/>
        </w:rPr>
        <w:t>verschiedenen Kompetenzen</w:t>
      </w:r>
      <w:r w:rsidRPr="001D5B96">
        <w:rPr>
          <w:rFonts w:ascii="Times New Roman" w:hAnsi="Times New Roman" w:cs="Times New Roman"/>
        </w:rPr>
        <w:t xml:space="preserve"> </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Fortschreibung des Konzepts</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Fortbildungsangebote für Mitarbeiter</w:t>
      </w:r>
    </w:p>
    <w:p w:rsidR="00070EAB"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externe Supervision.</w:t>
      </w:r>
    </w:p>
    <w:p w:rsidR="00153408" w:rsidRPr="00153408" w:rsidRDefault="00153408" w:rsidP="00153408">
      <w:pPr>
        <w:pStyle w:val="Listenabsatz"/>
        <w:spacing w:after="0" w:line="360" w:lineRule="auto"/>
        <w:jc w:val="both"/>
        <w:rPr>
          <w:rFonts w:ascii="Times New Roman" w:hAnsi="Times New Roman" w:cs="Times New Roman"/>
          <w:sz w:val="2"/>
        </w:rPr>
      </w:pPr>
    </w:p>
    <w:p w:rsidR="00070EAB" w:rsidRPr="001D5B96" w:rsidRDefault="00070EAB" w:rsidP="001D5B96">
      <w:pPr>
        <w:spacing w:line="360" w:lineRule="auto"/>
        <w:jc w:val="both"/>
        <w:rPr>
          <w:rFonts w:ascii="Times New Roman" w:hAnsi="Times New Roman" w:cs="Times New Roman"/>
        </w:rPr>
      </w:pPr>
      <w:r w:rsidRPr="001D5B96">
        <w:rPr>
          <w:rFonts w:ascii="Times New Roman" w:hAnsi="Times New Roman" w:cs="Times New Roman"/>
        </w:rPr>
        <w:t>Die fachlichen Qualifikationen unseres Personals sind:</w:t>
      </w:r>
    </w:p>
    <w:p w:rsidR="00070EAB" w:rsidRPr="001D5B96" w:rsidRDefault="000F430D"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P</w:t>
      </w:r>
      <w:r w:rsidR="00070EAB" w:rsidRPr="001D5B96">
        <w:rPr>
          <w:rFonts w:ascii="Times New Roman" w:hAnsi="Times New Roman" w:cs="Times New Roman"/>
        </w:rPr>
        <w:t>ädagogisches Fachpersonal mit spezifischen Weiterbildungen,</w:t>
      </w:r>
    </w:p>
    <w:p w:rsidR="00070EAB" w:rsidRPr="001D5B96" w:rsidRDefault="00070EAB"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langjährige Erfahrungen der Mitarbeiter mit Jugendlichen / jungen Erwachsenen und den damit einhergehenden Problemen (Drogen, Gewalt</w:t>
      </w:r>
      <w:r w:rsidR="00C70E99">
        <w:rPr>
          <w:rFonts w:ascii="Times New Roman" w:hAnsi="Times New Roman" w:cs="Times New Roman"/>
        </w:rPr>
        <w:t>de</w:t>
      </w:r>
      <w:r w:rsidRPr="001D5B96">
        <w:rPr>
          <w:rFonts w:ascii="Times New Roman" w:hAnsi="Times New Roman" w:cs="Times New Roman"/>
        </w:rPr>
        <w:t>eskalationen, Konflikten, Verweigerungen ...),</w:t>
      </w:r>
    </w:p>
    <w:p w:rsidR="00070EAB" w:rsidRPr="001D5B96" w:rsidRDefault="00070EAB"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Qualitätsbewusstsein und Leistungsbereitschaft der Mitarbeiterinnen und Mitarbeiter,</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Teilnahme an Weiterbildungen zu aktuellen Thematiken/ Problematiken</w:t>
      </w:r>
    </w:p>
    <w:p w:rsidR="006E5F1A" w:rsidRPr="001D5B96" w:rsidRDefault="00BB2FD7" w:rsidP="001D5B96">
      <w:pPr>
        <w:pStyle w:val="berschrift2"/>
        <w:spacing w:line="360" w:lineRule="auto"/>
        <w:jc w:val="both"/>
        <w:rPr>
          <w:rFonts w:ascii="Times New Roman" w:hAnsi="Times New Roman" w:cs="Times New Roman"/>
        </w:rPr>
      </w:pPr>
      <w:r>
        <w:rPr>
          <w:rFonts w:ascii="Times New Roman" w:hAnsi="Times New Roman" w:cs="Times New Roman"/>
        </w:rPr>
        <w:t xml:space="preserve"> </w:t>
      </w:r>
      <w:bookmarkStart w:id="32" w:name="_Toc47876862"/>
      <w:r w:rsidR="006E5F1A" w:rsidRPr="001D5B96">
        <w:rPr>
          <w:rFonts w:ascii="Times New Roman" w:hAnsi="Times New Roman" w:cs="Times New Roman"/>
        </w:rPr>
        <w:t>Notwendige Anlagen</w:t>
      </w:r>
      <w:bookmarkEnd w:id="32"/>
    </w:p>
    <w:p w:rsidR="00D45F59" w:rsidRPr="001D5B96" w:rsidRDefault="00BB2FD7" w:rsidP="001D5B96">
      <w:pPr>
        <w:pStyle w:val="berschrift2"/>
        <w:spacing w:line="360" w:lineRule="auto"/>
        <w:jc w:val="both"/>
        <w:rPr>
          <w:rFonts w:ascii="Times New Roman" w:hAnsi="Times New Roman" w:cs="Times New Roman"/>
        </w:rPr>
      </w:pPr>
      <w:r>
        <w:rPr>
          <w:rFonts w:ascii="Times New Roman" w:hAnsi="Times New Roman" w:cs="Times New Roman"/>
        </w:rPr>
        <w:t xml:space="preserve"> </w:t>
      </w:r>
      <w:bookmarkStart w:id="33" w:name="_Toc47876863"/>
      <w:r w:rsidR="00146A50" w:rsidRPr="001D5B96">
        <w:rPr>
          <w:rFonts w:ascii="Times New Roman" w:hAnsi="Times New Roman" w:cs="Times New Roman"/>
        </w:rPr>
        <w:t>Räumliche Ausstattung</w:t>
      </w:r>
      <w:bookmarkEnd w:id="33"/>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Büro</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Lagerraum</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Toilette</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Parkplatz</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Fahrradboxen</w:t>
      </w:r>
    </w:p>
    <w:p w:rsidR="00146A50" w:rsidRPr="001D5B96" w:rsidRDefault="00BB2FD7" w:rsidP="001D5B96">
      <w:pPr>
        <w:pStyle w:val="berschrift2"/>
        <w:spacing w:line="360" w:lineRule="auto"/>
        <w:jc w:val="both"/>
        <w:rPr>
          <w:rFonts w:ascii="Times New Roman" w:hAnsi="Times New Roman" w:cs="Times New Roman"/>
        </w:rPr>
      </w:pPr>
      <w:r>
        <w:rPr>
          <w:rFonts w:ascii="Times New Roman" w:hAnsi="Times New Roman" w:cs="Times New Roman"/>
        </w:rPr>
        <w:t xml:space="preserve"> </w:t>
      </w:r>
      <w:bookmarkStart w:id="34" w:name="_Toc47876864"/>
      <w:r w:rsidR="00146A50" w:rsidRPr="001D5B96">
        <w:rPr>
          <w:rFonts w:ascii="Times New Roman" w:hAnsi="Times New Roman" w:cs="Times New Roman"/>
        </w:rPr>
        <w:t>Betriebs- und Geschäftsausstattung</w:t>
      </w:r>
      <w:bookmarkEnd w:id="34"/>
    </w:p>
    <w:p w:rsidR="00146A50" w:rsidRPr="001D5B96" w:rsidRDefault="00146A50" w:rsidP="001D5B96">
      <w:pPr>
        <w:pStyle w:val="Listenabsatz"/>
        <w:numPr>
          <w:ilvl w:val="0"/>
          <w:numId w:val="17"/>
        </w:numPr>
        <w:spacing w:line="360" w:lineRule="auto"/>
        <w:jc w:val="both"/>
        <w:rPr>
          <w:rFonts w:ascii="Times New Roman" w:hAnsi="Times New Roman" w:cs="Times New Roman"/>
        </w:rPr>
      </w:pPr>
      <w:r w:rsidRPr="001D5B96">
        <w:rPr>
          <w:rFonts w:ascii="Times New Roman" w:eastAsia="Calibri" w:hAnsi="Times New Roman" w:cs="Times New Roman"/>
        </w:rPr>
        <w:t>PCs, FAX, Kopierer, Kommunikationsanlagen</w:t>
      </w:r>
    </w:p>
    <w:p w:rsidR="00AE0E64" w:rsidRPr="001D5B96" w:rsidRDefault="00146A50" w:rsidP="001D5B96">
      <w:pPr>
        <w:numPr>
          <w:ilvl w:val="0"/>
          <w:numId w:val="18"/>
        </w:numPr>
        <w:spacing w:after="0" w:line="360" w:lineRule="auto"/>
        <w:jc w:val="both"/>
        <w:rPr>
          <w:rFonts w:ascii="Times New Roman" w:eastAsia="Calibri" w:hAnsi="Times New Roman" w:cs="Times New Roman"/>
        </w:rPr>
      </w:pPr>
      <w:r w:rsidRPr="001D5B96">
        <w:rPr>
          <w:rFonts w:ascii="Times New Roman" w:eastAsia="Calibri" w:hAnsi="Times New Roman" w:cs="Times New Roman"/>
        </w:rPr>
        <w:t xml:space="preserve">Hütte im Schwarzwald, Campingausrüstung, Kajakausrüstung, </w:t>
      </w:r>
      <w:r w:rsidR="00E83C72" w:rsidRPr="001D5B96">
        <w:rPr>
          <w:rFonts w:ascii="Times New Roman" w:eastAsia="Calibri" w:hAnsi="Times New Roman" w:cs="Times New Roman"/>
        </w:rPr>
        <w:t>Tischfußball, Fahrräder</w:t>
      </w:r>
      <w:r w:rsidRPr="001D5B96">
        <w:rPr>
          <w:rFonts w:ascii="Times New Roman" w:eastAsia="Calibri" w:hAnsi="Times New Roman" w:cs="Times New Roman"/>
        </w:rPr>
        <w:t>, Eislaufausrüstung, Tischtennisausrüstung, Kleinspiele, Wanderausrüstung, Langlaufskier, Kletterausrüstung, Ausrüstung zum Bogenschießen etc.</w:t>
      </w:r>
    </w:p>
    <w:p w:rsidR="00146A50" w:rsidRPr="001D5B96" w:rsidRDefault="00146A50" w:rsidP="001D5B96">
      <w:pPr>
        <w:numPr>
          <w:ilvl w:val="0"/>
          <w:numId w:val="18"/>
        </w:numPr>
        <w:spacing w:after="0" w:line="360" w:lineRule="auto"/>
        <w:jc w:val="both"/>
        <w:rPr>
          <w:rFonts w:ascii="Times New Roman" w:eastAsia="Calibri" w:hAnsi="Times New Roman" w:cs="Times New Roman"/>
        </w:rPr>
      </w:pPr>
      <w:r w:rsidRPr="001D5B96">
        <w:rPr>
          <w:rFonts w:ascii="Times New Roman" w:eastAsia="Calibri" w:hAnsi="Times New Roman" w:cs="Times New Roman"/>
        </w:rPr>
        <w:t>Kleinbus, PKW, Sportgeräteanhänger</w:t>
      </w:r>
    </w:p>
    <w:p w:rsidR="00024988" w:rsidRPr="001D5B96" w:rsidRDefault="006E5F1A" w:rsidP="004A2814">
      <w:pPr>
        <w:pStyle w:val="berschrift1"/>
      </w:pPr>
      <w:bookmarkStart w:id="35" w:name="_Toc47876865"/>
      <w:r w:rsidRPr="001D5B96">
        <w:lastRenderedPageBreak/>
        <w:t>Entgelte</w:t>
      </w:r>
      <w:bookmarkEnd w:id="35"/>
    </w:p>
    <w:p w:rsidR="00891BFB" w:rsidRPr="001D5B96" w:rsidRDefault="006E5F1A" w:rsidP="001D5B96">
      <w:pPr>
        <w:pStyle w:val="berschrift2"/>
        <w:spacing w:line="360" w:lineRule="auto"/>
        <w:jc w:val="both"/>
        <w:rPr>
          <w:rFonts w:ascii="Times New Roman" w:hAnsi="Times New Roman" w:cs="Times New Roman"/>
        </w:rPr>
      </w:pPr>
      <w:bookmarkStart w:id="36" w:name="_Toc47876866"/>
      <w:r w:rsidRPr="001D5B96">
        <w:rPr>
          <w:rFonts w:ascii="Times New Roman" w:hAnsi="Times New Roman" w:cs="Times New Roman"/>
        </w:rPr>
        <w:t>Entgeltvereinbarung</w:t>
      </w:r>
      <w:bookmarkEnd w:id="36"/>
    </w:p>
    <w:p w:rsidR="00372209"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 xml:space="preserve">§ 1 </w:t>
      </w:r>
      <w:r w:rsidR="0019694B">
        <w:rPr>
          <w:rFonts w:ascii="Times New Roman" w:hAnsi="Times New Roman" w:cs="Times New Roman"/>
        </w:rPr>
        <w:t>[</w:t>
      </w:r>
      <w:r w:rsidRPr="001D5B96">
        <w:rPr>
          <w:rFonts w:ascii="Times New Roman" w:hAnsi="Times New Roman" w:cs="Times New Roman"/>
        </w:rPr>
        <w:t>Leistungsangebot</w:t>
      </w:r>
      <w:r w:rsidR="0019694B">
        <w:rPr>
          <w:rFonts w:ascii="Times New Roman" w:hAnsi="Times New Roman" w:cs="Times New Roman"/>
        </w:rPr>
        <w:t>]</w:t>
      </w:r>
    </w:p>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Auf der Grundlage der zwischen den Vertragsparteien für den Leistungsbereich geschlossenen Leistungsvereinbarung, werden für das Leistungsangebot FamaS die in §2 dieser Vereinbarung genannten Entgelte vereinbart.</w:t>
      </w:r>
    </w:p>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 xml:space="preserve">§ 2 </w:t>
      </w:r>
      <w:r w:rsidR="0019694B">
        <w:rPr>
          <w:rFonts w:ascii="Times New Roman" w:hAnsi="Times New Roman" w:cs="Times New Roman"/>
        </w:rPr>
        <w:t>[</w:t>
      </w:r>
      <w:r w:rsidRPr="001D5B96">
        <w:rPr>
          <w:rFonts w:ascii="Times New Roman" w:hAnsi="Times New Roman" w:cs="Times New Roman"/>
        </w:rPr>
        <w:t>Entgelte</w:t>
      </w:r>
      <w:r w:rsidR="0019694B">
        <w:rPr>
          <w:rFonts w:ascii="Times New Roman" w:hAnsi="Times New Roman" w:cs="Times New Roman"/>
        </w:rPr>
        <w:t>]</w:t>
      </w:r>
    </w:p>
    <w:tbl>
      <w:tblPr>
        <w:tblStyle w:val="Tabellenraster"/>
        <w:tblW w:w="0" w:type="auto"/>
        <w:tblLook w:val="04A0" w:firstRow="1" w:lastRow="0" w:firstColumn="1" w:lastColumn="0" w:noHBand="0" w:noVBand="1"/>
      </w:tblPr>
      <w:tblGrid>
        <w:gridCol w:w="4246"/>
        <w:gridCol w:w="4247"/>
      </w:tblGrid>
      <w:tr w:rsidR="008E58A7" w:rsidRPr="001D5B96" w:rsidTr="008E58A7">
        <w:tc>
          <w:tcPr>
            <w:tcW w:w="4246" w:type="dxa"/>
          </w:tcPr>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Entgelt für Re</w:t>
            </w:r>
            <w:r w:rsidR="007E26C2" w:rsidRPr="001D5B96">
              <w:rPr>
                <w:rFonts w:ascii="Times New Roman" w:hAnsi="Times New Roman" w:cs="Times New Roman"/>
              </w:rPr>
              <w:t>gelleistungen</w:t>
            </w:r>
          </w:p>
        </w:tc>
        <w:tc>
          <w:tcPr>
            <w:tcW w:w="4247" w:type="dxa"/>
          </w:tcPr>
          <w:p w:rsidR="008E58A7"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50 € / Stunde in der Familie</w:t>
            </w:r>
          </w:p>
        </w:tc>
      </w:tr>
      <w:tr w:rsidR="007E26C2" w:rsidRPr="001D5B96" w:rsidTr="008E58A7">
        <w:tc>
          <w:tcPr>
            <w:tcW w:w="4246"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Investitionsbeitrag</w:t>
            </w:r>
          </w:p>
        </w:tc>
        <w:tc>
          <w:tcPr>
            <w:tcW w:w="4247"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30 € / Pro Familie (einmalig)</w:t>
            </w:r>
          </w:p>
        </w:tc>
      </w:tr>
      <w:tr w:rsidR="007E26C2" w:rsidRPr="001D5B96" w:rsidTr="008E58A7">
        <w:tc>
          <w:tcPr>
            <w:tcW w:w="4246"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 xml:space="preserve">Angebot für </w:t>
            </w:r>
            <w:r w:rsidR="0019694B">
              <w:rPr>
                <w:rFonts w:ascii="Times New Roman" w:hAnsi="Times New Roman" w:cs="Times New Roman"/>
              </w:rPr>
              <w:t>e</w:t>
            </w:r>
            <w:r w:rsidRPr="001D5B96">
              <w:rPr>
                <w:rFonts w:ascii="Times New Roman" w:hAnsi="Times New Roman" w:cs="Times New Roman"/>
              </w:rPr>
              <w:t>rlebnispädagogische Maßnahmen</w:t>
            </w:r>
          </w:p>
        </w:tc>
        <w:tc>
          <w:tcPr>
            <w:tcW w:w="4247"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*Siehe Preistabelle</w:t>
            </w:r>
          </w:p>
        </w:tc>
      </w:tr>
    </w:tbl>
    <w:p w:rsidR="008E58A7" w:rsidRPr="001D5B96" w:rsidRDefault="008E58A7"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 xml:space="preserve">§ 3 </w:t>
      </w:r>
      <w:r w:rsidR="0019694B">
        <w:rPr>
          <w:rFonts w:ascii="Times New Roman" w:hAnsi="Times New Roman" w:cs="Times New Roman"/>
        </w:rPr>
        <w:t>[</w:t>
      </w:r>
      <w:r w:rsidRPr="001D5B96">
        <w:rPr>
          <w:rFonts w:ascii="Times New Roman" w:hAnsi="Times New Roman" w:cs="Times New Roman"/>
        </w:rPr>
        <w:t>Zahlungs- und Kündigungsmodalitäten</w:t>
      </w:r>
      <w:r w:rsidR="0019694B">
        <w:rPr>
          <w:rFonts w:ascii="Times New Roman" w:hAnsi="Times New Roman" w:cs="Times New Roman"/>
        </w:rPr>
        <w:t>]</w:t>
      </w:r>
    </w:p>
    <w:p w:rsidR="007E26C2" w:rsidRPr="001D5B96"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Die Rechnungsbelegung und das Zahlungsverfahren erfolgen in Abstimmung mit dem Kostenträger. Hierbei ist darauf zu achten, dass für den Leistungserbringer keine Liquiditätsprobleme entstehen. Es gelten die Verzugsregeln des BGB</w:t>
      </w:r>
      <w:r w:rsidR="0019694B">
        <w:rPr>
          <w:rFonts w:ascii="Times New Roman" w:hAnsi="Times New Roman" w:cs="Times New Roman"/>
        </w:rPr>
        <w:t>.</w:t>
      </w:r>
    </w:p>
    <w:p w:rsidR="007E26C2" w:rsidRPr="001D5B96"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Der Aufnahme</w:t>
      </w:r>
      <w:r w:rsidR="0019694B">
        <w:rPr>
          <w:rFonts w:ascii="Times New Roman" w:hAnsi="Times New Roman" w:cs="Times New Roman"/>
        </w:rPr>
        <w:t>-</w:t>
      </w:r>
      <w:r w:rsidRPr="001D5B96">
        <w:rPr>
          <w:rFonts w:ascii="Times New Roman" w:hAnsi="Times New Roman" w:cs="Times New Roman"/>
        </w:rPr>
        <w:t xml:space="preserve"> und Entlassungstag werden voll in Anrechnung gebracht. Bei Überleitung in eine andere Maßnahme</w:t>
      </w:r>
      <w:r w:rsidR="0019694B">
        <w:rPr>
          <w:rFonts w:ascii="Times New Roman" w:hAnsi="Times New Roman" w:cs="Times New Roman"/>
        </w:rPr>
        <w:t>,</w:t>
      </w:r>
      <w:r w:rsidRPr="001D5B96">
        <w:rPr>
          <w:rFonts w:ascii="Times New Roman" w:hAnsi="Times New Roman" w:cs="Times New Roman"/>
        </w:rPr>
        <w:t xml:space="preserve"> gemäß dem SGB VIII, wird der Entlassungstag nicht in Rechnung gestellt. </w:t>
      </w:r>
    </w:p>
    <w:p w:rsidR="007E26C2" w:rsidRPr="001D5B96"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Die Hilfe wird durch eine schriftliche Erklärung des Kostenträgers oder der Leistungsberechtigten gegenüber dem Leistungserbringer</w:t>
      </w:r>
      <w:r w:rsidR="0019694B">
        <w:rPr>
          <w:rFonts w:ascii="Times New Roman" w:hAnsi="Times New Roman" w:cs="Times New Roman"/>
        </w:rPr>
        <w:t xml:space="preserve"> beendet</w:t>
      </w:r>
      <w:r w:rsidRPr="001D5B96">
        <w:rPr>
          <w:rFonts w:ascii="Times New Roman" w:hAnsi="Times New Roman" w:cs="Times New Roman"/>
        </w:rPr>
        <w:t xml:space="preserve">. </w:t>
      </w:r>
      <w:r w:rsidRPr="0019694B">
        <w:rPr>
          <w:rFonts w:ascii="Times New Roman" w:hAnsi="Times New Roman" w:cs="Times New Roman"/>
          <w:highlight w:val="green"/>
        </w:rPr>
        <w:t>Die Beendigung der Leistung erfolgt in der schriftlichen Erklärung genannten Datum.</w:t>
      </w: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37" w:name="_Toc47876867"/>
      <w:r w:rsidRPr="001D5B96">
        <w:rPr>
          <w:rFonts w:ascii="Times New Roman" w:hAnsi="Times New Roman" w:cs="Times New Roman"/>
        </w:rPr>
        <w:lastRenderedPageBreak/>
        <w:t>Leistungsvereinbarung</w:t>
      </w:r>
      <w:bookmarkEnd w:id="37"/>
    </w:p>
    <w:p w:rsidR="00372209" w:rsidRPr="001D5B96" w:rsidRDefault="00372209" w:rsidP="001D5B96">
      <w:pPr>
        <w:pStyle w:val="berschrift3"/>
        <w:spacing w:line="360" w:lineRule="auto"/>
        <w:jc w:val="both"/>
        <w:rPr>
          <w:rFonts w:ascii="Times New Roman" w:hAnsi="Times New Roman" w:cs="Times New Roman"/>
        </w:rPr>
      </w:pPr>
      <w:bookmarkStart w:id="38" w:name="_Toc47876868"/>
      <w:r w:rsidRPr="001D5B96">
        <w:rPr>
          <w:rFonts w:ascii="Times New Roman" w:hAnsi="Times New Roman" w:cs="Times New Roman"/>
        </w:rPr>
        <w:t>Strukturdaten des Leistungsangebotes</w:t>
      </w:r>
      <w:bookmarkEnd w:id="38"/>
    </w:p>
    <w:p w:rsidR="00372209" w:rsidRPr="001D5B96" w:rsidRDefault="00372209"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 Art des Leistungsangebotes</w:t>
      </w:r>
    </w:p>
    <w:p w:rsidR="00FD2FDE" w:rsidRPr="001D5B96" w:rsidRDefault="00FD2FDE" w:rsidP="001D5B96">
      <w:pPr>
        <w:pStyle w:val="Listenabsatz"/>
        <w:numPr>
          <w:ilvl w:val="0"/>
          <w:numId w:val="23"/>
        </w:numPr>
        <w:spacing w:line="360" w:lineRule="auto"/>
        <w:jc w:val="both"/>
        <w:rPr>
          <w:rFonts w:ascii="Times New Roman" w:hAnsi="Times New Roman" w:cs="Times New Roman"/>
        </w:rPr>
      </w:pPr>
      <w:r w:rsidRPr="001D5B96">
        <w:rPr>
          <w:rFonts w:ascii="Times New Roman" w:hAnsi="Times New Roman" w:cs="Times New Roman"/>
        </w:rPr>
        <w:t>Hilfe zur Erziehung in ambulanter Form (Familienbesuche) oder einer sonstigen betreuten Wohnform nach §34 SGB VIII</w:t>
      </w:r>
    </w:p>
    <w:p w:rsidR="00FD2FDE" w:rsidRPr="001D5B96" w:rsidRDefault="00FD2FDE" w:rsidP="001D5B96">
      <w:pPr>
        <w:pStyle w:val="Listenabsatz"/>
        <w:numPr>
          <w:ilvl w:val="0"/>
          <w:numId w:val="23"/>
        </w:numPr>
        <w:spacing w:line="360" w:lineRule="auto"/>
        <w:jc w:val="both"/>
        <w:rPr>
          <w:rFonts w:ascii="Times New Roman" w:hAnsi="Times New Roman" w:cs="Times New Roman"/>
        </w:rPr>
      </w:pPr>
      <w:r w:rsidRPr="001D5B96">
        <w:rPr>
          <w:rFonts w:ascii="Times New Roman" w:hAnsi="Times New Roman" w:cs="Times New Roman"/>
        </w:rPr>
        <w:t>Eingliederungshilfe für seelisch behinderte Kinder und Jugendliche in Form von ambulanter Betreuung nach §35a SGB VIII</w:t>
      </w:r>
    </w:p>
    <w:p w:rsidR="00FD2FDE" w:rsidRPr="001D5B96" w:rsidRDefault="00FD2FDE"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§2 Strukturdaten</w:t>
      </w:r>
    </w:p>
    <w:p w:rsidR="00FD2FDE" w:rsidRPr="001D5B96" w:rsidRDefault="00FD2FDE"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Angebotsform und Platzzahl</w:t>
      </w:r>
    </w:p>
    <w:p w:rsidR="00FD2FDE" w:rsidRPr="001D5B96" w:rsidRDefault="00FD2FD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Das Leistungsangebot findet in ambulanter Form statt. Eine Fachkraft betreut eine Familie mit</w:t>
      </w:r>
      <w:r w:rsidR="0019694B">
        <w:rPr>
          <w:rFonts w:ascii="Times New Roman" w:hAnsi="Times New Roman" w:cs="Times New Roman"/>
        </w:rPr>
        <w:t xml:space="preserve"> maximal</w:t>
      </w:r>
      <w:r w:rsidRPr="001D5B96">
        <w:rPr>
          <w:rFonts w:ascii="Times New Roman" w:hAnsi="Times New Roman" w:cs="Times New Roman"/>
        </w:rPr>
        <w:t xml:space="preserve"> 6 Personen pro Tag. Mehrere Familien sind möglich, verteilt auf mehrere Tage.</w:t>
      </w:r>
    </w:p>
    <w:p w:rsidR="00FD2FDE" w:rsidRPr="001D5B96" w:rsidRDefault="00FD2FDE"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Öffnungszeit und Betreuungsumfang</w:t>
      </w:r>
    </w:p>
    <w:p w:rsidR="00FD2FDE" w:rsidRPr="001D5B96" w:rsidRDefault="00FD2FD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 xml:space="preserve">Das Leistungsangebot ist an bis zu 273 Tage/Jahr </w:t>
      </w:r>
      <w:r w:rsidR="001B6939" w:rsidRPr="001D5B96">
        <w:rPr>
          <w:rFonts w:ascii="Times New Roman" w:hAnsi="Times New Roman" w:cs="Times New Roman"/>
        </w:rPr>
        <w:t>mit einem Betreuungsumfang von 9 Stunden/Tag (je nach Angebotswahl können die Zeiten variieren) möglich.</w:t>
      </w:r>
    </w:p>
    <w:p w:rsidR="001B6939" w:rsidRPr="001D5B96" w:rsidRDefault="001B6939"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Regelleistung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Grundbetreuung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Ergänzende Betreuung/ergänzende Leistungen in Form von</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Ferienmaßnahmen</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Erlebnispädagogik</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Hausaufgabenbetreuung</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Medienpädagogik</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Jugendarbeit</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Eltern-Zeit</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Individuelle Zusatzleistungen IZL</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Zusammenarbeit/Kontakte</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Hilfe-/Erziehungsplanung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Regieleistungen</w:t>
      </w:r>
    </w:p>
    <w:p w:rsidR="001B6939" w:rsidRPr="001D5B96" w:rsidRDefault="001B6939"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Individuelle Zusatzleistungen</w:t>
      </w:r>
    </w:p>
    <w:p w:rsidR="001B6939" w:rsidRPr="001D5B96" w:rsidRDefault="001B6939"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Individuelle Zusatzleistungen werden bei Bedarf</w:t>
      </w:r>
      <w:r w:rsidR="0019694B">
        <w:rPr>
          <w:rFonts w:ascii="Times New Roman" w:hAnsi="Times New Roman" w:cs="Times New Roman"/>
        </w:rPr>
        <w:t xml:space="preserve"> </w:t>
      </w:r>
      <w:r w:rsidRPr="001D5B96">
        <w:rPr>
          <w:rFonts w:ascii="Times New Roman" w:hAnsi="Times New Roman" w:cs="Times New Roman"/>
        </w:rPr>
        <w:t>im Rahmen der Hilfeplanung</w:t>
      </w:r>
      <w:r w:rsidR="005521C6">
        <w:rPr>
          <w:rFonts w:ascii="Times New Roman" w:hAnsi="Times New Roman" w:cs="Times New Roman"/>
        </w:rPr>
        <w:t xml:space="preserve"> im Einzelfall</w:t>
      </w:r>
      <w:r w:rsidRPr="001D5B96">
        <w:rPr>
          <w:rFonts w:ascii="Times New Roman" w:hAnsi="Times New Roman" w:cs="Times New Roman"/>
        </w:rPr>
        <w:t xml:space="preserve"> mit dem </w:t>
      </w:r>
      <w:r w:rsidR="0019694B">
        <w:rPr>
          <w:rFonts w:ascii="Times New Roman" w:hAnsi="Times New Roman" w:cs="Times New Roman"/>
        </w:rPr>
        <w:t>z</w:t>
      </w:r>
      <w:r w:rsidRPr="001D5B96">
        <w:rPr>
          <w:rFonts w:ascii="Times New Roman" w:hAnsi="Times New Roman" w:cs="Times New Roman"/>
        </w:rPr>
        <w:t>uständigen Träger vereinbart</w:t>
      </w:r>
      <w:r w:rsidR="0019694B">
        <w:rPr>
          <w:rFonts w:ascii="Times New Roman" w:hAnsi="Times New Roman" w:cs="Times New Roman"/>
        </w:rPr>
        <w:t>.</w:t>
      </w:r>
    </w:p>
    <w:p w:rsidR="007E38D6" w:rsidRPr="001D5B96" w:rsidRDefault="007E38D6"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lastRenderedPageBreak/>
        <w:t>§3 Personelle und sächliche Ausstattung der Regelleistung</w:t>
      </w:r>
    </w:p>
    <w:p w:rsidR="007E38D6" w:rsidRPr="001D5B96" w:rsidRDefault="007E38D6" w:rsidP="001D5B96">
      <w:pPr>
        <w:pStyle w:val="Listenabsatz"/>
        <w:numPr>
          <w:ilvl w:val="0"/>
          <w:numId w:val="26"/>
        </w:numPr>
        <w:spacing w:line="360" w:lineRule="auto"/>
        <w:jc w:val="both"/>
        <w:rPr>
          <w:rFonts w:ascii="Times New Roman" w:hAnsi="Times New Roman" w:cs="Times New Roman"/>
        </w:rPr>
      </w:pPr>
      <w:r w:rsidRPr="001D5B96">
        <w:rPr>
          <w:rFonts w:ascii="Times New Roman" w:hAnsi="Times New Roman" w:cs="Times New Roman"/>
        </w:rPr>
        <w:t>Personelle Ausstattung</w:t>
      </w:r>
    </w:p>
    <w:p w:rsidR="007E38D6" w:rsidRPr="001D5B96" w:rsidRDefault="007E38D6"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Grundbetreuung und Zusammenarbeit/Kontakte,</w:t>
      </w:r>
      <w:r w:rsidR="005521C6">
        <w:rPr>
          <w:rFonts w:ascii="Times New Roman" w:hAnsi="Times New Roman" w:cs="Times New Roman"/>
        </w:rPr>
        <w:t xml:space="preserve"> </w:t>
      </w:r>
      <w:r w:rsidRPr="005521C6">
        <w:rPr>
          <w:rFonts w:ascii="Times New Roman" w:hAnsi="Times New Roman" w:cs="Times New Roman"/>
        </w:rPr>
        <w:t>einschließlich der durch den ambulanten Dienst erbrachten</w:t>
      </w:r>
      <w:r w:rsidR="005521C6">
        <w:rPr>
          <w:rFonts w:ascii="Times New Roman" w:hAnsi="Times New Roman" w:cs="Times New Roman"/>
        </w:rPr>
        <w:t xml:space="preserve"> </w:t>
      </w:r>
      <w:r w:rsidRPr="001D5B96">
        <w:rPr>
          <w:rFonts w:ascii="Times New Roman" w:hAnsi="Times New Roman" w:cs="Times New Roman"/>
        </w:rPr>
        <w:t>Leistungen der Erziehungs- und Hilfeplanung</w:t>
      </w:r>
      <w:r w:rsidR="00F8316E" w:rsidRPr="001D5B96">
        <w:rPr>
          <w:rFonts w:ascii="Times New Roman" w:hAnsi="Times New Roman" w:cs="Times New Roman"/>
        </w:rPr>
        <w:t xml:space="preserve">        5,0 VK*</w:t>
      </w:r>
      <w:r w:rsidR="005521C6">
        <w:rPr>
          <w:rFonts w:ascii="Times New Roman" w:hAnsi="Times New Roman" w:cs="Times New Roman"/>
        </w:rPr>
        <w:t>.</w:t>
      </w:r>
    </w:p>
    <w:p w:rsidR="00F8316E" w:rsidRPr="001D5B96" w:rsidRDefault="00F8316E" w:rsidP="001D5B96">
      <w:pPr>
        <w:pStyle w:val="Listenabsatz"/>
        <w:numPr>
          <w:ilvl w:val="0"/>
          <w:numId w:val="26"/>
        </w:numPr>
        <w:spacing w:line="360" w:lineRule="auto"/>
        <w:jc w:val="both"/>
        <w:rPr>
          <w:rFonts w:ascii="Times New Roman" w:hAnsi="Times New Roman" w:cs="Times New Roman"/>
        </w:rPr>
      </w:pPr>
      <w:r w:rsidRPr="001D5B96">
        <w:rPr>
          <w:rFonts w:ascii="Times New Roman" w:hAnsi="Times New Roman" w:cs="Times New Roman"/>
        </w:rPr>
        <w:t>Sächliche Ausstattung</w:t>
      </w:r>
    </w:p>
    <w:p w:rsidR="00F8316E" w:rsidRPr="001D5B96" w:rsidRDefault="00F8316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Die zur Erbringung der vereinbarten Leistungen erforderliche sächliche Ausstattung wird vom ambulanten Projekt FamaS im notwendigen Umfang und in der erforderlichen Qualität bereitgestellt (siehe Konzeption: Kapitel 2.10 Notwendige Anlagen)</w:t>
      </w:r>
      <w:r w:rsidR="005521C6">
        <w:rPr>
          <w:rFonts w:ascii="Times New Roman" w:hAnsi="Times New Roman" w:cs="Times New Roman"/>
        </w:rPr>
        <w:t>.</w:t>
      </w:r>
    </w:p>
    <w:p w:rsidR="00F8316E" w:rsidRPr="001D5B96" w:rsidRDefault="00F8316E" w:rsidP="001D5B96">
      <w:pPr>
        <w:pStyle w:val="berschrift3"/>
        <w:spacing w:line="360" w:lineRule="auto"/>
        <w:jc w:val="both"/>
        <w:rPr>
          <w:rFonts w:ascii="Times New Roman" w:hAnsi="Times New Roman" w:cs="Times New Roman"/>
        </w:rPr>
      </w:pPr>
      <w:bookmarkStart w:id="39" w:name="_Toc47876869"/>
      <w:r w:rsidRPr="001D5B96">
        <w:rPr>
          <w:rFonts w:ascii="Times New Roman" w:hAnsi="Times New Roman" w:cs="Times New Roman"/>
        </w:rPr>
        <w:t>Beschreibung des Leistungsangebotes</w:t>
      </w:r>
      <w:bookmarkEnd w:id="39"/>
    </w:p>
    <w:p w:rsidR="00F8316E" w:rsidRPr="001D5B96" w:rsidRDefault="00F8316E"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§4 Auftrag / Zielsetzung</w:t>
      </w:r>
    </w:p>
    <w:p w:rsidR="00F8316E" w:rsidRPr="001D5B96" w:rsidRDefault="00F8316E" w:rsidP="001D5B96">
      <w:pPr>
        <w:spacing w:line="360" w:lineRule="auto"/>
        <w:jc w:val="both"/>
        <w:rPr>
          <w:rFonts w:ascii="Times New Roman" w:hAnsi="Times New Roman" w:cs="Times New Roman"/>
        </w:rPr>
      </w:pPr>
      <w:r w:rsidRPr="001D5B96">
        <w:rPr>
          <w:rFonts w:ascii="Times New Roman" w:hAnsi="Times New Roman" w:cs="Times New Roman"/>
        </w:rPr>
        <w:t xml:space="preserve">Durch die Verbindung von Alltagserleben, </w:t>
      </w:r>
      <w:r w:rsidR="005521C6">
        <w:rPr>
          <w:rFonts w:ascii="Times New Roman" w:hAnsi="Times New Roman" w:cs="Times New Roman"/>
        </w:rPr>
        <w:t>f</w:t>
      </w:r>
      <w:r w:rsidRPr="001D5B96">
        <w:rPr>
          <w:rFonts w:ascii="Times New Roman" w:hAnsi="Times New Roman" w:cs="Times New Roman"/>
        </w:rPr>
        <w:t xml:space="preserve">reizeitpädagogischer Arbeit sowie pädagogischer Arbeit wird der gesetzliche Auftrag umgesetzt. </w:t>
      </w:r>
    </w:p>
    <w:p w:rsidR="00F8316E" w:rsidRPr="001D5B96" w:rsidRDefault="00F8316E" w:rsidP="001D5B96">
      <w:pPr>
        <w:spacing w:line="360" w:lineRule="auto"/>
        <w:jc w:val="both"/>
        <w:rPr>
          <w:rFonts w:ascii="Times New Roman" w:hAnsi="Times New Roman" w:cs="Times New Roman"/>
        </w:rPr>
      </w:pPr>
      <w:r w:rsidRPr="001D5B96">
        <w:rPr>
          <w:rFonts w:ascii="Times New Roman" w:hAnsi="Times New Roman" w:cs="Times New Roman"/>
        </w:rPr>
        <w:t>Die Zielsetzungen des Leistungsangebotes sind insbesondere:</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Erlebnispädagogik</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Selbstwirksamkeit mit der Natur erfahren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Grenzerfahrungen zu erleben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Familienbezogene Erlebnisse ermöglichen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 xml:space="preserve">Aufzeigen von Freizeitmöglichkeiten </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Medienpädagogik</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Schulungen digitaler Medien für einen erfolgreichen Schulunterricht</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Verantwortungsvoller Umgang mit der breiten Medienlandschaft erlernen.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Beratungen zu Erziehungsfragen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Vermittlungen an weiterführende Stellen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Beratung bei Krankheit und Schicksalsschlägen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Unterstützung bei Antragstellung.</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Altersgerechte und geschlechtsspezifische pädagogische Zielgruppenarbeit</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Hausaufgabenbetreuung, Gewährleistung des digitalen Schulbesuchs</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lastRenderedPageBreak/>
        <w:t>Eltern die Möglichkeit geben, ihre Kinder ein paar Stunden an das Fachpersonal abzugeben.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 xml:space="preserve">Aneignung </w:t>
      </w:r>
      <w:r w:rsidR="00E83C72" w:rsidRPr="001D5B96">
        <w:rPr>
          <w:rFonts w:ascii="Times New Roman" w:hAnsi="Times New Roman" w:cs="Times New Roman"/>
        </w:rPr>
        <w:t>von normativem und sozialem Verhalten</w:t>
      </w:r>
      <w:r w:rsidRPr="001D5B96">
        <w:rPr>
          <w:rFonts w:ascii="Times New Roman" w:hAnsi="Times New Roman" w:cs="Times New Roman"/>
        </w:rPr>
        <w:t xml:space="preserve"> anhand von Regeln und Absprachen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Strukturhilfen kennen lernen und umsetzen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Die Unterstützung und Pflege der Kontakte zum Familien- und Angehörigensystem und zum sozialen Umfeld</w:t>
      </w:r>
    </w:p>
    <w:p w:rsidR="00B72A4C" w:rsidRPr="001D5B96" w:rsidRDefault="00B72A4C"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w:t>
      </w:r>
      <w:r w:rsidR="00C672D1" w:rsidRPr="001D5B96">
        <w:rPr>
          <w:rFonts w:ascii="Times New Roman" w:hAnsi="Times New Roman" w:cs="Times New Roman"/>
          <w:u w:val="single"/>
        </w:rPr>
        <w:t xml:space="preserve"> </w:t>
      </w:r>
      <w:r w:rsidRPr="001D5B96">
        <w:rPr>
          <w:rFonts w:ascii="Times New Roman" w:hAnsi="Times New Roman" w:cs="Times New Roman"/>
          <w:u w:val="single"/>
        </w:rPr>
        <w:t>5 Zu betreuender Personenkreis (Zielgruppe)</w:t>
      </w:r>
    </w:p>
    <w:p w:rsidR="00B72A4C" w:rsidRPr="001D5B96" w:rsidRDefault="00B72A4C" w:rsidP="001D5B96">
      <w:pPr>
        <w:spacing w:line="360" w:lineRule="auto"/>
        <w:jc w:val="both"/>
        <w:rPr>
          <w:rFonts w:ascii="Times New Roman" w:hAnsi="Times New Roman" w:cs="Times New Roman"/>
        </w:rPr>
      </w:pPr>
      <w:r w:rsidRPr="001D5B96">
        <w:rPr>
          <w:rFonts w:ascii="Times New Roman" w:hAnsi="Times New Roman" w:cs="Times New Roman"/>
        </w:rPr>
        <w:t xml:space="preserve">Zielgruppen sind Familien welche unverschuldet </w:t>
      </w:r>
      <w:r w:rsidR="00E83C72" w:rsidRPr="001D5B96">
        <w:rPr>
          <w:rFonts w:ascii="Times New Roman" w:hAnsi="Times New Roman" w:cs="Times New Roman"/>
        </w:rPr>
        <w:t>in außergewöhnlichen und belasteten Situationen</w:t>
      </w:r>
      <w:r w:rsidRPr="001D5B96">
        <w:rPr>
          <w:rFonts w:ascii="Times New Roman" w:hAnsi="Times New Roman" w:cs="Times New Roman"/>
        </w:rPr>
        <w:t xml:space="preserve"> geraten sind.</w:t>
      </w:r>
    </w:p>
    <w:p w:rsidR="00FF6C59" w:rsidRPr="001D5B96" w:rsidRDefault="00FF6C59" w:rsidP="001D5B96">
      <w:pPr>
        <w:spacing w:line="360" w:lineRule="auto"/>
        <w:jc w:val="both"/>
        <w:rPr>
          <w:rFonts w:ascii="Times New Roman" w:hAnsi="Times New Roman" w:cs="Times New Roman"/>
        </w:rPr>
      </w:pPr>
      <w:r w:rsidRPr="001D5B96">
        <w:rPr>
          <w:rFonts w:ascii="Times New Roman" w:hAnsi="Times New Roman" w:cs="Times New Roman"/>
        </w:rPr>
        <w:t>Nicht betreut werden junge Menschen</w:t>
      </w:r>
      <w:r w:rsidR="005521C6">
        <w:rPr>
          <w:rFonts w:ascii="Times New Roman" w:hAnsi="Times New Roman" w:cs="Times New Roman"/>
        </w:rPr>
        <w:t xml:space="preserve"> beziehungsweise </w:t>
      </w:r>
      <w:r w:rsidRPr="001D5B96">
        <w:rPr>
          <w:rFonts w:ascii="Times New Roman" w:hAnsi="Times New Roman" w:cs="Times New Roman"/>
        </w:rPr>
        <w:t>Familien mit einer akuten Drogenproblematik. Hierbei wird unter Mitwirkung des Jugendamtes und des medizinischen und psychologischen Dienst</w:t>
      </w:r>
      <w:r w:rsidR="00E83C72" w:rsidRPr="001D5B96">
        <w:rPr>
          <w:rFonts w:ascii="Times New Roman" w:hAnsi="Times New Roman" w:cs="Times New Roman"/>
        </w:rPr>
        <w:t>es</w:t>
      </w:r>
      <w:r w:rsidRPr="001D5B96">
        <w:rPr>
          <w:rFonts w:ascii="Times New Roman" w:hAnsi="Times New Roman" w:cs="Times New Roman"/>
        </w:rPr>
        <w:t xml:space="preserve"> geprüft, welche Angebote adäquater sind.</w:t>
      </w:r>
    </w:p>
    <w:p w:rsidR="00FF6C59" w:rsidRPr="001D5B96" w:rsidRDefault="00FF6C59"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w:t>
      </w:r>
      <w:r w:rsidR="00C672D1" w:rsidRPr="001D5B96">
        <w:rPr>
          <w:rFonts w:ascii="Times New Roman" w:hAnsi="Times New Roman" w:cs="Times New Roman"/>
          <w:u w:val="single"/>
        </w:rPr>
        <w:t xml:space="preserve"> </w:t>
      </w:r>
      <w:r w:rsidRPr="001D5B96">
        <w:rPr>
          <w:rFonts w:ascii="Times New Roman" w:hAnsi="Times New Roman" w:cs="Times New Roman"/>
          <w:u w:val="single"/>
        </w:rPr>
        <w:t>6 Inhalte und Umfang des Leistungsangebotes</w:t>
      </w:r>
    </w:p>
    <w:p w:rsidR="00FF6C59" w:rsidRPr="001D5B96" w:rsidRDefault="00FF6C59" w:rsidP="001D5B96">
      <w:pPr>
        <w:pStyle w:val="Listenabsatz"/>
        <w:numPr>
          <w:ilvl w:val="0"/>
          <w:numId w:val="27"/>
        </w:numPr>
        <w:spacing w:line="360" w:lineRule="auto"/>
        <w:jc w:val="both"/>
        <w:rPr>
          <w:rFonts w:ascii="Times New Roman" w:hAnsi="Times New Roman" w:cs="Times New Roman"/>
        </w:rPr>
      </w:pPr>
      <w:r w:rsidRPr="001D5B96">
        <w:rPr>
          <w:rFonts w:ascii="Times New Roman" w:hAnsi="Times New Roman" w:cs="Times New Roman"/>
        </w:rPr>
        <w:t>Regelleistungen</w:t>
      </w:r>
    </w:p>
    <w:p w:rsidR="00FF6C59" w:rsidRPr="001D5B96" w:rsidRDefault="00FF6C59"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t>Grundbetreuung</w:t>
      </w:r>
    </w:p>
    <w:p w:rsidR="00FF6C59" w:rsidRPr="001D5B96" w:rsidRDefault="00FF6C59"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Die Grundbetreuung umfasst die geeigneten und notwendigen Leistungen im Bereich der Erziehung und aller unter §4 aufgezeigten Leistungen.</w:t>
      </w:r>
    </w:p>
    <w:p w:rsidR="00FF6C59" w:rsidRPr="001D5B96" w:rsidRDefault="00FF6C59"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Dazu gehören insbesondere:</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Gewährleistung der Aufsichtspflicht</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Alltagsgestaltung und Alltagsbewältigung</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Freizeitgestaltung</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Pädagogische Grundleistungen und allgemeine Förderung im alltäglichen familiären Zusammenleben.</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Schaffung von Lern- und Übungsfeldern für die Gestaltung einer eigenverantwortlichen Lebensführung</w:t>
      </w:r>
    </w:p>
    <w:p w:rsidR="00827818" w:rsidRPr="001D5B96" w:rsidRDefault="00827818"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Herstellung von Erfahrungsfeldern zum Einüben sozialer Wahrnehmung, sozialer Fertigkeiten und Verhaltensweisen</w:t>
      </w:r>
    </w:p>
    <w:p w:rsidR="00827818" w:rsidRPr="001D5B96" w:rsidRDefault="00827818"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Erzieherische Auseinandersetzung mit Kindern und Jugendlichen</w:t>
      </w:r>
    </w:p>
    <w:p w:rsidR="005521C6" w:rsidRDefault="00827818" w:rsidP="005521C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Das Aufgreifen von Impulsen, Stimmungen, Bedürfnissen und Interessen</w:t>
      </w:r>
      <w:r w:rsidR="005521C6">
        <w:rPr>
          <w:rFonts w:ascii="Times New Roman" w:hAnsi="Times New Roman" w:cs="Times New Roman"/>
        </w:rPr>
        <w:t xml:space="preserve"> </w:t>
      </w:r>
      <w:r w:rsidRPr="001D5B96">
        <w:rPr>
          <w:rFonts w:ascii="Times New Roman" w:hAnsi="Times New Roman" w:cs="Times New Roman"/>
        </w:rPr>
        <w:t>der Familien</w:t>
      </w:r>
    </w:p>
    <w:p w:rsidR="00827818" w:rsidRPr="001D5B96" w:rsidRDefault="00827818"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lastRenderedPageBreak/>
        <w:t>Zusammenarbeit, Kontakte</w:t>
      </w:r>
    </w:p>
    <w:p w:rsidR="00827818" w:rsidRPr="001D5B96" w:rsidRDefault="00827818"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Die allgemeine Zusammenarbeit mit der Familie umfasst folgende Leistungen</w:t>
      </w:r>
      <w:r w:rsidR="005521C6">
        <w:rPr>
          <w:rFonts w:ascii="Times New Roman" w:hAnsi="Times New Roman" w:cs="Times New Roman"/>
        </w:rPr>
        <w:t>:</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Aktive Einbeziehung der Bezugspersonen aus dem Familiensystem,</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Initiieren gemeinsamer Aktivitäten, Alltagshandlungen und Freizeitunternehmungen,</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Sicherung der Teilhabe der Familien,</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Allgemeine Kontaktpflege zur Schule</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Allgemeine Zusammenarbeit mit dem Jugendamt</w:t>
      </w:r>
    </w:p>
    <w:p w:rsidR="00827818" w:rsidRPr="001D5B96" w:rsidRDefault="00827818"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t>Hilfe und Erziehungsplanung</w:t>
      </w:r>
    </w:p>
    <w:p w:rsidR="00827818" w:rsidRPr="001D5B96" w:rsidRDefault="00827818"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Zu den Leistungen der Hilfe und Erziehungsplanung gehören: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Management der Anfragen und der Aufnahme in das Leistungsangebot,</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Eingangs-, Verlaufs- und Abschlussdokumentation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Leistungen der Erziehungs- und Hilfeplanung</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Vermittlung der Ergebnisse in Hilfeplangesprächen (bei Bedarf) und Fallbesprechungen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Regelmäßige und situationsbezogene Abstimmung des Erziehungsprozesses</w:t>
      </w:r>
    </w:p>
    <w:p w:rsidR="00827818" w:rsidRPr="001D5B96" w:rsidRDefault="00827818" w:rsidP="001D5B96">
      <w:pPr>
        <w:spacing w:line="360" w:lineRule="auto"/>
        <w:ind w:left="1416"/>
        <w:jc w:val="both"/>
        <w:rPr>
          <w:rFonts w:ascii="Times New Roman" w:hAnsi="Times New Roman" w:cs="Times New Roman"/>
        </w:rPr>
      </w:pPr>
      <w:r w:rsidRPr="001D5B96">
        <w:rPr>
          <w:rFonts w:ascii="Times New Roman" w:hAnsi="Times New Roman" w:cs="Times New Roman"/>
        </w:rPr>
        <w:t>Leistungen des Kinderschutzes nach § 8a SGB VIII werden gewährleistet.</w:t>
      </w:r>
    </w:p>
    <w:p w:rsidR="00A0348A" w:rsidRPr="001D5B96" w:rsidRDefault="00A0348A"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7 Qualität des Leistungsangebotes</w:t>
      </w:r>
    </w:p>
    <w:p w:rsidR="00A0348A" w:rsidRPr="001D5B96" w:rsidRDefault="00B05AD8" w:rsidP="001D5B96">
      <w:pPr>
        <w:spacing w:line="360" w:lineRule="auto"/>
        <w:jc w:val="both"/>
        <w:rPr>
          <w:rFonts w:ascii="Times New Roman" w:hAnsi="Times New Roman" w:cs="Times New Roman"/>
        </w:rPr>
      </w:pPr>
      <w:r w:rsidRPr="001D5B96">
        <w:rPr>
          <w:rFonts w:ascii="Times New Roman" w:hAnsi="Times New Roman" w:cs="Times New Roman"/>
        </w:rPr>
        <w:t>Das Angebot ist so ausgerichtet, das</w:t>
      </w:r>
      <w:r w:rsidR="00E05379">
        <w:rPr>
          <w:rFonts w:ascii="Times New Roman" w:hAnsi="Times New Roman" w:cs="Times New Roman"/>
        </w:rPr>
        <w:t>s</w:t>
      </w:r>
      <w:r w:rsidRPr="001D5B96">
        <w:rPr>
          <w:rFonts w:ascii="Times New Roman" w:hAnsi="Times New Roman" w:cs="Times New Roman"/>
        </w:rPr>
        <w:t xml:space="preserve"> Familien in außergewöhnlichen Situationen eine sehr engmaschige Betreuung und Begleitung erhalten und erfahren. Die intensive und auf den Einzelfall ausgerichtete Betreuung gewährleistet somit eine möglichst hohe Bewältigung der neuen Anforderungen an den Einzelnen.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Strukturierter Rahmen zur Bewältigung der außergewöhnlichen Situation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Rahmenbedingungen, die die Konzentration und den Fokus auf Freizeit- und schulische Maßnahmen ermöglicht.</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Anleitung bei der Entwicklung von Konfliktfähigkeit und Kritikfähigkeit</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Kennenlernen und Einbindung in Freizeitaktivitäten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lastRenderedPageBreak/>
        <w:t>Vertiefung kommunikativer, interaktiver und kultureller Erfahrungen in Freizeitpädagogischen Angeboten</w:t>
      </w:r>
    </w:p>
    <w:p w:rsidR="00B05AD8" w:rsidRPr="001D5B96" w:rsidRDefault="00B05AD8"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8 Qualifikation des Personals</w:t>
      </w:r>
    </w:p>
    <w:p w:rsidR="00B05AD8" w:rsidRPr="001D5B96" w:rsidRDefault="00B05AD8" w:rsidP="001D5B96">
      <w:pPr>
        <w:spacing w:line="360" w:lineRule="auto"/>
        <w:jc w:val="both"/>
        <w:rPr>
          <w:rFonts w:ascii="Times New Roman" w:hAnsi="Times New Roman" w:cs="Times New Roman"/>
        </w:rPr>
      </w:pPr>
      <w:r w:rsidRPr="001D5B96">
        <w:rPr>
          <w:rFonts w:ascii="Times New Roman" w:hAnsi="Times New Roman" w:cs="Times New Roman"/>
        </w:rPr>
        <w:t xml:space="preserve">Das vorgehaltene pädagogische Personal entspricht den Anforderungen des § 21 LKJHG </w:t>
      </w:r>
      <w:r w:rsidR="00E05379">
        <w:rPr>
          <w:rFonts w:ascii="Times New Roman" w:hAnsi="Times New Roman" w:cs="Times New Roman"/>
        </w:rPr>
        <w:t>[</w:t>
      </w:r>
      <w:r w:rsidRPr="001D5B96">
        <w:rPr>
          <w:rFonts w:ascii="Times New Roman" w:hAnsi="Times New Roman" w:cs="Times New Roman"/>
        </w:rPr>
        <w:t>Betreuungskräfte</w:t>
      </w:r>
      <w:r w:rsidR="00E05379">
        <w:rPr>
          <w:rFonts w:ascii="Times New Roman" w:hAnsi="Times New Roman" w:cs="Times New Roman"/>
        </w:rPr>
        <w:t>].</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9 Voraussetzungen der Leistungserbringung</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Das Projekt FamaS erbringt ihre Leistungen in dem hier beschriebenen Angebot unter den in diesem Vertrag beschriebenen Voraussetzungen.</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Eine etwaige Hilfeplanung nach § 36 SGB VIII wird umgesetzt.</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Eine schriftliche Kostenzusage muss vor Beginn der stationären Maßnahme vorliegen.</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§10 Gewährleistung</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Der Leistungserbringer gewährleistet, dass die Leistungsangebote zur Erbringung der Leistungen geeignet sowie ausreichend, zweckmäßig und wirtschaftlich sind.</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§11 Beginn, Ende und Kündigung des Leistungsverhältnisses</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Die hier beschriebene</w:t>
      </w:r>
      <w:r w:rsidR="00E83C72" w:rsidRPr="001D5B96">
        <w:rPr>
          <w:rFonts w:ascii="Times New Roman" w:hAnsi="Times New Roman" w:cs="Times New Roman"/>
        </w:rPr>
        <w:t>n</w:t>
      </w:r>
      <w:r w:rsidRPr="001D5B96">
        <w:rPr>
          <w:rFonts w:ascii="Times New Roman" w:hAnsi="Times New Roman" w:cs="Times New Roman"/>
        </w:rPr>
        <w:t xml:space="preserve"> Leistungen werden ab dem Aufnahmetag der Familien erbracht. Die Leistungserbringung endet mit der Beendigung des Leistungsverhältnisses.</w:t>
      </w:r>
    </w:p>
    <w:p w:rsidR="00C672D1" w:rsidRPr="001D5B96" w:rsidRDefault="00C672D1" w:rsidP="001D5B96">
      <w:pPr>
        <w:spacing w:line="360" w:lineRule="auto"/>
        <w:jc w:val="both"/>
        <w:rPr>
          <w:rFonts w:ascii="Times New Roman" w:hAnsi="Times New Roman" w:cs="Times New Roman"/>
        </w:rPr>
      </w:pPr>
    </w:p>
    <w:p w:rsidR="00C672D1" w:rsidRPr="001D5B96" w:rsidRDefault="00C672D1" w:rsidP="001D5B96">
      <w:pPr>
        <w:spacing w:line="360" w:lineRule="auto"/>
        <w:jc w:val="both"/>
        <w:rPr>
          <w:rFonts w:ascii="Times New Roman" w:hAnsi="Times New Roman" w:cs="Times New Roman"/>
        </w:rPr>
      </w:pPr>
    </w:p>
    <w:p w:rsidR="00C672D1" w:rsidRPr="001D5B96" w:rsidRDefault="00C672D1" w:rsidP="001D5B96">
      <w:pPr>
        <w:spacing w:line="360" w:lineRule="auto"/>
        <w:jc w:val="both"/>
        <w:rPr>
          <w:rFonts w:ascii="Times New Roman" w:hAnsi="Times New Roman" w:cs="Times New Roman"/>
        </w:rPr>
      </w:pPr>
    </w:p>
    <w:p w:rsidR="00827818" w:rsidRPr="001D5B96" w:rsidRDefault="00827818" w:rsidP="001D5B96">
      <w:pPr>
        <w:spacing w:line="360" w:lineRule="auto"/>
        <w:jc w:val="both"/>
        <w:rPr>
          <w:rFonts w:ascii="Times New Roman" w:hAnsi="Times New Roman" w:cs="Times New Roman"/>
        </w:rPr>
      </w:pPr>
    </w:p>
    <w:p w:rsidR="00B72A4C" w:rsidRPr="001D5B96" w:rsidRDefault="00B72A4C" w:rsidP="001D5B96">
      <w:pPr>
        <w:spacing w:line="360" w:lineRule="auto"/>
        <w:jc w:val="both"/>
        <w:rPr>
          <w:rFonts w:ascii="Times New Roman" w:hAnsi="Times New Roman" w:cs="Times New Roman"/>
        </w:rPr>
      </w:pPr>
    </w:p>
    <w:p w:rsidR="00F8316E" w:rsidRPr="001D5B96" w:rsidRDefault="00F8316E" w:rsidP="001D5B96">
      <w:pPr>
        <w:spacing w:line="360" w:lineRule="auto"/>
        <w:jc w:val="both"/>
        <w:rPr>
          <w:rFonts w:ascii="Times New Roman" w:hAnsi="Times New Roman" w:cs="Times New Roman"/>
        </w:rPr>
      </w:pPr>
    </w:p>
    <w:p w:rsidR="00F8316E" w:rsidRPr="001D5B96" w:rsidRDefault="00F8316E"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40" w:name="_Toc47876870"/>
      <w:r w:rsidRPr="001D5B96">
        <w:rPr>
          <w:rFonts w:ascii="Times New Roman" w:hAnsi="Times New Roman" w:cs="Times New Roman"/>
        </w:rPr>
        <w:lastRenderedPageBreak/>
        <w:t>Preistabelle</w:t>
      </w:r>
      <w:bookmarkEnd w:id="40"/>
    </w:p>
    <w:tbl>
      <w:tblPr>
        <w:tblStyle w:val="Tabellenraster"/>
        <w:tblW w:w="0" w:type="auto"/>
        <w:tblLook w:val="04A0" w:firstRow="1" w:lastRow="0" w:firstColumn="1" w:lastColumn="0" w:noHBand="0" w:noVBand="1"/>
      </w:tblPr>
      <w:tblGrid>
        <w:gridCol w:w="4246"/>
        <w:gridCol w:w="4247"/>
      </w:tblGrid>
      <w:tr w:rsidR="0030073F" w:rsidRPr="001D5B96" w:rsidTr="00131769">
        <w:tc>
          <w:tcPr>
            <w:tcW w:w="4246" w:type="dxa"/>
            <w:shd w:val="clear" w:color="auto" w:fill="BFBFBF" w:themeFill="background1" w:themeFillShade="BF"/>
          </w:tcPr>
          <w:p w:rsidR="0030073F" w:rsidRPr="001D5B96" w:rsidRDefault="0030073F" w:rsidP="00B620AB">
            <w:pPr>
              <w:spacing w:line="360" w:lineRule="auto"/>
              <w:rPr>
                <w:rFonts w:ascii="Times New Roman" w:hAnsi="Times New Roman" w:cs="Times New Roman"/>
                <w:b/>
                <w:bCs/>
              </w:rPr>
            </w:pPr>
            <w:r w:rsidRPr="001D5B96">
              <w:rPr>
                <w:rFonts w:ascii="Times New Roman" w:hAnsi="Times New Roman" w:cs="Times New Roman"/>
                <w:b/>
                <w:bCs/>
              </w:rPr>
              <w:t>Erlebnispädagogische</w:t>
            </w:r>
            <w:r w:rsidR="00B620AB">
              <w:rPr>
                <w:rFonts w:ascii="Times New Roman" w:hAnsi="Times New Roman" w:cs="Times New Roman"/>
                <w:b/>
                <w:bCs/>
              </w:rPr>
              <w:t xml:space="preserve"> </w:t>
            </w:r>
            <w:r w:rsidR="002676EF" w:rsidRPr="001D5B96">
              <w:rPr>
                <w:rFonts w:ascii="Times New Roman" w:hAnsi="Times New Roman" w:cs="Times New Roman"/>
                <w:b/>
                <w:bCs/>
              </w:rPr>
              <w:t>Angebote</w:t>
            </w:r>
            <w:r w:rsidR="002676EF" w:rsidRPr="001D5B96">
              <w:rPr>
                <w:rFonts w:ascii="Times New Roman" w:hAnsi="Times New Roman" w:cs="Times New Roman"/>
                <w:b/>
                <w:bCs/>
              </w:rPr>
              <w:br/>
            </w:r>
            <w:r w:rsidRPr="001D5B96">
              <w:rPr>
                <w:rFonts w:ascii="Times New Roman" w:hAnsi="Times New Roman" w:cs="Times New Roman"/>
                <w:sz w:val="18"/>
                <w:szCs w:val="16"/>
              </w:rPr>
              <w:t>(*incl. Eintrittskosten)</w:t>
            </w:r>
          </w:p>
        </w:tc>
        <w:tc>
          <w:tcPr>
            <w:tcW w:w="4247" w:type="dxa"/>
            <w:shd w:val="clear" w:color="auto" w:fill="BFBFBF" w:themeFill="background1" w:themeFillShade="BF"/>
          </w:tcPr>
          <w:p w:rsidR="0030073F" w:rsidRPr="001D5B96" w:rsidRDefault="0030073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Klettern</w:t>
            </w:r>
            <w:r w:rsidR="00BC3DC8" w:rsidRPr="001D5B96">
              <w:rPr>
                <w:rFonts w:ascii="Times New Roman" w:hAnsi="Times New Roman" w:cs="Times New Roman"/>
              </w:rPr>
              <w:t xml:space="preserve"> (</w:t>
            </w:r>
            <w:r w:rsidR="00E83C72" w:rsidRPr="001D5B96">
              <w:rPr>
                <w:rFonts w:ascii="Times New Roman" w:hAnsi="Times New Roman" w:cs="Times New Roman"/>
              </w:rPr>
              <w:t>am Felsen</w:t>
            </w:r>
            <w:r w:rsidR="00BC3DC8" w:rsidRPr="001D5B96">
              <w:rPr>
                <w:rFonts w:ascii="Times New Roman" w:hAnsi="Times New Roman" w:cs="Times New Roman"/>
              </w:rPr>
              <w:t>)</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120 € / Person</w:t>
            </w:r>
          </w:p>
        </w:tc>
      </w:tr>
      <w:tr w:rsidR="00BC3DC8" w:rsidRPr="001D5B96" w:rsidTr="0030073F">
        <w:tc>
          <w:tcPr>
            <w:tcW w:w="4246" w:type="dxa"/>
          </w:tcPr>
          <w:p w:rsidR="00BC3DC8"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Klettern (Halle)</w:t>
            </w:r>
          </w:p>
        </w:tc>
        <w:tc>
          <w:tcPr>
            <w:tcW w:w="4247" w:type="dxa"/>
          </w:tcPr>
          <w:p w:rsidR="00BC3DC8"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20 €</w:t>
            </w:r>
            <w:r w:rsidR="000D6623" w:rsidRPr="001D5B96">
              <w:rPr>
                <w:rFonts w:ascii="Times New Roman" w:hAnsi="Times New Roman" w:cs="Times New Roman"/>
              </w:rPr>
              <w:t xml:space="preserve">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Wandern (Bergtouren)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55 €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Waldtage</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Schneeschuhtouren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75 €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Bogenschießen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25 €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Hochseilgarten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45 €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Campen</w:t>
            </w:r>
            <w:r w:rsidR="00EA24E7">
              <w:rPr>
                <w:rFonts w:ascii="Times New Roman" w:hAnsi="Times New Roman" w:cs="Times New Roman"/>
              </w:rPr>
              <w:t xml:space="preserve"> </w:t>
            </w:r>
            <w:r w:rsidR="00BC3DC8" w:rsidRPr="001D5B96">
              <w:rPr>
                <w:rFonts w:ascii="Times New Roman" w:hAnsi="Times New Roman" w:cs="Times New Roman"/>
              </w:rPr>
              <w:t>/</w:t>
            </w:r>
            <w:r w:rsidR="00EA24E7">
              <w:rPr>
                <w:rFonts w:ascii="Times New Roman" w:hAnsi="Times New Roman" w:cs="Times New Roman"/>
              </w:rPr>
              <w:t xml:space="preserve"> </w:t>
            </w:r>
            <w:r w:rsidR="00BC3DC8" w:rsidRPr="001D5B96">
              <w:rPr>
                <w:rFonts w:ascii="Times New Roman" w:hAnsi="Times New Roman" w:cs="Times New Roman"/>
              </w:rPr>
              <w:t>Übernachten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100 €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Kajak-Touren</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100 €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Seil-Spiele</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20 €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Canyoning</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250 € / Person</w:t>
            </w:r>
          </w:p>
        </w:tc>
      </w:tr>
      <w:tr w:rsidR="002676EF" w:rsidRPr="001D5B96" w:rsidTr="00131769">
        <w:tc>
          <w:tcPr>
            <w:tcW w:w="4246"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Eltern-Zeit</w:t>
            </w:r>
          </w:p>
        </w:tc>
        <w:tc>
          <w:tcPr>
            <w:tcW w:w="4247"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1-2 Stunden</w:t>
            </w:r>
          </w:p>
        </w:tc>
        <w:tc>
          <w:tcPr>
            <w:tcW w:w="4247"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25 € / Stunde</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2-4 Stunden</w:t>
            </w:r>
          </w:p>
        </w:tc>
        <w:tc>
          <w:tcPr>
            <w:tcW w:w="4247" w:type="dxa"/>
          </w:tcPr>
          <w:p w:rsidR="002676EF" w:rsidRPr="001D5B96" w:rsidRDefault="00131769" w:rsidP="001D5B96">
            <w:pPr>
              <w:spacing w:line="360" w:lineRule="auto"/>
              <w:jc w:val="both"/>
              <w:rPr>
                <w:rFonts w:ascii="Times New Roman" w:hAnsi="Times New Roman" w:cs="Times New Roman"/>
              </w:rPr>
            </w:pPr>
            <w:r w:rsidRPr="001D5B96">
              <w:rPr>
                <w:rFonts w:ascii="Times New Roman" w:hAnsi="Times New Roman" w:cs="Times New Roman"/>
              </w:rPr>
              <w:t>20 € / Stunde</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4-6 Stunden</w:t>
            </w:r>
          </w:p>
        </w:tc>
        <w:tc>
          <w:tcPr>
            <w:tcW w:w="4247" w:type="dxa"/>
          </w:tcPr>
          <w:p w:rsidR="002676EF" w:rsidRPr="001D5B96" w:rsidRDefault="00131769" w:rsidP="001D5B96">
            <w:pPr>
              <w:spacing w:line="360" w:lineRule="auto"/>
              <w:jc w:val="both"/>
              <w:rPr>
                <w:rFonts w:ascii="Times New Roman" w:hAnsi="Times New Roman" w:cs="Times New Roman"/>
              </w:rPr>
            </w:pPr>
            <w:r w:rsidRPr="001D5B96">
              <w:rPr>
                <w:rFonts w:ascii="Times New Roman" w:hAnsi="Times New Roman" w:cs="Times New Roman"/>
              </w:rPr>
              <w:t>15 € / Stunde</w:t>
            </w:r>
          </w:p>
        </w:tc>
      </w:tr>
      <w:tr w:rsidR="002676EF" w:rsidRPr="001D5B96" w:rsidTr="00131769">
        <w:tc>
          <w:tcPr>
            <w:tcW w:w="4246"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Schul-/Hausaufgabenbetreuung</w:t>
            </w:r>
          </w:p>
        </w:tc>
        <w:tc>
          <w:tcPr>
            <w:tcW w:w="4247"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Betreuung während des Schulunterrichtes</w:t>
            </w:r>
          </w:p>
        </w:tc>
        <w:tc>
          <w:tcPr>
            <w:tcW w:w="4247"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30 € / Person / Schultag</w:t>
            </w:r>
          </w:p>
        </w:tc>
      </w:tr>
    </w:tbl>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A2814" w:rsidRDefault="004A2814" w:rsidP="001D5B96">
      <w:pPr>
        <w:spacing w:line="360" w:lineRule="auto"/>
        <w:jc w:val="both"/>
        <w:rPr>
          <w:rFonts w:ascii="Times New Roman" w:hAnsi="Times New Roman" w:cs="Times New Roman"/>
        </w:rPr>
      </w:pPr>
    </w:p>
    <w:p w:rsidR="0042461D" w:rsidRDefault="004A2814" w:rsidP="004A2814">
      <w:pPr>
        <w:pStyle w:val="berschrift1"/>
      </w:pPr>
      <w:bookmarkStart w:id="41" w:name="_Toc47876871"/>
      <w:r>
        <w:lastRenderedPageBreak/>
        <w:t>Rückmeldungen / Feedback zum Projekt</w:t>
      </w:r>
      <w:bookmarkEnd w:id="41"/>
    </w:p>
    <w:p w:rsidR="0043537C" w:rsidRDefault="0042461D" w:rsidP="0042461D">
      <w:pPr>
        <w:spacing w:line="360" w:lineRule="auto"/>
        <w:jc w:val="both"/>
        <w:rPr>
          <w:rFonts w:ascii="Times New Roman" w:hAnsi="Times New Roman" w:cs="Times New Roman"/>
        </w:rPr>
      </w:pPr>
      <w:r>
        <w:rPr>
          <w:rFonts w:ascii="Times New Roman" w:hAnsi="Times New Roman" w:cs="Times New Roman"/>
        </w:rPr>
        <w:t>Damit wir eine fachliche Rückmeldung zu unserem Projekt erhalten, fragten wir bei den unterschiedlichsten Stellen an. Wir haben unser Projekt vorgestellt, meistens über E-Mail und erhielten in Telefoninterviews Rückmeldungen zu diesem. Spontan ergab sich dann noch ein „Gartenzaun-Interview“ mit einer jungen Familie, in welcher beide Elternteile berufstätig sind und die Kinder bzw. Jugendlichen noch zu Schule gehen.</w:t>
      </w:r>
    </w:p>
    <w:p w:rsidR="0043537C" w:rsidRDefault="0043537C" w:rsidP="0042461D">
      <w:pPr>
        <w:spacing w:line="360" w:lineRule="auto"/>
        <w:jc w:val="both"/>
        <w:rPr>
          <w:rFonts w:ascii="Times New Roman" w:hAnsi="Times New Roman" w:cs="Times New Roman"/>
        </w:rPr>
      </w:pPr>
      <w:r>
        <w:rPr>
          <w:rFonts w:ascii="Times New Roman" w:hAnsi="Times New Roman" w:cs="Times New Roman"/>
        </w:rPr>
        <w:t>Um den Datenschutz zu gewährleisten respektieren wir den Wunsch der Interviewten Personen ihre Namen und Positionen nicht zu erwähnen, ausschließlich der Arbeitgebername wird erwähnt.</w:t>
      </w:r>
    </w:p>
    <w:p w:rsidR="0043537C" w:rsidRPr="0042461D" w:rsidRDefault="0043537C" w:rsidP="0042461D">
      <w:pPr>
        <w:spacing w:line="360" w:lineRule="auto"/>
        <w:jc w:val="both"/>
        <w:rPr>
          <w:rFonts w:ascii="Times New Roman" w:hAnsi="Times New Roman" w:cs="Times New Roman"/>
        </w:rPr>
      </w:pPr>
    </w:p>
    <w:p w:rsidR="00E65A6A" w:rsidRDefault="00E65A6A" w:rsidP="004A2814">
      <w:pPr>
        <w:rPr>
          <w:rFonts w:ascii="Times New Roman" w:hAnsi="Times New Roman" w:cs="Times New Roman"/>
          <w:u w:val="single"/>
        </w:rPr>
      </w:pPr>
      <w:r w:rsidRPr="0043537C">
        <w:rPr>
          <w:rFonts w:ascii="Times New Roman" w:hAnsi="Times New Roman" w:cs="Times New Roman"/>
          <w:u w:val="single"/>
        </w:rPr>
        <w:t>Mitarbeiter des Jugendamtes Ravensburg</w:t>
      </w:r>
    </w:p>
    <w:p w:rsidR="0043537C" w:rsidRDefault="00E3158D" w:rsidP="00E3158D">
      <w:pPr>
        <w:spacing w:line="360" w:lineRule="auto"/>
        <w:jc w:val="both"/>
        <w:rPr>
          <w:rFonts w:ascii="Times New Roman" w:hAnsi="Times New Roman" w:cs="Times New Roman"/>
        </w:rPr>
      </w:pPr>
      <w:r>
        <w:rPr>
          <w:rFonts w:ascii="Times New Roman" w:hAnsi="Times New Roman" w:cs="Times New Roman"/>
        </w:rPr>
        <w:t xml:space="preserve">Interessantes aber zeitgleich utopisches Projekt! Das Projekt umfasst mehrere Teildisziplinen und Angebote welche in der Regel von unterschiedlichen Personen (Erlebnispädagogen, Erzieher, Nachhilfelehrer etc.) einzeln angeboten werden. </w:t>
      </w:r>
    </w:p>
    <w:p w:rsidR="006F487B" w:rsidRDefault="006F487B" w:rsidP="00E3158D">
      <w:pPr>
        <w:spacing w:line="360" w:lineRule="auto"/>
        <w:jc w:val="both"/>
        <w:rPr>
          <w:rFonts w:ascii="Times New Roman" w:hAnsi="Times New Roman" w:cs="Times New Roman"/>
        </w:rPr>
      </w:pPr>
      <w:r>
        <w:rPr>
          <w:rFonts w:ascii="Times New Roman" w:hAnsi="Times New Roman" w:cs="Times New Roman"/>
        </w:rPr>
        <w:t>Die Konzeption ist sehr gut durchdacht und sehr gut geschrieben, diese ist realistisch einsetzbar und universell auf ihre Angebote anwendbar, ihre Entgelte sind realitätsnah.</w:t>
      </w:r>
    </w:p>
    <w:p w:rsidR="006F487B" w:rsidRPr="00E3158D" w:rsidRDefault="006F487B" w:rsidP="00E3158D">
      <w:pPr>
        <w:spacing w:line="360" w:lineRule="auto"/>
        <w:jc w:val="both"/>
        <w:rPr>
          <w:rFonts w:ascii="Times New Roman" w:hAnsi="Times New Roman" w:cs="Times New Roman"/>
        </w:rPr>
      </w:pPr>
      <w:r>
        <w:rPr>
          <w:rFonts w:ascii="Times New Roman" w:hAnsi="Times New Roman" w:cs="Times New Roman"/>
        </w:rPr>
        <w:t>Ihr Projekt an das Jugendamt anzugliedern ist unrealistisch, da wir nicht „halb-zuständig“ sein können. Dennoch wäre eine Vermittlung an Sie denkbar wenn Sie sich mit diesem Projekt selbständig machen würde. Allerdings müsste die Frage der Kostenübernahme geklärt werden. Das Jugendamt wäre aktuell nicht zuständig.</w:t>
      </w:r>
    </w:p>
    <w:p w:rsidR="006F487B" w:rsidRDefault="006F487B" w:rsidP="004A2814">
      <w:pPr>
        <w:rPr>
          <w:rFonts w:ascii="Times New Roman" w:hAnsi="Times New Roman" w:cs="Times New Roman"/>
          <w:u w:val="single"/>
        </w:rPr>
      </w:pPr>
    </w:p>
    <w:p w:rsidR="00E65A6A" w:rsidRDefault="00E65A6A" w:rsidP="004A2814">
      <w:pPr>
        <w:rPr>
          <w:rFonts w:ascii="Times New Roman" w:hAnsi="Times New Roman" w:cs="Times New Roman"/>
          <w:u w:val="single"/>
        </w:rPr>
      </w:pPr>
      <w:r w:rsidRPr="006F487B">
        <w:rPr>
          <w:rFonts w:ascii="Times New Roman" w:hAnsi="Times New Roman" w:cs="Times New Roman"/>
          <w:u w:val="single"/>
        </w:rPr>
        <w:t>Mitarbeiterin aus der Caritas Bad Saulgau (Kaiserstraße)</w:t>
      </w:r>
    </w:p>
    <w:p w:rsidR="005212CB" w:rsidRDefault="00773FA4" w:rsidP="004A2814">
      <w:pPr>
        <w:rPr>
          <w:rFonts w:ascii="Times New Roman" w:hAnsi="Times New Roman" w:cs="Times New Roman"/>
        </w:rPr>
      </w:pPr>
      <w:r>
        <w:rPr>
          <w:rFonts w:ascii="Times New Roman" w:hAnsi="Times New Roman" w:cs="Times New Roman"/>
        </w:rPr>
        <w:t xml:space="preserve">Eine Menge Arbeit haben Sie sich hier vorgenommen! </w:t>
      </w:r>
      <w:r w:rsidR="00B43049">
        <w:rPr>
          <w:rFonts w:ascii="Times New Roman" w:hAnsi="Times New Roman" w:cs="Times New Roman"/>
        </w:rPr>
        <w:t xml:space="preserve">In Krisenzeiten wie aktuell der Fall </w:t>
      </w:r>
      <w:r w:rsidR="005212CB">
        <w:rPr>
          <w:rFonts w:ascii="Times New Roman" w:hAnsi="Times New Roman" w:cs="Times New Roman"/>
        </w:rPr>
        <w:t>ist</w:t>
      </w:r>
      <w:r w:rsidR="00B43049">
        <w:rPr>
          <w:rFonts w:ascii="Times New Roman" w:hAnsi="Times New Roman" w:cs="Times New Roman"/>
        </w:rPr>
        <w:t xml:space="preserve">, wäre ein solches Angebot hilfreich für viele Familien und Alleinerziehende. Die Frage hier wäre, wie entscheiden Sie, wen sie unterstützen? Jede Familie in welcher die Eltern berufstätig sind, liegen in Ihrem Fokus, wie soll die Menge von Anfragen bewältigt werden </w:t>
      </w:r>
      <w:r w:rsidR="005212CB">
        <w:rPr>
          <w:rFonts w:ascii="Times New Roman" w:hAnsi="Times New Roman" w:cs="Times New Roman"/>
        </w:rPr>
        <w:t xml:space="preserve">? </w:t>
      </w:r>
    </w:p>
    <w:p w:rsidR="005212CB" w:rsidRDefault="005212CB" w:rsidP="004A2814">
      <w:pPr>
        <w:rPr>
          <w:rFonts w:ascii="Times New Roman" w:hAnsi="Times New Roman" w:cs="Times New Roman"/>
        </w:rPr>
      </w:pPr>
      <w:r>
        <w:rPr>
          <w:rFonts w:ascii="Times New Roman" w:hAnsi="Times New Roman" w:cs="Times New Roman"/>
        </w:rPr>
        <w:t xml:space="preserve">Eine Angliederung an das Jugendamt ist nicht denkbar, dafür gibt es den Erziehungsbeistand welcher tätig wird, nach dem das Jugendamt eingeschaltet wird, dieser könnte eher eine vermittelnde Person sein. Eine Einbindung in die Caritas wäre </w:t>
      </w:r>
      <w:r>
        <w:rPr>
          <w:rFonts w:ascii="Times New Roman" w:hAnsi="Times New Roman" w:cs="Times New Roman"/>
        </w:rPr>
        <w:lastRenderedPageBreak/>
        <w:t>nicht unmöglich, es müsste geschaut werden, wie das Angebote integriert werden könne und welche Angebote unter Umständen bereits vorhanden sind.</w:t>
      </w:r>
    </w:p>
    <w:p w:rsidR="005212CB" w:rsidRDefault="005212CB" w:rsidP="004A2814">
      <w:pPr>
        <w:rPr>
          <w:rFonts w:ascii="Times New Roman" w:hAnsi="Times New Roman" w:cs="Times New Roman"/>
        </w:rPr>
      </w:pPr>
      <w:r>
        <w:rPr>
          <w:rFonts w:ascii="Times New Roman" w:hAnsi="Times New Roman" w:cs="Times New Roman"/>
        </w:rPr>
        <w:t>Generell ein Interessantes und innovatives Projekt, man müsste es nun weiter Ausbauen und in die Feinplanung gehen. Schön zu sehen, dass eine junge Gruppe dies so motiviert aufgebaut hat.</w:t>
      </w:r>
    </w:p>
    <w:p w:rsidR="005212CB" w:rsidRDefault="005212CB" w:rsidP="005212CB">
      <w:pPr>
        <w:spacing w:line="360" w:lineRule="auto"/>
        <w:jc w:val="both"/>
        <w:rPr>
          <w:rFonts w:ascii="Times New Roman" w:hAnsi="Times New Roman" w:cs="Times New Roman"/>
          <w:u w:val="single"/>
        </w:rPr>
      </w:pPr>
    </w:p>
    <w:p w:rsidR="00E65A6A" w:rsidRDefault="00E65A6A" w:rsidP="005212CB">
      <w:pPr>
        <w:spacing w:line="360" w:lineRule="auto"/>
        <w:jc w:val="both"/>
        <w:rPr>
          <w:rFonts w:ascii="Times New Roman" w:hAnsi="Times New Roman" w:cs="Times New Roman"/>
          <w:u w:val="single"/>
        </w:rPr>
      </w:pPr>
      <w:r w:rsidRPr="005212CB">
        <w:rPr>
          <w:rFonts w:ascii="Times New Roman" w:hAnsi="Times New Roman" w:cs="Times New Roman"/>
          <w:u w:val="single"/>
        </w:rPr>
        <w:t>Mitarbeiterin aus einer öffentlichen Einrichtung</w:t>
      </w:r>
    </w:p>
    <w:p w:rsidR="005212CB" w:rsidRDefault="00011BD3" w:rsidP="005212CB">
      <w:pPr>
        <w:spacing w:line="360" w:lineRule="auto"/>
        <w:jc w:val="both"/>
        <w:rPr>
          <w:rFonts w:ascii="Times New Roman" w:hAnsi="Times New Roman" w:cs="Times New Roman"/>
        </w:rPr>
      </w:pPr>
      <w:r>
        <w:rPr>
          <w:rFonts w:ascii="Times New Roman" w:hAnsi="Times New Roman" w:cs="Times New Roman"/>
        </w:rPr>
        <w:t xml:space="preserve">Sehr gute Konzeption und Gedanken welche auf die aktuelle Lage in der Welt passt. Heutzutage würdet ihr euch vor Anfragen kaum retten können. Euer Angebot </w:t>
      </w:r>
      <w:r w:rsidR="00A465DE">
        <w:rPr>
          <w:rFonts w:ascii="Times New Roman" w:hAnsi="Times New Roman" w:cs="Times New Roman"/>
        </w:rPr>
        <w:t>zielt auf viele Familienthemen ab, besonders der Gewaltaspekt welcher vermutlich aktuell stetig steigt ist nicht zu unterschätzen. Viele Familien fühlen sich allein gelassen besonders die jungen und kleinen Kinder müssen flexibel sein. Eure Projekt berücksichtigt diese, das ist super.</w:t>
      </w:r>
    </w:p>
    <w:p w:rsidR="00A465DE" w:rsidRPr="005212CB" w:rsidRDefault="00A465DE" w:rsidP="005212CB">
      <w:pPr>
        <w:spacing w:line="360" w:lineRule="auto"/>
        <w:jc w:val="both"/>
        <w:rPr>
          <w:rFonts w:ascii="Times New Roman" w:hAnsi="Times New Roman" w:cs="Times New Roman"/>
        </w:rPr>
      </w:pPr>
      <w:r>
        <w:rPr>
          <w:rFonts w:ascii="Times New Roman" w:hAnsi="Times New Roman" w:cs="Times New Roman"/>
        </w:rPr>
        <w:t>Die größte Frage bzw. Hürde ist die Kostenfrage, wer übernimmt diese, die Familien selbst, ein Kostenträger durch eine Behörde oder ein Verein bzw. Träger der Jugendhilfe ? Dies sind die noch offenen Punkte, dennoch ein ambitioniertes aber nicht wirklich unrealistisches Projekt.</w:t>
      </w:r>
    </w:p>
    <w:p w:rsidR="00E65A6A" w:rsidRDefault="00E65A6A" w:rsidP="004A2814">
      <w:pPr>
        <w:rPr>
          <w:rFonts w:ascii="Times New Roman" w:hAnsi="Times New Roman" w:cs="Times New Roman"/>
          <w:u w:val="single"/>
        </w:rPr>
      </w:pPr>
      <w:r w:rsidRPr="00011BD3">
        <w:rPr>
          <w:rFonts w:ascii="Times New Roman" w:hAnsi="Times New Roman" w:cs="Times New Roman"/>
          <w:u w:val="single"/>
        </w:rPr>
        <w:t>Mitarbeiter des Jugendamtes Sigmaringen</w:t>
      </w:r>
    </w:p>
    <w:p w:rsidR="00A465DE" w:rsidRDefault="00A465DE" w:rsidP="00A465DE">
      <w:pPr>
        <w:spacing w:line="360" w:lineRule="auto"/>
        <w:rPr>
          <w:rFonts w:ascii="Times New Roman" w:hAnsi="Times New Roman" w:cs="Times New Roman"/>
        </w:rPr>
      </w:pPr>
      <w:r>
        <w:rPr>
          <w:rFonts w:ascii="Times New Roman" w:hAnsi="Times New Roman" w:cs="Times New Roman"/>
        </w:rPr>
        <w:t xml:space="preserve">Ihre Gedanken und Ideen in diesem Projekt sind bemerkenswert. Sie überlegen sich, wie sie Familien in dieser Situation unterstützen und unter Umständen Gewalt verhindern. Die Mitarbeiter des Allgemeinen Sozialen Dienstes durften die letzten Wochen das Bürogebäude nur in dringenden Kindeswohlgefahren verlassen, hierbei sind viele andere vernachlässigt worden, hier könnten sie entgegen wirken. </w:t>
      </w:r>
    </w:p>
    <w:p w:rsidR="00A465DE" w:rsidRDefault="00A465DE" w:rsidP="00A465DE">
      <w:pPr>
        <w:spacing w:line="360" w:lineRule="auto"/>
        <w:rPr>
          <w:rFonts w:ascii="Times New Roman" w:hAnsi="Times New Roman" w:cs="Times New Roman"/>
        </w:rPr>
      </w:pPr>
      <w:r>
        <w:rPr>
          <w:rFonts w:ascii="Times New Roman" w:hAnsi="Times New Roman" w:cs="Times New Roman"/>
        </w:rPr>
        <w:t xml:space="preserve">Die Kostenübernahme ist aktuell ein Rätsel, dies müsste auf der Ebene der Amtsleitung besprochen werden und im Landkreis genehmigt werden. Unrealistisch wäre eine Finanzierung nicht, hilfreich wäre eine weitere Einnahmequelle wie ein Träger, Spenden, </w:t>
      </w:r>
      <w:r w:rsidR="000F21AA">
        <w:rPr>
          <w:rFonts w:ascii="Times New Roman" w:hAnsi="Times New Roman" w:cs="Times New Roman"/>
        </w:rPr>
        <w:t>Crowdfunding</w:t>
      </w:r>
      <w:r>
        <w:rPr>
          <w:rFonts w:ascii="Times New Roman" w:hAnsi="Times New Roman" w:cs="Times New Roman"/>
        </w:rPr>
        <w:t xml:space="preserve"> </w:t>
      </w:r>
      <w:r w:rsidR="000F21AA">
        <w:rPr>
          <w:rFonts w:ascii="Times New Roman" w:hAnsi="Times New Roman" w:cs="Times New Roman"/>
        </w:rPr>
        <w:t>oder die Integrierung in einen Caritativen Verband.</w:t>
      </w:r>
    </w:p>
    <w:p w:rsidR="000F21AA" w:rsidRDefault="000F21AA" w:rsidP="00A465DE">
      <w:pPr>
        <w:spacing w:line="360" w:lineRule="auto"/>
        <w:rPr>
          <w:rFonts w:ascii="Times New Roman" w:hAnsi="Times New Roman" w:cs="Times New Roman"/>
        </w:rPr>
      </w:pPr>
      <w:r>
        <w:rPr>
          <w:rFonts w:ascii="Times New Roman" w:hAnsi="Times New Roman" w:cs="Times New Roman"/>
        </w:rPr>
        <w:t>Schönes Projekt und nicht unmöglich, vor allem ist in den heutigen Zeiten alles möglich. Wieso also nicht ihre Idee.</w:t>
      </w:r>
    </w:p>
    <w:p w:rsidR="000F21AA" w:rsidRDefault="000F21AA" w:rsidP="00A465DE">
      <w:pPr>
        <w:spacing w:line="360" w:lineRule="auto"/>
        <w:rPr>
          <w:rFonts w:ascii="Times New Roman" w:hAnsi="Times New Roman" w:cs="Times New Roman"/>
        </w:rPr>
      </w:pPr>
    </w:p>
    <w:p w:rsidR="000F21AA" w:rsidRPr="00A465DE" w:rsidRDefault="000F21AA" w:rsidP="00A465DE">
      <w:pPr>
        <w:spacing w:line="360" w:lineRule="auto"/>
        <w:rPr>
          <w:rFonts w:ascii="Times New Roman" w:hAnsi="Times New Roman" w:cs="Times New Roman"/>
        </w:rPr>
      </w:pPr>
    </w:p>
    <w:p w:rsidR="00E65A6A" w:rsidRDefault="00E65A6A" w:rsidP="004A2814">
      <w:pPr>
        <w:rPr>
          <w:rFonts w:ascii="Times New Roman" w:hAnsi="Times New Roman" w:cs="Times New Roman"/>
          <w:u w:val="single"/>
        </w:rPr>
      </w:pPr>
      <w:r w:rsidRPr="00011BD3">
        <w:rPr>
          <w:rFonts w:ascii="Times New Roman" w:hAnsi="Times New Roman" w:cs="Times New Roman"/>
          <w:u w:val="single"/>
        </w:rPr>
        <w:lastRenderedPageBreak/>
        <w:t>Rückmeldung eine jungen Familie aus dem Teilort Hochberg</w:t>
      </w:r>
    </w:p>
    <w:p w:rsidR="000F21AA" w:rsidRDefault="000F21AA" w:rsidP="000F21AA">
      <w:pPr>
        <w:spacing w:line="360" w:lineRule="auto"/>
        <w:jc w:val="both"/>
        <w:rPr>
          <w:rFonts w:ascii="Times New Roman" w:hAnsi="Times New Roman" w:cs="Times New Roman"/>
        </w:rPr>
      </w:pPr>
      <w:r>
        <w:rPr>
          <w:rFonts w:ascii="Times New Roman" w:hAnsi="Times New Roman" w:cs="Times New Roman"/>
        </w:rPr>
        <w:t>Super Idee, wir würden euch sofort buchen. Schule, Arbeit, Haushalt und Freizeit, alles fast zeitgleich zu schaffen war in den letzten Wochen eine enorme Herausforderung. Jeder musste verzichten, jeder musste flexibel sein. Ein wenig Abwechslung wäre schön gewesen.</w:t>
      </w:r>
    </w:p>
    <w:p w:rsidR="000F21AA" w:rsidRDefault="000F21AA" w:rsidP="000F21AA">
      <w:pPr>
        <w:spacing w:line="360" w:lineRule="auto"/>
        <w:jc w:val="both"/>
        <w:rPr>
          <w:rFonts w:ascii="Times New Roman" w:hAnsi="Times New Roman" w:cs="Times New Roman"/>
        </w:rPr>
      </w:pPr>
      <w:r>
        <w:rPr>
          <w:rFonts w:ascii="Times New Roman" w:hAnsi="Times New Roman" w:cs="Times New Roman"/>
        </w:rPr>
        <w:t>Tolle Idee!</w:t>
      </w:r>
    </w:p>
    <w:p w:rsidR="00985012" w:rsidRDefault="00985012" w:rsidP="000F21AA">
      <w:pPr>
        <w:spacing w:line="360" w:lineRule="auto"/>
        <w:jc w:val="both"/>
        <w:rPr>
          <w:rFonts w:ascii="Times New Roman" w:hAnsi="Times New Roman" w:cs="Times New Roman"/>
        </w:rPr>
      </w:pPr>
    </w:p>
    <w:p w:rsidR="00985012" w:rsidRDefault="00985012" w:rsidP="000F21AA">
      <w:pPr>
        <w:spacing w:line="360" w:lineRule="auto"/>
        <w:jc w:val="both"/>
        <w:rPr>
          <w:rFonts w:ascii="Times New Roman" w:hAnsi="Times New Roman" w:cs="Times New Roman"/>
        </w:rPr>
      </w:pPr>
      <w:r>
        <w:rPr>
          <w:rFonts w:ascii="Times New Roman" w:hAnsi="Times New Roman" w:cs="Times New Roman"/>
        </w:rPr>
        <w:t>Fazit:</w:t>
      </w:r>
    </w:p>
    <w:p w:rsidR="00985012" w:rsidRDefault="00985012" w:rsidP="000F21AA">
      <w:pPr>
        <w:spacing w:line="360" w:lineRule="auto"/>
        <w:jc w:val="both"/>
        <w:rPr>
          <w:rFonts w:ascii="Times New Roman" w:hAnsi="Times New Roman" w:cs="Times New Roman"/>
        </w:rPr>
      </w:pPr>
      <w:r>
        <w:rPr>
          <w:rFonts w:ascii="Times New Roman" w:hAnsi="Times New Roman" w:cs="Times New Roman"/>
        </w:rPr>
        <w:t>Das Projekt FamaS erhielt im ersten Eindruck positive Rückmeldungen und stieß nicht auf Ablehnung. Im Detail gibt es noch viel zu klären und die Feinheiten müssten deutlicher herausgearbeitet werden. Vor allem die Finanzierung und die Koordination der Anfragen ist eine Herausforderung aber nicht unmöglich.</w:t>
      </w:r>
    </w:p>
    <w:p w:rsidR="00985012" w:rsidRDefault="00985012" w:rsidP="000F21AA">
      <w:pPr>
        <w:spacing w:line="360" w:lineRule="auto"/>
        <w:jc w:val="both"/>
        <w:rPr>
          <w:rFonts w:ascii="Times New Roman" w:hAnsi="Times New Roman" w:cs="Times New Roman"/>
        </w:rPr>
      </w:pPr>
      <w:r>
        <w:rPr>
          <w:rFonts w:ascii="Times New Roman" w:hAnsi="Times New Roman" w:cs="Times New Roman"/>
        </w:rPr>
        <w:t>Der erste Meilenstein ist mit der Vorstellung im Jugendamt und Caritas erfolgreich geschafft. Als zweiten Meilenstein, wäre es einen Partner zu finden welcher dies als bestehendes Angebot aufnimmt, womöglich wären weitere Gespräche mit der Caritas hilfreich.</w:t>
      </w:r>
    </w:p>
    <w:p w:rsidR="00FE1105" w:rsidRPr="000F21AA" w:rsidRDefault="00FE1105" w:rsidP="000F21AA">
      <w:pPr>
        <w:spacing w:line="360" w:lineRule="auto"/>
        <w:jc w:val="both"/>
        <w:rPr>
          <w:rFonts w:ascii="Times New Roman" w:hAnsi="Times New Roman" w:cs="Times New Roman"/>
        </w:rPr>
      </w:pPr>
      <w:r>
        <w:rPr>
          <w:rFonts w:ascii="Times New Roman" w:hAnsi="Times New Roman" w:cs="Times New Roman"/>
        </w:rPr>
        <w:t>Des Weiteren müssten die Ideen und Angebote nun feingliedriger ausgearbeitet werden und detaillierter angepasst werden.</w:t>
      </w:r>
    </w:p>
    <w:p w:rsidR="00891BFB" w:rsidRPr="001D5B96" w:rsidRDefault="00891BFB" w:rsidP="004A2814">
      <w:r w:rsidRPr="001D5B96">
        <w:br w:type="page"/>
      </w:r>
    </w:p>
    <w:p w:rsidR="00891BFB" w:rsidRPr="001D5B96" w:rsidRDefault="00891BFB" w:rsidP="004A2814">
      <w:pPr>
        <w:pStyle w:val="berschrift1"/>
      </w:pPr>
      <w:bookmarkStart w:id="42" w:name="_Toc528158395"/>
      <w:bookmarkStart w:id="43" w:name="_Toc47876872"/>
      <w:r w:rsidRPr="001D5B96">
        <w:lastRenderedPageBreak/>
        <w:t>Literaturverzeichnis</w:t>
      </w:r>
      <w:bookmarkEnd w:id="42"/>
      <w:bookmarkEnd w:id="43"/>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https://www.kvjs.de/jugend/hilfe-zur-erziehung/ambulante-hilfen/</w:t>
      </w:r>
      <w:r w:rsidRPr="001D5B96">
        <w:rPr>
          <w:rFonts w:ascii="Times New Roman" w:hAnsi="Times New Roman" w:cs="Times New Roman"/>
        </w:rPr>
        <w:br/>
        <w:t>Aufgerufen: 2020-06-08</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https://www.jeh-seitz.de/jugendhilfe/ambulante-hilfen-zur-erziehung/</w:t>
      </w:r>
      <w:r w:rsidRPr="001D5B96">
        <w:rPr>
          <w:rFonts w:ascii="Times New Roman" w:hAnsi="Times New Roman" w:cs="Times New Roman"/>
        </w:rPr>
        <w:br/>
        <w:t>Aufgerufen: 2020-06-08</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https://www.lebenshilfe-nds.de/de/service/Handbuch-der-verguetungs--und-betriebsrelevanten-Fragen-/Ambulant-Stationaer-in-der-Eingliederungshilfe.php</w:t>
      </w:r>
      <w:r w:rsidRPr="001D5B96">
        <w:rPr>
          <w:rFonts w:ascii="Times New Roman" w:hAnsi="Times New Roman" w:cs="Times New Roman"/>
        </w:rPr>
        <w:br/>
        <w:t>Aufgerufen: 2020-06-08</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 xml:space="preserve">Heintz, Matthias; </w:t>
      </w:r>
      <w:proofErr w:type="spellStart"/>
      <w:r w:rsidRPr="001D5B96">
        <w:rPr>
          <w:rFonts w:ascii="Times New Roman" w:hAnsi="Times New Roman" w:cs="Times New Roman"/>
        </w:rPr>
        <w:t>Seithe</w:t>
      </w:r>
      <w:proofErr w:type="spellEnd"/>
      <w:r w:rsidRPr="001D5B96">
        <w:rPr>
          <w:rFonts w:ascii="Times New Roman" w:hAnsi="Times New Roman" w:cs="Times New Roman"/>
        </w:rPr>
        <w:t>, Mechthild (2014):</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Ambulante Hilfe zur Erziehung und Sozialraumorientierung: Plädoyer für ein umstrittenes Konzept der Kinder- und Jugendhilfe in Zeiten der Nützlichkeitsideologie:</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Verlag Barbara Budrich.</w:t>
      </w:r>
    </w:p>
    <w:p w:rsidR="000D6623" w:rsidRPr="001D5B96" w:rsidRDefault="000D6623" w:rsidP="001D5B96">
      <w:pPr>
        <w:spacing w:line="360" w:lineRule="auto"/>
        <w:jc w:val="both"/>
        <w:rPr>
          <w:rFonts w:ascii="Times New Roman" w:hAnsi="Times New Roman" w:cs="Times New Roman"/>
        </w:rPr>
      </w:pPr>
      <w:r w:rsidRPr="001D5B96">
        <w:rPr>
          <w:rFonts w:ascii="Times New Roman" w:hAnsi="Times New Roman" w:cs="Times New Roman"/>
        </w:rPr>
        <w:t>https://www.rki.de/DE/Content/InfAZ/N/Neuartiges_Coronavirus/Hygienemassnahmen_Einsatzkraefte.pdf?__blob=publicationFile</w:t>
      </w:r>
    </w:p>
    <w:sdt>
      <w:sdtPr>
        <w:rPr>
          <w:rFonts w:eastAsiaTheme="minorHAnsi" w:cstheme="minorBidi"/>
          <w:b w:val="0"/>
          <w:sz w:val="24"/>
          <w:szCs w:val="22"/>
        </w:rPr>
        <w:tag w:val="CitaviBibliography"/>
        <w:id w:val="1489448261"/>
        <w:placeholder>
          <w:docPart w:val="FCFB92ACB82D48239711AF1611C05375"/>
        </w:placeholder>
      </w:sdtPr>
      <w:sdtEndPr/>
      <w:sdtContent>
        <w:p w:rsidR="00EB7B9A" w:rsidRDefault="000D6623" w:rsidP="004A2814">
          <w:pPr>
            <w:pStyle w:val="CitaviBibliographyHeading"/>
          </w:pPr>
          <w:r w:rsidRPr="001D5B96">
            <w:fldChar w:fldCharType="begin"/>
          </w:r>
          <w:r w:rsidRPr="001D5B96">
            <w:instrText>ADDIN CitaviBibliography</w:instrText>
          </w:r>
          <w:r w:rsidRPr="001D5B96">
            <w:fldChar w:fldCharType="separate"/>
          </w:r>
          <w:bookmarkStart w:id="44" w:name="_Toc47876873"/>
          <w:r w:rsidR="00EB7B9A">
            <w:t>Literaturverzeichnis</w:t>
          </w:r>
          <w:bookmarkEnd w:id="44"/>
        </w:p>
        <w:p w:rsidR="00EB7B9A" w:rsidRDefault="00EB7B9A" w:rsidP="00EB7B9A">
          <w:pPr>
            <w:pStyle w:val="CitaviBibliographyEntry"/>
          </w:pPr>
          <w:bookmarkStart w:id="45" w:name="_CTVL001d4c1a3c1c6a2485fb8dc6cef7c699cf4"/>
          <w:r>
            <w:t>Bundesministeriums für Familie, Senioren &amp; Frauen und Jugend.. Kinder- und Jugendhilfe.</w:t>
          </w:r>
        </w:p>
        <w:p w:rsidR="00EB7B9A" w:rsidRDefault="00EB7B9A" w:rsidP="00EB7B9A">
          <w:pPr>
            <w:pStyle w:val="CitaviBibliographyEntry"/>
          </w:pPr>
          <w:bookmarkStart w:id="46" w:name="_CTVL0016349a68fd7cd40bfa577dee958991bbe"/>
          <w:bookmarkEnd w:id="45"/>
          <w:r>
            <w:t>Dusolt, H. (2018).</w:t>
          </w:r>
          <w:bookmarkEnd w:id="46"/>
          <w:r>
            <w:t xml:space="preserve"> </w:t>
          </w:r>
          <w:r w:rsidRPr="00EB7B9A">
            <w:rPr>
              <w:i/>
            </w:rPr>
            <w:t xml:space="preserve">Elternarbeit als Erziehungspartnerschaft. Ein Leitfaden für den Vor- und Grundschulbereich </w:t>
          </w:r>
          <w:r w:rsidRPr="00EB7B9A">
            <w:t>(4., überarbeitete Auflage 2018). Weinheim: Beltz. Verfügbar unter http://www.content-select.com/index.php?id=bib_view&amp;ean=9783407630803</w:t>
          </w:r>
        </w:p>
        <w:p w:rsidR="00EB7B9A" w:rsidRDefault="00EB7B9A" w:rsidP="00EB7B9A">
          <w:pPr>
            <w:pStyle w:val="CitaviBibliographyEntry"/>
          </w:pPr>
          <w:bookmarkStart w:id="47" w:name="_CTVL0013ceb1f57628d4b6e83f023e6a92afa48"/>
          <w:r>
            <w:t>Henschel, A., Krüger, R., Schmitt, C. &amp; Stange, W. (2009).</w:t>
          </w:r>
          <w:bookmarkEnd w:id="47"/>
          <w:r>
            <w:t xml:space="preserve"> </w:t>
          </w:r>
          <w:r w:rsidRPr="00EB7B9A">
            <w:rPr>
              <w:i/>
            </w:rPr>
            <w:t xml:space="preserve">Jugendhilfe und Schule. Handbuch für eine gelingende Kooperation </w:t>
          </w:r>
          <w:r w:rsidRPr="00EB7B9A">
            <w:t>(2. Auflage). Wiesbaden: VS Verlag für Sozialwissenschaften / GWV Fachverlage GmbH Wiesbaden. https://doi.org/10.1007/978-3-531-91396-4</w:t>
          </w:r>
        </w:p>
        <w:p w:rsidR="00EB7B9A" w:rsidRDefault="00EB7B9A" w:rsidP="00EB7B9A">
          <w:pPr>
            <w:pStyle w:val="CitaviBibliographyEntry"/>
          </w:pPr>
          <w:bookmarkStart w:id="48" w:name="_CTVL0019cdf9ed318684cb2b6601e07334ec77b"/>
          <w:r>
            <w:t>Mulot, R. &amp; Schmitt, S. (Hrsg.). (2017).</w:t>
          </w:r>
          <w:bookmarkEnd w:id="48"/>
          <w:r>
            <w:t xml:space="preserve"> </w:t>
          </w:r>
          <w:r w:rsidRPr="00EB7B9A">
            <w:rPr>
              <w:i/>
            </w:rPr>
            <w:t xml:space="preserve">Fachlexikon der Sozialen Arbeit </w:t>
          </w:r>
          <w:r w:rsidRPr="00EB7B9A">
            <w:t>(8., völlig überarbeitete und aktualisierte Auflage). Baden-Baden: Nomos.</w:t>
          </w:r>
        </w:p>
        <w:p w:rsidR="000D6623" w:rsidRPr="001D5B96" w:rsidRDefault="00EB7B9A" w:rsidP="00EB7B9A">
          <w:pPr>
            <w:pStyle w:val="CitaviBibliographyEntry"/>
          </w:pPr>
          <w:bookmarkStart w:id="49" w:name="_CTVL001a772c5813c5140c48ea8a0b90e8d7498"/>
          <w:r>
            <w:t>Schlieckau, J. (2017).</w:t>
          </w:r>
          <w:bookmarkEnd w:id="49"/>
          <w:r>
            <w:t xml:space="preserve"> </w:t>
          </w:r>
          <w:r w:rsidRPr="00EB7B9A">
            <w:rPr>
              <w:i/>
            </w:rPr>
            <w:t xml:space="preserve">Kompendium der Freizeit- und Erlebnispädagogik in der Postakutbehandlung </w:t>
          </w:r>
          <w:r w:rsidRPr="00EB7B9A">
            <w:t>(1st ed.). Hamburg: Diplomica Verlag. Verfügbar unter https://ebookcentral.proquest.com/lib/gbv/detail.action?docID=5150560</w:t>
          </w:r>
          <w:r w:rsidR="000D6623" w:rsidRPr="001D5B96">
            <w:fldChar w:fldCharType="end"/>
          </w:r>
        </w:p>
      </w:sdtContent>
    </w:sdt>
    <w:p w:rsidR="00891BFB" w:rsidRPr="001D5B96" w:rsidRDefault="00891BFB" w:rsidP="001D5B96">
      <w:pPr>
        <w:spacing w:line="360" w:lineRule="auto"/>
        <w:jc w:val="both"/>
        <w:rPr>
          <w:rFonts w:ascii="Times New Roman" w:hAnsi="Times New Roman" w:cs="Times New Roman"/>
        </w:rPr>
      </w:pPr>
    </w:p>
    <w:p w:rsidR="00386F95" w:rsidRPr="001D5B96" w:rsidRDefault="00386F95"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sectPr w:rsidR="00891BFB" w:rsidRPr="001D5B96" w:rsidSect="00024988">
          <w:headerReference w:type="default" r:id="rId15"/>
          <w:footerReference w:type="default" r:id="rId16"/>
          <w:pgSz w:w="11906" w:h="16838"/>
          <w:pgMar w:top="1701" w:right="1418" w:bottom="1134" w:left="1985" w:header="709" w:footer="709" w:gutter="0"/>
          <w:pgNumType w:start="1"/>
          <w:cols w:space="708"/>
          <w:docGrid w:linePitch="360"/>
        </w:sectPr>
      </w:pPr>
    </w:p>
    <w:p w:rsidR="000D6623" w:rsidRPr="001D5B96" w:rsidRDefault="000D6623" w:rsidP="004A2814">
      <w:pPr>
        <w:pStyle w:val="berschrift1"/>
      </w:pPr>
      <w:bookmarkStart w:id="50" w:name="_Toc47876874"/>
      <w:r w:rsidRPr="001D5B96">
        <w:lastRenderedPageBreak/>
        <w:t>Anlagen</w:t>
      </w:r>
      <w:bookmarkEnd w:id="50"/>
    </w:p>
    <w:bookmarkStart w:id="51" w:name="_Toc43106768"/>
    <w:p w:rsidR="00697E5E" w:rsidRPr="001D5B96" w:rsidRDefault="00697E5E" w:rsidP="001D5B96">
      <w:pPr>
        <w:pStyle w:val="Beschriftung"/>
        <w:spacing w:line="360" w:lineRule="auto"/>
        <w:jc w:val="both"/>
        <w:rPr>
          <w:rFonts w:ascii="Times New Roman" w:hAnsi="Times New Roman" w:cs="Times New Roman"/>
        </w:rPr>
      </w:pPr>
      <w:r w:rsidRPr="001D5B96">
        <w:rPr>
          <w:rFonts w:ascii="Times New Roman" w:hAnsi="Times New Roman" w:cs="Times New Roman"/>
        </w:rPr>
        <w:object w:dxaOrig="18641" w:dyaOrig="6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65pt;height:151.5pt;mso-position-horizontal:absolute" o:ole="">
            <v:imagedata r:id="rId17" o:title=""/>
          </v:shape>
          <o:OLEObject Type="Embed" ProgID="Excel.Sheet.12" ShapeID="_x0000_i1025" DrawAspect="Content" ObjectID="_1658855136" r:id="rId18"/>
        </w:object>
      </w:r>
    </w:p>
    <w:p w:rsidR="000D6623" w:rsidRPr="001D5B96" w:rsidRDefault="00697E5E" w:rsidP="001D5B96">
      <w:pPr>
        <w:pStyle w:val="Beschriftung"/>
        <w:spacing w:line="360" w:lineRule="auto"/>
        <w:jc w:val="both"/>
        <w:rPr>
          <w:rFonts w:ascii="Times New Roman" w:hAnsi="Times New Roman" w:cs="Times New Roman"/>
        </w:rPr>
      </w:pPr>
      <w:bookmarkStart w:id="52" w:name="_Toc43106880"/>
      <w:r w:rsidRPr="001D5B96">
        <w:rPr>
          <w:rFonts w:ascii="Times New Roman" w:hAnsi="Times New Roman" w:cs="Times New Roman"/>
        </w:rPr>
        <w:t xml:space="preserve">Abbildung </w:t>
      </w:r>
      <w:r w:rsidR="006F0029" w:rsidRPr="001D5B96">
        <w:rPr>
          <w:rFonts w:ascii="Times New Roman" w:hAnsi="Times New Roman" w:cs="Times New Roman"/>
        </w:rPr>
        <w:fldChar w:fldCharType="begin"/>
      </w:r>
      <w:r w:rsidR="006F0029" w:rsidRPr="001D5B96">
        <w:rPr>
          <w:rFonts w:ascii="Times New Roman" w:hAnsi="Times New Roman" w:cs="Times New Roman"/>
        </w:rPr>
        <w:instrText xml:space="preserve"> SEQ Abbildung \* ARABIC </w:instrText>
      </w:r>
      <w:r w:rsidR="006F0029" w:rsidRPr="001D5B96">
        <w:rPr>
          <w:rFonts w:ascii="Times New Roman" w:hAnsi="Times New Roman" w:cs="Times New Roman"/>
        </w:rPr>
        <w:fldChar w:fldCharType="separate"/>
      </w:r>
      <w:r w:rsidR="00DB5327">
        <w:rPr>
          <w:rFonts w:ascii="Times New Roman" w:hAnsi="Times New Roman" w:cs="Times New Roman"/>
          <w:noProof/>
        </w:rPr>
        <w:t>2</w:t>
      </w:r>
      <w:r w:rsidR="006F0029" w:rsidRPr="001D5B96">
        <w:rPr>
          <w:rFonts w:ascii="Times New Roman" w:hAnsi="Times New Roman" w:cs="Times New Roman"/>
          <w:noProof/>
        </w:rPr>
        <w:fldChar w:fldCharType="end"/>
      </w:r>
      <w:r w:rsidR="00F50F9A" w:rsidRPr="001D5B96">
        <w:rPr>
          <w:rFonts w:ascii="Times New Roman" w:hAnsi="Times New Roman" w:cs="Times New Roman"/>
        </w:rPr>
        <w:t>:</w:t>
      </w:r>
      <w:r w:rsidRPr="001D5B96">
        <w:rPr>
          <w:rFonts w:ascii="Times New Roman" w:hAnsi="Times New Roman" w:cs="Times New Roman"/>
        </w:rPr>
        <w:t xml:space="preserve"> Personalbedarf</w:t>
      </w:r>
      <w:bookmarkEnd w:id="51"/>
      <w:bookmarkEnd w:id="52"/>
      <w:r w:rsidRPr="001D5B96">
        <w:rPr>
          <w:rFonts w:ascii="Times New Roman" w:hAnsi="Times New Roman" w:cs="Times New Roman"/>
        </w:rPr>
        <w:t xml:space="preserve"> </w:t>
      </w: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4A2814">
      <w:pPr>
        <w:pStyle w:val="berschrift1"/>
      </w:pPr>
      <w:bookmarkStart w:id="53" w:name="_Toc47876875"/>
      <w:r w:rsidRPr="001D5B96">
        <w:t>Erklärung</w:t>
      </w:r>
      <w:bookmarkEnd w:id="53"/>
    </w:p>
    <w:p w:rsidR="00891BFB" w:rsidRPr="001D5B96" w:rsidRDefault="00891BFB" w:rsidP="001D5B96">
      <w:pPr>
        <w:spacing w:line="360" w:lineRule="auto"/>
        <w:jc w:val="both"/>
        <w:rPr>
          <w:rFonts w:ascii="Times New Roman" w:hAnsi="Times New Roman" w:cs="Times New Roman"/>
        </w:rPr>
      </w:pPr>
      <w:r w:rsidRPr="001D5B96">
        <w:rPr>
          <w:rFonts w:ascii="Times New Roman" w:hAnsi="Times New Roman" w:cs="Times New Roman"/>
        </w:rPr>
        <w:t>Ich versichere, dass die vorliegende Arbeit inhaltlich ohne fremde Hilfe angefertigt wurde und ich mich keiner anderen, als der von mir angegebenen Literatur und Hilfsmittel bedient habe. Im Rahmen einer Prüfung wurde das Thema</w:t>
      </w:r>
      <w:r w:rsidR="00040F7F" w:rsidRPr="001D5B96">
        <w:rPr>
          <w:rFonts w:ascii="Times New Roman" w:hAnsi="Times New Roman" w:cs="Times New Roman"/>
        </w:rPr>
        <w:t xml:space="preserve"> von mir noch nicht schriftlich bearbeitet.</w:t>
      </w:r>
    </w:p>
    <w:p w:rsidR="008207AD" w:rsidRPr="001D5B96" w:rsidRDefault="008207AD" w:rsidP="001D5B96">
      <w:pPr>
        <w:pStyle w:val="CitaviBibliographyEntry"/>
        <w:spacing w:line="360" w:lineRule="auto"/>
        <w:jc w:val="both"/>
        <w:rPr>
          <w:rFonts w:ascii="Times New Roman" w:hAnsi="Times New Roman" w:cs="Times New Roman"/>
        </w:rPr>
      </w:pPr>
    </w:p>
    <w:p w:rsidR="00DD3580" w:rsidRPr="001D5B96" w:rsidRDefault="00DD3580" w:rsidP="001D5B96">
      <w:pPr>
        <w:spacing w:line="360" w:lineRule="auto"/>
        <w:jc w:val="both"/>
        <w:rPr>
          <w:rFonts w:ascii="Times New Roman" w:hAnsi="Times New Roman" w:cs="Times New Roman"/>
        </w:rPr>
      </w:pPr>
    </w:p>
    <w:sectPr w:rsidR="00DD3580" w:rsidRPr="001D5B96" w:rsidSect="00E11BE7">
      <w:headerReference w:type="default" r:id="rId19"/>
      <w:footerReference w:type="default" r:id="rId20"/>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FAB" w:rsidRDefault="005E4FAB" w:rsidP="00040F7F">
      <w:pPr>
        <w:spacing w:after="0" w:line="240" w:lineRule="auto"/>
      </w:pPr>
      <w:r>
        <w:separator/>
      </w:r>
    </w:p>
  </w:endnote>
  <w:endnote w:type="continuationSeparator" w:id="0">
    <w:p w:rsidR="005E4FAB" w:rsidRDefault="005E4FAB" w:rsidP="000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rsidP="00AE0E64">
    <w:pPr>
      <w:pStyle w:val="Fuzeile"/>
      <w:jc w:val="right"/>
    </w:pPr>
    <w:r>
      <w:fldChar w:fldCharType="begin"/>
    </w:r>
    <w:r>
      <w:instrText>PAGE   \* MERGEFORMAT</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rsidP="00AE0E64">
    <w:pPr>
      <w:pStyle w:val="Fuzeile"/>
      <w:jc w:val="right"/>
    </w:pP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FAB" w:rsidRDefault="005E4FAB" w:rsidP="00040F7F">
      <w:pPr>
        <w:spacing w:after="0" w:line="240" w:lineRule="auto"/>
      </w:pPr>
      <w:r>
        <w:separator/>
      </w:r>
    </w:p>
  </w:footnote>
  <w:footnote w:type="continuationSeparator" w:id="0">
    <w:p w:rsidR="005E4FAB" w:rsidRDefault="005E4FAB" w:rsidP="0004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pPr>
      <w:pStyle w:val="Kopfzeile"/>
    </w:pPr>
    <w:r>
      <w:rPr>
        <w:noProof/>
      </w:rPr>
      <w:fldChar w:fldCharType="begin"/>
    </w:r>
    <w:r>
      <w:rPr>
        <w:noProof/>
      </w:rPr>
      <w:instrText xml:space="preserve"> STYLEREF  "Überschrift 1" \n  \* MERGEFORMAT </w:instrText>
    </w:r>
    <w:r>
      <w:rPr>
        <w:noProof/>
      </w:rPr>
      <w:fldChar w:fldCharType="separate"/>
    </w:r>
    <w:r w:rsidR="004061AE">
      <w:rPr>
        <w:noProof/>
      </w:rPr>
      <w:t>1</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4061AE">
      <w:rPr>
        <w:noProof/>
      </w:rPr>
      <w:t>Theoretischer Hintergrund</w:t>
    </w:r>
    <w:r>
      <w:rPr>
        <w:noProof/>
      </w:rPr>
      <w:fldChar w:fldCharType="end"/>
    </w:r>
    <w:r>
      <w:br/>
      <w:t>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12" w:rsidRDefault="009850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F36"/>
    <w:multiLevelType w:val="hybridMultilevel"/>
    <w:tmpl w:val="397A4EB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114F95"/>
    <w:multiLevelType w:val="hybridMultilevel"/>
    <w:tmpl w:val="EE663D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6917A82"/>
    <w:multiLevelType w:val="hybridMultilevel"/>
    <w:tmpl w:val="4414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1D083A"/>
    <w:multiLevelType w:val="hybridMultilevel"/>
    <w:tmpl w:val="9D4602F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FC615F5"/>
    <w:multiLevelType w:val="hybridMultilevel"/>
    <w:tmpl w:val="7C427560"/>
    <w:lvl w:ilvl="0" w:tplc="B5B20718">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6F3BFE"/>
    <w:multiLevelType w:val="hybridMultilevel"/>
    <w:tmpl w:val="4DD2F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2A58384F"/>
    <w:multiLevelType w:val="hybridMultilevel"/>
    <w:tmpl w:val="EE747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2D5BDC"/>
    <w:multiLevelType w:val="hybridMultilevel"/>
    <w:tmpl w:val="D85258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04C7E48"/>
    <w:multiLevelType w:val="hybridMultilevel"/>
    <w:tmpl w:val="B2FE4898"/>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325E7DD8"/>
    <w:multiLevelType w:val="hybridMultilevel"/>
    <w:tmpl w:val="538446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35BB7F08"/>
    <w:multiLevelType w:val="hybridMultilevel"/>
    <w:tmpl w:val="C37CFF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12107C"/>
    <w:multiLevelType w:val="hybridMultilevel"/>
    <w:tmpl w:val="18F26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D260C"/>
    <w:multiLevelType w:val="hybridMultilevel"/>
    <w:tmpl w:val="C764C7F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6EA3743"/>
    <w:multiLevelType w:val="hybridMultilevel"/>
    <w:tmpl w:val="045A4DF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F43044"/>
    <w:multiLevelType w:val="hybridMultilevel"/>
    <w:tmpl w:val="2A0C7716"/>
    <w:lvl w:ilvl="0" w:tplc="04070001">
      <w:start w:val="1"/>
      <w:numFmt w:val="bullet"/>
      <w:lvlText w:val=""/>
      <w:lvlJc w:val="left"/>
      <w:pPr>
        <w:ind w:left="720" w:hanging="360"/>
      </w:pPr>
      <w:rPr>
        <w:rFonts w:ascii="Symbol" w:hAnsi="Symbol" w:hint="default"/>
        <w:b w:val="0"/>
        <w:bCs w:val="0"/>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4DC660C7"/>
    <w:multiLevelType w:val="hybridMultilevel"/>
    <w:tmpl w:val="E81C2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342C37"/>
    <w:multiLevelType w:val="hybridMultilevel"/>
    <w:tmpl w:val="5994D740"/>
    <w:lvl w:ilvl="0" w:tplc="04070001">
      <w:start w:val="1"/>
      <w:numFmt w:val="bullet"/>
      <w:lvlText w:val=""/>
      <w:lvlJc w:val="left"/>
      <w:pPr>
        <w:tabs>
          <w:tab w:val="num" w:pos="888"/>
        </w:tabs>
        <w:ind w:left="888" w:hanging="360"/>
      </w:pPr>
      <w:rPr>
        <w:rFonts w:ascii="Symbol" w:hAnsi="Symbol" w:hint="default"/>
      </w:rPr>
    </w:lvl>
    <w:lvl w:ilvl="1" w:tplc="FFFFFFFF">
      <w:start w:val="3"/>
      <w:numFmt w:val="bullet"/>
      <w:lvlText w:val="-"/>
      <w:lvlJc w:val="left"/>
      <w:pPr>
        <w:tabs>
          <w:tab w:val="num" w:pos="1608"/>
        </w:tabs>
        <w:ind w:left="1608" w:hanging="360"/>
      </w:pPr>
      <w:rPr>
        <w:rFonts w:ascii="Times New Roman" w:eastAsia="Times New Roman" w:hAnsi="Times New Roman" w:cs="Times New Roman" w:hint="default"/>
      </w:rPr>
    </w:lvl>
    <w:lvl w:ilvl="2" w:tplc="FFFFFFFF">
      <w:start w:val="1"/>
      <w:numFmt w:val="bullet"/>
      <w:lvlText w:val=""/>
      <w:lvlJc w:val="left"/>
      <w:pPr>
        <w:tabs>
          <w:tab w:val="num" w:pos="2328"/>
        </w:tabs>
        <w:ind w:left="2328" w:hanging="360"/>
      </w:pPr>
      <w:rPr>
        <w:rFonts w:ascii="Wingdings" w:hAnsi="Wingdings" w:cs="Wingdings" w:hint="default"/>
      </w:rPr>
    </w:lvl>
    <w:lvl w:ilvl="3" w:tplc="FFFFFFFF">
      <w:start w:val="1"/>
      <w:numFmt w:val="bullet"/>
      <w:lvlText w:val=""/>
      <w:lvlJc w:val="left"/>
      <w:pPr>
        <w:tabs>
          <w:tab w:val="num" w:pos="3048"/>
        </w:tabs>
        <w:ind w:left="3048" w:hanging="360"/>
      </w:pPr>
      <w:rPr>
        <w:rFonts w:ascii="Symbol" w:hAnsi="Symbol" w:cs="Symbol" w:hint="default"/>
      </w:rPr>
    </w:lvl>
    <w:lvl w:ilvl="4" w:tplc="FFFFFFFF">
      <w:start w:val="1"/>
      <w:numFmt w:val="bullet"/>
      <w:lvlText w:val="o"/>
      <w:lvlJc w:val="left"/>
      <w:pPr>
        <w:tabs>
          <w:tab w:val="num" w:pos="3768"/>
        </w:tabs>
        <w:ind w:left="3768" w:hanging="360"/>
      </w:pPr>
      <w:rPr>
        <w:rFonts w:ascii="Courier New" w:hAnsi="Courier New" w:cs="Courier New" w:hint="default"/>
      </w:rPr>
    </w:lvl>
    <w:lvl w:ilvl="5" w:tplc="FFFFFFFF">
      <w:start w:val="1"/>
      <w:numFmt w:val="bullet"/>
      <w:lvlText w:val=""/>
      <w:lvlJc w:val="left"/>
      <w:pPr>
        <w:tabs>
          <w:tab w:val="num" w:pos="4488"/>
        </w:tabs>
        <w:ind w:left="4488" w:hanging="360"/>
      </w:pPr>
      <w:rPr>
        <w:rFonts w:ascii="Wingdings" w:hAnsi="Wingdings" w:cs="Wingdings" w:hint="default"/>
      </w:rPr>
    </w:lvl>
    <w:lvl w:ilvl="6" w:tplc="FFFFFFFF">
      <w:start w:val="1"/>
      <w:numFmt w:val="bullet"/>
      <w:lvlText w:val=""/>
      <w:lvlJc w:val="left"/>
      <w:pPr>
        <w:tabs>
          <w:tab w:val="num" w:pos="5208"/>
        </w:tabs>
        <w:ind w:left="5208" w:hanging="360"/>
      </w:pPr>
      <w:rPr>
        <w:rFonts w:ascii="Symbol" w:hAnsi="Symbol" w:cs="Symbol" w:hint="default"/>
      </w:rPr>
    </w:lvl>
    <w:lvl w:ilvl="7" w:tplc="FFFFFFFF">
      <w:start w:val="1"/>
      <w:numFmt w:val="bullet"/>
      <w:lvlText w:val="o"/>
      <w:lvlJc w:val="left"/>
      <w:pPr>
        <w:tabs>
          <w:tab w:val="num" w:pos="5928"/>
        </w:tabs>
        <w:ind w:left="5928" w:hanging="360"/>
      </w:pPr>
      <w:rPr>
        <w:rFonts w:ascii="Courier New" w:hAnsi="Courier New" w:cs="Courier New" w:hint="default"/>
      </w:rPr>
    </w:lvl>
    <w:lvl w:ilvl="8" w:tplc="FFFFFFFF">
      <w:start w:val="1"/>
      <w:numFmt w:val="bullet"/>
      <w:lvlText w:val=""/>
      <w:lvlJc w:val="left"/>
      <w:pPr>
        <w:tabs>
          <w:tab w:val="num" w:pos="6648"/>
        </w:tabs>
        <w:ind w:left="6648" w:hanging="360"/>
      </w:pPr>
      <w:rPr>
        <w:rFonts w:ascii="Wingdings" w:hAnsi="Wingdings" w:cs="Wingdings" w:hint="default"/>
      </w:rPr>
    </w:lvl>
  </w:abstractNum>
  <w:abstractNum w:abstractNumId="17" w15:restartNumberingAfterBreak="0">
    <w:nsid w:val="55A443BB"/>
    <w:multiLevelType w:val="hybridMultilevel"/>
    <w:tmpl w:val="CDB2A706"/>
    <w:lvl w:ilvl="0" w:tplc="F9D047F4">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5BE225F"/>
    <w:multiLevelType w:val="hybridMultilevel"/>
    <w:tmpl w:val="113A3A02"/>
    <w:lvl w:ilvl="0" w:tplc="3A6CA2E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5C917357"/>
    <w:multiLevelType w:val="hybridMultilevel"/>
    <w:tmpl w:val="47CE3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5F391A"/>
    <w:multiLevelType w:val="hybridMultilevel"/>
    <w:tmpl w:val="BC8A975C"/>
    <w:lvl w:ilvl="0" w:tplc="C016AB14">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0D5F77"/>
    <w:multiLevelType w:val="hybridMultilevel"/>
    <w:tmpl w:val="6384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944AFD"/>
    <w:multiLevelType w:val="hybridMultilevel"/>
    <w:tmpl w:val="0AE07A4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3" w15:restartNumberingAfterBreak="0">
    <w:nsid w:val="6C431A9D"/>
    <w:multiLevelType w:val="hybridMultilevel"/>
    <w:tmpl w:val="AC8E5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125FC5"/>
    <w:multiLevelType w:val="hybridMultilevel"/>
    <w:tmpl w:val="91B8C3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F3D589F"/>
    <w:multiLevelType w:val="hybridMultilevel"/>
    <w:tmpl w:val="3FB68DB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6" w15:restartNumberingAfterBreak="0">
    <w:nsid w:val="7669738F"/>
    <w:multiLevelType w:val="hybridMultilevel"/>
    <w:tmpl w:val="E9FC2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606494"/>
    <w:multiLevelType w:val="multilevel"/>
    <w:tmpl w:val="AEB61A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7"/>
  </w:num>
  <w:num w:numId="2">
    <w:abstractNumId w:val="21"/>
  </w:num>
  <w:num w:numId="3">
    <w:abstractNumId w:val="6"/>
  </w:num>
  <w:num w:numId="4">
    <w:abstractNumId w:val="26"/>
  </w:num>
  <w:num w:numId="5">
    <w:abstractNumId w:val="16"/>
  </w:num>
  <w:num w:numId="6">
    <w:abstractNumId w:val="16"/>
  </w:num>
  <w:num w:numId="7">
    <w:abstractNumId w:val="16"/>
  </w:num>
  <w:num w:numId="8">
    <w:abstractNumId w:val="12"/>
  </w:num>
  <w:num w:numId="9">
    <w:abstractNumId w:val="12"/>
  </w:num>
  <w:num w:numId="10">
    <w:abstractNumId w:val="5"/>
  </w:num>
  <w:num w:numId="11">
    <w:abstractNumId w:val="5"/>
  </w:num>
  <w:num w:numId="12">
    <w:abstractNumId w:val="7"/>
  </w:num>
  <w:num w:numId="13">
    <w:abstractNumId w:val="1"/>
  </w:num>
  <w:num w:numId="14">
    <w:abstractNumId w:val="9"/>
  </w:num>
  <w:num w:numId="15">
    <w:abstractNumId w:val="1"/>
  </w:num>
  <w:num w:numId="16">
    <w:abstractNumId w:val="9"/>
  </w:num>
  <w:num w:numId="17">
    <w:abstractNumId w:val="2"/>
  </w:num>
  <w:num w:numId="18">
    <w:abstractNumId w:val="14"/>
  </w:num>
  <w:num w:numId="19">
    <w:abstractNumId w:val="14"/>
  </w:num>
  <w:num w:numId="20">
    <w:abstractNumId w:val="20"/>
  </w:num>
  <w:num w:numId="21">
    <w:abstractNumId w:val="4"/>
  </w:num>
  <w:num w:numId="22">
    <w:abstractNumId w:val="23"/>
  </w:num>
  <w:num w:numId="23">
    <w:abstractNumId w:val="10"/>
  </w:num>
  <w:num w:numId="24">
    <w:abstractNumId w:val="13"/>
  </w:num>
  <w:num w:numId="25">
    <w:abstractNumId w:val="17"/>
  </w:num>
  <w:num w:numId="26">
    <w:abstractNumId w:val="0"/>
  </w:num>
  <w:num w:numId="27">
    <w:abstractNumId w:val="24"/>
  </w:num>
  <w:num w:numId="28">
    <w:abstractNumId w:val="18"/>
  </w:num>
  <w:num w:numId="29">
    <w:abstractNumId w:val="25"/>
  </w:num>
  <w:num w:numId="30">
    <w:abstractNumId w:val="3"/>
  </w:num>
  <w:num w:numId="31">
    <w:abstractNumId w:val="22"/>
  </w:num>
  <w:num w:numId="32">
    <w:abstractNumId w:val="8"/>
  </w:num>
  <w:num w:numId="33">
    <w:abstractNumId w:val="15"/>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B"/>
    <w:rsid w:val="000101A4"/>
    <w:rsid w:val="00011BD3"/>
    <w:rsid w:val="00024988"/>
    <w:rsid w:val="00030D32"/>
    <w:rsid w:val="00040F7F"/>
    <w:rsid w:val="0005529D"/>
    <w:rsid w:val="000641BD"/>
    <w:rsid w:val="000653C7"/>
    <w:rsid w:val="00070EAB"/>
    <w:rsid w:val="00092C43"/>
    <w:rsid w:val="0009665F"/>
    <w:rsid w:val="000B0C36"/>
    <w:rsid w:val="000B1846"/>
    <w:rsid w:val="000D596D"/>
    <w:rsid w:val="000D6623"/>
    <w:rsid w:val="000F21AA"/>
    <w:rsid w:val="000F430D"/>
    <w:rsid w:val="000F4801"/>
    <w:rsid w:val="00117D77"/>
    <w:rsid w:val="001238A4"/>
    <w:rsid w:val="00127590"/>
    <w:rsid w:val="00131769"/>
    <w:rsid w:val="0013322B"/>
    <w:rsid w:val="001355F0"/>
    <w:rsid w:val="00146A50"/>
    <w:rsid w:val="00153408"/>
    <w:rsid w:val="00153D15"/>
    <w:rsid w:val="001575FF"/>
    <w:rsid w:val="001629BE"/>
    <w:rsid w:val="001709AE"/>
    <w:rsid w:val="0019694B"/>
    <w:rsid w:val="001A39F8"/>
    <w:rsid w:val="001B584C"/>
    <w:rsid w:val="001B6939"/>
    <w:rsid w:val="001D0674"/>
    <w:rsid w:val="001D10E2"/>
    <w:rsid w:val="001D2325"/>
    <w:rsid w:val="001D457F"/>
    <w:rsid w:val="001D4C26"/>
    <w:rsid w:val="001D5B96"/>
    <w:rsid w:val="001E46C9"/>
    <w:rsid w:val="001E5CAC"/>
    <w:rsid w:val="002056FB"/>
    <w:rsid w:val="002329AB"/>
    <w:rsid w:val="0024744A"/>
    <w:rsid w:val="002525E4"/>
    <w:rsid w:val="002676EF"/>
    <w:rsid w:val="00272035"/>
    <w:rsid w:val="002C43D6"/>
    <w:rsid w:val="002C787D"/>
    <w:rsid w:val="002D0884"/>
    <w:rsid w:val="002E082B"/>
    <w:rsid w:val="002E1ED1"/>
    <w:rsid w:val="002E30A6"/>
    <w:rsid w:val="002F4D7D"/>
    <w:rsid w:val="0030073F"/>
    <w:rsid w:val="00301F58"/>
    <w:rsid w:val="0031127F"/>
    <w:rsid w:val="00322AAA"/>
    <w:rsid w:val="003246E9"/>
    <w:rsid w:val="00326CA3"/>
    <w:rsid w:val="0034051C"/>
    <w:rsid w:val="0034385B"/>
    <w:rsid w:val="00355CF1"/>
    <w:rsid w:val="00366145"/>
    <w:rsid w:val="003721A0"/>
    <w:rsid w:val="00372209"/>
    <w:rsid w:val="0038420D"/>
    <w:rsid w:val="00386F95"/>
    <w:rsid w:val="00393425"/>
    <w:rsid w:val="003C3AE8"/>
    <w:rsid w:val="003E1752"/>
    <w:rsid w:val="004061AE"/>
    <w:rsid w:val="00407AD0"/>
    <w:rsid w:val="004117F4"/>
    <w:rsid w:val="00415977"/>
    <w:rsid w:val="004165ED"/>
    <w:rsid w:val="0042461D"/>
    <w:rsid w:val="00424E80"/>
    <w:rsid w:val="0043322C"/>
    <w:rsid w:val="0043537C"/>
    <w:rsid w:val="0045307B"/>
    <w:rsid w:val="00463D51"/>
    <w:rsid w:val="00466811"/>
    <w:rsid w:val="004774D7"/>
    <w:rsid w:val="00494A46"/>
    <w:rsid w:val="004A2814"/>
    <w:rsid w:val="004A4549"/>
    <w:rsid w:val="004A7542"/>
    <w:rsid w:val="004B026F"/>
    <w:rsid w:val="004B3096"/>
    <w:rsid w:val="004B7AA9"/>
    <w:rsid w:val="004E5207"/>
    <w:rsid w:val="004E52C2"/>
    <w:rsid w:val="005050F4"/>
    <w:rsid w:val="005212CB"/>
    <w:rsid w:val="00522CAF"/>
    <w:rsid w:val="00530D30"/>
    <w:rsid w:val="00532413"/>
    <w:rsid w:val="00532DB2"/>
    <w:rsid w:val="00544D4A"/>
    <w:rsid w:val="005521C6"/>
    <w:rsid w:val="0055224C"/>
    <w:rsid w:val="00563A5A"/>
    <w:rsid w:val="0057144D"/>
    <w:rsid w:val="00574D27"/>
    <w:rsid w:val="00575EC0"/>
    <w:rsid w:val="00580C65"/>
    <w:rsid w:val="005904EF"/>
    <w:rsid w:val="005973C9"/>
    <w:rsid w:val="005A1D44"/>
    <w:rsid w:val="005E4FAB"/>
    <w:rsid w:val="00604D31"/>
    <w:rsid w:val="006078D0"/>
    <w:rsid w:val="00646B7B"/>
    <w:rsid w:val="0066731A"/>
    <w:rsid w:val="00680828"/>
    <w:rsid w:val="00683E2E"/>
    <w:rsid w:val="00684B64"/>
    <w:rsid w:val="0068555E"/>
    <w:rsid w:val="00694299"/>
    <w:rsid w:val="00697E5E"/>
    <w:rsid w:val="006E2033"/>
    <w:rsid w:val="006E304F"/>
    <w:rsid w:val="006E5F1A"/>
    <w:rsid w:val="006F0029"/>
    <w:rsid w:val="006F2431"/>
    <w:rsid w:val="006F487B"/>
    <w:rsid w:val="006F7FBE"/>
    <w:rsid w:val="00706F24"/>
    <w:rsid w:val="00717884"/>
    <w:rsid w:val="00721BBB"/>
    <w:rsid w:val="00730168"/>
    <w:rsid w:val="00730ABF"/>
    <w:rsid w:val="00736D80"/>
    <w:rsid w:val="007434FF"/>
    <w:rsid w:val="00766D47"/>
    <w:rsid w:val="00773FA4"/>
    <w:rsid w:val="007859E0"/>
    <w:rsid w:val="007946BB"/>
    <w:rsid w:val="007A1ED1"/>
    <w:rsid w:val="007A61E0"/>
    <w:rsid w:val="007B63BA"/>
    <w:rsid w:val="007D1AFE"/>
    <w:rsid w:val="007D1E35"/>
    <w:rsid w:val="007D1EE5"/>
    <w:rsid w:val="007E1384"/>
    <w:rsid w:val="007E26C2"/>
    <w:rsid w:val="007E2F04"/>
    <w:rsid w:val="007E38D6"/>
    <w:rsid w:val="007E6CC4"/>
    <w:rsid w:val="00803AC7"/>
    <w:rsid w:val="008207AD"/>
    <w:rsid w:val="008257F3"/>
    <w:rsid w:val="00827818"/>
    <w:rsid w:val="00832213"/>
    <w:rsid w:val="00844C60"/>
    <w:rsid w:val="0084706C"/>
    <w:rsid w:val="00856856"/>
    <w:rsid w:val="00870170"/>
    <w:rsid w:val="00874B5F"/>
    <w:rsid w:val="0087507A"/>
    <w:rsid w:val="008809DF"/>
    <w:rsid w:val="00891BFB"/>
    <w:rsid w:val="00891FE0"/>
    <w:rsid w:val="00895BAB"/>
    <w:rsid w:val="008A29DE"/>
    <w:rsid w:val="008A5E7C"/>
    <w:rsid w:val="008A6D82"/>
    <w:rsid w:val="008A72C4"/>
    <w:rsid w:val="008C5456"/>
    <w:rsid w:val="008E3ABB"/>
    <w:rsid w:val="008E58A7"/>
    <w:rsid w:val="009119A3"/>
    <w:rsid w:val="00934906"/>
    <w:rsid w:val="009364EA"/>
    <w:rsid w:val="0095182D"/>
    <w:rsid w:val="0095240F"/>
    <w:rsid w:val="009528DB"/>
    <w:rsid w:val="00957FA0"/>
    <w:rsid w:val="00963133"/>
    <w:rsid w:val="009826FC"/>
    <w:rsid w:val="00985012"/>
    <w:rsid w:val="00986964"/>
    <w:rsid w:val="00987E91"/>
    <w:rsid w:val="009A4818"/>
    <w:rsid w:val="009B0536"/>
    <w:rsid w:val="009B0DC3"/>
    <w:rsid w:val="009B2006"/>
    <w:rsid w:val="009B52F2"/>
    <w:rsid w:val="009C1FF5"/>
    <w:rsid w:val="009C3EFA"/>
    <w:rsid w:val="009D6573"/>
    <w:rsid w:val="009F4798"/>
    <w:rsid w:val="00A0348A"/>
    <w:rsid w:val="00A0434C"/>
    <w:rsid w:val="00A17147"/>
    <w:rsid w:val="00A20B87"/>
    <w:rsid w:val="00A22DA1"/>
    <w:rsid w:val="00A26659"/>
    <w:rsid w:val="00A27838"/>
    <w:rsid w:val="00A33DB4"/>
    <w:rsid w:val="00A34C27"/>
    <w:rsid w:val="00A465DE"/>
    <w:rsid w:val="00A57C16"/>
    <w:rsid w:val="00A61C94"/>
    <w:rsid w:val="00A65AEA"/>
    <w:rsid w:val="00A82DBC"/>
    <w:rsid w:val="00AB270A"/>
    <w:rsid w:val="00AC45FE"/>
    <w:rsid w:val="00AC7B25"/>
    <w:rsid w:val="00AE0E64"/>
    <w:rsid w:val="00AF16CB"/>
    <w:rsid w:val="00B05AD8"/>
    <w:rsid w:val="00B33FC4"/>
    <w:rsid w:val="00B41F56"/>
    <w:rsid w:val="00B43049"/>
    <w:rsid w:val="00B5569F"/>
    <w:rsid w:val="00B620AB"/>
    <w:rsid w:val="00B625E0"/>
    <w:rsid w:val="00B72A4C"/>
    <w:rsid w:val="00B75C8B"/>
    <w:rsid w:val="00B81E32"/>
    <w:rsid w:val="00BA111C"/>
    <w:rsid w:val="00BA4B38"/>
    <w:rsid w:val="00BA713A"/>
    <w:rsid w:val="00BB2FD7"/>
    <w:rsid w:val="00BC3DC8"/>
    <w:rsid w:val="00BD5B41"/>
    <w:rsid w:val="00BF358C"/>
    <w:rsid w:val="00BF473D"/>
    <w:rsid w:val="00BF6497"/>
    <w:rsid w:val="00C05815"/>
    <w:rsid w:val="00C1471E"/>
    <w:rsid w:val="00C265FA"/>
    <w:rsid w:val="00C46B45"/>
    <w:rsid w:val="00C46D40"/>
    <w:rsid w:val="00C50771"/>
    <w:rsid w:val="00C51650"/>
    <w:rsid w:val="00C51B1A"/>
    <w:rsid w:val="00C52DC8"/>
    <w:rsid w:val="00C672D1"/>
    <w:rsid w:val="00C70E99"/>
    <w:rsid w:val="00C75291"/>
    <w:rsid w:val="00C87767"/>
    <w:rsid w:val="00C93BDE"/>
    <w:rsid w:val="00CB4DF7"/>
    <w:rsid w:val="00CB79A2"/>
    <w:rsid w:val="00CC34FC"/>
    <w:rsid w:val="00CC6836"/>
    <w:rsid w:val="00CF1F8D"/>
    <w:rsid w:val="00D02F1E"/>
    <w:rsid w:val="00D05AA6"/>
    <w:rsid w:val="00D16793"/>
    <w:rsid w:val="00D20A53"/>
    <w:rsid w:val="00D321F0"/>
    <w:rsid w:val="00D369A6"/>
    <w:rsid w:val="00D44884"/>
    <w:rsid w:val="00D45F59"/>
    <w:rsid w:val="00D46385"/>
    <w:rsid w:val="00D53ED0"/>
    <w:rsid w:val="00D70F4C"/>
    <w:rsid w:val="00D75E10"/>
    <w:rsid w:val="00D82335"/>
    <w:rsid w:val="00DB1BD0"/>
    <w:rsid w:val="00DB5327"/>
    <w:rsid w:val="00DC7CEB"/>
    <w:rsid w:val="00DD032C"/>
    <w:rsid w:val="00DD3580"/>
    <w:rsid w:val="00E05379"/>
    <w:rsid w:val="00E11BE7"/>
    <w:rsid w:val="00E3158D"/>
    <w:rsid w:val="00E3170D"/>
    <w:rsid w:val="00E400C5"/>
    <w:rsid w:val="00E46F86"/>
    <w:rsid w:val="00E474C6"/>
    <w:rsid w:val="00E65A6A"/>
    <w:rsid w:val="00E83C72"/>
    <w:rsid w:val="00E849A3"/>
    <w:rsid w:val="00EA24E7"/>
    <w:rsid w:val="00EA442F"/>
    <w:rsid w:val="00EB7B9A"/>
    <w:rsid w:val="00F00A1A"/>
    <w:rsid w:val="00F24415"/>
    <w:rsid w:val="00F250F9"/>
    <w:rsid w:val="00F334E5"/>
    <w:rsid w:val="00F33B82"/>
    <w:rsid w:val="00F43CD6"/>
    <w:rsid w:val="00F47410"/>
    <w:rsid w:val="00F50F9A"/>
    <w:rsid w:val="00F762CC"/>
    <w:rsid w:val="00F80426"/>
    <w:rsid w:val="00F82399"/>
    <w:rsid w:val="00F8316E"/>
    <w:rsid w:val="00F8638A"/>
    <w:rsid w:val="00FC7965"/>
    <w:rsid w:val="00FD2FDE"/>
    <w:rsid w:val="00FD38FB"/>
    <w:rsid w:val="00FE1105"/>
    <w:rsid w:val="00FF6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02E30-34A1-462C-B2A8-76C39DAF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4988"/>
    <w:pPr>
      <w:spacing w:line="288" w:lineRule="auto"/>
    </w:pPr>
    <w:rPr>
      <w:rFonts w:ascii="Garamond" w:hAnsi="Garamond"/>
      <w:sz w:val="24"/>
    </w:rPr>
  </w:style>
  <w:style w:type="paragraph" w:styleId="berschrift1">
    <w:name w:val="heading 1"/>
    <w:basedOn w:val="Standard"/>
    <w:next w:val="Standard"/>
    <w:link w:val="berschrift1Zchn"/>
    <w:autoRedefine/>
    <w:uiPriority w:val="9"/>
    <w:qFormat/>
    <w:rsid w:val="004A2814"/>
    <w:pPr>
      <w:keepNext/>
      <w:keepLines/>
      <w:numPr>
        <w:numId w:val="1"/>
      </w:numPr>
      <w:spacing w:before="240" w:after="24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386F95"/>
    <w:pPr>
      <w:keepNext/>
      <w:keepLines/>
      <w:numPr>
        <w:ilvl w:val="1"/>
        <w:numId w:val="1"/>
      </w:numPr>
      <w:spacing w:before="4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386F95"/>
    <w:pPr>
      <w:keepNext/>
      <w:keepLines/>
      <w:numPr>
        <w:ilvl w:val="2"/>
        <w:numId w:val="1"/>
      </w:numPr>
      <w:spacing w:before="40" w:after="240"/>
      <w:outlineLvl w:val="2"/>
    </w:pPr>
    <w:rPr>
      <w:rFonts w:eastAsiaTheme="majorEastAsia" w:cstheme="majorBidi"/>
      <w:b/>
      <w:sz w:val="28"/>
      <w:szCs w:val="24"/>
    </w:rPr>
  </w:style>
  <w:style w:type="paragraph" w:styleId="berschrift4">
    <w:name w:val="heading 4"/>
    <w:basedOn w:val="Standard"/>
    <w:next w:val="Standard"/>
    <w:link w:val="berschrift4Zchn"/>
    <w:uiPriority w:val="9"/>
    <w:unhideWhenUsed/>
    <w:qFormat/>
    <w:rsid w:val="00386F95"/>
    <w:pPr>
      <w:keepNext/>
      <w:keepLines/>
      <w:numPr>
        <w:ilvl w:val="3"/>
        <w:numId w:val="1"/>
      </w:numPr>
      <w:spacing w:before="4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E11BE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1BE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1BE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1B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1B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F7F"/>
  </w:style>
  <w:style w:type="paragraph" w:styleId="Fuzeile">
    <w:name w:val="footer"/>
    <w:basedOn w:val="Standard"/>
    <w:link w:val="FuzeileZchn"/>
    <w:uiPriority w:val="99"/>
    <w:unhideWhenUsed/>
    <w:rsid w:val="0004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F7F"/>
  </w:style>
  <w:style w:type="character" w:customStyle="1" w:styleId="berschrift1Zchn">
    <w:name w:val="Überschrift 1 Zchn"/>
    <w:basedOn w:val="Absatz-Standardschriftart"/>
    <w:link w:val="berschrift1"/>
    <w:uiPriority w:val="9"/>
    <w:rsid w:val="004A2814"/>
    <w:rPr>
      <w:rFonts w:ascii="Garamond" w:eastAsiaTheme="majorEastAsia" w:hAnsi="Garamond" w:cstheme="majorBidi"/>
      <w:b/>
      <w:sz w:val="36"/>
      <w:szCs w:val="32"/>
    </w:rPr>
  </w:style>
  <w:style w:type="character" w:customStyle="1" w:styleId="berschrift2Zchn">
    <w:name w:val="Überschrift 2 Zchn"/>
    <w:basedOn w:val="Absatz-Standardschriftart"/>
    <w:link w:val="berschrift2"/>
    <w:uiPriority w:val="9"/>
    <w:rsid w:val="00386F95"/>
    <w:rPr>
      <w:rFonts w:ascii="Garamond" w:eastAsiaTheme="majorEastAsia" w:hAnsi="Garamond" w:cstheme="majorBidi"/>
      <w:b/>
      <w:sz w:val="32"/>
      <w:szCs w:val="26"/>
    </w:rPr>
  </w:style>
  <w:style w:type="character" w:customStyle="1" w:styleId="berschrift3Zchn">
    <w:name w:val="Überschrift 3 Zchn"/>
    <w:basedOn w:val="Absatz-Standardschriftart"/>
    <w:link w:val="berschrift3"/>
    <w:uiPriority w:val="9"/>
    <w:rsid w:val="00386F95"/>
    <w:rPr>
      <w:rFonts w:ascii="Garamond" w:eastAsiaTheme="majorEastAsia" w:hAnsi="Garamond" w:cstheme="majorBidi"/>
      <w:b/>
      <w:sz w:val="28"/>
      <w:szCs w:val="24"/>
    </w:rPr>
  </w:style>
  <w:style w:type="character" w:customStyle="1" w:styleId="berschrift4Zchn">
    <w:name w:val="Überschrift 4 Zchn"/>
    <w:basedOn w:val="Absatz-Standardschriftart"/>
    <w:link w:val="berschrift4"/>
    <w:uiPriority w:val="9"/>
    <w:rsid w:val="00386F95"/>
    <w:rPr>
      <w:rFonts w:ascii="Garamond" w:eastAsiaTheme="majorEastAsia" w:hAnsi="Garamond" w:cstheme="majorBidi"/>
      <w:b/>
      <w:iCs/>
      <w:sz w:val="24"/>
    </w:rPr>
  </w:style>
  <w:style w:type="paragraph" w:styleId="Verzeichnis1">
    <w:name w:val="toc 1"/>
    <w:basedOn w:val="Standard"/>
    <w:next w:val="Standard"/>
    <w:autoRedefine/>
    <w:uiPriority w:val="39"/>
    <w:unhideWhenUsed/>
    <w:rsid w:val="00386F95"/>
    <w:pPr>
      <w:spacing w:before="240" w:after="100"/>
    </w:pPr>
    <w:rPr>
      <w:b/>
    </w:rPr>
  </w:style>
  <w:style w:type="paragraph" w:styleId="Verzeichnis2">
    <w:name w:val="toc 2"/>
    <w:basedOn w:val="Standard"/>
    <w:next w:val="Standard"/>
    <w:autoRedefine/>
    <w:uiPriority w:val="39"/>
    <w:unhideWhenUsed/>
    <w:rsid w:val="00386F95"/>
    <w:pPr>
      <w:spacing w:after="100"/>
      <w:ind w:left="220"/>
    </w:pPr>
  </w:style>
  <w:style w:type="character" w:styleId="Hyperlink">
    <w:name w:val="Hyperlink"/>
    <w:basedOn w:val="Absatz-Standardschriftart"/>
    <w:uiPriority w:val="99"/>
    <w:unhideWhenUsed/>
    <w:rsid w:val="00386F95"/>
    <w:rPr>
      <w:color w:val="0563C1" w:themeColor="hyperlink"/>
      <w:u w:val="single"/>
    </w:rPr>
  </w:style>
  <w:style w:type="character" w:customStyle="1" w:styleId="berschrift5Zchn">
    <w:name w:val="Überschrift 5 Zchn"/>
    <w:basedOn w:val="Absatz-Standardschriftart"/>
    <w:link w:val="berschrift5"/>
    <w:uiPriority w:val="9"/>
    <w:semiHidden/>
    <w:rsid w:val="00E11B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1B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1B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1B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1BE7"/>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874B5F"/>
    <w:rPr>
      <w:color w:val="808080"/>
    </w:rPr>
  </w:style>
  <w:style w:type="paragraph" w:styleId="Beschriftung">
    <w:name w:val="caption"/>
    <w:basedOn w:val="Standard"/>
    <w:next w:val="Standard"/>
    <w:uiPriority w:val="35"/>
    <w:unhideWhenUsed/>
    <w:qFormat/>
    <w:rsid w:val="00AE0E64"/>
    <w:pPr>
      <w:spacing w:after="200" w:line="240" w:lineRule="auto"/>
    </w:pPr>
    <w:rPr>
      <w:iCs/>
      <w:sz w:val="18"/>
      <w:szCs w:val="18"/>
    </w:rPr>
  </w:style>
  <w:style w:type="paragraph" w:styleId="Abbildungsverzeichnis">
    <w:name w:val="table of figures"/>
    <w:basedOn w:val="Standard"/>
    <w:next w:val="Standard"/>
    <w:uiPriority w:val="99"/>
    <w:unhideWhenUsed/>
    <w:rsid w:val="00AE0E64"/>
    <w:pPr>
      <w:spacing w:after="0"/>
    </w:pPr>
  </w:style>
  <w:style w:type="paragraph" w:styleId="Sprechblasentext">
    <w:name w:val="Balloon Text"/>
    <w:basedOn w:val="Standard"/>
    <w:link w:val="SprechblasentextZchn"/>
    <w:uiPriority w:val="99"/>
    <w:semiHidden/>
    <w:unhideWhenUsed/>
    <w:rsid w:val="000B18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846"/>
    <w:rPr>
      <w:rFonts w:ascii="Tahoma" w:hAnsi="Tahoma" w:cs="Tahoma"/>
      <w:sz w:val="16"/>
      <w:szCs w:val="16"/>
    </w:rPr>
  </w:style>
  <w:style w:type="paragraph" w:styleId="Verzeichnis3">
    <w:name w:val="toc 3"/>
    <w:basedOn w:val="Standard"/>
    <w:next w:val="Standard"/>
    <w:autoRedefine/>
    <w:uiPriority w:val="39"/>
    <w:unhideWhenUsed/>
    <w:rsid w:val="00AC7B25"/>
    <w:pPr>
      <w:spacing w:after="100"/>
      <w:ind w:left="480"/>
    </w:pPr>
  </w:style>
  <w:style w:type="paragraph" w:customStyle="1" w:styleId="CitaviBibliographyEntry">
    <w:name w:val="Citavi Bibliography Entry"/>
    <w:basedOn w:val="Standard"/>
    <w:link w:val="CitaviBibliographyEntryZchn"/>
    <w:uiPriority w:val="99"/>
    <w:rsid w:val="008207AD"/>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uiPriority w:val="99"/>
    <w:rsid w:val="008207AD"/>
    <w:rPr>
      <w:rFonts w:ascii="Garamond" w:hAnsi="Garamond"/>
      <w:sz w:val="24"/>
    </w:rPr>
  </w:style>
  <w:style w:type="paragraph" w:customStyle="1" w:styleId="CitaviBibliographyHeading">
    <w:name w:val="Citavi Bibliography Heading"/>
    <w:basedOn w:val="berschrift1"/>
    <w:link w:val="CitaviBibliographyHeadingZchn"/>
    <w:uiPriority w:val="99"/>
    <w:rsid w:val="008207AD"/>
  </w:style>
  <w:style w:type="character" w:customStyle="1" w:styleId="CitaviBibliographyHeadingZchn">
    <w:name w:val="Citavi Bibliography Heading Zchn"/>
    <w:basedOn w:val="Absatz-Standardschriftart"/>
    <w:link w:val="CitaviBibliographyHeading"/>
    <w:uiPriority w:val="99"/>
    <w:rsid w:val="008207AD"/>
    <w:rPr>
      <w:rFonts w:ascii="Garamond" w:eastAsiaTheme="majorEastAsia" w:hAnsi="Garamond" w:cstheme="majorBidi"/>
      <w:b/>
      <w:sz w:val="36"/>
      <w:szCs w:val="32"/>
    </w:rPr>
  </w:style>
  <w:style w:type="paragraph" w:customStyle="1" w:styleId="CitaviChapterBibliographyHeading">
    <w:name w:val="Citavi Chapter Bibliography Heading"/>
    <w:basedOn w:val="berschrift2"/>
    <w:link w:val="CitaviChapterBibliographyHeadingZchn"/>
    <w:uiPriority w:val="99"/>
    <w:rsid w:val="008207AD"/>
  </w:style>
  <w:style w:type="character" w:customStyle="1" w:styleId="CitaviChapterBibliographyHeadingZchn">
    <w:name w:val="Citavi Chapter Bibliography Heading Zchn"/>
    <w:basedOn w:val="Absatz-Standardschriftart"/>
    <w:link w:val="CitaviChapterBibliographyHeading"/>
    <w:uiPriority w:val="99"/>
    <w:rsid w:val="008207AD"/>
    <w:rPr>
      <w:rFonts w:ascii="Garamond" w:eastAsiaTheme="majorEastAsia" w:hAnsi="Garamond" w:cstheme="majorBidi"/>
      <w:b/>
      <w:sz w:val="32"/>
      <w:szCs w:val="26"/>
    </w:rPr>
  </w:style>
  <w:style w:type="paragraph" w:customStyle="1" w:styleId="CitaviBibliographySubheading1">
    <w:name w:val="Citavi Bibliography Subheading 1"/>
    <w:basedOn w:val="berschrift2"/>
    <w:link w:val="CitaviBibliographySubheading1Zchn"/>
    <w:uiPriority w:val="99"/>
    <w:rsid w:val="008207AD"/>
    <w:pPr>
      <w:spacing w:line="360" w:lineRule="auto"/>
      <w:jc w:val="both"/>
      <w:outlineLvl w:val="9"/>
    </w:pPr>
    <w:rPr>
      <w:rFonts w:ascii="Arial" w:hAnsi="Arial" w:cs="Arial"/>
      <w:szCs w:val="24"/>
    </w:rPr>
  </w:style>
  <w:style w:type="character" w:customStyle="1" w:styleId="CitaviBibliographySubheading1Zchn">
    <w:name w:val="Citavi Bibliography Subheading 1 Zchn"/>
    <w:basedOn w:val="Absatz-Standardschriftart"/>
    <w:link w:val="CitaviBibliographySubheading1"/>
    <w:uiPriority w:val="99"/>
    <w:rsid w:val="008207AD"/>
    <w:rPr>
      <w:rFonts w:ascii="Arial" w:eastAsiaTheme="majorEastAsia" w:hAnsi="Arial" w:cs="Arial"/>
      <w:b/>
      <w:sz w:val="32"/>
      <w:szCs w:val="24"/>
    </w:rPr>
  </w:style>
  <w:style w:type="paragraph" w:customStyle="1" w:styleId="CitaviBibliographySubheading2">
    <w:name w:val="Citavi Bibliography Subheading 2"/>
    <w:basedOn w:val="berschrift3"/>
    <w:link w:val="CitaviBibliographySubheading2Zchn"/>
    <w:uiPriority w:val="99"/>
    <w:rsid w:val="008207AD"/>
    <w:pPr>
      <w:spacing w:line="360" w:lineRule="auto"/>
      <w:jc w:val="both"/>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8207AD"/>
    <w:rPr>
      <w:rFonts w:ascii="Arial" w:eastAsiaTheme="majorEastAsia" w:hAnsi="Arial" w:cs="Arial"/>
      <w:b/>
      <w:sz w:val="28"/>
      <w:szCs w:val="24"/>
    </w:rPr>
  </w:style>
  <w:style w:type="paragraph" w:customStyle="1" w:styleId="CitaviBibliographySubheading3">
    <w:name w:val="Citavi Bibliography Subheading 3"/>
    <w:basedOn w:val="berschrift4"/>
    <w:link w:val="CitaviBibliographySubheading3Zchn"/>
    <w:uiPriority w:val="99"/>
    <w:rsid w:val="008207AD"/>
    <w:pPr>
      <w:spacing w:line="360" w:lineRule="auto"/>
      <w:jc w:val="both"/>
      <w:outlineLvl w:val="9"/>
    </w:pPr>
    <w:rPr>
      <w:rFonts w:ascii="Arial" w:hAnsi="Arial" w:cs="Arial"/>
      <w:szCs w:val="24"/>
    </w:rPr>
  </w:style>
  <w:style w:type="character" w:customStyle="1" w:styleId="CitaviBibliographySubheading3Zchn">
    <w:name w:val="Citavi Bibliography Subheading 3 Zchn"/>
    <w:basedOn w:val="Absatz-Standardschriftart"/>
    <w:link w:val="CitaviBibliographySubheading3"/>
    <w:uiPriority w:val="99"/>
    <w:rsid w:val="008207AD"/>
    <w:rPr>
      <w:rFonts w:ascii="Arial" w:eastAsiaTheme="majorEastAsia" w:hAnsi="Arial" w:cs="Arial"/>
      <w:b/>
      <w:iCs/>
      <w:sz w:val="24"/>
      <w:szCs w:val="24"/>
    </w:rPr>
  </w:style>
  <w:style w:type="paragraph" w:customStyle="1" w:styleId="CitaviBibliographySubheading4">
    <w:name w:val="Citavi Bibliography Subheading 4"/>
    <w:basedOn w:val="berschrift5"/>
    <w:link w:val="CitaviBibliographySubheading4Zchn"/>
    <w:uiPriority w:val="99"/>
    <w:rsid w:val="008207AD"/>
    <w:pPr>
      <w:spacing w:line="360" w:lineRule="auto"/>
      <w:jc w:val="both"/>
      <w:outlineLvl w:val="9"/>
    </w:pPr>
    <w:rPr>
      <w:rFonts w:ascii="Arial" w:hAnsi="Arial" w:cs="Arial"/>
      <w:szCs w:val="24"/>
    </w:rPr>
  </w:style>
  <w:style w:type="character" w:customStyle="1" w:styleId="CitaviBibliographySubheading4Zchn">
    <w:name w:val="Citavi Bibliography Subheading 4 Zchn"/>
    <w:basedOn w:val="Absatz-Standardschriftart"/>
    <w:link w:val="CitaviBibliographySubheading4"/>
    <w:uiPriority w:val="99"/>
    <w:rsid w:val="008207AD"/>
    <w:rPr>
      <w:rFonts w:ascii="Arial" w:eastAsiaTheme="majorEastAsia" w:hAnsi="Arial" w:cs="Arial"/>
      <w:color w:val="2E74B5"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8207AD"/>
    <w:pPr>
      <w:spacing w:line="360" w:lineRule="auto"/>
      <w:jc w:val="both"/>
      <w:outlineLvl w:val="9"/>
    </w:pPr>
    <w:rPr>
      <w:rFonts w:ascii="Arial" w:hAnsi="Arial" w:cs="Arial"/>
      <w:szCs w:val="24"/>
    </w:rPr>
  </w:style>
  <w:style w:type="character" w:customStyle="1" w:styleId="CitaviBibliographySubheading5Zchn">
    <w:name w:val="Citavi Bibliography Subheading 5 Zchn"/>
    <w:basedOn w:val="Absatz-Standardschriftart"/>
    <w:link w:val="CitaviBibliographySubheading5"/>
    <w:uiPriority w:val="99"/>
    <w:rsid w:val="008207AD"/>
    <w:rPr>
      <w:rFonts w:ascii="Arial" w:eastAsiaTheme="majorEastAsia" w:hAnsi="Arial" w:cs="Arial"/>
      <w:color w:val="1F4D78"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8207AD"/>
    <w:pPr>
      <w:spacing w:line="360" w:lineRule="auto"/>
      <w:jc w:val="both"/>
      <w:outlineLvl w:val="9"/>
    </w:pPr>
    <w:rPr>
      <w:rFonts w:ascii="Arial" w:hAnsi="Arial" w:cs="Arial"/>
      <w:szCs w:val="24"/>
    </w:rPr>
  </w:style>
  <w:style w:type="character" w:customStyle="1" w:styleId="CitaviBibliographySubheading6Zchn">
    <w:name w:val="Citavi Bibliography Subheading 6 Zchn"/>
    <w:basedOn w:val="Absatz-Standardschriftart"/>
    <w:link w:val="CitaviBibliographySubheading6"/>
    <w:uiPriority w:val="99"/>
    <w:rsid w:val="008207AD"/>
    <w:rPr>
      <w:rFonts w:ascii="Arial" w:eastAsiaTheme="majorEastAsia" w:hAnsi="Arial" w:cs="Arial"/>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8207AD"/>
    <w:pPr>
      <w:spacing w:line="360" w:lineRule="auto"/>
      <w:jc w:val="both"/>
      <w:outlineLvl w:val="9"/>
    </w:pPr>
    <w:rPr>
      <w:rFonts w:ascii="Arial" w:hAnsi="Arial" w:cs="Arial"/>
      <w:szCs w:val="24"/>
    </w:rPr>
  </w:style>
  <w:style w:type="character" w:customStyle="1" w:styleId="CitaviBibliographySubheading7Zchn">
    <w:name w:val="Citavi Bibliography Subheading 7 Zchn"/>
    <w:basedOn w:val="Absatz-Standardschriftart"/>
    <w:link w:val="CitaviBibliographySubheading7"/>
    <w:uiPriority w:val="99"/>
    <w:rsid w:val="008207AD"/>
    <w:rPr>
      <w:rFonts w:ascii="Arial" w:eastAsiaTheme="majorEastAsia" w:hAnsi="Arial" w:cs="Arial"/>
      <w:color w:val="272727" w:themeColor="text1" w:themeTint="D8"/>
      <w:sz w:val="21"/>
      <w:szCs w:val="24"/>
    </w:rPr>
  </w:style>
  <w:style w:type="paragraph" w:customStyle="1" w:styleId="CitaviBibliographySubheading8">
    <w:name w:val="Citavi Bibliography Subheading 8"/>
    <w:basedOn w:val="berschrift9"/>
    <w:link w:val="CitaviBibliographySubheading8Zchn"/>
    <w:uiPriority w:val="99"/>
    <w:rsid w:val="008207AD"/>
    <w:pPr>
      <w:spacing w:line="360" w:lineRule="auto"/>
      <w:jc w:val="both"/>
      <w:outlineLvl w:val="9"/>
    </w:pPr>
    <w:rPr>
      <w:rFonts w:ascii="Arial" w:hAnsi="Arial" w:cs="Arial"/>
      <w:szCs w:val="24"/>
    </w:rPr>
  </w:style>
  <w:style w:type="character" w:customStyle="1" w:styleId="CitaviBibliographySubheading8Zchn">
    <w:name w:val="Citavi Bibliography Subheading 8 Zchn"/>
    <w:basedOn w:val="Absatz-Standardschriftart"/>
    <w:link w:val="CitaviBibliographySubheading8"/>
    <w:uiPriority w:val="99"/>
    <w:rsid w:val="008207AD"/>
    <w:rPr>
      <w:rFonts w:ascii="Arial" w:eastAsiaTheme="majorEastAsia" w:hAnsi="Arial" w:cs="Arial"/>
      <w:i/>
      <w:iCs/>
      <w:color w:val="272727" w:themeColor="text1" w:themeTint="D8"/>
      <w:sz w:val="21"/>
      <w:szCs w:val="24"/>
    </w:rPr>
  </w:style>
  <w:style w:type="character" w:styleId="NichtaufgelsteErwhnung">
    <w:name w:val="Unresolved Mention"/>
    <w:basedOn w:val="Absatz-Standardschriftart"/>
    <w:uiPriority w:val="99"/>
    <w:semiHidden/>
    <w:unhideWhenUsed/>
    <w:rsid w:val="009B52F2"/>
    <w:rPr>
      <w:color w:val="605E5C"/>
      <w:shd w:val="clear" w:color="auto" w:fill="E1DFDD"/>
    </w:rPr>
  </w:style>
  <w:style w:type="paragraph" w:styleId="Listenabsatz">
    <w:name w:val="List Paragraph"/>
    <w:basedOn w:val="Standard"/>
    <w:uiPriority w:val="34"/>
    <w:qFormat/>
    <w:rsid w:val="0043322C"/>
    <w:pPr>
      <w:ind w:left="720"/>
      <w:contextualSpacing/>
    </w:pPr>
  </w:style>
  <w:style w:type="paragraph" w:styleId="Textkrper">
    <w:name w:val="Body Text"/>
    <w:basedOn w:val="Standard"/>
    <w:link w:val="TextkrperZchn"/>
    <w:uiPriority w:val="99"/>
    <w:semiHidden/>
    <w:unhideWhenUsed/>
    <w:rsid w:val="005A1D44"/>
    <w:pPr>
      <w:spacing w:after="0" w:line="240" w:lineRule="auto"/>
      <w:jc w:val="both"/>
    </w:pPr>
    <w:rPr>
      <w:rFonts w:ascii="Arial" w:eastAsia="Times New Roman" w:hAnsi="Arial" w:cs="Times New Roman"/>
      <w:sz w:val="22"/>
      <w:lang w:val="de-CH" w:eastAsia="de-DE"/>
    </w:rPr>
  </w:style>
  <w:style w:type="character" w:customStyle="1" w:styleId="TextkrperZchn">
    <w:name w:val="Textkörper Zchn"/>
    <w:basedOn w:val="Absatz-Standardschriftart"/>
    <w:link w:val="Textkrper"/>
    <w:uiPriority w:val="99"/>
    <w:semiHidden/>
    <w:rsid w:val="005A1D44"/>
    <w:rPr>
      <w:rFonts w:ascii="Arial" w:eastAsia="Times New Roman" w:hAnsi="Arial" w:cs="Times New Roman"/>
      <w:lang w:val="de-CH" w:eastAsia="de-DE"/>
    </w:rPr>
  </w:style>
  <w:style w:type="table" w:styleId="Tabellenraster">
    <w:name w:val="Table Grid"/>
    <w:basedOn w:val="NormaleTabelle"/>
    <w:uiPriority w:val="39"/>
    <w:rsid w:val="008E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1959">
      <w:bodyDiv w:val="1"/>
      <w:marLeft w:val="0"/>
      <w:marRight w:val="0"/>
      <w:marTop w:val="0"/>
      <w:marBottom w:val="0"/>
      <w:divBdr>
        <w:top w:val="none" w:sz="0" w:space="0" w:color="auto"/>
        <w:left w:val="none" w:sz="0" w:space="0" w:color="auto"/>
        <w:bottom w:val="none" w:sz="0" w:space="0" w:color="auto"/>
        <w:right w:val="none" w:sz="0" w:space="0" w:color="auto"/>
      </w:divBdr>
    </w:div>
    <w:div w:id="310594871">
      <w:bodyDiv w:val="1"/>
      <w:marLeft w:val="0"/>
      <w:marRight w:val="0"/>
      <w:marTop w:val="0"/>
      <w:marBottom w:val="0"/>
      <w:divBdr>
        <w:top w:val="none" w:sz="0" w:space="0" w:color="auto"/>
        <w:left w:val="none" w:sz="0" w:space="0" w:color="auto"/>
        <w:bottom w:val="none" w:sz="0" w:space="0" w:color="auto"/>
        <w:right w:val="none" w:sz="0" w:space="0" w:color="auto"/>
      </w:divBdr>
    </w:div>
    <w:div w:id="743794159">
      <w:bodyDiv w:val="1"/>
      <w:marLeft w:val="0"/>
      <w:marRight w:val="0"/>
      <w:marTop w:val="0"/>
      <w:marBottom w:val="0"/>
      <w:divBdr>
        <w:top w:val="none" w:sz="0" w:space="0" w:color="auto"/>
        <w:left w:val="none" w:sz="0" w:space="0" w:color="auto"/>
        <w:bottom w:val="none" w:sz="0" w:space="0" w:color="auto"/>
        <w:right w:val="none" w:sz="0" w:space="0" w:color="auto"/>
      </w:divBdr>
    </w:div>
    <w:div w:id="791481420">
      <w:bodyDiv w:val="1"/>
      <w:marLeft w:val="0"/>
      <w:marRight w:val="0"/>
      <w:marTop w:val="0"/>
      <w:marBottom w:val="0"/>
      <w:divBdr>
        <w:top w:val="none" w:sz="0" w:space="0" w:color="auto"/>
        <w:left w:val="none" w:sz="0" w:space="0" w:color="auto"/>
        <w:bottom w:val="none" w:sz="0" w:space="0" w:color="auto"/>
        <w:right w:val="none" w:sz="0" w:space="0" w:color="auto"/>
      </w:divBdr>
    </w:div>
    <w:div w:id="803041082">
      <w:bodyDiv w:val="1"/>
      <w:marLeft w:val="0"/>
      <w:marRight w:val="0"/>
      <w:marTop w:val="0"/>
      <w:marBottom w:val="0"/>
      <w:divBdr>
        <w:top w:val="none" w:sz="0" w:space="0" w:color="auto"/>
        <w:left w:val="none" w:sz="0" w:space="0" w:color="auto"/>
        <w:bottom w:val="none" w:sz="0" w:space="0" w:color="auto"/>
        <w:right w:val="none" w:sz="0" w:space="0" w:color="auto"/>
      </w:divBdr>
    </w:div>
    <w:div w:id="822308230">
      <w:bodyDiv w:val="1"/>
      <w:marLeft w:val="0"/>
      <w:marRight w:val="0"/>
      <w:marTop w:val="0"/>
      <w:marBottom w:val="0"/>
      <w:divBdr>
        <w:top w:val="none" w:sz="0" w:space="0" w:color="auto"/>
        <w:left w:val="none" w:sz="0" w:space="0" w:color="auto"/>
        <w:bottom w:val="none" w:sz="0" w:space="0" w:color="auto"/>
        <w:right w:val="none" w:sz="0" w:space="0" w:color="auto"/>
      </w:divBdr>
    </w:div>
    <w:div w:id="1110854163">
      <w:bodyDiv w:val="1"/>
      <w:marLeft w:val="0"/>
      <w:marRight w:val="0"/>
      <w:marTop w:val="0"/>
      <w:marBottom w:val="0"/>
      <w:divBdr>
        <w:top w:val="none" w:sz="0" w:space="0" w:color="auto"/>
        <w:left w:val="none" w:sz="0" w:space="0" w:color="auto"/>
        <w:bottom w:val="none" w:sz="0" w:space="0" w:color="auto"/>
        <w:right w:val="none" w:sz="0" w:space="0" w:color="auto"/>
      </w:divBdr>
    </w:div>
    <w:div w:id="1210459734">
      <w:bodyDiv w:val="1"/>
      <w:marLeft w:val="0"/>
      <w:marRight w:val="0"/>
      <w:marTop w:val="0"/>
      <w:marBottom w:val="0"/>
      <w:divBdr>
        <w:top w:val="none" w:sz="0" w:space="0" w:color="auto"/>
        <w:left w:val="none" w:sz="0" w:space="0" w:color="auto"/>
        <w:bottom w:val="none" w:sz="0" w:space="0" w:color="auto"/>
        <w:right w:val="none" w:sz="0" w:space="0" w:color="auto"/>
      </w:divBdr>
    </w:div>
    <w:div w:id="1211455742">
      <w:bodyDiv w:val="1"/>
      <w:marLeft w:val="0"/>
      <w:marRight w:val="0"/>
      <w:marTop w:val="0"/>
      <w:marBottom w:val="0"/>
      <w:divBdr>
        <w:top w:val="none" w:sz="0" w:space="0" w:color="auto"/>
        <w:left w:val="none" w:sz="0" w:space="0" w:color="auto"/>
        <w:bottom w:val="none" w:sz="0" w:space="0" w:color="auto"/>
        <w:right w:val="none" w:sz="0" w:space="0" w:color="auto"/>
      </w:divBdr>
    </w:div>
    <w:div w:id="1573807186">
      <w:bodyDiv w:val="1"/>
      <w:marLeft w:val="0"/>
      <w:marRight w:val="0"/>
      <w:marTop w:val="0"/>
      <w:marBottom w:val="0"/>
      <w:divBdr>
        <w:top w:val="none" w:sz="0" w:space="0" w:color="auto"/>
        <w:left w:val="none" w:sz="0" w:space="0" w:color="auto"/>
        <w:bottom w:val="none" w:sz="0" w:space="0" w:color="auto"/>
        <w:right w:val="none" w:sz="0" w:space="0" w:color="auto"/>
      </w:divBdr>
    </w:div>
    <w:div w:id="1664967731">
      <w:bodyDiv w:val="1"/>
      <w:marLeft w:val="0"/>
      <w:marRight w:val="0"/>
      <w:marTop w:val="0"/>
      <w:marBottom w:val="0"/>
      <w:divBdr>
        <w:top w:val="none" w:sz="0" w:space="0" w:color="auto"/>
        <w:left w:val="none" w:sz="0" w:space="0" w:color="auto"/>
        <w:bottom w:val="none" w:sz="0" w:space="0" w:color="auto"/>
        <w:right w:val="none" w:sz="0" w:space="0" w:color="auto"/>
      </w:divBdr>
    </w:div>
    <w:div w:id="1707606937">
      <w:bodyDiv w:val="1"/>
      <w:marLeft w:val="0"/>
      <w:marRight w:val="0"/>
      <w:marTop w:val="0"/>
      <w:marBottom w:val="0"/>
      <w:divBdr>
        <w:top w:val="none" w:sz="0" w:space="0" w:color="auto"/>
        <w:left w:val="none" w:sz="0" w:space="0" w:color="auto"/>
        <w:bottom w:val="none" w:sz="0" w:space="0" w:color="auto"/>
        <w:right w:val="none" w:sz="0" w:space="0" w:color="auto"/>
      </w:divBdr>
    </w:div>
    <w:div w:id="1791168858">
      <w:bodyDiv w:val="1"/>
      <w:marLeft w:val="0"/>
      <w:marRight w:val="0"/>
      <w:marTop w:val="0"/>
      <w:marBottom w:val="0"/>
      <w:divBdr>
        <w:top w:val="none" w:sz="0" w:space="0" w:color="auto"/>
        <w:left w:val="none" w:sz="0" w:space="0" w:color="auto"/>
        <w:bottom w:val="none" w:sz="0" w:space="0" w:color="auto"/>
        <w:right w:val="none" w:sz="0" w:space="0" w:color="auto"/>
      </w:divBdr>
    </w:div>
    <w:div w:id="1940674550">
      <w:bodyDiv w:val="1"/>
      <w:marLeft w:val="0"/>
      <w:marRight w:val="0"/>
      <w:marTop w:val="0"/>
      <w:marBottom w:val="0"/>
      <w:divBdr>
        <w:top w:val="none" w:sz="0" w:space="0" w:color="auto"/>
        <w:left w:val="none" w:sz="0" w:space="0" w:color="auto"/>
        <w:bottom w:val="none" w:sz="0" w:space="0" w:color="auto"/>
        <w:right w:val="none" w:sz="0" w:space="0" w:color="auto"/>
      </w:divBdr>
    </w:div>
    <w:div w:id="2022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benshilfe-nds.de" TargetMode="Externa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eh-seitz.de"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vjs.de"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14A1AD5-AB7D-463C-B9BA-FE045F5412CF}"/>
      </w:docPartPr>
      <w:docPartBody>
        <w:p w:rsidR="00D20A26" w:rsidRDefault="00D20A26">
          <w:r w:rsidRPr="00084F3E">
            <w:rPr>
              <w:rStyle w:val="Platzhaltertext"/>
            </w:rPr>
            <w:t>Klicken oder tippen Sie hier, um Text einzugeben.</w:t>
          </w:r>
        </w:p>
      </w:docPartBody>
    </w:docPart>
    <w:docPart>
      <w:docPartPr>
        <w:name w:val="FCFB92ACB82D48239711AF1611C05375"/>
        <w:category>
          <w:name w:val="Allgemein"/>
          <w:gallery w:val="placeholder"/>
        </w:category>
        <w:types>
          <w:type w:val="bbPlcHdr"/>
        </w:types>
        <w:behaviors>
          <w:behavior w:val="content"/>
        </w:behaviors>
        <w:guid w:val="{2370F717-74C7-4F69-B759-18FCA5DF5B3A}"/>
      </w:docPartPr>
      <w:docPartBody>
        <w:p w:rsidR="00563BA5" w:rsidRDefault="00563BA5" w:rsidP="00563BA5">
          <w:pPr>
            <w:pStyle w:val="FCFB92ACB82D48239711AF1611C05375"/>
          </w:pPr>
          <w:r w:rsidRPr="00084F3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26"/>
    <w:rsid w:val="00090A3A"/>
    <w:rsid w:val="00094FCA"/>
    <w:rsid w:val="002A446A"/>
    <w:rsid w:val="0031221F"/>
    <w:rsid w:val="003A0133"/>
    <w:rsid w:val="003F4239"/>
    <w:rsid w:val="00563BA5"/>
    <w:rsid w:val="00723B74"/>
    <w:rsid w:val="00744D3D"/>
    <w:rsid w:val="007F6D4A"/>
    <w:rsid w:val="0083553F"/>
    <w:rsid w:val="008E1C95"/>
    <w:rsid w:val="00985ECA"/>
    <w:rsid w:val="009B120A"/>
    <w:rsid w:val="00C51E07"/>
    <w:rsid w:val="00D20A26"/>
    <w:rsid w:val="00D8218D"/>
    <w:rsid w:val="00E72958"/>
    <w:rsid w:val="00EA396A"/>
    <w:rsid w:val="00EC02E2"/>
    <w:rsid w:val="00EC03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BA5"/>
    <w:rPr>
      <w:color w:val="808080"/>
    </w:rPr>
  </w:style>
  <w:style w:type="paragraph" w:customStyle="1" w:styleId="AC8868E1CFB94CD68B9B5002B00AFC6C">
    <w:name w:val="AC8868E1CFB94CD68B9B5002B00AFC6C"/>
    <w:rsid w:val="00563BA5"/>
  </w:style>
  <w:style w:type="paragraph" w:customStyle="1" w:styleId="FCFB92ACB82D48239711AF1611C05375">
    <w:name w:val="FCFB92ACB82D48239711AF1611C05375"/>
    <w:rsid w:val="00563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D1E4-2D16-4C37-B8A8-A7A8BC33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11778</Words>
  <Characters>74205</Characters>
  <Application>Microsoft Office Word</Application>
  <DocSecurity>0</DocSecurity>
  <Lines>618</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Windows-Benutzer</dc:creator>
  <cp:lastModifiedBy>Markus Schöbel</cp:lastModifiedBy>
  <cp:revision>3</cp:revision>
  <dcterms:created xsi:type="dcterms:W3CDTF">2020-08-13T18:19:00Z</dcterms:created>
  <dcterms:modified xsi:type="dcterms:W3CDTF">2020-08-13T18:19:00Z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918cdf22-6d9e-4218-b6ef-d4cddd52bce1</vt:lpwstr>
  </property>
  <property fmtid="{D5CDD505-2E9C-101B-9397-08002B2CF9AE}" pid="3" name="CitaviDocumentProperty_7">
    <vt:lpwstr>Projekt Ökonomie</vt:lpwstr>
  </property>
  <property fmtid="{D5CDD505-2E9C-101B-9397-08002B2CF9AE}" pid="4" name="CitaviDocumentProperty_8">
    <vt:lpwstr>C:\Users\Schoe\Documents\Citavi 6\Projects\Projekt Ökonomie\Projekt Ökonomie.ctv6</vt:lpwstr>
  </property>
  <property fmtid="{D5CDD505-2E9C-101B-9397-08002B2CF9AE}" pid="5" name="CitaviDocumentProperty_1">
    <vt:lpwstr>6.5.0.0</vt:lpwstr>
  </property>
  <property fmtid="{D5CDD505-2E9C-101B-9397-08002B2CF9AE}" pid="6" name="CitaviDocumentProperty_6">
    <vt:lpwstr>True</vt:lpwstr>
  </property>
</Properties>
</file>