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855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A6F44A" w14:textId="04DF0E9D" w:rsidR="001E65FC" w:rsidRDefault="001E65FC">
          <w:pPr>
            <w:pStyle w:val="Inhaltsverzeichnisberschrift"/>
          </w:pPr>
          <w:r>
            <w:t>Inhalt</w:t>
          </w:r>
        </w:p>
        <w:p w14:paraId="6C96619F" w14:textId="67995AAD" w:rsidR="001E65FC" w:rsidRDefault="001E65F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084049" w:history="1">
            <w:r w:rsidRPr="00BB7BE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B7BE9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F46A" w14:textId="4DBF7D13" w:rsidR="001E65FC" w:rsidRDefault="00C0673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084050" w:history="1">
            <w:r w:rsidR="001E65FC" w:rsidRPr="00BB7BE9">
              <w:rPr>
                <w:rStyle w:val="Hyperlink"/>
                <w:noProof/>
              </w:rPr>
              <w:t>2.</w:t>
            </w:r>
            <w:r w:rsidR="001E65FC">
              <w:rPr>
                <w:rFonts w:eastAsiaTheme="minorEastAsia"/>
                <w:noProof/>
                <w:lang w:eastAsia="de-DE"/>
              </w:rPr>
              <w:tab/>
            </w:r>
            <w:r w:rsidR="001E65FC" w:rsidRPr="00BB7BE9">
              <w:rPr>
                <w:rStyle w:val="Hyperlink"/>
                <w:noProof/>
              </w:rPr>
              <w:t>Ressourcenmodell vs. Stärkenmodell, Definition der Modelle und welches Verständnis verbirgt sich dahinter.</w:t>
            </w:r>
            <w:r w:rsidR="001E65FC">
              <w:rPr>
                <w:noProof/>
                <w:webHidden/>
              </w:rPr>
              <w:tab/>
            </w:r>
            <w:r w:rsidR="001E65FC">
              <w:rPr>
                <w:noProof/>
                <w:webHidden/>
              </w:rPr>
              <w:fldChar w:fldCharType="begin"/>
            </w:r>
            <w:r w:rsidR="001E65FC">
              <w:rPr>
                <w:noProof/>
                <w:webHidden/>
              </w:rPr>
              <w:instrText xml:space="preserve"> PAGEREF _Toc63084050 \h </w:instrText>
            </w:r>
            <w:r w:rsidR="001E65FC">
              <w:rPr>
                <w:noProof/>
                <w:webHidden/>
              </w:rPr>
            </w:r>
            <w:r w:rsidR="001E65FC">
              <w:rPr>
                <w:noProof/>
                <w:webHidden/>
              </w:rPr>
              <w:fldChar w:fldCharType="separate"/>
            </w:r>
            <w:r w:rsidR="001E65FC">
              <w:rPr>
                <w:noProof/>
                <w:webHidden/>
              </w:rPr>
              <w:t>1</w:t>
            </w:r>
            <w:r w:rsidR="001E65FC">
              <w:rPr>
                <w:noProof/>
                <w:webHidden/>
              </w:rPr>
              <w:fldChar w:fldCharType="end"/>
            </w:r>
          </w:hyperlink>
        </w:p>
        <w:p w14:paraId="114C76D4" w14:textId="3146FD67" w:rsidR="001E65FC" w:rsidRDefault="00C0673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084051" w:history="1">
            <w:r w:rsidR="001E65FC" w:rsidRPr="00BB7BE9">
              <w:rPr>
                <w:rStyle w:val="Hyperlink"/>
                <w:noProof/>
              </w:rPr>
              <w:t>3.</w:t>
            </w:r>
            <w:r w:rsidR="001E65FC">
              <w:rPr>
                <w:rFonts w:eastAsiaTheme="minorEastAsia"/>
                <w:noProof/>
                <w:lang w:eastAsia="de-DE"/>
              </w:rPr>
              <w:tab/>
            </w:r>
            <w:r w:rsidR="001E65FC" w:rsidRPr="00BB7BE9">
              <w:rPr>
                <w:rStyle w:val="Hyperlink"/>
                <w:noProof/>
              </w:rPr>
              <w:t>Vom Ressourcenmodell zum Stärkenmodell</w:t>
            </w:r>
            <w:r w:rsidR="001E65FC">
              <w:rPr>
                <w:noProof/>
                <w:webHidden/>
              </w:rPr>
              <w:tab/>
            </w:r>
            <w:r w:rsidR="001E65FC">
              <w:rPr>
                <w:noProof/>
                <w:webHidden/>
              </w:rPr>
              <w:fldChar w:fldCharType="begin"/>
            </w:r>
            <w:r w:rsidR="001E65FC">
              <w:rPr>
                <w:noProof/>
                <w:webHidden/>
              </w:rPr>
              <w:instrText xml:space="preserve"> PAGEREF _Toc63084051 \h </w:instrText>
            </w:r>
            <w:r w:rsidR="001E65FC">
              <w:rPr>
                <w:noProof/>
                <w:webHidden/>
              </w:rPr>
            </w:r>
            <w:r w:rsidR="001E65FC">
              <w:rPr>
                <w:noProof/>
                <w:webHidden/>
              </w:rPr>
              <w:fldChar w:fldCharType="separate"/>
            </w:r>
            <w:r w:rsidR="001E65FC">
              <w:rPr>
                <w:noProof/>
                <w:webHidden/>
              </w:rPr>
              <w:t>1</w:t>
            </w:r>
            <w:r w:rsidR="001E65FC">
              <w:rPr>
                <w:noProof/>
                <w:webHidden/>
              </w:rPr>
              <w:fldChar w:fldCharType="end"/>
            </w:r>
          </w:hyperlink>
        </w:p>
        <w:p w14:paraId="3D776135" w14:textId="10F0C67F" w:rsidR="001E65FC" w:rsidRDefault="00C0673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084052" w:history="1">
            <w:r w:rsidR="001E65FC" w:rsidRPr="00BB7BE9">
              <w:rPr>
                <w:rStyle w:val="Hyperlink"/>
                <w:noProof/>
              </w:rPr>
              <w:t>3.1.</w:t>
            </w:r>
            <w:r w:rsidR="001E65FC">
              <w:rPr>
                <w:rFonts w:eastAsiaTheme="minorEastAsia"/>
                <w:noProof/>
                <w:lang w:eastAsia="de-DE"/>
              </w:rPr>
              <w:tab/>
            </w:r>
            <w:r w:rsidR="001E65FC" w:rsidRPr="00BB7BE9">
              <w:rPr>
                <w:rStyle w:val="Hyperlink"/>
                <w:noProof/>
              </w:rPr>
              <w:t>Ressourcenorientierung und Zielbildung</w:t>
            </w:r>
            <w:r w:rsidR="001E65FC">
              <w:rPr>
                <w:noProof/>
                <w:webHidden/>
              </w:rPr>
              <w:tab/>
            </w:r>
            <w:r w:rsidR="001E65FC">
              <w:rPr>
                <w:noProof/>
                <w:webHidden/>
              </w:rPr>
              <w:fldChar w:fldCharType="begin"/>
            </w:r>
            <w:r w:rsidR="001E65FC">
              <w:rPr>
                <w:noProof/>
                <w:webHidden/>
              </w:rPr>
              <w:instrText xml:space="preserve"> PAGEREF _Toc63084052 \h </w:instrText>
            </w:r>
            <w:r w:rsidR="001E65FC">
              <w:rPr>
                <w:noProof/>
                <w:webHidden/>
              </w:rPr>
            </w:r>
            <w:r w:rsidR="001E65FC">
              <w:rPr>
                <w:noProof/>
                <w:webHidden/>
              </w:rPr>
              <w:fldChar w:fldCharType="separate"/>
            </w:r>
            <w:r w:rsidR="001E65FC">
              <w:rPr>
                <w:noProof/>
                <w:webHidden/>
              </w:rPr>
              <w:t>1</w:t>
            </w:r>
            <w:r w:rsidR="001E65FC">
              <w:rPr>
                <w:noProof/>
                <w:webHidden/>
              </w:rPr>
              <w:fldChar w:fldCharType="end"/>
            </w:r>
          </w:hyperlink>
        </w:p>
        <w:p w14:paraId="27D8FEF4" w14:textId="06195D3F" w:rsidR="001E65FC" w:rsidRDefault="00C0673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084053" w:history="1">
            <w:r w:rsidR="001E65FC" w:rsidRPr="00BB7BE9">
              <w:rPr>
                <w:rStyle w:val="Hyperlink"/>
                <w:noProof/>
              </w:rPr>
              <w:t>3.2.</w:t>
            </w:r>
            <w:r w:rsidR="001E65FC">
              <w:rPr>
                <w:rFonts w:eastAsiaTheme="minorEastAsia"/>
                <w:noProof/>
                <w:lang w:eastAsia="de-DE"/>
              </w:rPr>
              <w:tab/>
            </w:r>
            <w:r w:rsidR="001E65FC" w:rsidRPr="00BB7BE9">
              <w:rPr>
                <w:rStyle w:val="Hyperlink"/>
                <w:noProof/>
              </w:rPr>
              <w:t>Stärkenorientierung, Stärken sichtbar machen.</w:t>
            </w:r>
            <w:r w:rsidR="001E65FC">
              <w:rPr>
                <w:noProof/>
                <w:webHidden/>
              </w:rPr>
              <w:tab/>
            </w:r>
            <w:r w:rsidR="001E65FC">
              <w:rPr>
                <w:noProof/>
                <w:webHidden/>
              </w:rPr>
              <w:fldChar w:fldCharType="begin"/>
            </w:r>
            <w:r w:rsidR="001E65FC">
              <w:rPr>
                <w:noProof/>
                <w:webHidden/>
              </w:rPr>
              <w:instrText xml:space="preserve"> PAGEREF _Toc63084053 \h </w:instrText>
            </w:r>
            <w:r w:rsidR="001E65FC">
              <w:rPr>
                <w:noProof/>
                <w:webHidden/>
              </w:rPr>
            </w:r>
            <w:r w:rsidR="001E65FC">
              <w:rPr>
                <w:noProof/>
                <w:webHidden/>
              </w:rPr>
              <w:fldChar w:fldCharType="separate"/>
            </w:r>
            <w:r w:rsidR="001E65FC">
              <w:rPr>
                <w:noProof/>
                <w:webHidden/>
              </w:rPr>
              <w:t>1</w:t>
            </w:r>
            <w:r w:rsidR="001E65FC">
              <w:rPr>
                <w:noProof/>
                <w:webHidden/>
              </w:rPr>
              <w:fldChar w:fldCharType="end"/>
            </w:r>
          </w:hyperlink>
        </w:p>
        <w:p w14:paraId="4AB9A22B" w14:textId="137FB760" w:rsidR="001E65FC" w:rsidRDefault="00C0673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084054" w:history="1">
            <w:r w:rsidR="001E65FC" w:rsidRPr="00BB7BE9">
              <w:rPr>
                <w:rStyle w:val="Hyperlink"/>
                <w:noProof/>
              </w:rPr>
              <w:t>3.3.</w:t>
            </w:r>
            <w:r w:rsidR="001E65FC">
              <w:rPr>
                <w:rFonts w:eastAsiaTheme="minorEastAsia"/>
                <w:noProof/>
                <w:lang w:eastAsia="de-DE"/>
              </w:rPr>
              <w:tab/>
            </w:r>
            <w:r w:rsidR="001E65FC" w:rsidRPr="00BB7BE9">
              <w:rPr>
                <w:rStyle w:val="Hyperlink"/>
                <w:noProof/>
              </w:rPr>
              <w:t>Erfassung/Sichtbar machen von Stärken</w:t>
            </w:r>
            <w:r w:rsidR="001E65FC">
              <w:rPr>
                <w:noProof/>
                <w:webHidden/>
              </w:rPr>
              <w:tab/>
            </w:r>
            <w:r w:rsidR="001E65FC">
              <w:rPr>
                <w:noProof/>
                <w:webHidden/>
              </w:rPr>
              <w:fldChar w:fldCharType="begin"/>
            </w:r>
            <w:r w:rsidR="001E65FC">
              <w:rPr>
                <w:noProof/>
                <w:webHidden/>
              </w:rPr>
              <w:instrText xml:space="preserve"> PAGEREF _Toc63084054 \h </w:instrText>
            </w:r>
            <w:r w:rsidR="001E65FC">
              <w:rPr>
                <w:noProof/>
                <w:webHidden/>
              </w:rPr>
            </w:r>
            <w:r w:rsidR="001E65FC">
              <w:rPr>
                <w:noProof/>
                <w:webHidden/>
              </w:rPr>
              <w:fldChar w:fldCharType="separate"/>
            </w:r>
            <w:r w:rsidR="001E65FC">
              <w:rPr>
                <w:noProof/>
                <w:webHidden/>
              </w:rPr>
              <w:t>1</w:t>
            </w:r>
            <w:r w:rsidR="001E65FC">
              <w:rPr>
                <w:noProof/>
                <w:webHidden/>
              </w:rPr>
              <w:fldChar w:fldCharType="end"/>
            </w:r>
          </w:hyperlink>
        </w:p>
        <w:p w14:paraId="4E8F290E" w14:textId="54F2A553" w:rsidR="001E65FC" w:rsidRDefault="00C0673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084055" w:history="1">
            <w:r w:rsidR="001E65FC" w:rsidRPr="00BB7BE9">
              <w:rPr>
                <w:rStyle w:val="Hyperlink"/>
                <w:noProof/>
              </w:rPr>
              <w:t>4.</w:t>
            </w:r>
            <w:r w:rsidR="001E65FC">
              <w:rPr>
                <w:rFonts w:eastAsiaTheme="minorEastAsia"/>
                <w:noProof/>
                <w:lang w:eastAsia="de-DE"/>
              </w:rPr>
              <w:tab/>
            </w:r>
            <w:r w:rsidR="001E65FC" w:rsidRPr="00BB7BE9">
              <w:rPr>
                <w:rStyle w:val="Hyperlink"/>
                <w:noProof/>
              </w:rPr>
              <w:t>Stärken</w:t>
            </w:r>
            <w:r w:rsidR="001E65FC">
              <w:rPr>
                <w:noProof/>
                <w:webHidden/>
              </w:rPr>
              <w:tab/>
            </w:r>
            <w:r w:rsidR="001E65FC">
              <w:rPr>
                <w:noProof/>
                <w:webHidden/>
              </w:rPr>
              <w:fldChar w:fldCharType="begin"/>
            </w:r>
            <w:r w:rsidR="001E65FC">
              <w:rPr>
                <w:noProof/>
                <w:webHidden/>
              </w:rPr>
              <w:instrText xml:space="preserve"> PAGEREF _Toc63084055 \h </w:instrText>
            </w:r>
            <w:r w:rsidR="001E65FC">
              <w:rPr>
                <w:noProof/>
                <w:webHidden/>
              </w:rPr>
            </w:r>
            <w:r w:rsidR="001E65FC">
              <w:rPr>
                <w:noProof/>
                <w:webHidden/>
              </w:rPr>
              <w:fldChar w:fldCharType="separate"/>
            </w:r>
            <w:r w:rsidR="001E65FC">
              <w:rPr>
                <w:noProof/>
                <w:webHidden/>
              </w:rPr>
              <w:t>1</w:t>
            </w:r>
            <w:r w:rsidR="001E65FC">
              <w:rPr>
                <w:noProof/>
                <w:webHidden/>
              </w:rPr>
              <w:fldChar w:fldCharType="end"/>
            </w:r>
          </w:hyperlink>
        </w:p>
        <w:p w14:paraId="6526EB54" w14:textId="35E6D72E" w:rsidR="001E65FC" w:rsidRDefault="00C0673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084056" w:history="1">
            <w:r w:rsidR="001E65FC" w:rsidRPr="00BB7BE9">
              <w:rPr>
                <w:rStyle w:val="Hyperlink"/>
                <w:noProof/>
              </w:rPr>
              <w:t>4.1.</w:t>
            </w:r>
            <w:r w:rsidR="001E65FC">
              <w:rPr>
                <w:rFonts w:eastAsiaTheme="minorEastAsia"/>
                <w:noProof/>
                <w:lang w:eastAsia="de-DE"/>
              </w:rPr>
              <w:tab/>
            </w:r>
            <w:r w:rsidR="001E65FC" w:rsidRPr="00BB7BE9">
              <w:rPr>
                <w:rStyle w:val="Hyperlink"/>
                <w:noProof/>
              </w:rPr>
              <w:t>Assessmentinstrumente zur Erfassung von Stärken</w:t>
            </w:r>
            <w:r w:rsidR="001E65FC">
              <w:rPr>
                <w:noProof/>
                <w:webHidden/>
              </w:rPr>
              <w:tab/>
            </w:r>
            <w:r w:rsidR="001E65FC">
              <w:rPr>
                <w:noProof/>
                <w:webHidden/>
              </w:rPr>
              <w:fldChar w:fldCharType="begin"/>
            </w:r>
            <w:r w:rsidR="001E65FC">
              <w:rPr>
                <w:noProof/>
                <w:webHidden/>
              </w:rPr>
              <w:instrText xml:space="preserve"> PAGEREF _Toc63084056 \h </w:instrText>
            </w:r>
            <w:r w:rsidR="001E65FC">
              <w:rPr>
                <w:noProof/>
                <w:webHidden/>
              </w:rPr>
            </w:r>
            <w:r w:rsidR="001E65FC">
              <w:rPr>
                <w:noProof/>
                <w:webHidden/>
              </w:rPr>
              <w:fldChar w:fldCharType="separate"/>
            </w:r>
            <w:r w:rsidR="001E65FC">
              <w:rPr>
                <w:noProof/>
                <w:webHidden/>
              </w:rPr>
              <w:t>1</w:t>
            </w:r>
            <w:r w:rsidR="001E65FC">
              <w:rPr>
                <w:noProof/>
                <w:webHidden/>
              </w:rPr>
              <w:fldChar w:fldCharType="end"/>
            </w:r>
          </w:hyperlink>
        </w:p>
        <w:p w14:paraId="211EEF47" w14:textId="29987477" w:rsidR="001E65FC" w:rsidRDefault="00C0673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084057" w:history="1">
            <w:r w:rsidR="001E65FC" w:rsidRPr="00BB7BE9">
              <w:rPr>
                <w:rStyle w:val="Hyperlink"/>
                <w:noProof/>
              </w:rPr>
              <w:t>4.2.</w:t>
            </w:r>
            <w:r w:rsidR="001E65FC">
              <w:rPr>
                <w:rFonts w:eastAsiaTheme="minorEastAsia"/>
                <w:noProof/>
                <w:lang w:eastAsia="de-DE"/>
              </w:rPr>
              <w:tab/>
            </w:r>
            <w:r w:rsidR="001E65FC" w:rsidRPr="00BB7BE9">
              <w:rPr>
                <w:rStyle w:val="Hyperlink"/>
                <w:noProof/>
              </w:rPr>
              <w:t>Zielbildung und deren Formulierung (SMART) anhand der Stärkenorientierung</w:t>
            </w:r>
            <w:r w:rsidR="001E65FC">
              <w:rPr>
                <w:noProof/>
                <w:webHidden/>
              </w:rPr>
              <w:tab/>
            </w:r>
            <w:r w:rsidR="001E65FC">
              <w:rPr>
                <w:noProof/>
                <w:webHidden/>
              </w:rPr>
              <w:fldChar w:fldCharType="begin"/>
            </w:r>
            <w:r w:rsidR="001E65FC">
              <w:rPr>
                <w:noProof/>
                <w:webHidden/>
              </w:rPr>
              <w:instrText xml:space="preserve"> PAGEREF _Toc63084057 \h </w:instrText>
            </w:r>
            <w:r w:rsidR="001E65FC">
              <w:rPr>
                <w:noProof/>
                <w:webHidden/>
              </w:rPr>
            </w:r>
            <w:r w:rsidR="001E65FC">
              <w:rPr>
                <w:noProof/>
                <w:webHidden/>
              </w:rPr>
              <w:fldChar w:fldCharType="separate"/>
            </w:r>
            <w:r w:rsidR="001E65FC">
              <w:rPr>
                <w:noProof/>
                <w:webHidden/>
              </w:rPr>
              <w:t>1</w:t>
            </w:r>
            <w:r w:rsidR="001E65FC">
              <w:rPr>
                <w:noProof/>
                <w:webHidden/>
              </w:rPr>
              <w:fldChar w:fldCharType="end"/>
            </w:r>
          </w:hyperlink>
        </w:p>
        <w:p w14:paraId="3ACE30A3" w14:textId="7DAE7749" w:rsidR="001E65FC" w:rsidRDefault="00C0673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084058" w:history="1">
            <w:r w:rsidR="001E65FC" w:rsidRPr="00BB7BE9">
              <w:rPr>
                <w:rStyle w:val="Hyperlink"/>
                <w:noProof/>
              </w:rPr>
              <w:t>5.</w:t>
            </w:r>
            <w:r w:rsidR="001E65FC">
              <w:rPr>
                <w:rFonts w:eastAsiaTheme="minorEastAsia"/>
                <w:noProof/>
                <w:lang w:eastAsia="de-DE"/>
              </w:rPr>
              <w:tab/>
            </w:r>
            <w:r w:rsidR="001E65FC" w:rsidRPr="00BB7BE9">
              <w:rPr>
                <w:rStyle w:val="Hyperlink"/>
                <w:noProof/>
              </w:rPr>
              <w:t>Wo liegen die Potentiale der Stärkenorientierung</w:t>
            </w:r>
            <w:r w:rsidR="001E65FC">
              <w:rPr>
                <w:noProof/>
                <w:webHidden/>
              </w:rPr>
              <w:tab/>
            </w:r>
            <w:r w:rsidR="001E65FC">
              <w:rPr>
                <w:noProof/>
                <w:webHidden/>
              </w:rPr>
              <w:fldChar w:fldCharType="begin"/>
            </w:r>
            <w:r w:rsidR="001E65FC">
              <w:rPr>
                <w:noProof/>
                <w:webHidden/>
              </w:rPr>
              <w:instrText xml:space="preserve"> PAGEREF _Toc63084058 \h </w:instrText>
            </w:r>
            <w:r w:rsidR="001E65FC">
              <w:rPr>
                <w:noProof/>
                <w:webHidden/>
              </w:rPr>
            </w:r>
            <w:r w:rsidR="001E65FC">
              <w:rPr>
                <w:noProof/>
                <w:webHidden/>
              </w:rPr>
              <w:fldChar w:fldCharType="separate"/>
            </w:r>
            <w:r w:rsidR="001E65FC">
              <w:rPr>
                <w:noProof/>
                <w:webHidden/>
              </w:rPr>
              <w:t>1</w:t>
            </w:r>
            <w:r w:rsidR="001E65FC">
              <w:rPr>
                <w:noProof/>
                <w:webHidden/>
              </w:rPr>
              <w:fldChar w:fldCharType="end"/>
            </w:r>
          </w:hyperlink>
        </w:p>
        <w:p w14:paraId="132CBFC0" w14:textId="64EA41E1" w:rsidR="001E65FC" w:rsidRDefault="00C0673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084059" w:history="1">
            <w:r w:rsidR="001E65FC" w:rsidRPr="00BB7BE9">
              <w:rPr>
                <w:rStyle w:val="Hyperlink"/>
                <w:noProof/>
              </w:rPr>
              <w:t>6.</w:t>
            </w:r>
            <w:r w:rsidR="001E65FC">
              <w:rPr>
                <w:rFonts w:eastAsiaTheme="minorEastAsia"/>
                <w:noProof/>
                <w:lang w:eastAsia="de-DE"/>
              </w:rPr>
              <w:tab/>
            </w:r>
            <w:r w:rsidR="001E65FC" w:rsidRPr="00BB7BE9">
              <w:rPr>
                <w:rStyle w:val="Hyperlink"/>
                <w:noProof/>
              </w:rPr>
              <w:t>Fazit</w:t>
            </w:r>
            <w:r w:rsidR="001E65FC">
              <w:rPr>
                <w:noProof/>
                <w:webHidden/>
              </w:rPr>
              <w:tab/>
            </w:r>
            <w:r w:rsidR="001E65FC">
              <w:rPr>
                <w:noProof/>
                <w:webHidden/>
              </w:rPr>
              <w:fldChar w:fldCharType="begin"/>
            </w:r>
            <w:r w:rsidR="001E65FC">
              <w:rPr>
                <w:noProof/>
                <w:webHidden/>
              </w:rPr>
              <w:instrText xml:space="preserve"> PAGEREF _Toc63084059 \h </w:instrText>
            </w:r>
            <w:r w:rsidR="001E65FC">
              <w:rPr>
                <w:noProof/>
                <w:webHidden/>
              </w:rPr>
            </w:r>
            <w:r w:rsidR="001E65FC">
              <w:rPr>
                <w:noProof/>
                <w:webHidden/>
              </w:rPr>
              <w:fldChar w:fldCharType="separate"/>
            </w:r>
            <w:r w:rsidR="001E65FC">
              <w:rPr>
                <w:noProof/>
                <w:webHidden/>
              </w:rPr>
              <w:t>1</w:t>
            </w:r>
            <w:r w:rsidR="001E65FC">
              <w:rPr>
                <w:noProof/>
                <w:webHidden/>
              </w:rPr>
              <w:fldChar w:fldCharType="end"/>
            </w:r>
          </w:hyperlink>
        </w:p>
        <w:p w14:paraId="20F6AA87" w14:textId="36C4D6C2" w:rsidR="001E65FC" w:rsidRDefault="001E65FC">
          <w:r>
            <w:rPr>
              <w:b/>
              <w:bCs/>
            </w:rPr>
            <w:fldChar w:fldCharType="end"/>
          </w:r>
        </w:p>
      </w:sdtContent>
    </w:sdt>
    <w:p w14:paraId="37EC0C77" w14:textId="3806292F" w:rsidR="001E65FC" w:rsidRDefault="001E65FC" w:rsidP="00AB326D">
      <w:pPr>
        <w:ind w:left="360" w:hanging="360"/>
      </w:pPr>
    </w:p>
    <w:p w14:paraId="5F66B408" w14:textId="02158D72" w:rsidR="00C0673E" w:rsidRDefault="00C0673E" w:rsidP="00AB326D">
      <w:pPr>
        <w:ind w:left="360" w:hanging="360"/>
      </w:pPr>
    </w:p>
    <w:p w14:paraId="0FE00F88" w14:textId="41A6E241" w:rsidR="00C0673E" w:rsidRDefault="00C0673E" w:rsidP="00AB326D">
      <w:pPr>
        <w:ind w:left="360" w:hanging="360"/>
      </w:pPr>
    </w:p>
    <w:p w14:paraId="3A42AF81" w14:textId="70F92D97" w:rsidR="00C0673E" w:rsidRDefault="00C0673E" w:rsidP="00AB326D">
      <w:pPr>
        <w:ind w:left="360" w:hanging="360"/>
      </w:pPr>
    </w:p>
    <w:p w14:paraId="2256FACF" w14:textId="52DA61D0" w:rsidR="00C0673E" w:rsidRDefault="00C0673E" w:rsidP="00AB326D">
      <w:pPr>
        <w:ind w:left="360" w:hanging="360"/>
      </w:pPr>
    </w:p>
    <w:p w14:paraId="1EE737D7" w14:textId="5A6ED305" w:rsidR="00C0673E" w:rsidRDefault="00C0673E" w:rsidP="00AB326D">
      <w:pPr>
        <w:ind w:left="360" w:hanging="360"/>
      </w:pPr>
    </w:p>
    <w:p w14:paraId="68A256C2" w14:textId="1B442AB3" w:rsidR="00C0673E" w:rsidRDefault="00C0673E" w:rsidP="00AB326D">
      <w:pPr>
        <w:ind w:left="360" w:hanging="360"/>
      </w:pPr>
    </w:p>
    <w:p w14:paraId="2126DDB6" w14:textId="3C439781" w:rsidR="00C0673E" w:rsidRDefault="00C0673E" w:rsidP="00AB326D">
      <w:pPr>
        <w:ind w:left="360" w:hanging="360"/>
      </w:pPr>
    </w:p>
    <w:p w14:paraId="0817FC72" w14:textId="6DD29839" w:rsidR="00C0673E" w:rsidRDefault="00C0673E" w:rsidP="00AB326D">
      <w:pPr>
        <w:ind w:left="360" w:hanging="360"/>
      </w:pPr>
    </w:p>
    <w:p w14:paraId="4326BE6A" w14:textId="28A3AFE1" w:rsidR="00C0673E" w:rsidRDefault="00C0673E" w:rsidP="00AB326D">
      <w:pPr>
        <w:ind w:left="360" w:hanging="360"/>
      </w:pPr>
    </w:p>
    <w:p w14:paraId="2A9F03FC" w14:textId="7B2C4A49" w:rsidR="00C0673E" w:rsidRDefault="00C0673E" w:rsidP="00AB326D">
      <w:pPr>
        <w:ind w:left="360" w:hanging="360"/>
      </w:pPr>
    </w:p>
    <w:p w14:paraId="6D2AC203" w14:textId="67A7E3DD" w:rsidR="00C0673E" w:rsidRDefault="00C0673E" w:rsidP="00AB326D">
      <w:pPr>
        <w:ind w:left="360" w:hanging="360"/>
      </w:pPr>
    </w:p>
    <w:p w14:paraId="2EDD957D" w14:textId="6F51CF0A" w:rsidR="00C0673E" w:rsidRDefault="00C0673E" w:rsidP="00AB326D">
      <w:pPr>
        <w:ind w:left="360" w:hanging="360"/>
      </w:pPr>
    </w:p>
    <w:p w14:paraId="3080A4C0" w14:textId="45056D8D" w:rsidR="00C0673E" w:rsidRDefault="00C0673E" w:rsidP="00AB326D">
      <w:pPr>
        <w:ind w:left="360" w:hanging="360"/>
      </w:pPr>
    </w:p>
    <w:p w14:paraId="7C48903D" w14:textId="18438572" w:rsidR="00C0673E" w:rsidRDefault="00C0673E" w:rsidP="00AB326D">
      <w:pPr>
        <w:ind w:left="360" w:hanging="360"/>
      </w:pPr>
    </w:p>
    <w:p w14:paraId="716321D4" w14:textId="77777777" w:rsidR="00C0673E" w:rsidRDefault="00C0673E" w:rsidP="00AB326D">
      <w:pPr>
        <w:ind w:left="360" w:hanging="360"/>
      </w:pPr>
    </w:p>
    <w:p w14:paraId="1C627E78" w14:textId="17EFADBD" w:rsidR="00AB326D" w:rsidRDefault="00AB326D" w:rsidP="00AB326D">
      <w:pPr>
        <w:pStyle w:val="berschrift1"/>
        <w:numPr>
          <w:ilvl w:val="0"/>
          <w:numId w:val="2"/>
        </w:numPr>
      </w:pPr>
      <w:bookmarkStart w:id="0" w:name="_Toc63084049"/>
      <w:r>
        <w:lastRenderedPageBreak/>
        <w:t>Einleitung</w:t>
      </w:r>
      <w:bookmarkEnd w:id="0"/>
    </w:p>
    <w:p w14:paraId="2275AE9A" w14:textId="0F0E4003" w:rsidR="00AB326D" w:rsidRPr="00AB326D" w:rsidRDefault="00AB326D" w:rsidP="00AB326D">
      <w:pPr>
        <w:pStyle w:val="berschrift1"/>
        <w:numPr>
          <w:ilvl w:val="0"/>
          <w:numId w:val="2"/>
        </w:numPr>
      </w:pPr>
      <w:bookmarkStart w:id="1" w:name="_Toc63084050"/>
      <w:r w:rsidRPr="00AB326D">
        <w:t>Ressourcenmodell vs. Stärkenmodell, Definition der Modelle und welches Verständnis verbirgt sich dahinter.</w:t>
      </w:r>
      <w:bookmarkEnd w:id="1"/>
    </w:p>
    <w:p w14:paraId="17B8079D" w14:textId="716336CA" w:rsidR="00AB326D" w:rsidRPr="00AB326D" w:rsidRDefault="00AB326D" w:rsidP="00AB326D">
      <w:pPr>
        <w:pStyle w:val="berschrift1"/>
        <w:numPr>
          <w:ilvl w:val="0"/>
          <w:numId w:val="2"/>
        </w:numPr>
      </w:pPr>
      <w:bookmarkStart w:id="2" w:name="_Toc63084051"/>
      <w:r w:rsidRPr="00AB326D">
        <w:t>Vom Ressourcenmodell zum Stärkenmodell</w:t>
      </w:r>
      <w:bookmarkEnd w:id="2"/>
    </w:p>
    <w:p w14:paraId="1D219E88" w14:textId="77777777" w:rsidR="001E65FC" w:rsidRDefault="00AB326D" w:rsidP="001E65FC">
      <w:pPr>
        <w:pStyle w:val="berschrift3"/>
        <w:numPr>
          <w:ilvl w:val="1"/>
          <w:numId w:val="2"/>
        </w:numPr>
        <w:rPr>
          <w:color w:val="auto"/>
        </w:rPr>
      </w:pPr>
      <w:bookmarkStart w:id="3" w:name="_Toc63084052"/>
      <w:r w:rsidRPr="00AB326D">
        <w:t>Ressourcenorientierung und Zielbildung</w:t>
      </w:r>
      <w:bookmarkEnd w:id="3"/>
    </w:p>
    <w:p w14:paraId="5FB1D121" w14:textId="77777777" w:rsidR="001E65FC" w:rsidRPr="001E65FC" w:rsidRDefault="00AB326D" w:rsidP="001E65FC">
      <w:pPr>
        <w:pStyle w:val="berschrift3"/>
        <w:numPr>
          <w:ilvl w:val="1"/>
          <w:numId w:val="2"/>
        </w:numPr>
        <w:rPr>
          <w:color w:val="auto"/>
        </w:rPr>
      </w:pPr>
      <w:bookmarkStart w:id="4" w:name="_Toc63084053"/>
      <w:r w:rsidRPr="00AB326D">
        <w:t>Stärkenorientierung, Stärken sichtbar machen.</w:t>
      </w:r>
      <w:bookmarkEnd w:id="4"/>
    </w:p>
    <w:p w14:paraId="3B502A49" w14:textId="57B89826" w:rsidR="00AB326D" w:rsidRPr="001E65FC" w:rsidRDefault="00AB326D" w:rsidP="001E65FC">
      <w:pPr>
        <w:pStyle w:val="berschrift3"/>
        <w:numPr>
          <w:ilvl w:val="1"/>
          <w:numId w:val="2"/>
        </w:numPr>
        <w:rPr>
          <w:color w:val="auto"/>
        </w:rPr>
      </w:pPr>
      <w:bookmarkStart w:id="5" w:name="_Toc63084054"/>
      <w:r w:rsidRPr="00AB326D">
        <w:t>Erfassung/Sichtbar machen von Stärken</w:t>
      </w:r>
      <w:bookmarkEnd w:id="5"/>
    </w:p>
    <w:p w14:paraId="0D73120E" w14:textId="1C2AB800" w:rsidR="00AB326D" w:rsidRPr="00AB326D" w:rsidRDefault="00AB326D" w:rsidP="00AB326D">
      <w:pPr>
        <w:pStyle w:val="berschrift1"/>
        <w:numPr>
          <w:ilvl w:val="0"/>
          <w:numId w:val="2"/>
        </w:numPr>
      </w:pPr>
      <w:bookmarkStart w:id="6" w:name="_Toc63084055"/>
      <w:r w:rsidRPr="00AB326D">
        <w:t>Stärken</w:t>
      </w:r>
      <w:bookmarkEnd w:id="6"/>
    </w:p>
    <w:p w14:paraId="12886D45" w14:textId="77777777" w:rsidR="00AB326D" w:rsidRPr="001E65FC" w:rsidRDefault="00AB326D" w:rsidP="001E65FC">
      <w:pPr>
        <w:pStyle w:val="berschrift3"/>
        <w:numPr>
          <w:ilvl w:val="1"/>
          <w:numId w:val="2"/>
        </w:numPr>
      </w:pPr>
      <w:bookmarkStart w:id="7" w:name="_Toc63084056"/>
      <w:r w:rsidRPr="001E65FC">
        <w:t>Assessmentinstrumente zur Erfassung von Stärken</w:t>
      </w:r>
      <w:bookmarkEnd w:id="7"/>
    </w:p>
    <w:p w14:paraId="16D49CCD" w14:textId="0B7799D2" w:rsidR="00AB326D" w:rsidRDefault="00AB326D" w:rsidP="001E65FC">
      <w:pPr>
        <w:pStyle w:val="berschrift3"/>
        <w:numPr>
          <w:ilvl w:val="1"/>
          <w:numId w:val="2"/>
        </w:numPr>
      </w:pPr>
      <w:bookmarkStart w:id="8" w:name="_Toc63084057"/>
      <w:r w:rsidRPr="001E65FC">
        <w:t>Zielbildung und deren Formulierung (SMART) anhand der Stärkenorientierung</w:t>
      </w:r>
      <w:bookmarkEnd w:id="8"/>
    </w:p>
    <w:p w14:paraId="0654BD9F" w14:textId="77777777" w:rsidR="001E65FC" w:rsidRPr="001E65FC" w:rsidRDefault="001E65FC" w:rsidP="001E65FC"/>
    <w:p w14:paraId="759028CE" w14:textId="3863402C" w:rsidR="00AB326D" w:rsidRPr="00AB326D" w:rsidRDefault="00AB326D" w:rsidP="00AB326D">
      <w:pPr>
        <w:pStyle w:val="berschrift1"/>
        <w:numPr>
          <w:ilvl w:val="0"/>
          <w:numId w:val="2"/>
        </w:numPr>
      </w:pPr>
      <w:bookmarkStart w:id="9" w:name="_Toc63084058"/>
      <w:r w:rsidRPr="00AB326D">
        <w:t>Wo liegen die Potentiale der Stärkenorientierung</w:t>
      </w:r>
      <w:bookmarkEnd w:id="9"/>
    </w:p>
    <w:p w14:paraId="367A59DA" w14:textId="20540BDB" w:rsidR="00AB326D" w:rsidRPr="00AB326D" w:rsidRDefault="00AB326D" w:rsidP="00AB326D">
      <w:pPr>
        <w:pStyle w:val="berschrift1"/>
        <w:numPr>
          <w:ilvl w:val="0"/>
          <w:numId w:val="2"/>
        </w:numPr>
      </w:pPr>
      <w:bookmarkStart w:id="10" w:name="_Toc63084059"/>
      <w:r w:rsidRPr="00AB326D">
        <w:t>Fazit</w:t>
      </w:r>
      <w:bookmarkEnd w:id="10"/>
    </w:p>
    <w:p w14:paraId="0ED5D325" w14:textId="77777777" w:rsidR="00AB326D" w:rsidRPr="001E65FC" w:rsidRDefault="00AB326D" w:rsidP="00AB326D">
      <w:pPr>
        <w:pStyle w:val="Listenabsatz"/>
        <w:numPr>
          <w:ilvl w:val="1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1E65F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Stärkenorientierung im Case Management für einen gelungenen Alltag</w:t>
      </w:r>
    </w:p>
    <w:p w14:paraId="2A204D04" w14:textId="77777777" w:rsidR="00802526" w:rsidRPr="00AB326D" w:rsidRDefault="00802526">
      <w:pPr>
        <w:rPr>
          <w:rFonts w:ascii="Times New Roman" w:hAnsi="Times New Roman" w:cs="Times New Roman"/>
          <w:sz w:val="24"/>
          <w:szCs w:val="24"/>
        </w:rPr>
      </w:pPr>
    </w:p>
    <w:sectPr w:rsidR="00802526" w:rsidRPr="00AB32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96EC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8227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FD0DF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470F4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875372"/>
    <w:multiLevelType w:val="hybridMultilevel"/>
    <w:tmpl w:val="077EA9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418B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E5"/>
    <w:rsid w:val="001E65FC"/>
    <w:rsid w:val="00802526"/>
    <w:rsid w:val="00AB326D"/>
    <w:rsid w:val="00C0673E"/>
    <w:rsid w:val="00C6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AF63"/>
  <w15:chartTrackingRefBased/>
  <w15:docId w15:val="{41BF1AE4-4762-4896-B05A-6C8ED0AC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326D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B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3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65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B326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B326D"/>
    <w:p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B326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B326D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3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65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E65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3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3FEC-2FFF-4E40-9173-6E35E401E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4</cp:revision>
  <dcterms:created xsi:type="dcterms:W3CDTF">2021-02-01T13:49:00Z</dcterms:created>
  <dcterms:modified xsi:type="dcterms:W3CDTF">2021-02-08T19:26:00Z</dcterms:modified>
</cp:coreProperties>
</file>