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EAABF" w14:textId="77777777" w:rsidR="00E8711B" w:rsidRDefault="00E8711B" w:rsidP="00E8711B">
      <w:pPr>
        <w:rPr>
          <w:rFonts w:ascii="Arial" w:hAnsi="Arial" w:cs="Arial"/>
          <w:sz w:val="24"/>
          <w:szCs w:val="24"/>
          <w:lang w:eastAsia="de-DE"/>
        </w:rPr>
      </w:pPr>
      <w:r>
        <w:rPr>
          <w:rFonts w:ascii="Arial" w:hAnsi="Arial" w:cs="Arial"/>
          <w:b/>
          <w:bCs/>
          <w:sz w:val="24"/>
          <w:szCs w:val="24"/>
        </w:rPr>
        <w:t xml:space="preserve">2.0 Zusammenfassung Siebert </w:t>
      </w:r>
      <w:r>
        <w:rPr>
          <w:rFonts w:ascii="Arial" w:hAnsi="Arial" w:cs="Arial"/>
          <w:b/>
          <w:bCs/>
          <w:sz w:val="24"/>
          <w:szCs w:val="24"/>
        </w:rPr>
        <w:br/>
        <w:t xml:space="preserve">Themenblock 3 </w:t>
      </w:r>
      <w:r w:rsidRPr="00E8711B">
        <w:rPr>
          <w:rFonts w:ascii="Arial" w:hAnsi="Arial" w:cs="Arial"/>
          <w:b/>
          <w:bCs/>
          <w:sz w:val="24"/>
          <w:szCs w:val="24"/>
        </w:rPr>
        <w:t>„</w:t>
      </w:r>
      <w:r w:rsidRPr="00E8711B">
        <w:rPr>
          <w:rFonts w:ascii="Arial" w:hAnsi="Arial" w:cs="Arial"/>
          <w:sz w:val="24"/>
          <w:szCs w:val="24"/>
        </w:rPr>
        <w:t>Geschichte der Sozialen Arbeit“</w:t>
      </w:r>
    </w:p>
    <w:p w14:paraId="673942A4" w14:textId="77777777" w:rsidR="0038115A" w:rsidRDefault="0038115A"/>
    <w:p w14:paraId="1ABE84F1" w14:textId="77777777" w:rsidR="00FF3679" w:rsidRDefault="00E8711B" w:rsidP="00482627">
      <w:pPr>
        <w:rPr>
          <w:rFonts w:ascii="Arial" w:hAnsi="Arial" w:cs="Arial"/>
          <w:sz w:val="24"/>
          <w:szCs w:val="24"/>
        </w:rPr>
      </w:pPr>
      <w:r w:rsidRPr="00482627">
        <w:rPr>
          <w:rFonts w:ascii="Arial" w:hAnsi="Arial" w:cs="Arial"/>
          <w:b/>
          <w:bCs/>
          <w:sz w:val="24"/>
          <w:szCs w:val="24"/>
        </w:rPr>
        <w:t>Zu welcher Zeit und in welchem Kontext war das Elberfelder System relevant. Bitte beschreiben Sie es kurz und nennen die vier wesentlichen Kennzeichen.</w:t>
      </w:r>
      <w:r w:rsidRPr="00E8711B">
        <w:rPr>
          <w:rFonts w:ascii="Arial" w:hAnsi="Arial" w:cs="Arial"/>
          <w:sz w:val="24"/>
          <w:szCs w:val="24"/>
        </w:rPr>
        <w:t xml:space="preserve"> </w:t>
      </w:r>
      <w:r w:rsidR="00FF3679">
        <w:rPr>
          <w:rFonts w:ascii="Arial" w:hAnsi="Arial" w:cs="Arial"/>
          <w:sz w:val="24"/>
          <w:szCs w:val="24"/>
        </w:rPr>
        <w:br/>
      </w:r>
      <w:r w:rsidR="00FF3679">
        <w:rPr>
          <w:rFonts w:ascii="Arial" w:hAnsi="Arial" w:cs="Arial"/>
          <w:sz w:val="24"/>
          <w:szCs w:val="24"/>
        </w:rPr>
        <w:br/>
      </w:r>
      <w:r w:rsidRPr="00FB7890">
        <w:rPr>
          <w:rFonts w:ascii="Arial" w:hAnsi="Arial" w:cs="Arial"/>
          <w:sz w:val="24"/>
          <w:szCs w:val="24"/>
        </w:rPr>
        <w:t>(185</w:t>
      </w:r>
      <w:r>
        <w:rPr>
          <w:rFonts w:ascii="Arial" w:hAnsi="Arial" w:cs="Arial"/>
          <w:sz w:val="24"/>
          <w:szCs w:val="24"/>
        </w:rPr>
        <w:t>3</w:t>
      </w:r>
      <w:r w:rsidRPr="00FB7890">
        <w:rPr>
          <w:rFonts w:ascii="Arial" w:hAnsi="Arial" w:cs="Arial"/>
          <w:sz w:val="24"/>
          <w:szCs w:val="24"/>
        </w:rPr>
        <w:t>) Die Stadt Elberfeld entwickelte das Elberfelder Modell</w:t>
      </w:r>
      <w:r>
        <w:rPr>
          <w:rFonts w:ascii="Arial" w:hAnsi="Arial" w:cs="Arial"/>
          <w:sz w:val="24"/>
          <w:szCs w:val="24"/>
        </w:rPr>
        <w:t xml:space="preserve"> ein </w:t>
      </w:r>
      <w:r w:rsidRPr="00E8711B">
        <w:rPr>
          <w:rFonts w:ascii="Arial" w:hAnsi="Arial" w:cs="Arial"/>
          <w:sz w:val="24"/>
          <w:szCs w:val="24"/>
        </w:rPr>
        <w:t xml:space="preserve">stadtteilorientiertes Konzept </w:t>
      </w:r>
      <w:r>
        <w:rPr>
          <w:rFonts w:ascii="Arial" w:hAnsi="Arial" w:cs="Arial"/>
          <w:sz w:val="24"/>
          <w:szCs w:val="24"/>
        </w:rPr>
        <w:t>zur Organisation der Armenführsorge.</w:t>
      </w:r>
      <w:r w:rsidR="00FF3679">
        <w:rPr>
          <w:rFonts w:ascii="Arial" w:hAnsi="Arial" w:cs="Arial"/>
          <w:sz w:val="24"/>
          <w:szCs w:val="24"/>
        </w:rPr>
        <w:br/>
        <w:t xml:space="preserve">- Unterscheidung von Arbeitsfähige und nicht Arbeitsfähige Armen </w:t>
      </w:r>
      <w:r>
        <w:rPr>
          <w:rFonts w:ascii="Arial" w:hAnsi="Arial" w:cs="Arial"/>
          <w:sz w:val="24"/>
          <w:szCs w:val="24"/>
        </w:rPr>
        <w:br/>
        <w:t>- Jeder Armenpfleger betreute max. 4 Familien</w:t>
      </w:r>
      <w:r w:rsidR="00ED2F90">
        <w:rPr>
          <w:rFonts w:ascii="Arial" w:hAnsi="Arial" w:cs="Arial"/>
          <w:sz w:val="24"/>
          <w:szCs w:val="24"/>
        </w:rPr>
        <w:t xml:space="preserve"> und wohnt vor Ort im Quartier </w:t>
      </w:r>
      <w:r>
        <w:rPr>
          <w:rFonts w:ascii="Arial" w:hAnsi="Arial" w:cs="Arial"/>
          <w:sz w:val="24"/>
          <w:szCs w:val="24"/>
        </w:rPr>
        <w:br/>
        <w:t xml:space="preserve">- Hilfen werden </w:t>
      </w:r>
      <w:commentRangeStart w:id="0"/>
      <w:r>
        <w:rPr>
          <w:rFonts w:ascii="Arial" w:hAnsi="Arial" w:cs="Arial"/>
          <w:sz w:val="24"/>
          <w:szCs w:val="24"/>
        </w:rPr>
        <w:t>dezentralisiert</w:t>
      </w:r>
      <w:commentRangeEnd w:id="0"/>
      <w:r>
        <w:rPr>
          <w:rStyle w:val="Kommentarzeichen"/>
        </w:rPr>
        <w:commentReference w:id="0"/>
      </w:r>
      <w:r>
        <w:rPr>
          <w:rFonts w:ascii="Arial" w:hAnsi="Arial" w:cs="Arial"/>
          <w:sz w:val="24"/>
          <w:szCs w:val="24"/>
        </w:rPr>
        <w:t xml:space="preserve"> </w:t>
      </w:r>
      <w:r>
        <w:rPr>
          <w:rFonts w:ascii="Arial" w:hAnsi="Arial" w:cs="Arial"/>
          <w:sz w:val="24"/>
          <w:szCs w:val="24"/>
        </w:rPr>
        <w:br/>
        <w:t>- Keine Dauerleistungen sondern 14 Tägig neu entschieden</w:t>
      </w:r>
    </w:p>
    <w:p w14:paraId="507400B5" w14:textId="17E1C2DA" w:rsidR="00085585" w:rsidRDefault="00FF3679">
      <w:pPr>
        <w:rPr>
          <w:rFonts w:ascii="Arial" w:hAnsi="Arial" w:cs="Arial"/>
          <w:sz w:val="24"/>
          <w:szCs w:val="24"/>
        </w:rPr>
      </w:pPr>
      <w:r w:rsidRPr="00FF3679">
        <w:rPr>
          <w:rFonts w:ascii="Arial" w:hAnsi="Arial" w:cs="Arial"/>
          <w:b/>
          <w:bCs/>
          <w:sz w:val="24"/>
          <w:szCs w:val="24"/>
        </w:rPr>
        <w:t>Wesentliche Kennzeichen</w:t>
      </w:r>
      <w:r>
        <w:rPr>
          <w:rFonts w:ascii="Arial" w:hAnsi="Arial" w:cs="Arial"/>
          <w:sz w:val="24"/>
          <w:szCs w:val="24"/>
        </w:rPr>
        <w:t xml:space="preserve"> </w:t>
      </w:r>
      <w:r>
        <w:rPr>
          <w:rFonts w:ascii="Arial" w:hAnsi="Arial" w:cs="Arial"/>
          <w:sz w:val="24"/>
          <w:szCs w:val="24"/>
        </w:rPr>
        <w:br/>
        <w:t>- Dezentralisierung (</w:t>
      </w:r>
      <w:r w:rsidR="00085585">
        <w:rPr>
          <w:rFonts w:ascii="Arial" w:hAnsi="Arial" w:cs="Arial"/>
          <w:sz w:val="24"/>
          <w:szCs w:val="24"/>
        </w:rPr>
        <w:t>Entscheidungsfähigkeit des Staates übergeben an die Kommunen)</w:t>
      </w:r>
      <w:r>
        <w:rPr>
          <w:rFonts w:ascii="Arial" w:hAnsi="Arial" w:cs="Arial"/>
          <w:sz w:val="24"/>
          <w:szCs w:val="24"/>
        </w:rPr>
        <w:br/>
        <w:t>- Individualität (</w:t>
      </w:r>
      <w:r w:rsidR="00ED2F90">
        <w:rPr>
          <w:rFonts w:ascii="Arial" w:hAnsi="Arial" w:cs="Arial"/>
          <w:sz w:val="24"/>
          <w:szCs w:val="24"/>
        </w:rPr>
        <w:t>Individuelle Hilfeleistung durch Armenpfleger vor Ort)</w:t>
      </w:r>
      <w:r>
        <w:rPr>
          <w:rFonts w:ascii="Arial" w:hAnsi="Arial" w:cs="Arial"/>
          <w:sz w:val="24"/>
          <w:szCs w:val="24"/>
        </w:rPr>
        <w:br/>
        <w:t>- Ehrenamtlichkeit (</w:t>
      </w:r>
      <w:r w:rsidR="00ED2F90">
        <w:rPr>
          <w:rFonts w:ascii="Arial" w:hAnsi="Arial" w:cs="Arial"/>
          <w:sz w:val="24"/>
          <w:szCs w:val="24"/>
        </w:rPr>
        <w:t xml:space="preserve">Unentgeltlich und </w:t>
      </w:r>
      <w:r w:rsidR="00085585">
        <w:rPr>
          <w:rFonts w:ascii="Arial" w:hAnsi="Arial" w:cs="Arial"/>
          <w:sz w:val="24"/>
          <w:szCs w:val="24"/>
        </w:rPr>
        <w:t>un</w:t>
      </w:r>
      <w:r w:rsidR="00ED2F90">
        <w:rPr>
          <w:rFonts w:ascii="Arial" w:hAnsi="Arial" w:cs="Arial"/>
          <w:sz w:val="24"/>
          <w:szCs w:val="24"/>
        </w:rPr>
        <w:t xml:space="preserve">freiwillig, als Bürgerliche Pflicht die zugeteilt wird) </w:t>
      </w:r>
      <w:r>
        <w:rPr>
          <w:rFonts w:ascii="Arial" w:hAnsi="Arial" w:cs="Arial"/>
          <w:sz w:val="24"/>
          <w:szCs w:val="24"/>
        </w:rPr>
        <w:br/>
        <w:t>- Räumlichkeit (</w:t>
      </w:r>
      <w:r w:rsidR="00ED2F90">
        <w:rPr>
          <w:rFonts w:ascii="Arial" w:hAnsi="Arial" w:cs="Arial"/>
          <w:sz w:val="24"/>
          <w:szCs w:val="24"/>
        </w:rPr>
        <w:t>Zuständigkeit nach Armenpfleger, der im selben Quartier wohnt)</w:t>
      </w:r>
      <w:r w:rsidR="00E8711B">
        <w:rPr>
          <w:rFonts w:ascii="Arial" w:hAnsi="Arial" w:cs="Arial"/>
          <w:sz w:val="24"/>
          <w:szCs w:val="24"/>
        </w:rPr>
        <w:br/>
      </w:r>
      <w:r w:rsidR="00E8711B">
        <w:rPr>
          <w:rFonts w:ascii="Arial" w:hAnsi="Arial" w:cs="Arial"/>
          <w:sz w:val="24"/>
          <w:szCs w:val="24"/>
        </w:rPr>
        <w:br/>
      </w:r>
      <w:r w:rsidR="00E8711B" w:rsidRPr="00FF3679">
        <w:rPr>
          <w:rFonts w:ascii="Arial" w:hAnsi="Arial" w:cs="Arial"/>
          <w:b/>
          <w:bCs/>
          <w:sz w:val="24"/>
          <w:szCs w:val="24"/>
        </w:rPr>
        <w:t>Ziel:</w:t>
      </w:r>
      <w:r w:rsidR="00E8711B">
        <w:rPr>
          <w:rFonts w:ascii="Arial" w:hAnsi="Arial" w:cs="Arial"/>
          <w:sz w:val="24"/>
          <w:szCs w:val="24"/>
        </w:rPr>
        <w:t xml:space="preserve"> </w:t>
      </w:r>
      <w:r>
        <w:rPr>
          <w:rFonts w:ascii="Arial" w:hAnsi="Arial" w:cs="Arial"/>
          <w:sz w:val="24"/>
          <w:szCs w:val="24"/>
        </w:rPr>
        <w:t>Vermeidung von Dauerleistungen „Arbeitswilligkeit“ fördern.</w:t>
      </w:r>
      <w:r w:rsidR="00085585">
        <w:rPr>
          <w:rFonts w:ascii="Arial" w:hAnsi="Arial" w:cs="Arial"/>
          <w:sz w:val="24"/>
          <w:szCs w:val="24"/>
        </w:rPr>
        <w:t xml:space="preserve"> </w:t>
      </w:r>
      <w:r>
        <w:rPr>
          <w:rFonts w:ascii="Arial" w:hAnsi="Arial" w:cs="Arial"/>
          <w:sz w:val="24"/>
          <w:szCs w:val="24"/>
        </w:rPr>
        <w:t>„Arbeit statt Almosen“</w:t>
      </w:r>
      <w:r w:rsidR="00482627">
        <w:rPr>
          <w:rFonts w:ascii="Arial" w:hAnsi="Arial" w:cs="Arial"/>
          <w:sz w:val="24"/>
          <w:szCs w:val="24"/>
        </w:rPr>
        <w:br/>
      </w:r>
      <w:r w:rsidR="00482627">
        <w:rPr>
          <w:rFonts w:ascii="Arial" w:hAnsi="Arial" w:cs="Arial"/>
          <w:sz w:val="24"/>
          <w:szCs w:val="24"/>
        </w:rPr>
        <w:br/>
      </w:r>
    </w:p>
    <w:p w14:paraId="734A94D2" w14:textId="77777777" w:rsidR="00374AA0" w:rsidRDefault="00E8711B">
      <w:pPr>
        <w:rPr>
          <w:rFonts w:ascii="Arial" w:hAnsi="Arial" w:cs="Arial"/>
          <w:b/>
          <w:bCs/>
          <w:sz w:val="24"/>
          <w:szCs w:val="24"/>
        </w:rPr>
      </w:pPr>
      <w:r w:rsidRPr="00482627">
        <w:rPr>
          <w:rFonts w:ascii="Arial" w:hAnsi="Arial" w:cs="Arial"/>
          <w:b/>
          <w:bCs/>
          <w:sz w:val="24"/>
          <w:szCs w:val="24"/>
        </w:rPr>
        <w:t xml:space="preserve">Welcher Grundgedanke </w:t>
      </w:r>
      <w:proofErr w:type="gramStart"/>
      <w:r w:rsidRPr="00482627">
        <w:rPr>
          <w:rFonts w:ascii="Arial" w:hAnsi="Arial" w:cs="Arial"/>
          <w:b/>
          <w:bCs/>
          <w:sz w:val="24"/>
          <w:szCs w:val="24"/>
        </w:rPr>
        <w:t>von Vives</w:t>
      </w:r>
      <w:proofErr w:type="gramEnd"/>
      <w:r w:rsidR="00482627">
        <w:rPr>
          <w:rFonts w:ascii="Arial" w:hAnsi="Arial" w:cs="Arial"/>
          <w:b/>
          <w:bCs/>
          <w:sz w:val="24"/>
          <w:szCs w:val="24"/>
        </w:rPr>
        <w:t xml:space="preserve"> </w:t>
      </w:r>
      <w:r w:rsidR="00482627" w:rsidRPr="00482627">
        <w:rPr>
          <w:rFonts w:ascii="Arial" w:hAnsi="Arial" w:cs="Arial"/>
          <w:b/>
          <w:bCs/>
          <w:sz w:val="24"/>
          <w:szCs w:val="24"/>
        </w:rPr>
        <w:t>(1492 – 1540)</w:t>
      </w:r>
      <w:r w:rsidRPr="00482627">
        <w:rPr>
          <w:rFonts w:ascii="Arial" w:hAnsi="Arial" w:cs="Arial"/>
          <w:b/>
          <w:bCs/>
          <w:sz w:val="24"/>
          <w:szCs w:val="24"/>
        </w:rPr>
        <w:t xml:space="preserve"> findet sich immer noch in den Rahmenbedingungen Sozialer Arbeit wieder? </w:t>
      </w:r>
    </w:p>
    <w:p w14:paraId="7EF2FF87" w14:textId="56CC145A" w:rsidR="00A91D05" w:rsidRPr="00A91D05" w:rsidRDefault="007C1F0D">
      <w:pPr>
        <w:rPr>
          <w:rFonts w:ascii="Arial" w:hAnsi="Arial" w:cs="Arial"/>
          <w:color w:val="373A3C"/>
          <w:sz w:val="24"/>
          <w:szCs w:val="24"/>
          <w:shd w:val="clear" w:color="auto" w:fill="FFFFFF"/>
        </w:rPr>
      </w:pPr>
      <w:r w:rsidRPr="007C1F0D">
        <w:rPr>
          <w:rFonts w:ascii="Arial" w:hAnsi="Arial" w:cs="Arial"/>
          <w:color w:val="373A3C"/>
          <w:sz w:val="24"/>
          <w:szCs w:val="24"/>
          <w:shd w:val="clear" w:color="auto" w:fill="FFFFFF"/>
        </w:rPr>
        <w:t>Arbeitspflicht</w:t>
      </w:r>
      <w:r>
        <w:rPr>
          <w:rFonts w:ascii="Arial" w:hAnsi="Arial" w:cs="Arial"/>
          <w:color w:val="373A3C"/>
          <w:sz w:val="24"/>
          <w:szCs w:val="24"/>
          <w:shd w:val="clear" w:color="auto" w:fill="FFFFFF"/>
        </w:rPr>
        <w:br/>
      </w:r>
      <w:r w:rsidRPr="007C1F0D">
        <w:rPr>
          <w:rFonts w:ascii="Arial" w:hAnsi="Arial" w:cs="Arial"/>
          <w:color w:val="373A3C"/>
          <w:sz w:val="24"/>
          <w:szCs w:val="24"/>
          <w:shd w:val="clear" w:color="auto" w:fill="FFFFFF"/>
        </w:rPr>
        <w:t>Arbeitsbeschaffungsmaßnahmen</w:t>
      </w:r>
      <w:r>
        <w:rPr>
          <w:rFonts w:ascii="Arial" w:hAnsi="Arial" w:cs="Arial"/>
          <w:color w:val="373A3C"/>
          <w:sz w:val="24"/>
          <w:szCs w:val="24"/>
          <w:shd w:val="clear" w:color="auto" w:fill="FFFFFF"/>
        </w:rPr>
        <w:br/>
      </w:r>
      <w:r w:rsidR="00A91D05">
        <w:rPr>
          <w:rFonts w:ascii="Arial" w:hAnsi="Arial" w:cs="Arial"/>
          <w:color w:val="373A3C"/>
          <w:sz w:val="24"/>
          <w:szCs w:val="24"/>
          <w:shd w:val="clear" w:color="auto" w:fill="FFFFFF"/>
        </w:rPr>
        <w:t>S</w:t>
      </w:r>
      <w:r w:rsidRPr="007C1F0D">
        <w:rPr>
          <w:rFonts w:ascii="Arial" w:hAnsi="Arial" w:cs="Arial"/>
          <w:color w:val="373A3C"/>
          <w:sz w:val="24"/>
          <w:szCs w:val="24"/>
          <w:shd w:val="clear" w:color="auto" w:fill="FFFFFF"/>
        </w:rPr>
        <w:t>chriftliche Erfassung der Notlagen einzelner Armen</w:t>
      </w:r>
      <w:r>
        <w:rPr>
          <w:rFonts w:ascii="Arial" w:hAnsi="Arial" w:cs="Arial"/>
          <w:color w:val="373A3C"/>
          <w:sz w:val="24"/>
          <w:szCs w:val="24"/>
          <w:shd w:val="clear" w:color="auto" w:fill="FFFFFF"/>
        </w:rPr>
        <w:br/>
      </w:r>
      <w:r w:rsidR="00A91D05">
        <w:rPr>
          <w:rFonts w:ascii="Arial" w:hAnsi="Arial" w:cs="Arial"/>
          <w:color w:val="373A3C"/>
          <w:sz w:val="24"/>
          <w:szCs w:val="24"/>
          <w:shd w:val="clear" w:color="auto" w:fill="FFFFFF"/>
        </w:rPr>
        <w:t>Ä</w:t>
      </w:r>
      <w:r w:rsidRPr="007C1F0D">
        <w:rPr>
          <w:rFonts w:ascii="Arial" w:hAnsi="Arial" w:cs="Arial"/>
          <w:color w:val="373A3C"/>
          <w:sz w:val="24"/>
          <w:szCs w:val="24"/>
          <w:shd w:val="clear" w:color="auto" w:fill="FFFFFF"/>
        </w:rPr>
        <w:t>rztliche Begutachtung</w:t>
      </w:r>
      <w:r>
        <w:rPr>
          <w:rFonts w:ascii="Arial" w:hAnsi="Arial" w:cs="Arial"/>
          <w:color w:val="373A3C"/>
          <w:sz w:val="24"/>
          <w:szCs w:val="24"/>
          <w:shd w:val="clear" w:color="auto" w:fill="FFFFFF"/>
        </w:rPr>
        <w:br/>
      </w:r>
      <w:r w:rsidRPr="007C1F0D">
        <w:rPr>
          <w:rFonts w:ascii="Arial" w:hAnsi="Arial" w:cs="Arial"/>
          <w:color w:val="373A3C"/>
          <w:sz w:val="24"/>
          <w:szCs w:val="24"/>
          <w:shd w:val="clear" w:color="auto" w:fill="FFFFFF"/>
        </w:rPr>
        <w:t>Erziehungskontrolle durch die städtische Obrigkeit</w:t>
      </w:r>
      <w:r w:rsidR="00A91D05">
        <w:rPr>
          <w:rFonts w:ascii="Arial" w:hAnsi="Arial" w:cs="Arial"/>
          <w:color w:val="373A3C"/>
          <w:sz w:val="24"/>
          <w:szCs w:val="24"/>
          <w:shd w:val="clear" w:color="auto" w:fill="FFFFFF"/>
        </w:rPr>
        <w:br/>
      </w:r>
      <w:r w:rsidR="00A91D05">
        <w:rPr>
          <w:rFonts w:ascii="Arial" w:hAnsi="Arial" w:cs="Arial"/>
          <w:color w:val="373A3C"/>
          <w:sz w:val="24"/>
          <w:szCs w:val="24"/>
          <w:shd w:val="clear" w:color="auto" w:fill="FFFFFF"/>
        </w:rPr>
        <w:br/>
      </w:r>
      <w:r w:rsidR="00A91D05">
        <w:rPr>
          <w:rFonts w:ascii="Segoe UI" w:hAnsi="Segoe UI" w:cs="Segoe UI"/>
          <w:color w:val="373A3C"/>
          <w:sz w:val="23"/>
          <w:szCs w:val="23"/>
          <w:shd w:val="clear" w:color="auto" w:fill="FFFFFF"/>
        </w:rPr>
        <w:t xml:space="preserve">Der Slogan "Fördern und Fordern" hat mit den "Hartz IV-Reformen in der Sozialpolitik starken Niederschlag gefunden und wirkt auf die Soziale Arbeit </w:t>
      </w:r>
    </w:p>
    <w:p w14:paraId="00185FA8" w14:textId="3D8352F1" w:rsidR="009207DC" w:rsidRDefault="00A91D05">
      <w:pPr>
        <w:rPr>
          <w:rFonts w:ascii="Arial" w:hAnsi="Arial" w:cs="Arial"/>
          <w:b/>
          <w:bCs/>
          <w:sz w:val="24"/>
          <w:szCs w:val="24"/>
        </w:rPr>
      </w:pPr>
      <w:r>
        <w:rPr>
          <w:rFonts w:ascii="Arial" w:hAnsi="Arial" w:cs="Arial"/>
          <w:color w:val="373A3C"/>
          <w:sz w:val="24"/>
          <w:szCs w:val="24"/>
          <w:shd w:val="clear" w:color="auto" w:fill="FFFFFF"/>
        </w:rPr>
        <w:t>Arme fördern und durch fordern fördern.</w:t>
      </w:r>
      <w:r>
        <w:rPr>
          <w:rFonts w:ascii="Arial" w:hAnsi="Arial" w:cs="Arial"/>
          <w:color w:val="373A3C"/>
          <w:sz w:val="24"/>
          <w:szCs w:val="24"/>
          <w:shd w:val="clear" w:color="auto" w:fill="FFFFFF"/>
        </w:rPr>
        <w:br/>
        <w:t xml:space="preserve">Armut wird durch den Menschen verursacht. </w:t>
      </w:r>
      <w:r w:rsidR="007C1F0D" w:rsidRPr="007C1F0D">
        <w:rPr>
          <w:rFonts w:ascii="Arial" w:hAnsi="Arial" w:cs="Arial"/>
          <w:color w:val="373A3C"/>
          <w:sz w:val="24"/>
          <w:szCs w:val="24"/>
          <w:shd w:val="clear" w:color="auto" w:fill="FFFFFF"/>
        </w:rPr>
        <w:br/>
      </w:r>
      <w:r w:rsidR="007C1F0D" w:rsidRPr="007C1F0D">
        <w:rPr>
          <w:rFonts w:ascii="Arial" w:hAnsi="Arial" w:cs="Arial"/>
          <w:color w:val="373A3C"/>
          <w:sz w:val="24"/>
          <w:szCs w:val="24"/>
          <w:shd w:val="clear" w:color="auto" w:fill="FFFFFF"/>
        </w:rPr>
        <w:br/>
        <w:t>Soziale Arbeit und Soziale Hilfe orientieren sich immer noch stark an lohnabhängiger Erwerbsarbeit.</w:t>
      </w:r>
      <w:r>
        <w:rPr>
          <w:rFonts w:ascii="Arial" w:hAnsi="Arial" w:cs="Arial"/>
          <w:color w:val="373A3C"/>
          <w:sz w:val="24"/>
          <w:szCs w:val="24"/>
          <w:shd w:val="clear" w:color="auto" w:fill="FFFFFF"/>
        </w:rPr>
        <w:br/>
      </w:r>
      <w:bookmarkStart w:id="1" w:name="_GoBack"/>
      <w:bookmarkEnd w:id="1"/>
    </w:p>
    <w:p w14:paraId="5318B0E1" w14:textId="10A409CB" w:rsidR="00E8711B" w:rsidRPr="00F91EB3" w:rsidRDefault="00E8711B">
      <w:pPr>
        <w:rPr>
          <w:rFonts w:ascii="Arial" w:hAnsi="Arial" w:cs="Arial"/>
          <w:b/>
          <w:bCs/>
          <w:sz w:val="24"/>
          <w:szCs w:val="24"/>
        </w:rPr>
      </w:pPr>
      <w:r w:rsidRPr="00F91EB3">
        <w:rPr>
          <w:rFonts w:ascii="Arial" w:hAnsi="Arial" w:cs="Arial"/>
          <w:b/>
          <w:bCs/>
          <w:sz w:val="24"/>
          <w:szCs w:val="24"/>
        </w:rPr>
        <w:t>Alice Salomon und Jane Addams waren Theoretikerinnen der Sozialen Arbeit und hatten zugleich die Lösung praktischer Probleme im Blick. Behalten Sie das im Hinterkopf und stellen Sie zu einem späteren Zeitpunkt die Verbindung zum transformativen Dreischritt dar.</w:t>
      </w:r>
      <w:r w:rsidR="00F91EB3">
        <w:rPr>
          <w:rFonts w:ascii="Arial" w:hAnsi="Arial" w:cs="Arial"/>
          <w:b/>
          <w:bCs/>
          <w:sz w:val="24"/>
          <w:szCs w:val="24"/>
        </w:rPr>
        <w:br/>
      </w:r>
      <w:r w:rsidR="00F91EB3">
        <w:rPr>
          <w:rFonts w:ascii="Arial" w:hAnsi="Arial" w:cs="Arial"/>
          <w:b/>
          <w:bCs/>
          <w:sz w:val="24"/>
          <w:szCs w:val="24"/>
        </w:rPr>
        <w:br/>
      </w:r>
    </w:p>
    <w:p w14:paraId="3341DE8C" w14:textId="01036BCB" w:rsidR="00482627" w:rsidRDefault="00482627"/>
    <w:p w14:paraId="7B4AF06F" w14:textId="77777777" w:rsidR="00482627" w:rsidRDefault="00482627"/>
    <w:sectPr w:rsidR="00482627" w:rsidSect="00085585">
      <w:pgSz w:w="11906" w:h="16838"/>
      <w:pgMar w:top="1417" w:right="991"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vin Beller" w:date="2020-05-29T09:11:00Z" w:initials="KB">
    <w:p w14:paraId="1BAAC311" w14:textId="77777777" w:rsidR="00E8711B" w:rsidRDefault="00E8711B">
      <w:pPr>
        <w:pStyle w:val="Kommentartext"/>
      </w:pPr>
      <w:r>
        <w:rPr>
          <w:rStyle w:val="Kommentarzeichen"/>
        </w:rPr>
        <w:annotationRef/>
      </w:r>
      <w:r>
        <w:t xml:space="preserve">Stadt wird in Bezirke und Bezirke in Quartiere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AAC3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AAC311" w16cid:durableId="227B50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Beller">
    <w15:presenceInfo w15:providerId="None" w15:userId="Kevin Be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1B"/>
    <w:rsid w:val="00085585"/>
    <w:rsid w:val="00221819"/>
    <w:rsid w:val="00244E8E"/>
    <w:rsid w:val="002D0511"/>
    <w:rsid w:val="00374AA0"/>
    <w:rsid w:val="0038115A"/>
    <w:rsid w:val="00482627"/>
    <w:rsid w:val="006033AA"/>
    <w:rsid w:val="00762C16"/>
    <w:rsid w:val="007C1F0D"/>
    <w:rsid w:val="009207DC"/>
    <w:rsid w:val="00A91D05"/>
    <w:rsid w:val="00BB4153"/>
    <w:rsid w:val="00D64839"/>
    <w:rsid w:val="00E8711B"/>
    <w:rsid w:val="00EC63B5"/>
    <w:rsid w:val="00ED2F90"/>
    <w:rsid w:val="00F91EB3"/>
    <w:rsid w:val="00F93EA0"/>
    <w:rsid w:val="00FF36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325F"/>
  <w15:chartTrackingRefBased/>
  <w15:docId w15:val="{380625B0-23B2-44FB-925A-F40692C5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8711B"/>
    <w:pPr>
      <w:spacing w:line="254"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E8711B"/>
    <w:rPr>
      <w:sz w:val="16"/>
      <w:szCs w:val="16"/>
    </w:rPr>
  </w:style>
  <w:style w:type="paragraph" w:styleId="Kommentartext">
    <w:name w:val="annotation text"/>
    <w:basedOn w:val="Standard"/>
    <w:link w:val="KommentartextZchn"/>
    <w:uiPriority w:val="99"/>
    <w:semiHidden/>
    <w:unhideWhenUsed/>
    <w:rsid w:val="00E8711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8711B"/>
    <w:rPr>
      <w:sz w:val="20"/>
      <w:szCs w:val="20"/>
    </w:rPr>
  </w:style>
  <w:style w:type="paragraph" w:styleId="Kommentarthema">
    <w:name w:val="annotation subject"/>
    <w:basedOn w:val="Kommentartext"/>
    <w:next w:val="Kommentartext"/>
    <w:link w:val="KommentarthemaZchn"/>
    <w:uiPriority w:val="99"/>
    <w:semiHidden/>
    <w:unhideWhenUsed/>
    <w:rsid w:val="00E8711B"/>
    <w:rPr>
      <w:b/>
      <w:bCs/>
    </w:rPr>
  </w:style>
  <w:style w:type="character" w:customStyle="1" w:styleId="KommentarthemaZchn">
    <w:name w:val="Kommentarthema Zchn"/>
    <w:basedOn w:val="KommentartextZchn"/>
    <w:link w:val="Kommentarthema"/>
    <w:uiPriority w:val="99"/>
    <w:semiHidden/>
    <w:rsid w:val="00E8711B"/>
    <w:rPr>
      <w:b/>
      <w:bCs/>
      <w:sz w:val="20"/>
      <w:szCs w:val="20"/>
    </w:rPr>
  </w:style>
  <w:style w:type="paragraph" w:styleId="Sprechblasentext">
    <w:name w:val="Balloon Text"/>
    <w:basedOn w:val="Standard"/>
    <w:link w:val="SprechblasentextZchn"/>
    <w:uiPriority w:val="99"/>
    <w:semiHidden/>
    <w:unhideWhenUsed/>
    <w:rsid w:val="00E8711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871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78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1671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Beller</dc:creator>
  <cp:keywords/>
  <dc:description/>
  <cp:lastModifiedBy>Kevin Beller</cp:lastModifiedBy>
  <cp:revision>9</cp:revision>
  <cp:lastPrinted>2020-06-28T11:21:00Z</cp:lastPrinted>
  <dcterms:created xsi:type="dcterms:W3CDTF">2020-05-29T07:03:00Z</dcterms:created>
  <dcterms:modified xsi:type="dcterms:W3CDTF">2020-06-28T11:22:00Z</dcterms:modified>
</cp:coreProperties>
</file>