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E9716" w14:textId="57A22F90" w:rsidR="00FB3580" w:rsidRDefault="009F4F71" w:rsidP="00330B00">
      <w:pPr>
        <w:pStyle w:val="berschrift3"/>
        <w:shd w:val="clear" w:color="auto" w:fill="FFFFFF"/>
        <w:spacing w:before="0" w:beforeAutospacing="0"/>
        <w:rPr>
          <w:rFonts w:ascii="Arial" w:hAnsi="Arial" w:cs="Arial"/>
          <w:sz w:val="24"/>
          <w:szCs w:val="24"/>
        </w:rPr>
      </w:pPr>
      <w:r w:rsidRPr="00446780">
        <w:rPr>
          <w:rFonts w:ascii="Arial" w:hAnsi="Arial" w:cs="Arial"/>
          <w:sz w:val="24"/>
          <w:szCs w:val="24"/>
        </w:rPr>
        <w:t xml:space="preserve">2.0 Zusammenfassung Siebert </w:t>
      </w:r>
      <w:r w:rsidRPr="00446780">
        <w:rPr>
          <w:rFonts w:ascii="Arial" w:hAnsi="Arial" w:cs="Arial"/>
          <w:sz w:val="24"/>
          <w:szCs w:val="24"/>
        </w:rPr>
        <w:br/>
        <w:t xml:space="preserve">Themenblock </w:t>
      </w:r>
      <w:r w:rsidR="00330B00">
        <w:rPr>
          <w:rFonts w:ascii="Arial" w:hAnsi="Arial" w:cs="Arial"/>
          <w:b w:val="0"/>
          <w:bCs w:val="0"/>
          <w:sz w:val="24"/>
          <w:szCs w:val="24"/>
        </w:rPr>
        <w:t>7</w:t>
      </w:r>
      <w:r w:rsidRPr="00446780">
        <w:rPr>
          <w:rFonts w:ascii="Arial" w:hAnsi="Arial" w:cs="Arial"/>
          <w:sz w:val="24"/>
          <w:szCs w:val="24"/>
        </w:rPr>
        <w:t xml:space="preserve"> </w:t>
      </w:r>
      <w:r w:rsidRPr="009F4F71">
        <w:rPr>
          <w:rFonts w:ascii="Arial" w:hAnsi="Arial" w:cs="Arial"/>
          <w:sz w:val="24"/>
          <w:szCs w:val="24"/>
        </w:rPr>
        <w:t>„</w:t>
      </w:r>
      <w:r w:rsidR="00FB3580">
        <w:rPr>
          <w:rFonts w:ascii="Arial" w:hAnsi="Arial" w:cs="Arial"/>
          <w:b w:val="0"/>
          <w:bCs w:val="0"/>
          <w:color w:val="373A3C"/>
          <w:sz w:val="24"/>
          <w:szCs w:val="24"/>
        </w:rPr>
        <w:t>Transformativer Dreischritt“</w:t>
      </w:r>
      <w:r w:rsidR="00B73E05">
        <w:rPr>
          <w:rFonts w:ascii="Arial" w:hAnsi="Arial" w:cs="Arial"/>
          <w:b w:val="0"/>
          <w:bCs w:val="0"/>
          <w:color w:val="373A3C"/>
          <w:sz w:val="24"/>
          <w:szCs w:val="24"/>
        </w:rPr>
        <w:t xml:space="preserve"> (Staub Bernasconi)</w:t>
      </w:r>
    </w:p>
    <w:p w14:paraId="07E5F7EB" w14:textId="1C649C55" w:rsidR="00FB3580" w:rsidRDefault="00FB3580" w:rsidP="00330B00">
      <w:pPr>
        <w:pStyle w:val="berschrift3"/>
        <w:shd w:val="clear" w:color="auto" w:fill="FFFFFF"/>
        <w:spacing w:before="0" w:beforeAutospacing="0"/>
        <w:rPr>
          <w:rFonts w:ascii="Arial" w:hAnsi="Arial" w:cs="Arial"/>
          <w:sz w:val="24"/>
          <w:szCs w:val="24"/>
        </w:rPr>
      </w:pPr>
    </w:p>
    <w:p w14:paraId="64C431B8" w14:textId="77777777" w:rsidR="00FB3580" w:rsidRDefault="00FB3580" w:rsidP="00330B00">
      <w:pPr>
        <w:pStyle w:val="berschrift3"/>
        <w:shd w:val="clear" w:color="auto" w:fill="FFFFFF"/>
        <w:spacing w:before="0" w:beforeAutospacing="0"/>
      </w:pPr>
      <w:r>
        <w:t>1. Bitte erläutern Sie die Bedeutung des Transformativen Dreischritts allgemein</w:t>
      </w:r>
    </w:p>
    <w:p w14:paraId="79A7D1FB" w14:textId="77777777" w:rsidR="00B73E05" w:rsidRDefault="00FB3580" w:rsidP="00FB3580">
      <w:r>
        <w:t xml:space="preserve">Ein Handlungskonzept und Theorie in die Praxis umzusetzen. </w:t>
      </w:r>
    </w:p>
    <w:p w14:paraId="65D55DFD" w14:textId="2E02C964" w:rsidR="00B73E05" w:rsidRDefault="00B73E05" w:rsidP="00B73E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Damit die Profession ihre Intervention begründen kann.</w:t>
      </w:r>
      <w:r>
        <w:rPr>
          <w:rFonts w:ascii="Arial" w:hAnsi="Arial" w:cs="Arial"/>
          <w:sz w:val="24"/>
          <w:szCs w:val="24"/>
        </w:rPr>
        <w:br/>
        <w:t>Transformation des theoretischen Wissens in praktisches handeln.</w:t>
      </w:r>
      <w:r>
        <w:rPr>
          <w:rFonts w:ascii="Arial" w:hAnsi="Arial" w:cs="Arial"/>
          <w:sz w:val="24"/>
          <w:szCs w:val="24"/>
        </w:rPr>
        <w:br/>
      </w:r>
      <w:r w:rsidR="00B7368D">
        <w:rPr>
          <w:rFonts w:ascii="Arial" w:hAnsi="Arial" w:cs="Arial"/>
          <w:sz w:val="24"/>
          <w:szCs w:val="24"/>
        </w:rPr>
        <w:t>ermöglicht</w:t>
      </w:r>
      <w:r>
        <w:rPr>
          <w:rFonts w:ascii="Arial" w:hAnsi="Arial" w:cs="Arial"/>
          <w:sz w:val="24"/>
          <w:szCs w:val="24"/>
        </w:rPr>
        <w:t xml:space="preserve"> praxisbezogene Schlussfolgerungen für Handeln.</w:t>
      </w:r>
    </w:p>
    <w:p w14:paraId="3BF4D1F4" w14:textId="77777777" w:rsidR="003B6B8A" w:rsidRDefault="003B6B8A" w:rsidP="00B73E05">
      <w:pPr>
        <w:rPr>
          <w:rFonts w:ascii="Arial" w:hAnsi="Arial" w:cs="Arial"/>
          <w:sz w:val="24"/>
          <w:szCs w:val="24"/>
        </w:rPr>
      </w:pPr>
    </w:p>
    <w:p w14:paraId="16ED0797" w14:textId="6BC2D693" w:rsidR="00FB3580" w:rsidRDefault="00FB3580" w:rsidP="00330B00">
      <w:pPr>
        <w:pStyle w:val="berschrift3"/>
        <w:shd w:val="clear" w:color="auto" w:fill="FFFFFF"/>
        <w:spacing w:before="0" w:beforeAutospacing="0"/>
      </w:pPr>
      <w:r>
        <w:t>2. Nennen Sie die Schritte des Transformativen Dreischritts</w:t>
      </w:r>
    </w:p>
    <w:p w14:paraId="6D71C5AA" w14:textId="6835DAC1" w:rsidR="004547EE" w:rsidRDefault="004547EE" w:rsidP="00330B00">
      <w:pPr>
        <w:pStyle w:val="berschrift3"/>
        <w:shd w:val="clear" w:color="auto" w:fill="FFFFFF"/>
        <w:spacing w:before="0" w:beforeAutospacing="0"/>
      </w:pPr>
      <w:r>
        <w:t xml:space="preserve">Schritt 1 </w:t>
      </w:r>
      <w:r w:rsidR="003B6B8A">
        <w:tab/>
      </w:r>
      <w:r w:rsidR="003B6B8A">
        <w:tab/>
      </w:r>
      <w:r w:rsidR="003B6B8A">
        <w:tab/>
      </w:r>
      <w:r w:rsidR="003B6B8A">
        <w:tab/>
      </w:r>
      <w:r w:rsidR="003B6B8A" w:rsidRPr="003B6B8A">
        <w:rPr>
          <w:sz w:val="22"/>
          <w:szCs w:val="22"/>
        </w:rPr>
        <w:t>(Gegenstandswissen – Was ist los?)</w:t>
      </w:r>
      <w:r w:rsidRPr="003B6B8A">
        <w:rPr>
          <w:sz w:val="22"/>
          <w:szCs w:val="22"/>
        </w:rPr>
        <w:br/>
      </w:r>
      <w:r w:rsidRPr="003B6B8A">
        <w:rPr>
          <w:b w:val="0"/>
          <w:bCs w:val="0"/>
        </w:rPr>
        <w:t>Formulierung des Problems und Kenntnisnahme des Forschungsstandes</w:t>
      </w:r>
      <w:r>
        <w:t xml:space="preserve"> </w:t>
      </w:r>
    </w:p>
    <w:p w14:paraId="6F6BF782" w14:textId="1B7DF92C" w:rsidR="003B6B8A" w:rsidRDefault="004547EE" w:rsidP="00330B00">
      <w:pPr>
        <w:pStyle w:val="berschrift3"/>
        <w:shd w:val="clear" w:color="auto" w:fill="FFFFFF"/>
        <w:spacing w:before="0" w:beforeAutospacing="0"/>
        <w:rPr>
          <w:b w:val="0"/>
          <w:bCs w:val="0"/>
        </w:rPr>
      </w:pPr>
      <w:r>
        <w:t>Schritt 2</w:t>
      </w:r>
      <w:r w:rsidR="003B6B8A">
        <w:tab/>
      </w:r>
      <w:r w:rsidR="003B6B8A">
        <w:tab/>
      </w:r>
      <w:r w:rsidR="003B6B8A">
        <w:tab/>
      </w:r>
      <w:r w:rsidR="003B6B8A">
        <w:tab/>
      </w:r>
      <w:r w:rsidR="003B6B8A" w:rsidRPr="003B6B8A">
        <w:rPr>
          <w:sz w:val="22"/>
          <w:szCs w:val="22"/>
        </w:rPr>
        <w:t>(Erklärungswissen – Warum ist das so?)</w:t>
      </w:r>
      <w:r w:rsidR="003B6B8A">
        <w:br/>
      </w:r>
      <w:r w:rsidR="003B6B8A" w:rsidRPr="003B6B8A">
        <w:rPr>
          <w:b w:val="0"/>
          <w:bCs w:val="0"/>
        </w:rPr>
        <w:t>Formulierung von handlungstheoretischen Arbeitshypothesen</w:t>
      </w:r>
    </w:p>
    <w:p w14:paraId="02FB02B7" w14:textId="49164A52" w:rsidR="003B6B8A" w:rsidRPr="003B6B8A" w:rsidRDefault="003B6B8A" w:rsidP="00330B00">
      <w:pPr>
        <w:pStyle w:val="berschrift3"/>
        <w:shd w:val="clear" w:color="auto" w:fill="FFFFFF"/>
        <w:spacing w:before="0" w:beforeAutospacing="0"/>
        <w:rPr>
          <w:b w:val="0"/>
          <w:bCs w:val="0"/>
        </w:rPr>
      </w:pPr>
      <w:r w:rsidRPr="003B6B8A">
        <w:t>Normativer Zwischenschritt</w:t>
      </w:r>
      <w:r>
        <w:t xml:space="preserve"> </w:t>
      </w:r>
      <w:r>
        <w:tab/>
      </w:r>
      <w:r w:rsidRPr="003B6B8A">
        <w:rPr>
          <w:sz w:val="22"/>
          <w:szCs w:val="22"/>
        </w:rPr>
        <w:t>(Werte und Kriteri</w:t>
      </w:r>
      <w:r>
        <w:rPr>
          <w:sz w:val="22"/>
          <w:szCs w:val="22"/>
        </w:rPr>
        <w:t>en</w:t>
      </w:r>
      <w:r w:rsidRPr="003B6B8A">
        <w:rPr>
          <w:sz w:val="22"/>
          <w:szCs w:val="22"/>
        </w:rPr>
        <w:t xml:space="preserve"> wissen)</w:t>
      </w:r>
      <w:r>
        <w:br/>
      </w:r>
      <w:r>
        <w:rPr>
          <w:b w:val="0"/>
          <w:bCs w:val="0"/>
        </w:rPr>
        <w:t xml:space="preserve">Kontrolle nach Ethik Kodex und Menschenrechte – </w:t>
      </w:r>
      <w:r>
        <w:rPr>
          <w:b w:val="0"/>
          <w:bCs w:val="0"/>
        </w:rPr>
        <w:br/>
        <w:t xml:space="preserve">Ist Hilfeleistung und Arbeitshypothese legitim </w:t>
      </w:r>
    </w:p>
    <w:p w14:paraId="571B0BBC" w14:textId="49FBAC12" w:rsidR="004547EE" w:rsidRDefault="004547EE" w:rsidP="00330B00">
      <w:pPr>
        <w:pStyle w:val="berschrift3"/>
        <w:shd w:val="clear" w:color="auto" w:fill="FFFFFF"/>
        <w:spacing w:before="0" w:beforeAutospacing="0"/>
      </w:pPr>
      <w:r>
        <w:t>Schritt 3</w:t>
      </w:r>
      <w:r w:rsidR="003B6B8A">
        <w:t xml:space="preserve"> </w:t>
      </w:r>
      <w:r w:rsidR="003B6B8A" w:rsidRPr="003B6B8A">
        <w:rPr>
          <w:sz w:val="22"/>
          <w:szCs w:val="22"/>
        </w:rPr>
        <w:t xml:space="preserve">(Verfahrenswissen – Wie kann verändert werden </w:t>
      </w:r>
      <w:r w:rsidR="003B6B8A" w:rsidRPr="003B6B8A">
        <w:rPr>
          <w:sz w:val="20"/>
          <w:szCs w:val="20"/>
        </w:rPr>
        <w:t xml:space="preserve">| Evaluationswissen – Was ist gesehen?) </w:t>
      </w:r>
      <w:r w:rsidR="003B6B8A" w:rsidRPr="003B6B8A">
        <w:rPr>
          <w:sz w:val="22"/>
          <w:szCs w:val="22"/>
        </w:rPr>
        <w:br/>
      </w:r>
      <w:r w:rsidR="003B6B8A" w:rsidRPr="003B6B8A">
        <w:rPr>
          <w:b w:val="0"/>
          <w:bCs w:val="0"/>
        </w:rPr>
        <w:t>Formulierung von allgemeinen Handlungsleitlin</w:t>
      </w:r>
      <w:r w:rsidR="003B6B8A">
        <w:rPr>
          <w:b w:val="0"/>
          <w:bCs w:val="0"/>
        </w:rPr>
        <w:t>i</w:t>
      </w:r>
      <w:r w:rsidR="003B6B8A" w:rsidRPr="003B6B8A">
        <w:rPr>
          <w:b w:val="0"/>
          <w:bCs w:val="0"/>
        </w:rPr>
        <w:t>en</w:t>
      </w:r>
      <w:r w:rsidR="003B6B8A">
        <w:t xml:space="preserve"> </w:t>
      </w:r>
    </w:p>
    <w:p w14:paraId="53871DD4" w14:textId="77777777" w:rsidR="003B6B8A" w:rsidRDefault="003B6B8A" w:rsidP="00330B00">
      <w:pPr>
        <w:pStyle w:val="berschrift3"/>
        <w:shd w:val="clear" w:color="auto" w:fill="FFFFFF"/>
        <w:spacing w:before="0" w:beforeAutospacing="0"/>
      </w:pPr>
    </w:p>
    <w:p w14:paraId="01D5D77F" w14:textId="3A274233" w:rsidR="00FB3580" w:rsidRDefault="00FB3580" w:rsidP="00FB3580"/>
    <w:p w14:paraId="1E6DBFDA" w14:textId="31A6EC45" w:rsidR="00FB3580" w:rsidRDefault="00FB3580" w:rsidP="00330B00">
      <w:pPr>
        <w:pStyle w:val="berschrift3"/>
        <w:shd w:val="clear" w:color="auto" w:fill="FFFFFF"/>
        <w:spacing w:before="0" w:beforeAutospacing="0"/>
      </w:pPr>
      <w:r>
        <w:t>3. Nennen Sie die W-Fragen im Transformativen Dreischritt und erläutern diese kurz</w:t>
      </w:r>
    </w:p>
    <w:p w14:paraId="734F8ED0" w14:textId="5F722844" w:rsidR="00FB3580" w:rsidRPr="008B7D9D" w:rsidRDefault="008B7D9D" w:rsidP="00FB3580">
      <w:pPr>
        <w:jc w:val="both"/>
      </w:pPr>
      <w:r w:rsidRPr="008B7D9D">
        <w:t xml:space="preserve">Gegenstandswissen </w:t>
      </w:r>
      <w:r w:rsidRPr="008B7D9D">
        <w:tab/>
      </w:r>
      <w:r w:rsidRPr="008B7D9D">
        <w:t>– Was ist los?</w:t>
      </w:r>
    </w:p>
    <w:p w14:paraId="7192C6EF" w14:textId="397FB348" w:rsidR="008B7D9D" w:rsidRPr="008B7D9D" w:rsidRDefault="008B7D9D" w:rsidP="00FB3580">
      <w:pPr>
        <w:jc w:val="both"/>
      </w:pPr>
      <w:r w:rsidRPr="008B7D9D">
        <w:t>Erklärungswissen</w:t>
      </w:r>
      <w:r w:rsidRPr="008B7D9D">
        <w:tab/>
      </w:r>
      <w:bookmarkStart w:id="0" w:name="_GoBack"/>
      <w:bookmarkEnd w:id="0"/>
      <w:r w:rsidRPr="008B7D9D">
        <w:t>– Warum ist das so?</w:t>
      </w:r>
    </w:p>
    <w:p w14:paraId="65687640" w14:textId="2BC0C71E" w:rsidR="008B7D9D" w:rsidRPr="008B7D9D" w:rsidRDefault="008B7D9D" w:rsidP="00FB3580">
      <w:pPr>
        <w:jc w:val="both"/>
      </w:pPr>
      <w:r w:rsidRPr="008B7D9D">
        <w:t>Werte und Kriterien wissen</w:t>
      </w:r>
      <w:r w:rsidRPr="008B7D9D">
        <w:t xml:space="preserve"> – KEINE W-FRAGE</w:t>
      </w:r>
    </w:p>
    <w:p w14:paraId="1DA39E58" w14:textId="01BB1EE6" w:rsidR="008B7D9D" w:rsidRPr="008B7D9D" w:rsidRDefault="008B7D9D" w:rsidP="008B7D9D">
      <w:r w:rsidRPr="008B7D9D">
        <w:t xml:space="preserve">Verfahrenswissen </w:t>
      </w:r>
      <w:r w:rsidRPr="008B7D9D">
        <w:tab/>
      </w:r>
      <w:r w:rsidRPr="008B7D9D">
        <w:t>– Wie kann verändert werden</w:t>
      </w:r>
      <w:r>
        <w:t>?</w:t>
      </w:r>
      <w:r w:rsidRPr="008B7D9D">
        <w:br/>
      </w:r>
      <w:r w:rsidRPr="008B7D9D">
        <w:t>Evaluationswissen</w:t>
      </w:r>
      <w:r w:rsidRPr="008B7D9D">
        <w:tab/>
      </w:r>
      <w:r w:rsidRPr="008B7D9D">
        <w:t>– Was ist gesehen?</w:t>
      </w:r>
    </w:p>
    <w:p w14:paraId="6A62AF4A" w14:textId="77777777" w:rsidR="008B7D9D" w:rsidRDefault="008B7D9D" w:rsidP="00FB3580">
      <w:pPr>
        <w:jc w:val="both"/>
      </w:pPr>
    </w:p>
    <w:p w14:paraId="5F9A134A" w14:textId="77777777" w:rsidR="008B7D9D" w:rsidRDefault="008B7D9D" w:rsidP="00FB3580">
      <w:pPr>
        <w:jc w:val="both"/>
      </w:pPr>
    </w:p>
    <w:p w14:paraId="658D8C97" w14:textId="77777777" w:rsidR="008B7D9D" w:rsidRDefault="008B7D9D" w:rsidP="00FB3580">
      <w:pPr>
        <w:jc w:val="both"/>
      </w:pPr>
    </w:p>
    <w:p w14:paraId="06BBC424" w14:textId="77777777" w:rsidR="00C165D1" w:rsidRDefault="00C165D1" w:rsidP="00330B00">
      <w:pPr>
        <w:pStyle w:val="berschrift3"/>
        <w:shd w:val="clear" w:color="auto" w:fill="FFFFFF"/>
        <w:spacing w:before="0" w:beforeAutospacing="0"/>
      </w:pPr>
    </w:p>
    <w:p w14:paraId="5ACE37ED" w14:textId="00A2F5C9" w:rsidR="00FB3580" w:rsidRDefault="00FB3580" w:rsidP="00330B00">
      <w:pPr>
        <w:pStyle w:val="berschrift3"/>
        <w:shd w:val="clear" w:color="auto" w:fill="FFFFFF"/>
        <w:spacing w:before="0" w:beforeAutospacing="0"/>
      </w:pPr>
      <w:r>
        <w:lastRenderedPageBreak/>
        <w:t>4. Wie ist der Zusammenhang zwischen Tripelmandat und Transformativen Dreischritt?</w:t>
      </w:r>
    </w:p>
    <w:p w14:paraId="597933C6" w14:textId="735DDE18" w:rsidR="00B73E05" w:rsidRDefault="00B73E05" w:rsidP="00B73E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Soziale Arbeit bleibt ein weisungsgebundener Beruf, wenn sie sich nicht ein eigenes Mandat schafft. </w:t>
      </w:r>
      <w:r w:rsidR="00D774C7">
        <w:rPr>
          <w:rFonts w:ascii="Arial" w:hAnsi="Arial" w:cs="Arial"/>
          <w:sz w:val="24"/>
          <w:szCs w:val="24"/>
        </w:rPr>
        <w:br/>
        <w:t>--</w:t>
      </w:r>
      <w:r>
        <w:rPr>
          <w:rFonts w:ascii="Arial" w:hAnsi="Arial" w:cs="Arial"/>
          <w:sz w:val="24"/>
          <w:szCs w:val="24"/>
        </w:rPr>
        <w:t xml:space="preserve">&gt; Nur dadurch </w:t>
      </w:r>
      <w:r w:rsidR="00D774C7">
        <w:rPr>
          <w:rFonts w:ascii="Arial" w:hAnsi="Arial" w:cs="Arial"/>
          <w:sz w:val="24"/>
          <w:szCs w:val="24"/>
        </w:rPr>
        <w:t xml:space="preserve">kann SA </w:t>
      </w:r>
      <w:r>
        <w:rPr>
          <w:rFonts w:ascii="Arial" w:hAnsi="Arial" w:cs="Arial"/>
          <w:sz w:val="24"/>
          <w:szCs w:val="24"/>
        </w:rPr>
        <w:t>zur Profession werden.</w:t>
      </w:r>
      <w:r>
        <w:rPr>
          <w:rFonts w:ascii="Arial" w:hAnsi="Arial" w:cs="Arial"/>
          <w:sz w:val="24"/>
          <w:szCs w:val="24"/>
        </w:rPr>
        <w:br/>
        <w:t xml:space="preserve">Der Staat hat in der Regel mehr Macht als die soziale Arbeit </w:t>
      </w:r>
      <w:r w:rsidR="00D774C7">
        <w:rPr>
          <w:rFonts w:ascii="Arial" w:hAnsi="Arial" w:cs="Arial"/>
          <w:sz w:val="24"/>
          <w:szCs w:val="24"/>
        </w:rPr>
        <w:br/>
        <w:t>--</w:t>
      </w:r>
      <w:r>
        <w:rPr>
          <w:rFonts w:ascii="Arial" w:hAnsi="Arial" w:cs="Arial"/>
          <w:sz w:val="24"/>
          <w:szCs w:val="24"/>
        </w:rPr>
        <w:t>&gt; man muss sich das Mandat erkämpfen &gt; Nein sagen lernen wie Rosa Parks</w:t>
      </w:r>
    </w:p>
    <w:p w14:paraId="7EF1E91D" w14:textId="1B786BAF" w:rsidR="00FB3580" w:rsidRDefault="00FB3580" w:rsidP="00FB3580"/>
    <w:p w14:paraId="23F9FBAE" w14:textId="48391575" w:rsidR="00FB3580" w:rsidRDefault="00FB3580" w:rsidP="00330B00">
      <w:pPr>
        <w:pStyle w:val="berschrift3"/>
        <w:shd w:val="clear" w:color="auto" w:fill="FFFFFF"/>
        <w:spacing w:before="0" w:beforeAutospacing="0"/>
      </w:pPr>
    </w:p>
    <w:p w14:paraId="50F8FBC6" w14:textId="7ADFC5B3" w:rsidR="00FB3580" w:rsidRDefault="00FB3580" w:rsidP="00330B00">
      <w:pPr>
        <w:pStyle w:val="berschrift3"/>
        <w:shd w:val="clear" w:color="auto" w:fill="FFFFFF"/>
        <w:spacing w:before="0" w:beforeAutospacing="0"/>
      </w:pPr>
    </w:p>
    <w:p w14:paraId="75B05E02" w14:textId="55551814" w:rsidR="00FB3580" w:rsidRDefault="00FB3580" w:rsidP="00330B00">
      <w:pPr>
        <w:pStyle w:val="berschrift3"/>
        <w:shd w:val="clear" w:color="auto" w:fill="FFFFFF"/>
        <w:spacing w:before="0" w:beforeAutospacing="0"/>
      </w:pPr>
      <w:r>
        <w:t>1. Können Sie den transformativen Dreischritt anhand eines Praxisproblems anschaulich darstellen?</w:t>
      </w:r>
    </w:p>
    <w:p w14:paraId="3C89AD0E" w14:textId="29AC04C3" w:rsidR="00FB3580" w:rsidRDefault="00FB3580" w:rsidP="00FB3580">
      <w:r>
        <w:t>asd</w:t>
      </w:r>
    </w:p>
    <w:p w14:paraId="312E2ABA" w14:textId="5329E202" w:rsidR="00FB3580" w:rsidRDefault="00FB3580" w:rsidP="00330B00">
      <w:pPr>
        <w:pStyle w:val="berschrift3"/>
        <w:shd w:val="clear" w:color="auto" w:fill="FFFFFF"/>
        <w:spacing w:before="0" w:beforeAutospacing="0"/>
        <w:rPr>
          <w:rFonts w:ascii="Arial" w:hAnsi="Arial" w:cs="Arial"/>
          <w:sz w:val="24"/>
          <w:szCs w:val="24"/>
        </w:rPr>
      </w:pPr>
    </w:p>
    <w:p w14:paraId="08D048A9" w14:textId="77777777" w:rsidR="00FB3580" w:rsidRPr="00FB3580" w:rsidRDefault="00FB3580" w:rsidP="00330B00">
      <w:pPr>
        <w:pStyle w:val="berschrift3"/>
        <w:shd w:val="clear" w:color="auto" w:fill="FFFFFF"/>
        <w:spacing w:before="0" w:beforeAutospacing="0"/>
        <w:rPr>
          <w:rFonts w:ascii="Arial" w:hAnsi="Arial" w:cs="Arial"/>
          <w:sz w:val="24"/>
          <w:szCs w:val="24"/>
        </w:rPr>
      </w:pPr>
    </w:p>
    <w:sectPr w:rsidR="00FB3580" w:rsidRPr="00FB3580" w:rsidSect="005100D1">
      <w:pgSz w:w="11906" w:h="16838"/>
      <w:pgMar w:top="1417" w:right="1133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C3C3E"/>
    <w:multiLevelType w:val="hybridMultilevel"/>
    <w:tmpl w:val="A7D2B59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6644AF"/>
    <w:multiLevelType w:val="hybridMultilevel"/>
    <w:tmpl w:val="43F6C8AA"/>
    <w:lvl w:ilvl="0" w:tplc="0054E9E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F2081"/>
    <w:multiLevelType w:val="hybridMultilevel"/>
    <w:tmpl w:val="4238D54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FB52EE"/>
    <w:multiLevelType w:val="hybridMultilevel"/>
    <w:tmpl w:val="7AE29828"/>
    <w:lvl w:ilvl="0" w:tplc="0054E9E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B2830"/>
    <w:multiLevelType w:val="hybridMultilevel"/>
    <w:tmpl w:val="52D87ADC"/>
    <w:lvl w:ilvl="0" w:tplc="E258E882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616"/>
    <w:rsid w:val="00017674"/>
    <w:rsid w:val="00021CAD"/>
    <w:rsid w:val="000A2EED"/>
    <w:rsid w:val="0017257B"/>
    <w:rsid w:val="00193787"/>
    <w:rsid w:val="001C616A"/>
    <w:rsid w:val="00210ED1"/>
    <w:rsid w:val="002304C3"/>
    <w:rsid w:val="0028294E"/>
    <w:rsid w:val="00330B00"/>
    <w:rsid w:val="003A0D20"/>
    <w:rsid w:val="003B6B8A"/>
    <w:rsid w:val="003E3344"/>
    <w:rsid w:val="0040760A"/>
    <w:rsid w:val="004547EE"/>
    <w:rsid w:val="004C1EA1"/>
    <w:rsid w:val="005100D1"/>
    <w:rsid w:val="005712F8"/>
    <w:rsid w:val="00592B2A"/>
    <w:rsid w:val="00647625"/>
    <w:rsid w:val="00757616"/>
    <w:rsid w:val="007D7878"/>
    <w:rsid w:val="00814049"/>
    <w:rsid w:val="008157F1"/>
    <w:rsid w:val="00823FA1"/>
    <w:rsid w:val="0082427E"/>
    <w:rsid w:val="00876035"/>
    <w:rsid w:val="008B7D9D"/>
    <w:rsid w:val="0090327F"/>
    <w:rsid w:val="00911CB1"/>
    <w:rsid w:val="00912149"/>
    <w:rsid w:val="009D05EA"/>
    <w:rsid w:val="009F4F71"/>
    <w:rsid w:val="00A437D8"/>
    <w:rsid w:val="00A60A5F"/>
    <w:rsid w:val="00AD7437"/>
    <w:rsid w:val="00B7368D"/>
    <w:rsid w:val="00B73E05"/>
    <w:rsid w:val="00C165D1"/>
    <w:rsid w:val="00C26F1D"/>
    <w:rsid w:val="00C40256"/>
    <w:rsid w:val="00C47F54"/>
    <w:rsid w:val="00C907BC"/>
    <w:rsid w:val="00CC20B1"/>
    <w:rsid w:val="00CD23A0"/>
    <w:rsid w:val="00D774C7"/>
    <w:rsid w:val="00DB0B13"/>
    <w:rsid w:val="00DD69D4"/>
    <w:rsid w:val="00E107BE"/>
    <w:rsid w:val="00E11594"/>
    <w:rsid w:val="00E37713"/>
    <w:rsid w:val="00E709BE"/>
    <w:rsid w:val="00EB6E99"/>
    <w:rsid w:val="00EC2859"/>
    <w:rsid w:val="00F44667"/>
    <w:rsid w:val="00F9013D"/>
    <w:rsid w:val="00F915B9"/>
    <w:rsid w:val="00FB3580"/>
    <w:rsid w:val="00FC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6FD27"/>
  <w15:chartTrackingRefBased/>
  <w15:docId w15:val="{91EA28CC-3FCD-44B1-A318-7BAA5D72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9F4F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7616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F4F7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107B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107B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107B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107B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107B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107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07BE"/>
    <w:rPr>
      <w:rFonts w:ascii="Segoe UI" w:hAnsi="Segoe UI" w:cs="Segoe UI"/>
      <w:sz w:val="18"/>
      <w:szCs w:val="18"/>
    </w:rPr>
  </w:style>
  <w:style w:type="character" w:customStyle="1" w:styleId="author-a-sz87zz67zbz85zz70zcaz75zonq8sol">
    <w:name w:val="author-a-sz87zz67zbz85zz70zcaz75zonq8sol"/>
    <w:basedOn w:val="Absatz-Standardschriftart"/>
    <w:rsid w:val="0090327F"/>
  </w:style>
  <w:style w:type="character" w:customStyle="1" w:styleId="author-a-z79zbz71zz85zez89z92z66zz87zdcwz86zz85zz70z">
    <w:name w:val="author-a-z79zbz71zz85zez89z92z66zz87zdcwz86zz85zz70z"/>
    <w:basedOn w:val="Absatz-Standardschriftart"/>
    <w:rsid w:val="0090327F"/>
  </w:style>
  <w:style w:type="character" w:customStyle="1" w:styleId="author-a-7nz87zz72zgye0z71zyhpz84z5z65zb">
    <w:name w:val="author-a-7nz87zz72zgye0z71zyhpz84z5z65zb"/>
    <w:basedOn w:val="Absatz-Standardschriftart"/>
    <w:rsid w:val="0090327F"/>
  </w:style>
  <w:style w:type="character" w:customStyle="1" w:styleId="author-a-2z90zz82zz76zdz88zjfjvaskz74zjx">
    <w:name w:val="author-a-2z90zz82zz76zdz88zjfjvaskz74zjx"/>
    <w:basedOn w:val="Absatz-Standardschriftart"/>
    <w:rsid w:val="0090327F"/>
  </w:style>
  <w:style w:type="character" w:customStyle="1" w:styleId="author-a-z81z1cqz68zz67z4n8z122znz122zoxz74z0">
    <w:name w:val="author-a-z81z1cqz68zz67z4n8z122znz122zoxz74z0"/>
    <w:basedOn w:val="Absatz-Standardschriftart"/>
    <w:rsid w:val="005712F8"/>
  </w:style>
  <w:style w:type="character" w:customStyle="1" w:styleId="author-a-z65z4z89zz82zkz71zz75zrjz73zz88zyz73zz67z5z76z">
    <w:name w:val="author-a-z65z4z89zz82zkz71zz75zrjz73zz88zyz73zz67z5z76z"/>
    <w:basedOn w:val="Absatz-Standardschriftart"/>
    <w:rsid w:val="00AD7437"/>
  </w:style>
  <w:style w:type="character" w:customStyle="1" w:styleId="author-a-f71d4z87zrz89zqnz86zz75zz86z4vz70z">
    <w:name w:val="author-a-f71d4z87zrz89zqnz86zz75zz86z4vz70z"/>
    <w:basedOn w:val="Absatz-Standardschriftart"/>
    <w:rsid w:val="00AD7437"/>
  </w:style>
  <w:style w:type="character" w:customStyle="1" w:styleId="author-a-z78zifz71zez68ziduz81zz81zjocz77zz82z">
    <w:name w:val="author-a-z78zifz71zez68ziduz81zz81zjocz77zz82z"/>
    <w:basedOn w:val="Absatz-Standardschriftart"/>
    <w:rsid w:val="009D0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5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3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F</dc:creator>
  <cp:keywords/>
  <dc:description/>
  <cp:lastModifiedBy>Kevin Beller</cp:lastModifiedBy>
  <cp:revision>7</cp:revision>
  <dcterms:created xsi:type="dcterms:W3CDTF">2020-07-02T12:44:00Z</dcterms:created>
  <dcterms:modified xsi:type="dcterms:W3CDTF">2020-07-11T13:52:00Z</dcterms:modified>
</cp:coreProperties>
</file>