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20" w:line="276" w:lineRule="auto"/>
        <w:ind w:left="4248" w:firstLine="571.9999999999999"/>
        <w:jc w:val="both"/>
        <w:rPr/>
      </w:pPr>
      <w:r w:rsidDel="00000000" w:rsidR="00000000" w:rsidRPr="00000000">
        <w:rPr>
          <w:rtl w:val="0"/>
        </w:rPr>
        <w:t xml:space="preserve">Fakultät Soziale Arbeit, Gesundheit und Pflege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-4444</wp:posOffset>
            </wp:positionH>
            <wp:positionV relativeFrom="paragraph">
              <wp:posOffset>1270</wp:posOffset>
            </wp:positionV>
            <wp:extent cx="2520000" cy="843809"/>
            <wp:effectExtent b="0" l="0" r="0" t="0"/>
            <wp:wrapNone/>
            <wp:docPr descr="C:\Users\Robert Beck\Downloads\rwu_logo_hor-lila-cyan_rgb_0.png" id="4" name="image1.png"/>
            <a:graphic>
              <a:graphicData uri="http://schemas.openxmlformats.org/drawingml/2006/picture">
                <pic:pic>
                  <pic:nvPicPr>
                    <pic:cNvPr descr="C:\Users\Robert Beck\Downloads\rwu_logo_hor-lila-cyan_rgb_0.png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84380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after="120" w:line="276" w:lineRule="auto"/>
        <w:ind w:left="4248" w:firstLine="571.9999999999999"/>
        <w:jc w:val="both"/>
        <w:rPr/>
      </w:pPr>
      <w:r w:rsidDel="00000000" w:rsidR="00000000" w:rsidRPr="00000000">
        <w:rPr>
          <w:rtl w:val="0"/>
        </w:rPr>
        <w:t xml:space="preserve">Bachelor Soziale Arbeit</w:t>
      </w:r>
    </w:p>
    <w:p w:rsidR="00000000" w:rsidDel="00000000" w:rsidP="00000000" w:rsidRDefault="00000000" w:rsidRPr="00000000" w14:paraId="00000003">
      <w:pPr>
        <w:spacing w:after="120" w:line="276" w:lineRule="auto"/>
        <w:ind w:left="4248" w:firstLine="571.9999999999999"/>
        <w:jc w:val="both"/>
        <w:rPr/>
      </w:pPr>
      <w:r w:rsidDel="00000000" w:rsidR="00000000" w:rsidRPr="00000000">
        <w:rPr>
          <w:rtl w:val="0"/>
        </w:rPr>
        <w:t xml:space="preserve">Wintersemester 2021/22</w:t>
      </w:r>
    </w:p>
    <w:p w:rsidR="00000000" w:rsidDel="00000000" w:rsidP="00000000" w:rsidRDefault="00000000" w:rsidRPr="00000000" w14:paraId="00000004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ind w:left="7788" w:firstLine="0"/>
        <w:jc w:val="both"/>
        <w:rPr/>
      </w:pPr>
      <w:r w:rsidDel="00000000" w:rsidR="00000000" w:rsidRPr="00000000">
        <w:rPr>
          <w:rtl w:val="0"/>
        </w:rPr>
        <w:t xml:space="preserve">02.02.2022</w:t>
      </w:r>
    </w:p>
    <w:p w:rsidR="00000000" w:rsidDel="00000000" w:rsidP="00000000" w:rsidRDefault="00000000" w:rsidRPr="00000000" w14:paraId="00000006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jc w:val="both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Name: </w:t>
      </w:r>
      <w:bookmarkStart w:colFirst="0" w:colLast="0" w:name="bookmark=id.gjdgxs" w:id="0"/>
      <w:bookmarkEnd w:id="0"/>
      <w:r w:rsidDel="00000000" w:rsidR="00000000" w:rsidRPr="00000000">
        <w:rPr>
          <w:rtl w:val="0"/>
        </w:rPr>
        <w:t xml:space="preserve">     </w:t>
      </w:r>
    </w:p>
    <w:p w:rsidR="00000000" w:rsidDel="00000000" w:rsidP="00000000" w:rsidRDefault="00000000" w:rsidRPr="00000000" w14:paraId="00000008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Matrikelnummer: </w:t>
      </w:r>
      <w:bookmarkStart w:colFirst="0" w:colLast="0" w:name="bookmark=id.1fob9te" w:id="2"/>
      <w:bookmarkEnd w:id="2"/>
      <w:r w:rsidDel="00000000" w:rsidR="00000000" w:rsidRPr="00000000">
        <w:rPr>
          <w:rtl w:val="0"/>
        </w:rPr>
        <w:t xml:space="preserve">     </w:t>
      </w:r>
    </w:p>
    <w:p w:rsidR="00000000" w:rsidDel="00000000" w:rsidP="00000000" w:rsidRDefault="00000000" w:rsidRPr="00000000" w14:paraId="00000009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„Mit Einreichung dieser Klausur versichere ich, die Aufgaben unter Nutzung der zugelassenen Hilfsmittel selbständig bzw. allein beantwortet zu haben.“</w:t>
      </w:r>
    </w:p>
    <w:p w:rsidR="00000000" w:rsidDel="00000000" w:rsidP="00000000" w:rsidRDefault="00000000" w:rsidRPr="00000000" w14:paraId="0000000B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Prüfung Modul 7 Recht II</w:t>
      </w:r>
    </w:p>
    <w:p w:rsidR="00000000" w:rsidDel="00000000" w:rsidP="00000000" w:rsidRDefault="00000000" w:rsidRPr="00000000" w14:paraId="0000000E">
      <w:pPr>
        <w:spacing w:line="276" w:lineRule="auto"/>
        <w:jc w:val="both"/>
        <w:rPr>
          <w:b w:val="1"/>
        </w:rPr>
      </w:pPr>
      <w:r w:rsidDel="00000000" w:rsidR="00000000" w:rsidRPr="00000000">
        <w:rPr>
          <w:rtl w:val="0"/>
        </w:rPr>
        <w:t xml:space="preserve">Hausklausur 07.2 Grundlagen des Zivilrechts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  <w:t xml:space="preserve">Jens Ehrmann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Bitte beantworten Sie alle Fragen mit Begründung und nennen Sie die maßgeblichen Paragraphen!</w:t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  <w:t xml:space="preserve">Hilfsmittel: </w:t>
        <w:tab/>
        <w:tab/>
        <w:t xml:space="preserve">Gesetzestext</w:t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  <w:t xml:space="preserve">Viel Erfolg!</w:t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regelt das Zivilrecht im Gegensatz zum öffentlichen Recht? Worin liegen die wesentlichen Unterschiede und wie wirken sich diese aus?  </w:t>
        <w:tab/>
        <w:tab/>
        <w:tab/>
        <w:t xml:space="preserve">(15 Punkte)</w:t>
      </w:r>
    </w:p>
    <w:bookmarkStart w:colFirst="0" w:colLast="0" w:name="bookmark=id.3znysh7" w:id="3"/>
    <w:bookmarkEnd w:id="3"/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     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Unter welchen Voraussetzungen können Vertragsparteien sich beim Vertragsschluss durch Dritte vertreten lassen?</w:t>
        <w:tab/>
        <w:tab/>
        <w:tab/>
        <w:tab/>
        <w:tab/>
        <w:tab/>
        <w:tab/>
        <w:t xml:space="preserve">(15 Punkte)</w:t>
      </w:r>
    </w:p>
    <w:bookmarkStart w:colFirst="0" w:colLast="0" w:name="bookmark=id.2et92p0" w:id="4"/>
    <w:bookmarkEnd w:id="4"/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     -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sind die Altersgrenzen für Geschäftsunfähigkeit, beschränkte Geschäftsfähigkeit und Geschäftsfähigkeit? Nennen Sie die maßgeblichen Paragraphen. </w:t>
        <w:tab/>
        <w:tab/>
        <w:t xml:space="preserve">(5 Punkte)</w:t>
      </w:r>
    </w:p>
    <w:bookmarkStart w:colFirst="0" w:colLast="0" w:name="bookmark=id.tyjcwt" w:id="5"/>
    <w:bookmarkEnd w:id="5"/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     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Unter welchen Voraussetzungen kann ein Rechtsgeschäft angefochten werden? Was ist die rechtliche Folge einer erfolgreichen Anfechtung? Bilden Sie Beispiele. </w:t>
        <w:tab/>
        <w:t xml:space="preserve">(15 Punkte)</w:t>
      </w:r>
    </w:p>
    <w:bookmarkStart w:colFirst="0" w:colLast="0" w:name="bookmark=id.3dy6vkm" w:id="6"/>
    <w:bookmarkEnd w:id="6"/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     </w:t>
      </w:r>
    </w:p>
    <w:p w:rsidR="00000000" w:rsidDel="00000000" w:rsidP="00000000" w:rsidRDefault="00000000" w:rsidRPr="00000000" w14:paraId="00000024">
      <w:pPr>
        <w:spacing w:after="0" w:line="240" w:lineRule="auto"/>
        <w:rPr/>
      </w:pPr>
      <w:r w:rsidDel="00000000" w:rsidR="00000000" w:rsidRPr="00000000">
        <w:rPr>
          <w:rtl w:val="0"/>
        </w:rPr>
      </w:r>
    </w:p>
    <w:sectPr>
      <w:footerReference r:id="rId8" w:type="default"/>
      <w:pgSz w:h="16838" w:w="11906" w:orient="portrait"/>
      <w:pgMar w:bottom="1134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643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de-DE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tandard" w:default="1">
    <w:name w:val="Normal"/>
    <w:qFormat w:val="1"/>
  </w:style>
  <w:style w:type="character" w:styleId="Absatz-Standardschriftart" w:default="1">
    <w:name w:val="Default Paragraph Font"/>
    <w:uiPriority w:val="1"/>
    <w:semiHidden w:val="1"/>
    <w:unhideWhenUsed w:val="1"/>
  </w:style>
  <w:style w:type="table" w:styleId="NormaleTabel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KeineListe" w:default="1">
    <w:name w:val="No List"/>
    <w:uiPriority w:val="99"/>
    <w:semiHidden w:val="1"/>
    <w:unhideWhenUsed w:val="1"/>
  </w:style>
  <w:style w:type="paragraph" w:styleId="Listenabsatz">
    <w:name w:val="List Paragraph"/>
    <w:basedOn w:val="Standard"/>
    <w:uiPriority w:val="34"/>
    <w:qFormat w:val="1"/>
    <w:rsid w:val="00F365B2"/>
    <w:pPr>
      <w:ind w:left="720"/>
      <w:contextualSpacing w:val="1"/>
    </w:pPr>
  </w:style>
  <w:style w:type="paragraph" w:styleId="Kopfzeile">
    <w:name w:val="header"/>
    <w:basedOn w:val="Standard"/>
    <w:link w:val="KopfzeileZchn"/>
    <w:uiPriority w:val="99"/>
    <w:unhideWhenUsed w:val="1"/>
    <w:rsid w:val="004156B8"/>
    <w:pPr>
      <w:tabs>
        <w:tab w:val="center" w:pos="4536"/>
        <w:tab w:val="right" w:pos="9072"/>
      </w:tabs>
      <w:spacing w:after="0" w:line="240" w:lineRule="auto"/>
    </w:pPr>
  </w:style>
  <w:style w:type="character" w:styleId="KopfzeileZchn" w:customStyle="1">
    <w:name w:val="Kopfzeile Zchn"/>
    <w:basedOn w:val="Absatz-Standardschriftart"/>
    <w:link w:val="Kopfzeile"/>
    <w:uiPriority w:val="99"/>
    <w:rsid w:val="004156B8"/>
  </w:style>
  <w:style w:type="paragraph" w:styleId="Fuzeile">
    <w:name w:val="footer"/>
    <w:basedOn w:val="Standard"/>
    <w:link w:val="FuzeileZchn"/>
    <w:uiPriority w:val="99"/>
    <w:unhideWhenUsed w:val="1"/>
    <w:rsid w:val="004156B8"/>
    <w:pPr>
      <w:tabs>
        <w:tab w:val="center" w:pos="4536"/>
        <w:tab w:val="right" w:pos="9072"/>
      </w:tabs>
      <w:spacing w:after="0" w:line="240" w:lineRule="auto"/>
    </w:pPr>
  </w:style>
  <w:style w:type="character" w:styleId="FuzeileZchn" w:customStyle="1">
    <w:name w:val="Fußzeile Zchn"/>
    <w:basedOn w:val="Absatz-Standardschriftart"/>
    <w:link w:val="Fuzeile"/>
    <w:uiPriority w:val="99"/>
    <w:rsid w:val="004156B8"/>
  </w:style>
  <w:style w:type="paragraph" w:styleId="Default" w:customStyle="1">
    <w:name w:val="Default"/>
    <w:rsid w:val="00A8088A"/>
    <w:pPr>
      <w:autoSpaceDE w:val="0"/>
      <w:autoSpaceDN w:val="0"/>
      <w:adjustRightInd w:val="0"/>
      <w:spacing w:after="0" w:line="240" w:lineRule="auto"/>
    </w:pPr>
    <w:rPr>
      <w:rFonts w:ascii="Arial" w:cs="Arial" w:eastAsia="Times New Roman" w:hAnsi="Arial"/>
      <w:color w:val="000000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9aenm/vYPwkItqLu0p8bsJ50nJQ==">AMUW2mUxbGvgpMlmfdVPx0ta06axTeR8Zr9fXq/YXrqcR689G4Q3fXLdg/fmwfFe2iZcgVTRfPEuHxX5/yB7j8+davcI3dJo+DI6AXZn0gR9Xw/XQcUkoMxzIlIh71J9NG0BWTmIoSE3uHu+rXKZesxBSwzLHVOXs3drom8cYX6dQHr1QI292QIqjbn+ex+RBdswmmsHvpelMnfLRJSHFk1P2ykD2Y5UkA==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2021-07-01T14:08:00Z</dcterms:created>
  <dc:creator>Hannah Heinz</dc:creator>
</cp:coreProperties>
</file>