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1CF0" w:rsidRDefault="00111CF0">
      <w:pPr>
        <w:rPr>
          <w:lang w:val="en-IN"/>
        </w:rPr>
      </w:pPr>
      <w:r w:rsidRPr="00111CF0">
        <w:rPr>
          <w:lang w:val="en-IN"/>
        </w:rPr>
        <w:t>DIGITAL-VLSI-SOC-DESIGN-AND-PLANNING</w:t>
      </w:r>
    </w:p>
    <w:p w:rsidR="00111CF0" w:rsidRDefault="00111CF0">
      <w:pPr>
        <w:rPr>
          <w:lang w:val="en-IN"/>
        </w:rPr>
      </w:pPr>
      <w:r>
        <w:rPr>
          <w:lang w:val="en-IN"/>
        </w:rPr>
        <w:t xml:space="preserve">Day 1: </w:t>
      </w:r>
    </w:p>
    <w:p w:rsidR="00111CF0" w:rsidRPr="00AE4839" w:rsidRDefault="00111CF0" w:rsidP="00AE4839">
      <w:pPr>
        <w:pStyle w:val="ListParagraph"/>
        <w:numPr>
          <w:ilvl w:val="0"/>
          <w:numId w:val="1"/>
        </w:numPr>
        <w:rPr>
          <w:b/>
          <w:lang w:val="en-IN"/>
        </w:rPr>
      </w:pPr>
      <w:r w:rsidRPr="00AE4839">
        <w:rPr>
          <w:b/>
          <w:lang w:val="en-IN"/>
        </w:rPr>
        <w:t>Introduction to IC package, chip, pads, core and IPs</w:t>
      </w:r>
    </w:p>
    <w:p w:rsidR="00111CF0" w:rsidRDefault="00111CF0" w:rsidP="00111CF0">
      <w:pPr>
        <w:jc w:val="both"/>
        <w:rPr>
          <w:lang w:val="en-IN"/>
        </w:rPr>
      </w:pPr>
      <w:r>
        <w:rPr>
          <w:lang w:val="en-IN"/>
        </w:rPr>
        <w:t xml:space="preserve">             </w:t>
      </w:r>
      <w:r w:rsidRPr="00111CF0">
        <w:rPr>
          <w:lang w:val="en-IN"/>
        </w:rPr>
        <w:t xml:space="preserve">Integrated Circuits (ICs) are fundamental to modern electronic devices, from smart phones to advanced computing systems. Understanding the structure and function of ICs is </w:t>
      </w:r>
      <w:r>
        <w:rPr>
          <w:lang w:val="en-IN"/>
        </w:rPr>
        <w:t>to appreciate</w:t>
      </w:r>
      <w:r w:rsidRPr="00111CF0">
        <w:rPr>
          <w:lang w:val="en-IN"/>
        </w:rPr>
        <w:t xml:space="preserve"> how electronic devices operate at a fundamental level. </w:t>
      </w:r>
      <w:r>
        <w:rPr>
          <w:lang w:val="en-IN"/>
        </w:rPr>
        <w:t>The key components of ICs include</w:t>
      </w:r>
      <w:r w:rsidRPr="00111CF0">
        <w:rPr>
          <w:lang w:val="en-IN"/>
        </w:rPr>
        <w:t xml:space="preserve"> their packaging, chips, pads, core, and Intellectual Properties (IPs)</w:t>
      </w:r>
      <w:r>
        <w:rPr>
          <w:lang w:val="en-IN"/>
        </w:rPr>
        <w:t xml:space="preserve"> etc</w:t>
      </w:r>
      <w:r w:rsidRPr="00111CF0">
        <w:rPr>
          <w:lang w:val="en-IN"/>
        </w:rPr>
        <w:t>.</w:t>
      </w:r>
    </w:p>
    <w:p w:rsidR="008E2D09" w:rsidRDefault="008E2D09" w:rsidP="00111CF0">
      <w:pPr>
        <w:jc w:val="both"/>
        <w:rPr>
          <w:lang w:val="en-IN"/>
        </w:rPr>
      </w:pPr>
      <w:proofErr w:type="spellStart"/>
      <w:r>
        <w:rPr>
          <w:lang w:val="en-IN"/>
        </w:rPr>
        <w:t>Arduino</w:t>
      </w:r>
      <w:proofErr w:type="spellEnd"/>
      <w:r>
        <w:rPr>
          <w:lang w:val="en-IN"/>
        </w:rPr>
        <w:t xml:space="preserve"> microcontroller </w:t>
      </w:r>
      <w:proofErr w:type="gramStart"/>
      <w:r>
        <w:rPr>
          <w:lang w:val="en-IN"/>
        </w:rPr>
        <w:t>board :</w:t>
      </w:r>
      <w:proofErr w:type="gramEnd"/>
      <w:r>
        <w:rPr>
          <w:lang w:val="en-IN"/>
        </w:rPr>
        <w:t xml:space="preserve"> </w:t>
      </w:r>
      <w:r w:rsidRPr="008E2D09">
        <w:rPr>
          <w:lang w:val="en-IN"/>
        </w:rPr>
        <w:t xml:space="preserve">The highlighted section illustrates the microprocessor (chip) which is connected to other elements on the board. The design process of this chip, from an abstract level to its final fabrication, is carried out using the RTL to GDSII flow. </w:t>
      </w:r>
      <w:proofErr w:type="spellStart"/>
      <w:r w:rsidRPr="008E2D09">
        <w:rPr>
          <w:lang w:val="en-IN"/>
        </w:rPr>
        <w:t>Arduino</w:t>
      </w:r>
      <w:proofErr w:type="spellEnd"/>
      <w:r w:rsidRPr="008E2D09">
        <w:rPr>
          <w:lang w:val="en-IN"/>
        </w:rPr>
        <w:t xml:space="preserve"> encompasses both a programmable physical circuit board, commonly known as a microcontroller, and a software component known as the IDE (Integrated Development Environment). This software operates on a computer and is used to create and transfer code to the physical board.</w:t>
      </w:r>
      <w:r>
        <w:rPr>
          <w:lang w:val="en-IN"/>
        </w:rPr>
        <w:t xml:space="preserve"> </w:t>
      </w:r>
    </w:p>
    <w:p w:rsidR="00111CF0" w:rsidRDefault="008E2D09">
      <w:pPr>
        <w:rPr>
          <w:lang w:val="en-IN"/>
        </w:rPr>
      </w:pPr>
      <w:r>
        <w:rPr>
          <w:noProof/>
        </w:rPr>
        <w:pict>
          <v:shapetype id="_x0000_t32" coordsize="21600,21600" o:spt="32" o:oned="t" path="m,l21600,21600e" filled="f">
            <v:path arrowok="t" fillok="f" o:connecttype="none"/>
            <o:lock v:ext="edit" shapetype="t"/>
          </v:shapetype>
          <v:shape id="_x0000_s1028" type="#_x0000_t32" style="position:absolute;margin-left:157pt;margin-top:29.45pt;width:73.5pt;height:54.8pt;flip:x;z-index:251659264" o:connectortype="straight">
            <v:stroke endarrow="block"/>
          </v:shape>
        </w:pict>
      </w:r>
      <w:r w:rsidR="00111CF0">
        <w:rPr>
          <w:noProof/>
        </w:rPr>
        <w:pict>
          <v:shapetype id="_x0000_t202" coordsize="21600,21600" o:spt="202" path="m,l,21600r21600,l21600,xe">
            <v:stroke joinstyle="miter"/>
            <v:path gradientshapeok="t" o:connecttype="rect"/>
          </v:shapetype>
          <v:shape id="_x0000_s1029" type="#_x0000_t202" style="position:absolute;margin-left:230.5pt;margin-top:11.95pt;width:188pt;height:30.5pt;z-index:251660288" filled="f" stroked="f">
            <v:textbox>
              <w:txbxContent>
                <w:p w:rsidR="00111CF0" w:rsidRPr="00111CF0" w:rsidRDefault="00111CF0">
                  <w:pPr>
                    <w:rPr>
                      <w:lang w:val="en-IN"/>
                    </w:rPr>
                  </w:pPr>
                  <w:r>
                    <w:rPr>
                      <w:lang w:val="en-IN"/>
                    </w:rPr>
                    <w:t>Microcontroller with QFN package</w:t>
                  </w:r>
                </w:p>
              </w:txbxContent>
            </v:textbox>
          </v:shape>
        </w:pict>
      </w:r>
      <w:r w:rsidRPr="008E2D09">
        <w:rPr>
          <w:lang w:val="en-IN"/>
        </w:rPr>
        <w:t xml:space="preserve"> </w:t>
      </w:r>
      <w:r>
        <w:rPr>
          <w:noProof/>
        </w:rPr>
        <w:drawing>
          <wp:inline distT="0" distB="0" distL="0" distR="0">
            <wp:extent cx="2467209" cy="1892300"/>
            <wp:effectExtent l="19050" t="0" r="929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2467209" cy="1892300"/>
                    </a:xfrm>
                    <a:prstGeom prst="rect">
                      <a:avLst/>
                    </a:prstGeom>
                    <a:noFill/>
                    <a:ln w="9525">
                      <a:noFill/>
                      <a:miter lim="800000"/>
                      <a:headEnd/>
                      <a:tailEnd/>
                    </a:ln>
                  </pic:spPr>
                </pic:pic>
              </a:graphicData>
            </a:graphic>
          </wp:inline>
        </w:drawing>
      </w:r>
    </w:p>
    <w:p w:rsidR="008E2D09" w:rsidRDefault="008E2D09" w:rsidP="008E2D09">
      <w:pPr>
        <w:jc w:val="both"/>
        <w:rPr>
          <w:lang w:val="en-IN"/>
        </w:rPr>
      </w:pPr>
      <w:r>
        <w:rPr>
          <w:lang w:val="en-IN"/>
        </w:rPr>
        <w:t xml:space="preserve">The processor </w:t>
      </w:r>
      <w:r w:rsidR="00863545">
        <w:rPr>
          <w:lang w:val="en-IN"/>
        </w:rPr>
        <w:t>/</w:t>
      </w:r>
      <w:r>
        <w:rPr>
          <w:lang w:val="en-IN"/>
        </w:rPr>
        <w:t xml:space="preserve"> </w:t>
      </w:r>
      <w:proofErr w:type="spellStart"/>
      <w:r>
        <w:rPr>
          <w:lang w:val="en-IN"/>
        </w:rPr>
        <w:t>SoC</w:t>
      </w:r>
      <w:proofErr w:type="spellEnd"/>
      <w:r>
        <w:rPr>
          <w:lang w:val="en-IN"/>
        </w:rPr>
        <w:t xml:space="preserve"> is </w:t>
      </w:r>
      <w:r w:rsidR="00863545">
        <w:rPr>
          <w:lang w:val="en-IN"/>
        </w:rPr>
        <w:t>interfaced</w:t>
      </w:r>
      <w:r>
        <w:rPr>
          <w:lang w:val="en-IN"/>
        </w:rPr>
        <w:t xml:space="preserve"> to </w:t>
      </w:r>
      <w:r w:rsidR="00863545">
        <w:rPr>
          <w:lang w:val="en-IN"/>
        </w:rPr>
        <w:t xml:space="preserve">external world through </w:t>
      </w:r>
      <w:r>
        <w:rPr>
          <w:lang w:val="en-IN"/>
        </w:rPr>
        <w:t xml:space="preserve">the other peripheral devices in the board namely JTAG, Flash, I2C-EEPROM, power ports, ADCs </w:t>
      </w:r>
      <w:proofErr w:type="spellStart"/>
      <w:r>
        <w:rPr>
          <w:lang w:val="en-IN"/>
        </w:rPr>
        <w:t>muxed</w:t>
      </w:r>
      <w:proofErr w:type="spellEnd"/>
      <w:r>
        <w:rPr>
          <w:lang w:val="en-IN"/>
        </w:rPr>
        <w:t xml:space="preserve"> with GPIOs, </w:t>
      </w:r>
      <w:r w:rsidR="00863545">
        <w:rPr>
          <w:lang w:val="en-IN"/>
        </w:rPr>
        <w:t xml:space="preserve">SDRAM etc. </w:t>
      </w:r>
    </w:p>
    <w:p w:rsidR="008E2D09" w:rsidRDefault="008E2D09">
      <w:pPr>
        <w:rPr>
          <w:lang w:val="en-IN"/>
        </w:rPr>
      </w:pPr>
    </w:p>
    <w:p w:rsidR="008E2D09" w:rsidRDefault="008E2D09">
      <w:pPr>
        <w:rPr>
          <w:lang w:val="en-IN"/>
        </w:rPr>
      </w:pPr>
      <w:r>
        <w:rPr>
          <w:noProof/>
        </w:rPr>
        <w:drawing>
          <wp:inline distT="0" distB="0" distL="0" distR="0">
            <wp:extent cx="3188610" cy="1765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189809" cy="1765964"/>
                    </a:xfrm>
                    <a:prstGeom prst="rect">
                      <a:avLst/>
                    </a:prstGeom>
                    <a:noFill/>
                    <a:ln w="9525">
                      <a:noFill/>
                      <a:miter lim="800000"/>
                      <a:headEnd/>
                      <a:tailEnd/>
                    </a:ln>
                  </pic:spPr>
                </pic:pic>
              </a:graphicData>
            </a:graphic>
          </wp:inline>
        </w:drawing>
      </w:r>
    </w:p>
    <w:p w:rsidR="00863545" w:rsidRDefault="00863545">
      <w:pPr>
        <w:rPr>
          <w:lang w:val="en-IN"/>
        </w:rPr>
      </w:pPr>
    </w:p>
    <w:p w:rsidR="00863545" w:rsidRDefault="00863545">
      <w:pPr>
        <w:rPr>
          <w:lang w:val="en-IN"/>
        </w:rPr>
      </w:pPr>
      <w:r>
        <w:rPr>
          <w:lang w:val="en-IN"/>
        </w:rPr>
        <w:lastRenderedPageBreak/>
        <w:t xml:space="preserve">If we open up the chip, it looks like this. Here, we consider the Quad Flat No-leads (QFN) -48 package chip design.  There are different types of packaging with different dimensions. The </w:t>
      </w:r>
      <w:r w:rsidR="00C20692">
        <w:rPr>
          <w:lang w:val="en-IN"/>
        </w:rPr>
        <w:t>chip</w:t>
      </w:r>
      <w:r>
        <w:rPr>
          <w:lang w:val="en-IN"/>
        </w:rPr>
        <w:t xml:space="preserve"> is placed at the centre of this package and the connections from each pin from the package to the respective pins in the </w:t>
      </w:r>
      <w:r w:rsidR="00C20692">
        <w:rPr>
          <w:lang w:val="en-IN"/>
        </w:rPr>
        <w:t>chip</w:t>
      </w:r>
      <w:r>
        <w:rPr>
          <w:lang w:val="en-IN"/>
        </w:rPr>
        <w:t xml:space="preserve"> are made using wire bonds. </w:t>
      </w:r>
      <w:r w:rsidR="00C20692">
        <w:rPr>
          <w:lang w:val="en-IN"/>
        </w:rPr>
        <w:t xml:space="preserve"> Through this the external signals from outside world reaches the chip. </w:t>
      </w:r>
    </w:p>
    <w:p w:rsidR="008E2D09" w:rsidRDefault="00C20692">
      <w:pPr>
        <w:rPr>
          <w:lang w:val="en-IN"/>
        </w:rPr>
      </w:pPr>
      <w:r>
        <w:rPr>
          <w:noProof/>
        </w:rPr>
        <w:pict>
          <v:shape id="_x0000_s1031" type="#_x0000_t32" style="position:absolute;margin-left:319.5pt;margin-top:103.55pt;width:15pt;height:.05pt;z-index:251662336" o:connectortype="straight">
            <v:stroke endarrow="block"/>
          </v:shape>
        </w:pict>
      </w:r>
      <w:r w:rsidR="00863545">
        <w:rPr>
          <w:noProof/>
        </w:rPr>
        <w:pict>
          <v:shape id="_x0000_s1030" type="#_x0000_t32" style="position:absolute;margin-left:139.5pt;margin-top:103.5pt;width:77pt;height:.05pt;z-index:251661312" o:connectortype="straight">
            <v:stroke endarrow="block"/>
          </v:shape>
        </w:pict>
      </w:r>
      <w:r w:rsidR="00863545" w:rsidRPr="00863545">
        <w:rPr>
          <w:lang w:val="en-IN"/>
        </w:rPr>
        <w:drawing>
          <wp:inline distT="0" distB="0" distL="0" distR="0">
            <wp:extent cx="2467209" cy="1892300"/>
            <wp:effectExtent l="19050" t="0" r="9291"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2467209" cy="1892300"/>
                    </a:xfrm>
                    <a:prstGeom prst="rect">
                      <a:avLst/>
                    </a:prstGeom>
                    <a:noFill/>
                    <a:ln w="9525">
                      <a:noFill/>
                      <a:miter lim="800000"/>
                      <a:headEnd/>
                      <a:tailEnd/>
                    </a:ln>
                  </pic:spPr>
                </pic:pic>
              </a:graphicData>
            </a:graphic>
          </wp:inline>
        </w:drawing>
      </w:r>
      <w:r w:rsidR="00863545">
        <w:rPr>
          <w:lang w:val="en-IN"/>
        </w:rPr>
        <w:t xml:space="preserve">    </w:t>
      </w:r>
      <w:r>
        <w:rPr>
          <w:lang w:val="en-IN"/>
        </w:rPr>
        <w:t xml:space="preserve">  </w:t>
      </w:r>
      <w:r w:rsidR="00863545">
        <w:rPr>
          <w:lang w:val="en-IN"/>
        </w:rPr>
        <w:t xml:space="preserve">  </w:t>
      </w:r>
      <w:r w:rsidR="00863545">
        <w:rPr>
          <w:noProof/>
        </w:rPr>
        <w:drawing>
          <wp:inline distT="0" distB="0" distL="0" distR="0">
            <wp:extent cx="1305113" cy="1187450"/>
            <wp:effectExtent l="19050" t="0" r="933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1306488" cy="1188701"/>
                    </a:xfrm>
                    <a:prstGeom prst="rect">
                      <a:avLst/>
                    </a:prstGeom>
                    <a:noFill/>
                    <a:ln w="9525">
                      <a:noFill/>
                      <a:miter lim="800000"/>
                      <a:headEnd/>
                      <a:tailEnd/>
                    </a:ln>
                  </pic:spPr>
                </pic:pic>
              </a:graphicData>
            </a:graphic>
          </wp:inline>
        </w:drawing>
      </w:r>
      <w:r>
        <w:rPr>
          <w:lang w:val="en-IN"/>
        </w:rPr>
        <w:t xml:space="preserve">    </w:t>
      </w:r>
      <w:r w:rsidRPr="00C20692">
        <w:rPr>
          <w:lang w:val="en-IN"/>
        </w:rPr>
        <w:drawing>
          <wp:inline distT="0" distB="0" distL="0" distR="0">
            <wp:extent cx="1377950" cy="1187976"/>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384411" cy="1193546"/>
                    </a:xfrm>
                    <a:prstGeom prst="rect">
                      <a:avLst/>
                    </a:prstGeom>
                    <a:noFill/>
                    <a:ln w="9525">
                      <a:noFill/>
                      <a:miter lim="800000"/>
                      <a:headEnd/>
                      <a:tailEnd/>
                    </a:ln>
                  </pic:spPr>
                </pic:pic>
              </a:graphicData>
            </a:graphic>
          </wp:inline>
        </w:drawing>
      </w:r>
    </w:p>
    <w:p w:rsidR="00863545" w:rsidRDefault="00863545">
      <w:pPr>
        <w:rPr>
          <w:lang w:val="en-IN"/>
        </w:rPr>
      </w:pPr>
    </w:p>
    <w:p w:rsidR="00AE0491" w:rsidRDefault="00C20692" w:rsidP="00AE0491">
      <w:pPr>
        <w:jc w:val="both"/>
        <w:rPr>
          <w:lang w:val="en-IN"/>
        </w:rPr>
      </w:pPr>
      <w:r>
        <w:rPr>
          <w:lang w:val="en-IN"/>
        </w:rPr>
        <w:t xml:space="preserve">When we open up the chip, we can visualize the various components inside namely </w:t>
      </w:r>
      <w:r w:rsidRPr="00C20692">
        <w:rPr>
          <w:b/>
          <w:lang w:val="en-IN"/>
        </w:rPr>
        <w:t>PADS</w:t>
      </w:r>
      <w:r>
        <w:rPr>
          <w:lang w:val="en-IN"/>
        </w:rPr>
        <w:t xml:space="preserve"> - through which we can transfer the signals to the chip and from the chip to the outside world, </w:t>
      </w:r>
      <w:r w:rsidR="00AE0491">
        <w:rPr>
          <w:b/>
          <w:lang w:val="en-IN"/>
        </w:rPr>
        <w:t>C</w:t>
      </w:r>
      <w:r w:rsidRPr="00C20692">
        <w:rPr>
          <w:b/>
          <w:lang w:val="en-IN"/>
        </w:rPr>
        <w:t>ore</w:t>
      </w:r>
      <w:r>
        <w:rPr>
          <w:lang w:val="en-IN"/>
        </w:rPr>
        <w:t>- where the entire circuit blocks /digital blocks are placed and Die- Present at the corner,</w:t>
      </w:r>
      <w:r w:rsidRPr="00C20692">
        <w:rPr>
          <w:lang w:val="en-IN"/>
        </w:rPr>
        <w:t xml:space="preserve"> it is the size of the entire chip.</w:t>
      </w:r>
      <w:r w:rsidR="00AE0491">
        <w:rPr>
          <w:lang w:val="en-IN"/>
        </w:rPr>
        <w:t xml:space="preserve"> Typical core consists of </w:t>
      </w:r>
      <w:proofErr w:type="spellStart"/>
      <w:r w:rsidR="00AE0491">
        <w:rPr>
          <w:lang w:val="en-IN"/>
        </w:rPr>
        <w:t>SoC</w:t>
      </w:r>
      <w:proofErr w:type="spellEnd"/>
      <w:r w:rsidR="00AE0491">
        <w:rPr>
          <w:lang w:val="en-IN"/>
        </w:rPr>
        <w:t xml:space="preserve">, SRAM, PLL, ADCs, DACs, etc. </w:t>
      </w:r>
    </w:p>
    <w:p w:rsidR="00C20692" w:rsidRDefault="00AE0491" w:rsidP="00AE0491">
      <w:pPr>
        <w:jc w:val="both"/>
        <w:rPr>
          <w:lang w:val="en-IN"/>
        </w:rPr>
      </w:pPr>
      <w:r>
        <w:rPr>
          <w:lang w:val="en-IN"/>
        </w:rPr>
        <w:t xml:space="preserve">PLL, ADC, DAC, SRAM are known as Foundry IPs and </w:t>
      </w:r>
      <w:proofErr w:type="spellStart"/>
      <w:r>
        <w:rPr>
          <w:lang w:val="en-IN"/>
        </w:rPr>
        <w:t>SoC</w:t>
      </w:r>
      <w:proofErr w:type="spellEnd"/>
      <w:r>
        <w:rPr>
          <w:lang w:val="en-IN"/>
        </w:rPr>
        <w:t>, SPIs are basically called as Macros (digital design).</w:t>
      </w:r>
    </w:p>
    <w:p w:rsidR="00C20692" w:rsidRDefault="00AE0491">
      <w:pPr>
        <w:rPr>
          <w:lang w:val="en-IN"/>
        </w:rPr>
      </w:pPr>
      <w:r>
        <w:rPr>
          <w:noProof/>
        </w:rPr>
        <w:pict>
          <v:shape id="_x0000_s1036" type="#_x0000_t32" style="position:absolute;margin-left:253pt;margin-top:59pt;width:141pt;height:0;z-index:251667456" o:connectortype="straight" strokecolor="#c0504d [3205]" strokeweight="1pt">
            <v:stroke endarrow="block"/>
            <v:shadow color="#868686"/>
          </v:shape>
        </w:pict>
      </w:r>
      <w:r w:rsidR="003A65B4">
        <w:rPr>
          <w:noProof/>
        </w:rPr>
        <w:pict>
          <v:shape id="_x0000_s1035" type="#_x0000_t32" style="position:absolute;margin-left:423.5pt;margin-top:38.55pt;width:45.5pt;height:0;z-index:251666432" o:connectortype="straight" strokecolor="#c0504d [3205]" strokeweight="1pt">
            <v:stroke endarrow="block"/>
            <v:shadow color="#868686"/>
          </v:shape>
        </w:pict>
      </w:r>
      <w:r w:rsidR="003A65B4">
        <w:rPr>
          <w:noProof/>
        </w:rPr>
        <w:pict>
          <v:shape id="_x0000_s1033" type="#_x0000_t32" style="position:absolute;margin-left:394pt;margin-top:32pt;width:82pt;height:6.55pt;z-index:251664384" o:connectortype="straight" strokecolor="#c0504d [3205]" strokeweight="1pt">
            <v:stroke endarrow="block"/>
            <v:shadow color="#868686"/>
          </v:shape>
        </w:pict>
      </w:r>
      <w:r w:rsidR="003A65B4">
        <w:rPr>
          <w:noProof/>
        </w:rPr>
        <w:pict>
          <v:shape id="_x0000_s1034" type="#_x0000_t202" style="position:absolute;margin-left:481pt;margin-top:18pt;width:55pt;height:48.5pt;z-index:251665408" filled="f" stroked="f">
            <v:textbox>
              <w:txbxContent>
                <w:p w:rsidR="003A65B4" w:rsidRPr="003A65B4" w:rsidRDefault="003A65B4">
                  <w:pPr>
                    <w:rPr>
                      <w:b/>
                      <w:sz w:val="18"/>
                      <w:lang w:val="en-IN"/>
                    </w:rPr>
                  </w:pPr>
                  <w:proofErr w:type="spellStart"/>
                  <w:r w:rsidRPr="003A65B4">
                    <w:rPr>
                      <w:b/>
                      <w:sz w:val="18"/>
                      <w:lang w:val="en-IN"/>
                    </w:rPr>
                    <w:t>Foundary</w:t>
                  </w:r>
                  <w:proofErr w:type="spellEnd"/>
                  <w:r w:rsidRPr="003A65B4">
                    <w:rPr>
                      <w:b/>
                      <w:sz w:val="18"/>
                      <w:lang w:val="en-IN"/>
                    </w:rPr>
                    <w:t xml:space="preserve"> IPs</w:t>
                  </w:r>
                </w:p>
              </w:txbxContent>
            </v:textbox>
          </v:shape>
        </w:pict>
      </w:r>
      <w:r w:rsidR="00C20692">
        <w:rPr>
          <w:noProof/>
        </w:rPr>
        <w:pict>
          <v:shape id="_x0000_s1032" type="#_x0000_t32" style="position:absolute;margin-left:60.5pt;margin-top:51.4pt;width:110.55pt;height:0;z-index:251663360" o:connectortype="straight" strokecolor="#c0504d [3205]" strokeweight="1pt">
            <v:stroke endarrow="block"/>
            <v:shadow color="#868686"/>
          </v:shape>
        </w:pict>
      </w:r>
      <w:r w:rsidR="00C20692" w:rsidRPr="00C20692">
        <w:rPr>
          <w:lang w:val="en-IN"/>
        </w:rPr>
        <w:drawing>
          <wp:inline distT="0" distB="0" distL="0" distR="0">
            <wp:extent cx="1377950" cy="1187976"/>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384411" cy="1193546"/>
                    </a:xfrm>
                    <a:prstGeom prst="rect">
                      <a:avLst/>
                    </a:prstGeom>
                    <a:noFill/>
                    <a:ln w="9525">
                      <a:noFill/>
                      <a:miter lim="800000"/>
                      <a:headEnd/>
                      <a:tailEnd/>
                    </a:ln>
                  </pic:spPr>
                </pic:pic>
              </a:graphicData>
            </a:graphic>
          </wp:inline>
        </w:drawing>
      </w:r>
      <w:r w:rsidR="00C20692">
        <w:rPr>
          <w:lang w:val="en-IN"/>
        </w:rPr>
        <w:t xml:space="preserve">                       </w:t>
      </w:r>
      <w:r w:rsidR="00C20692">
        <w:rPr>
          <w:noProof/>
        </w:rPr>
        <w:drawing>
          <wp:inline distT="0" distB="0" distL="0" distR="0">
            <wp:extent cx="1795041" cy="11874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1795562" cy="1187795"/>
                    </a:xfrm>
                    <a:prstGeom prst="rect">
                      <a:avLst/>
                    </a:prstGeom>
                    <a:noFill/>
                    <a:ln w="9525">
                      <a:noFill/>
                      <a:miter lim="800000"/>
                      <a:headEnd/>
                      <a:tailEnd/>
                    </a:ln>
                  </pic:spPr>
                </pic:pic>
              </a:graphicData>
            </a:graphic>
          </wp:inline>
        </w:drawing>
      </w:r>
      <w:r w:rsidR="003A65B4">
        <w:rPr>
          <w:lang w:val="en-IN"/>
        </w:rPr>
        <w:t xml:space="preserve">                </w:t>
      </w:r>
      <w:r w:rsidR="003A65B4">
        <w:rPr>
          <w:noProof/>
        </w:rPr>
        <w:drawing>
          <wp:inline distT="0" distB="0" distL="0" distR="0">
            <wp:extent cx="1458540" cy="1256420"/>
            <wp:effectExtent l="19050" t="0" r="83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1459069" cy="1256876"/>
                    </a:xfrm>
                    <a:prstGeom prst="rect">
                      <a:avLst/>
                    </a:prstGeom>
                    <a:noFill/>
                    <a:ln w="9525">
                      <a:noFill/>
                      <a:miter lim="800000"/>
                      <a:headEnd/>
                      <a:tailEnd/>
                    </a:ln>
                  </pic:spPr>
                </pic:pic>
              </a:graphicData>
            </a:graphic>
          </wp:inline>
        </w:drawing>
      </w:r>
    </w:p>
    <w:p w:rsidR="00AE0491" w:rsidRDefault="00AE0491">
      <w:pPr>
        <w:rPr>
          <w:lang w:val="en-IN"/>
        </w:rPr>
      </w:pPr>
    </w:p>
    <w:p w:rsidR="00AE0491" w:rsidRDefault="00AE0491">
      <w:pPr>
        <w:rPr>
          <w:lang w:val="en-IN"/>
        </w:rPr>
      </w:pPr>
      <w:r>
        <w:rPr>
          <w:lang w:val="en-IN"/>
        </w:rPr>
        <w:t>(Foundry IPs: Needs intelligent to build these blocks)</w:t>
      </w:r>
    </w:p>
    <w:p w:rsidR="00AE4839" w:rsidRDefault="00AE4839">
      <w:pPr>
        <w:rPr>
          <w:lang w:val="en-IN"/>
        </w:rPr>
      </w:pPr>
    </w:p>
    <w:p w:rsidR="00AE4839" w:rsidRDefault="00AE4839">
      <w:pPr>
        <w:rPr>
          <w:lang w:val="en-IN"/>
        </w:rPr>
      </w:pPr>
    </w:p>
    <w:p w:rsidR="00AE4839" w:rsidRDefault="00AE4839">
      <w:pPr>
        <w:rPr>
          <w:lang w:val="en-IN"/>
        </w:rPr>
      </w:pPr>
    </w:p>
    <w:p w:rsidR="00AE4839" w:rsidRDefault="00AE4839">
      <w:pPr>
        <w:rPr>
          <w:lang w:val="en-IN"/>
        </w:rPr>
      </w:pPr>
    </w:p>
    <w:p w:rsidR="00AE4839" w:rsidRDefault="00AE4839">
      <w:pPr>
        <w:rPr>
          <w:lang w:val="en-IN"/>
        </w:rPr>
      </w:pPr>
    </w:p>
    <w:p w:rsidR="00AE4839" w:rsidRDefault="00AE4839" w:rsidP="00AE4839">
      <w:pPr>
        <w:pStyle w:val="ListParagraph"/>
        <w:numPr>
          <w:ilvl w:val="0"/>
          <w:numId w:val="1"/>
        </w:numPr>
        <w:rPr>
          <w:lang w:val="en-IN"/>
        </w:rPr>
      </w:pPr>
      <w:r>
        <w:rPr>
          <w:lang w:val="en-IN"/>
        </w:rPr>
        <w:lastRenderedPageBreak/>
        <w:t xml:space="preserve">Introduction to RISC V </w:t>
      </w:r>
      <w:r w:rsidR="00DA5C21">
        <w:rPr>
          <w:lang w:val="en-IN"/>
        </w:rPr>
        <w:t>–</w:t>
      </w:r>
      <w:r>
        <w:rPr>
          <w:lang w:val="en-IN"/>
        </w:rPr>
        <w:t>ISA</w:t>
      </w:r>
    </w:p>
    <w:p w:rsidR="00DA5C21" w:rsidRDefault="00DA5C21" w:rsidP="00DA5C21">
      <w:pPr>
        <w:pStyle w:val="ListParagraph"/>
        <w:ind w:left="750"/>
        <w:jc w:val="both"/>
        <w:rPr>
          <w:lang w:val="en-IN"/>
        </w:rPr>
      </w:pPr>
      <w:r w:rsidRPr="00DA5C21">
        <w:rPr>
          <w:lang w:val="en-IN"/>
        </w:rPr>
        <w:t xml:space="preserve">RISC-V is </w:t>
      </w:r>
      <w:proofErr w:type="gramStart"/>
      <w:r w:rsidRPr="00DA5C21">
        <w:rPr>
          <w:lang w:val="en-IN"/>
        </w:rPr>
        <w:t>a</w:t>
      </w:r>
      <w:proofErr w:type="gramEnd"/>
      <w:r w:rsidRPr="00DA5C21">
        <w:rPr>
          <w:lang w:val="en-IN"/>
        </w:rPr>
        <w:t xml:space="preserve"> open source instruction set architecture (ISA) that was developed at the University of California, Berkeley. It is based on established RISC principles and is provided under open source licenses. Several companies are offering or have announced RISC-V hardware, and open source operating systems with RISC-V support are available. The instruction set is supported in several popular software tool</w:t>
      </w:r>
      <w:r>
        <w:rPr>
          <w:lang w:val="en-IN"/>
        </w:rPr>
        <w:t xml:space="preserve"> </w:t>
      </w:r>
      <w:r w:rsidRPr="00DA5C21">
        <w:rPr>
          <w:lang w:val="en-IN"/>
        </w:rPr>
        <w:t xml:space="preserve">chains. The instruction set is designed to be versatile, with a fixed length of </w:t>
      </w:r>
      <w:r w:rsidRPr="00DA5C21">
        <w:rPr>
          <w:b/>
          <w:lang w:val="en-IN"/>
        </w:rPr>
        <w:t>32-bit</w:t>
      </w:r>
      <w:r w:rsidRPr="00DA5C21">
        <w:rPr>
          <w:lang w:val="en-IN"/>
        </w:rPr>
        <w:t xml:space="preserve"> naturally aligned instructions, and the ability to have variable length extensions with each instruction being any number of 16-bit parcels in length. The ISA also supports address spac</w:t>
      </w:r>
      <w:r>
        <w:rPr>
          <w:lang w:val="en-IN"/>
        </w:rPr>
        <w:t>e variants of 32-bit and 64-bit</w:t>
      </w:r>
      <w:r w:rsidRPr="00DA5C21">
        <w:rPr>
          <w:lang w:val="en-IN"/>
        </w:rPr>
        <w:t>. Chip is connected to the package with the help of bond wires.</w:t>
      </w:r>
    </w:p>
    <w:p w:rsidR="00BB46F8" w:rsidRDefault="00BB46F8" w:rsidP="00DA5C21">
      <w:pPr>
        <w:pStyle w:val="ListParagraph"/>
        <w:ind w:left="750"/>
        <w:jc w:val="both"/>
        <w:rPr>
          <w:lang w:val="en-IN"/>
        </w:rPr>
      </w:pPr>
      <w:r>
        <w:rPr>
          <w:lang w:val="en-IN"/>
        </w:rPr>
        <w:t xml:space="preserve">C-program -&gt; using compiler converted to Assembly language -&gt; Binary streams -&gt; reaches the chip </w:t>
      </w:r>
    </w:p>
    <w:p w:rsidR="00BB46F8" w:rsidRDefault="00BB46F8" w:rsidP="00DA5C21">
      <w:pPr>
        <w:pStyle w:val="ListParagraph"/>
        <w:ind w:left="750"/>
        <w:jc w:val="both"/>
        <w:rPr>
          <w:lang w:val="en-IN"/>
        </w:rPr>
      </w:pPr>
      <w:r>
        <w:rPr>
          <w:lang w:val="en-IN"/>
        </w:rPr>
        <w:t xml:space="preserve">Another interface – HDL </w:t>
      </w:r>
    </w:p>
    <w:p w:rsidR="00BB46F8" w:rsidRDefault="00BB46F8" w:rsidP="00DA5C21">
      <w:pPr>
        <w:pStyle w:val="ListParagraph"/>
        <w:ind w:left="750"/>
        <w:jc w:val="both"/>
        <w:rPr>
          <w:lang w:val="en-IN"/>
        </w:rPr>
      </w:pPr>
      <w:r>
        <w:rPr>
          <w:lang w:val="en-IN"/>
        </w:rPr>
        <w:t xml:space="preserve">C-program-&gt; RISC V specification in RTL then RTL to layout </w:t>
      </w:r>
    </w:p>
    <w:p w:rsidR="00BB46F8" w:rsidRPr="00AE4839" w:rsidRDefault="00BB46F8" w:rsidP="00DA5C21">
      <w:pPr>
        <w:pStyle w:val="ListParagraph"/>
        <w:ind w:left="750"/>
        <w:jc w:val="both"/>
        <w:rPr>
          <w:lang w:val="en-IN"/>
        </w:rPr>
      </w:pPr>
      <w:r>
        <w:rPr>
          <w:noProof/>
        </w:rPr>
        <w:drawing>
          <wp:inline distT="0" distB="0" distL="0" distR="0">
            <wp:extent cx="5445989" cy="3079750"/>
            <wp:effectExtent l="19050" t="0" r="231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449236" cy="3081586"/>
                    </a:xfrm>
                    <a:prstGeom prst="rect">
                      <a:avLst/>
                    </a:prstGeom>
                    <a:noFill/>
                    <a:ln w="9525">
                      <a:noFill/>
                      <a:miter lim="800000"/>
                      <a:headEnd/>
                      <a:tailEnd/>
                    </a:ln>
                  </pic:spPr>
                </pic:pic>
              </a:graphicData>
            </a:graphic>
          </wp:inline>
        </w:drawing>
      </w:r>
    </w:p>
    <w:p w:rsidR="00AE4839" w:rsidRDefault="00AE4839">
      <w:pPr>
        <w:rPr>
          <w:lang w:val="en-IN"/>
        </w:rPr>
      </w:pPr>
    </w:p>
    <w:p w:rsidR="00AE4839" w:rsidRDefault="00AE4839">
      <w:pPr>
        <w:rPr>
          <w:lang w:val="en-IN"/>
        </w:rPr>
      </w:pPr>
    </w:p>
    <w:p w:rsidR="00310A5B" w:rsidRDefault="00310A5B">
      <w:pPr>
        <w:rPr>
          <w:lang w:val="en-IN"/>
        </w:rPr>
      </w:pPr>
    </w:p>
    <w:p w:rsidR="00310A5B" w:rsidRDefault="00310A5B">
      <w:pPr>
        <w:rPr>
          <w:lang w:val="en-IN"/>
        </w:rPr>
      </w:pPr>
    </w:p>
    <w:p w:rsidR="00310A5B" w:rsidRDefault="00310A5B">
      <w:pPr>
        <w:rPr>
          <w:lang w:val="en-IN"/>
        </w:rPr>
      </w:pPr>
    </w:p>
    <w:p w:rsidR="00310A5B" w:rsidRDefault="00310A5B">
      <w:pPr>
        <w:rPr>
          <w:lang w:val="en-IN"/>
        </w:rPr>
      </w:pPr>
    </w:p>
    <w:p w:rsidR="00310A5B" w:rsidRDefault="00310A5B">
      <w:pPr>
        <w:rPr>
          <w:lang w:val="en-IN"/>
        </w:rPr>
      </w:pPr>
    </w:p>
    <w:p w:rsidR="00AE0491" w:rsidRDefault="00310A5B" w:rsidP="00310A5B">
      <w:pPr>
        <w:pStyle w:val="ListParagraph"/>
        <w:numPr>
          <w:ilvl w:val="0"/>
          <w:numId w:val="1"/>
        </w:numPr>
        <w:rPr>
          <w:lang w:val="en-IN"/>
        </w:rPr>
      </w:pPr>
      <w:r>
        <w:rPr>
          <w:lang w:val="en-IN"/>
        </w:rPr>
        <w:lastRenderedPageBreak/>
        <w:t>Application software to Hardware</w:t>
      </w:r>
    </w:p>
    <w:p w:rsidR="00310A5B" w:rsidRDefault="00310A5B" w:rsidP="00310A5B">
      <w:pPr>
        <w:pStyle w:val="ListParagraph"/>
        <w:ind w:left="750"/>
        <w:rPr>
          <w:lang w:val="en-IN"/>
        </w:rPr>
      </w:pPr>
    </w:p>
    <w:p w:rsidR="00310A5B" w:rsidRPr="00310A5B" w:rsidRDefault="00310A5B" w:rsidP="00310A5B">
      <w:pPr>
        <w:pStyle w:val="ListParagraph"/>
        <w:ind w:left="750"/>
        <w:rPr>
          <w:lang w:val="en-IN"/>
        </w:rPr>
      </w:pPr>
      <w:r>
        <w:rPr>
          <w:noProof/>
        </w:rPr>
        <w:drawing>
          <wp:inline distT="0" distB="0" distL="0" distR="0">
            <wp:extent cx="4950367" cy="2825500"/>
            <wp:effectExtent l="19050" t="0" r="263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4952561" cy="2826752"/>
                    </a:xfrm>
                    <a:prstGeom prst="rect">
                      <a:avLst/>
                    </a:prstGeom>
                    <a:noFill/>
                    <a:ln w="9525">
                      <a:noFill/>
                      <a:miter lim="800000"/>
                      <a:headEnd/>
                      <a:tailEnd/>
                    </a:ln>
                  </pic:spPr>
                </pic:pic>
              </a:graphicData>
            </a:graphic>
          </wp:inline>
        </w:drawing>
      </w:r>
    </w:p>
    <w:p w:rsidR="000F6CEA" w:rsidRPr="000F6CEA" w:rsidRDefault="000F6CEA" w:rsidP="000F6CEA">
      <w:pPr>
        <w:rPr>
          <w:b/>
          <w:lang w:val="en-IN"/>
        </w:rPr>
      </w:pPr>
      <w:r w:rsidRPr="000F6CEA">
        <w:rPr>
          <w:b/>
          <w:lang w:val="en-IN"/>
        </w:rPr>
        <w:t xml:space="preserve">Application Software - </w:t>
      </w:r>
      <w:r>
        <w:rPr>
          <w:b/>
          <w:lang w:val="en-IN"/>
        </w:rPr>
        <w:t xml:space="preserve">&gt; </w:t>
      </w:r>
      <w:r w:rsidRPr="000F6CEA">
        <w:rPr>
          <w:b/>
          <w:lang w:val="en-IN"/>
        </w:rPr>
        <w:t xml:space="preserve">System Software - </w:t>
      </w:r>
      <w:r>
        <w:rPr>
          <w:b/>
          <w:lang w:val="en-IN"/>
        </w:rPr>
        <w:t xml:space="preserve">&gt; </w:t>
      </w:r>
      <w:r w:rsidRPr="000F6CEA">
        <w:rPr>
          <w:b/>
          <w:lang w:val="en-IN"/>
        </w:rPr>
        <w:t>Hardware chip</w:t>
      </w:r>
    </w:p>
    <w:p w:rsidR="000F6CEA" w:rsidRPr="000F6CEA" w:rsidRDefault="000F6CEA" w:rsidP="000F6CEA">
      <w:pPr>
        <w:jc w:val="both"/>
        <w:rPr>
          <w:lang w:val="en-IN"/>
        </w:rPr>
      </w:pPr>
      <w:r w:rsidRPr="000F6CEA">
        <w:rPr>
          <w:lang w:val="en-IN"/>
        </w:rPr>
        <w:t xml:space="preserve">Apps </w:t>
      </w:r>
      <w:r w:rsidRPr="000F6CEA">
        <w:rPr>
          <w:lang w:val="en-IN"/>
        </w:rPr>
        <w:t>enter</w:t>
      </w:r>
      <w:r w:rsidRPr="000F6CEA">
        <w:rPr>
          <w:lang w:val="en-IN"/>
        </w:rPr>
        <w:t xml:space="preserve"> into a block of system software and system </w:t>
      </w:r>
      <w:r w:rsidRPr="000F6CEA">
        <w:rPr>
          <w:lang w:val="en-IN"/>
        </w:rPr>
        <w:t>software</w:t>
      </w:r>
      <w:r w:rsidRPr="000F6CEA">
        <w:rPr>
          <w:lang w:val="en-IN"/>
        </w:rPr>
        <w:t xml:space="preserve"> converts the entire program into binary </w:t>
      </w:r>
      <w:r w:rsidR="006814A8" w:rsidRPr="000F6CEA">
        <w:rPr>
          <w:lang w:val="en-IN"/>
        </w:rPr>
        <w:t>language. There</w:t>
      </w:r>
      <w:r w:rsidRPr="000F6CEA">
        <w:rPr>
          <w:lang w:val="en-IN"/>
        </w:rPr>
        <w:t xml:space="preserve"> are some layers inside the system software </w:t>
      </w:r>
      <w:r>
        <w:rPr>
          <w:lang w:val="en-IN"/>
        </w:rPr>
        <w:t xml:space="preserve">- </w:t>
      </w:r>
      <w:r w:rsidRPr="000F6CEA">
        <w:rPr>
          <w:lang w:val="en-IN"/>
        </w:rPr>
        <w:t>Operat</w:t>
      </w:r>
      <w:r>
        <w:rPr>
          <w:lang w:val="en-IN"/>
        </w:rPr>
        <w:t>ing System, Compiler, Assembler</w:t>
      </w:r>
    </w:p>
    <w:p w:rsidR="000F6CEA" w:rsidRPr="000F6CEA" w:rsidRDefault="000F6CEA" w:rsidP="000F6CEA">
      <w:pPr>
        <w:jc w:val="both"/>
        <w:rPr>
          <w:lang w:val="en-IN"/>
        </w:rPr>
      </w:pPr>
      <w:r w:rsidRPr="000F6CEA">
        <w:rPr>
          <w:b/>
          <w:lang w:val="en-IN"/>
        </w:rPr>
        <w:t>Operating system</w:t>
      </w:r>
      <w:r w:rsidRPr="000F6CEA">
        <w:rPr>
          <w:lang w:val="en-IN"/>
        </w:rPr>
        <w:t xml:space="preserve"> handles input/output operations and allocate memory also it manage </w:t>
      </w:r>
      <w:r>
        <w:rPr>
          <w:lang w:val="en-IN"/>
        </w:rPr>
        <w:t>the low level system functions.</w:t>
      </w:r>
    </w:p>
    <w:p w:rsidR="000F6CEA" w:rsidRPr="000F6CEA" w:rsidRDefault="000F6CEA" w:rsidP="000F6CEA">
      <w:pPr>
        <w:jc w:val="both"/>
        <w:rPr>
          <w:lang w:val="en-IN"/>
        </w:rPr>
      </w:pPr>
      <w:r w:rsidRPr="000F6CEA">
        <w:rPr>
          <w:b/>
          <w:lang w:val="en-IN"/>
        </w:rPr>
        <w:t>Compiler</w:t>
      </w:r>
      <w:r w:rsidRPr="000F6CEA">
        <w:rPr>
          <w:lang w:val="en-IN"/>
        </w:rPr>
        <w:t xml:space="preserve"> takes the output from the operating system as C</w:t>
      </w:r>
      <w:proofErr w:type="gramStart"/>
      <w:r w:rsidRPr="000F6CEA">
        <w:rPr>
          <w:lang w:val="en-IN"/>
        </w:rPr>
        <w:t>,C</w:t>
      </w:r>
      <w:proofErr w:type="gramEnd"/>
      <w:r w:rsidRPr="000F6CEA">
        <w:rPr>
          <w:lang w:val="en-IN"/>
        </w:rPr>
        <w:t xml:space="preserve">++,Java and convert them into </w:t>
      </w:r>
      <w:r w:rsidRPr="000F6CEA">
        <w:rPr>
          <w:lang w:val="en-IN"/>
        </w:rPr>
        <w:t>instructions</w:t>
      </w:r>
      <w:r w:rsidRPr="000F6CEA">
        <w:rPr>
          <w:lang w:val="en-IN"/>
        </w:rPr>
        <w:t xml:space="preserve">. </w:t>
      </w:r>
      <w:r w:rsidRPr="000F6CEA">
        <w:rPr>
          <w:lang w:val="en-IN"/>
        </w:rPr>
        <w:t>This instruction depends</w:t>
      </w:r>
      <w:r w:rsidRPr="000F6CEA">
        <w:rPr>
          <w:lang w:val="en-IN"/>
        </w:rPr>
        <w:t xml:space="preserve"> upon </w:t>
      </w:r>
      <w:r>
        <w:rPr>
          <w:lang w:val="en-IN"/>
        </w:rPr>
        <w:t xml:space="preserve">which </w:t>
      </w:r>
      <w:r w:rsidRPr="000F6CEA">
        <w:rPr>
          <w:lang w:val="en-IN"/>
        </w:rPr>
        <w:t>hardware</w:t>
      </w:r>
      <w:r>
        <w:rPr>
          <w:lang w:val="en-IN"/>
        </w:rPr>
        <w:t xml:space="preserve"> is used</w:t>
      </w:r>
      <w:proofErr w:type="gramStart"/>
      <w:r w:rsidRPr="000F6CEA">
        <w:rPr>
          <w:lang w:val="en-IN"/>
        </w:rPr>
        <w:t>.</w:t>
      </w:r>
      <w:r>
        <w:rPr>
          <w:lang w:val="en-IN"/>
        </w:rPr>
        <w:t>(</w:t>
      </w:r>
      <w:proofErr w:type="gramEnd"/>
      <w:r>
        <w:rPr>
          <w:lang w:val="en-IN"/>
        </w:rPr>
        <w:t xml:space="preserve">For </w:t>
      </w:r>
      <w:proofErr w:type="spellStart"/>
      <w:r>
        <w:rPr>
          <w:lang w:val="en-IN"/>
        </w:rPr>
        <w:t>eg</w:t>
      </w:r>
      <w:proofErr w:type="spellEnd"/>
      <w:r>
        <w:rPr>
          <w:lang w:val="en-IN"/>
        </w:rPr>
        <w:t>. ARM processor then the instruction set will be ARM set)</w:t>
      </w:r>
    </w:p>
    <w:p w:rsidR="00AE0491" w:rsidRDefault="000F6CEA" w:rsidP="000F6CEA">
      <w:pPr>
        <w:jc w:val="both"/>
        <w:rPr>
          <w:lang w:val="en-IN"/>
        </w:rPr>
      </w:pPr>
      <w:r w:rsidRPr="000F6CEA">
        <w:rPr>
          <w:b/>
          <w:lang w:val="en-IN"/>
        </w:rPr>
        <w:t>Assembler</w:t>
      </w:r>
      <w:r w:rsidRPr="000F6CEA">
        <w:rPr>
          <w:lang w:val="en-IN"/>
        </w:rPr>
        <w:t xml:space="preserve"> takes the instructions from compiler and converts</w:t>
      </w:r>
      <w:r w:rsidRPr="000F6CEA">
        <w:rPr>
          <w:lang w:val="en-IN"/>
        </w:rPr>
        <w:t xml:space="preserve"> them into respective binary numbers. </w:t>
      </w:r>
      <w:r w:rsidRPr="000F6CEA">
        <w:rPr>
          <w:lang w:val="en-IN"/>
        </w:rPr>
        <w:t>This binary language now sends</w:t>
      </w:r>
      <w:r w:rsidRPr="000F6CEA">
        <w:rPr>
          <w:lang w:val="en-IN"/>
        </w:rPr>
        <w:t xml:space="preserve"> to hardware and hardware performs </w:t>
      </w:r>
      <w:r w:rsidRPr="000F6CEA">
        <w:rPr>
          <w:lang w:val="en-IN"/>
        </w:rPr>
        <w:t>output</w:t>
      </w:r>
      <w:r>
        <w:rPr>
          <w:lang w:val="en-IN"/>
        </w:rPr>
        <w:t xml:space="preserve"> based on the function it </w:t>
      </w:r>
      <w:r w:rsidRPr="000F6CEA">
        <w:rPr>
          <w:lang w:val="en-IN"/>
        </w:rPr>
        <w:t>receives</w:t>
      </w:r>
      <w:r>
        <w:rPr>
          <w:lang w:val="en-IN"/>
        </w:rPr>
        <w:t xml:space="preserve"> and gives the output. </w:t>
      </w:r>
      <w:r w:rsidRPr="000F6CEA">
        <w:rPr>
          <w:lang w:val="en-IN"/>
        </w:rPr>
        <w:t>Instruction acts as abstract interface between C-language and the hardware.</w:t>
      </w:r>
    </w:p>
    <w:p w:rsidR="0009434F" w:rsidRDefault="0009434F" w:rsidP="0009434F">
      <w:pPr>
        <w:jc w:val="center"/>
        <w:rPr>
          <w:lang w:val="en-IN"/>
        </w:rPr>
      </w:pPr>
      <w:r>
        <w:rPr>
          <w:noProof/>
        </w:rPr>
        <w:drawing>
          <wp:inline distT="0" distB="0" distL="0" distR="0">
            <wp:extent cx="3192170" cy="1866900"/>
            <wp:effectExtent l="19050" t="0" r="823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3197299" cy="1869900"/>
                    </a:xfrm>
                    <a:prstGeom prst="rect">
                      <a:avLst/>
                    </a:prstGeom>
                    <a:noFill/>
                    <a:ln w="9525">
                      <a:noFill/>
                      <a:miter lim="800000"/>
                      <a:headEnd/>
                      <a:tailEnd/>
                    </a:ln>
                  </pic:spPr>
                </pic:pic>
              </a:graphicData>
            </a:graphic>
          </wp:inline>
        </w:drawing>
      </w:r>
    </w:p>
    <w:p w:rsidR="002361EE" w:rsidRDefault="002361EE" w:rsidP="0009434F">
      <w:pPr>
        <w:jc w:val="center"/>
        <w:rPr>
          <w:lang w:val="en-IN"/>
        </w:rPr>
      </w:pPr>
      <w:r>
        <w:rPr>
          <w:noProof/>
        </w:rPr>
        <w:lastRenderedPageBreak/>
        <w:drawing>
          <wp:inline distT="0" distB="0" distL="0" distR="0">
            <wp:extent cx="4909621" cy="2933700"/>
            <wp:effectExtent l="19050" t="0" r="527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4912242" cy="2935266"/>
                    </a:xfrm>
                    <a:prstGeom prst="rect">
                      <a:avLst/>
                    </a:prstGeom>
                    <a:noFill/>
                    <a:ln w="9525">
                      <a:noFill/>
                      <a:miter lim="800000"/>
                      <a:headEnd/>
                      <a:tailEnd/>
                    </a:ln>
                  </pic:spPr>
                </pic:pic>
              </a:graphicData>
            </a:graphic>
          </wp:inline>
        </w:drawing>
      </w:r>
    </w:p>
    <w:p w:rsidR="002361EE" w:rsidRDefault="002361EE" w:rsidP="0009434F">
      <w:pPr>
        <w:jc w:val="center"/>
        <w:rPr>
          <w:lang w:val="en-IN"/>
        </w:rPr>
      </w:pPr>
    </w:p>
    <w:p w:rsidR="0049201E" w:rsidRDefault="0049201E" w:rsidP="0009434F">
      <w:pPr>
        <w:jc w:val="center"/>
        <w:rPr>
          <w:lang w:val="en-IN"/>
        </w:rPr>
      </w:pPr>
    </w:p>
    <w:p w:rsidR="0049201E" w:rsidRDefault="0049201E" w:rsidP="0009434F">
      <w:pPr>
        <w:jc w:val="center"/>
        <w:rPr>
          <w:lang w:val="en-IN"/>
        </w:rPr>
      </w:pPr>
    </w:p>
    <w:p w:rsidR="0049201E" w:rsidRDefault="0049201E"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09434F">
      <w:pPr>
        <w:jc w:val="center"/>
        <w:rPr>
          <w:lang w:val="en-IN"/>
        </w:rPr>
      </w:pPr>
    </w:p>
    <w:p w:rsidR="007569BD" w:rsidRDefault="007569BD" w:rsidP="007569BD">
      <w:pPr>
        <w:pStyle w:val="ListParagraph"/>
        <w:numPr>
          <w:ilvl w:val="0"/>
          <w:numId w:val="1"/>
        </w:numPr>
        <w:jc w:val="both"/>
        <w:rPr>
          <w:lang w:val="en-IN"/>
        </w:rPr>
      </w:pPr>
      <w:proofErr w:type="spellStart"/>
      <w:r w:rsidRPr="007569BD">
        <w:rPr>
          <w:lang w:val="en-IN"/>
        </w:rPr>
        <w:lastRenderedPageBreak/>
        <w:t>SoC</w:t>
      </w:r>
      <w:proofErr w:type="spellEnd"/>
      <w:r w:rsidRPr="007569BD">
        <w:rPr>
          <w:lang w:val="en-IN"/>
        </w:rPr>
        <w:t xml:space="preserve"> Design using </w:t>
      </w:r>
      <w:proofErr w:type="spellStart"/>
      <w:r w:rsidRPr="007569BD">
        <w:rPr>
          <w:lang w:val="en-IN"/>
        </w:rPr>
        <w:t>OpenLane</w:t>
      </w:r>
      <w:proofErr w:type="spellEnd"/>
    </w:p>
    <w:p w:rsidR="00AF66AF" w:rsidRDefault="00AF66AF" w:rsidP="007569BD">
      <w:pPr>
        <w:pStyle w:val="ListParagraph"/>
        <w:numPr>
          <w:ilvl w:val="0"/>
          <w:numId w:val="1"/>
        </w:numPr>
        <w:jc w:val="both"/>
        <w:rPr>
          <w:lang w:val="en-IN"/>
        </w:rPr>
      </w:pPr>
    </w:p>
    <w:p w:rsidR="007569BD" w:rsidRPr="00AF66AF" w:rsidRDefault="00AF66AF" w:rsidP="007569BD">
      <w:pPr>
        <w:pStyle w:val="ListParagraph"/>
        <w:ind w:left="750"/>
        <w:jc w:val="both"/>
        <w:rPr>
          <w:b/>
          <w:lang w:val="en-IN"/>
        </w:rPr>
      </w:pPr>
      <w:r w:rsidRPr="00AF66AF">
        <w:rPr>
          <w:b/>
          <w:lang w:val="en-IN"/>
        </w:rPr>
        <w:t xml:space="preserve">Introduction to </w:t>
      </w:r>
      <w:r w:rsidR="00C135F0" w:rsidRPr="00AF66AF">
        <w:rPr>
          <w:b/>
          <w:lang w:val="en-IN"/>
        </w:rPr>
        <w:t>Open</w:t>
      </w:r>
      <w:r w:rsidRPr="00AF66AF">
        <w:rPr>
          <w:b/>
          <w:lang w:val="en-IN"/>
        </w:rPr>
        <w:t xml:space="preserve"> source Digital ASIC Design </w:t>
      </w:r>
    </w:p>
    <w:p w:rsidR="00C135F0" w:rsidRDefault="00C135F0" w:rsidP="007569BD">
      <w:pPr>
        <w:pStyle w:val="ListParagraph"/>
        <w:ind w:left="750"/>
        <w:jc w:val="both"/>
        <w:rPr>
          <w:lang w:val="en-IN"/>
        </w:rPr>
      </w:pPr>
    </w:p>
    <w:p w:rsidR="00C135F0" w:rsidRPr="00EC5F6D" w:rsidRDefault="00C135F0" w:rsidP="007569BD">
      <w:pPr>
        <w:pStyle w:val="ListParagraph"/>
        <w:ind w:left="750"/>
        <w:jc w:val="both"/>
        <w:rPr>
          <w:b/>
          <w:lang w:val="en-IN"/>
        </w:rPr>
      </w:pPr>
      <w:r w:rsidRPr="00EC5F6D">
        <w:rPr>
          <w:b/>
          <w:lang w:val="en-IN"/>
        </w:rPr>
        <w:t xml:space="preserve">What is RTL design? </w:t>
      </w:r>
    </w:p>
    <w:p w:rsidR="00C135F0" w:rsidRDefault="00C135F0" w:rsidP="007569BD">
      <w:pPr>
        <w:pStyle w:val="ListParagraph"/>
        <w:ind w:left="750"/>
        <w:jc w:val="both"/>
        <w:rPr>
          <w:lang w:val="en-IN"/>
        </w:rPr>
      </w:pPr>
      <w:r w:rsidRPr="00C135F0">
        <w:rPr>
          <w:lang w:val="en-IN"/>
        </w:rPr>
        <w:t>In digital circuit design, register-transfer level (RTL) is a design abstraction which models a synchronous digital circuit in terms of the flow of digital signals (data) between hardware registers, and the logical operations performed on those signals. For these designs many open sources are available</w:t>
      </w:r>
      <w:r>
        <w:rPr>
          <w:lang w:val="en-IN"/>
        </w:rPr>
        <w:t>.</w:t>
      </w:r>
    </w:p>
    <w:p w:rsidR="00C135F0" w:rsidRDefault="00C135F0" w:rsidP="007569BD">
      <w:pPr>
        <w:pStyle w:val="ListParagraph"/>
        <w:ind w:left="750"/>
        <w:jc w:val="both"/>
        <w:rPr>
          <w:lang w:val="en-IN"/>
        </w:rPr>
      </w:pPr>
    </w:p>
    <w:p w:rsidR="00C135F0" w:rsidRPr="00EC5F6D" w:rsidRDefault="00C135F0" w:rsidP="00C135F0">
      <w:pPr>
        <w:pStyle w:val="ListParagraph"/>
        <w:ind w:left="750"/>
        <w:jc w:val="both"/>
        <w:rPr>
          <w:b/>
          <w:lang w:val="en-IN"/>
        </w:rPr>
      </w:pPr>
      <w:r w:rsidRPr="00EC5F6D">
        <w:rPr>
          <w:b/>
          <w:lang w:val="en-IN"/>
        </w:rPr>
        <w:t xml:space="preserve">What are EDA tools? </w:t>
      </w:r>
    </w:p>
    <w:p w:rsidR="00C135F0" w:rsidRDefault="00C135F0" w:rsidP="007569BD">
      <w:pPr>
        <w:pStyle w:val="ListParagraph"/>
        <w:ind w:left="750"/>
        <w:jc w:val="both"/>
        <w:rPr>
          <w:lang w:val="en-IN"/>
        </w:rPr>
      </w:pPr>
      <w:r w:rsidRPr="00C135F0">
        <w:rPr>
          <w:lang w:val="en-IN"/>
        </w:rPr>
        <w:t>The term Electronic Design Automation (EDA) refers to the tools that are used to design and verify integrated circuits (ICs), printed circuit boards (PCBs), and e</w:t>
      </w:r>
      <w:r w:rsidR="00250266">
        <w:rPr>
          <w:lang w:val="en-IN"/>
        </w:rPr>
        <w:t>lectronic systems. M</w:t>
      </w:r>
      <w:r w:rsidRPr="00C135F0">
        <w:rPr>
          <w:lang w:val="en-IN"/>
        </w:rPr>
        <w:t xml:space="preserve">any open sources tools are available like </w:t>
      </w:r>
      <w:proofErr w:type="spellStart"/>
      <w:r w:rsidRPr="00C135F0">
        <w:rPr>
          <w:lang w:val="en-IN"/>
        </w:rPr>
        <w:t>Qflow</w:t>
      </w:r>
      <w:proofErr w:type="spellEnd"/>
      <w:r w:rsidRPr="00C135F0">
        <w:rPr>
          <w:lang w:val="en-IN"/>
        </w:rPr>
        <w:t xml:space="preserve">, </w:t>
      </w:r>
      <w:proofErr w:type="spellStart"/>
      <w:r w:rsidRPr="00C135F0">
        <w:rPr>
          <w:lang w:val="en-IN"/>
        </w:rPr>
        <w:t>OpenROAD</w:t>
      </w:r>
      <w:proofErr w:type="spellEnd"/>
      <w:r w:rsidRPr="00C135F0">
        <w:rPr>
          <w:lang w:val="en-IN"/>
        </w:rPr>
        <w:t xml:space="preserve">, </w:t>
      </w:r>
      <w:proofErr w:type="spellStart"/>
      <w:r w:rsidRPr="00C135F0">
        <w:rPr>
          <w:lang w:val="en-IN"/>
        </w:rPr>
        <w:t>OpenLANE</w:t>
      </w:r>
      <w:proofErr w:type="spellEnd"/>
      <w:r w:rsidRPr="00C135F0">
        <w:rPr>
          <w:lang w:val="en-IN"/>
        </w:rPr>
        <w:t>, etc...</w:t>
      </w:r>
    </w:p>
    <w:p w:rsidR="00EC5F6D" w:rsidRDefault="00EC5F6D" w:rsidP="007569BD">
      <w:pPr>
        <w:pStyle w:val="ListParagraph"/>
        <w:ind w:left="750"/>
        <w:jc w:val="both"/>
        <w:rPr>
          <w:lang w:val="en-IN"/>
        </w:rPr>
      </w:pPr>
    </w:p>
    <w:p w:rsidR="00EC5F6D" w:rsidRPr="00EC5F6D" w:rsidRDefault="00EC5F6D" w:rsidP="007569BD">
      <w:pPr>
        <w:pStyle w:val="ListParagraph"/>
        <w:ind w:left="750"/>
        <w:jc w:val="both"/>
        <w:rPr>
          <w:b/>
          <w:lang w:val="en-IN"/>
        </w:rPr>
      </w:pPr>
      <w:r w:rsidRPr="00EC5F6D">
        <w:rPr>
          <w:b/>
          <w:lang w:val="en-IN"/>
        </w:rPr>
        <w:t>What is PDK?</w:t>
      </w:r>
    </w:p>
    <w:p w:rsidR="00EC5F6D" w:rsidRDefault="00EC5F6D" w:rsidP="007569BD">
      <w:pPr>
        <w:pStyle w:val="ListParagraph"/>
        <w:ind w:left="750"/>
        <w:jc w:val="both"/>
        <w:rPr>
          <w:lang w:val="en-IN"/>
        </w:rPr>
      </w:pPr>
      <w:r w:rsidRPr="00EC5F6D">
        <w:rPr>
          <w:lang w:val="en-IN"/>
        </w:rPr>
        <w:t>Process Design Kit (PDK) is a software tool used in the design and simulation of semiconductor manufacturing processes. It provides a comprehensive set of tools and libraries for modelling and simulating various aspects of the manufacturing process, including process flow, equipment layout, and process parameters. PDK is used by semiconductor manufacturers to design and optimize their manufacturing processes, from the early stages of process development to the final stages of production. It helps to identify bottlenecks and potential problems in the process, reduce the risk of defects and improve the overall yield and quality of the devices being manufactured.</w:t>
      </w:r>
    </w:p>
    <w:p w:rsidR="00C135F0" w:rsidRDefault="00C135F0" w:rsidP="007569BD">
      <w:pPr>
        <w:pStyle w:val="ListParagraph"/>
        <w:ind w:left="750"/>
        <w:jc w:val="both"/>
        <w:rPr>
          <w:lang w:val="en-IN"/>
        </w:rPr>
      </w:pPr>
    </w:p>
    <w:p w:rsidR="00C135F0" w:rsidRDefault="00C135F0" w:rsidP="00C135F0">
      <w:pPr>
        <w:pStyle w:val="ListParagraph"/>
        <w:ind w:left="750"/>
        <w:jc w:val="center"/>
        <w:rPr>
          <w:lang w:val="en-IN"/>
        </w:rPr>
      </w:pPr>
      <w:r>
        <w:rPr>
          <w:noProof/>
        </w:rPr>
        <w:drawing>
          <wp:inline distT="0" distB="0" distL="0" distR="0">
            <wp:extent cx="2848297" cy="2895600"/>
            <wp:effectExtent l="19050" t="0" r="920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2848297" cy="2895600"/>
                    </a:xfrm>
                    <a:prstGeom prst="rect">
                      <a:avLst/>
                    </a:prstGeom>
                    <a:noFill/>
                    <a:ln w="9525">
                      <a:noFill/>
                      <a:miter lim="800000"/>
                      <a:headEnd/>
                      <a:tailEnd/>
                    </a:ln>
                  </pic:spPr>
                </pic:pic>
              </a:graphicData>
            </a:graphic>
          </wp:inline>
        </w:drawing>
      </w:r>
    </w:p>
    <w:p w:rsidR="00EC5F6D" w:rsidRDefault="00EC5F6D" w:rsidP="00C135F0">
      <w:pPr>
        <w:pStyle w:val="ListParagraph"/>
        <w:ind w:left="750"/>
        <w:jc w:val="center"/>
        <w:rPr>
          <w:lang w:val="en-IN"/>
        </w:rPr>
      </w:pPr>
      <w:r>
        <w:rPr>
          <w:noProof/>
        </w:rPr>
        <w:lastRenderedPageBreak/>
        <w:drawing>
          <wp:inline distT="0" distB="0" distL="0" distR="0">
            <wp:extent cx="4081547" cy="256905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4082579" cy="2569709"/>
                    </a:xfrm>
                    <a:prstGeom prst="rect">
                      <a:avLst/>
                    </a:prstGeom>
                    <a:noFill/>
                    <a:ln w="9525">
                      <a:noFill/>
                      <a:miter lim="800000"/>
                      <a:headEnd/>
                      <a:tailEnd/>
                    </a:ln>
                  </pic:spPr>
                </pic:pic>
              </a:graphicData>
            </a:graphic>
          </wp:inline>
        </w:drawing>
      </w:r>
    </w:p>
    <w:p w:rsidR="00AF66AF" w:rsidRDefault="00AF66AF" w:rsidP="00C135F0">
      <w:pPr>
        <w:pStyle w:val="ListParagraph"/>
        <w:ind w:left="750"/>
        <w:jc w:val="center"/>
        <w:rPr>
          <w:lang w:val="en-IN"/>
        </w:rPr>
      </w:pPr>
    </w:p>
    <w:p w:rsidR="00AF66AF" w:rsidRDefault="00AF66AF" w:rsidP="00AF66AF">
      <w:pPr>
        <w:pStyle w:val="ListParagraph"/>
        <w:ind w:left="750"/>
        <w:rPr>
          <w:lang w:val="en-IN"/>
        </w:rPr>
      </w:pPr>
      <w:r>
        <w:rPr>
          <w:lang w:val="en-IN"/>
        </w:rPr>
        <w:t>In</w:t>
      </w:r>
      <w:r w:rsidRPr="00AF66AF">
        <w:rPr>
          <w:lang w:val="en-IN"/>
        </w:rPr>
        <w:t xml:space="preserve"> 2020, </w:t>
      </w:r>
      <w:r>
        <w:rPr>
          <w:lang w:val="en-IN"/>
        </w:rPr>
        <w:t>GOOGLE</w:t>
      </w:r>
      <w:r w:rsidRPr="00AF66AF">
        <w:rPr>
          <w:lang w:val="en-IN"/>
        </w:rPr>
        <w:t xml:space="preserve"> release the open source PDK for FOSS 130nm production with the </w:t>
      </w:r>
      <w:proofErr w:type="spellStart"/>
      <w:r w:rsidRPr="00AF66AF">
        <w:rPr>
          <w:lang w:val="en-IN"/>
        </w:rPr>
        <w:t>skywater</w:t>
      </w:r>
      <w:proofErr w:type="spellEnd"/>
      <w:r w:rsidRPr="00AF66AF">
        <w:rPr>
          <w:lang w:val="en-IN"/>
        </w:rPr>
        <w:t xml:space="preserve"> technology.</w:t>
      </w:r>
      <w:r>
        <w:rPr>
          <w:lang w:val="en-IN"/>
        </w:rPr>
        <w:t xml:space="preserve"> Current Technology node is in 3 nm</w:t>
      </w:r>
      <w:proofErr w:type="gramStart"/>
      <w:r>
        <w:rPr>
          <w:lang w:val="en-IN"/>
        </w:rPr>
        <w:t>.</w:t>
      </w:r>
      <w:r w:rsidRPr="00AF66AF">
        <w:rPr>
          <w:lang w:val="en-IN"/>
        </w:rPr>
        <w:t>.</w:t>
      </w:r>
      <w:proofErr w:type="gramEnd"/>
      <w:r w:rsidRPr="00AF66AF">
        <w:rPr>
          <w:lang w:val="en-IN"/>
        </w:rPr>
        <w:t xml:space="preserve"> But in many applications, the advance node is not required, and the cost of advanced node is also high as compared to 130</w:t>
      </w:r>
      <w:r>
        <w:rPr>
          <w:lang w:val="en-IN"/>
        </w:rPr>
        <w:t xml:space="preserve"> </w:t>
      </w:r>
      <w:r w:rsidRPr="00AF66AF">
        <w:rPr>
          <w:lang w:val="en-IN"/>
        </w:rPr>
        <w:t xml:space="preserve">nm processors. </w:t>
      </w:r>
      <w:r w:rsidRPr="00AF66AF">
        <w:rPr>
          <w:lang w:val="en-IN"/>
        </w:rPr>
        <w:t>This 130nm processor is</w:t>
      </w:r>
      <w:r w:rsidRPr="00AF66AF">
        <w:rPr>
          <w:lang w:val="en-IN"/>
        </w:rPr>
        <w:t xml:space="preserve"> also fast processor. </w:t>
      </w:r>
    </w:p>
    <w:p w:rsidR="00AF66AF" w:rsidRPr="00AF66AF" w:rsidRDefault="00AF66AF" w:rsidP="00AF66AF">
      <w:pPr>
        <w:pStyle w:val="ListParagraph"/>
        <w:ind w:left="750"/>
        <w:rPr>
          <w:lang w:val="en-IN"/>
        </w:rPr>
      </w:pPr>
      <w:r>
        <w:rPr>
          <w:lang w:val="en-IN"/>
        </w:rPr>
        <w:t>F</w:t>
      </w:r>
      <w:r w:rsidRPr="00AF66AF">
        <w:rPr>
          <w:lang w:val="en-IN"/>
        </w:rPr>
        <w:t>or example,</w:t>
      </w:r>
      <w:r>
        <w:rPr>
          <w:lang w:val="en-IN"/>
        </w:rPr>
        <w:t xml:space="preserve"> I</w:t>
      </w:r>
      <w:r w:rsidRPr="00AF66AF">
        <w:rPr>
          <w:lang w:val="en-IN"/>
        </w:rPr>
        <w:t xml:space="preserve">ntel: P4EE @3.46 </w:t>
      </w:r>
      <w:proofErr w:type="gramStart"/>
      <w:r w:rsidRPr="00AF66AF">
        <w:rPr>
          <w:lang w:val="en-IN"/>
        </w:rPr>
        <w:t>GHz(</w:t>
      </w:r>
      <w:proofErr w:type="gramEnd"/>
      <w:r w:rsidRPr="00AF66AF">
        <w:rPr>
          <w:lang w:val="en-IN"/>
        </w:rPr>
        <w:t>Q4'o4)</w:t>
      </w:r>
      <w:r>
        <w:rPr>
          <w:lang w:val="en-IN"/>
        </w:rPr>
        <w:t xml:space="preserve">, </w:t>
      </w:r>
      <w:r w:rsidRPr="00AF66AF">
        <w:rPr>
          <w:lang w:val="en-IN"/>
        </w:rPr>
        <w:t>sky130_OSU (single cycle RV32i CPU) pipeline version can achieve more than 1 GHz clock.</w:t>
      </w:r>
    </w:p>
    <w:p w:rsidR="00AF66AF" w:rsidRDefault="00AF66AF" w:rsidP="00C135F0">
      <w:pPr>
        <w:pStyle w:val="ListParagraph"/>
        <w:ind w:left="750"/>
        <w:jc w:val="center"/>
        <w:rPr>
          <w:lang w:val="en-IN"/>
        </w:rPr>
      </w:pPr>
    </w:p>
    <w:p w:rsidR="00AF66AF" w:rsidRDefault="00AF66AF" w:rsidP="00C135F0">
      <w:pPr>
        <w:pStyle w:val="ListParagraph"/>
        <w:ind w:left="750"/>
        <w:jc w:val="center"/>
        <w:rPr>
          <w:lang w:val="en-IN"/>
        </w:rPr>
      </w:pPr>
      <w:r>
        <w:rPr>
          <w:noProof/>
        </w:rPr>
        <w:drawing>
          <wp:inline distT="0" distB="0" distL="0" distR="0">
            <wp:extent cx="3779783" cy="26098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3781454" cy="2611004"/>
                    </a:xfrm>
                    <a:prstGeom prst="rect">
                      <a:avLst/>
                    </a:prstGeom>
                    <a:noFill/>
                    <a:ln w="9525">
                      <a:noFill/>
                      <a:miter lim="800000"/>
                      <a:headEnd/>
                      <a:tailEnd/>
                    </a:ln>
                  </pic:spPr>
                </pic:pic>
              </a:graphicData>
            </a:graphic>
          </wp:inline>
        </w:drawing>
      </w:r>
    </w:p>
    <w:p w:rsidR="00822AB6" w:rsidRDefault="00822AB6" w:rsidP="00C135F0">
      <w:pPr>
        <w:pStyle w:val="ListParagraph"/>
        <w:ind w:left="750"/>
        <w:jc w:val="center"/>
        <w:rPr>
          <w:lang w:val="en-IN"/>
        </w:rPr>
      </w:pPr>
    </w:p>
    <w:p w:rsidR="00C56AA3" w:rsidRDefault="00C56AA3" w:rsidP="00822AB6">
      <w:pPr>
        <w:pStyle w:val="ListParagraph"/>
        <w:ind w:left="750"/>
        <w:rPr>
          <w:b/>
          <w:lang w:val="en-IN"/>
        </w:rPr>
      </w:pPr>
    </w:p>
    <w:p w:rsidR="00C56AA3" w:rsidRDefault="00C56AA3" w:rsidP="00822AB6">
      <w:pPr>
        <w:pStyle w:val="ListParagraph"/>
        <w:ind w:left="750"/>
        <w:rPr>
          <w:b/>
          <w:lang w:val="en-IN"/>
        </w:rPr>
      </w:pPr>
    </w:p>
    <w:p w:rsidR="00C56AA3" w:rsidRDefault="00C56AA3" w:rsidP="00822AB6">
      <w:pPr>
        <w:pStyle w:val="ListParagraph"/>
        <w:ind w:left="750"/>
        <w:rPr>
          <w:b/>
          <w:lang w:val="en-IN"/>
        </w:rPr>
      </w:pPr>
    </w:p>
    <w:p w:rsidR="00C56AA3" w:rsidRDefault="00C56AA3" w:rsidP="00822AB6">
      <w:pPr>
        <w:pStyle w:val="ListParagraph"/>
        <w:ind w:left="750"/>
        <w:rPr>
          <w:b/>
          <w:lang w:val="en-IN"/>
        </w:rPr>
      </w:pPr>
    </w:p>
    <w:p w:rsidR="00C56AA3" w:rsidRDefault="00C56AA3" w:rsidP="00822AB6">
      <w:pPr>
        <w:pStyle w:val="ListParagraph"/>
        <w:ind w:left="750"/>
        <w:rPr>
          <w:b/>
          <w:lang w:val="en-IN"/>
        </w:rPr>
      </w:pPr>
    </w:p>
    <w:p w:rsidR="00C56AA3" w:rsidRDefault="00C56AA3" w:rsidP="00822AB6">
      <w:pPr>
        <w:pStyle w:val="ListParagraph"/>
        <w:ind w:left="750"/>
        <w:rPr>
          <w:b/>
          <w:lang w:val="en-IN"/>
        </w:rPr>
      </w:pPr>
    </w:p>
    <w:p w:rsidR="00822AB6" w:rsidRDefault="00822AB6" w:rsidP="00822AB6">
      <w:pPr>
        <w:pStyle w:val="ListParagraph"/>
        <w:ind w:left="750"/>
        <w:rPr>
          <w:b/>
          <w:lang w:val="en-IN"/>
        </w:rPr>
      </w:pPr>
      <w:r w:rsidRPr="00822AB6">
        <w:rPr>
          <w:b/>
          <w:lang w:val="en-IN"/>
        </w:rPr>
        <w:lastRenderedPageBreak/>
        <w:t>Simplified RTL to GDS Flow</w:t>
      </w:r>
    </w:p>
    <w:p w:rsidR="00822AB6" w:rsidRDefault="00C56AA3" w:rsidP="00822AB6">
      <w:pPr>
        <w:pStyle w:val="ListParagraph"/>
        <w:ind w:left="750"/>
        <w:rPr>
          <w:b/>
          <w:lang w:val="en-IN"/>
        </w:rPr>
      </w:pPr>
      <w:r>
        <w:rPr>
          <w:b/>
          <w:noProof/>
        </w:rPr>
        <w:drawing>
          <wp:inline distT="0" distB="0" distL="0" distR="0">
            <wp:extent cx="3733800" cy="235691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3733800" cy="2356918"/>
                    </a:xfrm>
                    <a:prstGeom prst="rect">
                      <a:avLst/>
                    </a:prstGeom>
                    <a:noFill/>
                    <a:ln w="9525">
                      <a:noFill/>
                      <a:miter lim="800000"/>
                      <a:headEnd/>
                      <a:tailEnd/>
                    </a:ln>
                  </pic:spPr>
                </pic:pic>
              </a:graphicData>
            </a:graphic>
          </wp:inline>
        </w:drawing>
      </w:r>
    </w:p>
    <w:p w:rsidR="00D26DBB" w:rsidRDefault="00D26DBB" w:rsidP="00D26DBB">
      <w:pPr>
        <w:pStyle w:val="ListParagraph"/>
        <w:ind w:left="750"/>
        <w:rPr>
          <w:b/>
          <w:lang w:val="en-IN"/>
        </w:rPr>
      </w:pPr>
      <w:proofErr w:type="gramStart"/>
      <w:r w:rsidRPr="00D26DBB">
        <w:rPr>
          <w:b/>
          <w:lang w:val="en-IN"/>
        </w:rPr>
        <w:t>Step 1.</w:t>
      </w:r>
      <w:proofErr w:type="gramEnd"/>
      <w:r w:rsidRPr="00D26DBB">
        <w:rPr>
          <w:b/>
          <w:lang w:val="en-IN"/>
        </w:rPr>
        <w:t xml:space="preserve"> Synthesis</w:t>
      </w:r>
      <w:proofErr w:type="gramStart"/>
      <w:r w:rsidRPr="00D26DBB">
        <w:rPr>
          <w:b/>
          <w:lang w:val="en-IN"/>
        </w:rPr>
        <w:t>:-</w:t>
      </w:r>
      <w:proofErr w:type="gramEnd"/>
      <w:r w:rsidRPr="00D26DBB">
        <w:rPr>
          <w:b/>
          <w:lang w:val="en-IN"/>
        </w:rPr>
        <w:t xml:space="preserve"> In the synthesis, the design RTL is translated to a circuit out from the </w:t>
      </w:r>
      <w:r>
        <w:rPr>
          <w:b/>
          <w:lang w:val="en-IN"/>
        </w:rPr>
        <w:t>standard cell library (</w:t>
      </w:r>
      <w:r w:rsidRPr="00D26DBB">
        <w:rPr>
          <w:b/>
          <w:lang w:val="en-IN"/>
        </w:rPr>
        <w:t>SCL</w:t>
      </w:r>
      <w:r>
        <w:rPr>
          <w:b/>
          <w:lang w:val="en-IN"/>
        </w:rPr>
        <w:t>)</w:t>
      </w:r>
      <w:r w:rsidRPr="00D26DBB">
        <w:rPr>
          <w:b/>
          <w:lang w:val="en-IN"/>
        </w:rPr>
        <w:t>. The resultant circuit is describe</w:t>
      </w:r>
      <w:r>
        <w:rPr>
          <w:b/>
          <w:lang w:val="en-IN"/>
        </w:rPr>
        <w:t>d</w:t>
      </w:r>
      <w:r w:rsidRPr="00D26DBB">
        <w:rPr>
          <w:b/>
          <w:lang w:val="en-IN"/>
        </w:rPr>
        <w:t xml:space="preserve"> in HDL </w:t>
      </w:r>
      <w:r>
        <w:rPr>
          <w:b/>
          <w:lang w:val="en-IN"/>
        </w:rPr>
        <w:t>-</w:t>
      </w:r>
      <w:r w:rsidRPr="00D26DBB">
        <w:rPr>
          <w:b/>
          <w:lang w:val="en-IN"/>
        </w:rPr>
        <w:t xml:space="preserve"> gate level </w:t>
      </w:r>
      <w:proofErr w:type="spellStart"/>
      <w:r w:rsidRPr="00D26DBB">
        <w:rPr>
          <w:b/>
          <w:lang w:val="en-IN"/>
        </w:rPr>
        <w:t>netlist</w:t>
      </w:r>
      <w:proofErr w:type="spellEnd"/>
      <w:r w:rsidRPr="00D26DBB">
        <w:rPr>
          <w:b/>
          <w:lang w:val="en-IN"/>
        </w:rPr>
        <w:t xml:space="preserve">. </w:t>
      </w:r>
      <w:r>
        <w:rPr>
          <w:b/>
          <w:lang w:val="en-IN"/>
        </w:rPr>
        <w:t>T</w:t>
      </w:r>
      <w:r w:rsidRPr="00D26DBB">
        <w:rPr>
          <w:b/>
          <w:lang w:val="en-IN"/>
        </w:rPr>
        <w:t xml:space="preserve">he gate level </w:t>
      </w:r>
      <w:r w:rsidRPr="00D26DBB">
        <w:rPr>
          <w:b/>
          <w:lang w:val="en-IN"/>
        </w:rPr>
        <w:t>net list</w:t>
      </w:r>
      <w:r w:rsidRPr="00D26DBB">
        <w:rPr>
          <w:b/>
          <w:lang w:val="en-IN"/>
        </w:rPr>
        <w:t xml:space="preserve"> is </w:t>
      </w:r>
      <w:r w:rsidRPr="00D26DBB">
        <w:rPr>
          <w:b/>
          <w:lang w:val="en-IN"/>
        </w:rPr>
        <w:t>functionally</w:t>
      </w:r>
      <w:r w:rsidRPr="00D26DBB">
        <w:rPr>
          <w:b/>
          <w:lang w:val="en-IN"/>
        </w:rPr>
        <w:t xml:space="preserve"> </w:t>
      </w:r>
      <w:r w:rsidRPr="00D26DBB">
        <w:rPr>
          <w:b/>
          <w:lang w:val="en-IN"/>
        </w:rPr>
        <w:t>equivalent</w:t>
      </w:r>
      <w:r w:rsidRPr="00D26DBB">
        <w:rPr>
          <w:b/>
          <w:lang w:val="en-IN"/>
        </w:rPr>
        <w:t xml:space="preserve"> to the RTL. </w:t>
      </w:r>
    </w:p>
    <w:p w:rsidR="00D26DBB" w:rsidRPr="00D26DBB" w:rsidRDefault="00D26DBB" w:rsidP="00D26DBB">
      <w:pPr>
        <w:pStyle w:val="ListParagraph"/>
        <w:ind w:left="750"/>
        <w:rPr>
          <w:b/>
          <w:lang w:val="en-IN"/>
        </w:rPr>
      </w:pPr>
    </w:p>
    <w:p w:rsidR="00D26DBB" w:rsidRDefault="00D26DBB" w:rsidP="00822AB6">
      <w:pPr>
        <w:pStyle w:val="ListParagraph"/>
        <w:ind w:left="750"/>
        <w:rPr>
          <w:b/>
          <w:lang w:val="en-IN"/>
        </w:rPr>
      </w:pPr>
      <w:r>
        <w:rPr>
          <w:b/>
          <w:noProof/>
        </w:rPr>
        <w:drawing>
          <wp:inline distT="0" distB="0" distL="0" distR="0">
            <wp:extent cx="3568700" cy="303682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3568700" cy="3036826"/>
                    </a:xfrm>
                    <a:prstGeom prst="rect">
                      <a:avLst/>
                    </a:prstGeom>
                    <a:noFill/>
                    <a:ln w="9525">
                      <a:noFill/>
                      <a:miter lim="800000"/>
                      <a:headEnd/>
                      <a:tailEnd/>
                    </a:ln>
                  </pic:spPr>
                </pic:pic>
              </a:graphicData>
            </a:graphic>
          </wp:inline>
        </w:drawing>
      </w:r>
    </w:p>
    <w:p w:rsidR="00D26DBB" w:rsidRDefault="00D26DBB" w:rsidP="00D26DBB">
      <w:pPr>
        <w:pStyle w:val="ListParagraph"/>
        <w:ind w:left="750"/>
        <w:jc w:val="both"/>
        <w:rPr>
          <w:b/>
          <w:lang w:val="en-IN"/>
        </w:rPr>
      </w:pPr>
      <w:proofErr w:type="gramStart"/>
      <w:r w:rsidRPr="00D26DBB">
        <w:rPr>
          <w:b/>
          <w:lang w:val="en-IN"/>
        </w:rPr>
        <w:t>Step 2.</w:t>
      </w:r>
      <w:proofErr w:type="gramEnd"/>
      <w:r w:rsidRPr="00D26DBB">
        <w:rPr>
          <w:b/>
          <w:lang w:val="en-IN"/>
        </w:rPr>
        <w:t xml:space="preserve"> Floor/Power Planning:-</w:t>
      </w:r>
    </w:p>
    <w:p w:rsidR="00D26DBB" w:rsidRPr="00D26DBB" w:rsidRDefault="00D26DBB" w:rsidP="00D26DBB">
      <w:pPr>
        <w:pStyle w:val="ListParagraph"/>
        <w:ind w:left="750"/>
        <w:jc w:val="both"/>
        <w:rPr>
          <w:b/>
          <w:lang w:val="en-IN"/>
        </w:rPr>
      </w:pPr>
      <w:r w:rsidRPr="00D26DBB">
        <w:rPr>
          <w:b/>
          <w:lang w:val="en-IN"/>
        </w:rPr>
        <w:t>Floor</w:t>
      </w:r>
      <w:r>
        <w:rPr>
          <w:b/>
          <w:lang w:val="en-IN"/>
        </w:rPr>
        <w:t xml:space="preserve"> </w:t>
      </w:r>
      <w:r w:rsidRPr="00D26DBB">
        <w:rPr>
          <w:b/>
          <w:lang w:val="en-IN"/>
        </w:rPr>
        <w:t>planning is the process of dividing the silicon area of a chip into smaller regions or blocks, and distributing the components and interconnects within those blocks. The main objective of floor</w:t>
      </w:r>
      <w:r>
        <w:rPr>
          <w:b/>
          <w:lang w:val="en-IN"/>
        </w:rPr>
        <w:t xml:space="preserve"> </w:t>
      </w:r>
      <w:r w:rsidRPr="00D26DBB">
        <w:rPr>
          <w:b/>
          <w:lang w:val="en-IN"/>
        </w:rPr>
        <w:t>planning is to optimize the layout of the components and interconnects to reduce the distance between them, minimize the number of interconnects, and improve the overall performance of the chip.</w:t>
      </w:r>
    </w:p>
    <w:p w:rsidR="00D26DBB" w:rsidRPr="00D26DBB" w:rsidRDefault="00D26DBB" w:rsidP="00D26DBB">
      <w:pPr>
        <w:pStyle w:val="ListParagraph"/>
        <w:ind w:left="750"/>
        <w:jc w:val="both"/>
        <w:rPr>
          <w:b/>
          <w:lang w:val="en-IN"/>
        </w:rPr>
      </w:pPr>
    </w:p>
    <w:p w:rsidR="00D26DBB" w:rsidRDefault="00D26DBB" w:rsidP="00D26DBB">
      <w:pPr>
        <w:pStyle w:val="ListParagraph"/>
        <w:ind w:left="750"/>
        <w:jc w:val="both"/>
        <w:rPr>
          <w:b/>
          <w:lang w:val="en-IN"/>
        </w:rPr>
      </w:pPr>
      <w:r w:rsidRPr="00D26DBB">
        <w:rPr>
          <w:b/>
          <w:lang w:val="en-IN"/>
        </w:rPr>
        <w:lastRenderedPageBreak/>
        <w:t>In floor</w:t>
      </w:r>
      <w:r>
        <w:rPr>
          <w:b/>
          <w:lang w:val="en-IN"/>
        </w:rPr>
        <w:t xml:space="preserve"> </w:t>
      </w:r>
      <w:r w:rsidRPr="00D26DBB">
        <w:rPr>
          <w:b/>
          <w:lang w:val="en-IN"/>
        </w:rPr>
        <w:t>planning, the chip is divided into smaller areas called "dies," and each die is further divided into smaller regions called "cores." The components and interconnects are then placed within these cores to optimize the layout.</w:t>
      </w:r>
    </w:p>
    <w:p w:rsidR="00D26DBB" w:rsidRDefault="00D26DBB" w:rsidP="00D26DBB">
      <w:pPr>
        <w:pStyle w:val="ListParagraph"/>
        <w:ind w:left="750"/>
        <w:jc w:val="both"/>
        <w:rPr>
          <w:b/>
          <w:lang w:val="en-IN"/>
        </w:rPr>
      </w:pPr>
    </w:p>
    <w:p w:rsidR="00D26DBB" w:rsidRDefault="00D26DBB" w:rsidP="00D26DBB">
      <w:pPr>
        <w:pStyle w:val="ListParagraph"/>
        <w:ind w:left="750"/>
        <w:jc w:val="both"/>
        <w:rPr>
          <w:b/>
          <w:lang w:val="en-IN"/>
        </w:rPr>
      </w:pPr>
      <w:r w:rsidRPr="00D26DBB">
        <w:rPr>
          <w:b/>
          <w:lang w:val="en-IN"/>
        </w:rPr>
        <w:t xml:space="preserve">The main objective here is that to plan silicon area and distribute the power to the whole circuit. In the chip floor planning, the partition chip die between different system building blocks and place the </w:t>
      </w:r>
      <w:proofErr w:type="gramStart"/>
      <w:r w:rsidRPr="00D26DBB">
        <w:rPr>
          <w:b/>
          <w:lang w:val="en-IN"/>
        </w:rPr>
        <w:t>i/o</w:t>
      </w:r>
      <w:proofErr w:type="gramEnd"/>
      <w:r w:rsidRPr="00D26DBB">
        <w:rPr>
          <w:b/>
          <w:lang w:val="en-IN"/>
        </w:rPr>
        <w:t xml:space="preserve"> pads. In micro floor planning, we define the dimensions, pin locations, rows. In power planning, the power network is </w:t>
      </w:r>
      <w:r w:rsidRPr="00D26DBB">
        <w:rPr>
          <w:b/>
          <w:lang w:val="en-IN"/>
        </w:rPr>
        <w:t>constructed</w:t>
      </w:r>
      <w:r w:rsidRPr="00D26DBB">
        <w:rPr>
          <w:b/>
          <w:lang w:val="en-IN"/>
        </w:rPr>
        <w:t xml:space="preserve">. </w:t>
      </w:r>
      <w:r>
        <w:rPr>
          <w:b/>
          <w:lang w:val="en-IN"/>
        </w:rPr>
        <w:t>T</w:t>
      </w:r>
      <w:r w:rsidRPr="00D26DBB">
        <w:rPr>
          <w:b/>
          <w:lang w:val="en-IN"/>
        </w:rPr>
        <w:t>ypically</w:t>
      </w:r>
      <w:r w:rsidRPr="00D26DBB">
        <w:rPr>
          <w:b/>
          <w:lang w:val="en-IN"/>
        </w:rPr>
        <w:t xml:space="preserve">, the chip is power by multiple VDD and GND. </w:t>
      </w:r>
      <w:r w:rsidRPr="00D26DBB">
        <w:rPr>
          <w:b/>
          <w:lang w:val="en-IN"/>
        </w:rPr>
        <w:t>so;</w:t>
      </w:r>
      <w:r w:rsidRPr="00D26DBB">
        <w:rPr>
          <w:b/>
          <w:lang w:val="en-IN"/>
        </w:rPr>
        <w:t xml:space="preserve"> total components are connected to power supply </w:t>
      </w:r>
      <w:r w:rsidRPr="00D26DBB">
        <w:rPr>
          <w:b/>
          <w:lang w:val="en-IN"/>
        </w:rPr>
        <w:t>horizontally</w:t>
      </w:r>
      <w:r w:rsidRPr="00D26DBB">
        <w:rPr>
          <w:b/>
          <w:lang w:val="en-IN"/>
        </w:rPr>
        <w:t xml:space="preserve"> and vertically by metal </w:t>
      </w:r>
      <w:r w:rsidRPr="00D26DBB">
        <w:rPr>
          <w:b/>
          <w:lang w:val="en-IN"/>
        </w:rPr>
        <w:t>strips</w:t>
      </w:r>
      <w:r w:rsidRPr="00D26DBB">
        <w:rPr>
          <w:b/>
          <w:lang w:val="en-IN"/>
        </w:rPr>
        <w:t xml:space="preserve">. </w:t>
      </w:r>
      <w:r w:rsidRPr="00D26DBB">
        <w:rPr>
          <w:b/>
          <w:lang w:val="en-IN"/>
        </w:rPr>
        <w:t>Here</w:t>
      </w:r>
      <w:r w:rsidRPr="00D26DBB">
        <w:rPr>
          <w:b/>
          <w:lang w:val="en-IN"/>
        </w:rPr>
        <w:t xml:space="preserve"> parallel structures are used to reduce the resistance. To address the </w:t>
      </w:r>
      <w:r w:rsidRPr="00D26DBB">
        <w:rPr>
          <w:b/>
          <w:lang w:val="en-IN"/>
        </w:rPr>
        <w:t>electro magnetization</w:t>
      </w:r>
      <w:r w:rsidRPr="00D26DBB">
        <w:rPr>
          <w:b/>
          <w:lang w:val="en-IN"/>
        </w:rPr>
        <w:t xml:space="preserve"> problem, power distribution network uses upper metal </w:t>
      </w:r>
      <w:r w:rsidRPr="00D26DBB">
        <w:rPr>
          <w:b/>
          <w:lang w:val="en-IN"/>
        </w:rPr>
        <w:t>layers</w:t>
      </w:r>
      <w:r w:rsidRPr="00D26DBB">
        <w:rPr>
          <w:b/>
          <w:lang w:val="en-IN"/>
        </w:rPr>
        <w:t>, which are thicker than lower metal layers. Hence have less resistance.</w:t>
      </w:r>
    </w:p>
    <w:p w:rsidR="00D26DBB" w:rsidRPr="00822AB6" w:rsidRDefault="00D26DBB" w:rsidP="00822AB6">
      <w:pPr>
        <w:pStyle w:val="ListParagraph"/>
        <w:ind w:left="750"/>
        <w:rPr>
          <w:b/>
          <w:lang w:val="en-IN"/>
        </w:rPr>
      </w:pPr>
    </w:p>
    <w:sectPr w:rsidR="00D26DBB" w:rsidRPr="00822AB6" w:rsidSect="00CB079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1554F3"/>
    <w:multiLevelType w:val="hybridMultilevel"/>
    <w:tmpl w:val="E48C6798"/>
    <w:lvl w:ilvl="0" w:tplc="20D25CCE">
      <w:start w:val="1"/>
      <w:numFmt w:val="decimal"/>
      <w:lvlText w:val="%1."/>
      <w:lvlJc w:val="left"/>
      <w:pPr>
        <w:ind w:left="750" w:hanging="360"/>
      </w:pPr>
      <w:rPr>
        <w:rFonts w:hint="default"/>
        <w:b w:val="0"/>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111CF0"/>
    <w:rsid w:val="0009434F"/>
    <w:rsid w:val="000F6CEA"/>
    <w:rsid w:val="00111CF0"/>
    <w:rsid w:val="002361EE"/>
    <w:rsid w:val="00250266"/>
    <w:rsid w:val="00310A5B"/>
    <w:rsid w:val="003A65B4"/>
    <w:rsid w:val="0049201E"/>
    <w:rsid w:val="0065733E"/>
    <w:rsid w:val="006814A8"/>
    <w:rsid w:val="00683ED2"/>
    <w:rsid w:val="007569BD"/>
    <w:rsid w:val="00822AB6"/>
    <w:rsid w:val="00863545"/>
    <w:rsid w:val="008E2D09"/>
    <w:rsid w:val="00AE0491"/>
    <w:rsid w:val="00AE4839"/>
    <w:rsid w:val="00AF66AF"/>
    <w:rsid w:val="00BB46F8"/>
    <w:rsid w:val="00C068BB"/>
    <w:rsid w:val="00C135F0"/>
    <w:rsid w:val="00C20692"/>
    <w:rsid w:val="00C56AA3"/>
    <w:rsid w:val="00CB0799"/>
    <w:rsid w:val="00D243E3"/>
    <w:rsid w:val="00D26DBB"/>
    <w:rsid w:val="00DA5C21"/>
    <w:rsid w:val="00EC5F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4" type="connector" idref="#_x0000_s1028"/>
        <o:r id="V:Rule6" type="connector" idref="#_x0000_s1030"/>
        <o:r id="V:Rule7" type="connector" idref="#_x0000_s1031"/>
        <o:r id="V:Rule9" type="connector" idref="#_x0000_s1032"/>
        <o:r id="V:Rule10" type="connector" idref="#_x0000_s1033"/>
        <o:r id="V:Rule11" type="connector" idref="#_x0000_s1035"/>
        <o:r id="V:Rule12"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07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1C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CF0"/>
    <w:rPr>
      <w:rFonts w:ascii="Tahoma" w:hAnsi="Tahoma" w:cs="Tahoma"/>
      <w:sz w:val="16"/>
      <w:szCs w:val="16"/>
    </w:rPr>
  </w:style>
  <w:style w:type="paragraph" w:styleId="ListParagraph">
    <w:name w:val="List Paragraph"/>
    <w:basedOn w:val="Normal"/>
    <w:uiPriority w:val="34"/>
    <w:qFormat/>
    <w:rsid w:val="00AE4839"/>
    <w:pPr>
      <w:ind w:left="720"/>
      <w:contextualSpacing/>
    </w:pPr>
  </w:style>
</w:styles>
</file>

<file path=word/webSettings.xml><?xml version="1.0" encoding="utf-8"?>
<w:webSettings xmlns:r="http://schemas.openxmlformats.org/officeDocument/2006/relationships" xmlns:w="http://schemas.openxmlformats.org/wordprocessingml/2006/main">
  <w:divs>
    <w:div w:id="163280709">
      <w:bodyDiv w:val="1"/>
      <w:marLeft w:val="0"/>
      <w:marRight w:val="0"/>
      <w:marTop w:val="0"/>
      <w:marBottom w:val="0"/>
      <w:divBdr>
        <w:top w:val="none" w:sz="0" w:space="0" w:color="auto"/>
        <w:left w:val="none" w:sz="0" w:space="0" w:color="auto"/>
        <w:bottom w:val="none" w:sz="0" w:space="0" w:color="auto"/>
        <w:right w:val="none" w:sz="0" w:space="0" w:color="auto"/>
      </w:divBdr>
    </w:div>
    <w:div w:id="523792186">
      <w:bodyDiv w:val="1"/>
      <w:marLeft w:val="0"/>
      <w:marRight w:val="0"/>
      <w:marTop w:val="0"/>
      <w:marBottom w:val="0"/>
      <w:divBdr>
        <w:top w:val="none" w:sz="0" w:space="0" w:color="auto"/>
        <w:left w:val="none" w:sz="0" w:space="0" w:color="auto"/>
        <w:bottom w:val="none" w:sz="0" w:space="0" w:color="auto"/>
        <w:right w:val="none" w:sz="0" w:space="0" w:color="auto"/>
      </w:divBdr>
    </w:div>
    <w:div w:id="1474057575">
      <w:bodyDiv w:val="1"/>
      <w:marLeft w:val="0"/>
      <w:marRight w:val="0"/>
      <w:marTop w:val="0"/>
      <w:marBottom w:val="0"/>
      <w:divBdr>
        <w:top w:val="none" w:sz="0" w:space="0" w:color="auto"/>
        <w:left w:val="none" w:sz="0" w:space="0" w:color="auto"/>
        <w:bottom w:val="none" w:sz="0" w:space="0" w:color="auto"/>
        <w:right w:val="none" w:sz="0" w:space="0" w:color="auto"/>
      </w:divBdr>
    </w:div>
    <w:div w:id="1552113623">
      <w:bodyDiv w:val="1"/>
      <w:marLeft w:val="0"/>
      <w:marRight w:val="0"/>
      <w:marTop w:val="0"/>
      <w:marBottom w:val="0"/>
      <w:divBdr>
        <w:top w:val="none" w:sz="0" w:space="0" w:color="auto"/>
        <w:left w:val="none" w:sz="0" w:space="0" w:color="auto"/>
        <w:bottom w:val="none" w:sz="0" w:space="0" w:color="auto"/>
        <w:right w:val="none" w:sz="0" w:space="0" w:color="auto"/>
      </w:divBdr>
    </w:div>
    <w:div w:id="1663435416">
      <w:bodyDiv w:val="1"/>
      <w:marLeft w:val="0"/>
      <w:marRight w:val="0"/>
      <w:marTop w:val="0"/>
      <w:marBottom w:val="0"/>
      <w:divBdr>
        <w:top w:val="none" w:sz="0" w:space="0" w:color="auto"/>
        <w:left w:val="none" w:sz="0" w:space="0" w:color="auto"/>
        <w:bottom w:val="none" w:sz="0" w:space="0" w:color="auto"/>
        <w:right w:val="none" w:sz="0" w:space="0" w:color="auto"/>
      </w:divBdr>
    </w:div>
    <w:div w:id="1943880272">
      <w:bodyDiv w:val="1"/>
      <w:marLeft w:val="0"/>
      <w:marRight w:val="0"/>
      <w:marTop w:val="0"/>
      <w:marBottom w:val="0"/>
      <w:divBdr>
        <w:top w:val="none" w:sz="0" w:space="0" w:color="auto"/>
        <w:left w:val="none" w:sz="0" w:space="0" w:color="auto"/>
        <w:bottom w:val="none" w:sz="0" w:space="0" w:color="auto"/>
        <w:right w:val="none" w:sz="0" w:space="0" w:color="auto"/>
      </w:divBdr>
    </w:div>
    <w:div w:id="1981617439">
      <w:bodyDiv w:val="1"/>
      <w:marLeft w:val="0"/>
      <w:marRight w:val="0"/>
      <w:marTop w:val="0"/>
      <w:marBottom w:val="0"/>
      <w:divBdr>
        <w:top w:val="none" w:sz="0" w:space="0" w:color="auto"/>
        <w:left w:val="none" w:sz="0" w:space="0" w:color="auto"/>
        <w:bottom w:val="none" w:sz="0" w:space="0" w:color="auto"/>
        <w:right w:val="none" w:sz="0" w:space="0" w:color="auto"/>
      </w:divBdr>
    </w:div>
    <w:div w:id="207981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9</Pages>
  <Words>1146</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dc:creator>
  <cp:lastModifiedBy>STAFF</cp:lastModifiedBy>
  <cp:revision>41</cp:revision>
  <dcterms:created xsi:type="dcterms:W3CDTF">2024-04-25T09:25:00Z</dcterms:created>
  <dcterms:modified xsi:type="dcterms:W3CDTF">2024-04-25T11:23:00Z</dcterms:modified>
</cp:coreProperties>
</file>