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58F5F2D9" w:rsidR="007C2815" w:rsidRDefault="007C2815" w:rsidP="007C2815">
      <w:pPr>
        <w:pStyle w:val="11"/>
        <w:spacing w:before="312" w:after="312"/>
      </w:pPr>
      <w:r>
        <w:rPr>
          <w:rFonts w:hint="eastAsia"/>
        </w:rPr>
        <w:t>第</w:t>
      </w:r>
      <w:r w:rsidR="002D7E7A">
        <w:t>1</w:t>
      </w:r>
      <w:r w:rsidR="00537063">
        <w:t>2</w:t>
      </w:r>
      <w:r>
        <w:rPr>
          <w:rFonts w:hint="eastAsia"/>
        </w:rPr>
        <w:t>章</w:t>
      </w:r>
      <w:r>
        <w:t xml:space="preserve"> </w:t>
      </w:r>
      <w:r w:rsidR="00537063" w:rsidRPr="00537063">
        <w:t>PPO 算法</w:t>
      </w:r>
    </w:p>
    <w:p w14:paraId="673BB17D" w14:textId="62658E36" w:rsidR="00B15A7C" w:rsidRDefault="00537063" w:rsidP="008623B1">
      <w:pPr>
        <w:spacing w:before="156" w:after="156"/>
        <w:ind w:firstLine="420"/>
      </w:pPr>
      <w:r>
        <w:t xml:space="preserve"> </w:t>
      </w:r>
      <w:r w:rsidR="00B15A7C" w:rsidRPr="00B15A7C">
        <w:rPr>
          <w:rFonts w:hint="eastAsia"/>
        </w:rPr>
        <w:t>本章我们开始讲解强化学习中比较重要的</w:t>
      </w:r>
      <w:r w:rsidR="00B15A7C">
        <w:t>PPO</w:t>
      </w:r>
      <w:r w:rsidR="00B15A7C" w:rsidRPr="00B15A7C">
        <w:t>算法，它在相关应用中有着非常重要的地位，是一个里程碑式的算法。不同于</w:t>
      </w:r>
      <w:r w:rsidR="00B15A7C" w:rsidRPr="00B15A7C">
        <w:t>DDPG</w:t>
      </w:r>
      <w:r w:rsidR="00B15A7C" w:rsidRPr="00B15A7C">
        <w:t>算法，</w:t>
      </w:r>
      <w:r w:rsidR="00B15A7C">
        <w:t>PPO</w:t>
      </w:r>
      <w:r w:rsidR="00B15A7C" w:rsidRPr="00B15A7C">
        <w:t>算法是一类典型的</w:t>
      </w:r>
      <w:r w:rsidR="00B15A7C" w:rsidRPr="00B15A7C">
        <w:t>Actor-Critic</w:t>
      </w:r>
      <w:r w:rsidR="00B15A7C" w:rsidRPr="00B15A7C">
        <w:t>算法，既适用于连续动作空间，也适用于离散动作空间。</w:t>
      </w:r>
    </w:p>
    <w:p w14:paraId="5F845200" w14:textId="144EFB86" w:rsidR="00537063" w:rsidRDefault="00204D7C" w:rsidP="00393CE6">
      <w:pPr>
        <w:spacing w:before="156" w:after="156"/>
        <w:ind w:firstLine="420"/>
      </w:pPr>
      <w:r w:rsidRPr="00204D7C">
        <w:t>PPO</w:t>
      </w:r>
      <w:r w:rsidRPr="00204D7C">
        <w:t>算法是一种基于策略梯度的强化学习算法，由</w:t>
      </w:r>
      <w:r>
        <w:t>OpenAI</w:t>
      </w:r>
      <w:r w:rsidRPr="00204D7C">
        <w:t>的研究人员</w:t>
      </w:r>
      <w:r w:rsidRPr="00204D7C">
        <w:t>Schulman</w:t>
      </w:r>
      <w:r w:rsidRPr="00204D7C">
        <w:t>等人在</w:t>
      </w:r>
      <w:r w:rsidRPr="00204D7C">
        <w:t>2017</w:t>
      </w:r>
      <w:r w:rsidRPr="00204D7C">
        <w:t>年提出。</w:t>
      </w:r>
      <w:r w:rsidRPr="00204D7C">
        <w:t>PPO</w:t>
      </w:r>
      <w:r w:rsidRPr="00204D7C">
        <w:t>算法的主要思想是通过在策略梯度的优化过程中引入一个重要性权重来限制策略更新的幅度，从而提高算法的稳定性和收敛性。</w:t>
      </w:r>
      <w:r w:rsidRPr="00204D7C">
        <w:t>PPO</w:t>
      </w:r>
      <w:r w:rsidRPr="00204D7C">
        <w:t>算法的优点在于简单、易于实现、易于调参，应用十分广泛，正可谓</w:t>
      </w:r>
      <w:r w:rsidRPr="00204D7C">
        <w:t xml:space="preserve"> </w:t>
      </w:r>
      <w:r w:rsidRPr="00204D7C">
        <w:t>“遇事不决</w:t>
      </w:r>
      <w:r w:rsidRPr="00204D7C">
        <w:t>PPO</w:t>
      </w:r>
      <w:r w:rsidRPr="00204D7C">
        <w:t>”。</w:t>
      </w:r>
      <w:r w:rsidR="00393CE6">
        <w:t xml:space="preserve"> </w:t>
      </w:r>
    </w:p>
    <w:p w14:paraId="35517281" w14:textId="57BD0D1C" w:rsidR="00537063" w:rsidRPr="00537063" w:rsidRDefault="00537063" w:rsidP="00537063">
      <w:pPr>
        <w:spacing w:before="156" w:after="156"/>
        <w:ind w:firstLine="420"/>
      </w:pPr>
      <w:r>
        <w:t xml:space="preserve"> PPO </w:t>
      </w:r>
      <w:r>
        <w:t>的前身是</w:t>
      </w:r>
      <w:r>
        <w:t xml:space="preserve"> TRPO </w:t>
      </w:r>
      <w:r>
        <w:t>算法，旨在克服</w:t>
      </w:r>
      <w:r>
        <w:t>TRPO</w:t>
      </w:r>
      <w:r>
        <w:t>算法中的一些计算上的困难和训练上的不稳定性。</w:t>
      </w:r>
      <w:r>
        <w:t>TRPO</w:t>
      </w:r>
      <w:r w:rsidR="00204D7C">
        <w:rPr>
          <w:rFonts w:hint="eastAsia"/>
        </w:rPr>
        <w:t>算法</w:t>
      </w:r>
      <w:r>
        <w:t>通过定义策略更新的</w:t>
      </w:r>
      <w:proofErr w:type="gramStart"/>
      <w:r>
        <w:t>信赖域来保证</w:t>
      </w:r>
      <w:proofErr w:type="gramEnd"/>
      <w:r>
        <w:t>每次更新的策略不会太远离当前的策略，以避免过大的更新引起性能下降。然而，</w:t>
      </w:r>
      <w:r>
        <w:t xml:space="preserve">TRPO </w:t>
      </w:r>
      <w:r>
        <w:t>算法需要解决一个复杂的约束优化问题，计算上较为繁琐。本书主要出于实践考虑，这种太复杂且几乎已经被淘汰的</w:t>
      </w:r>
      <w:r>
        <w:t>TRPO</w:t>
      </w:r>
      <w:r>
        <w:t>算法就不再赘述了，需要深</w:t>
      </w:r>
      <w:r>
        <w:rPr>
          <w:rFonts w:hint="eastAsia"/>
        </w:rPr>
        <w:t>入研究或者工作面试的读者可以自行查阅相关资料。</w:t>
      </w:r>
      <w:r>
        <w:t xml:space="preserve"> </w:t>
      </w:r>
      <w:r>
        <w:t>接下来将详细讲解</w:t>
      </w:r>
      <w:r>
        <w:t>PPO</w:t>
      </w:r>
      <w:r>
        <w:t>算法的原理和实现，希望能够帮助读者更好地理解和掌握这个算法。</w:t>
      </w:r>
    </w:p>
    <w:p w14:paraId="4D3335D3" w14:textId="40524B18" w:rsidR="005B0FBA" w:rsidRDefault="002D7E7A" w:rsidP="005B0FBA">
      <w:pPr>
        <w:pStyle w:val="21"/>
        <w:spacing w:before="156" w:after="156"/>
        <w:rPr>
          <w:rFonts w:ascii="Source Sans Pro" w:hAnsi="Source Sans Pro"/>
          <w:color w:val="000000" w:themeColor="text1"/>
        </w:rPr>
      </w:pPr>
      <w:r>
        <w:t>1</w:t>
      </w:r>
      <w:r w:rsidR="00537063">
        <w:t>2</w:t>
      </w:r>
      <w:r w:rsidR="005B0FBA">
        <w:t>.1</w:t>
      </w:r>
      <w:r w:rsidR="007C2815">
        <w:rPr>
          <w:rFonts w:hint="eastAsia"/>
        </w:rPr>
        <w:t xml:space="preserve"> </w:t>
      </w:r>
      <w:r w:rsidR="00537063" w:rsidRPr="00537063">
        <w:rPr>
          <w:rFonts w:ascii="Source Sans Pro" w:hAnsi="Source Sans Pro" w:hint="eastAsia"/>
          <w:color w:val="000000" w:themeColor="text1"/>
        </w:rPr>
        <w:t>重要性采样</w:t>
      </w:r>
    </w:p>
    <w:p w14:paraId="47FA59D3" w14:textId="0B6F4C2C" w:rsidR="00537063" w:rsidRDefault="00537063" w:rsidP="00537063">
      <w:pPr>
        <w:spacing w:before="156" w:after="156"/>
        <w:ind w:firstLine="420"/>
      </w:pPr>
      <w:r>
        <w:t xml:space="preserve"> </w:t>
      </w:r>
      <w:r>
        <w:t>在</w:t>
      </w:r>
      <w:r w:rsidR="00F321A4">
        <w:rPr>
          <w:rFonts w:hint="eastAsia"/>
        </w:rPr>
        <w:t>展开</w:t>
      </w:r>
      <w:r>
        <w:t>PPO</w:t>
      </w:r>
      <w:r>
        <w:t>算法之前，我们</w:t>
      </w:r>
      <w:r w:rsidR="00444AFE">
        <w:rPr>
          <w:rFonts w:hint="eastAsia"/>
        </w:rPr>
        <w:t>先</w:t>
      </w:r>
      <w:r>
        <w:t>铺垫一个概念，</w:t>
      </w:r>
      <w:r w:rsidR="004842EB">
        <w:rPr>
          <w:rFonts w:hint="eastAsia"/>
        </w:rPr>
        <w:t>即</w:t>
      </w:r>
      <w:r>
        <w:t>重要性采样（</w:t>
      </w:r>
      <w:r>
        <w:t xml:space="preserve"> importance sampling </w:t>
      </w:r>
      <w:r>
        <w:t>）。重要性采样是一种估计随机变量的期望或者概率分布的统计方法。它的原理也很简单，假设有一个函数</w:t>
      </w:r>
      <w:r>
        <w:t xml:space="preserve"> </w:t>
      </w:r>
      <m:oMath>
        <m:r>
          <w:rPr>
            <w:rFonts w:ascii="Cambria Math" w:hAnsi="Cambria Math"/>
          </w:rPr>
          <m:t>f(x)</m:t>
        </m:r>
      </m:oMath>
      <w:r>
        <w:t xml:space="preserve"> </w:t>
      </w:r>
      <w:r>
        <w:t>，需要从分布</w:t>
      </w:r>
      <w:r>
        <w:t xml:space="preserve"> </w:t>
      </w:r>
      <m:oMath>
        <m:r>
          <w:rPr>
            <w:rFonts w:ascii="Cambria Math" w:hAnsi="Cambria Math" w:hint="eastAsia"/>
          </w:rPr>
          <m:t>p</m:t>
        </m:r>
        <m:r>
          <w:rPr>
            <w:rFonts w:ascii="Cambria Math" w:hAnsi="Cambria Math"/>
          </w:rPr>
          <m:t>(x)</m:t>
        </m:r>
      </m:oMath>
      <w:r>
        <w:t xml:space="preserve"> </w:t>
      </w:r>
      <w:r>
        <w:t>中采样来计算其期望值，但是在某些情况下我们可能很难从</w:t>
      </w:r>
      <w:r>
        <w:t xml:space="preserve"> </w:t>
      </w:r>
      <m:oMath>
        <m:r>
          <w:rPr>
            <w:rFonts w:ascii="Cambria Math" w:hAnsi="Cambria Math" w:hint="eastAsia"/>
          </w:rPr>
          <m:t>p</m:t>
        </m:r>
        <m:r>
          <w:rPr>
            <w:rFonts w:ascii="Cambria Math" w:hAnsi="Cambria Math"/>
          </w:rPr>
          <m:t>(x)</m:t>
        </m:r>
      </m:oMath>
      <w:r>
        <w:t xml:space="preserve"> </w:t>
      </w:r>
      <w:r>
        <w:t>中采样，这个时候我们可以从另一个比较容易采样的分布</w:t>
      </w:r>
      <w:r>
        <w:t xml:space="preserve"> </w:t>
      </w:r>
      <m:oMath>
        <m:r>
          <w:rPr>
            <w:rFonts w:ascii="Cambria Math" w:hAnsi="Cambria Math"/>
          </w:rPr>
          <m:t>q(x)</m:t>
        </m:r>
      </m:oMath>
      <w:r w:rsidR="008623B1">
        <w:rPr>
          <w:rFonts w:hint="eastAsia"/>
        </w:rPr>
        <w:t xml:space="preserve"> </w:t>
      </w:r>
      <w:r>
        <w:t>中采样，来间接地达到从</w:t>
      </w:r>
      <w:r>
        <w:t xml:space="preserve"> </w:t>
      </w:r>
      <m:oMath>
        <m:r>
          <w:rPr>
            <w:rFonts w:ascii="Cambria Math" w:hAnsi="Cambria Math" w:hint="eastAsia"/>
          </w:rPr>
          <m:t>p</m:t>
        </m:r>
        <m:r>
          <w:rPr>
            <w:rFonts w:ascii="Cambria Math" w:hAnsi="Cambria Math"/>
          </w:rPr>
          <m:t>(x)</m:t>
        </m:r>
      </m:oMath>
      <w:r>
        <w:t xml:space="preserve"> </w:t>
      </w:r>
      <w:r>
        <w:t>中采样的效果。这个过程的数学表达式如式</w:t>
      </w:r>
      <w:r>
        <w:t xml:space="preserve"> (12.1) </w:t>
      </w:r>
      <w:r>
        <w:t>所示。</w:t>
      </w:r>
    </w:p>
    <w:p w14:paraId="3A139D2B" w14:textId="1D814F11" w:rsidR="00537063" w:rsidRPr="00537063" w:rsidRDefault="00000000" w:rsidP="00537063">
      <w:pPr>
        <w:spacing w:before="156" w:after="156"/>
        <w:ind w:firstLine="42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E</m:t>
                  </m:r>
                </m:e>
                <m:sub>
                  <m:r>
                    <w:rPr>
                      <w:rFonts w:ascii="Cambria Math" w:hAnsi="Cambria Math"/>
                    </w:rPr>
                    <m:t>p</m:t>
                  </m:r>
                  <m:d>
                    <m:dPr>
                      <m:ctrlPr>
                        <w:rPr>
                          <w:rFonts w:ascii="Cambria Math" w:hAnsi="Cambria Math"/>
                          <w:i/>
                        </w:rPr>
                      </m:ctrlPr>
                    </m:dPr>
                    <m:e>
                      <m:r>
                        <w:rPr>
                          <w:rFonts w:ascii="Cambria Math" w:hAnsi="Cambria Math"/>
                        </w:rPr>
                        <m:t>x</m:t>
                      </m:r>
                    </m:e>
                  </m:d>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subSup"/>
                  <m:grow m:val="1"/>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 </m:t>
                  </m:r>
                </m:e>
              </m:nary>
              <m:r>
                <w:rPr>
                  <w:rFonts w:ascii="Cambria Math" w:hAnsi="Cambria Math"/>
                </w:rPr>
                <m:t>f</m:t>
              </m:r>
              <m:d>
                <m:dPr>
                  <m:ctrlPr>
                    <w:rPr>
                      <w:rFonts w:ascii="Cambria Math" w:hAnsi="Cambria Math"/>
                      <w:i/>
                    </w:rPr>
                  </m:ctrlPr>
                </m:dPr>
                <m:e>
                  <m:r>
                    <w:rPr>
                      <w:rFonts w:ascii="Cambria Math" w:hAnsi="Cambria Math"/>
                    </w:rPr>
                    <m:t>x</m:t>
                  </m:r>
                </m:e>
              </m:d>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dx=</m:t>
              </m:r>
              <m:sSub>
                <m:sSubPr>
                  <m:ctrlPr>
                    <w:rPr>
                      <w:rFonts w:ascii="Cambria Math" w:hAnsi="Cambria Math"/>
                    </w:rPr>
                  </m:ctrlPr>
                </m:sSubPr>
                <m:e>
                  <m:r>
                    <w:rPr>
                      <w:rFonts w:ascii="Cambria Math" w:hAnsi="Cambria Math"/>
                    </w:rPr>
                    <m:t>E</m:t>
                  </m:r>
                </m:e>
                <m:sub>
                  <m:r>
                    <w:rPr>
                      <w:rFonts w:ascii="Cambria Math" w:hAnsi="Cambria Math"/>
                    </w:rPr>
                    <m:t>q</m:t>
                  </m:r>
                  <m:d>
                    <m:dPr>
                      <m:ctrlPr>
                        <w:rPr>
                          <w:rFonts w:ascii="Cambria Math" w:hAnsi="Cambria Math"/>
                          <w:i/>
                        </w:rPr>
                      </m:ctrlPr>
                    </m:dPr>
                    <m:e>
                      <m:r>
                        <w:rPr>
                          <w:rFonts w:ascii="Cambria Math" w:hAnsi="Cambria Math"/>
                        </w:rPr>
                        <m:t>x</m:t>
                      </m:r>
                    </m:e>
                  </m:d>
                </m:sub>
              </m:sSub>
              <m:d>
                <m:dPr>
                  <m:begChr m:val="["/>
                  <m:endChr m:val="]"/>
                  <m:ctrlPr>
                    <w:rPr>
                      <w:rFonts w:ascii="Cambria Math" w:hAnsi="Cambria Math"/>
                    </w:rPr>
                  </m:ctrlPr>
                </m:dPr>
                <m:e>
                  <m:r>
                    <w:rPr>
                      <w:rFonts w:ascii="Cambria Math" w:hAnsi="Cambria Math"/>
                    </w:rPr>
                    <m:t>f</m:t>
                  </m:r>
                  <m:d>
                    <m:dPr>
                      <m:ctrlPr>
                        <w:rPr>
                          <w:rFonts w:ascii="Cambria Math" w:hAnsi="Cambria Math"/>
                          <w:i/>
                        </w:rPr>
                      </m:ctrlPr>
                    </m:dPr>
                    <m:e>
                      <m:r>
                        <w:rPr>
                          <w:rFonts w:ascii="Cambria Math" w:hAnsi="Cambria Math"/>
                        </w:rPr>
                        <m:t>x</m:t>
                      </m:r>
                    </m:e>
                  </m:d>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d>
              <m:r>
                <w:rPr>
                  <w:rFonts w:ascii="Cambria Math" w:hAnsi="Cambria Math"/>
                </w:rPr>
                <m:t>#</m:t>
              </m:r>
              <m:d>
                <m:dPr>
                  <m:ctrlPr>
                    <w:rPr>
                      <w:rFonts w:ascii="Cambria Math" w:hAnsi="Cambria Math"/>
                      <w:i/>
                    </w:rPr>
                  </m:ctrlPr>
                </m:dPr>
                <m:e>
                  <m:r>
                    <w:rPr>
                      <w:rFonts w:ascii="Cambria Math" w:hAnsi="Cambria Math"/>
                    </w:rPr>
                    <m:t>12.1</m:t>
                  </m:r>
                </m:e>
              </m:d>
            </m:e>
          </m:eqArr>
        </m:oMath>
      </m:oMathPara>
    </w:p>
    <w:p w14:paraId="642DEF5B" w14:textId="7146D885" w:rsidR="00537063" w:rsidRDefault="00537063" w:rsidP="00537063">
      <w:pPr>
        <w:spacing w:before="156" w:after="156"/>
        <w:ind w:firstLine="420"/>
      </w:pPr>
      <w:r>
        <w:t xml:space="preserve"> </w:t>
      </w:r>
      <w:r>
        <w:t>对于离散分布的情况，可以表达为式</w:t>
      </w:r>
      <w:r>
        <w:t xml:space="preserve"> (12.2) </w:t>
      </w:r>
      <w:r>
        <w:t>。</w:t>
      </w:r>
    </w:p>
    <w:p w14:paraId="7588628A" w14:textId="0C39457E" w:rsidR="00537063" w:rsidRPr="00537063" w:rsidRDefault="00000000" w:rsidP="00537063">
      <w:pPr>
        <w:spacing w:before="156" w:after="156"/>
        <w:ind w:firstLine="42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E</m:t>
                  </m:r>
                </m:e>
                <m:sub>
                  <m:r>
                    <w:rPr>
                      <w:rFonts w:ascii="Cambria Math" w:hAnsi="Cambria Math"/>
                    </w:rPr>
                    <m:t>p</m:t>
                  </m:r>
                  <m:d>
                    <m:dPr>
                      <m:ctrlPr>
                        <w:rPr>
                          <w:rFonts w:ascii="Cambria Math" w:hAnsi="Cambria Math"/>
                          <w:i/>
                        </w:rPr>
                      </m:ctrlPr>
                    </m:dPr>
                    <m:e>
                      <m:r>
                        <w:rPr>
                          <w:rFonts w:ascii="Cambria Math" w:hAnsi="Cambria Math"/>
                        </w:rPr>
                        <m:t>x</m:t>
                      </m:r>
                    </m:e>
                  </m:d>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subHide m:val="1"/>
                  <m:supHide m:val="1"/>
                  <m:ctrlPr>
                    <w:rPr>
                      <w:rFonts w:ascii="Cambria Math" w:hAnsi="Cambria Math"/>
                      <w:i/>
                    </w:rPr>
                  </m:ctrlPr>
                </m:naryPr>
                <m:sub/>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num>
                    <m:den>
                      <m: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den>
                  </m:f>
                </m:e>
              </m:nary>
              <m:r>
                <w:rPr>
                  <w:rFonts w:ascii="Cambria Math" w:hAnsi="Cambria Math"/>
                </w:rPr>
                <m:t>#</m:t>
              </m:r>
              <m:d>
                <m:dPr>
                  <m:ctrlPr>
                    <w:rPr>
                      <w:rFonts w:ascii="Cambria Math" w:hAnsi="Cambria Math"/>
                      <w:i/>
                    </w:rPr>
                  </m:ctrlPr>
                </m:dPr>
                <m:e>
                  <m:r>
                    <w:rPr>
                      <w:rFonts w:ascii="Cambria Math" w:hAnsi="Cambria Math"/>
                    </w:rPr>
                    <m:t>12.2</m:t>
                  </m:r>
                </m:e>
              </m:d>
            </m:e>
          </m:eqArr>
        </m:oMath>
      </m:oMathPara>
    </w:p>
    <w:p w14:paraId="6254C1A6" w14:textId="6D195FB2" w:rsidR="00537063" w:rsidRDefault="00537063" w:rsidP="00537063">
      <w:pPr>
        <w:spacing w:before="156" w:after="156"/>
        <w:ind w:firstLine="420"/>
      </w:pPr>
      <w:r>
        <w:t xml:space="preserve"> </w:t>
      </w:r>
      <w:r>
        <w:t>这样一来原问题就变成了只需要从</w:t>
      </w:r>
      <w:r>
        <w:t xml:space="preserve"> </w:t>
      </w:r>
      <m:oMath>
        <m:r>
          <w:rPr>
            <w:rFonts w:ascii="Cambria Math" w:hAnsi="Cambria Math"/>
          </w:rPr>
          <m:t>q(x)</m:t>
        </m:r>
      </m:oMath>
      <w:r>
        <w:t xml:space="preserve"> </w:t>
      </w:r>
      <w:r>
        <w:t>中采样，然后计算两个分布之间的比例</w:t>
      </w:r>
      <w:r>
        <w:t xml:space="preserve"> </w:t>
      </w:r>
      <m:oMath>
        <m:f>
          <m:fPr>
            <m:ctrlPr>
              <w:rPr>
                <w:rFonts w:ascii="Cambria Math" w:hAnsi="Cambria Math"/>
              </w:rPr>
            </m:ctrlPr>
          </m:fPr>
          <m:num>
            <m:r>
              <w:rPr>
                <w:rFonts w:ascii="Cambria Math" w:hAnsi="Cambria Math"/>
              </w:rPr>
              <m:t>p(x)</m:t>
            </m:r>
          </m:num>
          <m:den>
            <m:r>
              <w:rPr>
                <w:rFonts w:ascii="Cambria Math" w:hAnsi="Cambria Math"/>
              </w:rPr>
              <m:t>q(x)</m:t>
            </m:r>
          </m:den>
        </m:f>
      </m:oMath>
      <w:r>
        <w:t xml:space="preserve"> </w:t>
      </w:r>
      <w:r>
        <w:t>即可，这个比例称之为</w:t>
      </w:r>
      <w:r w:rsidRPr="00537063">
        <w:rPr>
          <w:b/>
          <w:bCs/>
        </w:rPr>
        <w:t>重要性权重</w:t>
      </w:r>
      <w:r>
        <w:t>。换句话说，每次从</w:t>
      </w:r>
      <w:r>
        <w:t xml:space="preserve"> </w:t>
      </w:r>
      <m:oMath>
        <m:r>
          <w:rPr>
            <w:rFonts w:ascii="Cambria Math" w:hAnsi="Cambria Math"/>
          </w:rPr>
          <m:t>q(x)</m:t>
        </m:r>
      </m:oMath>
      <w:r>
        <w:t xml:space="preserve"> </w:t>
      </w:r>
      <w:r>
        <w:t>中采样的时候，都需要乘上对应的重要性权重来修正采样的偏差，即两个分布之间的差异。当然这里可能会有一个问题，就是当</w:t>
      </w:r>
      <w:r>
        <w:t xml:space="preserve"> </w:t>
      </w:r>
      <m:oMath>
        <m:r>
          <w:rPr>
            <w:rFonts w:ascii="Cambria Math" w:hAnsi="Cambria Math" w:hint="eastAsia"/>
          </w:rPr>
          <m:t>p</m:t>
        </m:r>
        <m:r>
          <w:rPr>
            <w:rFonts w:ascii="Cambria Math" w:hAnsi="Cambria Math"/>
          </w:rPr>
          <m:t>(x)</m:t>
        </m:r>
      </m:oMath>
      <w:r>
        <w:t xml:space="preserve"> </w:t>
      </w:r>
      <w:r>
        <w:t>不为</w:t>
      </w:r>
      <w:r>
        <w:t xml:space="preserve"> 0 </w:t>
      </w:r>
      <w:r>
        <w:t>的时候，</w:t>
      </w:r>
      <m:oMath>
        <m:r>
          <w:rPr>
            <w:rFonts w:ascii="Cambria Math" w:hAnsi="Cambria Math"/>
          </w:rPr>
          <m:t>q(x)</m:t>
        </m:r>
      </m:oMath>
      <w:r>
        <w:t xml:space="preserve"> </w:t>
      </w:r>
      <w:r>
        <w:t>也不能为</w:t>
      </w:r>
      <w:r>
        <w:t xml:space="preserve"> 0</w:t>
      </w:r>
      <w:r>
        <w:t>，但是他们可以同时为</w:t>
      </w:r>
      <w:r>
        <w:t xml:space="preserve"> 0 </w:t>
      </w:r>
      <w:r>
        <w:t>，这样</w:t>
      </w:r>
      <w:r>
        <w:t xml:space="preserve"> </w:t>
      </w:r>
      <m:oMath>
        <m:f>
          <m:fPr>
            <m:ctrlPr>
              <w:rPr>
                <w:rFonts w:ascii="Cambria Math" w:hAnsi="Cambria Math"/>
              </w:rPr>
            </m:ctrlPr>
          </m:fPr>
          <m:num>
            <m:r>
              <w:rPr>
                <w:rFonts w:ascii="Cambria Math" w:hAnsi="Cambria Math"/>
              </w:rPr>
              <m:t>p(x)</m:t>
            </m:r>
          </m:num>
          <m:den>
            <m:r>
              <w:rPr>
                <w:rFonts w:ascii="Cambria Math" w:hAnsi="Cambria Math"/>
              </w:rPr>
              <m:t>q(x)</m:t>
            </m:r>
          </m:den>
        </m:f>
      </m:oMath>
      <w:r>
        <w:t xml:space="preserve"> </w:t>
      </w:r>
      <w:r>
        <w:rPr>
          <w:rFonts w:hint="eastAsia"/>
        </w:rPr>
        <w:t>依然有定义，具体的原理由于并不是很重要，因此就不展开讲解了。</w:t>
      </w:r>
    </w:p>
    <w:p w14:paraId="5B5C6AB8" w14:textId="42BE24A9" w:rsidR="00537063" w:rsidRDefault="00537063" w:rsidP="00537063">
      <w:pPr>
        <w:spacing w:before="156" w:after="156"/>
        <w:ind w:firstLine="420"/>
      </w:pPr>
      <w:r>
        <w:lastRenderedPageBreak/>
        <w:t xml:space="preserve"> </w:t>
      </w:r>
      <w:r>
        <w:t>通常来讲，我们把这个</w:t>
      </w:r>
      <w:r>
        <w:t xml:space="preserve"> </w:t>
      </w:r>
      <m:oMath>
        <m:r>
          <w:rPr>
            <w:rFonts w:ascii="Cambria Math" w:hAnsi="Cambria Math"/>
          </w:rPr>
          <m:t>p(x)</m:t>
        </m:r>
      </m:oMath>
      <w:r>
        <w:t xml:space="preserve"> </w:t>
      </w:r>
      <w:r>
        <w:t>叫做目标分布，</w:t>
      </w:r>
      <w:r>
        <w:t xml:space="preserve"> </w:t>
      </w:r>
      <m:oMath>
        <m:r>
          <w:rPr>
            <w:rFonts w:ascii="Cambria Math" w:hAnsi="Cambria Math"/>
          </w:rPr>
          <m:t>q(x)</m:t>
        </m:r>
      </m:oMath>
      <w:r>
        <w:t xml:space="preserve"> </w:t>
      </w:r>
      <w:r>
        <w:t>叫做提议分布（</w:t>
      </w:r>
      <w:r>
        <w:t xml:space="preserve"> Proposal Distribution </w:t>
      </w:r>
      <w:r>
        <w:t>）</w:t>
      </w:r>
      <w:r>
        <w:t xml:space="preserve">, </w:t>
      </w:r>
      <w:r>
        <w:t>那么重要性采样对于提议分布有什么要求呢</w:t>
      </w:r>
      <w:r>
        <w:t xml:space="preserve">? </w:t>
      </w:r>
      <w:r>
        <w:t>其实理论上</w:t>
      </w:r>
      <w:r>
        <w:t xml:space="preserve"> </w:t>
      </w:r>
      <m:oMath>
        <m:r>
          <w:rPr>
            <w:rFonts w:ascii="Cambria Math" w:hAnsi="Cambria Math"/>
          </w:rPr>
          <m:t>q(x)</m:t>
        </m:r>
      </m:oMath>
      <w:r>
        <w:t xml:space="preserve"> </w:t>
      </w:r>
      <w:r>
        <w:t>可以是任何比较好采样的分布，比如高斯分布等等，但在实际训练的过程中，聪明的读者也不难想到我们还是希望</w:t>
      </w:r>
      <w:r>
        <w:t xml:space="preserve"> </w:t>
      </w:r>
      <m:oMath>
        <m:r>
          <w:rPr>
            <w:rFonts w:ascii="Cambria Math" w:hAnsi="Cambria Math"/>
          </w:rPr>
          <m:t>q(x)</m:t>
        </m:r>
      </m:oMath>
      <w:r>
        <w:t xml:space="preserve"> </w:t>
      </w:r>
      <w:r>
        <w:t>尽可能</w:t>
      </w:r>
      <w:r>
        <w:t xml:space="preserve"> </w:t>
      </w:r>
      <m:oMath>
        <m:r>
          <w:rPr>
            <w:rFonts w:ascii="Cambria Math" w:hAnsi="Cambria Math"/>
          </w:rPr>
          <m:t>p(x)</m:t>
        </m:r>
      </m:oMath>
      <w:r>
        <w:t>，即重要性权重尽可能接近于</w:t>
      </w:r>
      <w:r>
        <w:t xml:space="preserve"> 1 </w:t>
      </w:r>
      <w:r>
        <w:t>。我们可以从方差的角度来具体展开讲讲为什么需要重要性权重尽可能等于</w:t>
      </w:r>
      <w:r>
        <w:t xml:space="preserve"> 1 </w:t>
      </w:r>
      <w:r>
        <w:t>，回忆一下方差</w:t>
      </w:r>
      <w:r>
        <w:rPr>
          <w:rFonts w:hint="eastAsia"/>
        </w:rPr>
        <w:t>公式，如式</w:t>
      </w:r>
      <w:r>
        <w:t xml:space="preserve"> (12.3) </w:t>
      </w:r>
      <w:r>
        <w:t>所示。</w:t>
      </w:r>
    </w:p>
    <w:p w14:paraId="7DC350DF" w14:textId="49027C0A" w:rsidR="00537063" w:rsidRPr="00537063" w:rsidRDefault="00000000" w:rsidP="00537063">
      <w:pPr>
        <w:spacing w:before="156" w:after="156"/>
        <w:ind w:firstLine="420"/>
      </w:pPr>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r>
                      <w:rPr>
                        <w:rFonts w:ascii="Cambria Math" w:hAnsi="Cambria Math"/>
                      </w:rPr>
                      <m:t>Va</m:t>
                    </m:r>
                    <m:sSub>
                      <m:sSubPr>
                        <m:ctrlPr>
                          <w:rPr>
                            <w:rFonts w:ascii="Cambria Math" w:hAnsi="Cambria Math"/>
                          </w:rPr>
                        </m:ctrlPr>
                      </m:sSubPr>
                      <m:e>
                        <m:r>
                          <w:rPr>
                            <w:rFonts w:ascii="Cambria Math" w:hAnsi="Cambria Math"/>
                          </w:rPr>
                          <m:t>r</m:t>
                        </m:r>
                      </m:e>
                      <m:sub>
                        <m:r>
                          <w:rPr>
                            <w:rFonts w:ascii="Cambria Math" w:hAnsi="Cambria Math"/>
                          </w:rPr>
                          <m:t>x∼p</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x∼p</m:t>
                        </m:r>
                      </m:sub>
                    </m:sSub>
                    <m:d>
                      <m:dPr>
                        <m:begChr m:val="["/>
                        <m:endChr m:val="]"/>
                        <m:ctrlPr>
                          <w:rPr>
                            <w:rFonts w:ascii="Cambria Math" w:hAnsi="Cambria Math"/>
                          </w:rPr>
                        </m:ctrlPr>
                      </m:dPr>
                      <m:e>
                        <m:r>
                          <w:rPr>
                            <w:rFonts w:ascii="Cambria Math" w:hAnsi="Cambria Math"/>
                          </w:rPr>
                          <m:t>f(x</m:t>
                        </m:r>
                        <m:sSup>
                          <m:sSupPr>
                            <m:ctrlPr>
                              <w:rPr>
                                <w:rFonts w:ascii="Cambria Math" w:hAnsi="Cambria Math"/>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x∼p</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e>
                      <m:sup>
                        <m:r>
                          <w:rPr>
                            <w:rFonts w:ascii="Cambria Math" w:hAnsi="Cambria Math"/>
                          </w:rPr>
                          <m:t>2</m:t>
                        </m:r>
                      </m:sup>
                    </m:sSup>
                  </m:e>
                </m:mr>
              </m:m>
              <m:r>
                <w:rPr>
                  <w:rFonts w:ascii="Cambria Math" w:hAnsi="Cambria Math"/>
                </w:rPr>
                <m:t>#</m:t>
              </m:r>
              <m:d>
                <m:dPr>
                  <m:ctrlPr>
                    <w:rPr>
                      <w:rFonts w:ascii="Cambria Math" w:hAnsi="Cambria Math"/>
                      <w:i/>
                    </w:rPr>
                  </m:ctrlPr>
                </m:dPr>
                <m:e>
                  <m:r>
                    <w:rPr>
                      <w:rFonts w:ascii="Cambria Math" w:hAnsi="Cambria Math"/>
                    </w:rPr>
                    <m:t>12.3</m:t>
                  </m:r>
                </m:e>
              </m:d>
            </m:e>
          </m:eqArr>
        </m:oMath>
      </m:oMathPara>
    </w:p>
    <w:p w14:paraId="159D5674" w14:textId="13913D9A" w:rsidR="00537063" w:rsidRDefault="00537063" w:rsidP="00537063">
      <w:pPr>
        <w:spacing w:before="156" w:after="156"/>
        <w:ind w:firstLine="420"/>
      </w:pPr>
      <w:r>
        <w:t xml:space="preserve"> </w:t>
      </w:r>
      <w:r>
        <w:t>结合重要性采样公式，我们可以得到式</w:t>
      </w:r>
      <w:r>
        <w:t xml:space="preserve"> (12.4) </w:t>
      </w:r>
      <w:r>
        <w:t>。</w:t>
      </w:r>
    </w:p>
    <w:p w14:paraId="06AF69AA" w14:textId="1275474C" w:rsidR="00537063" w:rsidRPr="00537063" w:rsidRDefault="00000000" w:rsidP="00537063">
      <w:pPr>
        <w:spacing w:before="156" w:after="156"/>
        <w:ind w:firstLineChars="0" w:firstLine="0"/>
      </w:pPr>
      <m:oMathPara>
        <m:oMath>
          <m:eqArr>
            <m:eqArrPr>
              <m:maxDist m:val="1"/>
              <m:ctrlPr>
                <w:rPr>
                  <w:rFonts w:ascii="Cambria Math" w:hAnsi="Cambria Math"/>
                  <w:i/>
                </w:rPr>
              </m:ctrlPr>
            </m:eqArrPr>
            <m:e>
              <m:r>
                <w:rPr>
                  <w:rFonts w:ascii="Cambria Math" w:hAnsi="Cambria Math"/>
                </w:rPr>
                <m:t>Va</m:t>
              </m:r>
              <m:sSub>
                <m:sSubPr>
                  <m:ctrlPr>
                    <w:rPr>
                      <w:rFonts w:ascii="Cambria Math" w:hAnsi="Cambria Math"/>
                    </w:rPr>
                  </m:ctrlPr>
                </m:sSubPr>
                <m:e>
                  <m:r>
                    <w:rPr>
                      <w:rFonts w:ascii="Cambria Math" w:hAnsi="Cambria Math"/>
                    </w:rPr>
                    <m:t>r</m:t>
                  </m:r>
                </m:e>
                <m:sub>
                  <m:r>
                    <w:rPr>
                      <w:rFonts w:ascii="Cambria Math" w:hAnsi="Cambria Math"/>
                    </w:rPr>
                    <m:t>x∼q</m:t>
                  </m:r>
                </m:sub>
              </m:sSub>
              <m:d>
                <m:dPr>
                  <m:begChr m:val="["/>
                  <m:endChr m:val="]"/>
                  <m:ctrlPr>
                    <w:rPr>
                      <w:rFonts w:ascii="Cambria Math" w:hAnsi="Cambria Math"/>
                    </w:rPr>
                  </m:ctrlPr>
                </m:dPr>
                <m:e>
                  <m:r>
                    <w:rPr>
                      <w:rFonts w:ascii="Cambria Math" w:hAnsi="Cambria Math"/>
                    </w:rPr>
                    <m:t>f</m:t>
                  </m:r>
                  <m:d>
                    <m:dPr>
                      <m:ctrlPr>
                        <w:rPr>
                          <w:rFonts w:ascii="Cambria Math" w:hAnsi="Cambria Math"/>
                          <w:i/>
                        </w:rPr>
                      </m:ctrlPr>
                    </m:dPr>
                    <m:e>
                      <m:r>
                        <w:rPr>
                          <w:rFonts w:ascii="Cambria Math" w:hAnsi="Cambria Math"/>
                        </w:rPr>
                        <m:t>x</m:t>
                      </m:r>
                    </m:e>
                  </m:d>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x∼q</m:t>
                  </m:r>
                </m:sub>
              </m:sSub>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f</m:t>
                          </m:r>
                          <m:d>
                            <m:dPr>
                              <m:ctrlPr>
                                <w:rPr>
                                  <w:rFonts w:ascii="Cambria Math" w:hAnsi="Cambria Math"/>
                                  <w:i/>
                                </w:rPr>
                              </m:ctrlPr>
                            </m:dPr>
                            <m:e>
                              <m:r>
                                <w:rPr>
                                  <w:rFonts w:ascii="Cambria Math" w:hAnsi="Cambria Math"/>
                                </w:rPr>
                                <m:t>x</m:t>
                              </m:r>
                            </m:e>
                          </m:d>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d>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x∼q</m:t>
                          </m:r>
                        </m:sub>
                      </m:sSub>
                      <m:d>
                        <m:dPr>
                          <m:begChr m:val="["/>
                          <m:endChr m:val="]"/>
                          <m:ctrlPr>
                            <w:rPr>
                              <w:rFonts w:ascii="Cambria Math" w:hAnsi="Cambria Math"/>
                            </w:rPr>
                          </m:ctrlPr>
                        </m:dPr>
                        <m:e>
                          <m:r>
                            <w:rPr>
                              <w:rFonts w:ascii="Cambria Math" w:hAnsi="Cambria Math"/>
                            </w:rPr>
                            <m:t>f</m:t>
                          </m:r>
                          <m:d>
                            <m:dPr>
                              <m:ctrlPr>
                                <w:rPr>
                                  <w:rFonts w:ascii="Cambria Math" w:hAnsi="Cambria Math"/>
                                  <w:i/>
                                </w:rPr>
                              </m:ctrlPr>
                            </m:dPr>
                            <m:e>
                              <m:r>
                                <w:rPr>
                                  <w:rFonts w:ascii="Cambria Math" w:hAnsi="Cambria Math"/>
                                </w:rPr>
                                <m:t>x</m:t>
                              </m:r>
                            </m:e>
                          </m:d>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d>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x∼p</m:t>
                  </m:r>
                </m:sub>
              </m:sSub>
              <m:d>
                <m:dPr>
                  <m:begChr m:val="["/>
                  <m:endChr m:val="]"/>
                  <m:ctrlPr>
                    <w:rPr>
                      <w:rFonts w:ascii="Cambria Math" w:hAnsi="Cambria Math"/>
                    </w:rPr>
                  </m:ctrlPr>
                </m:dPr>
                <m:e>
                  <m:r>
                    <w:rPr>
                      <w:rFonts w:ascii="Cambria Math" w:hAnsi="Cambria Math"/>
                    </w:rPr>
                    <m:t>f(x</m:t>
                  </m:r>
                  <m:sSup>
                    <m:sSupPr>
                      <m:ctrlPr>
                        <w:rPr>
                          <w:rFonts w:ascii="Cambria Math" w:hAnsi="Cambria Math"/>
                        </w:rPr>
                      </m:ctrlPr>
                    </m:sSupPr>
                    <m:e>
                      <m:r>
                        <w:rPr>
                          <w:rFonts w:ascii="Cambria Math" w:hAnsi="Cambria Math"/>
                        </w:rPr>
                        <m:t>)</m:t>
                      </m:r>
                    </m:e>
                    <m:sup>
                      <m:r>
                        <w:rPr>
                          <w:rFonts w:ascii="Cambria Math" w:hAnsi="Cambria Math"/>
                        </w:rPr>
                        <m:t>2</m:t>
                      </m:r>
                    </m:sup>
                  </m:sSup>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x∼p</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12.4</m:t>
                  </m:r>
                </m:e>
              </m:d>
            </m:e>
          </m:eqArr>
        </m:oMath>
      </m:oMathPara>
    </w:p>
    <w:p w14:paraId="0EA2B0DF" w14:textId="33A63113" w:rsidR="00537063" w:rsidRDefault="00537063" w:rsidP="001C2355">
      <w:pPr>
        <w:spacing w:before="156" w:after="156"/>
        <w:ind w:firstLine="420"/>
        <w:rPr>
          <w:rFonts w:hint="eastAsia"/>
        </w:rPr>
      </w:pPr>
      <w:r>
        <w:t xml:space="preserve"> </w:t>
      </w:r>
      <w:r>
        <w:t>不难看出，当</w:t>
      </w:r>
      <w:r>
        <w:t xml:space="preserve"> </w:t>
      </w:r>
      <m:oMath>
        <m:r>
          <w:rPr>
            <w:rFonts w:ascii="Cambria Math" w:hAnsi="Cambria Math"/>
          </w:rPr>
          <m:t>q(x)</m:t>
        </m:r>
      </m:oMath>
      <w:r>
        <w:rPr>
          <w:rFonts w:hint="eastAsia"/>
        </w:rPr>
        <w:t xml:space="preserve"> </w:t>
      </w:r>
      <w:r>
        <w:t>越接近</w:t>
      </w:r>
      <w:r>
        <w:t xml:space="preserve"> </w:t>
      </w:r>
      <m:oMath>
        <m:r>
          <w:rPr>
            <w:rFonts w:ascii="Cambria Math" w:hAnsi="Cambria Math"/>
          </w:rPr>
          <m:t>p(x)</m:t>
        </m:r>
      </m:oMath>
      <w:r>
        <w:t xml:space="preserve"> </w:t>
      </w:r>
      <w:r>
        <w:t>的时候，方差就越小，也就是说重要性权重越接近于</w:t>
      </w:r>
      <w:r>
        <w:t xml:space="preserve"> 1 </w:t>
      </w:r>
      <w:r>
        <w:t>的时候，反之越大。</w:t>
      </w:r>
    </w:p>
    <w:p w14:paraId="00B722F9" w14:textId="6B0AD0A2" w:rsidR="00537063" w:rsidRPr="00537063" w:rsidRDefault="00537063" w:rsidP="00537063">
      <w:pPr>
        <w:spacing w:before="156" w:after="156"/>
        <w:ind w:firstLine="420"/>
      </w:pPr>
      <w:r>
        <w:t xml:space="preserve"> </w:t>
      </w:r>
      <w:r>
        <w:t>其实重要性采样也是蒙特卡洛估计的一部分，只不过它是一种比较特殊的蒙特卡洛估计，允许我们在复杂问题中利用已知的简单分布进行采样，从而避免了直接采样困难分布的问题，同时通过适当的权重调整，可以使得蒙特卡洛估计更接近真实结果。</w:t>
      </w:r>
    </w:p>
    <w:p w14:paraId="2E4F6025" w14:textId="009C605C" w:rsidR="00640D35" w:rsidRDefault="002D7E7A" w:rsidP="00640D35">
      <w:pPr>
        <w:pStyle w:val="21"/>
        <w:spacing w:before="156" w:after="156"/>
        <w:rPr>
          <w:rFonts w:ascii="Source Sans Pro" w:hAnsi="Source Sans Pro"/>
          <w:color w:val="000000" w:themeColor="text1"/>
        </w:rPr>
      </w:pPr>
      <w:r>
        <w:t>1</w:t>
      </w:r>
      <w:r w:rsidR="00537063">
        <w:t>2</w:t>
      </w:r>
      <w:r w:rsidR="00640D35">
        <w:t>.2</w:t>
      </w:r>
      <w:r w:rsidR="00640D35">
        <w:rPr>
          <w:rFonts w:hint="eastAsia"/>
        </w:rPr>
        <w:t xml:space="preserve"> </w:t>
      </w:r>
      <w:r w:rsidR="00537063" w:rsidRPr="00537063">
        <w:rPr>
          <w:rFonts w:ascii="Source Sans Pro" w:hAnsi="Source Sans Pro"/>
          <w:color w:val="000000" w:themeColor="text1"/>
        </w:rPr>
        <w:t>PPO</w:t>
      </w:r>
      <w:r w:rsidR="00537063" w:rsidRPr="00537063">
        <w:rPr>
          <w:rFonts w:ascii="Source Sans Pro" w:hAnsi="Source Sans Pro"/>
          <w:color w:val="000000" w:themeColor="text1"/>
        </w:rPr>
        <w:t>算法</w:t>
      </w:r>
    </w:p>
    <w:p w14:paraId="1FB22092" w14:textId="772BB0FB" w:rsidR="00537063" w:rsidRDefault="00537063" w:rsidP="00537063">
      <w:pPr>
        <w:spacing w:before="156" w:after="156"/>
        <w:ind w:firstLine="420"/>
      </w:pPr>
      <w:r>
        <w:t xml:space="preserve"> </w:t>
      </w:r>
      <w:r>
        <w:t>既然重要性采样本质上是一种在某些情况下更优的蒙特卡洛估计，再结合前面</w:t>
      </w:r>
      <w:r>
        <w:t xml:space="preserve"> Actor-Critic </w:t>
      </w:r>
      <w:r>
        <w:t>章节中我们讲到策略梯度算法的高方差主要来源于</w:t>
      </w:r>
      <w:r>
        <w:t xml:space="preserve"> Actor </w:t>
      </w:r>
      <w:r>
        <w:t>的策略梯度采样估计，读者应该不难猜出</w:t>
      </w:r>
      <w:r>
        <w:t xml:space="preserve"> PPO </w:t>
      </w:r>
      <w:r>
        <w:t>算法具体是优化在什么地方了。没错，</w:t>
      </w:r>
      <w:r>
        <w:t>PPO</w:t>
      </w:r>
      <w:r>
        <w:t>算法的核心思想就是通过重要性采样来优化原来的策略梯度估计，其目标函数表示如式</w:t>
      </w:r>
      <w:r>
        <w:t xml:space="preserve"> (12.5) </w:t>
      </w:r>
      <w:r>
        <w:t>所示。</w:t>
      </w:r>
    </w:p>
    <w:p w14:paraId="0A2F8E82" w14:textId="5D7AD4E3" w:rsidR="00537063" w:rsidRPr="00537063" w:rsidRDefault="00000000" w:rsidP="00537063">
      <w:pPr>
        <w:spacing w:before="156" w:after="156"/>
        <w:ind w:firstLine="420"/>
      </w:pPr>
      <m:oMathPara>
        <m:oMath>
          <m:eqArr>
            <m:eqArrPr>
              <m:maxDist m:val="1"/>
              <m:ctrlPr>
                <w:rPr>
                  <w:rFonts w:ascii="Cambria Math" w:hAnsi="Cambria Math"/>
                  <w:i/>
                </w:rPr>
              </m:ctrlPr>
            </m:eqArrPr>
            <m:e>
              <m:eqArr>
                <m:eqArrPr>
                  <m:ctrlPr>
                    <w:rPr>
                      <w:rFonts w:ascii="Cambria Math" w:hAnsi="Cambria Math"/>
                    </w:rPr>
                  </m:ctrlPr>
                </m:eqArrPr>
                <m:e>
                  <m:sSup>
                    <m:sSupPr>
                      <m:ctrlPr>
                        <w:rPr>
                          <w:rFonts w:ascii="Cambria Math" w:hAnsi="Cambria Math"/>
                        </w:rPr>
                      </m:ctrlPr>
                    </m:sSupPr>
                    <m:e>
                      <m:r>
                        <w:rPr>
                          <w:rFonts w:ascii="Cambria Math" w:hAnsi="Cambria Math"/>
                        </w:rPr>
                        <m:t>J</m:t>
                      </m:r>
                    </m:e>
                    <m:sup>
                      <m:r>
                        <m:rPr>
                          <m:sty m:val="p"/>
                        </m:rPr>
                        <w:rPr>
                          <w:rFonts w:ascii="Cambria Math" w:hAnsi="Cambria Math"/>
                        </w:rPr>
                        <m:t>TRPO</m:t>
                      </m:r>
                    </m:sup>
                  </m:sSup>
                  <m:d>
                    <m:dPr>
                      <m:ctrlPr>
                        <w:rPr>
                          <w:rFonts w:ascii="Cambria Math" w:hAnsi="Cambria Math"/>
                          <w:i/>
                        </w:rPr>
                      </m:ctrlPr>
                    </m:dPr>
                    <m:e>
                      <m:r>
                        <w:rPr>
                          <w:rFonts w:ascii="Cambria Math" w:hAnsi="Cambria Math"/>
                        </w:rPr>
                        <m:t>θ</m:t>
                      </m:r>
                    </m:e>
                  </m:d>
                  <m:r>
                    <w:rPr>
                      <w:rFonts w:ascii="Cambria Math" w:hAnsi="Cambria Math"/>
                    </w:rPr>
                    <m:t>=</m:t>
                  </m:r>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r</m:t>
                      </m:r>
                      <m:d>
                        <m:dPr>
                          <m:ctrlPr>
                            <w:rPr>
                              <w:rFonts w:ascii="Cambria Math" w:hAnsi="Cambria Math"/>
                              <w:i/>
                            </w:rPr>
                          </m:ctrlPr>
                        </m:dPr>
                        <m:e>
                          <m:r>
                            <w:rPr>
                              <w:rFonts w:ascii="Cambria Math" w:hAnsi="Cambria Math"/>
                            </w:rPr>
                            <m:t>θ</m:t>
                          </m:r>
                        </m:e>
                      </m:d>
                      <m:sSub>
                        <m:sSubPr>
                          <m:ctrlPr>
                            <w:rPr>
                              <w:rFonts w:ascii="Cambria Math" w:hAnsi="Cambria Math"/>
                            </w:rPr>
                          </m:ctrlPr>
                        </m:sSubPr>
                        <m:e>
                          <m:acc>
                            <m:accPr>
                              <m:ctrlPr>
                                <w:rPr>
                                  <w:rFonts w:ascii="Cambria Math" w:hAnsi="Cambria Math"/>
                                </w:rPr>
                              </m:ctrlPr>
                            </m:accPr>
                            <m:e>
                              <m:r>
                                <w:rPr>
                                  <w:rFonts w:ascii="Cambria Math" w:hAnsi="Cambria Math"/>
                                </w:rPr>
                                <m:t>A</m:t>
                              </m:r>
                            </m:e>
                          </m:acc>
                        </m:e>
                        <m:sub>
                          <m:sSub>
                            <m:sSubPr>
                              <m:ctrlPr>
                                <w:rPr>
                                  <w:rFonts w:ascii="Cambria Math" w:hAnsi="Cambria Math"/>
                                </w:rPr>
                              </m:ctrlPr>
                            </m:sSubPr>
                            <m:e>
                              <m:r>
                                <w:rPr>
                                  <w:rFonts w:ascii="Cambria Math" w:hAnsi="Cambria Math"/>
                                </w:rPr>
                                <m:t>θ</m:t>
                              </m:r>
                            </m:e>
                            <m:sub>
                              <m:r>
                                <m:rPr>
                                  <m:nor/>
                                </m:rPr>
                                <m:t xml:space="preserve">old </m:t>
                              </m:r>
                            </m:sub>
                          </m:sSub>
                        </m:sub>
                      </m:sSub>
                      <m:d>
                        <m:dPr>
                          <m:ctrlPr>
                            <w:rPr>
                              <w:rFonts w:ascii="Cambria Math" w:hAnsi="Cambria Math"/>
                              <w:i/>
                            </w:rPr>
                          </m:ctrlPr>
                        </m:dPr>
                        <m:e>
                          <m:r>
                            <w:rPr>
                              <w:rFonts w:ascii="Cambria Math" w:hAnsi="Cambria Math"/>
                            </w:rPr>
                            <m:t>s,a</m:t>
                          </m:r>
                        </m:e>
                      </m:d>
                    </m:e>
                  </m:d>
                </m:e>
                <m:e>
                  <m:r>
                    <w:rPr>
                      <w:rFonts w:ascii="Cambria Math" w:hAnsi="Cambria Math"/>
                    </w:rPr>
                    <m:t>r</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a</m:t>
                          </m:r>
                        </m:e>
                        <m:e>
                          <m:r>
                            <w:rPr>
                              <w:rFonts w:ascii="Cambria Math" w:hAnsi="Cambria Math"/>
                            </w:rPr>
                            <m:t>s</m:t>
                          </m:r>
                        </m:e>
                      </m:d>
                    </m:num>
                    <m:den>
                      <m:sSub>
                        <m:sSubPr>
                          <m:ctrlPr>
                            <w:rPr>
                              <w:rFonts w:ascii="Cambria Math" w:hAnsi="Cambria Math"/>
                            </w:rPr>
                          </m:ctrlPr>
                        </m:sSubPr>
                        <m:e>
                          <m:r>
                            <w:rPr>
                              <w:rFonts w:ascii="Cambria Math" w:hAnsi="Cambria Math"/>
                            </w:rPr>
                            <m:t>π</m:t>
                          </m:r>
                        </m:e>
                        <m:sub>
                          <m:sSub>
                            <m:sSubPr>
                              <m:ctrlPr>
                                <w:rPr>
                                  <w:rFonts w:ascii="Cambria Math" w:hAnsi="Cambria Math"/>
                                </w:rPr>
                              </m:ctrlPr>
                            </m:sSubPr>
                            <m:e>
                              <m:r>
                                <w:rPr>
                                  <w:rFonts w:ascii="Cambria Math" w:hAnsi="Cambria Math"/>
                                </w:rPr>
                                <m:t>θ</m:t>
                              </m:r>
                            </m:e>
                            <m:sub>
                              <m:r>
                                <m:rPr>
                                  <m:nor/>
                                </m:rPr>
                                <m:t xml:space="preserve">old </m:t>
                              </m:r>
                            </m:sub>
                          </m:sSub>
                        </m:sub>
                      </m:sSub>
                      <m:d>
                        <m:dPr>
                          <m:sepChr m:val="∣"/>
                          <m:ctrlPr>
                            <w:rPr>
                              <w:rFonts w:ascii="Cambria Math" w:hAnsi="Cambria Math"/>
                              <w:i/>
                            </w:rPr>
                          </m:ctrlPr>
                        </m:dPr>
                        <m:e>
                          <m:r>
                            <w:rPr>
                              <w:rFonts w:ascii="Cambria Math" w:hAnsi="Cambria Math"/>
                            </w:rPr>
                            <m:t>a</m:t>
                          </m:r>
                        </m:e>
                        <m:e>
                          <m:r>
                            <w:rPr>
                              <w:rFonts w:ascii="Cambria Math" w:hAnsi="Cambria Math"/>
                            </w:rPr>
                            <m:t>s</m:t>
                          </m:r>
                        </m:e>
                      </m:d>
                    </m:den>
                  </m:f>
                </m:e>
              </m:eqArr>
              <m:r>
                <w:rPr>
                  <w:rFonts w:ascii="Cambria Math" w:hAnsi="Cambria Math"/>
                </w:rPr>
                <m:t>#</m:t>
              </m:r>
              <m:d>
                <m:dPr>
                  <m:ctrlPr>
                    <w:rPr>
                      <w:rFonts w:ascii="Cambria Math" w:hAnsi="Cambria Math"/>
                      <w:i/>
                    </w:rPr>
                  </m:ctrlPr>
                </m:dPr>
                <m:e>
                  <m:r>
                    <w:rPr>
                      <w:rFonts w:ascii="Cambria Math" w:hAnsi="Cambria Math"/>
                    </w:rPr>
                    <m:t>12.5</m:t>
                  </m:r>
                </m:e>
              </m:d>
            </m:e>
          </m:eqArr>
        </m:oMath>
      </m:oMathPara>
    </w:p>
    <w:p w14:paraId="14E014F5" w14:textId="5A2F0A5D" w:rsidR="00537063" w:rsidRDefault="00537063" w:rsidP="00537063">
      <w:pPr>
        <w:spacing w:before="156" w:after="156"/>
        <w:ind w:firstLine="420"/>
      </w:pPr>
      <w:r>
        <w:t xml:space="preserve"> </w:t>
      </w:r>
      <w:r>
        <w:t>这个损失就是置信区间的部分，一般称作</w:t>
      </w:r>
      <w:r>
        <w:t xml:space="preserve"> TRPO </w:t>
      </w:r>
      <w:r>
        <w:t>损失。这里旧策略分布</w:t>
      </w:r>
      <w:r>
        <w:t xml:space="preserve"> </w:t>
      </w:r>
      <m:oMath>
        <m:sSub>
          <m:sSubPr>
            <m:ctrlPr>
              <w:rPr>
                <w:rFonts w:ascii="Cambria Math" w:hAnsi="Cambria Math"/>
              </w:rPr>
            </m:ctrlPr>
          </m:sSubPr>
          <m:e>
            <m:r>
              <w:rPr>
                <w:rFonts w:ascii="Cambria Math" w:hAnsi="Cambria Math"/>
              </w:rPr>
              <m:t>π</m:t>
            </m:r>
          </m:e>
          <m:sub>
            <m:sSub>
              <m:sSubPr>
                <m:ctrlPr>
                  <w:rPr>
                    <w:rFonts w:ascii="Cambria Math" w:hAnsi="Cambria Math"/>
                  </w:rPr>
                </m:ctrlPr>
              </m:sSubPr>
              <m:e>
                <m:r>
                  <w:rPr>
                    <w:rFonts w:ascii="Cambria Math" w:hAnsi="Cambria Math"/>
                  </w:rPr>
                  <m:t>θ</m:t>
                </m:r>
              </m:e>
              <m:sub>
                <m:r>
                  <m:rPr>
                    <m:nor/>
                  </m:rPr>
                  <m:t xml:space="preserve">old </m:t>
                </m:r>
              </m:sub>
            </m:sSub>
          </m:sub>
        </m:sSub>
        <m:r>
          <w:rPr>
            <w:rFonts w:ascii="Cambria Math" w:hAnsi="Cambria Math"/>
          </w:rPr>
          <m:t>(a∣s)</m:t>
        </m:r>
      </m:oMath>
      <w:r>
        <w:t xml:space="preserve"> </w:t>
      </w:r>
      <w:r>
        <w:t>就是重要性权重部分的目标分布</w:t>
      </w:r>
      <w:r>
        <w:t xml:space="preserve"> </w:t>
      </w:r>
      <m:oMath>
        <m:r>
          <w:rPr>
            <w:rFonts w:ascii="Cambria Math" w:hAnsi="Cambria Math"/>
          </w:rPr>
          <m:t>p(x)</m:t>
        </m:r>
      </m:oMath>
      <w:r>
        <w:t xml:space="preserve"> </w:t>
      </w:r>
      <w:r>
        <w:t>，目标分布是很难采样的，所以在计算重要性权重的时候这部分通常用上一次与环境交互采样中的概率分布来近似。相应地，</w:t>
      </w:r>
      <w:r>
        <w:t xml:space="preserve"> </w:t>
      </w:r>
      <m:oMath>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(a∣s)</m:t>
        </m:r>
      </m:oMath>
      <w:r>
        <w:t xml:space="preserve"> </w:t>
      </w:r>
      <w:r>
        <w:t>则是提议分布，即通过当前网络输出的</w:t>
      </w:r>
      <w:r>
        <w:t>probs</w:t>
      </w:r>
      <w:r>
        <w:t>形成的类别分布</w:t>
      </w:r>
      <w:r>
        <w:t xml:space="preserve"> Catagorical </w:t>
      </w:r>
      <w:r>
        <w:t>分布（离散动作</w:t>
      </w:r>
      <w:r>
        <w:rPr>
          <w:rFonts w:hint="eastAsia"/>
        </w:rPr>
        <w:t>）或者</w:t>
      </w:r>
      <w:r>
        <w:t xml:space="preserve"> Gaussian </w:t>
      </w:r>
      <w:r>
        <w:t>分布（连续动作）。</w:t>
      </w:r>
    </w:p>
    <w:p w14:paraId="12EC7A8E" w14:textId="4EEC79E7" w:rsidR="00537063" w:rsidRDefault="00537063" w:rsidP="00537063">
      <w:pPr>
        <w:spacing w:before="156" w:after="156"/>
        <w:ind w:firstLine="420"/>
      </w:pPr>
      <w:r>
        <w:t xml:space="preserve"> </w:t>
      </w:r>
      <w:r>
        <w:t>读者们可能对这个写法感到陌生，似乎少了</w:t>
      </w:r>
      <w:r>
        <w:t xml:space="preserve"> Actor-Critic </w:t>
      </w:r>
      <w:r>
        <w:t>算法中的</w:t>
      </w:r>
      <w:proofErr w:type="spellStart"/>
      <w:r>
        <w:t>logit_p</w:t>
      </w:r>
      <w:proofErr w:type="spellEnd"/>
      <w:r>
        <w:t>，但其实这个公式</w:t>
      </w:r>
      <w:proofErr w:type="gramStart"/>
      <w:r>
        <w:t>等价于式</w:t>
      </w:r>
      <w:proofErr w:type="gramEnd"/>
      <w:r>
        <w:t xml:space="preserve"> (12.6) </w:t>
      </w:r>
      <w:r>
        <w:t>。</w:t>
      </w:r>
    </w:p>
    <w:p w14:paraId="25A57679" w14:textId="57BEBD06" w:rsidR="00537063" w:rsidRPr="00537063" w:rsidRDefault="00000000" w:rsidP="00537063">
      <w:pPr>
        <w:spacing w:before="156" w:after="156"/>
        <w:ind w:firstLine="420"/>
      </w:pPr>
      <m:oMathPara>
        <m:oMath>
          <m:eqArr>
            <m:eqArrPr>
              <m:maxDist m:val="1"/>
              <m:ctrlPr>
                <w:rPr>
                  <w:rFonts w:ascii="Cambria Math" w:hAnsi="Cambria Math"/>
                  <w:i/>
                </w:rPr>
              </m:ctrlPr>
            </m:eqArrPr>
            <m:e>
              <m:sSup>
                <m:sSupPr>
                  <m:ctrlPr>
                    <w:rPr>
                      <w:rFonts w:ascii="Cambria Math" w:hAnsi="Cambria Math"/>
                    </w:rPr>
                  </m:ctrlPr>
                </m:sSupPr>
                <m:e>
                  <m:r>
                    <w:rPr>
                      <w:rFonts w:ascii="Cambria Math" w:hAnsi="Cambria Math"/>
                    </w:rPr>
                    <m:t>J</m:t>
                  </m:r>
                </m:e>
                <m:sup>
                  <m:r>
                    <m:rPr>
                      <m:sty m:val="p"/>
                    </m:rPr>
                    <w:rPr>
                      <w:rFonts w:ascii="Cambria Math" w:hAnsi="Cambria Math"/>
                    </w:rPr>
                    <m:t>TRPO</m:t>
                  </m:r>
                </m:sup>
              </m:sSup>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rPr>
                  </m:ctrlPr>
                </m:sSubPr>
                <m:e>
                  <m:r>
                    <w:rPr>
                      <w:rFonts w:ascii="Cambria Math" w:hAnsi="Cambria Math"/>
                    </w:rPr>
                    <m:t>E</m:t>
                  </m:r>
                </m:e>
                <m: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π</m:t>
                      </m:r>
                    </m:e>
                    <m:sub>
                      <m:sSup>
                        <m:sSupPr>
                          <m:ctrlPr>
                            <w:rPr>
                              <w:rFonts w:ascii="Cambria Math" w:hAnsi="Cambria Math"/>
                            </w:rPr>
                          </m:ctrlPr>
                        </m:sSupPr>
                        <m:e>
                          <m:r>
                            <w:rPr>
                              <w:rFonts w:ascii="Cambria Math" w:hAnsi="Cambria Math"/>
                            </w:rPr>
                            <m:t>θ</m:t>
                          </m:r>
                        </m:e>
                        <m:sup>
                          <m:r>
                            <m:rPr>
                              <m:sty m:val="p"/>
                            </m:rPr>
                            <w:rPr>
                              <w:rFonts w:ascii="Cambria Math" w:hAnsi="Cambria Math"/>
                            </w:rPr>
                            <m:t>'</m:t>
                          </m:r>
                        </m:sup>
                      </m:sSup>
                    </m:sub>
                  </m:sSub>
                </m:sub>
              </m:sSub>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num>
                    <m:den>
                      <m:sSub>
                        <m:sSubPr>
                          <m:ctrlPr>
                            <w:rPr>
                              <w:rFonts w:ascii="Cambria Math" w:hAnsi="Cambria Math"/>
                            </w:rPr>
                          </m:ctrlPr>
                        </m:sSubPr>
                        <m:e>
                          <m:r>
                            <w:rPr>
                              <w:rFonts w:ascii="Cambria Math" w:hAnsi="Cambria Math"/>
                            </w:rPr>
                            <m:t>p</m:t>
                          </m:r>
                        </m:e>
                        <m:sub>
                          <m:sSup>
                            <m:sSupPr>
                              <m:ctrlPr>
                                <w:rPr>
                                  <w:rFonts w:ascii="Cambria Math" w:hAnsi="Cambria Math"/>
                                </w:rPr>
                              </m:ctrlPr>
                            </m:sSupPr>
                            <m:e>
                              <m:r>
                                <w:rPr>
                                  <w:rFonts w:ascii="Cambria Math" w:hAnsi="Cambria Math"/>
                                </w:rPr>
                                <m:t>θ</m:t>
                              </m:r>
                            </m:e>
                            <m:sup>
                              <m:r>
                                <m:rPr>
                                  <m:sty m:val="p"/>
                                </m:rPr>
                                <w:rPr>
                                  <w:rFonts w:ascii="Cambria Math" w:hAnsi="Cambria Math"/>
                                </w:rPr>
                                <m:t>'</m:t>
                              </m:r>
                            </m:sup>
                          </m:sSup>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den>
                  </m:f>
                  <m:sSup>
                    <m:sSupPr>
                      <m:ctrlPr>
                        <w:rPr>
                          <w:rFonts w:ascii="Cambria Math" w:hAnsi="Cambria Math"/>
                        </w:rPr>
                      </m:ctrlPr>
                    </m:sSupPr>
                    <m:e>
                      <m:r>
                        <w:rPr>
                          <w:rFonts w:ascii="Cambria Math" w:hAnsi="Cambria Math"/>
                        </w:rPr>
                        <m:t>A</m:t>
                      </m:r>
                    </m:e>
                    <m:sup>
                      <m:sSup>
                        <m:sSupPr>
                          <m:ctrlPr>
                            <w:rPr>
                              <w:rFonts w:ascii="Cambria Math" w:hAnsi="Cambria Math"/>
                            </w:rPr>
                          </m:ctrlPr>
                        </m:sSupPr>
                        <m:e>
                          <m:r>
                            <w:rPr>
                              <w:rFonts w:ascii="Cambria Math" w:hAnsi="Cambria Math"/>
                            </w:rPr>
                            <m:t>θ</m:t>
                          </m:r>
                        </m:e>
                        <m:sup>
                          <m:r>
                            <m:rPr>
                              <m:sty m:val="p"/>
                            </m:rPr>
                            <w:rPr>
                              <w:rFonts w:ascii="Cambria Math" w:hAnsi="Cambria Math"/>
                            </w:rPr>
                            <m:t>'</m:t>
                          </m:r>
                        </m:sup>
                      </m:sSup>
                    </m:sup>
                  </m:s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m:rPr>
                      <m:sty m:val="p"/>
                    </m:rPr>
                    <w:rPr>
                      <w:rFonts w:ascii="Cambria Math" w:hAnsi="Cambria Math"/>
                    </w:rPr>
                    <m:t>∇lo</m:t>
                  </m:r>
                  <m:func>
                    <m:funcPr>
                      <m:ctrlPr>
                        <w:rPr>
                          <w:rFonts w:ascii="Cambria Math" w:hAnsi="Cambria Math"/>
                          <w:i/>
                        </w:rPr>
                      </m:ctrlPr>
                    </m:funcPr>
                    <m:fName>
                      <m:r>
                        <m:rPr>
                          <m:sty m:val="p"/>
                        </m:rPr>
                        <w:rPr>
                          <w:rFonts w:ascii="Cambria Math" w:hAnsi="Cambria Math"/>
                        </w:rPr>
                        <m:t>g</m:t>
                      </m:r>
                      <m:ctrlPr>
                        <w:rPr>
                          <w:rFonts w:ascii="Cambria Math" w:hAnsi="Cambria Math"/>
                        </w:rPr>
                      </m:ctrlP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rPr>
                          </m:ctrlPr>
                        </m:dPr>
                        <m:e>
                          <m:sSubSup>
                            <m:sSubSupPr>
                              <m:ctrlPr>
                                <w:rPr>
                                  <w:rFonts w:ascii="Cambria Math" w:hAnsi="Cambria Math"/>
                                </w:rPr>
                              </m:ctrlPr>
                            </m:sSubSupPr>
                            <m:e>
                              <m:r>
                                <w:rPr>
                                  <w:rFonts w:ascii="Cambria Math" w:hAnsi="Cambria Math"/>
                                </w:rPr>
                                <m:t>a</m:t>
                              </m:r>
                            </m:e>
                            <m:sub>
                              <m:r>
                                <w:rPr>
                                  <w:rFonts w:ascii="Cambria Math" w:hAnsi="Cambria Math"/>
                                </w:rPr>
                                <m:t>t</m:t>
                              </m:r>
                            </m:sub>
                            <m:sup>
                              <m:r>
                                <w:rPr>
                                  <w:rFonts w:ascii="Cambria Math" w:hAnsi="Cambria Math"/>
                                </w:rPr>
                                <m:t>n</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n</m:t>
                              </m:r>
                            </m:sup>
                          </m:sSubSup>
                        </m:e>
                      </m:d>
                    </m:e>
                  </m:func>
                </m:e>
              </m:d>
              <m:r>
                <w:rPr>
                  <w:rFonts w:ascii="Cambria Math" w:hAnsi="Cambria Math"/>
                </w:rPr>
                <m:t>#</m:t>
              </m:r>
              <m:d>
                <m:dPr>
                  <m:ctrlPr>
                    <w:rPr>
                      <w:rFonts w:ascii="Cambria Math" w:hAnsi="Cambria Math"/>
                      <w:i/>
                    </w:rPr>
                  </m:ctrlPr>
                </m:dPr>
                <m:e>
                  <m:r>
                    <w:rPr>
                      <w:rFonts w:ascii="Cambria Math" w:hAnsi="Cambria Math"/>
                    </w:rPr>
                    <m:t>12.6</m:t>
                  </m:r>
                </m:e>
              </m:d>
            </m:e>
          </m:eqArr>
        </m:oMath>
      </m:oMathPara>
    </w:p>
    <w:p w14:paraId="316956AC" w14:textId="0DD6E9B2" w:rsidR="00537063" w:rsidRDefault="00537063" w:rsidP="00537063">
      <w:pPr>
        <w:spacing w:before="156" w:after="156"/>
        <w:ind w:firstLine="420"/>
      </w:pPr>
      <w:r>
        <w:t xml:space="preserve"> </w:t>
      </w:r>
      <w:r>
        <w:t>换句话说，本质上</w:t>
      </w:r>
      <w:r>
        <w:t xml:space="preserve"> PPO </w:t>
      </w:r>
      <w:r>
        <w:t>算法就是在</w:t>
      </w:r>
      <w:r>
        <w:t xml:space="preserve"> Actor-Critic </w:t>
      </w:r>
      <w:r>
        <w:t>算法的基础上增加了重要性采样的约束而已，从而</w:t>
      </w:r>
      <w:r>
        <w:lastRenderedPageBreak/>
        <w:t>确保每次的策略梯度估计都不会过分偏离当前的策略，也就是减少了策略梯度估计的方差，从而提高算法的稳定性和收敛性。</w:t>
      </w:r>
    </w:p>
    <w:p w14:paraId="312ECD3E" w14:textId="70C0586E" w:rsidR="00537063" w:rsidRDefault="00537063" w:rsidP="00537063">
      <w:pPr>
        <w:spacing w:before="156" w:after="156"/>
        <w:ind w:firstLine="420"/>
      </w:pPr>
      <w:r>
        <w:t xml:space="preserve"> </w:t>
      </w:r>
      <w:r>
        <w:t>前面我们提到过，重要性权重最好尽可能地等于</w:t>
      </w:r>
      <w:r>
        <w:t xml:space="preserve"> 1 </w:t>
      </w:r>
      <w:r>
        <w:t>，而在训练过程中这个权重它是不会自动地约束到</w:t>
      </w:r>
      <w:r>
        <w:t xml:space="preserve"> $1$ </w:t>
      </w:r>
      <w:r>
        <w:t>附近的，因此我们需要在损失函数中加入一个约束项或者说正则项，保证重要性权重不会偏离</w:t>
      </w:r>
      <w:r>
        <w:t xml:space="preserve"> 1 </w:t>
      </w:r>
      <w:r>
        <w:t>太远。具体的约束方法有很多种，比如</w:t>
      </w:r>
      <w:r>
        <w:t xml:space="preserve"> KL </w:t>
      </w:r>
      <w:r>
        <w:t>散度、</w:t>
      </w:r>
      <w:r>
        <w:t xml:space="preserve">JS </w:t>
      </w:r>
      <w:r>
        <w:t>散度等等，但通常我们会使用两种约束方法，一种是</w:t>
      </w:r>
      <w:r>
        <w:t xml:space="preserve"> clip </w:t>
      </w:r>
      <w:r>
        <w:t>约束</w:t>
      </w:r>
      <w:r>
        <w:t xml:space="preserve"> </w:t>
      </w:r>
      <w:r>
        <w:t>，另一种是</w:t>
      </w:r>
      <w:r>
        <w:t xml:space="preserve"> KL </w:t>
      </w:r>
      <w:r>
        <w:t>散度。</w:t>
      </w:r>
      <w:r>
        <w:t xml:space="preserve">clip </w:t>
      </w:r>
      <w:r>
        <w:t>约束定义如式</w:t>
      </w:r>
      <w:r>
        <w:t xml:space="preserve"> (12.7) </w:t>
      </w:r>
      <w:r>
        <w:t>所示。</w:t>
      </w:r>
    </w:p>
    <w:p w14:paraId="17FA5B6A" w14:textId="7D0989E6" w:rsidR="00537063" w:rsidRDefault="00000000" w:rsidP="00537063">
      <w:pPr>
        <w:spacing w:before="156" w:after="156"/>
        <w:ind w:firstLine="420"/>
      </w:pPr>
      <m:oMathPara>
        <m:oMath>
          <m:sSub>
            <m:sSubPr>
              <m:ctrlPr>
                <w:rPr>
                  <w:rFonts w:ascii="Cambria Math" w:hAnsi="Cambria Math"/>
                </w:rPr>
              </m:ctrlPr>
            </m:sSubPr>
            <m:e>
              <m:r>
                <w:rPr>
                  <w:rFonts w:ascii="Cambria Math" w:hAnsi="Cambria Math"/>
                </w:rPr>
                <m:t>J</m:t>
              </m:r>
            </m:e>
            <m:sub>
              <m:r>
                <m:rPr>
                  <m:nor/>
                </m:rPr>
                <m:t xml:space="preserve">clip </m:t>
              </m:r>
            </m:sub>
          </m:sSub>
          <m:r>
            <w:rPr>
              <w:rFonts w:ascii="Cambria Math" w:hAnsi="Cambria Math"/>
            </w:rPr>
            <m:t>(θ)=</m:t>
          </m:r>
          <m:sSub>
            <m:sSubPr>
              <m:ctrlPr>
                <w:rPr>
                  <w:rFonts w:ascii="Cambria Math" w:hAnsi="Cambria Math"/>
                </w:rPr>
              </m:ctrlPr>
            </m:sSubPr>
            <m:e>
              <m:acc>
                <m:accPr>
                  <m:ctrlPr>
                    <w:rPr>
                      <w:rFonts w:ascii="Cambria Math" w:hAnsi="Cambria Math"/>
                    </w:rPr>
                  </m:ctrlPr>
                </m:accPr>
                <m:e>
                  <m:r>
                    <m:rPr>
                      <m:scr m:val="double-struck"/>
                      <m:sty m:val="p"/>
                    </m:rPr>
                    <w:rPr>
                      <w:rFonts w:ascii="Cambria Math" w:hAnsi="Cambria Math"/>
                    </w:rPr>
                    <m:t>E</m:t>
                  </m:r>
                </m:e>
              </m:acc>
            </m:e>
            <m:sub>
              <m:r>
                <w:rPr>
                  <w:rFonts w:ascii="Cambria Math" w:hAnsi="Cambria Math"/>
                </w:rPr>
                <m:t>t</m:t>
              </m:r>
            </m:sub>
          </m:sSub>
          <m:d>
            <m:dPr>
              <m:begChr m:val="["/>
              <m:endChr m:val="]"/>
              <m:ctrlPr>
                <w:rPr>
                  <w:rFonts w:ascii="Cambria Math" w:hAnsi="Cambria Math"/>
                </w:rPr>
              </m:ctrlPr>
            </m:dPr>
            <m:e>
              <m: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(θ)</m:t>
                  </m:r>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r>
                    <w:rPr>
                      <w:rFonts w:ascii="Cambria Math" w:hAnsi="Cambria Math"/>
                    </w:rPr>
                    <m:t>,</m:t>
                  </m:r>
                  <m:r>
                    <m:rPr>
                      <m:sty m:val="p"/>
                    </m:rPr>
                    <w:rPr>
                      <w:rFonts w:ascii="Cambria Math" w:hAnsi="Cambria Math"/>
                    </w:rPr>
                    <m:t>clip</m:t>
                  </m:r>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(θ),1-ϵ,1+ϵ</m:t>
                      </m:r>
                    </m:e>
                  </m:d>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e>
              </m:d>
            </m:e>
          </m:d>
        </m:oMath>
      </m:oMathPara>
    </w:p>
    <w:p w14:paraId="43E88163" w14:textId="1191467B" w:rsidR="00537063" w:rsidRDefault="00537063" w:rsidP="008D5084">
      <w:pPr>
        <w:spacing w:before="156" w:after="156"/>
        <w:ind w:firstLine="420"/>
        <w:rPr>
          <w:rFonts w:hint="eastAsia"/>
        </w:rPr>
      </w:pPr>
      <w:r>
        <w:t xml:space="preserve"> </w:t>
      </w:r>
      <w:r>
        <w:t>其中</w:t>
      </w:r>
      <w:r>
        <w:t xml:space="preserve"> </w:t>
      </w:r>
      <m:oMath>
        <m:r>
          <w:rPr>
            <w:rFonts w:ascii="Cambria Math" w:hAnsi="Cambria Math"/>
          </w:rPr>
          <m:t>ϵ</m:t>
        </m:r>
      </m:oMath>
      <w:r>
        <w:t xml:space="preserve"> </w:t>
      </w:r>
      <w:r>
        <w:t>是一个较小的超参，一般取</w:t>
      </w:r>
      <w:r>
        <w:t xml:space="preserve"> 0.1 </w:t>
      </w:r>
      <w:r>
        <w:t>左右。这个</w:t>
      </w:r>
      <w:r>
        <w:t xml:space="preserve"> clip </w:t>
      </w:r>
      <w:r>
        <w:t>约束的意思就是始终将重要性权重</w:t>
      </w:r>
      <w:r>
        <w:t xml:space="preserve"> </w:t>
      </w:r>
      <m:oMath>
        <m:r>
          <w:rPr>
            <w:rFonts w:ascii="Cambria Math" w:hAnsi="Cambria Math"/>
          </w:rPr>
          <m:t>r(θ)</m:t>
        </m:r>
      </m:oMath>
      <w:r>
        <w:t xml:space="preserve"> </w:t>
      </w:r>
      <w:r>
        <w:t>裁剪在</w:t>
      </w:r>
      <w:r>
        <w:t xml:space="preserve"> 1 </w:t>
      </w:r>
      <w:r>
        <w:t>的邻域范围内，实现起来非常简单。</w:t>
      </w:r>
    </w:p>
    <w:p w14:paraId="477492B7" w14:textId="69D5DF95" w:rsidR="00537063" w:rsidRDefault="00537063" w:rsidP="00537063">
      <w:pPr>
        <w:spacing w:before="156" w:after="156"/>
        <w:ind w:firstLine="420"/>
      </w:pPr>
      <w:r>
        <w:t xml:space="preserve"> </w:t>
      </w:r>
      <w:r>
        <w:t>另一种</w:t>
      </w:r>
      <w:r>
        <w:t xml:space="preserve"> KL </w:t>
      </w:r>
      <w:r>
        <w:t>约束定义如式</w:t>
      </w:r>
      <w:r>
        <w:t xml:space="preserve"> (12.8) </w:t>
      </w:r>
      <w:r>
        <w:t>所示。</w:t>
      </w:r>
    </w:p>
    <w:p w14:paraId="677F2757" w14:textId="141510FF" w:rsidR="00537063" w:rsidRPr="00537063" w:rsidRDefault="00000000" w:rsidP="00537063">
      <w:pPr>
        <w:spacing w:before="156" w:after="156"/>
        <w:ind w:firstLine="420"/>
      </w:pPr>
      <m:oMathPara>
        <m:oMath>
          <m:eqArr>
            <m:eqArrPr>
              <m:maxDist m:val="1"/>
              <m:ctrlPr>
                <w:rPr>
                  <w:rFonts w:ascii="Cambria Math" w:hAnsi="Cambria Math"/>
                  <w:i/>
                </w:rPr>
              </m:ctrlPr>
            </m:eqArrPr>
            <m:e>
              <m:sSup>
                <m:sSupPr>
                  <m:ctrlPr>
                    <w:rPr>
                      <w:rFonts w:ascii="Cambria Math" w:hAnsi="Cambria Math"/>
                    </w:rPr>
                  </m:ctrlPr>
                </m:sSupPr>
                <m:e>
                  <m:r>
                    <w:rPr>
                      <w:rFonts w:ascii="Cambria Math" w:hAnsi="Cambria Math"/>
                    </w:rPr>
                    <m:t>J</m:t>
                  </m:r>
                </m:e>
                <m:sup>
                  <m:r>
                    <w:rPr>
                      <w:rFonts w:ascii="Cambria Math" w:hAnsi="Cambria Math"/>
                    </w:rPr>
                    <m:t>KL</m:t>
                  </m:r>
                </m:sup>
              </m:sSup>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rPr>
                  </m:ctrlPr>
                </m:sSubPr>
                <m:e>
                  <m:acc>
                    <m:accPr>
                      <m:ctrlPr>
                        <w:rPr>
                          <w:rFonts w:ascii="Cambria Math" w:hAnsi="Cambria Math"/>
                        </w:rPr>
                      </m:ctrlPr>
                    </m:accPr>
                    <m:e>
                      <m:r>
                        <m:rPr>
                          <m:scr m:val="double-struck"/>
                          <m:sty m:val="p"/>
                        </m:rPr>
                        <w:rPr>
                          <w:rFonts w:ascii="Cambria Math" w:hAnsi="Cambria Math"/>
                        </w:rPr>
                        <m:t>E</m:t>
                      </m:r>
                    </m:e>
                  </m:acc>
                </m:e>
                <m:sub>
                  <m:r>
                    <w:rPr>
                      <w:rFonts w:ascii="Cambria Math" w:hAnsi="Cambria Math"/>
                    </w:rPr>
                    <m:t>t</m:t>
                  </m:r>
                </m:sub>
              </m:sSub>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num>
                    <m:den>
                      <m:sSub>
                        <m:sSubPr>
                          <m:ctrlPr>
                            <w:rPr>
                              <w:rFonts w:ascii="Cambria Math" w:hAnsi="Cambria Math"/>
                            </w:rPr>
                          </m:ctrlPr>
                        </m:sSubPr>
                        <m:e>
                          <m:r>
                            <w:rPr>
                              <w:rFonts w:ascii="Cambria Math" w:hAnsi="Cambria Math"/>
                            </w:rPr>
                            <m:t>π</m:t>
                          </m:r>
                        </m:e>
                        <m:sub>
                          <m:sSub>
                            <m:sSubPr>
                              <m:ctrlPr>
                                <w:rPr>
                                  <w:rFonts w:ascii="Cambria Math" w:hAnsi="Cambria Math"/>
                                </w:rPr>
                              </m:ctrlPr>
                            </m:sSubPr>
                            <m:e>
                              <m:r>
                                <w:rPr>
                                  <w:rFonts w:ascii="Cambria Math" w:hAnsi="Cambria Math"/>
                                </w:rPr>
                                <m:t>θ</m:t>
                              </m:r>
                            </m:e>
                            <m:sub>
                              <m:r>
                                <m:rPr>
                                  <m:nor/>
                                </m:rPr>
                                <m:t xml:space="preserve">old </m:t>
                              </m:r>
                            </m:sub>
                          </m:sSub>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den>
                  </m:f>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t</m:t>
                      </m:r>
                    </m:sub>
                  </m:sSub>
                  <m:r>
                    <w:rPr>
                      <w:rFonts w:ascii="Cambria Math" w:hAnsi="Cambria Math"/>
                    </w:rPr>
                    <m:t>-β</m:t>
                  </m:r>
                  <m:r>
                    <m:rPr>
                      <m:sty m:val="p"/>
                    </m:rPr>
                    <w:rPr>
                      <w:rFonts w:ascii="Cambria Math" w:hAnsi="Cambria Math"/>
                    </w:rPr>
                    <m:t>KL</m:t>
                  </m:r>
                  <m:d>
                    <m:dPr>
                      <m:begChr m:val="["/>
                      <m:endChr m:val="]"/>
                      <m:ctrlPr>
                        <w:rPr>
                          <w:rFonts w:ascii="Cambria Math" w:hAnsi="Cambria Math"/>
                        </w:rPr>
                      </m:ctrlPr>
                    </m:dPr>
                    <m:e>
                      <m:sSub>
                        <m:sSubPr>
                          <m:ctrlPr>
                            <w:rPr>
                              <w:rFonts w:ascii="Cambria Math" w:hAnsi="Cambria Math"/>
                            </w:rPr>
                          </m:ctrlPr>
                        </m:sSubPr>
                        <m:e>
                          <m:r>
                            <w:rPr>
                              <w:rFonts w:ascii="Cambria Math" w:hAnsi="Cambria Math"/>
                            </w:rPr>
                            <m:t>π</m:t>
                          </m:r>
                        </m:e>
                        <m:sub>
                          <m:sSub>
                            <m:sSubPr>
                              <m:ctrlPr>
                                <w:rPr>
                                  <w:rFonts w:ascii="Cambria Math" w:hAnsi="Cambria Math"/>
                                </w:rPr>
                              </m:ctrlPr>
                            </m:sSubPr>
                            <m:e>
                              <m:r>
                                <w:rPr>
                                  <w:rFonts w:ascii="Cambria Math" w:hAnsi="Cambria Math"/>
                                </w:rPr>
                                <m:t>θ</m:t>
                              </m:r>
                            </m:e>
                            <m:sub>
                              <m:r>
                                <m:rPr>
                                  <m:nor/>
                                </m:rPr>
                                <m:t xml:space="preserve">old </m:t>
                              </m:r>
                            </m:sub>
                          </m:sSub>
                        </m:sub>
                      </m:sSub>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e>
                  </m:d>
                </m:e>
              </m:d>
              <m:r>
                <w:rPr>
                  <w:rFonts w:ascii="Cambria Math" w:hAnsi="Cambria Math"/>
                </w:rPr>
                <m:t>#</m:t>
              </m:r>
              <m:d>
                <m:dPr>
                  <m:ctrlPr>
                    <w:rPr>
                      <w:rFonts w:ascii="Cambria Math" w:hAnsi="Cambria Math"/>
                      <w:i/>
                    </w:rPr>
                  </m:ctrlPr>
                </m:dPr>
                <m:e>
                  <m:r>
                    <w:rPr>
                      <w:rFonts w:ascii="Cambria Math" w:hAnsi="Cambria Math"/>
                    </w:rPr>
                    <m:t>12.8</m:t>
                  </m:r>
                </m:e>
              </m:d>
            </m:e>
          </m:eqArr>
        </m:oMath>
      </m:oMathPara>
    </w:p>
    <w:p w14:paraId="3C21EEAA" w14:textId="6B9D4681" w:rsidR="00A36FAE" w:rsidRDefault="00537063" w:rsidP="00537063">
      <w:pPr>
        <w:spacing w:before="156" w:after="156"/>
        <w:ind w:firstLine="420"/>
      </w:pPr>
      <w:r>
        <w:t xml:space="preserve">KL </w:t>
      </w:r>
      <w:r>
        <w:t>约束一般也叫</w:t>
      </w:r>
      <w:r>
        <w:t xml:space="preserve"> KL-penalty</w:t>
      </w:r>
      <w:r>
        <w:t>，它的意思是在</w:t>
      </w:r>
      <w:r>
        <w:t xml:space="preserve"> TRPO </w:t>
      </w:r>
      <w:r>
        <w:t>损失的基础上，加上一个</w:t>
      </w:r>
      <w:r>
        <w:t xml:space="preserve"> KL </w:t>
      </w:r>
      <w:r>
        <w:t>散度的惩罚项，这个惩罚项的系数</w:t>
      </w:r>
      <w:r>
        <w:t xml:space="preserve"> </w:t>
      </w:r>
      <m:oMath>
        <m:r>
          <w:rPr>
            <w:rFonts w:ascii="Cambria Math" w:hAnsi="Cambria Math"/>
          </w:rPr>
          <m:t>β</m:t>
        </m:r>
      </m:oMath>
      <w:r>
        <w:t xml:space="preserve"> </w:t>
      </w:r>
      <w:r>
        <w:t>一般取</w:t>
      </w:r>
      <w:r>
        <w:t xml:space="preserve"> 0.01 </w:t>
      </w:r>
      <w:r>
        <w:t>左右。这个惩罚项的作用也是保证每次更新的策略分布都不会偏离上一次的策略分布太远，从而保证重要性权重不会偏离</w:t>
      </w:r>
      <w:r>
        <w:t xml:space="preserve"> 1 </w:t>
      </w:r>
      <w:r>
        <w:t>太远。在实践中，我们一般用</w:t>
      </w:r>
      <w:r>
        <w:t xml:space="preserve"> clip </w:t>
      </w:r>
      <w:r>
        <w:t>约束，因为它更简单，计算成本较低，而且效果也更好。</w:t>
      </w:r>
    </w:p>
    <w:p w14:paraId="18F9D856" w14:textId="66F004DD" w:rsidR="000375E6" w:rsidRDefault="000375E6" w:rsidP="00537063">
      <w:pPr>
        <w:spacing w:before="156" w:after="156"/>
        <w:ind w:firstLine="420"/>
        <w:rPr>
          <w:rFonts w:hint="eastAsia"/>
        </w:rPr>
      </w:pPr>
      <w:r>
        <w:rPr>
          <w:rFonts w:hint="eastAsia"/>
        </w:rPr>
        <w:t>到这里，我们就基本讲完了</w:t>
      </w:r>
      <w:r>
        <w:rPr>
          <w:rFonts w:hint="eastAsia"/>
        </w:rPr>
        <w:t>PPO</w:t>
      </w:r>
      <w:r>
        <w:rPr>
          <w:rFonts w:hint="eastAsia"/>
        </w:rPr>
        <w:t>算法的核心内容，</w:t>
      </w:r>
      <w:r w:rsidR="000F4617">
        <w:rPr>
          <w:rFonts w:hint="eastAsia"/>
        </w:rPr>
        <w:t>其实在熟练掌握</w:t>
      </w:r>
      <w:r w:rsidR="000F4617">
        <w:rPr>
          <w:rFonts w:hint="eastAsia"/>
        </w:rPr>
        <w:t>Actor</w:t>
      </w:r>
      <w:r w:rsidR="000F4617">
        <w:t>-</w:t>
      </w:r>
      <w:r w:rsidR="000F4617">
        <w:rPr>
          <w:rFonts w:hint="eastAsia"/>
        </w:rPr>
        <w:t>Critic</w:t>
      </w:r>
      <w:r w:rsidR="000F4617">
        <w:rPr>
          <w:rFonts w:hint="eastAsia"/>
        </w:rPr>
        <w:t>算法的基础上，</w:t>
      </w:r>
      <w:r w:rsidR="0071260F">
        <w:rPr>
          <w:rFonts w:hint="eastAsia"/>
        </w:rPr>
        <w:t>去学习这一类的其他算法是不难的，读者只需要注意每个算法在</w:t>
      </w:r>
      <w:r w:rsidR="0071260F">
        <w:rPr>
          <w:rFonts w:hint="eastAsia"/>
        </w:rPr>
        <w:t>Actor</w:t>
      </w:r>
      <w:r w:rsidR="0071260F">
        <w:t>-</w:t>
      </w:r>
      <w:r w:rsidR="0071260F">
        <w:rPr>
          <w:rFonts w:hint="eastAsia"/>
        </w:rPr>
        <w:t>Critic</w:t>
      </w:r>
      <w:r w:rsidR="0071260F">
        <w:rPr>
          <w:rFonts w:hint="eastAsia"/>
        </w:rPr>
        <w:t>框架上做了哪些改进，取得了什么效果即可。</w:t>
      </w:r>
    </w:p>
    <w:p w14:paraId="46B3A521" w14:textId="5AC8FD68" w:rsidR="00C9252F" w:rsidRDefault="00C9252F" w:rsidP="00C9252F">
      <w:pPr>
        <w:pStyle w:val="21"/>
        <w:spacing w:before="156" w:after="156"/>
        <w:rPr>
          <w:rFonts w:ascii="Source Sans Pro" w:hAnsi="Source Sans Pro"/>
          <w:color w:val="000000" w:themeColor="text1"/>
        </w:rPr>
      </w:pPr>
      <w:r>
        <w:t>12.</w:t>
      </w:r>
      <w:r>
        <w:t>3</w:t>
      </w:r>
      <w:proofErr w:type="gramStart"/>
      <w:r w:rsidR="00271CC7" w:rsidRPr="00271CC7">
        <w:rPr>
          <w:rFonts w:ascii="Source Sans Pro" w:hAnsi="Source Sans Pro" w:hint="eastAsia"/>
          <w:color w:val="000000" w:themeColor="text1"/>
        </w:rPr>
        <w:t>一个</w:t>
      </w:r>
      <w:proofErr w:type="gramEnd"/>
      <w:r w:rsidR="00271CC7" w:rsidRPr="00271CC7">
        <w:rPr>
          <w:rFonts w:ascii="Source Sans Pro" w:hAnsi="Source Sans Pro" w:hint="eastAsia"/>
          <w:color w:val="000000" w:themeColor="text1"/>
        </w:rPr>
        <w:t>常见的误区</w:t>
      </w:r>
    </w:p>
    <w:p w14:paraId="14EA9EB4" w14:textId="0F33F36B" w:rsidR="00196157" w:rsidRDefault="00DB7A2D" w:rsidP="00DB7A2D">
      <w:pPr>
        <w:spacing w:before="156" w:after="156"/>
        <w:ind w:firstLineChars="0" w:firstLine="420"/>
      </w:pPr>
      <w:r w:rsidRPr="00DB7A2D">
        <w:t>在之前的章节中，我们讲过</w:t>
      </w:r>
      <w:r w:rsidRPr="00DB7A2D">
        <w:t>on-policy</w:t>
      </w:r>
      <w:r w:rsidRPr="00DB7A2D">
        <w:t>和</w:t>
      </w:r>
      <w:r w:rsidRPr="00DB7A2D">
        <w:t>off-policy</w:t>
      </w:r>
      <w:r w:rsidRPr="00DB7A2D">
        <w:t>算法，前者使用当前策略生成样本，并基于这些样本来更新该策略，后者则可以使用过去的策略采集样本来更新当前的策略。</w:t>
      </w:r>
      <w:r w:rsidR="00211F6F" w:rsidRPr="00DB7A2D">
        <w:t>on-policy</w:t>
      </w:r>
      <w:r w:rsidRPr="00DB7A2D">
        <w:t>算法的数据利用效率较低，因为每次策略更新后，旧的样本或经验可能就不再适用，通常需要重新采样。而</w:t>
      </w:r>
      <w:r w:rsidR="00211F6F" w:rsidRPr="00DB7A2D">
        <w:t>off-policy</w:t>
      </w:r>
      <w:r w:rsidRPr="00DB7A2D">
        <w:t>算法由于可以利用历史经验，一般使用经验回放来存储和重复利用之前的经验，数据利用效率则较高，因为同一批数据可以被用于多次</w:t>
      </w:r>
      <w:r w:rsidRPr="00DB7A2D">
        <w:rPr>
          <w:rFonts w:hint="eastAsia"/>
        </w:rPr>
        <w:t>更新。但由于经验的再利用，可能会引入一定的偏见，但这也有助于稳定学习。但在需要即时学习和适应的环境中，</w:t>
      </w:r>
      <w:r w:rsidR="00211F6F" w:rsidRPr="00DB7A2D">
        <w:t>on-policy</w:t>
      </w:r>
      <w:r w:rsidRPr="00DB7A2D">
        <w:t>算法可能更为适合，因为它们直接在当前策略下操作。</w:t>
      </w:r>
    </w:p>
    <w:p w14:paraId="6B0E7252" w14:textId="0088D628" w:rsidR="00211F6F" w:rsidRDefault="00211F6F" w:rsidP="00DB7A2D">
      <w:pPr>
        <w:spacing w:before="156" w:after="156"/>
        <w:ind w:firstLineChars="0" w:firstLine="420"/>
      </w:pPr>
      <w:r w:rsidRPr="00211F6F">
        <w:rPr>
          <w:rFonts w:hint="eastAsia"/>
        </w:rPr>
        <w:t>那么</w:t>
      </w:r>
      <w:r w:rsidRPr="00211F6F">
        <w:t>PPO</w:t>
      </w:r>
      <w:r w:rsidRPr="00211F6F">
        <w:t>算法究竟是</w:t>
      </w:r>
      <w:r w:rsidRPr="00DB7A2D">
        <w:t>on-policy</w:t>
      </w:r>
      <w:r w:rsidRPr="00211F6F">
        <w:t>还是</w:t>
      </w:r>
      <w:r w:rsidRPr="00DB7A2D">
        <w:t>off-policy</w:t>
      </w:r>
      <w:r w:rsidRPr="00211F6F">
        <w:t>的呢？有读者可能会因为</w:t>
      </w:r>
      <w:r w:rsidRPr="00211F6F">
        <w:t xml:space="preserve"> PPO</w:t>
      </w:r>
      <w:r w:rsidRPr="00211F6F">
        <w:t>算法在更新时重要性采样的部分中利用了旧的</w:t>
      </w:r>
      <w:r w:rsidRPr="00211F6F">
        <w:t>Actor</w:t>
      </w:r>
      <w:r w:rsidRPr="00211F6F">
        <w:t>采样的样本，就觉得</w:t>
      </w:r>
      <w:r w:rsidRPr="00211F6F">
        <w:t>PPO</w:t>
      </w:r>
      <w:r w:rsidRPr="00211F6F">
        <w:t>算法会是</w:t>
      </w:r>
      <w:r w:rsidRPr="00DB7A2D">
        <w:t>off-policy</w:t>
      </w:r>
      <w:r w:rsidRPr="00211F6F">
        <w:t xml:space="preserve"> </w:t>
      </w:r>
      <w:r w:rsidRPr="00211F6F">
        <w:t>的。实际上虽然这批样本是从旧的策略中采样得到的，但我们并没有直接使用这些样本去更新我们的策略，而是使用重要性采样先将数据分布不同导致的误差进行了修正，即是两者样本分布</w:t>
      </w:r>
      <w:r w:rsidRPr="00211F6F">
        <w:rPr>
          <w:rFonts w:hint="eastAsia"/>
        </w:rPr>
        <w:t>之间的差异尽可能地缩小。换句话说，就可以理解为重要性采样之后的样本虽然是由旧策略采样得到的，但可以近似为从更新后的策略中得到的，即我们要</w:t>
      </w:r>
      <w:r w:rsidRPr="00211F6F">
        <w:rPr>
          <w:rFonts w:hint="eastAsia"/>
        </w:rPr>
        <w:lastRenderedPageBreak/>
        <w:t>优化的</w:t>
      </w:r>
      <w:r w:rsidRPr="00211F6F">
        <w:t>Actor</w:t>
      </w:r>
      <w:r w:rsidRPr="00211F6F">
        <w:t>和采样的</w:t>
      </w:r>
      <w:r w:rsidRPr="00211F6F">
        <w:t>Actor</w:t>
      </w:r>
      <w:r w:rsidRPr="00211F6F">
        <w:t>是同一个，因此</w:t>
      </w:r>
      <w:r w:rsidRPr="00FA7D2C">
        <w:rPr>
          <w:b/>
          <w:bCs/>
        </w:rPr>
        <w:t>PPO</w:t>
      </w:r>
      <w:r w:rsidRPr="00FA7D2C">
        <w:rPr>
          <w:b/>
          <w:bCs/>
        </w:rPr>
        <w:t>算法是</w:t>
      </w:r>
      <w:r w:rsidRPr="00FA7D2C">
        <w:rPr>
          <w:b/>
          <w:bCs/>
        </w:rPr>
        <w:t>on-policy</w:t>
      </w:r>
      <w:r w:rsidRPr="00FA7D2C">
        <w:rPr>
          <w:b/>
          <w:bCs/>
        </w:rPr>
        <w:t>的</w:t>
      </w:r>
      <w:r w:rsidRPr="00211F6F">
        <w:t>。</w:t>
      </w:r>
    </w:p>
    <w:p w14:paraId="04B7ADC2" w14:textId="560A2C90" w:rsidR="0088439D" w:rsidRDefault="0088439D" w:rsidP="0088439D">
      <w:pPr>
        <w:pStyle w:val="21"/>
        <w:spacing w:before="156" w:after="156"/>
        <w:rPr>
          <w:rFonts w:ascii="Source Sans Pro" w:hAnsi="Source Sans Pro"/>
          <w:color w:val="000000" w:themeColor="text1"/>
        </w:rPr>
      </w:pPr>
      <w:r>
        <w:t>12.</w:t>
      </w:r>
      <w:r>
        <w:t>4</w:t>
      </w:r>
      <w:r w:rsidR="006F1488" w:rsidRPr="006F1488">
        <w:rPr>
          <w:rFonts w:ascii="Source Sans Pro" w:hAnsi="Source Sans Pro" w:hint="eastAsia"/>
          <w:color w:val="000000" w:themeColor="text1"/>
        </w:rPr>
        <w:t>实战：</w:t>
      </w:r>
      <w:r w:rsidR="006F1488" w:rsidRPr="006F1488">
        <w:rPr>
          <w:rFonts w:ascii="Source Sans Pro" w:hAnsi="Source Sans Pro"/>
          <w:color w:val="000000" w:themeColor="text1"/>
        </w:rPr>
        <w:t xml:space="preserve">PPO </w:t>
      </w:r>
      <w:r w:rsidR="006F1488" w:rsidRPr="006F1488">
        <w:rPr>
          <w:rFonts w:ascii="Source Sans Pro" w:hAnsi="Source Sans Pro"/>
          <w:color w:val="000000" w:themeColor="text1"/>
        </w:rPr>
        <w:t>算法</w:t>
      </w:r>
    </w:p>
    <w:p w14:paraId="5DBD5496" w14:textId="0CDFF7D9" w:rsidR="00F65580" w:rsidRDefault="00F65580" w:rsidP="00F65580">
      <w:pPr>
        <w:pStyle w:val="31"/>
        <w:spacing w:before="156" w:after="156"/>
      </w:pPr>
      <w:r>
        <w:rPr>
          <w:rFonts w:hint="eastAsia"/>
        </w:rPr>
        <w:t>1</w:t>
      </w:r>
      <w:r>
        <w:t>2</w:t>
      </w:r>
      <w:r>
        <w:rPr>
          <w:rFonts w:hint="eastAsia"/>
        </w:rPr>
        <w:t>.</w:t>
      </w:r>
      <w:r>
        <w:t>4</w:t>
      </w:r>
      <w:r>
        <w:rPr>
          <w:rFonts w:hint="eastAsia"/>
        </w:rPr>
        <w:t>.</w:t>
      </w:r>
      <w:r>
        <w:t>1</w:t>
      </w:r>
      <w:r>
        <w:rPr>
          <w:rFonts w:hint="eastAsia"/>
        </w:rPr>
        <w:t xml:space="preserve"> </w:t>
      </w:r>
      <w:r w:rsidR="00254C8A" w:rsidRPr="00254C8A">
        <w:t>PPO伪代码</w:t>
      </w:r>
    </w:p>
    <w:p w14:paraId="2747B356" w14:textId="0B9079D6" w:rsidR="0088439D" w:rsidRDefault="00B72F9A" w:rsidP="00B72F9A">
      <w:pPr>
        <w:spacing w:before="156" w:after="156"/>
        <w:ind w:firstLineChars="0" w:firstLine="420"/>
      </w:pPr>
      <w:r w:rsidRPr="00B72F9A">
        <w:rPr>
          <w:rFonts w:hint="eastAsia"/>
        </w:rPr>
        <w:t>如图</w:t>
      </w:r>
      <w:r w:rsidRPr="00B72F9A">
        <w:t xml:space="preserve"> 12-1</w:t>
      </w:r>
      <w:r w:rsidRPr="00B72F9A">
        <w:t>所示，与</w:t>
      </w:r>
      <w:r w:rsidRPr="00B72F9A">
        <w:t>off-policy</w:t>
      </w:r>
      <w:r w:rsidRPr="00B72F9A">
        <w:t>算法不同，</w:t>
      </w:r>
      <w:r w:rsidRPr="00B72F9A">
        <w:t xml:space="preserve"> </w:t>
      </w:r>
      <w:r w:rsidRPr="00B72F9A">
        <w:t>PPO</w:t>
      </w:r>
      <w:r w:rsidRPr="00B72F9A">
        <w:t>算法每次会采样</w:t>
      </w:r>
      <w:proofErr w:type="gramStart"/>
      <w:r w:rsidRPr="00B72F9A">
        <w:t>若干个时步的</w:t>
      </w:r>
      <w:proofErr w:type="gramEnd"/>
      <w:r w:rsidRPr="00B72F9A">
        <w:t>样本，然后利用这些样本更新策略，而不是存入经验回放中进行采样更新。</w:t>
      </w:r>
    </w:p>
    <w:p w14:paraId="791B25D7" w14:textId="77777777" w:rsidR="000E2190" w:rsidRDefault="000E2190" w:rsidP="000E2190">
      <w:pPr>
        <w:pStyle w:val="af"/>
        <w:spacing w:before="312" w:after="156"/>
        <w:ind w:firstLine="420"/>
      </w:pPr>
      <w:r>
        <w:rPr>
          <w:noProof/>
          <w:color w:val="000000"/>
        </w:rPr>
        <w:drawing>
          <wp:inline distT="0" distB="0" distL="0" distR="0" wp14:anchorId="6E14FAD2" wp14:editId="3CF39417">
            <wp:extent cx="2382473" cy="1613001"/>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84550" cy="1614407"/>
                    </a:xfrm>
                    <a:prstGeom prst="rect">
                      <a:avLst/>
                    </a:prstGeom>
                    <a:noFill/>
                    <a:ln>
                      <a:noFill/>
                    </a:ln>
                  </pic:spPr>
                </pic:pic>
              </a:graphicData>
            </a:graphic>
          </wp:inline>
        </w:drawing>
      </w:r>
    </w:p>
    <w:p w14:paraId="2187B41A" w14:textId="07FFB276" w:rsidR="000E2190" w:rsidRDefault="000E2190" w:rsidP="000E2190">
      <w:pPr>
        <w:pStyle w:val="ae"/>
        <w:spacing w:before="156" w:after="312"/>
        <w:ind w:firstLine="360"/>
      </w:pPr>
      <w:r>
        <w:t>图</w:t>
      </w:r>
      <w:r>
        <w:rPr>
          <w:rFonts w:hint="eastAsia"/>
        </w:rPr>
        <w:t>1</w:t>
      </w:r>
      <w:r>
        <w:t>2</w:t>
      </w:r>
      <w:r>
        <w:t>-1</w:t>
      </w:r>
      <w:r w:rsidR="006F6A94">
        <w:rPr>
          <w:rFonts w:hint="eastAsia"/>
        </w:rPr>
        <w:t xml:space="preserve"> PPO</w:t>
      </w:r>
      <w:r w:rsidR="006F6A94">
        <w:rPr>
          <w:rFonts w:hint="eastAsia"/>
        </w:rPr>
        <w:t>算法伪代码</w:t>
      </w:r>
    </w:p>
    <w:p w14:paraId="15A28B9F" w14:textId="15DA98BF" w:rsidR="00C71DF0" w:rsidRDefault="00C71DF0" w:rsidP="00C71DF0">
      <w:pPr>
        <w:pStyle w:val="31"/>
        <w:spacing w:before="156" w:after="156"/>
      </w:pPr>
      <w:r>
        <w:rPr>
          <w:rFonts w:hint="eastAsia"/>
        </w:rPr>
        <w:t>1</w:t>
      </w:r>
      <w:r>
        <w:t>2</w:t>
      </w:r>
      <w:r>
        <w:rPr>
          <w:rFonts w:hint="eastAsia"/>
        </w:rPr>
        <w:t>.</w:t>
      </w:r>
      <w:r>
        <w:t>4</w:t>
      </w:r>
      <w:r>
        <w:rPr>
          <w:rFonts w:hint="eastAsia"/>
        </w:rPr>
        <w:t>.</w:t>
      </w:r>
      <w:r>
        <w:t>2</w:t>
      </w:r>
      <w:r>
        <w:rPr>
          <w:rFonts w:hint="eastAsia"/>
        </w:rPr>
        <w:t xml:space="preserve"> </w:t>
      </w:r>
      <w:r w:rsidRPr="00254C8A">
        <w:t>PPO</w:t>
      </w:r>
      <w:r>
        <w:rPr>
          <w:rFonts w:hint="eastAsia"/>
        </w:rPr>
        <w:t>算法更新</w:t>
      </w:r>
    </w:p>
    <w:p w14:paraId="23EAAD10" w14:textId="004B1852" w:rsidR="00B72F9A" w:rsidRDefault="00B30A26" w:rsidP="00B30A26">
      <w:pPr>
        <w:spacing w:before="156" w:after="156"/>
        <w:ind w:firstLineChars="0" w:firstLine="420"/>
      </w:pPr>
      <w:r w:rsidRPr="00B30A26">
        <w:rPr>
          <w:rFonts w:hint="eastAsia"/>
        </w:rPr>
        <w:t>无论是连续动作空间还是离散动作空间，</w:t>
      </w:r>
      <w:r w:rsidR="007A0229" w:rsidRPr="00B72F9A">
        <w:t>PPO</w:t>
      </w:r>
      <w:r w:rsidRPr="00B30A26">
        <w:t>算法的动作采样方式跟前面章节讲的</w:t>
      </w:r>
      <w:r w:rsidR="007A0229">
        <w:rPr>
          <w:rFonts w:hint="eastAsia"/>
        </w:rPr>
        <w:t>Actor</w:t>
      </w:r>
      <w:r w:rsidR="007A0229">
        <w:t>-</w:t>
      </w:r>
      <w:r w:rsidR="007A0229">
        <w:rPr>
          <w:rFonts w:hint="eastAsia"/>
        </w:rPr>
        <w:t>Critic</w:t>
      </w:r>
      <w:r w:rsidRPr="00B30A26">
        <w:t>算法是一样的，在本次实战中就不做展开，读者可在</w:t>
      </w:r>
      <w:proofErr w:type="spellStart"/>
      <w:r w:rsidRPr="00B30A26">
        <w:t>JoyRL</w:t>
      </w:r>
      <w:proofErr w:type="spellEnd"/>
      <w:r w:rsidRPr="00B30A26">
        <w:t>代码仓库上查看完整代码。我们主要看看更新策略的方式，如代码清单</w:t>
      </w:r>
      <w:r w:rsidRPr="00B30A26">
        <w:t>12-1</w:t>
      </w:r>
      <w:r w:rsidRPr="00B30A26">
        <w:t>所示。</w:t>
      </w:r>
    </w:p>
    <w:p w14:paraId="258BC183" w14:textId="77777777" w:rsidR="007A0229" w:rsidRDefault="007A0229" w:rsidP="007A0229">
      <w:pPr>
        <w:pStyle w:val="aff3"/>
        <w:spacing w:before="156" w:after="156"/>
        <w:ind w:firstLine="360"/>
      </w:pPr>
      <w:r>
        <w:t>代码清单</w:t>
      </w:r>
      <w:r>
        <w:rPr>
          <w:rFonts w:hint="eastAsia"/>
        </w:rPr>
        <w:t>1</w:t>
      </w:r>
      <w:r>
        <w:t xml:space="preserve">-1 </w:t>
      </w:r>
      <w:r>
        <w:rPr>
          <w:rFonts w:hint="eastAsia"/>
        </w:rPr>
        <w:t>XXXXXXXX</w:t>
      </w:r>
    </w:p>
    <w:p w14:paraId="73E81A78" w14:textId="77777777" w:rsidR="007A0229" w:rsidRDefault="007A0229" w:rsidP="007A0229">
      <w:pPr>
        <w:pStyle w:val="a3"/>
        <w:numPr>
          <w:ilvl w:val="0"/>
          <w:numId w:val="42"/>
        </w:numPr>
        <w:spacing w:before="62" w:after="62"/>
      </w:pPr>
      <w:r>
        <w:t>def update(self):</w:t>
      </w:r>
    </w:p>
    <w:p w14:paraId="2A4C5E5D" w14:textId="77777777" w:rsidR="007A0229" w:rsidRDefault="007A0229" w:rsidP="007A0229">
      <w:pPr>
        <w:pStyle w:val="a3"/>
        <w:numPr>
          <w:ilvl w:val="0"/>
          <w:numId w:val="42"/>
        </w:numPr>
        <w:spacing w:before="62" w:after="62"/>
      </w:pPr>
      <w:r>
        <w:t xml:space="preserve">    # </w:t>
      </w:r>
      <w:r>
        <w:t>采样样本</w:t>
      </w:r>
    </w:p>
    <w:p w14:paraId="4ECCD77F" w14:textId="77777777" w:rsidR="007A0229" w:rsidRDefault="007A0229" w:rsidP="007A0229">
      <w:pPr>
        <w:pStyle w:val="a3"/>
        <w:numPr>
          <w:ilvl w:val="0"/>
          <w:numId w:val="42"/>
        </w:numPr>
        <w:spacing w:before="62" w:after="62"/>
      </w:pPr>
      <w:r>
        <w:t xml:space="preserve">    </w:t>
      </w:r>
      <w:proofErr w:type="spellStart"/>
      <w:r>
        <w:t>old_states</w:t>
      </w:r>
      <w:proofErr w:type="spellEnd"/>
      <w:r>
        <w:t xml:space="preserve">, </w:t>
      </w:r>
      <w:proofErr w:type="spellStart"/>
      <w:r>
        <w:t>old_actions</w:t>
      </w:r>
      <w:proofErr w:type="spellEnd"/>
      <w:r>
        <w:t xml:space="preserve">, </w:t>
      </w:r>
      <w:proofErr w:type="spellStart"/>
      <w:r>
        <w:t>old_log_probs</w:t>
      </w:r>
      <w:proofErr w:type="spellEnd"/>
      <w:r>
        <w:t xml:space="preserve">, </w:t>
      </w:r>
      <w:proofErr w:type="spellStart"/>
      <w:r>
        <w:t>old_rewards</w:t>
      </w:r>
      <w:proofErr w:type="spellEnd"/>
      <w:r>
        <w:t xml:space="preserve">, </w:t>
      </w:r>
      <w:proofErr w:type="spellStart"/>
      <w:r>
        <w:t>old_dones</w:t>
      </w:r>
      <w:proofErr w:type="spellEnd"/>
      <w:r>
        <w:t xml:space="preserve"> = </w:t>
      </w:r>
      <w:proofErr w:type="spellStart"/>
      <w:proofErr w:type="gramStart"/>
      <w:r>
        <w:t>self.memory</w:t>
      </w:r>
      <w:proofErr w:type="gramEnd"/>
      <w:r>
        <w:t>.sample</w:t>
      </w:r>
      <w:proofErr w:type="spellEnd"/>
      <w:r>
        <w:t>()</w:t>
      </w:r>
    </w:p>
    <w:p w14:paraId="23740871" w14:textId="77777777" w:rsidR="007A0229" w:rsidRDefault="007A0229" w:rsidP="007A0229">
      <w:pPr>
        <w:pStyle w:val="a3"/>
        <w:numPr>
          <w:ilvl w:val="0"/>
          <w:numId w:val="42"/>
        </w:numPr>
        <w:spacing w:before="62" w:after="62"/>
      </w:pPr>
      <w:r>
        <w:t xml:space="preserve">    # </w:t>
      </w:r>
      <w:r>
        <w:t>转换成</w:t>
      </w:r>
      <w:r>
        <w:t>tensor</w:t>
      </w:r>
    </w:p>
    <w:p w14:paraId="3574A0B5" w14:textId="77777777" w:rsidR="007A0229" w:rsidRDefault="007A0229" w:rsidP="007A0229">
      <w:pPr>
        <w:pStyle w:val="a3"/>
        <w:numPr>
          <w:ilvl w:val="0"/>
          <w:numId w:val="42"/>
        </w:numPr>
        <w:spacing w:before="62" w:after="62"/>
      </w:pPr>
      <w:r>
        <w:t xml:space="preserve">    </w:t>
      </w:r>
      <w:proofErr w:type="spellStart"/>
      <w:r>
        <w:t>old_states</w:t>
      </w:r>
      <w:proofErr w:type="spellEnd"/>
      <w:r>
        <w:t xml:space="preserve"> = </w:t>
      </w:r>
      <w:proofErr w:type="spellStart"/>
      <w:proofErr w:type="gramStart"/>
      <w:r>
        <w:t>torch.tensor</w:t>
      </w:r>
      <w:proofErr w:type="spellEnd"/>
      <w:proofErr w:type="gramEnd"/>
      <w:r>
        <w:t>(</w:t>
      </w:r>
      <w:proofErr w:type="spellStart"/>
      <w:r>
        <w:t>np.array</w:t>
      </w:r>
      <w:proofErr w:type="spellEnd"/>
      <w:r>
        <w:t>(</w:t>
      </w:r>
      <w:proofErr w:type="spellStart"/>
      <w:r>
        <w:t>old_states</w:t>
      </w:r>
      <w:proofErr w:type="spellEnd"/>
      <w:r>
        <w:t>), device=</w:t>
      </w:r>
      <w:proofErr w:type="spellStart"/>
      <w:r>
        <w:t>self.device</w:t>
      </w:r>
      <w:proofErr w:type="spellEnd"/>
      <w:r>
        <w:t xml:space="preserve">, </w:t>
      </w:r>
      <w:proofErr w:type="spellStart"/>
      <w:r>
        <w:t>dtype</w:t>
      </w:r>
      <w:proofErr w:type="spellEnd"/>
      <w:r>
        <w:t>=torch.float32)</w:t>
      </w:r>
    </w:p>
    <w:p w14:paraId="5646086F" w14:textId="77777777" w:rsidR="007A0229" w:rsidRDefault="007A0229" w:rsidP="007A0229">
      <w:pPr>
        <w:pStyle w:val="a3"/>
        <w:numPr>
          <w:ilvl w:val="0"/>
          <w:numId w:val="42"/>
        </w:numPr>
        <w:spacing w:before="62" w:after="62"/>
      </w:pPr>
      <w:r>
        <w:t xml:space="preserve">    </w:t>
      </w:r>
      <w:proofErr w:type="spellStart"/>
      <w:r>
        <w:t>old_actions</w:t>
      </w:r>
      <w:proofErr w:type="spellEnd"/>
      <w:r>
        <w:t xml:space="preserve"> = </w:t>
      </w:r>
      <w:proofErr w:type="spellStart"/>
      <w:proofErr w:type="gramStart"/>
      <w:r>
        <w:t>torch.tensor</w:t>
      </w:r>
      <w:proofErr w:type="spellEnd"/>
      <w:proofErr w:type="gramEnd"/>
      <w:r>
        <w:t>(</w:t>
      </w:r>
      <w:proofErr w:type="spellStart"/>
      <w:r>
        <w:t>np.array</w:t>
      </w:r>
      <w:proofErr w:type="spellEnd"/>
      <w:r>
        <w:t>(</w:t>
      </w:r>
      <w:proofErr w:type="spellStart"/>
      <w:r>
        <w:t>old_actions</w:t>
      </w:r>
      <w:proofErr w:type="spellEnd"/>
      <w:r>
        <w:t>), device=</w:t>
      </w:r>
      <w:proofErr w:type="spellStart"/>
      <w:r>
        <w:t>self.device</w:t>
      </w:r>
      <w:proofErr w:type="spellEnd"/>
      <w:r>
        <w:t xml:space="preserve">, </w:t>
      </w:r>
      <w:proofErr w:type="spellStart"/>
      <w:r>
        <w:t>dtype</w:t>
      </w:r>
      <w:proofErr w:type="spellEnd"/>
      <w:r>
        <w:t>=torch.float32)</w:t>
      </w:r>
    </w:p>
    <w:p w14:paraId="57BE6B81" w14:textId="77777777" w:rsidR="007A0229" w:rsidRDefault="007A0229" w:rsidP="007A0229">
      <w:pPr>
        <w:pStyle w:val="a3"/>
        <w:numPr>
          <w:ilvl w:val="0"/>
          <w:numId w:val="42"/>
        </w:numPr>
        <w:spacing w:before="62" w:after="62"/>
      </w:pPr>
      <w:r>
        <w:t xml:space="preserve">    </w:t>
      </w:r>
      <w:proofErr w:type="spellStart"/>
      <w:r>
        <w:t>old_log_probs</w:t>
      </w:r>
      <w:proofErr w:type="spellEnd"/>
      <w:r>
        <w:t xml:space="preserve"> = </w:t>
      </w:r>
      <w:proofErr w:type="spellStart"/>
      <w:proofErr w:type="gramStart"/>
      <w:r>
        <w:t>torch.tensor</w:t>
      </w:r>
      <w:proofErr w:type="spellEnd"/>
      <w:proofErr w:type="gramEnd"/>
      <w:r>
        <w:t>(</w:t>
      </w:r>
      <w:proofErr w:type="spellStart"/>
      <w:r>
        <w:t>old_log_probs</w:t>
      </w:r>
      <w:proofErr w:type="spellEnd"/>
      <w:r>
        <w:t>, device=</w:t>
      </w:r>
      <w:proofErr w:type="spellStart"/>
      <w:r>
        <w:t>self.device</w:t>
      </w:r>
      <w:proofErr w:type="spellEnd"/>
      <w:r>
        <w:t xml:space="preserve">, </w:t>
      </w:r>
      <w:proofErr w:type="spellStart"/>
      <w:r>
        <w:t>dtype</w:t>
      </w:r>
      <w:proofErr w:type="spellEnd"/>
      <w:r>
        <w:t>=torch.float32)</w:t>
      </w:r>
    </w:p>
    <w:p w14:paraId="3F2F2442" w14:textId="77777777" w:rsidR="007A0229" w:rsidRDefault="007A0229" w:rsidP="007A0229">
      <w:pPr>
        <w:pStyle w:val="a3"/>
        <w:numPr>
          <w:ilvl w:val="0"/>
          <w:numId w:val="42"/>
        </w:numPr>
        <w:spacing w:before="62" w:after="62"/>
      </w:pPr>
      <w:r>
        <w:t xml:space="preserve">    # </w:t>
      </w:r>
      <w:r>
        <w:t>计算回报</w:t>
      </w:r>
    </w:p>
    <w:p w14:paraId="0E8EBD24" w14:textId="77777777" w:rsidR="007A0229" w:rsidRDefault="007A0229" w:rsidP="007A0229">
      <w:pPr>
        <w:pStyle w:val="a3"/>
        <w:numPr>
          <w:ilvl w:val="0"/>
          <w:numId w:val="42"/>
        </w:numPr>
        <w:spacing w:before="62" w:after="62"/>
      </w:pPr>
      <w:r>
        <w:t xml:space="preserve">    returns = []</w:t>
      </w:r>
    </w:p>
    <w:p w14:paraId="14FAB44B" w14:textId="77777777" w:rsidR="007A0229" w:rsidRDefault="007A0229" w:rsidP="007A0229">
      <w:pPr>
        <w:pStyle w:val="a3"/>
        <w:numPr>
          <w:ilvl w:val="0"/>
          <w:numId w:val="42"/>
        </w:numPr>
        <w:spacing w:before="62" w:after="62"/>
      </w:pPr>
      <w:r>
        <w:t xml:space="preserve">    </w:t>
      </w:r>
      <w:proofErr w:type="spellStart"/>
      <w:r>
        <w:t>discounted_sum</w:t>
      </w:r>
      <w:proofErr w:type="spellEnd"/>
      <w:r>
        <w:t xml:space="preserve"> = 0</w:t>
      </w:r>
    </w:p>
    <w:p w14:paraId="70E36D25" w14:textId="77777777" w:rsidR="007A0229" w:rsidRDefault="007A0229" w:rsidP="007A0229">
      <w:pPr>
        <w:pStyle w:val="a3"/>
        <w:numPr>
          <w:ilvl w:val="0"/>
          <w:numId w:val="42"/>
        </w:numPr>
        <w:spacing w:before="62" w:after="62"/>
      </w:pPr>
      <w:r>
        <w:t xml:space="preserve">    for reward, done in zip(reversed(</w:t>
      </w:r>
      <w:proofErr w:type="spellStart"/>
      <w:r>
        <w:t>old_rewards</w:t>
      </w:r>
      <w:proofErr w:type="spellEnd"/>
      <w:r>
        <w:t>), reversed(</w:t>
      </w:r>
      <w:proofErr w:type="spellStart"/>
      <w:r>
        <w:t>old_dones</w:t>
      </w:r>
      <w:proofErr w:type="spellEnd"/>
      <w:r>
        <w:t>)):</w:t>
      </w:r>
    </w:p>
    <w:p w14:paraId="5FDF24B8" w14:textId="77777777" w:rsidR="007A0229" w:rsidRDefault="007A0229" w:rsidP="007A0229">
      <w:pPr>
        <w:pStyle w:val="a3"/>
        <w:numPr>
          <w:ilvl w:val="0"/>
          <w:numId w:val="42"/>
        </w:numPr>
        <w:spacing w:before="62" w:after="62"/>
      </w:pPr>
      <w:r>
        <w:t xml:space="preserve">        if done:</w:t>
      </w:r>
    </w:p>
    <w:p w14:paraId="0E907F7D" w14:textId="77777777" w:rsidR="007A0229" w:rsidRDefault="007A0229" w:rsidP="007A0229">
      <w:pPr>
        <w:pStyle w:val="a3"/>
        <w:numPr>
          <w:ilvl w:val="0"/>
          <w:numId w:val="42"/>
        </w:numPr>
        <w:spacing w:before="62" w:after="62"/>
      </w:pPr>
      <w:r>
        <w:lastRenderedPageBreak/>
        <w:t xml:space="preserve">            </w:t>
      </w:r>
      <w:proofErr w:type="spellStart"/>
      <w:r>
        <w:t>discounted_sum</w:t>
      </w:r>
      <w:proofErr w:type="spellEnd"/>
      <w:r>
        <w:t xml:space="preserve"> = 0</w:t>
      </w:r>
    </w:p>
    <w:p w14:paraId="58778D50" w14:textId="77777777" w:rsidR="007A0229" w:rsidRDefault="007A0229" w:rsidP="007A0229">
      <w:pPr>
        <w:pStyle w:val="a3"/>
        <w:numPr>
          <w:ilvl w:val="0"/>
          <w:numId w:val="42"/>
        </w:numPr>
        <w:spacing w:before="62" w:after="62"/>
      </w:pPr>
      <w:r>
        <w:t xml:space="preserve">        </w:t>
      </w:r>
      <w:proofErr w:type="spellStart"/>
      <w:r>
        <w:t>discounted_sum</w:t>
      </w:r>
      <w:proofErr w:type="spellEnd"/>
      <w:r>
        <w:t xml:space="preserve"> = reward + (</w:t>
      </w:r>
      <w:proofErr w:type="spellStart"/>
      <w:proofErr w:type="gramStart"/>
      <w:r>
        <w:t>self.gamma</w:t>
      </w:r>
      <w:proofErr w:type="spellEnd"/>
      <w:proofErr w:type="gramEnd"/>
      <w:r>
        <w:t xml:space="preserve"> * </w:t>
      </w:r>
      <w:proofErr w:type="spellStart"/>
      <w:r>
        <w:t>discounted_sum</w:t>
      </w:r>
      <w:proofErr w:type="spellEnd"/>
      <w:r>
        <w:t>)</w:t>
      </w:r>
    </w:p>
    <w:p w14:paraId="7D752B06" w14:textId="77777777" w:rsidR="007A0229" w:rsidRDefault="007A0229" w:rsidP="007A0229">
      <w:pPr>
        <w:pStyle w:val="a3"/>
        <w:numPr>
          <w:ilvl w:val="0"/>
          <w:numId w:val="42"/>
        </w:numPr>
        <w:spacing w:before="62" w:after="62"/>
      </w:pPr>
      <w:r>
        <w:t xml:space="preserve">        </w:t>
      </w:r>
      <w:proofErr w:type="spellStart"/>
      <w:proofErr w:type="gramStart"/>
      <w:r>
        <w:t>returns.insert</w:t>
      </w:r>
      <w:proofErr w:type="spellEnd"/>
      <w:proofErr w:type="gramEnd"/>
      <w:r>
        <w:t xml:space="preserve">(0, </w:t>
      </w:r>
      <w:proofErr w:type="spellStart"/>
      <w:r>
        <w:t>discounted_sum</w:t>
      </w:r>
      <w:proofErr w:type="spellEnd"/>
      <w:r>
        <w:t>)</w:t>
      </w:r>
    </w:p>
    <w:p w14:paraId="130073C7" w14:textId="77777777" w:rsidR="007A0229" w:rsidRDefault="007A0229" w:rsidP="007A0229">
      <w:pPr>
        <w:pStyle w:val="a3"/>
        <w:numPr>
          <w:ilvl w:val="0"/>
          <w:numId w:val="42"/>
        </w:numPr>
        <w:spacing w:before="62" w:after="62"/>
      </w:pPr>
      <w:r>
        <w:t xml:space="preserve">    # </w:t>
      </w:r>
      <w:r>
        <w:t>归一化</w:t>
      </w:r>
    </w:p>
    <w:p w14:paraId="136650AB" w14:textId="77777777" w:rsidR="007A0229" w:rsidRDefault="007A0229" w:rsidP="007A0229">
      <w:pPr>
        <w:pStyle w:val="a3"/>
        <w:numPr>
          <w:ilvl w:val="0"/>
          <w:numId w:val="42"/>
        </w:numPr>
        <w:spacing w:before="62" w:after="62"/>
      </w:pPr>
      <w:r>
        <w:t xml:space="preserve">    returns = </w:t>
      </w:r>
      <w:proofErr w:type="spellStart"/>
      <w:proofErr w:type="gramStart"/>
      <w:r>
        <w:t>torch.tensor</w:t>
      </w:r>
      <w:proofErr w:type="spellEnd"/>
      <w:proofErr w:type="gramEnd"/>
      <w:r>
        <w:t>(returns, device=</w:t>
      </w:r>
      <w:proofErr w:type="spellStart"/>
      <w:r>
        <w:t>self.device</w:t>
      </w:r>
      <w:proofErr w:type="spellEnd"/>
      <w:r>
        <w:t xml:space="preserve">, </w:t>
      </w:r>
      <w:proofErr w:type="spellStart"/>
      <w:r>
        <w:t>dtype</w:t>
      </w:r>
      <w:proofErr w:type="spellEnd"/>
      <w:r>
        <w:t>=torch.float32)</w:t>
      </w:r>
    </w:p>
    <w:p w14:paraId="57316C83" w14:textId="77777777" w:rsidR="007A0229" w:rsidRDefault="007A0229" w:rsidP="007A0229">
      <w:pPr>
        <w:pStyle w:val="a3"/>
        <w:numPr>
          <w:ilvl w:val="0"/>
          <w:numId w:val="42"/>
        </w:numPr>
        <w:spacing w:before="62" w:after="62"/>
      </w:pPr>
      <w:r>
        <w:t xml:space="preserve">    returns = (returns - </w:t>
      </w:r>
      <w:proofErr w:type="spellStart"/>
      <w:proofErr w:type="gramStart"/>
      <w:r>
        <w:t>returns.mean</w:t>
      </w:r>
      <w:proofErr w:type="spellEnd"/>
      <w:proofErr w:type="gramEnd"/>
      <w:r>
        <w:t>()) / (</w:t>
      </w:r>
      <w:proofErr w:type="spellStart"/>
      <w:r>
        <w:t>returns.std</w:t>
      </w:r>
      <w:proofErr w:type="spellEnd"/>
      <w:r>
        <w:t>() + 1e-5) # 1e-5 to avoid division by zero</w:t>
      </w:r>
    </w:p>
    <w:p w14:paraId="1E1CC6DE" w14:textId="77777777" w:rsidR="007A0229" w:rsidRDefault="007A0229" w:rsidP="007A0229">
      <w:pPr>
        <w:pStyle w:val="a3"/>
        <w:numPr>
          <w:ilvl w:val="0"/>
          <w:numId w:val="42"/>
        </w:numPr>
        <w:spacing w:before="62" w:after="62"/>
      </w:pPr>
      <w:r>
        <w:t xml:space="preserve">    for _ in range(</w:t>
      </w:r>
      <w:proofErr w:type="spellStart"/>
      <w:r>
        <w:t>self.k_epochs</w:t>
      </w:r>
      <w:proofErr w:type="spellEnd"/>
      <w:r>
        <w:t xml:space="preserve">): # </w:t>
      </w:r>
      <w:r>
        <w:t>小批量随机下降</w:t>
      </w:r>
    </w:p>
    <w:p w14:paraId="5105EDFE" w14:textId="77777777" w:rsidR="007A0229" w:rsidRDefault="007A0229" w:rsidP="007A0229">
      <w:pPr>
        <w:pStyle w:val="a3"/>
        <w:numPr>
          <w:ilvl w:val="0"/>
          <w:numId w:val="42"/>
        </w:numPr>
        <w:spacing w:before="62" w:after="62"/>
      </w:pPr>
      <w:r>
        <w:t xml:space="preserve">        #  </w:t>
      </w:r>
      <w:r>
        <w:t>计算优势</w:t>
      </w:r>
    </w:p>
    <w:p w14:paraId="6B87FDB7" w14:textId="77777777" w:rsidR="007A0229" w:rsidRDefault="007A0229" w:rsidP="007A0229">
      <w:pPr>
        <w:pStyle w:val="a3"/>
        <w:numPr>
          <w:ilvl w:val="0"/>
          <w:numId w:val="42"/>
        </w:numPr>
        <w:spacing w:before="62" w:after="62"/>
      </w:pPr>
      <w:r>
        <w:t xml:space="preserve">        values = </w:t>
      </w:r>
      <w:proofErr w:type="spellStart"/>
      <w:proofErr w:type="gramStart"/>
      <w:r>
        <w:t>self.critic</w:t>
      </w:r>
      <w:proofErr w:type="spellEnd"/>
      <w:proofErr w:type="gramEnd"/>
      <w:r>
        <w:t>(</w:t>
      </w:r>
      <w:proofErr w:type="spellStart"/>
      <w:r>
        <w:t>old_states</w:t>
      </w:r>
      <w:proofErr w:type="spellEnd"/>
      <w:r>
        <w:t xml:space="preserve">) </w:t>
      </w:r>
    </w:p>
    <w:p w14:paraId="5B1D4A84" w14:textId="77777777" w:rsidR="007A0229" w:rsidRDefault="007A0229" w:rsidP="007A0229">
      <w:pPr>
        <w:pStyle w:val="a3"/>
        <w:numPr>
          <w:ilvl w:val="0"/>
          <w:numId w:val="42"/>
        </w:numPr>
        <w:spacing w:before="62" w:after="62"/>
      </w:pPr>
      <w:r>
        <w:t xml:space="preserve">        advantage = returns - </w:t>
      </w:r>
      <w:proofErr w:type="spellStart"/>
      <w:proofErr w:type="gramStart"/>
      <w:r>
        <w:t>values.detach</w:t>
      </w:r>
      <w:proofErr w:type="spellEnd"/>
      <w:proofErr w:type="gramEnd"/>
      <w:r>
        <w:t>()</w:t>
      </w:r>
    </w:p>
    <w:p w14:paraId="0DC09FAB" w14:textId="77777777" w:rsidR="007A0229" w:rsidRDefault="007A0229" w:rsidP="007A0229">
      <w:pPr>
        <w:pStyle w:val="a3"/>
        <w:numPr>
          <w:ilvl w:val="0"/>
          <w:numId w:val="42"/>
        </w:numPr>
        <w:spacing w:before="62" w:after="62"/>
      </w:pPr>
      <w:r>
        <w:t xml:space="preserve">        probs = </w:t>
      </w:r>
      <w:proofErr w:type="spellStart"/>
      <w:proofErr w:type="gramStart"/>
      <w:r>
        <w:t>self.actor</w:t>
      </w:r>
      <w:proofErr w:type="spellEnd"/>
      <w:proofErr w:type="gramEnd"/>
      <w:r>
        <w:t>(</w:t>
      </w:r>
      <w:proofErr w:type="spellStart"/>
      <w:r>
        <w:t>old_states</w:t>
      </w:r>
      <w:proofErr w:type="spellEnd"/>
      <w:r>
        <w:t>)</w:t>
      </w:r>
    </w:p>
    <w:p w14:paraId="31BA244F" w14:textId="77777777" w:rsidR="007A0229" w:rsidRDefault="007A0229" w:rsidP="007A0229">
      <w:pPr>
        <w:pStyle w:val="a3"/>
        <w:numPr>
          <w:ilvl w:val="0"/>
          <w:numId w:val="42"/>
        </w:numPr>
        <w:spacing w:before="62" w:after="62"/>
      </w:pPr>
      <w:r>
        <w:t xml:space="preserve">        </w:t>
      </w:r>
      <w:proofErr w:type="spellStart"/>
      <w:r>
        <w:t>dist</w:t>
      </w:r>
      <w:proofErr w:type="spellEnd"/>
      <w:r>
        <w:t xml:space="preserve"> = Categorical(probs)</w:t>
      </w:r>
    </w:p>
    <w:p w14:paraId="4D0FC596" w14:textId="77777777" w:rsidR="007A0229" w:rsidRDefault="007A0229" w:rsidP="007A0229">
      <w:pPr>
        <w:pStyle w:val="a3"/>
        <w:numPr>
          <w:ilvl w:val="0"/>
          <w:numId w:val="42"/>
        </w:numPr>
        <w:spacing w:before="62" w:after="62"/>
      </w:pPr>
      <w:r>
        <w:t xml:space="preserve">        </w:t>
      </w:r>
      <w:proofErr w:type="spellStart"/>
      <w:r>
        <w:t>new_probs</w:t>
      </w:r>
      <w:proofErr w:type="spellEnd"/>
      <w:r>
        <w:t xml:space="preserve"> = </w:t>
      </w:r>
      <w:proofErr w:type="spellStart"/>
      <w:r>
        <w:t>dist.log_prob</w:t>
      </w:r>
      <w:proofErr w:type="spellEnd"/>
      <w:r>
        <w:t>(</w:t>
      </w:r>
      <w:proofErr w:type="spellStart"/>
      <w:r>
        <w:t>old_actions</w:t>
      </w:r>
      <w:proofErr w:type="spellEnd"/>
      <w:r>
        <w:t>)</w:t>
      </w:r>
    </w:p>
    <w:p w14:paraId="711BF1FE" w14:textId="77777777" w:rsidR="007A0229" w:rsidRDefault="007A0229" w:rsidP="007A0229">
      <w:pPr>
        <w:pStyle w:val="a3"/>
        <w:numPr>
          <w:ilvl w:val="0"/>
          <w:numId w:val="42"/>
        </w:numPr>
        <w:spacing w:before="62" w:after="62"/>
      </w:pPr>
      <w:r>
        <w:t xml:space="preserve">        # </w:t>
      </w:r>
      <w:r>
        <w:t>计算重要性权重</w:t>
      </w:r>
    </w:p>
    <w:p w14:paraId="581F89B2" w14:textId="77777777" w:rsidR="007A0229" w:rsidRDefault="007A0229" w:rsidP="007A0229">
      <w:pPr>
        <w:pStyle w:val="a3"/>
        <w:numPr>
          <w:ilvl w:val="0"/>
          <w:numId w:val="42"/>
        </w:numPr>
        <w:spacing w:before="62" w:after="62"/>
      </w:pPr>
      <w:r>
        <w:t xml:space="preserve">        ratio = </w:t>
      </w:r>
      <w:proofErr w:type="spellStart"/>
      <w:proofErr w:type="gramStart"/>
      <w:r>
        <w:t>torch.exp</w:t>
      </w:r>
      <w:proofErr w:type="spellEnd"/>
      <w:r>
        <w:t>(</w:t>
      </w:r>
      <w:proofErr w:type="spellStart"/>
      <w:proofErr w:type="gramEnd"/>
      <w:r>
        <w:t>new_probs</w:t>
      </w:r>
      <w:proofErr w:type="spellEnd"/>
      <w:r>
        <w:t xml:space="preserve"> - </w:t>
      </w:r>
      <w:proofErr w:type="spellStart"/>
      <w:r>
        <w:t>old_log_probs</w:t>
      </w:r>
      <w:proofErr w:type="spellEnd"/>
      <w:r>
        <w:t>) #</w:t>
      </w:r>
    </w:p>
    <w:p w14:paraId="4CF24535" w14:textId="77777777" w:rsidR="007A0229" w:rsidRDefault="007A0229" w:rsidP="007A0229">
      <w:pPr>
        <w:pStyle w:val="a3"/>
        <w:numPr>
          <w:ilvl w:val="0"/>
          <w:numId w:val="42"/>
        </w:numPr>
        <w:spacing w:before="62" w:after="62"/>
      </w:pPr>
      <w:r>
        <w:t xml:space="preserve">        surr1 = ratio * advantage</w:t>
      </w:r>
    </w:p>
    <w:p w14:paraId="0555F067" w14:textId="77777777" w:rsidR="007A0229" w:rsidRDefault="007A0229" w:rsidP="007A0229">
      <w:pPr>
        <w:pStyle w:val="a3"/>
        <w:numPr>
          <w:ilvl w:val="0"/>
          <w:numId w:val="42"/>
        </w:numPr>
        <w:spacing w:before="62" w:after="62"/>
      </w:pPr>
      <w:r>
        <w:t xml:space="preserve">        surr2 = </w:t>
      </w:r>
      <w:proofErr w:type="spellStart"/>
      <w:proofErr w:type="gramStart"/>
      <w:r>
        <w:t>torch.clamp</w:t>
      </w:r>
      <w:proofErr w:type="spellEnd"/>
      <w:proofErr w:type="gramEnd"/>
      <w:r>
        <w:t xml:space="preserve">(ratio, 1 - </w:t>
      </w:r>
      <w:proofErr w:type="spellStart"/>
      <w:r>
        <w:t>self.eps_clip</w:t>
      </w:r>
      <w:proofErr w:type="spellEnd"/>
      <w:r>
        <w:t xml:space="preserve">, 1 + </w:t>
      </w:r>
      <w:proofErr w:type="spellStart"/>
      <w:r>
        <w:t>self.eps_clip</w:t>
      </w:r>
      <w:proofErr w:type="spellEnd"/>
      <w:r>
        <w:t>) * advantage</w:t>
      </w:r>
    </w:p>
    <w:p w14:paraId="4CF45358" w14:textId="77777777" w:rsidR="007A0229" w:rsidRDefault="007A0229" w:rsidP="007A0229">
      <w:pPr>
        <w:pStyle w:val="a3"/>
        <w:numPr>
          <w:ilvl w:val="0"/>
          <w:numId w:val="42"/>
        </w:numPr>
        <w:spacing w:before="62" w:after="62"/>
      </w:pPr>
      <w:r>
        <w:t xml:space="preserve">        # </w:t>
      </w:r>
      <w:r>
        <w:t>注意</w:t>
      </w:r>
      <w:proofErr w:type="spellStart"/>
      <w:r>
        <w:t>dist.entropy</w:t>
      </w:r>
      <w:proofErr w:type="spellEnd"/>
      <w:r>
        <w:t>().mean()</w:t>
      </w:r>
      <w:r>
        <w:t>的目的是最大化策略</w:t>
      </w:r>
      <w:proofErr w:type="gramStart"/>
      <w:r>
        <w:t>熵</w:t>
      </w:r>
      <w:proofErr w:type="gramEnd"/>
    </w:p>
    <w:p w14:paraId="542E2C16" w14:textId="77777777" w:rsidR="007A0229" w:rsidRDefault="007A0229" w:rsidP="007A0229">
      <w:pPr>
        <w:pStyle w:val="a3"/>
        <w:numPr>
          <w:ilvl w:val="0"/>
          <w:numId w:val="42"/>
        </w:numPr>
        <w:spacing w:before="62" w:after="62"/>
      </w:pPr>
      <w:r>
        <w:t xml:space="preserve">        </w:t>
      </w:r>
      <w:proofErr w:type="spellStart"/>
      <w:r>
        <w:t>actor_loss</w:t>
      </w:r>
      <w:proofErr w:type="spellEnd"/>
      <w:r>
        <w:t xml:space="preserve"> = </w:t>
      </w:r>
      <w:proofErr w:type="gramStart"/>
      <w:r>
        <w:t>-</w:t>
      </w:r>
      <w:proofErr w:type="spellStart"/>
      <w:r>
        <w:t>torch.min</w:t>
      </w:r>
      <w:proofErr w:type="spellEnd"/>
      <w:r>
        <w:t>(</w:t>
      </w:r>
      <w:proofErr w:type="gramEnd"/>
      <w:r>
        <w:t xml:space="preserve">surr1, surr2).mean() + </w:t>
      </w:r>
      <w:proofErr w:type="spellStart"/>
      <w:r>
        <w:t>self.entropy_coef</w:t>
      </w:r>
      <w:proofErr w:type="spellEnd"/>
      <w:r>
        <w:t xml:space="preserve"> * </w:t>
      </w:r>
      <w:proofErr w:type="spellStart"/>
      <w:r>
        <w:t>dist.entropy</w:t>
      </w:r>
      <w:proofErr w:type="spellEnd"/>
      <w:r>
        <w:t>().mean()</w:t>
      </w:r>
    </w:p>
    <w:p w14:paraId="0A5E2F06" w14:textId="77777777" w:rsidR="007A0229" w:rsidRDefault="007A0229" w:rsidP="007A0229">
      <w:pPr>
        <w:pStyle w:val="a3"/>
        <w:numPr>
          <w:ilvl w:val="0"/>
          <w:numId w:val="42"/>
        </w:numPr>
        <w:spacing w:before="62" w:after="62"/>
      </w:pPr>
      <w:r>
        <w:t xml:space="preserve">        </w:t>
      </w:r>
      <w:proofErr w:type="spellStart"/>
      <w:r>
        <w:t>critic_loss</w:t>
      </w:r>
      <w:proofErr w:type="spellEnd"/>
      <w:r>
        <w:t xml:space="preserve"> = (returns - values</w:t>
      </w:r>
      <w:proofErr w:type="gramStart"/>
      <w:r>
        <w:t>).pow</w:t>
      </w:r>
      <w:proofErr w:type="gramEnd"/>
      <w:r>
        <w:t>(2).mean()</w:t>
      </w:r>
    </w:p>
    <w:p w14:paraId="5A3EA34A" w14:textId="77777777" w:rsidR="007A0229" w:rsidRDefault="007A0229" w:rsidP="007A0229">
      <w:pPr>
        <w:pStyle w:val="a3"/>
        <w:numPr>
          <w:ilvl w:val="0"/>
          <w:numId w:val="42"/>
        </w:numPr>
        <w:spacing w:before="62" w:after="62"/>
      </w:pPr>
      <w:r>
        <w:t xml:space="preserve">        # </w:t>
      </w:r>
      <w:r>
        <w:t>反向传播</w:t>
      </w:r>
    </w:p>
    <w:p w14:paraId="300B2ADF" w14:textId="77777777" w:rsidR="007A0229" w:rsidRDefault="007A0229" w:rsidP="007A0229">
      <w:pPr>
        <w:pStyle w:val="a3"/>
        <w:numPr>
          <w:ilvl w:val="0"/>
          <w:numId w:val="42"/>
        </w:numPr>
        <w:spacing w:before="62" w:after="62"/>
      </w:pPr>
      <w:r>
        <w:t xml:space="preserve">        </w:t>
      </w:r>
      <w:proofErr w:type="spellStart"/>
      <w:proofErr w:type="gramStart"/>
      <w:r>
        <w:t>self.actor</w:t>
      </w:r>
      <w:proofErr w:type="gramEnd"/>
      <w:r>
        <w:t>_optimizer.zero_grad</w:t>
      </w:r>
      <w:proofErr w:type="spellEnd"/>
      <w:r>
        <w:t>()</w:t>
      </w:r>
    </w:p>
    <w:p w14:paraId="37787073" w14:textId="77777777" w:rsidR="007A0229" w:rsidRDefault="007A0229" w:rsidP="007A0229">
      <w:pPr>
        <w:pStyle w:val="a3"/>
        <w:numPr>
          <w:ilvl w:val="0"/>
          <w:numId w:val="42"/>
        </w:numPr>
        <w:spacing w:before="62" w:after="62"/>
      </w:pPr>
      <w:r>
        <w:t xml:space="preserve">        </w:t>
      </w:r>
      <w:proofErr w:type="spellStart"/>
      <w:proofErr w:type="gramStart"/>
      <w:r>
        <w:t>self.critic</w:t>
      </w:r>
      <w:proofErr w:type="gramEnd"/>
      <w:r>
        <w:t>_optimizer.zero_grad</w:t>
      </w:r>
      <w:proofErr w:type="spellEnd"/>
      <w:r>
        <w:t>()</w:t>
      </w:r>
    </w:p>
    <w:p w14:paraId="227EB18A" w14:textId="77777777" w:rsidR="007A0229" w:rsidRDefault="007A0229" w:rsidP="007A0229">
      <w:pPr>
        <w:pStyle w:val="a3"/>
        <w:numPr>
          <w:ilvl w:val="0"/>
          <w:numId w:val="42"/>
        </w:numPr>
        <w:spacing w:before="62" w:after="62"/>
      </w:pPr>
      <w:r>
        <w:t xml:space="preserve">        </w:t>
      </w:r>
      <w:proofErr w:type="spellStart"/>
      <w:r>
        <w:t>actor_</w:t>
      </w:r>
      <w:proofErr w:type="gramStart"/>
      <w:r>
        <w:t>loss.backward</w:t>
      </w:r>
      <w:proofErr w:type="spellEnd"/>
      <w:proofErr w:type="gramEnd"/>
      <w:r>
        <w:t>()</w:t>
      </w:r>
    </w:p>
    <w:p w14:paraId="716DB2BA" w14:textId="77777777" w:rsidR="007A0229" w:rsidRDefault="007A0229" w:rsidP="007A0229">
      <w:pPr>
        <w:pStyle w:val="a3"/>
        <w:numPr>
          <w:ilvl w:val="0"/>
          <w:numId w:val="42"/>
        </w:numPr>
        <w:spacing w:before="62" w:after="62"/>
      </w:pPr>
      <w:r>
        <w:t xml:space="preserve">        </w:t>
      </w:r>
      <w:proofErr w:type="spellStart"/>
      <w:r>
        <w:t>critic_</w:t>
      </w:r>
      <w:proofErr w:type="gramStart"/>
      <w:r>
        <w:t>loss.backward</w:t>
      </w:r>
      <w:proofErr w:type="spellEnd"/>
      <w:proofErr w:type="gramEnd"/>
      <w:r>
        <w:t>()</w:t>
      </w:r>
    </w:p>
    <w:p w14:paraId="186E813C" w14:textId="77777777" w:rsidR="007A0229" w:rsidRDefault="007A0229" w:rsidP="007A0229">
      <w:pPr>
        <w:pStyle w:val="a3"/>
        <w:numPr>
          <w:ilvl w:val="0"/>
          <w:numId w:val="42"/>
        </w:numPr>
        <w:spacing w:before="62" w:after="62"/>
      </w:pPr>
      <w:r>
        <w:t xml:space="preserve">        </w:t>
      </w:r>
      <w:proofErr w:type="spellStart"/>
      <w:proofErr w:type="gramStart"/>
      <w:r>
        <w:t>self.actor</w:t>
      </w:r>
      <w:proofErr w:type="gramEnd"/>
      <w:r>
        <w:t>_optimizer.step</w:t>
      </w:r>
      <w:proofErr w:type="spellEnd"/>
      <w:r>
        <w:t>()</w:t>
      </w:r>
    </w:p>
    <w:p w14:paraId="168FCBD7" w14:textId="1F9DA49B" w:rsidR="007A0229" w:rsidRDefault="007A0229" w:rsidP="007A0229">
      <w:pPr>
        <w:pStyle w:val="a3"/>
        <w:numPr>
          <w:ilvl w:val="0"/>
          <w:numId w:val="42"/>
        </w:numPr>
        <w:spacing w:before="62" w:after="62"/>
      </w:pPr>
      <w:r>
        <w:t xml:space="preserve">        </w:t>
      </w:r>
      <w:proofErr w:type="spellStart"/>
      <w:proofErr w:type="gramStart"/>
      <w:r>
        <w:t>self.critic</w:t>
      </w:r>
      <w:proofErr w:type="gramEnd"/>
      <w:r>
        <w:t>_optimizer.step</w:t>
      </w:r>
      <w:proofErr w:type="spellEnd"/>
      <w:r>
        <w:t>()</w:t>
      </w:r>
    </w:p>
    <w:p w14:paraId="11A4C4F5" w14:textId="07DE7F60" w:rsidR="007A0229" w:rsidRDefault="007A0229" w:rsidP="007A0229">
      <w:pPr>
        <w:spacing w:before="156" w:after="156"/>
        <w:ind w:firstLineChars="0" w:firstLine="420"/>
      </w:pPr>
      <w:r w:rsidRPr="007A0229">
        <w:rPr>
          <w:rFonts w:hint="eastAsia"/>
        </w:rPr>
        <w:t>注意在更新时由于每次采样的轨迹往往包含的样本数较多，我们通过利用小批量随机下降将样本随机切分成若干个部分，然后</w:t>
      </w:r>
      <w:proofErr w:type="gramStart"/>
      <w:r w:rsidRPr="007A0229">
        <w:rPr>
          <w:rFonts w:hint="eastAsia"/>
        </w:rPr>
        <w:t>一个批量一个批量</w:t>
      </w:r>
      <w:proofErr w:type="gramEnd"/>
      <w:r w:rsidRPr="007A0229">
        <w:rPr>
          <w:rFonts w:hint="eastAsia"/>
        </w:rPr>
        <w:t>地更新网络参数。最后我们展示算法在</w:t>
      </w:r>
      <w:proofErr w:type="spellStart"/>
      <w:r w:rsidRPr="007A0229">
        <w:t>CartPole</w:t>
      </w:r>
      <w:proofErr w:type="spellEnd"/>
      <w:r w:rsidRPr="007A0229">
        <w:t>上的训练效果，如图</w:t>
      </w:r>
      <w:r w:rsidRPr="007A0229">
        <w:t>12-2</w:t>
      </w:r>
      <w:r w:rsidRPr="007A0229">
        <w:t>所示。此外，在更新</w:t>
      </w:r>
      <w:r w:rsidRPr="007A0229">
        <w:t>Actor</w:t>
      </w:r>
      <w:r w:rsidRPr="007A0229">
        <w:t>参数时，我们增加了一个最大化策略熵的正则项，这部分原理我们会在接下来的一章讲到。</w:t>
      </w:r>
    </w:p>
    <w:p w14:paraId="71B20A1A" w14:textId="77777777" w:rsidR="009715C9" w:rsidRDefault="009715C9" w:rsidP="009715C9">
      <w:pPr>
        <w:pStyle w:val="af"/>
        <w:spacing w:before="312" w:after="156"/>
        <w:ind w:firstLine="420"/>
      </w:pPr>
      <w:r>
        <w:rPr>
          <w:noProof/>
          <w:color w:val="000000"/>
        </w:rPr>
        <w:drawing>
          <wp:inline distT="0" distB="0" distL="0" distR="0" wp14:anchorId="1B847EE2" wp14:editId="1DAA2B76">
            <wp:extent cx="2487441" cy="2051914"/>
            <wp:effectExtent l="0" t="0" r="8255" b="5715"/>
            <wp:docPr id="1839881858" name="图片 183988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81858" name="图片 183988185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94398" cy="2057653"/>
                    </a:xfrm>
                    <a:prstGeom prst="rect">
                      <a:avLst/>
                    </a:prstGeom>
                    <a:noFill/>
                    <a:ln>
                      <a:noFill/>
                    </a:ln>
                  </pic:spPr>
                </pic:pic>
              </a:graphicData>
            </a:graphic>
          </wp:inline>
        </w:drawing>
      </w:r>
    </w:p>
    <w:p w14:paraId="563A7417" w14:textId="22533FA9" w:rsidR="009715C9" w:rsidRDefault="009715C9" w:rsidP="009715C9">
      <w:pPr>
        <w:pStyle w:val="ae"/>
        <w:spacing w:before="156" w:after="312"/>
        <w:ind w:firstLine="360"/>
      </w:pPr>
      <w:r>
        <w:t>图</w:t>
      </w:r>
      <w:r>
        <w:rPr>
          <w:rFonts w:hint="eastAsia"/>
        </w:rPr>
        <w:t>1</w:t>
      </w:r>
      <w:r>
        <w:t>2-</w:t>
      </w:r>
      <w:r>
        <w:t>2</w:t>
      </w:r>
      <w:r>
        <w:rPr>
          <w:rFonts w:hint="eastAsia"/>
        </w:rPr>
        <w:t xml:space="preserve"> </w:t>
      </w:r>
      <w:proofErr w:type="spellStart"/>
      <w:r w:rsidRPr="009715C9">
        <w:t>CartPole</w:t>
      </w:r>
      <w:proofErr w:type="spellEnd"/>
      <w:r w:rsidRPr="009715C9">
        <w:t>环境</w:t>
      </w:r>
      <w:r w:rsidRPr="009715C9">
        <w:t>PPO</w:t>
      </w:r>
      <w:r w:rsidRPr="009715C9">
        <w:t>算法训练曲线</w:t>
      </w:r>
    </w:p>
    <w:p w14:paraId="0EA1122F" w14:textId="76103D4B" w:rsidR="007A0229" w:rsidRDefault="009715C9" w:rsidP="009715C9">
      <w:pPr>
        <w:spacing w:before="156" w:after="156"/>
        <w:ind w:firstLineChars="0" w:firstLine="360"/>
      </w:pPr>
      <w:r w:rsidRPr="009715C9">
        <w:rPr>
          <w:rFonts w:hint="eastAsia"/>
        </w:rPr>
        <w:lastRenderedPageBreak/>
        <w:t>可以看到，与</w:t>
      </w:r>
      <w:r w:rsidRPr="009715C9">
        <w:t>A2C</w:t>
      </w:r>
      <w:r w:rsidRPr="009715C9">
        <w:t>算法相比，</w:t>
      </w:r>
      <w:r w:rsidRPr="009715C9">
        <w:t>PPO</w:t>
      </w:r>
      <w:r w:rsidRPr="009715C9">
        <w:t>算法的收敛是要更加快速且稳定的。</w:t>
      </w:r>
    </w:p>
    <w:p w14:paraId="0778FE36" w14:textId="03C65593" w:rsidR="0031742A" w:rsidRDefault="0031742A" w:rsidP="0031742A">
      <w:pPr>
        <w:pStyle w:val="21"/>
        <w:spacing w:before="156" w:after="156"/>
        <w:rPr>
          <w:rFonts w:ascii="Source Sans Pro" w:hAnsi="Source Sans Pro" w:hint="eastAsia"/>
          <w:color w:val="000000" w:themeColor="text1"/>
        </w:rPr>
      </w:pPr>
      <w:r>
        <w:t>12.</w:t>
      </w:r>
      <w:r>
        <w:t>5</w:t>
      </w:r>
      <w:r>
        <w:rPr>
          <w:rFonts w:ascii="Source Sans Pro" w:hAnsi="Source Sans Pro" w:hint="eastAsia"/>
          <w:color w:val="000000" w:themeColor="text1"/>
        </w:rPr>
        <w:t>本章小结</w:t>
      </w:r>
    </w:p>
    <w:p w14:paraId="2D23B358" w14:textId="4489B758" w:rsidR="006B2BF0" w:rsidRDefault="00885CAB" w:rsidP="00885CAB">
      <w:pPr>
        <w:spacing w:before="156" w:after="156"/>
        <w:ind w:firstLineChars="0" w:firstLine="420"/>
      </w:pPr>
      <w:r w:rsidRPr="00885CAB">
        <w:rPr>
          <w:rFonts w:hint="eastAsia"/>
        </w:rPr>
        <w:t>本章主要介绍了强化学习中最为泛用的</w:t>
      </w:r>
      <w:r w:rsidRPr="00885CAB">
        <w:t>PPO</w:t>
      </w:r>
      <w:r w:rsidRPr="00885CAB">
        <w:t>算法，它既适用于离散动作空间，也适用于连续动作空间，并且快速稳定，</w:t>
      </w:r>
      <w:proofErr w:type="gramStart"/>
      <w:r w:rsidRPr="00885CAB">
        <w:t>调参相对</w:t>
      </w:r>
      <w:proofErr w:type="gramEnd"/>
      <w:r w:rsidRPr="00885CAB">
        <w:t>简单。与其他算法相比，</w:t>
      </w:r>
      <w:r w:rsidRPr="00885CAB">
        <w:t xml:space="preserve"> PPO</w:t>
      </w:r>
      <w:r w:rsidRPr="00885CAB">
        <w:t>算法更像是一种实践上的创新，主要利用了重要性采样来提高</w:t>
      </w:r>
      <w:r w:rsidRPr="00885CAB">
        <w:t>Actor-Critic</w:t>
      </w:r>
      <w:r w:rsidRPr="00885CAB">
        <w:t>架构的收敛性，也是各类强化学习研究中比较常见的一类基线算法。</w:t>
      </w:r>
    </w:p>
    <w:p w14:paraId="01165500" w14:textId="13417A29" w:rsidR="00885CAB" w:rsidRDefault="00885CAB" w:rsidP="00885CAB">
      <w:pPr>
        <w:pStyle w:val="21"/>
        <w:spacing w:before="156" w:after="156"/>
        <w:rPr>
          <w:rFonts w:ascii="Source Sans Pro" w:hAnsi="Source Sans Pro" w:hint="eastAsia"/>
          <w:color w:val="000000" w:themeColor="text1"/>
        </w:rPr>
      </w:pPr>
      <w:r>
        <w:t>12.</w:t>
      </w:r>
      <w:r>
        <w:t>6</w:t>
      </w:r>
      <w:r>
        <w:rPr>
          <w:rFonts w:ascii="Source Sans Pro" w:hAnsi="Source Sans Pro" w:hint="eastAsia"/>
          <w:color w:val="000000" w:themeColor="text1"/>
        </w:rPr>
        <w:t>练习题</w:t>
      </w:r>
    </w:p>
    <w:p w14:paraId="736A8D43" w14:textId="25C1FE54" w:rsidR="00885CAB" w:rsidRDefault="00885CAB" w:rsidP="00885CAB">
      <w:pPr>
        <w:spacing w:before="156" w:after="156"/>
        <w:ind w:firstLineChars="0" w:firstLine="0"/>
      </w:pPr>
      <w:r>
        <w:t xml:space="preserve">1. </w:t>
      </w:r>
      <w:r>
        <w:t>为什么</w:t>
      </w:r>
      <w:r>
        <w:t>DQN</w:t>
      </w:r>
      <w:r>
        <w:t>和</w:t>
      </w:r>
      <w:r>
        <w:t>DDPG</w:t>
      </w:r>
      <w:r>
        <w:t>算法不使用重要性采样技巧呢？</w:t>
      </w:r>
    </w:p>
    <w:p w14:paraId="59BA354E" w14:textId="2DE07D95" w:rsidR="00885CAB" w:rsidRDefault="00885CAB" w:rsidP="00885CAB">
      <w:pPr>
        <w:spacing w:before="156" w:after="156"/>
        <w:ind w:firstLineChars="0" w:firstLine="0"/>
      </w:pPr>
      <w:r>
        <w:t>2.</w:t>
      </w:r>
      <w:r w:rsidR="0074525E">
        <w:t xml:space="preserve"> </w:t>
      </w:r>
      <w:r>
        <w:t>PPO</w:t>
      </w:r>
      <w:r>
        <w:t>算法原理上是</w:t>
      </w:r>
      <w:r>
        <w:t>on-policy</w:t>
      </w:r>
      <w:r>
        <w:t>的，但它可以是</w:t>
      </w:r>
      <w:r>
        <w:t>off-policy</w:t>
      </w:r>
      <w:r>
        <w:t>的吗，或者说可以用经验回放来提高训练速度吗</w:t>
      </w:r>
      <w:r>
        <w:t>?</w:t>
      </w:r>
      <w:r>
        <w:t>为什么？（提示：是可以的，但条件比较严格）</w:t>
      </w:r>
    </w:p>
    <w:p w14:paraId="579BD5D0" w14:textId="592D86B2" w:rsidR="00885CAB" w:rsidRDefault="00885CAB" w:rsidP="00885CAB">
      <w:pPr>
        <w:spacing w:before="156" w:after="156"/>
        <w:ind w:firstLineChars="0" w:firstLine="0"/>
      </w:pPr>
      <w:r>
        <w:t>3. PPO</w:t>
      </w:r>
      <w:r>
        <w:t>算法更新过程中在将轨迹样本切分个多个小批量的时候，可以将这些样本顺序打乱吗？为什么？</w:t>
      </w:r>
    </w:p>
    <w:p w14:paraId="3CD936E9" w14:textId="10667CA9" w:rsidR="00885CAB" w:rsidRPr="006B2BF0" w:rsidRDefault="00885CAB" w:rsidP="00885CAB">
      <w:pPr>
        <w:spacing w:before="156" w:after="156"/>
        <w:ind w:firstLineChars="0" w:firstLine="0"/>
        <w:rPr>
          <w:rFonts w:hint="eastAsia"/>
        </w:rPr>
      </w:pPr>
      <w:r>
        <w:t xml:space="preserve">4. </w:t>
      </w:r>
      <w:r>
        <w:t>为什么说重要性采样是一种特殊的蒙特卡洛采样？</w:t>
      </w:r>
    </w:p>
    <w:sectPr w:rsidR="00885CAB" w:rsidRPr="006B2BF0" w:rsidSect="009F658D">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F9DAE" w14:textId="77777777" w:rsidR="00D37FDC" w:rsidRDefault="00D37FDC" w:rsidP="00AD1F0B">
      <w:pPr>
        <w:spacing w:before="120" w:after="120" w:line="240" w:lineRule="auto"/>
        <w:ind w:left="105" w:firstLine="420"/>
      </w:pPr>
      <w:r>
        <w:separator/>
      </w:r>
    </w:p>
  </w:endnote>
  <w:endnote w:type="continuationSeparator" w:id="0">
    <w:p w14:paraId="5E547355" w14:textId="77777777" w:rsidR="00D37FDC" w:rsidRDefault="00D37FDC"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354D6" w14:textId="77777777" w:rsidR="00D37FDC" w:rsidRDefault="00D37FDC" w:rsidP="00BF7FB9">
      <w:pPr>
        <w:spacing w:before="120" w:after="120" w:line="240" w:lineRule="auto"/>
        <w:ind w:left="105" w:firstLine="420"/>
      </w:pPr>
      <w:r>
        <w:separator/>
      </w:r>
    </w:p>
  </w:footnote>
  <w:footnote w:type="continuationSeparator" w:id="0">
    <w:p w14:paraId="2B33F10B" w14:textId="77777777" w:rsidR="00D37FDC" w:rsidRDefault="00D37FDC"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375E6"/>
    <w:rsid w:val="0006071F"/>
    <w:rsid w:val="000617E3"/>
    <w:rsid w:val="00063C37"/>
    <w:rsid w:val="000642B8"/>
    <w:rsid w:val="000775E3"/>
    <w:rsid w:val="0008112C"/>
    <w:rsid w:val="00085D6A"/>
    <w:rsid w:val="000A1892"/>
    <w:rsid w:val="000A4B99"/>
    <w:rsid w:val="000B1D55"/>
    <w:rsid w:val="000B2A65"/>
    <w:rsid w:val="000C2179"/>
    <w:rsid w:val="000C59E9"/>
    <w:rsid w:val="000D057F"/>
    <w:rsid w:val="000D7153"/>
    <w:rsid w:val="000E2190"/>
    <w:rsid w:val="000E42BE"/>
    <w:rsid w:val="000E44B8"/>
    <w:rsid w:val="000E598E"/>
    <w:rsid w:val="000F028E"/>
    <w:rsid w:val="000F21A7"/>
    <w:rsid w:val="000F222B"/>
    <w:rsid w:val="000F4617"/>
    <w:rsid w:val="001010E6"/>
    <w:rsid w:val="001120AF"/>
    <w:rsid w:val="001133C1"/>
    <w:rsid w:val="00124398"/>
    <w:rsid w:val="00135990"/>
    <w:rsid w:val="00143FC4"/>
    <w:rsid w:val="00152D35"/>
    <w:rsid w:val="00156EE1"/>
    <w:rsid w:val="001576B4"/>
    <w:rsid w:val="001615F2"/>
    <w:rsid w:val="00164FE2"/>
    <w:rsid w:val="00174E31"/>
    <w:rsid w:val="00174E68"/>
    <w:rsid w:val="00187084"/>
    <w:rsid w:val="0019000D"/>
    <w:rsid w:val="00196157"/>
    <w:rsid w:val="001B44A1"/>
    <w:rsid w:val="001C1C9B"/>
    <w:rsid w:val="001C2355"/>
    <w:rsid w:val="001C42D5"/>
    <w:rsid w:val="001D31F2"/>
    <w:rsid w:val="001E05E0"/>
    <w:rsid w:val="001E51D9"/>
    <w:rsid w:val="001F2130"/>
    <w:rsid w:val="00204D7C"/>
    <w:rsid w:val="0020664E"/>
    <w:rsid w:val="00211F6F"/>
    <w:rsid w:val="002134ED"/>
    <w:rsid w:val="00232F50"/>
    <w:rsid w:val="00243E6E"/>
    <w:rsid w:val="00252FE3"/>
    <w:rsid w:val="00254C8A"/>
    <w:rsid w:val="00260777"/>
    <w:rsid w:val="00271CC7"/>
    <w:rsid w:val="00274112"/>
    <w:rsid w:val="002768A1"/>
    <w:rsid w:val="00280066"/>
    <w:rsid w:val="00281684"/>
    <w:rsid w:val="00282B7A"/>
    <w:rsid w:val="002912DE"/>
    <w:rsid w:val="00294E3D"/>
    <w:rsid w:val="00296E99"/>
    <w:rsid w:val="002A39A6"/>
    <w:rsid w:val="002B1D57"/>
    <w:rsid w:val="002C0F85"/>
    <w:rsid w:val="002C73CD"/>
    <w:rsid w:val="002C795D"/>
    <w:rsid w:val="002D199E"/>
    <w:rsid w:val="002D7E7A"/>
    <w:rsid w:val="002F65AE"/>
    <w:rsid w:val="002F70AC"/>
    <w:rsid w:val="00304A56"/>
    <w:rsid w:val="003103FE"/>
    <w:rsid w:val="00310D9F"/>
    <w:rsid w:val="003140DB"/>
    <w:rsid w:val="00316587"/>
    <w:rsid w:val="0031742A"/>
    <w:rsid w:val="00342A2F"/>
    <w:rsid w:val="00354861"/>
    <w:rsid w:val="003641D3"/>
    <w:rsid w:val="00370BD0"/>
    <w:rsid w:val="0038032B"/>
    <w:rsid w:val="00393CE6"/>
    <w:rsid w:val="003D0DEF"/>
    <w:rsid w:val="003F3325"/>
    <w:rsid w:val="003F6869"/>
    <w:rsid w:val="003F6974"/>
    <w:rsid w:val="0040173D"/>
    <w:rsid w:val="00403518"/>
    <w:rsid w:val="0041357A"/>
    <w:rsid w:val="004171AC"/>
    <w:rsid w:val="004239FF"/>
    <w:rsid w:val="004330B4"/>
    <w:rsid w:val="00444AFE"/>
    <w:rsid w:val="004539F8"/>
    <w:rsid w:val="0048395F"/>
    <w:rsid w:val="004842EB"/>
    <w:rsid w:val="00485E10"/>
    <w:rsid w:val="004A363E"/>
    <w:rsid w:val="004A7AEC"/>
    <w:rsid w:val="004C1953"/>
    <w:rsid w:val="004C3F8F"/>
    <w:rsid w:val="004D372E"/>
    <w:rsid w:val="004D4639"/>
    <w:rsid w:val="004E4C5A"/>
    <w:rsid w:val="004E5948"/>
    <w:rsid w:val="004E72AA"/>
    <w:rsid w:val="00511D6F"/>
    <w:rsid w:val="00513E9D"/>
    <w:rsid w:val="00515A57"/>
    <w:rsid w:val="0052077A"/>
    <w:rsid w:val="0052722A"/>
    <w:rsid w:val="0053205A"/>
    <w:rsid w:val="00537063"/>
    <w:rsid w:val="0054553F"/>
    <w:rsid w:val="00547AB9"/>
    <w:rsid w:val="0055031B"/>
    <w:rsid w:val="00551A0F"/>
    <w:rsid w:val="0055750D"/>
    <w:rsid w:val="00560634"/>
    <w:rsid w:val="00560A33"/>
    <w:rsid w:val="0056178E"/>
    <w:rsid w:val="005704F3"/>
    <w:rsid w:val="00577C02"/>
    <w:rsid w:val="00581009"/>
    <w:rsid w:val="00596C62"/>
    <w:rsid w:val="005B0FBA"/>
    <w:rsid w:val="005B3023"/>
    <w:rsid w:val="005B6E81"/>
    <w:rsid w:val="005B78B8"/>
    <w:rsid w:val="005B7F90"/>
    <w:rsid w:val="005C56F5"/>
    <w:rsid w:val="005D223D"/>
    <w:rsid w:val="005F41EB"/>
    <w:rsid w:val="00603BDC"/>
    <w:rsid w:val="00607948"/>
    <w:rsid w:val="00616579"/>
    <w:rsid w:val="00632C3F"/>
    <w:rsid w:val="0063565E"/>
    <w:rsid w:val="00640D35"/>
    <w:rsid w:val="006456D9"/>
    <w:rsid w:val="00646B22"/>
    <w:rsid w:val="00656D75"/>
    <w:rsid w:val="006669BB"/>
    <w:rsid w:val="00675FA9"/>
    <w:rsid w:val="00687DF2"/>
    <w:rsid w:val="00690AFB"/>
    <w:rsid w:val="006917E1"/>
    <w:rsid w:val="006967F0"/>
    <w:rsid w:val="006A0D04"/>
    <w:rsid w:val="006A5C41"/>
    <w:rsid w:val="006B06F8"/>
    <w:rsid w:val="006B2BF0"/>
    <w:rsid w:val="006D1AC8"/>
    <w:rsid w:val="006D2765"/>
    <w:rsid w:val="006E7532"/>
    <w:rsid w:val="006F1488"/>
    <w:rsid w:val="006F4013"/>
    <w:rsid w:val="006F4AB5"/>
    <w:rsid w:val="006F5592"/>
    <w:rsid w:val="006F6A94"/>
    <w:rsid w:val="006F758B"/>
    <w:rsid w:val="0071260F"/>
    <w:rsid w:val="00732B0E"/>
    <w:rsid w:val="0074525E"/>
    <w:rsid w:val="007457D2"/>
    <w:rsid w:val="00751B80"/>
    <w:rsid w:val="007530D4"/>
    <w:rsid w:val="00757822"/>
    <w:rsid w:val="00763830"/>
    <w:rsid w:val="00765956"/>
    <w:rsid w:val="00773BD3"/>
    <w:rsid w:val="00777AFC"/>
    <w:rsid w:val="00780252"/>
    <w:rsid w:val="007A0229"/>
    <w:rsid w:val="007A100E"/>
    <w:rsid w:val="007A5594"/>
    <w:rsid w:val="007A71BC"/>
    <w:rsid w:val="007B032F"/>
    <w:rsid w:val="007B647B"/>
    <w:rsid w:val="007C0E5E"/>
    <w:rsid w:val="007C2815"/>
    <w:rsid w:val="007D559E"/>
    <w:rsid w:val="007D59F6"/>
    <w:rsid w:val="007E4845"/>
    <w:rsid w:val="007E6A2B"/>
    <w:rsid w:val="007F3069"/>
    <w:rsid w:val="00800491"/>
    <w:rsid w:val="008075B2"/>
    <w:rsid w:val="00813074"/>
    <w:rsid w:val="008133DC"/>
    <w:rsid w:val="00815471"/>
    <w:rsid w:val="008221FE"/>
    <w:rsid w:val="00826040"/>
    <w:rsid w:val="008462B1"/>
    <w:rsid w:val="00850745"/>
    <w:rsid w:val="00853743"/>
    <w:rsid w:val="008615CA"/>
    <w:rsid w:val="008620D6"/>
    <w:rsid w:val="008623B1"/>
    <w:rsid w:val="00870C06"/>
    <w:rsid w:val="00874711"/>
    <w:rsid w:val="00874BD4"/>
    <w:rsid w:val="008752EF"/>
    <w:rsid w:val="0088439D"/>
    <w:rsid w:val="00885CAB"/>
    <w:rsid w:val="00886607"/>
    <w:rsid w:val="00897486"/>
    <w:rsid w:val="00897B18"/>
    <w:rsid w:val="008A049D"/>
    <w:rsid w:val="008A1199"/>
    <w:rsid w:val="008A5600"/>
    <w:rsid w:val="008A7420"/>
    <w:rsid w:val="008B0AE7"/>
    <w:rsid w:val="008C02E4"/>
    <w:rsid w:val="008C0BBB"/>
    <w:rsid w:val="008D0406"/>
    <w:rsid w:val="008D23B8"/>
    <w:rsid w:val="008D2ECE"/>
    <w:rsid w:val="008D5084"/>
    <w:rsid w:val="008E508A"/>
    <w:rsid w:val="009032E9"/>
    <w:rsid w:val="0092315A"/>
    <w:rsid w:val="0093433B"/>
    <w:rsid w:val="00940CDC"/>
    <w:rsid w:val="00946670"/>
    <w:rsid w:val="009510CB"/>
    <w:rsid w:val="009715C9"/>
    <w:rsid w:val="00975950"/>
    <w:rsid w:val="009964E9"/>
    <w:rsid w:val="009A0B5C"/>
    <w:rsid w:val="009B13BF"/>
    <w:rsid w:val="009B6361"/>
    <w:rsid w:val="009D38C8"/>
    <w:rsid w:val="009D6275"/>
    <w:rsid w:val="009E0E26"/>
    <w:rsid w:val="009F658D"/>
    <w:rsid w:val="00A03079"/>
    <w:rsid w:val="00A03FE0"/>
    <w:rsid w:val="00A0463A"/>
    <w:rsid w:val="00A15778"/>
    <w:rsid w:val="00A258D1"/>
    <w:rsid w:val="00A31248"/>
    <w:rsid w:val="00A36FAE"/>
    <w:rsid w:val="00A41997"/>
    <w:rsid w:val="00A461F0"/>
    <w:rsid w:val="00A60ADF"/>
    <w:rsid w:val="00A74464"/>
    <w:rsid w:val="00A76326"/>
    <w:rsid w:val="00A8742E"/>
    <w:rsid w:val="00A940FF"/>
    <w:rsid w:val="00A966DF"/>
    <w:rsid w:val="00AC1618"/>
    <w:rsid w:val="00AC1E23"/>
    <w:rsid w:val="00AC535A"/>
    <w:rsid w:val="00AD1F0B"/>
    <w:rsid w:val="00AD2892"/>
    <w:rsid w:val="00AD481B"/>
    <w:rsid w:val="00AD7C73"/>
    <w:rsid w:val="00B02D54"/>
    <w:rsid w:val="00B11B72"/>
    <w:rsid w:val="00B15A7C"/>
    <w:rsid w:val="00B21D2B"/>
    <w:rsid w:val="00B30A26"/>
    <w:rsid w:val="00B37CF4"/>
    <w:rsid w:val="00B4339E"/>
    <w:rsid w:val="00B47BC0"/>
    <w:rsid w:val="00B57DDF"/>
    <w:rsid w:val="00B715F5"/>
    <w:rsid w:val="00B72719"/>
    <w:rsid w:val="00B72F9A"/>
    <w:rsid w:val="00B74E62"/>
    <w:rsid w:val="00B81494"/>
    <w:rsid w:val="00B817DB"/>
    <w:rsid w:val="00B845B4"/>
    <w:rsid w:val="00B8638F"/>
    <w:rsid w:val="00BB287A"/>
    <w:rsid w:val="00BB5022"/>
    <w:rsid w:val="00BC7633"/>
    <w:rsid w:val="00BD6D88"/>
    <w:rsid w:val="00BE291A"/>
    <w:rsid w:val="00BE723E"/>
    <w:rsid w:val="00BF247C"/>
    <w:rsid w:val="00BF4915"/>
    <w:rsid w:val="00BF5B99"/>
    <w:rsid w:val="00BF7FB9"/>
    <w:rsid w:val="00C006A7"/>
    <w:rsid w:val="00C01792"/>
    <w:rsid w:val="00C15317"/>
    <w:rsid w:val="00C25E0C"/>
    <w:rsid w:val="00C267D7"/>
    <w:rsid w:val="00C325E8"/>
    <w:rsid w:val="00C37E25"/>
    <w:rsid w:val="00C417DF"/>
    <w:rsid w:val="00C43FED"/>
    <w:rsid w:val="00C44093"/>
    <w:rsid w:val="00C542A0"/>
    <w:rsid w:val="00C625A9"/>
    <w:rsid w:val="00C71DF0"/>
    <w:rsid w:val="00C9252F"/>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D07775"/>
    <w:rsid w:val="00D37FDC"/>
    <w:rsid w:val="00D45472"/>
    <w:rsid w:val="00D528D1"/>
    <w:rsid w:val="00D76BC4"/>
    <w:rsid w:val="00D90D36"/>
    <w:rsid w:val="00DA3847"/>
    <w:rsid w:val="00DB7A2D"/>
    <w:rsid w:val="00DF70E3"/>
    <w:rsid w:val="00E0135F"/>
    <w:rsid w:val="00E06CD0"/>
    <w:rsid w:val="00E16F03"/>
    <w:rsid w:val="00E26539"/>
    <w:rsid w:val="00E345E6"/>
    <w:rsid w:val="00E443E0"/>
    <w:rsid w:val="00E51931"/>
    <w:rsid w:val="00E52AEF"/>
    <w:rsid w:val="00E543E9"/>
    <w:rsid w:val="00E54F04"/>
    <w:rsid w:val="00E62317"/>
    <w:rsid w:val="00E9704A"/>
    <w:rsid w:val="00EA2334"/>
    <w:rsid w:val="00EB10C9"/>
    <w:rsid w:val="00EC3675"/>
    <w:rsid w:val="00EC6488"/>
    <w:rsid w:val="00EE106C"/>
    <w:rsid w:val="00EE30D1"/>
    <w:rsid w:val="00EF4B32"/>
    <w:rsid w:val="00EF5B43"/>
    <w:rsid w:val="00EF6017"/>
    <w:rsid w:val="00F1484B"/>
    <w:rsid w:val="00F174BD"/>
    <w:rsid w:val="00F3187A"/>
    <w:rsid w:val="00F31A78"/>
    <w:rsid w:val="00F321A4"/>
    <w:rsid w:val="00F3376D"/>
    <w:rsid w:val="00F41801"/>
    <w:rsid w:val="00F51E44"/>
    <w:rsid w:val="00F636EA"/>
    <w:rsid w:val="00F65580"/>
    <w:rsid w:val="00F71DC3"/>
    <w:rsid w:val="00F81E6C"/>
    <w:rsid w:val="00F83647"/>
    <w:rsid w:val="00F94513"/>
    <w:rsid w:val="00FA7D2C"/>
    <w:rsid w:val="00FB28B4"/>
    <w:rsid w:val="00FC1A38"/>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EA2334"/>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6601">
      <w:bodyDiv w:val="1"/>
      <w:marLeft w:val="0"/>
      <w:marRight w:val="0"/>
      <w:marTop w:val="0"/>
      <w:marBottom w:val="0"/>
      <w:divBdr>
        <w:top w:val="none" w:sz="0" w:space="0" w:color="auto"/>
        <w:left w:val="none" w:sz="0" w:space="0" w:color="auto"/>
        <w:bottom w:val="none" w:sz="0" w:space="0" w:color="auto"/>
        <w:right w:val="none" w:sz="0" w:space="0" w:color="auto"/>
      </w:divBdr>
      <w:divsChild>
        <w:div w:id="345987977">
          <w:marLeft w:val="0"/>
          <w:marRight w:val="0"/>
          <w:marTop w:val="0"/>
          <w:marBottom w:val="0"/>
          <w:divBdr>
            <w:top w:val="none" w:sz="0" w:space="0" w:color="auto"/>
            <w:left w:val="none" w:sz="0" w:space="0" w:color="auto"/>
            <w:bottom w:val="none" w:sz="0" w:space="0" w:color="auto"/>
            <w:right w:val="none" w:sz="0" w:space="0" w:color="auto"/>
          </w:divBdr>
          <w:divsChild>
            <w:div w:id="135413140">
              <w:marLeft w:val="0"/>
              <w:marRight w:val="0"/>
              <w:marTop w:val="0"/>
              <w:marBottom w:val="0"/>
              <w:divBdr>
                <w:top w:val="none" w:sz="0" w:space="0" w:color="auto"/>
                <w:left w:val="none" w:sz="0" w:space="0" w:color="auto"/>
                <w:bottom w:val="none" w:sz="0" w:space="0" w:color="auto"/>
                <w:right w:val="none" w:sz="0" w:space="0" w:color="auto"/>
              </w:divBdr>
            </w:div>
            <w:div w:id="1948266501">
              <w:marLeft w:val="0"/>
              <w:marRight w:val="0"/>
              <w:marTop w:val="0"/>
              <w:marBottom w:val="0"/>
              <w:divBdr>
                <w:top w:val="none" w:sz="0" w:space="0" w:color="auto"/>
                <w:left w:val="none" w:sz="0" w:space="0" w:color="auto"/>
                <w:bottom w:val="none" w:sz="0" w:space="0" w:color="auto"/>
                <w:right w:val="none" w:sz="0" w:space="0" w:color="auto"/>
              </w:divBdr>
            </w:div>
            <w:div w:id="1332946747">
              <w:marLeft w:val="0"/>
              <w:marRight w:val="0"/>
              <w:marTop w:val="0"/>
              <w:marBottom w:val="0"/>
              <w:divBdr>
                <w:top w:val="none" w:sz="0" w:space="0" w:color="auto"/>
                <w:left w:val="none" w:sz="0" w:space="0" w:color="auto"/>
                <w:bottom w:val="none" w:sz="0" w:space="0" w:color="auto"/>
                <w:right w:val="none" w:sz="0" w:space="0" w:color="auto"/>
              </w:divBdr>
            </w:div>
            <w:div w:id="300035471">
              <w:marLeft w:val="0"/>
              <w:marRight w:val="0"/>
              <w:marTop w:val="0"/>
              <w:marBottom w:val="0"/>
              <w:divBdr>
                <w:top w:val="none" w:sz="0" w:space="0" w:color="auto"/>
                <w:left w:val="none" w:sz="0" w:space="0" w:color="auto"/>
                <w:bottom w:val="none" w:sz="0" w:space="0" w:color="auto"/>
                <w:right w:val="none" w:sz="0" w:space="0" w:color="auto"/>
              </w:divBdr>
            </w:div>
            <w:div w:id="1795826598">
              <w:marLeft w:val="0"/>
              <w:marRight w:val="0"/>
              <w:marTop w:val="0"/>
              <w:marBottom w:val="0"/>
              <w:divBdr>
                <w:top w:val="none" w:sz="0" w:space="0" w:color="auto"/>
                <w:left w:val="none" w:sz="0" w:space="0" w:color="auto"/>
                <w:bottom w:val="none" w:sz="0" w:space="0" w:color="auto"/>
                <w:right w:val="none" w:sz="0" w:space="0" w:color="auto"/>
              </w:divBdr>
            </w:div>
            <w:div w:id="1019622805">
              <w:marLeft w:val="0"/>
              <w:marRight w:val="0"/>
              <w:marTop w:val="0"/>
              <w:marBottom w:val="0"/>
              <w:divBdr>
                <w:top w:val="none" w:sz="0" w:space="0" w:color="auto"/>
                <w:left w:val="none" w:sz="0" w:space="0" w:color="auto"/>
                <w:bottom w:val="none" w:sz="0" w:space="0" w:color="auto"/>
                <w:right w:val="none" w:sz="0" w:space="0" w:color="auto"/>
              </w:divBdr>
            </w:div>
            <w:div w:id="696734929">
              <w:marLeft w:val="0"/>
              <w:marRight w:val="0"/>
              <w:marTop w:val="0"/>
              <w:marBottom w:val="0"/>
              <w:divBdr>
                <w:top w:val="none" w:sz="0" w:space="0" w:color="auto"/>
                <w:left w:val="none" w:sz="0" w:space="0" w:color="auto"/>
                <w:bottom w:val="none" w:sz="0" w:space="0" w:color="auto"/>
                <w:right w:val="none" w:sz="0" w:space="0" w:color="auto"/>
              </w:divBdr>
            </w:div>
            <w:div w:id="118377276">
              <w:marLeft w:val="0"/>
              <w:marRight w:val="0"/>
              <w:marTop w:val="0"/>
              <w:marBottom w:val="0"/>
              <w:divBdr>
                <w:top w:val="none" w:sz="0" w:space="0" w:color="auto"/>
                <w:left w:val="none" w:sz="0" w:space="0" w:color="auto"/>
                <w:bottom w:val="none" w:sz="0" w:space="0" w:color="auto"/>
                <w:right w:val="none" w:sz="0" w:space="0" w:color="auto"/>
              </w:divBdr>
            </w:div>
            <w:div w:id="1630235806">
              <w:marLeft w:val="0"/>
              <w:marRight w:val="0"/>
              <w:marTop w:val="0"/>
              <w:marBottom w:val="0"/>
              <w:divBdr>
                <w:top w:val="none" w:sz="0" w:space="0" w:color="auto"/>
                <w:left w:val="none" w:sz="0" w:space="0" w:color="auto"/>
                <w:bottom w:val="none" w:sz="0" w:space="0" w:color="auto"/>
                <w:right w:val="none" w:sz="0" w:space="0" w:color="auto"/>
              </w:divBdr>
            </w:div>
            <w:div w:id="116994381">
              <w:marLeft w:val="0"/>
              <w:marRight w:val="0"/>
              <w:marTop w:val="0"/>
              <w:marBottom w:val="0"/>
              <w:divBdr>
                <w:top w:val="none" w:sz="0" w:space="0" w:color="auto"/>
                <w:left w:val="none" w:sz="0" w:space="0" w:color="auto"/>
                <w:bottom w:val="none" w:sz="0" w:space="0" w:color="auto"/>
                <w:right w:val="none" w:sz="0" w:space="0" w:color="auto"/>
              </w:divBdr>
            </w:div>
            <w:div w:id="1623220608">
              <w:marLeft w:val="0"/>
              <w:marRight w:val="0"/>
              <w:marTop w:val="0"/>
              <w:marBottom w:val="0"/>
              <w:divBdr>
                <w:top w:val="none" w:sz="0" w:space="0" w:color="auto"/>
                <w:left w:val="none" w:sz="0" w:space="0" w:color="auto"/>
                <w:bottom w:val="none" w:sz="0" w:space="0" w:color="auto"/>
                <w:right w:val="none" w:sz="0" w:space="0" w:color="auto"/>
              </w:divBdr>
            </w:div>
            <w:div w:id="507597170">
              <w:marLeft w:val="0"/>
              <w:marRight w:val="0"/>
              <w:marTop w:val="0"/>
              <w:marBottom w:val="0"/>
              <w:divBdr>
                <w:top w:val="none" w:sz="0" w:space="0" w:color="auto"/>
                <w:left w:val="none" w:sz="0" w:space="0" w:color="auto"/>
                <w:bottom w:val="none" w:sz="0" w:space="0" w:color="auto"/>
                <w:right w:val="none" w:sz="0" w:space="0" w:color="auto"/>
              </w:divBdr>
            </w:div>
            <w:div w:id="689525367">
              <w:marLeft w:val="0"/>
              <w:marRight w:val="0"/>
              <w:marTop w:val="0"/>
              <w:marBottom w:val="0"/>
              <w:divBdr>
                <w:top w:val="none" w:sz="0" w:space="0" w:color="auto"/>
                <w:left w:val="none" w:sz="0" w:space="0" w:color="auto"/>
                <w:bottom w:val="none" w:sz="0" w:space="0" w:color="auto"/>
                <w:right w:val="none" w:sz="0" w:space="0" w:color="auto"/>
              </w:divBdr>
            </w:div>
            <w:div w:id="1205632180">
              <w:marLeft w:val="0"/>
              <w:marRight w:val="0"/>
              <w:marTop w:val="0"/>
              <w:marBottom w:val="0"/>
              <w:divBdr>
                <w:top w:val="none" w:sz="0" w:space="0" w:color="auto"/>
                <w:left w:val="none" w:sz="0" w:space="0" w:color="auto"/>
                <w:bottom w:val="none" w:sz="0" w:space="0" w:color="auto"/>
                <w:right w:val="none" w:sz="0" w:space="0" w:color="auto"/>
              </w:divBdr>
            </w:div>
            <w:div w:id="573587103">
              <w:marLeft w:val="0"/>
              <w:marRight w:val="0"/>
              <w:marTop w:val="0"/>
              <w:marBottom w:val="0"/>
              <w:divBdr>
                <w:top w:val="none" w:sz="0" w:space="0" w:color="auto"/>
                <w:left w:val="none" w:sz="0" w:space="0" w:color="auto"/>
                <w:bottom w:val="none" w:sz="0" w:space="0" w:color="auto"/>
                <w:right w:val="none" w:sz="0" w:space="0" w:color="auto"/>
              </w:divBdr>
            </w:div>
            <w:div w:id="2045205354">
              <w:marLeft w:val="0"/>
              <w:marRight w:val="0"/>
              <w:marTop w:val="0"/>
              <w:marBottom w:val="0"/>
              <w:divBdr>
                <w:top w:val="none" w:sz="0" w:space="0" w:color="auto"/>
                <w:left w:val="none" w:sz="0" w:space="0" w:color="auto"/>
                <w:bottom w:val="none" w:sz="0" w:space="0" w:color="auto"/>
                <w:right w:val="none" w:sz="0" w:space="0" w:color="auto"/>
              </w:divBdr>
            </w:div>
            <w:div w:id="353117503">
              <w:marLeft w:val="0"/>
              <w:marRight w:val="0"/>
              <w:marTop w:val="0"/>
              <w:marBottom w:val="0"/>
              <w:divBdr>
                <w:top w:val="none" w:sz="0" w:space="0" w:color="auto"/>
                <w:left w:val="none" w:sz="0" w:space="0" w:color="auto"/>
                <w:bottom w:val="none" w:sz="0" w:space="0" w:color="auto"/>
                <w:right w:val="none" w:sz="0" w:space="0" w:color="auto"/>
              </w:divBdr>
            </w:div>
            <w:div w:id="2081707382">
              <w:marLeft w:val="0"/>
              <w:marRight w:val="0"/>
              <w:marTop w:val="0"/>
              <w:marBottom w:val="0"/>
              <w:divBdr>
                <w:top w:val="none" w:sz="0" w:space="0" w:color="auto"/>
                <w:left w:val="none" w:sz="0" w:space="0" w:color="auto"/>
                <w:bottom w:val="none" w:sz="0" w:space="0" w:color="auto"/>
                <w:right w:val="none" w:sz="0" w:space="0" w:color="auto"/>
              </w:divBdr>
            </w:div>
            <w:div w:id="855654956">
              <w:marLeft w:val="0"/>
              <w:marRight w:val="0"/>
              <w:marTop w:val="0"/>
              <w:marBottom w:val="0"/>
              <w:divBdr>
                <w:top w:val="none" w:sz="0" w:space="0" w:color="auto"/>
                <w:left w:val="none" w:sz="0" w:space="0" w:color="auto"/>
                <w:bottom w:val="none" w:sz="0" w:space="0" w:color="auto"/>
                <w:right w:val="none" w:sz="0" w:space="0" w:color="auto"/>
              </w:divBdr>
            </w:div>
            <w:div w:id="487478285">
              <w:marLeft w:val="0"/>
              <w:marRight w:val="0"/>
              <w:marTop w:val="0"/>
              <w:marBottom w:val="0"/>
              <w:divBdr>
                <w:top w:val="none" w:sz="0" w:space="0" w:color="auto"/>
                <w:left w:val="none" w:sz="0" w:space="0" w:color="auto"/>
                <w:bottom w:val="none" w:sz="0" w:space="0" w:color="auto"/>
                <w:right w:val="none" w:sz="0" w:space="0" w:color="auto"/>
              </w:divBdr>
            </w:div>
            <w:div w:id="220143617">
              <w:marLeft w:val="0"/>
              <w:marRight w:val="0"/>
              <w:marTop w:val="0"/>
              <w:marBottom w:val="0"/>
              <w:divBdr>
                <w:top w:val="none" w:sz="0" w:space="0" w:color="auto"/>
                <w:left w:val="none" w:sz="0" w:space="0" w:color="auto"/>
                <w:bottom w:val="none" w:sz="0" w:space="0" w:color="auto"/>
                <w:right w:val="none" w:sz="0" w:space="0" w:color="auto"/>
              </w:divBdr>
            </w:div>
            <w:div w:id="1333486959">
              <w:marLeft w:val="0"/>
              <w:marRight w:val="0"/>
              <w:marTop w:val="0"/>
              <w:marBottom w:val="0"/>
              <w:divBdr>
                <w:top w:val="none" w:sz="0" w:space="0" w:color="auto"/>
                <w:left w:val="none" w:sz="0" w:space="0" w:color="auto"/>
                <w:bottom w:val="none" w:sz="0" w:space="0" w:color="auto"/>
                <w:right w:val="none" w:sz="0" w:space="0" w:color="auto"/>
              </w:divBdr>
            </w:div>
            <w:div w:id="75134953">
              <w:marLeft w:val="0"/>
              <w:marRight w:val="0"/>
              <w:marTop w:val="0"/>
              <w:marBottom w:val="0"/>
              <w:divBdr>
                <w:top w:val="none" w:sz="0" w:space="0" w:color="auto"/>
                <w:left w:val="none" w:sz="0" w:space="0" w:color="auto"/>
                <w:bottom w:val="none" w:sz="0" w:space="0" w:color="auto"/>
                <w:right w:val="none" w:sz="0" w:space="0" w:color="auto"/>
              </w:divBdr>
            </w:div>
            <w:div w:id="1064377645">
              <w:marLeft w:val="0"/>
              <w:marRight w:val="0"/>
              <w:marTop w:val="0"/>
              <w:marBottom w:val="0"/>
              <w:divBdr>
                <w:top w:val="none" w:sz="0" w:space="0" w:color="auto"/>
                <w:left w:val="none" w:sz="0" w:space="0" w:color="auto"/>
                <w:bottom w:val="none" w:sz="0" w:space="0" w:color="auto"/>
                <w:right w:val="none" w:sz="0" w:space="0" w:color="auto"/>
              </w:divBdr>
            </w:div>
            <w:div w:id="1486582506">
              <w:marLeft w:val="0"/>
              <w:marRight w:val="0"/>
              <w:marTop w:val="0"/>
              <w:marBottom w:val="0"/>
              <w:divBdr>
                <w:top w:val="none" w:sz="0" w:space="0" w:color="auto"/>
                <w:left w:val="none" w:sz="0" w:space="0" w:color="auto"/>
                <w:bottom w:val="none" w:sz="0" w:space="0" w:color="auto"/>
                <w:right w:val="none" w:sz="0" w:space="0" w:color="auto"/>
              </w:divBdr>
            </w:div>
            <w:div w:id="607200238">
              <w:marLeft w:val="0"/>
              <w:marRight w:val="0"/>
              <w:marTop w:val="0"/>
              <w:marBottom w:val="0"/>
              <w:divBdr>
                <w:top w:val="none" w:sz="0" w:space="0" w:color="auto"/>
                <w:left w:val="none" w:sz="0" w:space="0" w:color="auto"/>
                <w:bottom w:val="none" w:sz="0" w:space="0" w:color="auto"/>
                <w:right w:val="none" w:sz="0" w:space="0" w:color="auto"/>
              </w:divBdr>
            </w:div>
            <w:div w:id="1946769653">
              <w:marLeft w:val="0"/>
              <w:marRight w:val="0"/>
              <w:marTop w:val="0"/>
              <w:marBottom w:val="0"/>
              <w:divBdr>
                <w:top w:val="none" w:sz="0" w:space="0" w:color="auto"/>
                <w:left w:val="none" w:sz="0" w:space="0" w:color="auto"/>
                <w:bottom w:val="none" w:sz="0" w:space="0" w:color="auto"/>
                <w:right w:val="none" w:sz="0" w:space="0" w:color="auto"/>
              </w:divBdr>
            </w:div>
            <w:div w:id="1074857136">
              <w:marLeft w:val="0"/>
              <w:marRight w:val="0"/>
              <w:marTop w:val="0"/>
              <w:marBottom w:val="0"/>
              <w:divBdr>
                <w:top w:val="none" w:sz="0" w:space="0" w:color="auto"/>
                <w:left w:val="none" w:sz="0" w:space="0" w:color="auto"/>
                <w:bottom w:val="none" w:sz="0" w:space="0" w:color="auto"/>
                <w:right w:val="none" w:sz="0" w:space="0" w:color="auto"/>
              </w:divBdr>
            </w:div>
            <w:div w:id="1802455568">
              <w:marLeft w:val="0"/>
              <w:marRight w:val="0"/>
              <w:marTop w:val="0"/>
              <w:marBottom w:val="0"/>
              <w:divBdr>
                <w:top w:val="none" w:sz="0" w:space="0" w:color="auto"/>
                <w:left w:val="none" w:sz="0" w:space="0" w:color="auto"/>
                <w:bottom w:val="none" w:sz="0" w:space="0" w:color="auto"/>
                <w:right w:val="none" w:sz="0" w:space="0" w:color="auto"/>
              </w:divBdr>
            </w:div>
            <w:div w:id="1795713912">
              <w:marLeft w:val="0"/>
              <w:marRight w:val="0"/>
              <w:marTop w:val="0"/>
              <w:marBottom w:val="0"/>
              <w:divBdr>
                <w:top w:val="none" w:sz="0" w:space="0" w:color="auto"/>
                <w:left w:val="none" w:sz="0" w:space="0" w:color="auto"/>
                <w:bottom w:val="none" w:sz="0" w:space="0" w:color="auto"/>
                <w:right w:val="none" w:sz="0" w:space="0" w:color="auto"/>
              </w:divBdr>
            </w:div>
            <w:div w:id="2130852185">
              <w:marLeft w:val="0"/>
              <w:marRight w:val="0"/>
              <w:marTop w:val="0"/>
              <w:marBottom w:val="0"/>
              <w:divBdr>
                <w:top w:val="none" w:sz="0" w:space="0" w:color="auto"/>
                <w:left w:val="none" w:sz="0" w:space="0" w:color="auto"/>
                <w:bottom w:val="none" w:sz="0" w:space="0" w:color="auto"/>
                <w:right w:val="none" w:sz="0" w:space="0" w:color="auto"/>
              </w:divBdr>
            </w:div>
            <w:div w:id="841554573">
              <w:marLeft w:val="0"/>
              <w:marRight w:val="0"/>
              <w:marTop w:val="0"/>
              <w:marBottom w:val="0"/>
              <w:divBdr>
                <w:top w:val="none" w:sz="0" w:space="0" w:color="auto"/>
                <w:left w:val="none" w:sz="0" w:space="0" w:color="auto"/>
                <w:bottom w:val="none" w:sz="0" w:space="0" w:color="auto"/>
                <w:right w:val="none" w:sz="0" w:space="0" w:color="auto"/>
              </w:divBdr>
            </w:div>
            <w:div w:id="486896972">
              <w:marLeft w:val="0"/>
              <w:marRight w:val="0"/>
              <w:marTop w:val="0"/>
              <w:marBottom w:val="0"/>
              <w:divBdr>
                <w:top w:val="none" w:sz="0" w:space="0" w:color="auto"/>
                <w:left w:val="none" w:sz="0" w:space="0" w:color="auto"/>
                <w:bottom w:val="none" w:sz="0" w:space="0" w:color="auto"/>
                <w:right w:val="none" w:sz="0" w:space="0" w:color="auto"/>
              </w:divBdr>
            </w:div>
            <w:div w:id="187305653">
              <w:marLeft w:val="0"/>
              <w:marRight w:val="0"/>
              <w:marTop w:val="0"/>
              <w:marBottom w:val="0"/>
              <w:divBdr>
                <w:top w:val="none" w:sz="0" w:space="0" w:color="auto"/>
                <w:left w:val="none" w:sz="0" w:space="0" w:color="auto"/>
                <w:bottom w:val="none" w:sz="0" w:space="0" w:color="auto"/>
                <w:right w:val="none" w:sz="0" w:space="0" w:color="auto"/>
              </w:divBdr>
            </w:div>
            <w:div w:id="837232813">
              <w:marLeft w:val="0"/>
              <w:marRight w:val="0"/>
              <w:marTop w:val="0"/>
              <w:marBottom w:val="0"/>
              <w:divBdr>
                <w:top w:val="none" w:sz="0" w:space="0" w:color="auto"/>
                <w:left w:val="none" w:sz="0" w:space="0" w:color="auto"/>
                <w:bottom w:val="none" w:sz="0" w:space="0" w:color="auto"/>
                <w:right w:val="none" w:sz="0" w:space="0" w:color="auto"/>
              </w:divBdr>
            </w:div>
            <w:div w:id="283005014">
              <w:marLeft w:val="0"/>
              <w:marRight w:val="0"/>
              <w:marTop w:val="0"/>
              <w:marBottom w:val="0"/>
              <w:divBdr>
                <w:top w:val="none" w:sz="0" w:space="0" w:color="auto"/>
                <w:left w:val="none" w:sz="0" w:space="0" w:color="auto"/>
                <w:bottom w:val="none" w:sz="0" w:space="0" w:color="auto"/>
                <w:right w:val="none" w:sz="0" w:space="0" w:color="auto"/>
              </w:divBdr>
            </w:div>
            <w:div w:id="543949196">
              <w:marLeft w:val="0"/>
              <w:marRight w:val="0"/>
              <w:marTop w:val="0"/>
              <w:marBottom w:val="0"/>
              <w:divBdr>
                <w:top w:val="none" w:sz="0" w:space="0" w:color="auto"/>
                <w:left w:val="none" w:sz="0" w:space="0" w:color="auto"/>
                <w:bottom w:val="none" w:sz="0" w:space="0" w:color="auto"/>
                <w:right w:val="none" w:sz="0" w:space="0" w:color="auto"/>
              </w:divBdr>
            </w:div>
            <w:div w:id="1507600567">
              <w:marLeft w:val="0"/>
              <w:marRight w:val="0"/>
              <w:marTop w:val="0"/>
              <w:marBottom w:val="0"/>
              <w:divBdr>
                <w:top w:val="none" w:sz="0" w:space="0" w:color="auto"/>
                <w:left w:val="none" w:sz="0" w:space="0" w:color="auto"/>
                <w:bottom w:val="none" w:sz="0" w:space="0" w:color="auto"/>
                <w:right w:val="none" w:sz="0" w:space="0" w:color="auto"/>
              </w:divBdr>
            </w:div>
            <w:div w:id="2010979741">
              <w:marLeft w:val="0"/>
              <w:marRight w:val="0"/>
              <w:marTop w:val="0"/>
              <w:marBottom w:val="0"/>
              <w:divBdr>
                <w:top w:val="none" w:sz="0" w:space="0" w:color="auto"/>
                <w:left w:val="none" w:sz="0" w:space="0" w:color="auto"/>
                <w:bottom w:val="none" w:sz="0" w:space="0" w:color="auto"/>
                <w:right w:val="none" w:sz="0" w:space="0" w:color="auto"/>
              </w:divBdr>
            </w:div>
            <w:div w:id="762340514">
              <w:marLeft w:val="0"/>
              <w:marRight w:val="0"/>
              <w:marTop w:val="0"/>
              <w:marBottom w:val="0"/>
              <w:divBdr>
                <w:top w:val="none" w:sz="0" w:space="0" w:color="auto"/>
                <w:left w:val="none" w:sz="0" w:space="0" w:color="auto"/>
                <w:bottom w:val="none" w:sz="0" w:space="0" w:color="auto"/>
                <w:right w:val="none" w:sz="0" w:space="0" w:color="auto"/>
              </w:divBdr>
            </w:div>
            <w:div w:id="1399016113">
              <w:marLeft w:val="0"/>
              <w:marRight w:val="0"/>
              <w:marTop w:val="0"/>
              <w:marBottom w:val="0"/>
              <w:divBdr>
                <w:top w:val="none" w:sz="0" w:space="0" w:color="auto"/>
                <w:left w:val="none" w:sz="0" w:space="0" w:color="auto"/>
                <w:bottom w:val="none" w:sz="0" w:space="0" w:color="auto"/>
                <w:right w:val="none" w:sz="0" w:space="0" w:color="auto"/>
              </w:divBdr>
            </w:div>
            <w:div w:id="230190582">
              <w:marLeft w:val="0"/>
              <w:marRight w:val="0"/>
              <w:marTop w:val="0"/>
              <w:marBottom w:val="0"/>
              <w:divBdr>
                <w:top w:val="none" w:sz="0" w:space="0" w:color="auto"/>
                <w:left w:val="none" w:sz="0" w:space="0" w:color="auto"/>
                <w:bottom w:val="none" w:sz="0" w:space="0" w:color="auto"/>
                <w:right w:val="none" w:sz="0" w:space="0" w:color="auto"/>
              </w:divBdr>
            </w:div>
            <w:div w:id="294408833">
              <w:marLeft w:val="0"/>
              <w:marRight w:val="0"/>
              <w:marTop w:val="0"/>
              <w:marBottom w:val="0"/>
              <w:divBdr>
                <w:top w:val="none" w:sz="0" w:space="0" w:color="auto"/>
                <w:left w:val="none" w:sz="0" w:space="0" w:color="auto"/>
                <w:bottom w:val="none" w:sz="0" w:space="0" w:color="auto"/>
                <w:right w:val="none" w:sz="0" w:space="0" w:color="auto"/>
              </w:divBdr>
            </w:div>
            <w:div w:id="1102723013">
              <w:marLeft w:val="0"/>
              <w:marRight w:val="0"/>
              <w:marTop w:val="0"/>
              <w:marBottom w:val="0"/>
              <w:divBdr>
                <w:top w:val="none" w:sz="0" w:space="0" w:color="auto"/>
                <w:left w:val="none" w:sz="0" w:space="0" w:color="auto"/>
                <w:bottom w:val="none" w:sz="0" w:space="0" w:color="auto"/>
                <w:right w:val="none" w:sz="0" w:space="0" w:color="auto"/>
              </w:divBdr>
            </w:div>
            <w:div w:id="174274388">
              <w:marLeft w:val="0"/>
              <w:marRight w:val="0"/>
              <w:marTop w:val="0"/>
              <w:marBottom w:val="0"/>
              <w:divBdr>
                <w:top w:val="none" w:sz="0" w:space="0" w:color="auto"/>
                <w:left w:val="none" w:sz="0" w:space="0" w:color="auto"/>
                <w:bottom w:val="none" w:sz="0" w:space="0" w:color="auto"/>
                <w:right w:val="none" w:sz="0" w:space="0" w:color="auto"/>
              </w:divBdr>
            </w:div>
            <w:div w:id="406271117">
              <w:marLeft w:val="0"/>
              <w:marRight w:val="0"/>
              <w:marTop w:val="0"/>
              <w:marBottom w:val="0"/>
              <w:divBdr>
                <w:top w:val="none" w:sz="0" w:space="0" w:color="auto"/>
                <w:left w:val="none" w:sz="0" w:space="0" w:color="auto"/>
                <w:bottom w:val="none" w:sz="0" w:space="0" w:color="auto"/>
                <w:right w:val="none" w:sz="0" w:space="0" w:color="auto"/>
              </w:divBdr>
            </w:div>
            <w:div w:id="750852418">
              <w:marLeft w:val="0"/>
              <w:marRight w:val="0"/>
              <w:marTop w:val="0"/>
              <w:marBottom w:val="0"/>
              <w:divBdr>
                <w:top w:val="none" w:sz="0" w:space="0" w:color="auto"/>
                <w:left w:val="none" w:sz="0" w:space="0" w:color="auto"/>
                <w:bottom w:val="none" w:sz="0" w:space="0" w:color="auto"/>
                <w:right w:val="none" w:sz="0" w:space="0" w:color="auto"/>
              </w:divBdr>
            </w:div>
            <w:div w:id="135728928">
              <w:marLeft w:val="0"/>
              <w:marRight w:val="0"/>
              <w:marTop w:val="0"/>
              <w:marBottom w:val="0"/>
              <w:divBdr>
                <w:top w:val="none" w:sz="0" w:space="0" w:color="auto"/>
                <w:left w:val="none" w:sz="0" w:space="0" w:color="auto"/>
                <w:bottom w:val="none" w:sz="0" w:space="0" w:color="auto"/>
                <w:right w:val="none" w:sz="0" w:space="0" w:color="auto"/>
              </w:divBdr>
            </w:div>
            <w:div w:id="1164975563">
              <w:marLeft w:val="0"/>
              <w:marRight w:val="0"/>
              <w:marTop w:val="0"/>
              <w:marBottom w:val="0"/>
              <w:divBdr>
                <w:top w:val="none" w:sz="0" w:space="0" w:color="auto"/>
                <w:left w:val="none" w:sz="0" w:space="0" w:color="auto"/>
                <w:bottom w:val="none" w:sz="0" w:space="0" w:color="auto"/>
                <w:right w:val="none" w:sz="0" w:space="0" w:color="auto"/>
              </w:divBdr>
            </w:div>
            <w:div w:id="1944334258">
              <w:marLeft w:val="0"/>
              <w:marRight w:val="0"/>
              <w:marTop w:val="0"/>
              <w:marBottom w:val="0"/>
              <w:divBdr>
                <w:top w:val="none" w:sz="0" w:space="0" w:color="auto"/>
                <w:left w:val="none" w:sz="0" w:space="0" w:color="auto"/>
                <w:bottom w:val="none" w:sz="0" w:space="0" w:color="auto"/>
                <w:right w:val="none" w:sz="0" w:space="0" w:color="auto"/>
              </w:divBdr>
            </w:div>
            <w:div w:id="11564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6</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Jim John</cp:lastModifiedBy>
  <cp:revision>57</cp:revision>
  <dcterms:created xsi:type="dcterms:W3CDTF">2023-07-31T07:32:00Z</dcterms:created>
  <dcterms:modified xsi:type="dcterms:W3CDTF">2023-09-10T14:09:00Z</dcterms:modified>
</cp:coreProperties>
</file>