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sz w:val="40"/>
          <w:szCs w:val="40"/>
          <w:rtl w:val="0"/>
        </w:rPr>
        <w:t xml:space="preserve">Lab 7 - Intro to 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Answer the below question in the boxes if needed.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For coding exercises, code on your computer and zip all your code before submission. 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Please submit the assignment 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after you finish.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>
          <w:sz w:val="40"/>
          <w:szCs w:val="40"/>
        </w:rPr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Part 1: Inline 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Go to VS Code and open the folder that we created in Lab 1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Create a new HTML file inside the folder name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"inline-css.html"</w:t>
      </w:r>
      <w:r w:rsidDel="00000000" w:rsidR="00000000" w:rsidRPr="00000000">
        <w:rPr>
          <w:rtl w:val="0"/>
        </w:rPr>
        <w:t xml:space="preserve">. You can use the HTML skeleton we included in Chapter 1.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Build HTML elements inside the body to replicate the screenshot below</w:t>
      </w:r>
    </w:p>
    <w:p w:rsidR="00000000" w:rsidDel="00000000" w:rsidP="00000000" w:rsidRDefault="00000000" w:rsidRPr="00000000" w14:paraId="0000000C">
      <w:pPr>
        <w:spacing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0" w:line="240" w:lineRule="auto"/>
        <w:rPr/>
      </w:pPr>
      <w:r w:rsidDel="00000000" w:rsidR="00000000" w:rsidRPr="00000000">
        <w:rPr>
          <w:rtl w:val="0"/>
        </w:rPr>
        <w:tab/>
        <w:t xml:space="preserve">                                   </w:t>
      </w:r>
      <w:r w:rsidDel="00000000" w:rsidR="00000000" w:rsidRPr="00000000">
        <w:rPr/>
        <w:drawing>
          <wp:inline distB="114300" distT="114300" distL="114300" distR="114300">
            <wp:extent cx="3048000" cy="11811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inline CSS to style it as follows. The text color used is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"maroon"</w:t>
      </w:r>
      <w:r w:rsidDel="00000000" w:rsidR="00000000" w:rsidRPr="00000000">
        <w:rPr>
          <w:rtl w:val="0"/>
        </w:rPr>
        <w:t xml:space="preserve">. For the background color, use the syntax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background-color: linen;</w:t>
      </w:r>
      <w:r w:rsidDel="00000000" w:rsidR="00000000" w:rsidRPr="00000000">
        <w:rPr/>
        <w:drawing>
          <wp:inline distB="114300" distT="114300" distL="114300" distR="114300">
            <wp:extent cx="4067175" cy="239077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239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200" w:line="4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Part 2: External CSS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Copy the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"inline-css.html"</w:t>
      </w:r>
      <w:r w:rsidDel="00000000" w:rsidR="00000000" w:rsidRPr="00000000">
        <w:rPr>
          <w:rtl w:val="0"/>
        </w:rPr>
        <w:t xml:space="preserve"> file into a new file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"external-css.html"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"external-css.html"</w:t>
      </w:r>
      <w:r w:rsidDel="00000000" w:rsidR="00000000" w:rsidRPr="00000000">
        <w:rPr>
          <w:rtl w:val="0"/>
        </w:rPr>
        <w:t xml:space="preserve">, delete all the inline CSS and recreate the same CSS styling in Part 1 with external CSS. Name the external css file as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"external.css"</w:t>
      </w:r>
      <w:r w:rsidDel="00000000" w:rsidR="00000000" w:rsidRPr="00000000">
        <w:rPr>
          <w:rtl w:val="0"/>
        </w:rPr>
        <w:t xml:space="preserve">. Remember that you need to include/import the CSS file in the HTML file. Otherwise, the styling would not take effect.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before="200"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the CSS file in the same directory as the HTML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20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  <w:t xml:space="preserve">Part 3: Specificity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Change the heading into color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"blue"</w:t>
      </w:r>
      <w:r w:rsidDel="00000000" w:rsidR="00000000" w:rsidRPr="00000000">
        <w:rPr>
          <w:rtl w:val="0"/>
        </w:rPr>
        <w:t xml:space="preserve"> and the paragraph into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"green"</w:t>
      </w:r>
      <w:r w:rsidDel="00000000" w:rsidR="00000000" w:rsidRPr="00000000">
        <w:rPr>
          <w:rtl w:val="0"/>
        </w:rPr>
        <w:t xml:space="preserve">. Use inline CSS for the heading and internal CSS for the paragraph.</w:t>
      </w:r>
    </w:p>
    <w:p w:rsidR="00000000" w:rsidDel="00000000" w:rsidP="00000000" w:rsidRDefault="00000000" w:rsidRPr="00000000" w14:paraId="0000001C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Zip the two HTML files and the CSS file into one zip file and submit it..</w:t>
      </w:r>
    </w:p>
    <w:p w:rsidR="00000000" w:rsidDel="00000000" w:rsidP="00000000" w:rsidRDefault="00000000" w:rsidRPr="00000000" w14:paraId="0000001E">
      <w:pPr>
        <w:spacing w:before="200" w:line="48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uJRia4MsU3HJwkgJisoQGl6AyA==">CgMxLjAyCGguZ2pkZ3hzMgloLjMwajB6bGwyCWguMWZvYjl0ZTIJaC4zem55c2g3OAByITFjUm9HRHlnb0ZtOVFYbVZYYkp6TWE1QXNfY1BYWnlidQ==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