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8B454" w14:textId="5140FEAE" w:rsidR="00F7765A" w:rsidRPr="00F7765A" w:rsidRDefault="00F7765A" w:rsidP="00F7765A">
      <w:pPr>
        <w:jc w:val="center"/>
        <w:rPr>
          <w:rFonts w:eastAsia="黑体"/>
          <w:sz w:val="36"/>
          <w:szCs w:val="24"/>
          <w:u w:val="single"/>
        </w:rPr>
      </w:pPr>
      <w:bookmarkStart w:id="0" w:name="_Hlk104547652"/>
      <w:r w:rsidRPr="00F7765A">
        <w:rPr>
          <w:rFonts w:eastAsia="黑体" w:hint="eastAsia"/>
          <w:sz w:val="36"/>
          <w:szCs w:val="24"/>
          <w:u w:val="single"/>
        </w:rPr>
        <w:t>本科生课程论文成绩评定表</w:t>
      </w:r>
    </w:p>
    <w:p w14:paraId="3DDABB8E" w14:textId="77777777" w:rsidR="00F7765A" w:rsidRPr="00F7765A" w:rsidRDefault="00F7765A" w:rsidP="00F7765A">
      <w:pPr>
        <w:rPr>
          <w:sz w:val="24"/>
          <w:szCs w:val="24"/>
        </w:rPr>
      </w:pPr>
    </w:p>
    <w:tbl>
      <w:tblPr>
        <w:tblpPr w:leftFromText="180" w:rightFromText="18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5940"/>
        <w:gridCol w:w="1764"/>
      </w:tblGrid>
      <w:tr w:rsidR="00F7765A" w:rsidRPr="00F7765A" w14:paraId="269CD789" w14:textId="77777777" w:rsidTr="00F7765A">
        <w:trPr>
          <w:cantSplit/>
          <w:trHeight w:val="1124"/>
        </w:trPr>
        <w:tc>
          <w:tcPr>
            <w:tcW w:w="648" w:type="dxa"/>
            <w:vMerge w:val="restart"/>
            <w:tcBorders>
              <w:top w:val="single" w:sz="4" w:space="0" w:color="auto"/>
              <w:left w:val="single" w:sz="4" w:space="0" w:color="auto"/>
              <w:bottom w:val="single" w:sz="4" w:space="0" w:color="auto"/>
              <w:right w:val="single" w:sz="4" w:space="0" w:color="auto"/>
            </w:tcBorders>
            <w:vAlign w:val="center"/>
          </w:tcPr>
          <w:p w14:paraId="0B5A038A" w14:textId="77777777" w:rsidR="00F7765A" w:rsidRPr="00F7765A" w:rsidRDefault="00F7765A" w:rsidP="00F7765A">
            <w:pPr>
              <w:jc w:val="center"/>
              <w:rPr>
                <w:rFonts w:ascii="宋体" w:hAnsi="宋体"/>
                <w:b/>
                <w:bCs/>
                <w:sz w:val="24"/>
                <w:szCs w:val="24"/>
              </w:rPr>
            </w:pPr>
            <w:r w:rsidRPr="00F7765A">
              <w:rPr>
                <w:rFonts w:ascii="宋体" w:hAnsi="宋体" w:hint="eastAsia"/>
                <w:b/>
                <w:bCs/>
                <w:sz w:val="24"/>
                <w:szCs w:val="24"/>
              </w:rPr>
              <w:t>教</w:t>
            </w:r>
          </w:p>
          <w:p w14:paraId="17468D84" w14:textId="77777777" w:rsidR="00F7765A" w:rsidRPr="00F7765A" w:rsidRDefault="00F7765A" w:rsidP="00F7765A">
            <w:pPr>
              <w:jc w:val="center"/>
              <w:rPr>
                <w:rFonts w:ascii="宋体" w:hAnsi="宋体"/>
                <w:b/>
                <w:bCs/>
                <w:sz w:val="24"/>
                <w:szCs w:val="24"/>
              </w:rPr>
            </w:pPr>
            <w:r w:rsidRPr="00F7765A">
              <w:rPr>
                <w:rFonts w:ascii="宋体" w:hAnsi="宋体" w:hint="eastAsia"/>
                <w:b/>
                <w:bCs/>
                <w:sz w:val="24"/>
                <w:szCs w:val="24"/>
              </w:rPr>
              <w:t>师</w:t>
            </w:r>
          </w:p>
          <w:p w14:paraId="08AFC644" w14:textId="77777777" w:rsidR="00F7765A" w:rsidRPr="00F7765A" w:rsidRDefault="00F7765A" w:rsidP="00F7765A">
            <w:pPr>
              <w:jc w:val="center"/>
              <w:rPr>
                <w:rFonts w:ascii="宋体" w:hAnsi="宋体"/>
                <w:b/>
                <w:bCs/>
                <w:sz w:val="24"/>
                <w:szCs w:val="24"/>
              </w:rPr>
            </w:pPr>
            <w:r w:rsidRPr="00F7765A">
              <w:rPr>
                <w:rFonts w:ascii="宋体" w:hAnsi="宋体" w:hint="eastAsia"/>
                <w:b/>
                <w:bCs/>
                <w:sz w:val="24"/>
                <w:szCs w:val="24"/>
              </w:rPr>
              <w:t>填</w:t>
            </w:r>
          </w:p>
          <w:p w14:paraId="5A55D2DA" w14:textId="77777777" w:rsidR="00F7765A" w:rsidRPr="00F7765A" w:rsidRDefault="00F7765A" w:rsidP="00F7765A">
            <w:pPr>
              <w:jc w:val="center"/>
              <w:rPr>
                <w:rFonts w:ascii="宋体" w:hAnsi="宋体"/>
                <w:b/>
                <w:bCs/>
                <w:sz w:val="24"/>
                <w:szCs w:val="24"/>
              </w:rPr>
            </w:pPr>
            <w:r w:rsidRPr="00F7765A">
              <w:rPr>
                <w:rFonts w:ascii="宋体" w:hAnsi="宋体" w:hint="eastAsia"/>
                <w:b/>
                <w:bCs/>
                <w:sz w:val="24"/>
                <w:szCs w:val="24"/>
              </w:rPr>
              <w:t>写</w:t>
            </w:r>
          </w:p>
        </w:tc>
        <w:tc>
          <w:tcPr>
            <w:tcW w:w="5940" w:type="dxa"/>
            <w:vMerge w:val="restart"/>
            <w:tcBorders>
              <w:top w:val="single" w:sz="4" w:space="0" w:color="auto"/>
              <w:left w:val="single" w:sz="4" w:space="0" w:color="auto"/>
              <w:bottom w:val="single" w:sz="4" w:space="0" w:color="auto"/>
              <w:right w:val="single" w:sz="4" w:space="0" w:color="auto"/>
            </w:tcBorders>
          </w:tcPr>
          <w:p w14:paraId="2986DF38" w14:textId="77777777" w:rsidR="00F7765A" w:rsidRPr="00F7765A" w:rsidRDefault="00F7765A" w:rsidP="00F7765A">
            <w:pPr>
              <w:rPr>
                <w:rFonts w:ascii="宋体" w:hAnsi="宋体"/>
                <w:sz w:val="21"/>
                <w:szCs w:val="21"/>
              </w:rPr>
            </w:pPr>
          </w:p>
          <w:p w14:paraId="362E4202" w14:textId="77777777" w:rsidR="00F7765A" w:rsidRPr="00F7765A" w:rsidRDefault="00F7765A" w:rsidP="00F7765A">
            <w:pPr>
              <w:ind w:firstLineChars="50" w:firstLine="120"/>
              <w:rPr>
                <w:rFonts w:ascii="宋体" w:hAnsi="宋体"/>
                <w:sz w:val="24"/>
                <w:szCs w:val="24"/>
              </w:rPr>
            </w:pPr>
            <w:r w:rsidRPr="00F7765A">
              <w:rPr>
                <w:rFonts w:ascii="宋体" w:hAnsi="宋体" w:hint="eastAsia"/>
                <w:sz w:val="24"/>
                <w:szCs w:val="24"/>
              </w:rPr>
              <w:t>20</w:t>
            </w:r>
            <w:r w:rsidRPr="00F7765A">
              <w:rPr>
                <w:rFonts w:ascii="宋体" w:hAnsi="宋体"/>
                <w:sz w:val="24"/>
                <w:szCs w:val="24"/>
              </w:rPr>
              <w:t>21</w:t>
            </w:r>
            <w:r w:rsidRPr="00F7765A">
              <w:rPr>
                <w:rFonts w:ascii="宋体" w:hAnsi="宋体" w:hint="eastAsia"/>
                <w:sz w:val="24"/>
                <w:szCs w:val="24"/>
              </w:rPr>
              <w:t xml:space="preserve"> —— 20</w:t>
            </w:r>
            <w:r w:rsidRPr="00F7765A">
              <w:rPr>
                <w:rFonts w:ascii="宋体" w:hAnsi="宋体"/>
                <w:sz w:val="24"/>
                <w:szCs w:val="24"/>
              </w:rPr>
              <w:t>22</w:t>
            </w:r>
            <w:r w:rsidRPr="00F7765A">
              <w:rPr>
                <w:rFonts w:ascii="宋体" w:hAnsi="宋体" w:hint="eastAsia"/>
                <w:sz w:val="24"/>
                <w:szCs w:val="24"/>
              </w:rPr>
              <w:t xml:space="preserve">  学年     第 </w:t>
            </w:r>
            <w:r w:rsidRPr="00F7765A">
              <w:rPr>
                <w:rFonts w:ascii="宋体" w:hAnsi="宋体" w:hint="eastAsia"/>
                <w:sz w:val="24"/>
                <w:szCs w:val="24"/>
                <w:u w:val="single"/>
              </w:rPr>
              <w:t xml:space="preserve">  </w:t>
            </w:r>
            <w:r w:rsidRPr="00F7765A">
              <w:rPr>
                <w:rFonts w:ascii="宋体" w:hAnsi="宋体"/>
                <w:sz w:val="24"/>
                <w:szCs w:val="24"/>
                <w:u w:val="single"/>
              </w:rPr>
              <w:t>2</w:t>
            </w:r>
            <w:r w:rsidRPr="00F7765A">
              <w:rPr>
                <w:rFonts w:ascii="宋体" w:hAnsi="宋体" w:hint="eastAsia"/>
                <w:sz w:val="24"/>
                <w:szCs w:val="24"/>
                <w:u w:val="single"/>
              </w:rPr>
              <w:t xml:space="preserve">  </w:t>
            </w:r>
            <w:r w:rsidRPr="00F7765A">
              <w:rPr>
                <w:rFonts w:ascii="宋体" w:hAnsi="宋体" w:hint="eastAsia"/>
                <w:sz w:val="24"/>
                <w:szCs w:val="24"/>
              </w:rPr>
              <w:t xml:space="preserve"> 学期 </w:t>
            </w:r>
          </w:p>
          <w:p w14:paraId="27A71853" w14:textId="77777777" w:rsidR="00F7765A" w:rsidRPr="00F7765A" w:rsidRDefault="00F7765A" w:rsidP="00F7765A">
            <w:pPr>
              <w:spacing w:line="480" w:lineRule="auto"/>
              <w:ind w:firstLineChars="50" w:firstLine="120"/>
              <w:rPr>
                <w:rFonts w:ascii="宋体" w:hAnsi="宋体"/>
                <w:sz w:val="24"/>
                <w:szCs w:val="24"/>
              </w:rPr>
            </w:pPr>
            <w:r w:rsidRPr="00F7765A">
              <w:rPr>
                <w:rFonts w:ascii="宋体" w:hAnsi="宋体" w:hint="eastAsia"/>
                <w:sz w:val="24"/>
                <w:szCs w:val="24"/>
              </w:rPr>
              <w:t xml:space="preserve">课程名称 </w:t>
            </w:r>
            <w:r w:rsidRPr="00F7765A">
              <w:rPr>
                <w:rFonts w:ascii="宋体" w:hAnsi="宋体" w:hint="eastAsia"/>
                <w:sz w:val="24"/>
                <w:szCs w:val="24"/>
                <w:u w:val="single"/>
              </w:rPr>
              <w:t xml:space="preserve">  现代回归分析    </w:t>
            </w:r>
            <w:r w:rsidRPr="00F7765A">
              <w:rPr>
                <w:rFonts w:ascii="宋体" w:hAnsi="宋体" w:hint="eastAsia"/>
                <w:sz w:val="24"/>
                <w:szCs w:val="24"/>
              </w:rPr>
              <w:t xml:space="preserve"> </w:t>
            </w:r>
          </w:p>
          <w:p w14:paraId="505CFA93" w14:textId="7DDEF0E6" w:rsidR="00F7765A" w:rsidRPr="00F7765A" w:rsidRDefault="00F7765A" w:rsidP="00F7765A">
            <w:pPr>
              <w:spacing w:line="480" w:lineRule="auto"/>
              <w:ind w:firstLineChars="50" w:firstLine="120"/>
              <w:rPr>
                <w:rFonts w:ascii="宋体" w:hAnsi="宋体"/>
                <w:sz w:val="24"/>
                <w:szCs w:val="24"/>
              </w:rPr>
            </w:pPr>
            <w:r w:rsidRPr="00F7765A">
              <w:rPr>
                <w:rFonts w:ascii="宋体" w:hAnsi="宋体" w:hint="eastAsia"/>
                <w:sz w:val="24"/>
                <w:szCs w:val="24"/>
              </w:rPr>
              <w:t xml:space="preserve">要求提交论文的日期 </w:t>
            </w:r>
            <w:r w:rsidRPr="00F7765A">
              <w:rPr>
                <w:rFonts w:ascii="宋体" w:hAnsi="宋体" w:hint="eastAsia"/>
                <w:sz w:val="24"/>
                <w:szCs w:val="24"/>
                <w:u w:val="single"/>
              </w:rPr>
              <w:t xml:space="preserve">  </w:t>
            </w:r>
            <w:r w:rsidRPr="00F7765A">
              <w:rPr>
                <w:rFonts w:ascii="宋体" w:hAnsi="宋体"/>
                <w:sz w:val="24"/>
                <w:szCs w:val="24"/>
                <w:u w:val="single"/>
              </w:rPr>
              <w:t>202</w:t>
            </w:r>
            <w:r w:rsidR="005F0B30">
              <w:rPr>
                <w:rFonts w:ascii="宋体" w:hAnsi="宋体"/>
                <w:sz w:val="24"/>
                <w:szCs w:val="24"/>
                <w:u w:val="single"/>
              </w:rPr>
              <w:t>2</w:t>
            </w:r>
            <w:r w:rsidRPr="00F7765A">
              <w:rPr>
                <w:rFonts w:ascii="宋体" w:hAnsi="宋体" w:hint="eastAsia"/>
                <w:sz w:val="24"/>
                <w:szCs w:val="24"/>
              </w:rPr>
              <w:t xml:space="preserve"> 年 </w:t>
            </w:r>
            <w:r w:rsidRPr="00F7765A">
              <w:rPr>
                <w:rFonts w:ascii="宋体" w:hAnsi="宋体" w:hint="eastAsia"/>
                <w:sz w:val="24"/>
                <w:szCs w:val="24"/>
                <w:u w:val="single"/>
              </w:rPr>
              <w:t xml:space="preserve"> </w:t>
            </w:r>
            <w:r w:rsidRPr="00F7765A">
              <w:rPr>
                <w:rFonts w:ascii="宋体" w:hAnsi="宋体"/>
                <w:sz w:val="24"/>
                <w:szCs w:val="24"/>
                <w:u w:val="single"/>
              </w:rPr>
              <w:t>6</w:t>
            </w:r>
            <w:r w:rsidRPr="00F7765A">
              <w:rPr>
                <w:rFonts w:ascii="宋体" w:hAnsi="宋体" w:hint="eastAsia"/>
                <w:sz w:val="24"/>
                <w:szCs w:val="24"/>
                <w:u w:val="single"/>
              </w:rPr>
              <w:t xml:space="preserve"> </w:t>
            </w:r>
            <w:r w:rsidRPr="00F7765A">
              <w:rPr>
                <w:rFonts w:ascii="宋体" w:hAnsi="宋体" w:hint="eastAsia"/>
                <w:sz w:val="24"/>
                <w:szCs w:val="24"/>
              </w:rPr>
              <w:t xml:space="preserve"> 月 </w:t>
            </w:r>
            <w:r w:rsidRPr="00F7765A">
              <w:rPr>
                <w:rFonts w:ascii="宋体" w:hAnsi="宋体" w:hint="eastAsia"/>
                <w:sz w:val="24"/>
                <w:szCs w:val="24"/>
                <w:u w:val="single"/>
              </w:rPr>
              <w:t xml:space="preserve"> </w:t>
            </w:r>
            <w:r w:rsidRPr="00F7765A">
              <w:rPr>
                <w:rFonts w:ascii="宋体" w:hAnsi="宋体"/>
                <w:sz w:val="24"/>
                <w:szCs w:val="24"/>
                <w:u w:val="single"/>
              </w:rPr>
              <w:t>25</w:t>
            </w:r>
            <w:r w:rsidRPr="00F7765A">
              <w:rPr>
                <w:rFonts w:ascii="宋体" w:hAnsi="宋体" w:hint="eastAsia"/>
                <w:sz w:val="24"/>
                <w:szCs w:val="24"/>
                <w:u w:val="single"/>
              </w:rPr>
              <w:t xml:space="preserve"> </w:t>
            </w:r>
            <w:r w:rsidRPr="00F7765A">
              <w:rPr>
                <w:rFonts w:ascii="宋体" w:hAnsi="宋体" w:hint="eastAsia"/>
                <w:sz w:val="24"/>
                <w:szCs w:val="24"/>
              </w:rPr>
              <w:t xml:space="preserve"> 日 </w:t>
            </w:r>
          </w:p>
        </w:tc>
        <w:tc>
          <w:tcPr>
            <w:tcW w:w="1764" w:type="dxa"/>
            <w:tcBorders>
              <w:top w:val="single" w:sz="4" w:space="0" w:color="auto"/>
              <w:left w:val="single" w:sz="4" w:space="0" w:color="auto"/>
              <w:bottom w:val="single" w:sz="4" w:space="0" w:color="auto"/>
              <w:right w:val="single" w:sz="4" w:space="0" w:color="auto"/>
            </w:tcBorders>
          </w:tcPr>
          <w:p w14:paraId="1A05ABC0" w14:textId="77777777" w:rsidR="00F7765A" w:rsidRPr="00F7765A" w:rsidRDefault="00F7765A" w:rsidP="00F7765A">
            <w:pPr>
              <w:spacing w:beforeLines="50" w:before="190"/>
              <w:rPr>
                <w:rFonts w:ascii="宋体" w:hAnsi="宋体"/>
                <w:bCs/>
                <w:sz w:val="24"/>
                <w:szCs w:val="24"/>
              </w:rPr>
            </w:pPr>
            <w:r w:rsidRPr="00F7765A">
              <w:rPr>
                <w:rFonts w:ascii="宋体" w:hAnsi="宋体" w:hint="eastAsia"/>
                <w:bCs/>
                <w:sz w:val="24"/>
                <w:szCs w:val="24"/>
              </w:rPr>
              <w:t>课程类别：</w:t>
            </w:r>
          </w:p>
          <w:p w14:paraId="669AB020" w14:textId="77777777" w:rsidR="00F7765A" w:rsidRPr="00F7765A" w:rsidRDefault="00F7765A" w:rsidP="00F7765A">
            <w:pPr>
              <w:ind w:firstLineChars="98" w:firstLine="236"/>
              <w:rPr>
                <w:rFonts w:ascii="宋体" w:hAnsi="宋体"/>
                <w:b/>
                <w:bCs/>
                <w:sz w:val="24"/>
                <w:szCs w:val="24"/>
              </w:rPr>
            </w:pPr>
            <w:r w:rsidRPr="00F7765A">
              <w:rPr>
                <w:rFonts w:ascii="宋体" w:hAnsi="宋体" w:hint="eastAsia"/>
                <w:b/>
                <w:bCs/>
                <w:sz w:val="24"/>
                <w:szCs w:val="24"/>
              </w:rPr>
              <w:t>必修[  ]</w:t>
            </w:r>
          </w:p>
          <w:p w14:paraId="5763B17C" w14:textId="77777777" w:rsidR="00F7765A" w:rsidRPr="00F7765A" w:rsidRDefault="00F7765A" w:rsidP="00F7765A">
            <w:pPr>
              <w:ind w:firstLineChars="98" w:firstLine="236"/>
              <w:rPr>
                <w:rFonts w:ascii="宋体" w:hAnsi="宋体"/>
                <w:b/>
                <w:bCs/>
                <w:sz w:val="24"/>
                <w:szCs w:val="24"/>
              </w:rPr>
            </w:pPr>
            <w:r w:rsidRPr="00F7765A">
              <w:rPr>
                <w:rFonts w:ascii="宋体" w:hAnsi="宋体" w:hint="eastAsia"/>
                <w:b/>
                <w:bCs/>
                <w:sz w:val="24"/>
                <w:szCs w:val="24"/>
              </w:rPr>
              <w:t>选修[√]</w:t>
            </w:r>
          </w:p>
        </w:tc>
      </w:tr>
      <w:tr w:rsidR="00F7765A" w:rsidRPr="00F7765A" w14:paraId="6923EA81" w14:textId="77777777" w:rsidTr="00F7765A">
        <w:trPr>
          <w:cantSplit/>
          <w:trHeight w:val="716"/>
        </w:trPr>
        <w:tc>
          <w:tcPr>
            <w:tcW w:w="648" w:type="dxa"/>
            <w:vMerge/>
            <w:tcBorders>
              <w:top w:val="single" w:sz="4" w:space="0" w:color="auto"/>
              <w:left w:val="single" w:sz="4" w:space="0" w:color="auto"/>
              <w:bottom w:val="single" w:sz="4" w:space="0" w:color="auto"/>
              <w:right w:val="single" w:sz="4" w:space="0" w:color="auto"/>
            </w:tcBorders>
            <w:vAlign w:val="center"/>
          </w:tcPr>
          <w:p w14:paraId="6A05756A" w14:textId="77777777" w:rsidR="00F7765A" w:rsidRPr="00F7765A" w:rsidRDefault="00F7765A" w:rsidP="00F7765A">
            <w:pPr>
              <w:widowControl/>
              <w:jc w:val="left"/>
              <w:rPr>
                <w:rFonts w:ascii="宋体" w:hAnsi="宋体"/>
                <w:b/>
                <w:bCs/>
                <w:sz w:val="24"/>
                <w:szCs w:val="24"/>
              </w:rPr>
            </w:pPr>
          </w:p>
        </w:tc>
        <w:tc>
          <w:tcPr>
            <w:tcW w:w="5940" w:type="dxa"/>
            <w:vMerge/>
            <w:tcBorders>
              <w:top w:val="single" w:sz="4" w:space="0" w:color="auto"/>
              <w:left w:val="single" w:sz="4" w:space="0" w:color="auto"/>
              <w:bottom w:val="single" w:sz="4" w:space="0" w:color="auto"/>
              <w:right w:val="single" w:sz="4" w:space="0" w:color="auto"/>
            </w:tcBorders>
            <w:vAlign w:val="center"/>
          </w:tcPr>
          <w:p w14:paraId="6E764AC2" w14:textId="77777777" w:rsidR="00F7765A" w:rsidRPr="00F7765A" w:rsidRDefault="00F7765A" w:rsidP="00F7765A">
            <w:pPr>
              <w:widowControl/>
              <w:jc w:val="left"/>
              <w:rPr>
                <w:rFonts w:ascii="宋体" w:hAnsi="宋体"/>
                <w:sz w:val="24"/>
                <w:szCs w:val="24"/>
              </w:rPr>
            </w:pPr>
          </w:p>
        </w:tc>
        <w:tc>
          <w:tcPr>
            <w:tcW w:w="1764" w:type="dxa"/>
            <w:tcBorders>
              <w:top w:val="single" w:sz="4" w:space="0" w:color="auto"/>
              <w:left w:val="single" w:sz="4" w:space="0" w:color="auto"/>
              <w:right w:val="single" w:sz="4" w:space="0" w:color="auto"/>
            </w:tcBorders>
          </w:tcPr>
          <w:p w14:paraId="4B1ED9DB" w14:textId="77777777" w:rsidR="00F7765A" w:rsidRPr="00F7765A" w:rsidRDefault="00F7765A" w:rsidP="00F7765A">
            <w:pPr>
              <w:spacing w:beforeLines="50" w:before="190"/>
              <w:rPr>
                <w:rFonts w:ascii="宋体" w:hAnsi="宋体"/>
                <w:bCs/>
                <w:sz w:val="24"/>
                <w:szCs w:val="24"/>
              </w:rPr>
            </w:pPr>
            <w:r w:rsidRPr="00F7765A">
              <w:rPr>
                <w:rFonts w:ascii="宋体" w:hAnsi="宋体" w:hint="eastAsia"/>
                <w:bCs/>
                <w:sz w:val="24"/>
                <w:szCs w:val="24"/>
              </w:rPr>
              <w:t>考试方式：</w:t>
            </w:r>
          </w:p>
          <w:p w14:paraId="79987741" w14:textId="77777777" w:rsidR="00F7765A" w:rsidRPr="00F7765A" w:rsidRDefault="00F7765A" w:rsidP="00F7765A">
            <w:pPr>
              <w:ind w:firstLineChars="98" w:firstLine="236"/>
              <w:rPr>
                <w:rFonts w:ascii="宋体" w:hAnsi="宋体"/>
                <w:b/>
                <w:bCs/>
                <w:sz w:val="24"/>
                <w:szCs w:val="24"/>
              </w:rPr>
            </w:pPr>
            <w:r w:rsidRPr="00F7765A">
              <w:rPr>
                <w:rFonts w:ascii="宋体" w:hAnsi="宋体" w:hint="eastAsia"/>
                <w:b/>
                <w:bCs/>
                <w:sz w:val="24"/>
                <w:szCs w:val="24"/>
              </w:rPr>
              <w:t>课程论文</w:t>
            </w:r>
          </w:p>
        </w:tc>
      </w:tr>
      <w:tr w:rsidR="00F7765A" w:rsidRPr="00F7765A" w14:paraId="76285BEC" w14:textId="77777777" w:rsidTr="00F7765A">
        <w:trPr>
          <w:trHeight w:val="2018"/>
        </w:trPr>
        <w:tc>
          <w:tcPr>
            <w:tcW w:w="648" w:type="dxa"/>
            <w:tcBorders>
              <w:top w:val="single" w:sz="4" w:space="0" w:color="auto"/>
              <w:left w:val="single" w:sz="4" w:space="0" w:color="auto"/>
              <w:bottom w:val="single" w:sz="4" w:space="0" w:color="auto"/>
              <w:right w:val="single" w:sz="4" w:space="0" w:color="auto"/>
            </w:tcBorders>
            <w:vAlign w:val="center"/>
          </w:tcPr>
          <w:p w14:paraId="21E8344D" w14:textId="77777777" w:rsidR="00F7765A" w:rsidRPr="00F7765A" w:rsidRDefault="00F7765A" w:rsidP="00F7765A">
            <w:pPr>
              <w:jc w:val="center"/>
              <w:rPr>
                <w:rFonts w:ascii="宋体" w:hAnsi="宋体"/>
                <w:b/>
                <w:bCs/>
                <w:sz w:val="24"/>
                <w:szCs w:val="24"/>
              </w:rPr>
            </w:pPr>
            <w:r w:rsidRPr="00F7765A">
              <w:rPr>
                <w:rFonts w:ascii="宋体" w:hAnsi="宋体" w:hint="eastAsia"/>
                <w:b/>
                <w:bCs/>
                <w:sz w:val="24"/>
                <w:szCs w:val="24"/>
              </w:rPr>
              <w:t>学</w:t>
            </w:r>
          </w:p>
          <w:p w14:paraId="642B34DA" w14:textId="77777777" w:rsidR="00F7765A" w:rsidRPr="00F7765A" w:rsidRDefault="00F7765A" w:rsidP="00F7765A">
            <w:pPr>
              <w:jc w:val="center"/>
              <w:rPr>
                <w:rFonts w:ascii="宋体" w:hAnsi="宋体"/>
                <w:b/>
                <w:bCs/>
                <w:sz w:val="24"/>
                <w:szCs w:val="24"/>
              </w:rPr>
            </w:pPr>
            <w:r w:rsidRPr="00F7765A">
              <w:rPr>
                <w:rFonts w:ascii="宋体" w:hAnsi="宋体" w:hint="eastAsia"/>
                <w:b/>
                <w:bCs/>
                <w:sz w:val="24"/>
                <w:szCs w:val="24"/>
              </w:rPr>
              <w:t>生</w:t>
            </w:r>
          </w:p>
          <w:p w14:paraId="689788F4" w14:textId="77777777" w:rsidR="00F7765A" w:rsidRPr="00F7765A" w:rsidRDefault="00F7765A" w:rsidP="00F7765A">
            <w:pPr>
              <w:jc w:val="center"/>
              <w:rPr>
                <w:rFonts w:ascii="宋体" w:hAnsi="宋体"/>
                <w:b/>
                <w:bCs/>
                <w:sz w:val="24"/>
                <w:szCs w:val="24"/>
              </w:rPr>
            </w:pPr>
            <w:r w:rsidRPr="00F7765A">
              <w:rPr>
                <w:rFonts w:ascii="宋体" w:hAnsi="宋体" w:hint="eastAsia"/>
                <w:b/>
                <w:bCs/>
                <w:sz w:val="24"/>
                <w:szCs w:val="24"/>
              </w:rPr>
              <w:t>填</w:t>
            </w:r>
          </w:p>
          <w:p w14:paraId="186DD8DA" w14:textId="77777777" w:rsidR="00F7765A" w:rsidRPr="00F7765A" w:rsidRDefault="00F7765A" w:rsidP="00F7765A">
            <w:pPr>
              <w:jc w:val="center"/>
              <w:rPr>
                <w:rFonts w:ascii="宋体" w:hAnsi="宋体"/>
                <w:b/>
                <w:bCs/>
                <w:sz w:val="24"/>
                <w:szCs w:val="24"/>
              </w:rPr>
            </w:pPr>
            <w:r w:rsidRPr="00F7765A">
              <w:rPr>
                <w:rFonts w:ascii="宋体" w:hAnsi="宋体" w:hint="eastAsia"/>
                <w:b/>
                <w:bCs/>
                <w:sz w:val="24"/>
                <w:szCs w:val="24"/>
              </w:rPr>
              <w:t>写</w:t>
            </w:r>
          </w:p>
        </w:tc>
        <w:tc>
          <w:tcPr>
            <w:tcW w:w="7704" w:type="dxa"/>
            <w:gridSpan w:val="2"/>
            <w:tcBorders>
              <w:top w:val="single" w:sz="4" w:space="0" w:color="auto"/>
              <w:left w:val="single" w:sz="4" w:space="0" w:color="auto"/>
              <w:bottom w:val="single" w:sz="4" w:space="0" w:color="auto"/>
              <w:right w:val="single" w:sz="4" w:space="0" w:color="auto"/>
            </w:tcBorders>
          </w:tcPr>
          <w:p w14:paraId="4924DF5D" w14:textId="77777777" w:rsidR="00F7765A" w:rsidRPr="00F7765A" w:rsidRDefault="00F7765A" w:rsidP="00F7765A">
            <w:pPr>
              <w:spacing w:line="360" w:lineRule="auto"/>
              <w:rPr>
                <w:rFonts w:ascii="宋体" w:hAnsi="宋体"/>
                <w:sz w:val="24"/>
                <w:szCs w:val="24"/>
                <w:u w:val="single"/>
              </w:rPr>
            </w:pPr>
            <w:r w:rsidRPr="00F7765A">
              <w:rPr>
                <w:rFonts w:ascii="宋体" w:hAnsi="宋体" w:hint="eastAsia"/>
                <w:sz w:val="24"/>
                <w:szCs w:val="24"/>
                <w:u w:val="single"/>
              </w:rPr>
              <w:t xml:space="preserve">   经济       </w:t>
            </w:r>
            <w:r w:rsidRPr="00F7765A">
              <w:rPr>
                <w:rFonts w:ascii="宋体" w:hAnsi="宋体" w:hint="eastAsia"/>
                <w:sz w:val="24"/>
                <w:szCs w:val="24"/>
              </w:rPr>
              <w:t xml:space="preserve"> 学院 </w:t>
            </w:r>
            <w:r w:rsidRPr="00F7765A">
              <w:rPr>
                <w:rFonts w:ascii="宋体" w:hAnsi="宋体" w:hint="eastAsia"/>
                <w:sz w:val="24"/>
                <w:szCs w:val="24"/>
                <w:u w:val="single"/>
              </w:rPr>
              <w:t xml:space="preserve">    经济统计学     </w:t>
            </w:r>
            <w:r w:rsidRPr="00F7765A">
              <w:rPr>
                <w:rFonts w:ascii="宋体" w:hAnsi="宋体" w:hint="eastAsia"/>
                <w:sz w:val="24"/>
                <w:szCs w:val="24"/>
              </w:rPr>
              <w:t xml:space="preserve"> 专业 </w:t>
            </w:r>
            <w:r w:rsidRPr="00F7765A">
              <w:rPr>
                <w:rFonts w:ascii="宋体" w:hAnsi="宋体" w:hint="eastAsia"/>
                <w:sz w:val="24"/>
                <w:szCs w:val="24"/>
                <w:u w:val="single"/>
              </w:rPr>
              <w:t xml:space="preserve"> </w:t>
            </w:r>
            <w:r w:rsidRPr="00F7765A">
              <w:rPr>
                <w:rFonts w:ascii="宋体" w:hAnsi="宋体"/>
                <w:sz w:val="24"/>
                <w:szCs w:val="24"/>
                <w:u w:val="single"/>
              </w:rPr>
              <w:t>2019</w:t>
            </w:r>
            <w:r w:rsidRPr="00F7765A">
              <w:rPr>
                <w:rFonts w:ascii="宋体" w:hAnsi="宋体" w:hint="eastAsia"/>
                <w:sz w:val="24"/>
                <w:szCs w:val="24"/>
                <w:u w:val="single"/>
              </w:rPr>
              <w:t xml:space="preserve"> </w:t>
            </w:r>
            <w:r w:rsidRPr="00F7765A">
              <w:rPr>
                <w:rFonts w:ascii="宋体" w:hAnsi="宋体" w:hint="eastAsia"/>
                <w:sz w:val="24"/>
                <w:szCs w:val="24"/>
              </w:rPr>
              <w:t xml:space="preserve"> 级 </w:t>
            </w:r>
          </w:p>
          <w:p w14:paraId="2699C728" w14:textId="77777777" w:rsidR="00F7765A" w:rsidRPr="00F7765A" w:rsidRDefault="00F7765A" w:rsidP="00F7765A">
            <w:pPr>
              <w:spacing w:line="360" w:lineRule="auto"/>
              <w:rPr>
                <w:rFonts w:ascii="宋体" w:hAnsi="宋体"/>
                <w:b/>
                <w:bCs/>
                <w:sz w:val="24"/>
                <w:szCs w:val="24"/>
              </w:rPr>
            </w:pPr>
            <w:r w:rsidRPr="00F7765A">
              <w:rPr>
                <w:rFonts w:ascii="宋体" w:hAnsi="宋体" w:hint="eastAsia"/>
                <w:sz w:val="24"/>
                <w:szCs w:val="24"/>
              </w:rPr>
              <w:t xml:space="preserve">姓名 </w:t>
            </w:r>
            <w:r w:rsidRPr="00F7765A">
              <w:rPr>
                <w:rFonts w:ascii="宋体" w:hAnsi="宋体" w:hint="eastAsia"/>
                <w:sz w:val="24"/>
                <w:szCs w:val="24"/>
                <w:u w:val="single"/>
              </w:rPr>
              <w:t xml:space="preserve"> 苏晓钰 </w:t>
            </w:r>
            <w:r w:rsidRPr="00F7765A">
              <w:rPr>
                <w:rFonts w:ascii="宋体" w:hAnsi="宋体" w:hint="eastAsia"/>
                <w:sz w:val="24"/>
                <w:szCs w:val="24"/>
              </w:rPr>
              <w:t xml:space="preserve"> 学号 </w:t>
            </w:r>
            <w:r w:rsidRPr="00F7765A">
              <w:rPr>
                <w:rFonts w:ascii="宋体" w:hAnsi="宋体" w:hint="eastAsia"/>
                <w:sz w:val="24"/>
                <w:szCs w:val="24"/>
                <w:u w:val="single"/>
              </w:rPr>
              <w:t xml:space="preserve"> </w:t>
            </w:r>
            <w:r w:rsidRPr="00F7765A">
              <w:rPr>
                <w:rFonts w:ascii="宋体" w:hAnsi="宋体"/>
                <w:sz w:val="24"/>
                <w:szCs w:val="24"/>
                <w:u w:val="single"/>
              </w:rPr>
              <w:t>2019052121</w:t>
            </w:r>
            <w:r w:rsidRPr="00F7765A">
              <w:rPr>
                <w:rFonts w:ascii="宋体" w:hAnsi="宋体" w:hint="eastAsia"/>
                <w:sz w:val="24"/>
                <w:szCs w:val="24"/>
                <w:u w:val="single"/>
              </w:rPr>
              <w:t xml:space="preserve"> </w:t>
            </w:r>
            <w:r w:rsidRPr="00F7765A">
              <w:rPr>
                <w:rFonts w:ascii="宋体" w:hAnsi="宋体" w:hint="eastAsia"/>
                <w:sz w:val="24"/>
                <w:szCs w:val="24"/>
              </w:rPr>
              <w:t xml:space="preserve">  </w:t>
            </w:r>
            <w:r w:rsidRPr="00F7765A">
              <w:rPr>
                <w:rFonts w:ascii="宋体" w:hAnsi="宋体" w:hint="eastAsia"/>
                <w:b/>
                <w:bCs/>
                <w:sz w:val="24"/>
                <w:szCs w:val="24"/>
              </w:rPr>
              <w:t xml:space="preserve">内招[ </w:t>
            </w:r>
            <w:r w:rsidRPr="00F7765A">
              <w:rPr>
                <w:rFonts w:ascii="Arial" w:hAnsi="Arial" w:cs="Arial"/>
                <w:b/>
                <w:bCs/>
                <w:sz w:val="24"/>
                <w:szCs w:val="24"/>
              </w:rPr>
              <w:t>√</w:t>
            </w:r>
            <w:r w:rsidRPr="00F7765A">
              <w:rPr>
                <w:rFonts w:ascii="宋体" w:hAnsi="宋体" w:hint="eastAsia"/>
                <w:b/>
                <w:bCs/>
                <w:sz w:val="24"/>
                <w:szCs w:val="24"/>
              </w:rPr>
              <w:t xml:space="preserve"> ] 外招[  ] </w:t>
            </w:r>
          </w:p>
          <w:p w14:paraId="747A113C" w14:textId="77777777" w:rsidR="00F7765A" w:rsidRPr="00F7765A" w:rsidRDefault="00F7765A" w:rsidP="00F7765A">
            <w:pPr>
              <w:spacing w:line="360" w:lineRule="auto"/>
              <w:rPr>
                <w:rFonts w:ascii="宋体" w:hAnsi="宋体"/>
                <w:b/>
                <w:bCs/>
                <w:sz w:val="24"/>
                <w:szCs w:val="24"/>
              </w:rPr>
            </w:pPr>
            <w:r w:rsidRPr="00F7765A">
              <w:rPr>
                <w:rFonts w:ascii="宋体" w:hAnsi="宋体" w:hint="eastAsia"/>
                <w:sz w:val="24"/>
                <w:szCs w:val="24"/>
              </w:rPr>
              <w:t xml:space="preserve">姓名 </w:t>
            </w:r>
            <w:r w:rsidRPr="00F7765A">
              <w:rPr>
                <w:rFonts w:ascii="宋体" w:hAnsi="宋体" w:hint="eastAsia"/>
                <w:sz w:val="24"/>
                <w:szCs w:val="24"/>
                <w:u w:val="single"/>
              </w:rPr>
              <w:t xml:space="preserve"> 李敏怡 </w:t>
            </w:r>
            <w:r w:rsidRPr="00F7765A">
              <w:rPr>
                <w:rFonts w:ascii="宋体" w:hAnsi="宋体" w:hint="eastAsia"/>
                <w:sz w:val="24"/>
                <w:szCs w:val="24"/>
              </w:rPr>
              <w:t xml:space="preserve"> 学号 </w:t>
            </w:r>
            <w:r w:rsidRPr="00F7765A">
              <w:rPr>
                <w:rFonts w:ascii="宋体" w:hAnsi="宋体" w:hint="eastAsia"/>
                <w:sz w:val="24"/>
                <w:szCs w:val="24"/>
                <w:u w:val="single"/>
              </w:rPr>
              <w:t xml:space="preserve"> </w:t>
            </w:r>
            <w:r w:rsidRPr="00F7765A">
              <w:rPr>
                <w:rFonts w:ascii="宋体" w:hAnsi="宋体"/>
                <w:sz w:val="24"/>
                <w:szCs w:val="24"/>
                <w:u w:val="single"/>
              </w:rPr>
              <w:t>2019052020</w:t>
            </w:r>
            <w:r w:rsidRPr="00F7765A">
              <w:rPr>
                <w:rFonts w:ascii="宋体" w:hAnsi="宋体" w:hint="eastAsia"/>
                <w:sz w:val="24"/>
                <w:szCs w:val="24"/>
                <w:u w:val="single"/>
              </w:rPr>
              <w:t xml:space="preserve"> </w:t>
            </w:r>
            <w:r w:rsidRPr="00F7765A">
              <w:rPr>
                <w:rFonts w:ascii="宋体" w:hAnsi="宋体" w:hint="eastAsia"/>
                <w:sz w:val="24"/>
                <w:szCs w:val="24"/>
              </w:rPr>
              <w:t xml:space="preserve">  </w:t>
            </w:r>
            <w:r w:rsidRPr="00F7765A">
              <w:rPr>
                <w:rFonts w:ascii="宋体" w:hAnsi="宋体" w:hint="eastAsia"/>
                <w:b/>
                <w:bCs/>
                <w:sz w:val="24"/>
                <w:szCs w:val="24"/>
              </w:rPr>
              <w:t xml:space="preserve">内招[ </w:t>
            </w:r>
            <w:r w:rsidRPr="00F7765A">
              <w:rPr>
                <w:rFonts w:ascii="Arial" w:hAnsi="Arial" w:cs="Arial"/>
                <w:b/>
                <w:bCs/>
                <w:sz w:val="24"/>
                <w:szCs w:val="24"/>
              </w:rPr>
              <w:t>√</w:t>
            </w:r>
            <w:r w:rsidRPr="00F7765A">
              <w:rPr>
                <w:rFonts w:ascii="宋体" w:hAnsi="宋体" w:hint="eastAsia"/>
                <w:b/>
                <w:bCs/>
                <w:sz w:val="24"/>
                <w:szCs w:val="24"/>
              </w:rPr>
              <w:t xml:space="preserve"> ] 外招[  ]</w:t>
            </w:r>
          </w:p>
          <w:p w14:paraId="09F4247C" w14:textId="77777777" w:rsidR="00F7765A" w:rsidRPr="00F7765A" w:rsidRDefault="00F7765A" w:rsidP="00F7765A">
            <w:pPr>
              <w:spacing w:line="360" w:lineRule="auto"/>
              <w:rPr>
                <w:rFonts w:ascii="宋体" w:hAnsi="宋体"/>
                <w:sz w:val="24"/>
                <w:szCs w:val="24"/>
              </w:rPr>
            </w:pPr>
            <w:r w:rsidRPr="00F7765A">
              <w:rPr>
                <w:rFonts w:ascii="宋体" w:hAnsi="宋体" w:hint="eastAsia"/>
                <w:sz w:val="24"/>
                <w:szCs w:val="24"/>
              </w:rPr>
              <w:t xml:space="preserve">论文题目 </w:t>
            </w:r>
            <w:r w:rsidRPr="00F7765A">
              <w:rPr>
                <w:rFonts w:ascii="宋体" w:hAnsi="宋体" w:hint="eastAsia"/>
                <w:sz w:val="24"/>
                <w:szCs w:val="24"/>
                <w:u w:val="single"/>
              </w:rPr>
              <w:t xml:space="preserve"> “民以食为天”——基于ARIMA及随机森林变量筛选的BP神经网络的小麦价格预测模型  </w:t>
            </w:r>
            <w:r w:rsidRPr="00F7765A">
              <w:rPr>
                <w:rFonts w:ascii="宋体" w:hAnsi="宋体" w:hint="eastAsia"/>
                <w:sz w:val="24"/>
                <w:szCs w:val="24"/>
              </w:rPr>
              <w:t xml:space="preserve"> </w:t>
            </w:r>
          </w:p>
        </w:tc>
      </w:tr>
      <w:tr w:rsidR="00F7765A" w:rsidRPr="00F7765A" w14:paraId="0D501A25" w14:textId="77777777" w:rsidTr="00F7765A">
        <w:trPr>
          <w:trHeight w:val="1408"/>
        </w:trPr>
        <w:tc>
          <w:tcPr>
            <w:tcW w:w="648" w:type="dxa"/>
            <w:tcBorders>
              <w:top w:val="single" w:sz="4" w:space="0" w:color="auto"/>
              <w:left w:val="single" w:sz="4" w:space="0" w:color="auto"/>
              <w:bottom w:val="single" w:sz="4" w:space="0" w:color="auto"/>
              <w:right w:val="single" w:sz="4" w:space="0" w:color="auto"/>
            </w:tcBorders>
            <w:vAlign w:val="center"/>
          </w:tcPr>
          <w:p w14:paraId="055B5364" w14:textId="77777777" w:rsidR="00F7765A" w:rsidRPr="00F7765A" w:rsidRDefault="00F7765A" w:rsidP="00F7765A">
            <w:pPr>
              <w:jc w:val="center"/>
              <w:rPr>
                <w:rFonts w:ascii="宋体" w:hAnsi="宋体"/>
                <w:b/>
                <w:bCs/>
                <w:sz w:val="24"/>
                <w:szCs w:val="24"/>
              </w:rPr>
            </w:pPr>
            <w:r w:rsidRPr="00F7765A">
              <w:rPr>
                <w:rFonts w:ascii="宋体" w:hAnsi="宋体" w:hint="eastAsia"/>
                <w:b/>
                <w:bCs/>
                <w:sz w:val="24"/>
                <w:szCs w:val="24"/>
              </w:rPr>
              <w:t>任</w:t>
            </w:r>
          </w:p>
          <w:p w14:paraId="1B9AD11D" w14:textId="77777777" w:rsidR="00F7765A" w:rsidRPr="00F7765A" w:rsidRDefault="00F7765A" w:rsidP="00F7765A">
            <w:pPr>
              <w:jc w:val="center"/>
              <w:rPr>
                <w:rFonts w:ascii="宋体" w:hAnsi="宋体"/>
                <w:b/>
                <w:bCs/>
                <w:sz w:val="24"/>
                <w:szCs w:val="24"/>
              </w:rPr>
            </w:pPr>
            <w:r w:rsidRPr="00F7765A">
              <w:rPr>
                <w:rFonts w:ascii="宋体" w:hAnsi="宋体" w:hint="eastAsia"/>
                <w:b/>
                <w:bCs/>
                <w:sz w:val="24"/>
                <w:szCs w:val="24"/>
              </w:rPr>
              <w:t>课</w:t>
            </w:r>
          </w:p>
          <w:p w14:paraId="1D54F857" w14:textId="77777777" w:rsidR="00F7765A" w:rsidRPr="00F7765A" w:rsidRDefault="00F7765A" w:rsidP="00F7765A">
            <w:pPr>
              <w:jc w:val="center"/>
              <w:rPr>
                <w:rFonts w:ascii="宋体" w:hAnsi="宋体"/>
                <w:b/>
                <w:bCs/>
                <w:sz w:val="24"/>
                <w:szCs w:val="24"/>
              </w:rPr>
            </w:pPr>
            <w:r w:rsidRPr="00F7765A">
              <w:rPr>
                <w:rFonts w:ascii="宋体" w:hAnsi="宋体" w:hint="eastAsia"/>
                <w:b/>
                <w:bCs/>
                <w:sz w:val="24"/>
                <w:szCs w:val="24"/>
              </w:rPr>
              <w:t>教</w:t>
            </w:r>
          </w:p>
          <w:p w14:paraId="5FC7DAED" w14:textId="77777777" w:rsidR="00F7765A" w:rsidRPr="00F7765A" w:rsidRDefault="00F7765A" w:rsidP="00F7765A">
            <w:pPr>
              <w:jc w:val="center"/>
              <w:rPr>
                <w:rFonts w:ascii="宋体" w:hAnsi="宋体"/>
                <w:b/>
                <w:bCs/>
                <w:sz w:val="24"/>
                <w:szCs w:val="24"/>
              </w:rPr>
            </w:pPr>
            <w:r w:rsidRPr="00F7765A">
              <w:rPr>
                <w:rFonts w:ascii="宋体" w:hAnsi="宋体" w:hint="eastAsia"/>
                <w:b/>
                <w:bCs/>
                <w:sz w:val="24"/>
                <w:szCs w:val="24"/>
              </w:rPr>
              <w:t>师</w:t>
            </w:r>
          </w:p>
          <w:p w14:paraId="11268E37" w14:textId="77777777" w:rsidR="00F7765A" w:rsidRPr="00F7765A" w:rsidRDefault="00F7765A" w:rsidP="00F7765A">
            <w:pPr>
              <w:jc w:val="center"/>
              <w:rPr>
                <w:rFonts w:ascii="宋体" w:hAnsi="宋体"/>
                <w:b/>
                <w:bCs/>
                <w:sz w:val="24"/>
                <w:szCs w:val="24"/>
              </w:rPr>
            </w:pPr>
            <w:r w:rsidRPr="00F7765A">
              <w:rPr>
                <w:rFonts w:ascii="宋体" w:hAnsi="宋体" w:hint="eastAsia"/>
                <w:b/>
                <w:bCs/>
                <w:sz w:val="24"/>
                <w:szCs w:val="24"/>
              </w:rPr>
              <w:t>意</w:t>
            </w:r>
          </w:p>
          <w:p w14:paraId="0F2A9ED6" w14:textId="77777777" w:rsidR="00F7765A" w:rsidRPr="00F7765A" w:rsidRDefault="00F7765A" w:rsidP="00F7765A">
            <w:pPr>
              <w:jc w:val="center"/>
              <w:rPr>
                <w:rFonts w:ascii="宋体" w:hAnsi="宋体"/>
                <w:b/>
                <w:bCs/>
                <w:sz w:val="24"/>
                <w:szCs w:val="24"/>
              </w:rPr>
            </w:pPr>
            <w:r w:rsidRPr="00F7765A">
              <w:rPr>
                <w:rFonts w:ascii="宋体" w:hAnsi="宋体" w:hint="eastAsia"/>
                <w:b/>
                <w:bCs/>
                <w:sz w:val="24"/>
                <w:szCs w:val="24"/>
              </w:rPr>
              <w:t>见</w:t>
            </w:r>
          </w:p>
        </w:tc>
        <w:tc>
          <w:tcPr>
            <w:tcW w:w="7704" w:type="dxa"/>
            <w:gridSpan w:val="2"/>
            <w:tcBorders>
              <w:top w:val="single" w:sz="4" w:space="0" w:color="auto"/>
              <w:left w:val="single" w:sz="4" w:space="0" w:color="auto"/>
              <w:bottom w:val="single" w:sz="4" w:space="0" w:color="auto"/>
              <w:right w:val="single" w:sz="4" w:space="0" w:color="auto"/>
            </w:tcBorders>
          </w:tcPr>
          <w:p w14:paraId="711C3CD3" w14:textId="77777777" w:rsidR="00F7765A" w:rsidRPr="00F7765A" w:rsidRDefault="00F7765A" w:rsidP="00F7765A">
            <w:pPr>
              <w:spacing w:line="400" w:lineRule="exact"/>
              <w:rPr>
                <w:rFonts w:ascii="宋体" w:hAnsi="宋体"/>
                <w:bCs/>
                <w:sz w:val="32"/>
                <w:szCs w:val="24"/>
              </w:rPr>
            </w:pPr>
            <w:r w:rsidRPr="00F7765A">
              <w:rPr>
                <w:rFonts w:ascii="宋体" w:hAnsi="宋体" w:hint="eastAsia"/>
                <w:bCs/>
                <w:sz w:val="32"/>
                <w:szCs w:val="24"/>
              </w:rPr>
              <w:t>论文评语：</w:t>
            </w:r>
          </w:p>
          <w:p w14:paraId="6356569F" w14:textId="77777777" w:rsidR="00F7765A" w:rsidRPr="00F7765A" w:rsidRDefault="00F7765A" w:rsidP="00F7765A">
            <w:pPr>
              <w:spacing w:line="440" w:lineRule="exact"/>
              <w:rPr>
                <w:rFonts w:ascii="宋体" w:hAnsi="宋体"/>
                <w:bCs/>
                <w:sz w:val="32"/>
                <w:szCs w:val="24"/>
              </w:rPr>
            </w:pPr>
          </w:p>
          <w:p w14:paraId="0246083A" w14:textId="77777777" w:rsidR="00F7765A" w:rsidRPr="00F7765A" w:rsidRDefault="00F7765A" w:rsidP="00F7765A">
            <w:pPr>
              <w:spacing w:line="440" w:lineRule="exact"/>
              <w:rPr>
                <w:rFonts w:ascii="宋体" w:hAnsi="宋体"/>
                <w:bCs/>
                <w:sz w:val="32"/>
                <w:szCs w:val="24"/>
              </w:rPr>
            </w:pPr>
          </w:p>
          <w:p w14:paraId="53B65337" w14:textId="77777777" w:rsidR="00F7765A" w:rsidRPr="00F7765A" w:rsidRDefault="00F7765A" w:rsidP="00F7765A">
            <w:pPr>
              <w:spacing w:line="440" w:lineRule="exact"/>
              <w:rPr>
                <w:rFonts w:ascii="宋体" w:hAnsi="宋体"/>
                <w:bCs/>
                <w:sz w:val="32"/>
                <w:szCs w:val="24"/>
              </w:rPr>
            </w:pPr>
          </w:p>
          <w:p w14:paraId="14A33D07" w14:textId="77777777" w:rsidR="00F7765A" w:rsidRPr="00F7765A" w:rsidRDefault="00F7765A" w:rsidP="00F7765A">
            <w:pPr>
              <w:spacing w:line="440" w:lineRule="exact"/>
              <w:rPr>
                <w:rFonts w:ascii="宋体" w:hAnsi="宋体"/>
                <w:bCs/>
                <w:sz w:val="32"/>
                <w:szCs w:val="24"/>
              </w:rPr>
            </w:pPr>
          </w:p>
          <w:p w14:paraId="5568EA11" w14:textId="77777777" w:rsidR="00F7765A" w:rsidRPr="00F7765A" w:rsidRDefault="00F7765A" w:rsidP="00F7765A">
            <w:pPr>
              <w:spacing w:line="440" w:lineRule="exact"/>
              <w:rPr>
                <w:rFonts w:ascii="宋体" w:hAnsi="宋体"/>
                <w:bCs/>
                <w:sz w:val="32"/>
                <w:szCs w:val="24"/>
              </w:rPr>
            </w:pPr>
          </w:p>
          <w:p w14:paraId="34E874AE" w14:textId="77777777" w:rsidR="00F7765A" w:rsidRPr="00F7765A" w:rsidRDefault="00F7765A" w:rsidP="00F7765A">
            <w:pPr>
              <w:spacing w:line="440" w:lineRule="exact"/>
              <w:rPr>
                <w:rFonts w:ascii="宋体" w:hAnsi="宋体"/>
                <w:bCs/>
                <w:sz w:val="32"/>
                <w:szCs w:val="24"/>
              </w:rPr>
            </w:pPr>
          </w:p>
          <w:p w14:paraId="54D0FD45" w14:textId="77777777" w:rsidR="00F7765A" w:rsidRPr="00F7765A" w:rsidRDefault="00F7765A" w:rsidP="00F7765A">
            <w:pPr>
              <w:spacing w:line="440" w:lineRule="exact"/>
              <w:rPr>
                <w:rFonts w:ascii="宋体" w:hAnsi="宋体"/>
                <w:bCs/>
                <w:sz w:val="32"/>
                <w:szCs w:val="24"/>
              </w:rPr>
            </w:pPr>
          </w:p>
          <w:p w14:paraId="70911389" w14:textId="77777777" w:rsidR="00F7765A" w:rsidRPr="00F7765A" w:rsidRDefault="00F7765A" w:rsidP="00F7765A">
            <w:pPr>
              <w:spacing w:line="440" w:lineRule="exact"/>
              <w:rPr>
                <w:rFonts w:ascii="宋体" w:hAnsi="宋体"/>
                <w:bCs/>
                <w:sz w:val="32"/>
                <w:szCs w:val="24"/>
              </w:rPr>
            </w:pPr>
          </w:p>
          <w:p w14:paraId="08A755F3" w14:textId="77777777" w:rsidR="00F7765A" w:rsidRPr="00F7765A" w:rsidRDefault="00F7765A" w:rsidP="00F7765A">
            <w:pPr>
              <w:spacing w:line="440" w:lineRule="exact"/>
              <w:rPr>
                <w:rFonts w:ascii="宋体" w:hAnsi="宋体"/>
                <w:bCs/>
                <w:sz w:val="32"/>
                <w:szCs w:val="24"/>
              </w:rPr>
            </w:pPr>
          </w:p>
          <w:p w14:paraId="16990367" w14:textId="77777777" w:rsidR="00F7765A" w:rsidRPr="00F7765A" w:rsidRDefault="00F7765A" w:rsidP="00F7765A">
            <w:pPr>
              <w:spacing w:line="440" w:lineRule="exact"/>
              <w:rPr>
                <w:rFonts w:ascii="宋体" w:hAnsi="宋体"/>
                <w:bCs/>
                <w:sz w:val="32"/>
                <w:szCs w:val="24"/>
              </w:rPr>
            </w:pPr>
          </w:p>
          <w:p w14:paraId="07243BC5" w14:textId="77777777" w:rsidR="00F7765A" w:rsidRPr="00F7765A" w:rsidRDefault="00F7765A" w:rsidP="00F7765A">
            <w:pPr>
              <w:spacing w:line="440" w:lineRule="exact"/>
              <w:rPr>
                <w:rFonts w:ascii="宋体" w:hAnsi="宋体"/>
                <w:bCs/>
                <w:sz w:val="32"/>
                <w:szCs w:val="24"/>
              </w:rPr>
            </w:pPr>
          </w:p>
          <w:p w14:paraId="1415B4A2" w14:textId="77777777" w:rsidR="00F7765A" w:rsidRPr="00F7765A" w:rsidRDefault="00F7765A" w:rsidP="00F7765A">
            <w:pPr>
              <w:spacing w:line="440" w:lineRule="exact"/>
              <w:ind w:firstLineChars="49" w:firstLine="157"/>
              <w:rPr>
                <w:rFonts w:ascii="宋体" w:hAnsi="宋体"/>
                <w:bCs/>
                <w:sz w:val="32"/>
                <w:szCs w:val="24"/>
              </w:rPr>
            </w:pPr>
            <w:r w:rsidRPr="00F7765A">
              <w:rPr>
                <w:rFonts w:ascii="宋体" w:hAnsi="宋体" w:hint="eastAsia"/>
                <w:bCs/>
                <w:sz w:val="32"/>
                <w:szCs w:val="24"/>
              </w:rPr>
              <w:t>评定分数：___________      签章：</w:t>
            </w:r>
          </w:p>
          <w:p w14:paraId="1FBF69F2" w14:textId="0A341332" w:rsidR="00F7765A" w:rsidRPr="00F7765A" w:rsidRDefault="00F7765A" w:rsidP="00F7765A">
            <w:pPr>
              <w:spacing w:line="440" w:lineRule="exact"/>
              <w:ind w:firstLineChars="1400" w:firstLine="4480"/>
              <w:rPr>
                <w:rFonts w:ascii="宋体" w:hAnsi="宋体"/>
                <w:bCs/>
                <w:sz w:val="32"/>
                <w:szCs w:val="24"/>
              </w:rPr>
            </w:pPr>
            <w:r w:rsidRPr="00F7765A">
              <w:rPr>
                <w:rFonts w:ascii="宋体" w:hAnsi="宋体" w:hint="eastAsia"/>
                <w:bCs/>
                <w:sz w:val="32"/>
                <w:szCs w:val="24"/>
              </w:rPr>
              <w:t>2</w:t>
            </w:r>
            <w:r w:rsidRPr="00F7765A">
              <w:rPr>
                <w:rFonts w:ascii="宋体" w:hAnsi="宋体"/>
                <w:bCs/>
                <w:sz w:val="32"/>
                <w:szCs w:val="24"/>
              </w:rPr>
              <w:t>02</w:t>
            </w:r>
            <w:r w:rsidR="005F0B30">
              <w:rPr>
                <w:rFonts w:ascii="宋体" w:hAnsi="宋体"/>
                <w:bCs/>
                <w:sz w:val="32"/>
                <w:szCs w:val="24"/>
              </w:rPr>
              <w:t>2</w:t>
            </w:r>
            <w:r w:rsidRPr="00F7765A">
              <w:rPr>
                <w:rFonts w:ascii="宋体" w:hAnsi="宋体" w:hint="eastAsia"/>
                <w:bCs/>
                <w:sz w:val="32"/>
                <w:szCs w:val="24"/>
              </w:rPr>
              <w:t xml:space="preserve">年  </w:t>
            </w:r>
            <w:r w:rsidRPr="00F7765A">
              <w:rPr>
                <w:rFonts w:ascii="宋体" w:hAnsi="宋体"/>
                <w:bCs/>
                <w:sz w:val="32"/>
                <w:szCs w:val="24"/>
              </w:rPr>
              <w:t xml:space="preserve"> </w:t>
            </w:r>
            <w:r w:rsidRPr="00F7765A">
              <w:rPr>
                <w:rFonts w:ascii="宋体" w:hAnsi="宋体" w:hint="eastAsia"/>
                <w:bCs/>
                <w:sz w:val="32"/>
                <w:szCs w:val="24"/>
              </w:rPr>
              <w:t xml:space="preserve">月  </w:t>
            </w:r>
            <w:r w:rsidRPr="00F7765A">
              <w:rPr>
                <w:rFonts w:ascii="宋体" w:hAnsi="宋体"/>
                <w:bCs/>
                <w:sz w:val="32"/>
                <w:szCs w:val="24"/>
              </w:rPr>
              <w:t xml:space="preserve"> </w:t>
            </w:r>
            <w:r w:rsidRPr="00F7765A">
              <w:rPr>
                <w:rFonts w:ascii="宋体" w:hAnsi="宋体" w:hint="eastAsia"/>
                <w:bCs/>
                <w:sz w:val="32"/>
                <w:szCs w:val="24"/>
              </w:rPr>
              <w:t>日</w:t>
            </w:r>
          </w:p>
        </w:tc>
      </w:tr>
      <w:tr w:rsidR="00F7765A" w:rsidRPr="00F7765A" w14:paraId="05421162" w14:textId="77777777" w:rsidTr="00F7765A">
        <w:trPr>
          <w:trHeight w:val="1529"/>
        </w:trPr>
        <w:tc>
          <w:tcPr>
            <w:tcW w:w="8352" w:type="dxa"/>
            <w:gridSpan w:val="3"/>
            <w:tcBorders>
              <w:top w:val="single" w:sz="4" w:space="0" w:color="auto"/>
              <w:left w:val="single" w:sz="4" w:space="0" w:color="auto"/>
              <w:bottom w:val="single" w:sz="4" w:space="0" w:color="auto"/>
              <w:right w:val="single" w:sz="4" w:space="0" w:color="auto"/>
            </w:tcBorders>
            <w:vAlign w:val="center"/>
          </w:tcPr>
          <w:p w14:paraId="5507BDE1" w14:textId="77777777" w:rsidR="00F7765A" w:rsidRPr="00F7765A" w:rsidRDefault="00F7765A" w:rsidP="00F7765A">
            <w:pPr>
              <w:spacing w:beforeLines="50" w:before="190" w:afterLines="50" w:after="190"/>
              <w:ind w:firstLineChars="49" w:firstLine="118"/>
              <w:rPr>
                <w:rFonts w:ascii="宋体" w:hAnsi="宋体"/>
                <w:b/>
                <w:sz w:val="24"/>
                <w:szCs w:val="24"/>
              </w:rPr>
            </w:pPr>
            <w:r w:rsidRPr="00F7765A">
              <w:rPr>
                <w:rFonts w:ascii="宋体" w:hAnsi="宋体" w:hint="eastAsia"/>
                <w:b/>
                <w:sz w:val="24"/>
                <w:szCs w:val="24"/>
              </w:rPr>
              <w:t>参考评价指标：</w:t>
            </w:r>
          </w:p>
          <w:p w14:paraId="250C42AC" w14:textId="77777777" w:rsidR="00F7765A" w:rsidRPr="00F7765A" w:rsidRDefault="00F7765A" w:rsidP="00F7765A">
            <w:pPr>
              <w:ind w:firstLineChars="200" w:firstLine="420"/>
              <w:rPr>
                <w:rFonts w:ascii="宋体" w:hAnsi="宋体"/>
                <w:sz w:val="21"/>
                <w:szCs w:val="24"/>
              </w:rPr>
            </w:pPr>
            <w:r w:rsidRPr="00F7765A">
              <w:rPr>
                <w:rFonts w:ascii="宋体" w:hAnsi="宋体" w:hint="eastAsia"/>
                <w:sz w:val="21"/>
                <w:szCs w:val="24"/>
              </w:rPr>
              <w:t>1．选题是否结合实际，是否有创新性；</w:t>
            </w:r>
          </w:p>
          <w:p w14:paraId="62668378" w14:textId="77777777" w:rsidR="00F7765A" w:rsidRPr="00F7765A" w:rsidRDefault="00F7765A" w:rsidP="00F7765A">
            <w:pPr>
              <w:ind w:firstLineChars="200" w:firstLine="420"/>
              <w:rPr>
                <w:rFonts w:ascii="宋体" w:hAnsi="宋体"/>
                <w:sz w:val="21"/>
                <w:szCs w:val="24"/>
              </w:rPr>
            </w:pPr>
            <w:r w:rsidRPr="00F7765A">
              <w:rPr>
                <w:rFonts w:ascii="宋体" w:hAnsi="宋体" w:hint="eastAsia"/>
                <w:sz w:val="21"/>
                <w:szCs w:val="24"/>
              </w:rPr>
              <w:t>2．立论是否鲜明，观点是否正确，是否反映培养的目标要求；</w:t>
            </w:r>
          </w:p>
          <w:p w14:paraId="11CE7B46" w14:textId="77777777" w:rsidR="00F7765A" w:rsidRPr="00F7765A" w:rsidRDefault="00F7765A" w:rsidP="00F7765A">
            <w:pPr>
              <w:ind w:firstLineChars="200" w:firstLine="420"/>
              <w:rPr>
                <w:rFonts w:ascii="宋体" w:hAnsi="宋体"/>
                <w:sz w:val="21"/>
                <w:szCs w:val="24"/>
              </w:rPr>
            </w:pPr>
            <w:r w:rsidRPr="00F7765A">
              <w:rPr>
                <w:rFonts w:ascii="宋体" w:hAnsi="宋体" w:hint="eastAsia"/>
                <w:sz w:val="21"/>
                <w:szCs w:val="24"/>
              </w:rPr>
              <w:t>3．文献收集的广泛程度，是否了解本课题的研究状况及最新的进展情况；</w:t>
            </w:r>
          </w:p>
          <w:p w14:paraId="395BD664" w14:textId="77777777" w:rsidR="00F7765A" w:rsidRPr="00F7765A" w:rsidRDefault="00F7765A" w:rsidP="00F7765A">
            <w:pPr>
              <w:ind w:firstLineChars="200" w:firstLine="420"/>
              <w:rPr>
                <w:rFonts w:ascii="宋体" w:hAnsi="宋体"/>
                <w:sz w:val="21"/>
                <w:szCs w:val="24"/>
              </w:rPr>
            </w:pPr>
            <w:r w:rsidRPr="00F7765A">
              <w:rPr>
                <w:rFonts w:ascii="宋体" w:hAnsi="宋体" w:hint="eastAsia"/>
                <w:sz w:val="21"/>
                <w:szCs w:val="24"/>
              </w:rPr>
              <w:t>4．是否较系统地掌握了本课程的基础知识和专业知识，是否理论联系实际；</w:t>
            </w:r>
          </w:p>
          <w:p w14:paraId="133C8961" w14:textId="77777777" w:rsidR="00F7765A" w:rsidRPr="00F7765A" w:rsidRDefault="00F7765A" w:rsidP="00F7765A">
            <w:pPr>
              <w:ind w:firstLineChars="200" w:firstLine="420"/>
              <w:rPr>
                <w:rFonts w:ascii="宋体" w:hAnsi="宋体"/>
                <w:sz w:val="21"/>
                <w:szCs w:val="24"/>
              </w:rPr>
            </w:pPr>
            <w:r w:rsidRPr="00F7765A">
              <w:rPr>
                <w:rFonts w:ascii="宋体" w:hAnsi="宋体" w:hint="eastAsia"/>
                <w:sz w:val="21"/>
                <w:szCs w:val="24"/>
              </w:rPr>
              <w:t>5．是否结构合理、层次分明，文字和图表是否规范，学风是否严谨。</w:t>
            </w:r>
          </w:p>
          <w:p w14:paraId="146F19EB" w14:textId="77777777" w:rsidR="00F7765A" w:rsidRPr="00F7765A" w:rsidRDefault="00F7765A" w:rsidP="00F7765A">
            <w:pPr>
              <w:rPr>
                <w:rFonts w:ascii="宋体" w:hAnsi="宋体"/>
                <w:sz w:val="24"/>
                <w:szCs w:val="24"/>
                <w:u w:val="single"/>
              </w:rPr>
            </w:pPr>
          </w:p>
        </w:tc>
      </w:tr>
    </w:tbl>
    <w:p w14:paraId="6ED4B726" w14:textId="77777777" w:rsidR="006D2DBB" w:rsidRPr="00F7765A" w:rsidRDefault="006D2DBB" w:rsidP="00F7765A">
      <w:pPr>
        <w:jc w:val="center"/>
        <w:rPr>
          <w:rFonts w:cs="宋体"/>
          <w:b/>
          <w:sz w:val="32"/>
          <w:szCs w:val="32"/>
        </w:rPr>
        <w:sectPr w:rsidR="006D2DBB" w:rsidRPr="00F7765A" w:rsidSect="00F7765A">
          <w:headerReference w:type="default" r:id="rId9"/>
          <w:footerReference w:type="default" r:id="rId10"/>
          <w:pgSz w:w="11906" w:h="16838"/>
          <w:pgMar w:top="1418" w:right="1418" w:bottom="1418" w:left="1418" w:header="851" w:footer="992" w:gutter="0"/>
          <w:pgNumType w:fmt="upperRoman" w:start="1"/>
          <w:cols w:space="425"/>
          <w:titlePg/>
          <w:docGrid w:type="lines" w:linePitch="381"/>
        </w:sectPr>
      </w:pPr>
    </w:p>
    <w:p w14:paraId="1C885880" w14:textId="77777777" w:rsidR="009E20F2" w:rsidRPr="00A73E9D" w:rsidRDefault="009E20F2" w:rsidP="00A73E9D">
      <w:pPr>
        <w:ind w:firstLineChars="200" w:firstLine="643"/>
        <w:jc w:val="center"/>
        <w:rPr>
          <w:rFonts w:cs="宋体"/>
          <w:b/>
          <w:sz w:val="32"/>
          <w:szCs w:val="32"/>
        </w:rPr>
      </w:pPr>
      <w:r w:rsidRPr="00A73E9D">
        <w:rPr>
          <w:rFonts w:cs="宋体" w:hint="eastAsia"/>
          <w:b/>
          <w:sz w:val="32"/>
          <w:szCs w:val="32"/>
        </w:rPr>
        <w:lastRenderedPageBreak/>
        <w:t>“民以食为天”——</w:t>
      </w:r>
      <w:r w:rsidR="00AA72EC" w:rsidRPr="00A73E9D">
        <w:rPr>
          <w:rFonts w:cs="宋体"/>
          <w:b/>
          <w:sz w:val="32"/>
          <w:szCs w:val="32"/>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AEIANwBjAEgAYgB3ACsATwBCAGMAZABEAFgALwB4ADgAOQB2AHgANAA2AE4AUwBsAGQANwA0AGUA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</w:fldData>
        </w:fldChar>
      </w:r>
      <w:r w:rsidR="00AA72EC" w:rsidRPr="00A73E9D">
        <w:rPr>
          <w:rFonts w:cs="宋体"/>
          <w:b/>
          <w:sz w:val="32"/>
          <w:szCs w:val="32"/>
        </w:rPr>
        <w:instrText>ADDIN CNKISM.UserStyle</w:instrText>
      </w:r>
      <w:r w:rsidR="00784BEB">
        <w:rPr>
          <w:rFonts w:cs="宋体"/>
          <w:b/>
          <w:sz w:val="32"/>
          <w:szCs w:val="32"/>
        </w:rPr>
      </w:r>
      <w:r w:rsidR="00784BEB">
        <w:rPr>
          <w:rFonts w:cs="宋体"/>
          <w:b/>
          <w:sz w:val="32"/>
          <w:szCs w:val="32"/>
        </w:rPr>
        <w:fldChar w:fldCharType="separate"/>
      </w:r>
      <w:r w:rsidR="00AA72EC" w:rsidRPr="00A73E9D">
        <w:rPr>
          <w:rFonts w:cs="宋体"/>
          <w:b/>
          <w:sz w:val="32"/>
          <w:szCs w:val="32"/>
        </w:rPr>
        <w:fldChar w:fldCharType="end"/>
      </w:r>
      <w:r w:rsidR="009A6B35" w:rsidRPr="00A73E9D">
        <w:rPr>
          <w:rFonts w:cs="宋体" w:hint="eastAsia"/>
          <w:b/>
          <w:sz w:val="32"/>
          <w:szCs w:val="32"/>
        </w:rPr>
        <w:t>基于</w:t>
      </w:r>
      <w:r w:rsidR="00874A02" w:rsidRPr="00A73E9D">
        <w:rPr>
          <w:rFonts w:cs="宋体" w:hint="eastAsia"/>
          <w:b/>
          <w:sz w:val="32"/>
          <w:szCs w:val="32"/>
        </w:rPr>
        <w:t>ARIMA</w:t>
      </w:r>
      <w:r w:rsidR="006A60C7" w:rsidRPr="00A73E9D">
        <w:rPr>
          <w:rFonts w:cs="宋体" w:hint="eastAsia"/>
          <w:b/>
          <w:sz w:val="32"/>
          <w:szCs w:val="32"/>
        </w:rPr>
        <w:t>及</w:t>
      </w:r>
      <w:r w:rsidR="00A92475" w:rsidRPr="00A73E9D">
        <w:rPr>
          <w:rFonts w:cs="宋体" w:hint="eastAsia"/>
          <w:b/>
          <w:sz w:val="32"/>
          <w:szCs w:val="32"/>
        </w:rPr>
        <w:t>随机森林变量</w:t>
      </w:r>
    </w:p>
    <w:p w14:paraId="51C8AA6C" w14:textId="6CCC6100" w:rsidR="009A6B35" w:rsidRPr="00A73E9D" w:rsidRDefault="00A92475" w:rsidP="00A73E9D">
      <w:pPr>
        <w:ind w:firstLineChars="200" w:firstLine="643"/>
        <w:jc w:val="center"/>
        <w:rPr>
          <w:rFonts w:cs="宋体"/>
          <w:b/>
          <w:sz w:val="32"/>
          <w:szCs w:val="32"/>
        </w:rPr>
      </w:pPr>
      <w:r w:rsidRPr="00A73E9D">
        <w:rPr>
          <w:rFonts w:cs="宋体" w:hint="eastAsia"/>
          <w:b/>
          <w:sz w:val="32"/>
          <w:szCs w:val="32"/>
        </w:rPr>
        <w:t>筛选</w:t>
      </w:r>
      <w:r w:rsidR="009A6B35" w:rsidRPr="00A73E9D">
        <w:rPr>
          <w:rFonts w:cs="宋体" w:hint="eastAsia"/>
          <w:b/>
          <w:sz w:val="32"/>
          <w:szCs w:val="32"/>
        </w:rPr>
        <w:t>的</w:t>
      </w:r>
      <w:r w:rsidRPr="00A73E9D">
        <w:rPr>
          <w:rFonts w:cs="宋体"/>
          <w:b/>
          <w:sz w:val="32"/>
          <w:szCs w:val="32"/>
        </w:rPr>
        <w:t>BP</w:t>
      </w:r>
      <w:r w:rsidRPr="00A73E9D">
        <w:rPr>
          <w:rFonts w:cs="宋体" w:hint="eastAsia"/>
          <w:b/>
          <w:sz w:val="32"/>
          <w:szCs w:val="32"/>
        </w:rPr>
        <w:t>神经网络</w:t>
      </w:r>
      <w:r w:rsidR="009E20F2" w:rsidRPr="00A73E9D">
        <w:rPr>
          <w:rFonts w:cs="宋体" w:hint="eastAsia"/>
          <w:b/>
          <w:sz w:val="32"/>
          <w:szCs w:val="32"/>
        </w:rPr>
        <w:t>的</w:t>
      </w:r>
      <w:r w:rsidR="002012A5" w:rsidRPr="00A73E9D">
        <w:rPr>
          <w:rFonts w:cs="宋体" w:hint="eastAsia"/>
          <w:b/>
          <w:sz w:val="32"/>
          <w:szCs w:val="32"/>
        </w:rPr>
        <w:t>小麦价格</w:t>
      </w:r>
      <w:r w:rsidRPr="00A73E9D">
        <w:rPr>
          <w:rFonts w:cs="宋体" w:hint="eastAsia"/>
          <w:b/>
          <w:sz w:val="32"/>
          <w:szCs w:val="32"/>
        </w:rPr>
        <w:t>预测</w:t>
      </w:r>
      <w:r w:rsidR="009A6B35" w:rsidRPr="00A73E9D">
        <w:rPr>
          <w:rFonts w:cs="宋体" w:hint="eastAsia"/>
          <w:b/>
          <w:sz w:val="32"/>
          <w:szCs w:val="32"/>
        </w:rPr>
        <w:t>模型</w:t>
      </w:r>
    </w:p>
    <w:bookmarkEnd w:id="0"/>
    <w:p w14:paraId="65C7684C" w14:textId="77777777" w:rsidR="00AD52B9" w:rsidRPr="00A73E9D" w:rsidRDefault="00AD316A" w:rsidP="00A73E9D">
      <w:pPr>
        <w:spacing w:line="276" w:lineRule="auto"/>
        <w:ind w:firstLineChars="200" w:firstLine="482"/>
        <w:rPr>
          <w:sz w:val="24"/>
          <w:szCs w:val="24"/>
        </w:rPr>
      </w:pPr>
      <w:r w:rsidRPr="00A73E9D">
        <w:rPr>
          <w:rFonts w:hint="eastAsia"/>
          <w:b/>
          <w:sz w:val="24"/>
          <w:szCs w:val="24"/>
        </w:rPr>
        <w:t>[</w:t>
      </w:r>
      <w:r w:rsidRPr="00A73E9D">
        <w:rPr>
          <w:rFonts w:hint="eastAsia"/>
          <w:b/>
          <w:sz w:val="24"/>
          <w:szCs w:val="24"/>
        </w:rPr>
        <w:t>摘要</w:t>
      </w:r>
      <w:r w:rsidRPr="00A73E9D">
        <w:rPr>
          <w:rFonts w:hint="eastAsia"/>
          <w:b/>
          <w:sz w:val="24"/>
          <w:szCs w:val="24"/>
        </w:rPr>
        <w:t>]</w:t>
      </w:r>
      <w:r w:rsidR="009A6B35" w:rsidRPr="00A73E9D">
        <w:rPr>
          <w:color w:val="FF0000"/>
          <w:sz w:val="24"/>
          <w:szCs w:val="24"/>
        </w:rPr>
        <w:t xml:space="preserve"> </w:t>
      </w:r>
      <w:r w:rsidR="00AD52B9" w:rsidRPr="00A73E9D">
        <w:rPr>
          <w:rFonts w:hint="eastAsia"/>
          <w:sz w:val="24"/>
          <w:szCs w:val="24"/>
        </w:rPr>
        <w:t>粮食对于我国而言是经济发展、社会稳定和国家安全的基础。粮食价格既是调节粮食产品供求关系的信号和手段，也关系到老百姓生活成本和农民收入水平，因此预测小麦的价格走势具有非常重要的现实意义。</w:t>
      </w:r>
    </w:p>
    <w:p w14:paraId="4924327A" w14:textId="203EB3F3" w:rsidR="00AD52B9" w:rsidRPr="00A73E9D" w:rsidRDefault="00AD52B9" w:rsidP="009F567A">
      <w:pPr>
        <w:spacing w:line="276" w:lineRule="auto"/>
        <w:ind w:firstLineChars="200" w:firstLine="480"/>
        <w:rPr>
          <w:sz w:val="24"/>
          <w:szCs w:val="24"/>
        </w:rPr>
      </w:pPr>
      <w:r w:rsidRPr="00A73E9D">
        <w:rPr>
          <w:rFonts w:hint="eastAsia"/>
          <w:sz w:val="24"/>
          <w:szCs w:val="24"/>
        </w:rPr>
        <w:t>本文使用</w:t>
      </w:r>
      <w:r w:rsidR="00505E53" w:rsidRPr="00A73E9D">
        <w:rPr>
          <w:rFonts w:hint="eastAsia"/>
          <w:sz w:val="24"/>
          <w:szCs w:val="24"/>
        </w:rPr>
        <w:t>2</w:t>
      </w:r>
      <w:r w:rsidR="00505E53" w:rsidRPr="00A73E9D">
        <w:rPr>
          <w:sz w:val="24"/>
          <w:szCs w:val="24"/>
        </w:rPr>
        <w:t>009</w:t>
      </w:r>
      <w:r w:rsidR="00505E53" w:rsidRPr="00A73E9D">
        <w:rPr>
          <w:rFonts w:hint="eastAsia"/>
          <w:sz w:val="24"/>
          <w:szCs w:val="24"/>
        </w:rPr>
        <w:t>年</w:t>
      </w:r>
      <w:r w:rsidR="00505E53" w:rsidRPr="00A73E9D">
        <w:rPr>
          <w:rFonts w:hint="eastAsia"/>
          <w:sz w:val="24"/>
          <w:szCs w:val="24"/>
        </w:rPr>
        <w:t>1</w:t>
      </w:r>
      <w:r w:rsidR="00505E53" w:rsidRPr="00A73E9D">
        <w:rPr>
          <w:rFonts w:hint="eastAsia"/>
          <w:sz w:val="24"/>
          <w:szCs w:val="24"/>
        </w:rPr>
        <w:t>月至</w:t>
      </w:r>
      <w:r w:rsidR="00505E53" w:rsidRPr="00A73E9D">
        <w:rPr>
          <w:rFonts w:hint="eastAsia"/>
          <w:sz w:val="24"/>
          <w:szCs w:val="24"/>
        </w:rPr>
        <w:t>2</w:t>
      </w:r>
      <w:r w:rsidR="00505E53" w:rsidRPr="00A73E9D">
        <w:rPr>
          <w:sz w:val="24"/>
          <w:szCs w:val="24"/>
        </w:rPr>
        <w:t>021</w:t>
      </w:r>
      <w:r w:rsidR="00505E53" w:rsidRPr="00A73E9D">
        <w:rPr>
          <w:rFonts w:hint="eastAsia"/>
          <w:sz w:val="24"/>
          <w:szCs w:val="24"/>
        </w:rPr>
        <w:t>年</w:t>
      </w:r>
      <w:r w:rsidR="00505E53" w:rsidRPr="00A73E9D">
        <w:rPr>
          <w:rFonts w:hint="eastAsia"/>
          <w:sz w:val="24"/>
          <w:szCs w:val="24"/>
        </w:rPr>
        <w:t>9</w:t>
      </w:r>
      <w:r w:rsidR="00505E53" w:rsidRPr="00A73E9D">
        <w:rPr>
          <w:rFonts w:hint="eastAsia"/>
          <w:sz w:val="24"/>
          <w:szCs w:val="24"/>
        </w:rPr>
        <w:t>月</w:t>
      </w:r>
      <w:r w:rsidRPr="00A73E9D">
        <w:rPr>
          <w:rFonts w:hint="eastAsia"/>
          <w:sz w:val="24"/>
          <w:szCs w:val="24"/>
        </w:rPr>
        <w:t>《中国农产品价格调查年鉴》中小麦</w:t>
      </w:r>
      <w:r w:rsidR="00505E53" w:rsidRPr="00A73E9D">
        <w:rPr>
          <w:rFonts w:hint="eastAsia"/>
          <w:sz w:val="24"/>
          <w:szCs w:val="24"/>
        </w:rPr>
        <w:t>月度</w:t>
      </w:r>
      <w:r w:rsidRPr="00A73E9D">
        <w:rPr>
          <w:rFonts w:hint="eastAsia"/>
          <w:sz w:val="24"/>
          <w:szCs w:val="24"/>
        </w:rPr>
        <w:t>现货价格时间序列数据作为预测变量，从国家经济政策、国内外经济环境、现货基本条件三个维度出发，建立了有关小麦价格预测的指标体系，并利用相关系数与随机森林重要性排序进行变量筛选，筛选出人民币实际有效汇率指数、道琼斯指数等六个指标作为输入变量进行以下步骤建模：（</w:t>
      </w:r>
      <w:r w:rsidRPr="00A73E9D">
        <w:rPr>
          <w:rFonts w:hint="eastAsia"/>
          <w:sz w:val="24"/>
          <w:szCs w:val="24"/>
        </w:rPr>
        <w:t>1</w:t>
      </w:r>
      <w:r w:rsidRPr="00A73E9D">
        <w:rPr>
          <w:rFonts w:hint="eastAsia"/>
          <w:sz w:val="24"/>
          <w:szCs w:val="24"/>
        </w:rPr>
        <w:t>）按照</w:t>
      </w:r>
      <w:r w:rsidRPr="00A73E9D">
        <w:rPr>
          <w:rFonts w:hint="eastAsia"/>
          <w:sz w:val="24"/>
          <w:szCs w:val="24"/>
        </w:rPr>
        <w:t>ARIMA</w:t>
      </w:r>
      <w:r w:rsidRPr="00A73E9D">
        <w:rPr>
          <w:rFonts w:hint="eastAsia"/>
          <w:sz w:val="24"/>
          <w:szCs w:val="24"/>
        </w:rPr>
        <w:t>模型的建模步骤建立经典的单变量时间序列模型，最终确定为一阶差分、</w:t>
      </w:r>
      <w:proofErr w:type="gramStart"/>
      <w:r w:rsidRPr="00A73E9D">
        <w:rPr>
          <w:rFonts w:hint="eastAsia"/>
          <w:sz w:val="24"/>
          <w:szCs w:val="24"/>
        </w:rPr>
        <w:t>滞后阶数为</w:t>
      </w:r>
      <w:proofErr w:type="gramEnd"/>
      <w:r w:rsidRPr="00A73E9D">
        <w:rPr>
          <w:rFonts w:hint="eastAsia"/>
          <w:sz w:val="24"/>
          <w:szCs w:val="24"/>
        </w:rPr>
        <w:t>1</w:t>
      </w:r>
      <w:r w:rsidRPr="00A73E9D">
        <w:rPr>
          <w:rFonts w:hint="eastAsia"/>
          <w:sz w:val="24"/>
          <w:szCs w:val="24"/>
        </w:rPr>
        <w:t>期、</w:t>
      </w:r>
      <w:r w:rsidRPr="00A73E9D">
        <w:rPr>
          <w:rFonts w:hint="eastAsia"/>
          <w:sz w:val="24"/>
          <w:szCs w:val="24"/>
        </w:rPr>
        <w:t>2</w:t>
      </w:r>
      <w:r w:rsidRPr="00A73E9D">
        <w:rPr>
          <w:rFonts w:hint="eastAsia"/>
          <w:sz w:val="24"/>
          <w:szCs w:val="24"/>
        </w:rPr>
        <w:t>期及</w:t>
      </w:r>
      <w:r w:rsidRPr="00A73E9D">
        <w:rPr>
          <w:rFonts w:hint="eastAsia"/>
          <w:sz w:val="24"/>
          <w:szCs w:val="24"/>
        </w:rPr>
        <w:t>1</w:t>
      </w:r>
      <w:r w:rsidRPr="00A73E9D">
        <w:rPr>
          <w:sz w:val="24"/>
          <w:szCs w:val="24"/>
        </w:rPr>
        <w:t>2</w:t>
      </w:r>
      <w:r w:rsidRPr="00A73E9D">
        <w:rPr>
          <w:rFonts w:hint="eastAsia"/>
          <w:sz w:val="24"/>
          <w:szCs w:val="24"/>
        </w:rPr>
        <w:t>期的模型，即</w:t>
      </w:r>
      <w:r w:rsidRPr="00A73E9D">
        <w:rPr>
          <w:rFonts w:hint="eastAsia"/>
          <w:sz w:val="24"/>
          <w:szCs w:val="24"/>
        </w:rPr>
        <w:t>ARIMA((1,2,12),1,0)</w:t>
      </w:r>
      <w:r w:rsidRPr="00A73E9D">
        <w:rPr>
          <w:rFonts w:hint="eastAsia"/>
          <w:sz w:val="24"/>
          <w:szCs w:val="24"/>
        </w:rPr>
        <w:t>。（</w:t>
      </w:r>
      <w:r w:rsidRPr="00A73E9D">
        <w:rPr>
          <w:rFonts w:hint="eastAsia"/>
          <w:sz w:val="24"/>
          <w:szCs w:val="24"/>
        </w:rPr>
        <w:t>2</w:t>
      </w:r>
      <w:r w:rsidRPr="00A73E9D">
        <w:rPr>
          <w:rFonts w:hint="eastAsia"/>
          <w:sz w:val="24"/>
          <w:szCs w:val="24"/>
        </w:rPr>
        <w:t>）为尽可能提高精度，利用更多市场信息构建模型，建立单变量</w:t>
      </w:r>
      <w:r w:rsidRPr="00A73E9D">
        <w:rPr>
          <w:rFonts w:hint="eastAsia"/>
          <w:sz w:val="24"/>
          <w:szCs w:val="24"/>
        </w:rPr>
        <w:t>BP</w:t>
      </w:r>
      <w:r w:rsidRPr="00A73E9D">
        <w:rPr>
          <w:rFonts w:hint="eastAsia"/>
          <w:sz w:val="24"/>
          <w:szCs w:val="24"/>
        </w:rPr>
        <w:t>神经网络模型和根据指标体系建立多变量</w:t>
      </w:r>
      <w:r w:rsidRPr="00A73E9D">
        <w:rPr>
          <w:rFonts w:hint="eastAsia"/>
          <w:sz w:val="24"/>
          <w:szCs w:val="24"/>
        </w:rPr>
        <w:t>BP</w:t>
      </w:r>
      <w:r w:rsidRPr="00A73E9D">
        <w:rPr>
          <w:rFonts w:hint="eastAsia"/>
          <w:sz w:val="24"/>
          <w:szCs w:val="24"/>
        </w:rPr>
        <w:t>神经网络并与</w:t>
      </w:r>
      <w:r w:rsidRPr="00A73E9D">
        <w:rPr>
          <w:rFonts w:hint="eastAsia"/>
          <w:sz w:val="24"/>
          <w:szCs w:val="24"/>
        </w:rPr>
        <w:t>ARIMA</w:t>
      </w:r>
      <w:r w:rsidRPr="00A73E9D">
        <w:rPr>
          <w:rFonts w:hint="eastAsia"/>
          <w:sz w:val="24"/>
          <w:szCs w:val="24"/>
        </w:rPr>
        <w:t>模型进行比较。（</w:t>
      </w:r>
      <w:r w:rsidRPr="00A73E9D">
        <w:rPr>
          <w:rFonts w:hint="eastAsia"/>
          <w:sz w:val="24"/>
          <w:szCs w:val="24"/>
        </w:rPr>
        <w:t>3</w:t>
      </w:r>
      <w:r w:rsidRPr="00A73E9D">
        <w:rPr>
          <w:rFonts w:hint="eastAsia"/>
          <w:sz w:val="24"/>
          <w:szCs w:val="24"/>
        </w:rPr>
        <w:t>）</w:t>
      </w:r>
      <w:r w:rsidR="00A20808">
        <w:rPr>
          <w:rFonts w:hint="eastAsia"/>
          <w:sz w:val="24"/>
          <w:szCs w:val="24"/>
        </w:rPr>
        <w:t>利用</w:t>
      </w:r>
      <w:r w:rsidR="00A20808" w:rsidRPr="005C7382">
        <w:rPr>
          <w:rFonts w:hint="eastAsia"/>
          <w:sz w:val="24"/>
          <w:szCs w:val="24"/>
        </w:rPr>
        <w:t>残差优化</w:t>
      </w:r>
      <w:r w:rsidR="009F567A">
        <w:rPr>
          <w:rFonts w:hint="eastAsia"/>
          <w:sz w:val="24"/>
          <w:szCs w:val="24"/>
        </w:rPr>
        <w:t>的</w:t>
      </w:r>
      <w:r w:rsidR="009F567A" w:rsidRPr="005C7382">
        <w:rPr>
          <w:rFonts w:hint="eastAsia"/>
          <w:sz w:val="24"/>
          <w:szCs w:val="24"/>
        </w:rPr>
        <w:t xml:space="preserve"> </w:t>
      </w:r>
      <w:r w:rsidR="00A20808" w:rsidRPr="005C7382">
        <w:rPr>
          <w:rFonts w:hint="eastAsia"/>
          <w:sz w:val="24"/>
          <w:szCs w:val="24"/>
        </w:rPr>
        <w:t>“误差补偿”思想</w:t>
      </w:r>
      <w:r w:rsidR="009F567A">
        <w:rPr>
          <w:rFonts w:hint="eastAsia"/>
          <w:sz w:val="24"/>
          <w:szCs w:val="24"/>
        </w:rPr>
        <w:t>，</w:t>
      </w:r>
      <w:r w:rsidR="00A20808" w:rsidRPr="005C7382">
        <w:rPr>
          <w:rFonts w:hint="eastAsia"/>
          <w:sz w:val="24"/>
          <w:szCs w:val="24"/>
        </w:rPr>
        <w:t>发挥</w:t>
      </w:r>
      <w:r w:rsidR="009F567A" w:rsidRPr="005C7382">
        <w:rPr>
          <w:rFonts w:hint="eastAsia"/>
          <w:sz w:val="24"/>
          <w:szCs w:val="24"/>
        </w:rPr>
        <w:t>单一模型</w:t>
      </w:r>
      <w:r w:rsidR="009F567A">
        <w:rPr>
          <w:rFonts w:hint="eastAsia"/>
          <w:sz w:val="24"/>
          <w:szCs w:val="24"/>
        </w:rPr>
        <w:t>组合</w:t>
      </w:r>
      <w:r w:rsidR="00A20808" w:rsidRPr="005C7382">
        <w:rPr>
          <w:rFonts w:hint="eastAsia"/>
          <w:sz w:val="24"/>
          <w:szCs w:val="24"/>
        </w:rPr>
        <w:t>优势</w:t>
      </w:r>
      <w:r w:rsidR="009F567A">
        <w:rPr>
          <w:rFonts w:hint="eastAsia"/>
          <w:sz w:val="24"/>
          <w:szCs w:val="24"/>
        </w:rPr>
        <w:t>，选取</w:t>
      </w:r>
      <w:r w:rsidR="00A20808" w:rsidRPr="005C7382">
        <w:rPr>
          <w:rFonts w:hint="eastAsia"/>
          <w:sz w:val="24"/>
          <w:szCs w:val="24"/>
        </w:rPr>
        <w:t>对线性部分具有较高拟合度的</w:t>
      </w:r>
      <w:r w:rsidR="00A20808" w:rsidRPr="005C7382">
        <w:rPr>
          <w:rFonts w:hint="eastAsia"/>
          <w:sz w:val="24"/>
          <w:szCs w:val="24"/>
        </w:rPr>
        <w:t xml:space="preserve"> ARIMA </w:t>
      </w:r>
      <w:r w:rsidR="00A20808" w:rsidRPr="005C7382">
        <w:rPr>
          <w:rFonts w:hint="eastAsia"/>
          <w:sz w:val="24"/>
          <w:szCs w:val="24"/>
        </w:rPr>
        <w:t>模型和对非线性部分解决效果较好的</w:t>
      </w:r>
      <w:r w:rsidR="00A20808" w:rsidRPr="005C7382">
        <w:rPr>
          <w:rFonts w:hint="eastAsia"/>
          <w:sz w:val="24"/>
          <w:szCs w:val="24"/>
        </w:rPr>
        <w:t xml:space="preserve"> BP </w:t>
      </w:r>
      <w:r w:rsidR="00A20808" w:rsidRPr="005C7382">
        <w:rPr>
          <w:rFonts w:hint="eastAsia"/>
          <w:sz w:val="24"/>
          <w:szCs w:val="24"/>
        </w:rPr>
        <w:t>模型，</w:t>
      </w:r>
      <w:r w:rsidRPr="00A73E9D">
        <w:rPr>
          <w:rFonts w:hint="eastAsia"/>
          <w:sz w:val="24"/>
          <w:szCs w:val="24"/>
        </w:rPr>
        <w:t>构建</w:t>
      </w:r>
      <w:r w:rsidRPr="00A73E9D">
        <w:rPr>
          <w:rFonts w:hint="eastAsia"/>
          <w:sz w:val="24"/>
          <w:szCs w:val="24"/>
        </w:rPr>
        <w:t>ARIMA- BP</w:t>
      </w:r>
      <w:r w:rsidRPr="00A73E9D">
        <w:rPr>
          <w:rFonts w:hint="eastAsia"/>
          <w:sz w:val="24"/>
          <w:szCs w:val="24"/>
        </w:rPr>
        <w:t>神经网络组合预测模型，并考察组合模型的精度提升作用。</w:t>
      </w:r>
    </w:p>
    <w:p w14:paraId="0CB15DFF" w14:textId="3EC4AA1D" w:rsidR="00AD52B9" w:rsidRPr="00A73E9D" w:rsidRDefault="00AD52B9" w:rsidP="00A73E9D">
      <w:pPr>
        <w:spacing w:line="276" w:lineRule="auto"/>
        <w:ind w:firstLineChars="200" w:firstLine="480"/>
        <w:rPr>
          <w:sz w:val="24"/>
          <w:szCs w:val="24"/>
        </w:rPr>
      </w:pPr>
      <w:r w:rsidRPr="00A73E9D">
        <w:rPr>
          <w:rFonts w:hint="eastAsia"/>
          <w:sz w:val="24"/>
          <w:szCs w:val="24"/>
        </w:rPr>
        <w:t>以</w:t>
      </w:r>
      <w:r w:rsidRPr="00A73E9D">
        <w:rPr>
          <w:rFonts w:hint="eastAsia"/>
          <w:sz w:val="24"/>
          <w:szCs w:val="24"/>
        </w:rPr>
        <w:t>2</w:t>
      </w:r>
      <w:r w:rsidRPr="00A73E9D">
        <w:rPr>
          <w:sz w:val="24"/>
          <w:szCs w:val="24"/>
        </w:rPr>
        <w:t>021</w:t>
      </w:r>
      <w:r w:rsidRPr="00A73E9D">
        <w:rPr>
          <w:rFonts w:hint="eastAsia"/>
          <w:sz w:val="24"/>
          <w:szCs w:val="24"/>
        </w:rPr>
        <w:t>年</w:t>
      </w:r>
      <w:r w:rsidRPr="00A73E9D">
        <w:rPr>
          <w:rFonts w:hint="eastAsia"/>
          <w:sz w:val="24"/>
          <w:szCs w:val="24"/>
        </w:rPr>
        <w:t>5</w:t>
      </w:r>
      <w:r w:rsidRPr="00A73E9D">
        <w:rPr>
          <w:rFonts w:hint="eastAsia"/>
          <w:sz w:val="24"/>
          <w:szCs w:val="24"/>
        </w:rPr>
        <w:t>月至</w:t>
      </w:r>
      <w:r w:rsidRPr="00A73E9D">
        <w:rPr>
          <w:rFonts w:hint="eastAsia"/>
          <w:sz w:val="24"/>
          <w:szCs w:val="24"/>
        </w:rPr>
        <w:t>9</w:t>
      </w:r>
      <w:r w:rsidRPr="00A73E9D">
        <w:rPr>
          <w:rFonts w:hint="eastAsia"/>
          <w:sz w:val="24"/>
          <w:szCs w:val="24"/>
        </w:rPr>
        <w:t>月的小麦价格作为测试集，得到</w:t>
      </w:r>
      <w:r w:rsidRPr="00A73E9D">
        <w:rPr>
          <w:rFonts w:hint="eastAsia"/>
          <w:sz w:val="24"/>
          <w:szCs w:val="24"/>
        </w:rPr>
        <w:t>ARIMA((1,2,12),1,0)</w:t>
      </w:r>
      <w:r w:rsidRPr="00A73E9D">
        <w:rPr>
          <w:rFonts w:hint="eastAsia"/>
          <w:sz w:val="24"/>
          <w:szCs w:val="24"/>
        </w:rPr>
        <w:t>、单变量</w:t>
      </w:r>
      <w:r w:rsidRPr="00A73E9D">
        <w:rPr>
          <w:rFonts w:hint="eastAsia"/>
          <w:sz w:val="24"/>
          <w:szCs w:val="24"/>
        </w:rPr>
        <w:t>BP</w:t>
      </w:r>
      <w:r w:rsidRPr="00A73E9D">
        <w:rPr>
          <w:rFonts w:hint="eastAsia"/>
          <w:sz w:val="24"/>
          <w:szCs w:val="24"/>
        </w:rPr>
        <w:t>神经网络、多变量</w:t>
      </w:r>
      <w:r w:rsidRPr="00A73E9D">
        <w:rPr>
          <w:rFonts w:hint="eastAsia"/>
          <w:sz w:val="24"/>
          <w:szCs w:val="24"/>
        </w:rPr>
        <w:t>BP</w:t>
      </w:r>
      <w:r w:rsidRPr="00A73E9D">
        <w:rPr>
          <w:rFonts w:hint="eastAsia"/>
          <w:sz w:val="24"/>
          <w:szCs w:val="24"/>
        </w:rPr>
        <w:t>神经网络、</w:t>
      </w:r>
      <w:r w:rsidRPr="00A73E9D">
        <w:rPr>
          <w:rFonts w:hint="eastAsia"/>
          <w:sz w:val="24"/>
          <w:szCs w:val="24"/>
        </w:rPr>
        <w:t>ARIMA- BP</w:t>
      </w:r>
      <w:r w:rsidRPr="00A73E9D">
        <w:rPr>
          <w:rFonts w:hint="eastAsia"/>
          <w:sz w:val="24"/>
          <w:szCs w:val="24"/>
        </w:rPr>
        <w:t>组合预测模型四种模型的平均预测相对误差分别为</w:t>
      </w:r>
      <w:r w:rsidRPr="00A73E9D">
        <w:rPr>
          <w:sz w:val="24"/>
          <w:szCs w:val="24"/>
        </w:rPr>
        <w:t>1.89%</w:t>
      </w:r>
      <w:r w:rsidRPr="00A73E9D">
        <w:rPr>
          <w:rFonts w:hint="eastAsia"/>
          <w:sz w:val="24"/>
          <w:szCs w:val="24"/>
        </w:rPr>
        <w:t>、</w:t>
      </w:r>
      <w:r w:rsidRPr="00A73E9D">
        <w:rPr>
          <w:sz w:val="24"/>
          <w:szCs w:val="24"/>
        </w:rPr>
        <w:t>1.51%</w:t>
      </w:r>
      <w:r w:rsidRPr="00A73E9D">
        <w:rPr>
          <w:rFonts w:hint="eastAsia"/>
          <w:sz w:val="24"/>
          <w:szCs w:val="24"/>
        </w:rPr>
        <w:t>、</w:t>
      </w:r>
      <w:r w:rsidRPr="00A73E9D">
        <w:rPr>
          <w:rFonts w:hint="eastAsia"/>
          <w:sz w:val="24"/>
          <w:szCs w:val="24"/>
        </w:rPr>
        <w:t>0</w:t>
      </w:r>
      <w:r w:rsidRPr="00A73E9D">
        <w:rPr>
          <w:sz w:val="24"/>
          <w:szCs w:val="24"/>
        </w:rPr>
        <w:t>.56%</w:t>
      </w:r>
      <w:r w:rsidRPr="00A73E9D">
        <w:rPr>
          <w:rFonts w:hint="eastAsia"/>
          <w:sz w:val="24"/>
          <w:szCs w:val="24"/>
        </w:rPr>
        <w:t>、</w:t>
      </w:r>
      <w:r w:rsidRPr="00A73E9D">
        <w:rPr>
          <w:sz w:val="24"/>
          <w:szCs w:val="24"/>
        </w:rPr>
        <w:t>1.25%</w:t>
      </w:r>
      <w:r w:rsidRPr="00A73E9D">
        <w:rPr>
          <w:rFonts w:hint="eastAsia"/>
          <w:sz w:val="24"/>
          <w:szCs w:val="24"/>
        </w:rPr>
        <w:t>。结果显示：（</w:t>
      </w:r>
      <w:r w:rsidRPr="00A73E9D">
        <w:rPr>
          <w:rFonts w:hint="eastAsia"/>
          <w:sz w:val="24"/>
          <w:szCs w:val="24"/>
        </w:rPr>
        <w:t>1</w:t>
      </w:r>
      <w:r w:rsidRPr="00A73E9D">
        <w:rPr>
          <w:rFonts w:hint="eastAsia"/>
          <w:sz w:val="24"/>
          <w:szCs w:val="24"/>
        </w:rPr>
        <w:t>）</w:t>
      </w:r>
      <w:r w:rsidRPr="00A73E9D">
        <w:rPr>
          <w:rFonts w:hint="eastAsia"/>
          <w:sz w:val="24"/>
          <w:szCs w:val="24"/>
        </w:rPr>
        <w:t>ARIMA</w:t>
      </w:r>
      <w:r w:rsidRPr="00A73E9D">
        <w:rPr>
          <w:rFonts w:hint="eastAsia"/>
          <w:sz w:val="24"/>
          <w:szCs w:val="24"/>
        </w:rPr>
        <w:t>模型和单变量</w:t>
      </w:r>
      <w:r w:rsidRPr="00A73E9D">
        <w:rPr>
          <w:rFonts w:hint="eastAsia"/>
          <w:sz w:val="24"/>
          <w:szCs w:val="24"/>
        </w:rPr>
        <w:t>B</w:t>
      </w:r>
      <w:r w:rsidRPr="00A73E9D">
        <w:rPr>
          <w:sz w:val="24"/>
          <w:szCs w:val="24"/>
        </w:rPr>
        <w:t>P</w:t>
      </w:r>
      <w:r w:rsidRPr="00A73E9D">
        <w:rPr>
          <w:rFonts w:hint="eastAsia"/>
          <w:sz w:val="24"/>
          <w:szCs w:val="24"/>
        </w:rPr>
        <w:t>模型的预测值相较真实值偏小；（</w:t>
      </w:r>
      <w:r w:rsidRPr="00A73E9D">
        <w:rPr>
          <w:rFonts w:hint="eastAsia"/>
          <w:sz w:val="24"/>
          <w:szCs w:val="24"/>
        </w:rPr>
        <w:t>2</w:t>
      </w:r>
      <w:r w:rsidRPr="00A73E9D">
        <w:rPr>
          <w:rFonts w:hint="eastAsia"/>
          <w:sz w:val="24"/>
          <w:szCs w:val="24"/>
        </w:rPr>
        <w:t>）单变量</w:t>
      </w:r>
      <w:r w:rsidRPr="00A73E9D">
        <w:rPr>
          <w:rFonts w:hint="eastAsia"/>
          <w:sz w:val="24"/>
          <w:szCs w:val="24"/>
        </w:rPr>
        <w:t>BP</w:t>
      </w:r>
      <w:r w:rsidRPr="00A73E9D">
        <w:rPr>
          <w:rFonts w:hint="eastAsia"/>
          <w:sz w:val="24"/>
          <w:szCs w:val="24"/>
        </w:rPr>
        <w:t>神经网络与</w:t>
      </w:r>
      <w:r w:rsidRPr="00A73E9D">
        <w:rPr>
          <w:rFonts w:hint="eastAsia"/>
          <w:sz w:val="24"/>
          <w:szCs w:val="24"/>
        </w:rPr>
        <w:t>ARIMA</w:t>
      </w:r>
      <w:r w:rsidRPr="00A73E9D">
        <w:rPr>
          <w:rFonts w:hint="eastAsia"/>
          <w:sz w:val="24"/>
          <w:szCs w:val="24"/>
        </w:rPr>
        <w:t>模型的总体预测效果相近，但多变量</w:t>
      </w:r>
      <w:r w:rsidRPr="00A73E9D">
        <w:rPr>
          <w:rFonts w:hint="eastAsia"/>
          <w:sz w:val="24"/>
          <w:szCs w:val="24"/>
        </w:rPr>
        <w:t>BP</w:t>
      </w:r>
      <w:r w:rsidRPr="00A73E9D">
        <w:rPr>
          <w:rFonts w:hint="eastAsia"/>
          <w:sz w:val="24"/>
          <w:szCs w:val="24"/>
        </w:rPr>
        <w:t>神经网络模型的预测效果得到显著提高；（</w:t>
      </w:r>
      <w:r w:rsidRPr="00A73E9D">
        <w:rPr>
          <w:rFonts w:hint="eastAsia"/>
          <w:sz w:val="24"/>
          <w:szCs w:val="24"/>
        </w:rPr>
        <w:t>3</w:t>
      </w:r>
      <w:r w:rsidRPr="00A73E9D">
        <w:rPr>
          <w:rFonts w:hint="eastAsia"/>
          <w:sz w:val="24"/>
          <w:szCs w:val="24"/>
        </w:rPr>
        <w:t>）</w:t>
      </w:r>
      <w:r w:rsidRPr="00A73E9D">
        <w:rPr>
          <w:rFonts w:hint="eastAsia"/>
          <w:sz w:val="24"/>
          <w:szCs w:val="24"/>
        </w:rPr>
        <w:t>ARIMA- BP</w:t>
      </w:r>
      <w:r w:rsidRPr="00A73E9D">
        <w:rPr>
          <w:rFonts w:hint="eastAsia"/>
          <w:sz w:val="24"/>
          <w:szCs w:val="24"/>
        </w:rPr>
        <w:t>组合</w:t>
      </w:r>
      <w:r w:rsidR="00977026" w:rsidRPr="00A73E9D">
        <w:rPr>
          <w:rFonts w:hint="eastAsia"/>
          <w:sz w:val="24"/>
          <w:szCs w:val="24"/>
        </w:rPr>
        <w:t>预测</w:t>
      </w:r>
      <w:r w:rsidRPr="00A73E9D">
        <w:rPr>
          <w:rFonts w:hint="eastAsia"/>
          <w:sz w:val="24"/>
          <w:szCs w:val="24"/>
        </w:rPr>
        <w:t>模型相较于单一模型的预测精度有所提高，但仍然比不上基于指标体系构建的多变量</w:t>
      </w:r>
      <w:r w:rsidRPr="00A73E9D">
        <w:rPr>
          <w:rFonts w:hint="eastAsia"/>
          <w:sz w:val="24"/>
          <w:szCs w:val="24"/>
        </w:rPr>
        <w:t>BP</w:t>
      </w:r>
      <w:r w:rsidRPr="00A73E9D">
        <w:rPr>
          <w:rFonts w:hint="eastAsia"/>
          <w:sz w:val="24"/>
          <w:szCs w:val="24"/>
        </w:rPr>
        <w:t>神经网络模型。</w:t>
      </w:r>
    </w:p>
    <w:p w14:paraId="2BECBC85" w14:textId="5BE150A8" w:rsidR="001D07A0" w:rsidRPr="00AD52B9" w:rsidRDefault="001D07A0">
      <w:pPr>
        <w:ind w:firstLineChars="200" w:firstLine="560"/>
        <w:rPr>
          <w:color w:val="FF0000"/>
        </w:rPr>
      </w:pPr>
    </w:p>
    <w:p w14:paraId="3BE3BE48" w14:textId="7A84D8F0" w:rsidR="001D07A0" w:rsidRPr="00A73E9D" w:rsidRDefault="00AD316A" w:rsidP="004A1A1D">
      <w:pPr>
        <w:ind w:firstLine="434"/>
        <w:rPr>
          <w:b/>
          <w:bCs/>
          <w:sz w:val="24"/>
          <w:szCs w:val="24"/>
        </w:rPr>
      </w:pPr>
      <w:r w:rsidRPr="00A73E9D">
        <w:rPr>
          <w:b/>
          <w:bCs/>
          <w:sz w:val="24"/>
          <w:szCs w:val="24"/>
        </w:rPr>
        <w:t>[</w:t>
      </w:r>
      <w:r w:rsidRPr="00A73E9D">
        <w:rPr>
          <w:rFonts w:cs="宋体" w:hint="eastAsia"/>
          <w:b/>
          <w:bCs/>
          <w:sz w:val="24"/>
          <w:szCs w:val="24"/>
        </w:rPr>
        <w:t>关键词</w:t>
      </w:r>
      <w:r w:rsidRPr="00A73E9D">
        <w:rPr>
          <w:b/>
          <w:bCs/>
          <w:sz w:val="24"/>
          <w:szCs w:val="24"/>
        </w:rPr>
        <w:t>]</w:t>
      </w:r>
      <w:r w:rsidR="009A6B35" w:rsidRPr="00A73E9D">
        <w:rPr>
          <w:rFonts w:cs="宋体"/>
          <w:sz w:val="24"/>
          <w:szCs w:val="24"/>
        </w:rPr>
        <w:t xml:space="preserve"> </w:t>
      </w:r>
      <w:r w:rsidR="00AD52B9" w:rsidRPr="00A73E9D">
        <w:rPr>
          <w:rFonts w:hint="eastAsia"/>
          <w:b/>
          <w:bCs/>
          <w:sz w:val="24"/>
          <w:szCs w:val="24"/>
        </w:rPr>
        <w:t>小麦现货价格预测；随机森林；</w:t>
      </w:r>
      <w:r w:rsidR="00AD52B9" w:rsidRPr="00A73E9D">
        <w:rPr>
          <w:rFonts w:hint="eastAsia"/>
          <w:b/>
          <w:bCs/>
          <w:sz w:val="24"/>
          <w:szCs w:val="24"/>
        </w:rPr>
        <w:t>BP</w:t>
      </w:r>
      <w:r w:rsidR="00AD52B9" w:rsidRPr="00A73E9D">
        <w:rPr>
          <w:rFonts w:hint="eastAsia"/>
          <w:b/>
          <w:bCs/>
          <w:sz w:val="24"/>
          <w:szCs w:val="24"/>
        </w:rPr>
        <w:t>神经网络；组合模型</w:t>
      </w:r>
    </w:p>
    <w:p w14:paraId="55835623" w14:textId="77777777" w:rsidR="004A1A1D" w:rsidRPr="004A1A1D" w:rsidRDefault="004A1A1D" w:rsidP="004A1A1D">
      <w:pPr>
        <w:ind w:firstLine="434"/>
        <w:rPr>
          <w:rFonts w:cs="宋体"/>
        </w:rPr>
      </w:pPr>
    </w:p>
    <w:p w14:paraId="45D611DA" w14:textId="77777777" w:rsidR="009C3610" w:rsidRDefault="009C3610">
      <w:pPr>
        <w:pStyle w:val="af0"/>
        <w:spacing w:before="381" w:after="762"/>
        <w:sectPr w:rsidR="009C3610" w:rsidSect="00AF6D13">
          <w:pgSz w:w="11906" w:h="16838"/>
          <w:pgMar w:top="1418" w:right="1418" w:bottom="1418" w:left="1418" w:header="851" w:footer="992" w:gutter="0"/>
          <w:pgNumType w:fmt="upperRoman" w:start="1"/>
          <w:cols w:space="425"/>
          <w:titlePg/>
          <w:docGrid w:type="lines" w:linePitch="381"/>
        </w:sectPr>
      </w:pPr>
    </w:p>
    <w:p w14:paraId="2B079910" w14:textId="1FAFB60A" w:rsidR="001D07A0" w:rsidRPr="00A73E9D" w:rsidRDefault="003748EF" w:rsidP="00A73E9D">
      <w:pPr>
        <w:pStyle w:val="af0"/>
        <w:spacing w:beforeLines="50" w:before="190" w:afterLines="100" w:after="381" w:line="360" w:lineRule="auto"/>
        <w:rPr>
          <w:sz w:val="32"/>
          <w:szCs w:val="32"/>
        </w:rPr>
      </w:pPr>
      <w:r w:rsidRPr="00A73E9D">
        <w:rPr>
          <w:sz w:val="32"/>
          <w:szCs w:val="32"/>
        </w:rPr>
        <w:lastRenderedPageBreak/>
        <w:t xml:space="preserve">“Bread is the </w:t>
      </w:r>
      <w:r w:rsidR="00505E53" w:rsidRPr="00A73E9D">
        <w:rPr>
          <w:rFonts w:hint="eastAsia"/>
          <w:sz w:val="32"/>
          <w:szCs w:val="32"/>
        </w:rPr>
        <w:t>S</w:t>
      </w:r>
      <w:r w:rsidRPr="00A73E9D">
        <w:rPr>
          <w:sz w:val="32"/>
          <w:szCs w:val="32"/>
        </w:rPr>
        <w:t xml:space="preserve">taff of </w:t>
      </w:r>
      <w:r w:rsidR="00505E53" w:rsidRPr="00A73E9D">
        <w:rPr>
          <w:rFonts w:hint="eastAsia"/>
          <w:sz w:val="32"/>
          <w:szCs w:val="32"/>
        </w:rPr>
        <w:t>L</w:t>
      </w:r>
      <w:r w:rsidRPr="00A73E9D">
        <w:rPr>
          <w:sz w:val="32"/>
          <w:szCs w:val="32"/>
        </w:rPr>
        <w:t>ife”</w:t>
      </w:r>
      <w:r w:rsidRPr="00A73E9D">
        <w:rPr>
          <w:rFonts w:hint="eastAsia"/>
          <w:sz w:val="32"/>
          <w:szCs w:val="32"/>
        </w:rPr>
        <w:t>——</w:t>
      </w:r>
      <w:r w:rsidRPr="00A73E9D">
        <w:rPr>
          <w:sz w:val="32"/>
          <w:szCs w:val="32"/>
        </w:rPr>
        <w:t>Research on Wheat Spot Price Prediction Model Based on ARIMA and BP Neural Network with Random Forest Variables Screening</w:t>
      </w:r>
      <w:r w:rsidR="00AD316A" w:rsidRPr="00A73E9D">
        <w:rPr>
          <w:sz w:val="32"/>
          <w:szCs w:val="32"/>
        </w:rPr>
        <w:t xml:space="preserve"> </w:t>
      </w:r>
    </w:p>
    <w:p w14:paraId="5707ADA5" w14:textId="77777777" w:rsidR="006A2B12" w:rsidRDefault="00AD316A" w:rsidP="009C3610">
      <w:pPr>
        <w:snapToGrid w:val="0"/>
        <w:spacing w:line="360" w:lineRule="auto"/>
        <w:ind w:firstLineChars="200" w:firstLine="482"/>
      </w:pPr>
      <w:r w:rsidRPr="00A73E9D">
        <w:rPr>
          <w:b/>
          <w:sz w:val="24"/>
          <w:szCs w:val="24"/>
        </w:rPr>
        <w:t>Abstract</w:t>
      </w:r>
      <w:r w:rsidRPr="00A73E9D">
        <w:rPr>
          <w:rFonts w:hint="eastAsia"/>
          <w:b/>
          <w:sz w:val="24"/>
          <w:szCs w:val="24"/>
        </w:rPr>
        <w:t>：</w:t>
      </w:r>
      <w:r w:rsidR="006A2B12" w:rsidRPr="00A73E9D">
        <w:rPr>
          <w:sz w:val="24"/>
          <w:szCs w:val="24"/>
        </w:rPr>
        <w:t>Food is the foundation of economic development, social stability and national security for our country. Grain price is not only a signal and means to adjust the supply and demand relationship of grain products, but also related to the living cost of ordinary people and the income level of farmers. Therefore, it is of great practical significance to predict the price trend of wheat.</w:t>
      </w:r>
    </w:p>
    <w:p w14:paraId="1D5D7219" w14:textId="5B24FB23" w:rsidR="006A2B12" w:rsidRPr="00A73E9D" w:rsidRDefault="006A2B12" w:rsidP="00A73E9D">
      <w:pPr>
        <w:spacing w:line="276" w:lineRule="auto"/>
        <w:ind w:firstLineChars="200" w:firstLine="480"/>
        <w:rPr>
          <w:sz w:val="24"/>
          <w:szCs w:val="24"/>
        </w:rPr>
      </w:pPr>
      <w:r w:rsidRPr="00A73E9D">
        <w:rPr>
          <w:sz w:val="24"/>
          <w:szCs w:val="24"/>
        </w:rPr>
        <w:t xml:space="preserve">This paper first selected variables from the three dimensions of national economic policy, domestic and foreign economic environment, and spot basic conditions, using the Pearson Correlation Coefficient and Random Forest importance ranking to screen variables and establishes an indicator system for wheat price prediction, Then we used the </w:t>
      </w:r>
      <w:r w:rsidR="00505E53" w:rsidRPr="00A73E9D">
        <w:rPr>
          <w:sz w:val="24"/>
          <w:szCs w:val="24"/>
        </w:rPr>
        <w:t xml:space="preserve">monthly </w:t>
      </w:r>
      <w:r w:rsidRPr="00A73E9D">
        <w:rPr>
          <w:sz w:val="24"/>
          <w:szCs w:val="24"/>
        </w:rPr>
        <w:t>time-series data of wheat spot price</w:t>
      </w:r>
      <w:r w:rsidR="00505E53" w:rsidRPr="00A73E9D">
        <w:rPr>
          <w:sz w:val="24"/>
          <w:szCs w:val="24"/>
        </w:rPr>
        <w:t xml:space="preserve"> from January in 2009 to September in 2021</w:t>
      </w:r>
      <w:r w:rsidRPr="00A73E9D">
        <w:rPr>
          <w:sz w:val="24"/>
          <w:szCs w:val="24"/>
        </w:rPr>
        <w:t xml:space="preserve"> in the "China Agricultural Product Price Survey Yearbook" as the predictor variable, and six indicators such as the RMB Real Effective exchange rate index and the Dow Jones Index as input variables for the following model:(1) We established a classic univariate time series model according to the modeling steps of the ARIMA model, and finally determined the model with first-order difference and lag order of 1 period, 2 period and 12 period, namely ARIMA((1,2,12 ),1,0). (2) In order to improve the accuracy as much as possible, we used more market information to build a new model, which is establishing a univariate BP Neural Network and build a multivariate BP Neural Network according to the index system mentioned above. We also compared its accuracy with the ARIMA model. (3) Considering the complex linear and nonlinear structure of wheat spot price, we considered building an ARIMA-BP Neural Network combination prediction model, and examine the effect of accuracy improvement of the combination model.</w:t>
      </w:r>
    </w:p>
    <w:p w14:paraId="24EEF9DB" w14:textId="77777777" w:rsidR="006A2B12" w:rsidRPr="00A73E9D" w:rsidRDefault="006A2B12" w:rsidP="00A73E9D">
      <w:pPr>
        <w:spacing w:line="276" w:lineRule="auto"/>
        <w:ind w:firstLineChars="200" w:firstLine="480"/>
        <w:rPr>
          <w:sz w:val="24"/>
          <w:szCs w:val="24"/>
        </w:rPr>
      </w:pPr>
      <w:r w:rsidRPr="00A73E9D">
        <w:rPr>
          <w:sz w:val="24"/>
          <w:szCs w:val="24"/>
        </w:rPr>
        <w:t xml:space="preserve">Taking the wheat price from May to September 2021 as the test set, we built four models including </w:t>
      </w:r>
      <w:proofErr w:type="gramStart"/>
      <w:r w:rsidRPr="00A73E9D">
        <w:rPr>
          <w:sz w:val="24"/>
          <w:szCs w:val="24"/>
        </w:rPr>
        <w:t>ARIMA(</w:t>
      </w:r>
      <w:proofErr w:type="gramEnd"/>
      <w:r w:rsidRPr="00A73E9D">
        <w:rPr>
          <w:sz w:val="24"/>
          <w:szCs w:val="24"/>
        </w:rPr>
        <w:t xml:space="preserve">(1,2,12),1,0), univariate BP neural network, multivariate BP neural network and ARIMA-BP combined prediction model. The average prediction relative errors of these models are 1.89%, 1.51%, 0.56%, and 1.25%, respectively. The results show that: (1)The predicted values </w:t>
      </w:r>
      <w:r w:rsidRPr="00A73E9D">
        <w:rPr>
          <w:rFonts w:ascii="MS Gothic" w:eastAsia="MS Gothic" w:hAnsi="MS Gothic" w:cs="MS Gothic" w:hint="eastAsia"/>
          <w:sz w:val="24"/>
          <w:szCs w:val="24"/>
        </w:rPr>
        <w:t>​​</w:t>
      </w:r>
      <w:r w:rsidRPr="00A73E9D">
        <w:rPr>
          <w:sz w:val="24"/>
          <w:szCs w:val="24"/>
        </w:rPr>
        <w:t xml:space="preserve">of the ARIMA model and the univariate BP model are smaller than </w:t>
      </w:r>
      <w:r w:rsidRPr="00A73E9D">
        <w:rPr>
          <w:sz w:val="24"/>
          <w:szCs w:val="24"/>
        </w:rPr>
        <w:lastRenderedPageBreak/>
        <w:t>the real values; (2) the overall prediction effect of the univariate BP Neural Network and the ARIMA model is similar, but the prediction accuracy of the multivariate BP Neural Network has improvement greatly. (3) Compared with the single model, the prediction accuracy of the ARIMA-BP Neural Network combination model has been improved. However, it is still inferior to the multivariate BP Neural Network model constructed based on the index system.</w:t>
      </w:r>
    </w:p>
    <w:p w14:paraId="5D87CA89" w14:textId="3292C1AD" w:rsidR="001D07A0" w:rsidRPr="006A2B12" w:rsidRDefault="001D07A0" w:rsidP="006A2B12">
      <w:pPr>
        <w:spacing w:line="360" w:lineRule="auto"/>
      </w:pPr>
    </w:p>
    <w:p w14:paraId="3D71CDCD" w14:textId="63C72790" w:rsidR="001D07A0" w:rsidRPr="00A73E9D" w:rsidRDefault="00AD316A">
      <w:pPr>
        <w:ind w:firstLine="434"/>
        <w:rPr>
          <w:sz w:val="24"/>
          <w:szCs w:val="24"/>
        </w:rPr>
      </w:pPr>
      <w:r w:rsidRPr="00A73E9D">
        <w:rPr>
          <w:b/>
          <w:sz w:val="24"/>
          <w:szCs w:val="24"/>
        </w:rPr>
        <w:t>Keywords</w:t>
      </w:r>
      <w:r w:rsidRPr="00A73E9D">
        <w:rPr>
          <w:rFonts w:hint="eastAsia"/>
          <w:b/>
          <w:sz w:val="24"/>
          <w:szCs w:val="24"/>
        </w:rPr>
        <w:t>：</w:t>
      </w:r>
      <w:r w:rsidR="006A2B12" w:rsidRPr="00A73E9D">
        <w:rPr>
          <w:b/>
          <w:bCs/>
          <w:sz w:val="24"/>
          <w:szCs w:val="24"/>
        </w:rPr>
        <w:t>Wheat Spot Price Forecast; Random Forest; BP Neural Network; Combinatorial Model</w:t>
      </w:r>
    </w:p>
    <w:p w14:paraId="51F0F7C1" w14:textId="0D731223" w:rsidR="001D07A0" w:rsidRPr="00A73E9D" w:rsidRDefault="00AD316A" w:rsidP="006965DF">
      <w:pPr>
        <w:pStyle w:val="af0"/>
        <w:tabs>
          <w:tab w:val="center" w:pos="4535"/>
          <w:tab w:val="right" w:pos="9071"/>
        </w:tabs>
        <w:spacing w:before="381" w:after="762"/>
        <w:jc w:val="left"/>
        <w:rPr>
          <w:sz w:val="32"/>
          <w:szCs w:val="32"/>
        </w:rPr>
      </w:pPr>
      <w:r>
        <w:br w:type="page"/>
      </w:r>
      <w:r w:rsidR="006965DF">
        <w:lastRenderedPageBreak/>
        <w:tab/>
      </w:r>
      <w:r w:rsidRPr="00A73E9D">
        <w:rPr>
          <w:rFonts w:hint="eastAsia"/>
          <w:sz w:val="32"/>
          <w:szCs w:val="32"/>
        </w:rPr>
        <w:t>目</w:t>
      </w:r>
      <w:r w:rsidRPr="00A73E9D">
        <w:rPr>
          <w:rFonts w:hint="eastAsia"/>
          <w:sz w:val="32"/>
          <w:szCs w:val="32"/>
        </w:rPr>
        <w:t xml:space="preserve">     </w:t>
      </w:r>
      <w:r w:rsidRPr="00A73E9D">
        <w:rPr>
          <w:rFonts w:hint="eastAsia"/>
          <w:sz w:val="32"/>
          <w:szCs w:val="32"/>
        </w:rPr>
        <w:t>录</w:t>
      </w:r>
      <w:r w:rsidR="006965DF" w:rsidRPr="00A73E9D">
        <w:rPr>
          <w:sz w:val="32"/>
          <w:szCs w:val="32"/>
        </w:rPr>
        <w:tab/>
      </w:r>
    </w:p>
    <w:p w14:paraId="58FB5925" w14:textId="2481417B" w:rsidR="001305F6" w:rsidRPr="00A73E9D" w:rsidRDefault="00AD316A">
      <w:pPr>
        <w:pStyle w:val="TOC1"/>
        <w:tabs>
          <w:tab w:val="right" w:leader="dot" w:pos="9061"/>
        </w:tabs>
        <w:rPr>
          <w:rFonts w:asciiTheme="minorHAnsi" w:eastAsiaTheme="minorEastAsia" w:hAnsiTheme="minorHAnsi" w:cstheme="minorBidi"/>
          <w:b w:val="0"/>
          <w:bCs w:val="0"/>
          <w:caps w:val="0"/>
          <w:noProof/>
          <w:sz w:val="20"/>
          <w:szCs w:val="21"/>
        </w:rPr>
      </w:pPr>
      <w:r w:rsidRPr="00A73E9D">
        <w:rPr>
          <w:b w:val="0"/>
          <w:bCs w:val="0"/>
          <w:caps w:val="0"/>
          <w:sz w:val="24"/>
          <w:szCs w:val="24"/>
        </w:rPr>
        <w:fldChar w:fldCharType="begin"/>
      </w:r>
      <w:r w:rsidRPr="00A73E9D">
        <w:rPr>
          <w:b w:val="0"/>
          <w:bCs w:val="0"/>
          <w:caps w:val="0"/>
          <w:sz w:val="24"/>
          <w:szCs w:val="24"/>
        </w:rPr>
        <w:instrText xml:space="preserve"> TOC \o "1-3" \h \z \u </w:instrText>
      </w:r>
      <w:r w:rsidRPr="00A73E9D">
        <w:rPr>
          <w:b w:val="0"/>
          <w:bCs w:val="0"/>
          <w:caps w:val="0"/>
          <w:sz w:val="24"/>
          <w:szCs w:val="24"/>
        </w:rPr>
        <w:fldChar w:fldCharType="separate"/>
      </w:r>
      <w:hyperlink w:anchor="_Toc105262493" w:history="1">
        <w:r w:rsidR="001305F6" w:rsidRPr="00A73E9D">
          <w:rPr>
            <w:rStyle w:val="ae"/>
            <w:noProof/>
            <w:sz w:val="24"/>
            <w:szCs w:val="24"/>
          </w:rPr>
          <w:t xml:space="preserve">1 </w:t>
        </w:r>
        <w:r w:rsidR="001305F6" w:rsidRPr="00A73E9D">
          <w:rPr>
            <w:rStyle w:val="ae"/>
            <w:noProof/>
            <w:sz w:val="24"/>
            <w:szCs w:val="24"/>
          </w:rPr>
          <w:t>绪论</w:t>
        </w:r>
        <w:r w:rsidR="001305F6" w:rsidRPr="00A73E9D">
          <w:rPr>
            <w:noProof/>
            <w:webHidden/>
            <w:sz w:val="24"/>
            <w:szCs w:val="24"/>
          </w:rPr>
          <w:tab/>
        </w:r>
        <w:r w:rsidR="001305F6" w:rsidRPr="00A73E9D">
          <w:rPr>
            <w:noProof/>
            <w:webHidden/>
            <w:sz w:val="24"/>
            <w:szCs w:val="24"/>
          </w:rPr>
          <w:fldChar w:fldCharType="begin"/>
        </w:r>
        <w:r w:rsidR="001305F6" w:rsidRPr="00A73E9D">
          <w:rPr>
            <w:noProof/>
            <w:webHidden/>
            <w:sz w:val="24"/>
            <w:szCs w:val="24"/>
          </w:rPr>
          <w:instrText xml:space="preserve"> PAGEREF _Toc105262493 \h </w:instrText>
        </w:r>
        <w:r w:rsidR="001305F6" w:rsidRPr="00A73E9D">
          <w:rPr>
            <w:noProof/>
            <w:webHidden/>
            <w:sz w:val="24"/>
            <w:szCs w:val="24"/>
          </w:rPr>
        </w:r>
        <w:r w:rsidR="001305F6" w:rsidRPr="00A73E9D">
          <w:rPr>
            <w:noProof/>
            <w:webHidden/>
            <w:sz w:val="24"/>
            <w:szCs w:val="24"/>
          </w:rPr>
          <w:fldChar w:fldCharType="separate"/>
        </w:r>
        <w:r w:rsidR="00C84B33">
          <w:rPr>
            <w:noProof/>
            <w:webHidden/>
            <w:sz w:val="24"/>
            <w:szCs w:val="24"/>
          </w:rPr>
          <w:t>1</w:t>
        </w:r>
        <w:r w:rsidR="001305F6" w:rsidRPr="00A73E9D">
          <w:rPr>
            <w:noProof/>
            <w:webHidden/>
            <w:sz w:val="24"/>
            <w:szCs w:val="24"/>
          </w:rPr>
          <w:fldChar w:fldCharType="end"/>
        </w:r>
      </w:hyperlink>
    </w:p>
    <w:p w14:paraId="3D97C5F8" w14:textId="35EBEC73" w:rsidR="001305F6" w:rsidRPr="00A73E9D" w:rsidRDefault="00784BEB">
      <w:pPr>
        <w:pStyle w:val="TOC2"/>
        <w:tabs>
          <w:tab w:val="right" w:leader="dot" w:pos="9061"/>
        </w:tabs>
        <w:rPr>
          <w:rFonts w:asciiTheme="minorHAnsi" w:eastAsiaTheme="minorEastAsia" w:hAnsiTheme="minorHAnsi" w:cstheme="minorBidi"/>
          <w:smallCaps w:val="0"/>
          <w:noProof/>
          <w:sz w:val="20"/>
          <w:szCs w:val="21"/>
        </w:rPr>
      </w:pPr>
      <w:hyperlink w:anchor="_Toc105262494" w:history="1">
        <w:r w:rsidR="001305F6" w:rsidRPr="00A73E9D">
          <w:rPr>
            <w:rStyle w:val="ae"/>
            <w:noProof/>
            <w:sz w:val="22"/>
            <w:szCs w:val="22"/>
          </w:rPr>
          <w:t xml:space="preserve">1.1 </w:t>
        </w:r>
        <w:r w:rsidR="001305F6" w:rsidRPr="00A73E9D">
          <w:rPr>
            <w:rStyle w:val="ae"/>
            <w:noProof/>
            <w:sz w:val="22"/>
            <w:szCs w:val="22"/>
          </w:rPr>
          <w:t>研究背景</w:t>
        </w:r>
        <w:r w:rsidR="001305F6" w:rsidRPr="00A73E9D">
          <w:rPr>
            <w:noProof/>
            <w:webHidden/>
            <w:sz w:val="22"/>
            <w:szCs w:val="22"/>
          </w:rPr>
          <w:tab/>
        </w:r>
        <w:r w:rsidR="001305F6" w:rsidRPr="00A73E9D">
          <w:rPr>
            <w:noProof/>
            <w:webHidden/>
            <w:sz w:val="22"/>
            <w:szCs w:val="22"/>
          </w:rPr>
          <w:fldChar w:fldCharType="begin"/>
        </w:r>
        <w:r w:rsidR="001305F6" w:rsidRPr="00A73E9D">
          <w:rPr>
            <w:noProof/>
            <w:webHidden/>
            <w:sz w:val="22"/>
            <w:szCs w:val="22"/>
          </w:rPr>
          <w:instrText xml:space="preserve"> PAGEREF _Toc105262494 \h </w:instrText>
        </w:r>
        <w:r w:rsidR="001305F6" w:rsidRPr="00A73E9D">
          <w:rPr>
            <w:noProof/>
            <w:webHidden/>
            <w:sz w:val="22"/>
            <w:szCs w:val="22"/>
          </w:rPr>
        </w:r>
        <w:r w:rsidR="001305F6" w:rsidRPr="00A73E9D">
          <w:rPr>
            <w:noProof/>
            <w:webHidden/>
            <w:sz w:val="22"/>
            <w:szCs w:val="22"/>
          </w:rPr>
          <w:fldChar w:fldCharType="separate"/>
        </w:r>
        <w:r w:rsidR="00C84B33">
          <w:rPr>
            <w:noProof/>
            <w:webHidden/>
            <w:sz w:val="22"/>
            <w:szCs w:val="22"/>
          </w:rPr>
          <w:t>1</w:t>
        </w:r>
        <w:r w:rsidR="001305F6" w:rsidRPr="00A73E9D">
          <w:rPr>
            <w:noProof/>
            <w:webHidden/>
            <w:sz w:val="22"/>
            <w:szCs w:val="22"/>
          </w:rPr>
          <w:fldChar w:fldCharType="end"/>
        </w:r>
      </w:hyperlink>
    </w:p>
    <w:p w14:paraId="029299A8" w14:textId="00C2CD71" w:rsidR="001305F6" w:rsidRPr="00A73E9D" w:rsidRDefault="00784BEB" w:rsidP="001305F6">
      <w:pPr>
        <w:pStyle w:val="TOC3"/>
        <w:ind w:firstLineChars="200" w:firstLine="420"/>
        <w:rPr>
          <w:rFonts w:asciiTheme="minorHAnsi" w:eastAsiaTheme="minorEastAsia" w:hAnsiTheme="minorHAnsi" w:cstheme="minorBidi"/>
          <w:iCs w:val="0"/>
          <w:noProof/>
          <w:sz w:val="20"/>
        </w:rPr>
      </w:pPr>
      <w:hyperlink w:anchor="_Toc105262495" w:history="1">
        <w:r w:rsidR="001305F6" w:rsidRPr="00A73E9D">
          <w:rPr>
            <w:rStyle w:val="ae"/>
            <w:noProof/>
            <w:sz w:val="20"/>
            <w:szCs w:val="20"/>
          </w:rPr>
          <w:t xml:space="preserve">1.1.1 </w:t>
        </w:r>
        <w:r w:rsidR="001305F6" w:rsidRPr="00A73E9D">
          <w:rPr>
            <w:rStyle w:val="ae"/>
            <w:noProof/>
            <w:sz w:val="20"/>
            <w:szCs w:val="20"/>
          </w:rPr>
          <w:t>国家战略</w:t>
        </w:r>
        <w:r w:rsidR="001305F6" w:rsidRPr="00A73E9D">
          <w:rPr>
            <w:noProof/>
            <w:webHidden/>
            <w:sz w:val="20"/>
            <w:szCs w:val="20"/>
          </w:rPr>
          <w:tab/>
        </w:r>
        <w:r w:rsidR="001305F6" w:rsidRPr="00A73E9D">
          <w:rPr>
            <w:noProof/>
            <w:webHidden/>
            <w:sz w:val="20"/>
            <w:szCs w:val="20"/>
          </w:rPr>
          <w:fldChar w:fldCharType="begin"/>
        </w:r>
        <w:r w:rsidR="001305F6" w:rsidRPr="00A73E9D">
          <w:rPr>
            <w:noProof/>
            <w:webHidden/>
            <w:sz w:val="20"/>
            <w:szCs w:val="20"/>
          </w:rPr>
          <w:instrText xml:space="preserve"> PAGEREF _Toc105262495 \h </w:instrText>
        </w:r>
        <w:r w:rsidR="001305F6" w:rsidRPr="00A73E9D">
          <w:rPr>
            <w:noProof/>
            <w:webHidden/>
            <w:sz w:val="20"/>
            <w:szCs w:val="20"/>
          </w:rPr>
        </w:r>
        <w:r w:rsidR="001305F6" w:rsidRPr="00A73E9D">
          <w:rPr>
            <w:noProof/>
            <w:webHidden/>
            <w:sz w:val="20"/>
            <w:szCs w:val="20"/>
          </w:rPr>
          <w:fldChar w:fldCharType="separate"/>
        </w:r>
        <w:r w:rsidR="00C84B33">
          <w:rPr>
            <w:noProof/>
            <w:webHidden/>
            <w:sz w:val="20"/>
            <w:szCs w:val="20"/>
          </w:rPr>
          <w:t>1</w:t>
        </w:r>
        <w:r w:rsidR="001305F6" w:rsidRPr="00A73E9D">
          <w:rPr>
            <w:noProof/>
            <w:webHidden/>
            <w:sz w:val="20"/>
            <w:szCs w:val="20"/>
          </w:rPr>
          <w:fldChar w:fldCharType="end"/>
        </w:r>
      </w:hyperlink>
    </w:p>
    <w:p w14:paraId="4D1D7E59" w14:textId="3687EF60" w:rsidR="001305F6" w:rsidRPr="00A73E9D" w:rsidRDefault="00784BEB" w:rsidP="001305F6">
      <w:pPr>
        <w:pStyle w:val="TOC3"/>
        <w:ind w:firstLineChars="200" w:firstLine="420"/>
        <w:rPr>
          <w:rFonts w:asciiTheme="minorHAnsi" w:eastAsiaTheme="minorEastAsia" w:hAnsiTheme="minorHAnsi" w:cstheme="minorBidi"/>
          <w:iCs w:val="0"/>
          <w:noProof/>
          <w:sz w:val="20"/>
        </w:rPr>
      </w:pPr>
      <w:hyperlink w:anchor="_Toc105262496" w:history="1">
        <w:r w:rsidR="001305F6" w:rsidRPr="00A73E9D">
          <w:rPr>
            <w:rStyle w:val="ae"/>
            <w:noProof/>
            <w:sz w:val="20"/>
            <w:szCs w:val="20"/>
          </w:rPr>
          <w:t xml:space="preserve">1.1.2 </w:t>
        </w:r>
        <w:r w:rsidR="001305F6" w:rsidRPr="00A73E9D">
          <w:rPr>
            <w:rStyle w:val="ae"/>
            <w:noProof/>
            <w:sz w:val="20"/>
            <w:szCs w:val="20"/>
          </w:rPr>
          <w:t>国内市场</w:t>
        </w:r>
        <w:r w:rsidR="001305F6" w:rsidRPr="00A73E9D">
          <w:rPr>
            <w:noProof/>
            <w:webHidden/>
            <w:sz w:val="20"/>
            <w:szCs w:val="20"/>
          </w:rPr>
          <w:tab/>
        </w:r>
        <w:r w:rsidR="001305F6" w:rsidRPr="00A73E9D">
          <w:rPr>
            <w:noProof/>
            <w:webHidden/>
            <w:sz w:val="20"/>
            <w:szCs w:val="20"/>
          </w:rPr>
          <w:fldChar w:fldCharType="begin"/>
        </w:r>
        <w:r w:rsidR="001305F6" w:rsidRPr="00A73E9D">
          <w:rPr>
            <w:noProof/>
            <w:webHidden/>
            <w:sz w:val="20"/>
            <w:szCs w:val="20"/>
          </w:rPr>
          <w:instrText xml:space="preserve"> PAGEREF _Toc105262496 \h </w:instrText>
        </w:r>
        <w:r w:rsidR="001305F6" w:rsidRPr="00A73E9D">
          <w:rPr>
            <w:noProof/>
            <w:webHidden/>
            <w:sz w:val="20"/>
            <w:szCs w:val="20"/>
          </w:rPr>
        </w:r>
        <w:r w:rsidR="001305F6" w:rsidRPr="00A73E9D">
          <w:rPr>
            <w:noProof/>
            <w:webHidden/>
            <w:sz w:val="20"/>
            <w:szCs w:val="20"/>
          </w:rPr>
          <w:fldChar w:fldCharType="separate"/>
        </w:r>
        <w:r w:rsidR="00C84B33">
          <w:rPr>
            <w:noProof/>
            <w:webHidden/>
            <w:sz w:val="20"/>
            <w:szCs w:val="20"/>
          </w:rPr>
          <w:t>1</w:t>
        </w:r>
        <w:r w:rsidR="001305F6" w:rsidRPr="00A73E9D">
          <w:rPr>
            <w:noProof/>
            <w:webHidden/>
            <w:sz w:val="20"/>
            <w:szCs w:val="20"/>
          </w:rPr>
          <w:fldChar w:fldCharType="end"/>
        </w:r>
      </w:hyperlink>
    </w:p>
    <w:p w14:paraId="7F84FEA3" w14:textId="79EC6AA0" w:rsidR="001305F6" w:rsidRPr="00A73E9D" w:rsidRDefault="00784BEB" w:rsidP="001305F6">
      <w:pPr>
        <w:pStyle w:val="TOC3"/>
        <w:ind w:firstLineChars="200" w:firstLine="420"/>
        <w:rPr>
          <w:rFonts w:asciiTheme="minorHAnsi" w:eastAsiaTheme="minorEastAsia" w:hAnsiTheme="minorHAnsi" w:cstheme="minorBidi"/>
          <w:iCs w:val="0"/>
          <w:noProof/>
          <w:sz w:val="20"/>
        </w:rPr>
      </w:pPr>
      <w:hyperlink w:anchor="_Toc105262497" w:history="1">
        <w:r w:rsidR="001305F6" w:rsidRPr="00A73E9D">
          <w:rPr>
            <w:rStyle w:val="ae"/>
            <w:noProof/>
            <w:sz w:val="20"/>
            <w:szCs w:val="20"/>
          </w:rPr>
          <w:t xml:space="preserve">1.1.3 </w:t>
        </w:r>
        <w:r w:rsidR="001305F6" w:rsidRPr="00A73E9D">
          <w:rPr>
            <w:rStyle w:val="ae"/>
            <w:noProof/>
            <w:sz w:val="20"/>
            <w:szCs w:val="20"/>
          </w:rPr>
          <w:t>国际市场</w:t>
        </w:r>
        <w:r w:rsidR="001305F6" w:rsidRPr="00A73E9D">
          <w:rPr>
            <w:noProof/>
            <w:webHidden/>
            <w:sz w:val="20"/>
            <w:szCs w:val="20"/>
          </w:rPr>
          <w:tab/>
        </w:r>
        <w:r w:rsidR="001305F6" w:rsidRPr="00A73E9D">
          <w:rPr>
            <w:noProof/>
            <w:webHidden/>
            <w:sz w:val="20"/>
            <w:szCs w:val="20"/>
          </w:rPr>
          <w:fldChar w:fldCharType="begin"/>
        </w:r>
        <w:r w:rsidR="001305F6" w:rsidRPr="00A73E9D">
          <w:rPr>
            <w:noProof/>
            <w:webHidden/>
            <w:sz w:val="20"/>
            <w:szCs w:val="20"/>
          </w:rPr>
          <w:instrText xml:space="preserve"> PAGEREF _Toc105262497 \h </w:instrText>
        </w:r>
        <w:r w:rsidR="001305F6" w:rsidRPr="00A73E9D">
          <w:rPr>
            <w:noProof/>
            <w:webHidden/>
            <w:sz w:val="20"/>
            <w:szCs w:val="20"/>
          </w:rPr>
        </w:r>
        <w:r w:rsidR="001305F6" w:rsidRPr="00A73E9D">
          <w:rPr>
            <w:noProof/>
            <w:webHidden/>
            <w:sz w:val="20"/>
            <w:szCs w:val="20"/>
          </w:rPr>
          <w:fldChar w:fldCharType="separate"/>
        </w:r>
        <w:r w:rsidR="00C84B33">
          <w:rPr>
            <w:noProof/>
            <w:webHidden/>
            <w:sz w:val="20"/>
            <w:szCs w:val="20"/>
          </w:rPr>
          <w:t>2</w:t>
        </w:r>
        <w:r w:rsidR="001305F6" w:rsidRPr="00A73E9D">
          <w:rPr>
            <w:noProof/>
            <w:webHidden/>
            <w:sz w:val="20"/>
            <w:szCs w:val="20"/>
          </w:rPr>
          <w:fldChar w:fldCharType="end"/>
        </w:r>
      </w:hyperlink>
    </w:p>
    <w:p w14:paraId="2C29B00C" w14:textId="5062CA3B" w:rsidR="001305F6" w:rsidRPr="00A73E9D" w:rsidRDefault="00784BEB" w:rsidP="001305F6">
      <w:pPr>
        <w:pStyle w:val="TOC3"/>
        <w:ind w:firstLineChars="200" w:firstLine="420"/>
        <w:rPr>
          <w:rFonts w:asciiTheme="minorHAnsi" w:eastAsiaTheme="minorEastAsia" w:hAnsiTheme="minorHAnsi" w:cstheme="minorBidi"/>
          <w:iCs w:val="0"/>
          <w:noProof/>
          <w:sz w:val="20"/>
        </w:rPr>
      </w:pPr>
      <w:hyperlink w:anchor="_Toc105262498" w:history="1">
        <w:r w:rsidR="001305F6" w:rsidRPr="00A73E9D">
          <w:rPr>
            <w:rStyle w:val="ae"/>
            <w:noProof/>
            <w:sz w:val="20"/>
            <w:szCs w:val="20"/>
          </w:rPr>
          <w:t xml:space="preserve">1.1.4 </w:t>
        </w:r>
        <w:r w:rsidR="001305F6" w:rsidRPr="00A73E9D">
          <w:rPr>
            <w:rStyle w:val="ae"/>
            <w:noProof/>
            <w:sz w:val="20"/>
            <w:szCs w:val="20"/>
          </w:rPr>
          <w:t>外部影响</w:t>
        </w:r>
        <w:r w:rsidR="001305F6" w:rsidRPr="00A73E9D">
          <w:rPr>
            <w:noProof/>
            <w:webHidden/>
            <w:sz w:val="20"/>
            <w:szCs w:val="20"/>
          </w:rPr>
          <w:tab/>
        </w:r>
        <w:r w:rsidR="001305F6" w:rsidRPr="00A73E9D">
          <w:rPr>
            <w:noProof/>
            <w:webHidden/>
            <w:sz w:val="20"/>
            <w:szCs w:val="20"/>
          </w:rPr>
          <w:fldChar w:fldCharType="begin"/>
        </w:r>
        <w:r w:rsidR="001305F6" w:rsidRPr="00A73E9D">
          <w:rPr>
            <w:noProof/>
            <w:webHidden/>
            <w:sz w:val="20"/>
            <w:szCs w:val="20"/>
          </w:rPr>
          <w:instrText xml:space="preserve"> PAGEREF _Toc105262498 \h </w:instrText>
        </w:r>
        <w:r w:rsidR="001305F6" w:rsidRPr="00A73E9D">
          <w:rPr>
            <w:noProof/>
            <w:webHidden/>
            <w:sz w:val="20"/>
            <w:szCs w:val="20"/>
          </w:rPr>
        </w:r>
        <w:r w:rsidR="001305F6" w:rsidRPr="00A73E9D">
          <w:rPr>
            <w:noProof/>
            <w:webHidden/>
            <w:sz w:val="20"/>
            <w:szCs w:val="20"/>
          </w:rPr>
          <w:fldChar w:fldCharType="separate"/>
        </w:r>
        <w:r w:rsidR="00C84B33">
          <w:rPr>
            <w:noProof/>
            <w:webHidden/>
            <w:sz w:val="20"/>
            <w:szCs w:val="20"/>
          </w:rPr>
          <w:t>3</w:t>
        </w:r>
        <w:r w:rsidR="001305F6" w:rsidRPr="00A73E9D">
          <w:rPr>
            <w:noProof/>
            <w:webHidden/>
            <w:sz w:val="20"/>
            <w:szCs w:val="20"/>
          </w:rPr>
          <w:fldChar w:fldCharType="end"/>
        </w:r>
      </w:hyperlink>
    </w:p>
    <w:p w14:paraId="56538783" w14:textId="6B5348B9" w:rsidR="001305F6" w:rsidRPr="00A73E9D" w:rsidRDefault="00784BEB">
      <w:pPr>
        <w:pStyle w:val="TOC2"/>
        <w:tabs>
          <w:tab w:val="right" w:leader="dot" w:pos="9061"/>
        </w:tabs>
        <w:rPr>
          <w:rFonts w:asciiTheme="minorHAnsi" w:eastAsiaTheme="minorEastAsia" w:hAnsiTheme="minorHAnsi" w:cstheme="minorBidi"/>
          <w:smallCaps w:val="0"/>
          <w:noProof/>
          <w:sz w:val="20"/>
          <w:szCs w:val="21"/>
        </w:rPr>
      </w:pPr>
      <w:hyperlink w:anchor="_Toc105262499" w:history="1">
        <w:r w:rsidR="001305F6" w:rsidRPr="00A73E9D">
          <w:rPr>
            <w:rStyle w:val="ae"/>
            <w:noProof/>
            <w:sz w:val="22"/>
            <w:szCs w:val="22"/>
          </w:rPr>
          <w:t xml:space="preserve">1.2 </w:t>
        </w:r>
        <w:r w:rsidR="001305F6" w:rsidRPr="00A73E9D">
          <w:rPr>
            <w:rStyle w:val="ae"/>
            <w:noProof/>
            <w:sz w:val="22"/>
            <w:szCs w:val="22"/>
          </w:rPr>
          <w:t>研究理论价值与实践意义</w:t>
        </w:r>
        <w:r w:rsidR="001305F6" w:rsidRPr="00A73E9D">
          <w:rPr>
            <w:noProof/>
            <w:webHidden/>
            <w:sz w:val="22"/>
            <w:szCs w:val="22"/>
          </w:rPr>
          <w:tab/>
        </w:r>
        <w:r w:rsidR="001305F6" w:rsidRPr="00A73E9D">
          <w:rPr>
            <w:noProof/>
            <w:webHidden/>
            <w:sz w:val="22"/>
            <w:szCs w:val="22"/>
          </w:rPr>
          <w:fldChar w:fldCharType="begin"/>
        </w:r>
        <w:r w:rsidR="001305F6" w:rsidRPr="00A73E9D">
          <w:rPr>
            <w:noProof/>
            <w:webHidden/>
            <w:sz w:val="22"/>
            <w:szCs w:val="22"/>
          </w:rPr>
          <w:instrText xml:space="preserve"> PAGEREF _Toc105262499 \h </w:instrText>
        </w:r>
        <w:r w:rsidR="001305F6" w:rsidRPr="00A73E9D">
          <w:rPr>
            <w:noProof/>
            <w:webHidden/>
            <w:sz w:val="22"/>
            <w:szCs w:val="22"/>
          </w:rPr>
        </w:r>
        <w:r w:rsidR="001305F6" w:rsidRPr="00A73E9D">
          <w:rPr>
            <w:noProof/>
            <w:webHidden/>
            <w:sz w:val="22"/>
            <w:szCs w:val="22"/>
          </w:rPr>
          <w:fldChar w:fldCharType="separate"/>
        </w:r>
        <w:r w:rsidR="00C84B33">
          <w:rPr>
            <w:noProof/>
            <w:webHidden/>
            <w:sz w:val="22"/>
            <w:szCs w:val="22"/>
          </w:rPr>
          <w:t>4</w:t>
        </w:r>
        <w:r w:rsidR="001305F6" w:rsidRPr="00A73E9D">
          <w:rPr>
            <w:noProof/>
            <w:webHidden/>
            <w:sz w:val="22"/>
            <w:szCs w:val="22"/>
          </w:rPr>
          <w:fldChar w:fldCharType="end"/>
        </w:r>
      </w:hyperlink>
    </w:p>
    <w:p w14:paraId="5D828D8C" w14:textId="79CFEE95" w:rsidR="001305F6" w:rsidRPr="00A73E9D" w:rsidRDefault="00784BEB" w:rsidP="001305F6">
      <w:pPr>
        <w:pStyle w:val="TOC3"/>
        <w:ind w:firstLineChars="200" w:firstLine="420"/>
        <w:rPr>
          <w:rFonts w:asciiTheme="minorHAnsi" w:eastAsiaTheme="minorEastAsia" w:hAnsiTheme="minorHAnsi" w:cstheme="minorBidi"/>
          <w:iCs w:val="0"/>
          <w:noProof/>
          <w:sz w:val="20"/>
        </w:rPr>
      </w:pPr>
      <w:hyperlink w:anchor="_Toc105262500" w:history="1">
        <w:r w:rsidR="001305F6" w:rsidRPr="00A73E9D">
          <w:rPr>
            <w:rStyle w:val="ae"/>
            <w:noProof/>
            <w:sz w:val="20"/>
            <w:szCs w:val="20"/>
          </w:rPr>
          <w:t xml:space="preserve">1.2.1 </w:t>
        </w:r>
        <w:r w:rsidR="001305F6" w:rsidRPr="00A73E9D">
          <w:rPr>
            <w:rStyle w:val="ae"/>
            <w:noProof/>
            <w:sz w:val="20"/>
            <w:szCs w:val="20"/>
          </w:rPr>
          <w:t>理论价值</w:t>
        </w:r>
        <w:r w:rsidR="001305F6" w:rsidRPr="00A73E9D">
          <w:rPr>
            <w:noProof/>
            <w:webHidden/>
            <w:sz w:val="20"/>
            <w:szCs w:val="20"/>
          </w:rPr>
          <w:tab/>
        </w:r>
        <w:r w:rsidR="001305F6" w:rsidRPr="00A73E9D">
          <w:rPr>
            <w:noProof/>
            <w:webHidden/>
            <w:sz w:val="20"/>
            <w:szCs w:val="20"/>
          </w:rPr>
          <w:fldChar w:fldCharType="begin"/>
        </w:r>
        <w:r w:rsidR="001305F6" w:rsidRPr="00A73E9D">
          <w:rPr>
            <w:noProof/>
            <w:webHidden/>
            <w:sz w:val="20"/>
            <w:szCs w:val="20"/>
          </w:rPr>
          <w:instrText xml:space="preserve"> PAGEREF _Toc105262500 \h </w:instrText>
        </w:r>
        <w:r w:rsidR="001305F6" w:rsidRPr="00A73E9D">
          <w:rPr>
            <w:noProof/>
            <w:webHidden/>
            <w:sz w:val="20"/>
            <w:szCs w:val="20"/>
          </w:rPr>
        </w:r>
        <w:r w:rsidR="001305F6" w:rsidRPr="00A73E9D">
          <w:rPr>
            <w:noProof/>
            <w:webHidden/>
            <w:sz w:val="20"/>
            <w:szCs w:val="20"/>
          </w:rPr>
          <w:fldChar w:fldCharType="separate"/>
        </w:r>
        <w:r w:rsidR="00C84B33">
          <w:rPr>
            <w:noProof/>
            <w:webHidden/>
            <w:sz w:val="20"/>
            <w:szCs w:val="20"/>
          </w:rPr>
          <w:t>4</w:t>
        </w:r>
        <w:r w:rsidR="001305F6" w:rsidRPr="00A73E9D">
          <w:rPr>
            <w:noProof/>
            <w:webHidden/>
            <w:sz w:val="20"/>
            <w:szCs w:val="20"/>
          </w:rPr>
          <w:fldChar w:fldCharType="end"/>
        </w:r>
      </w:hyperlink>
    </w:p>
    <w:p w14:paraId="747D0F58" w14:textId="6D567C85" w:rsidR="001305F6" w:rsidRPr="00A73E9D" w:rsidRDefault="00784BEB" w:rsidP="001305F6">
      <w:pPr>
        <w:pStyle w:val="TOC3"/>
        <w:ind w:firstLineChars="200" w:firstLine="420"/>
        <w:rPr>
          <w:rFonts w:asciiTheme="minorHAnsi" w:eastAsiaTheme="minorEastAsia" w:hAnsiTheme="minorHAnsi" w:cstheme="minorBidi"/>
          <w:iCs w:val="0"/>
          <w:noProof/>
          <w:sz w:val="20"/>
        </w:rPr>
      </w:pPr>
      <w:hyperlink w:anchor="_Toc105262501" w:history="1">
        <w:r w:rsidR="001305F6" w:rsidRPr="00A73E9D">
          <w:rPr>
            <w:rStyle w:val="ae"/>
            <w:noProof/>
            <w:sz w:val="20"/>
            <w:szCs w:val="20"/>
          </w:rPr>
          <w:t xml:space="preserve">1.2.2 </w:t>
        </w:r>
        <w:r w:rsidR="001305F6" w:rsidRPr="00A73E9D">
          <w:rPr>
            <w:rStyle w:val="ae"/>
            <w:noProof/>
            <w:sz w:val="20"/>
            <w:szCs w:val="20"/>
          </w:rPr>
          <w:t>实践意义</w:t>
        </w:r>
        <w:r w:rsidR="001305F6" w:rsidRPr="00A73E9D">
          <w:rPr>
            <w:noProof/>
            <w:webHidden/>
            <w:sz w:val="20"/>
            <w:szCs w:val="20"/>
          </w:rPr>
          <w:tab/>
        </w:r>
        <w:r w:rsidR="001305F6" w:rsidRPr="00A73E9D">
          <w:rPr>
            <w:noProof/>
            <w:webHidden/>
            <w:sz w:val="20"/>
            <w:szCs w:val="20"/>
          </w:rPr>
          <w:fldChar w:fldCharType="begin"/>
        </w:r>
        <w:r w:rsidR="001305F6" w:rsidRPr="00A73E9D">
          <w:rPr>
            <w:noProof/>
            <w:webHidden/>
            <w:sz w:val="20"/>
            <w:szCs w:val="20"/>
          </w:rPr>
          <w:instrText xml:space="preserve"> PAGEREF _Toc105262501 \h </w:instrText>
        </w:r>
        <w:r w:rsidR="001305F6" w:rsidRPr="00A73E9D">
          <w:rPr>
            <w:noProof/>
            <w:webHidden/>
            <w:sz w:val="20"/>
            <w:szCs w:val="20"/>
          </w:rPr>
        </w:r>
        <w:r w:rsidR="001305F6" w:rsidRPr="00A73E9D">
          <w:rPr>
            <w:noProof/>
            <w:webHidden/>
            <w:sz w:val="20"/>
            <w:szCs w:val="20"/>
          </w:rPr>
          <w:fldChar w:fldCharType="separate"/>
        </w:r>
        <w:r w:rsidR="00C84B33">
          <w:rPr>
            <w:noProof/>
            <w:webHidden/>
            <w:sz w:val="20"/>
            <w:szCs w:val="20"/>
          </w:rPr>
          <w:t>4</w:t>
        </w:r>
        <w:r w:rsidR="001305F6" w:rsidRPr="00A73E9D">
          <w:rPr>
            <w:noProof/>
            <w:webHidden/>
            <w:sz w:val="20"/>
            <w:szCs w:val="20"/>
          </w:rPr>
          <w:fldChar w:fldCharType="end"/>
        </w:r>
      </w:hyperlink>
    </w:p>
    <w:p w14:paraId="7CC29ADA" w14:textId="102C2EA6" w:rsidR="001305F6" w:rsidRPr="00A73E9D" w:rsidRDefault="00784BEB">
      <w:pPr>
        <w:pStyle w:val="TOC2"/>
        <w:tabs>
          <w:tab w:val="right" w:leader="dot" w:pos="9061"/>
        </w:tabs>
        <w:rPr>
          <w:rFonts w:asciiTheme="minorHAnsi" w:eastAsiaTheme="minorEastAsia" w:hAnsiTheme="minorHAnsi" w:cstheme="minorBidi"/>
          <w:smallCaps w:val="0"/>
          <w:noProof/>
          <w:sz w:val="20"/>
          <w:szCs w:val="21"/>
        </w:rPr>
      </w:pPr>
      <w:hyperlink w:anchor="_Toc105262502" w:history="1">
        <w:r w:rsidR="001305F6" w:rsidRPr="00A73E9D">
          <w:rPr>
            <w:rStyle w:val="ae"/>
            <w:noProof/>
            <w:sz w:val="22"/>
            <w:szCs w:val="22"/>
          </w:rPr>
          <w:t xml:space="preserve">1.3 </w:t>
        </w:r>
        <w:r w:rsidR="001305F6" w:rsidRPr="00A73E9D">
          <w:rPr>
            <w:rStyle w:val="ae"/>
            <w:noProof/>
            <w:sz w:val="22"/>
            <w:szCs w:val="22"/>
          </w:rPr>
          <w:t>国内外研究现状</w:t>
        </w:r>
        <w:r w:rsidR="001305F6" w:rsidRPr="00A73E9D">
          <w:rPr>
            <w:noProof/>
            <w:webHidden/>
            <w:sz w:val="22"/>
            <w:szCs w:val="22"/>
          </w:rPr>
          <w:tab/>
        </w:r>
        <w:r w:rsidR="001305F6" w:rsidRPr="00A73E9D">
          <w:rPr>
            <w:noProof/>
            <w:webHidden/>
            <w:sz w:val="22"/>
            <w:szCs w:val="22"/>
          </w:rPr>
          <w:fldChar w:fldCharType="begin"/>
        </w:r>
        <w:r w:rsidR="001305F6" w:rsidRPr="00A73E9D">
          <w:rPr>
            <w:noProof/>
            <w:webHidden/>
            <w:sz w:val="22"/>
            <w:szCs w:val="22"/>
          </w:rPr>
          <w:instrText xml:space="preserve"> PAGEREF _Toc105262502 \h </w:instrText>
        </w:r>
        <w:r w:rsidR="001305F6" w:rsidRPr="00A73E9D">
          <w:rPr>
            <w:noProof/>
            <w:webHidden/>
            <w:sz w:val="22"/>
            <w:szCs w:val="22"/>
          </w:rPr>
        </w:r>
        <w:r w:rsidR="001305F6" w:rsidRPr="00A73E9D">
          <w:rPr>
            <w:noProof/>
            <w:webHidden/>
            <w:sz w:val="22"/>
            <w:szCs w:val="22"/>
          </w:rPr>
          <w:fldChar w:fldCharType="separate"/>
        </w:r>
        <w:r w:rsidR="00C84B33">
          <w:rPr>
            <w:noProof/>
            <w:webHidden/>
            <w:sz w:val="22"/>
            <w:szCs w:val="22"/>
          </w:rPr>
          <w:t>6</w:t>
        </w:r>
        <w:r w:rsidR="001305F6" w:rsidRPr="00A73E9D">
          <w:rPr>
            <w:noProof/>
            <w:webHidden/>
            <w:sz w:val="22"/>
            <w:szCs w:val="22"/>
          </w:rPr>
          <w:fldChar w:fldCharType="end"/>
        </w:r>
      </w:hyperlink>
    </w:p>
    <w:p w14:paraId="50BB8F03" w14:textId="30E15174" w:rsidR="001305F6" w:rsidRPr="00A73E9D" w:rsidRDefault="00784BEB" w:rsidP="001305F6">
      <w:pPr>
        <w:pStyle w:val="TOC3"/>
        <w:ind w:firstLineChars="200" w:firstLine="420"/>
        <w:rPr>
          <w:rFonts w:asciiTheme="minorHAnsi" w:eastAsiaTheme="minorEastAsia" w:hAnsiTheme="minorHAnsi" w:cstheme="minorBidi"/>
          <w:iCs w:val="0"/>
          <w:noProof/>
          <w:sz w:val="20"/>
        </w:rPr>
      </w:pPr>
      <w:hyperlink w:anchor="_Toc105262503" w:history="1">
        <w:r w:rsidR="001305F6" w:rsidRPr="00A73E9D">
          <w:rPr>
            <w:rStyle w:val="ae"/>
            <w:noProof/>
            <w:sz w:val="20"/>
            <w:szCs w:val="20"/>
          </w:rPr>
          <w:t xml:space="preserve">1.3.1 </w:t>
        </w:r>
        <w:r w:rsidR="001305F6" w:rsidRPr="00A73E9D">
          <w:rPr>
            <w:rStyle w:val="ae"/>
            <w:noProof/>
            <w:sz w:val="20"/>
            <w:szCs w:val="20"/>
          </w:rPr>
          <w:t>文献综述</w:t>
        </w:r>
        <w:r w:rsidR="001305F6" w:rsidRPr="00A73E9D">
          <w:rPr>
            <w:noProof/>
            <w:webHidden/>
            <w:sz w:val="20"/>
            <w:szCs w:val="20"/>
          </w:rPr>
          <w:tab/>
        </w:r>
        <w:r w:rsidR="001305F6" w:rsidRPr="00A73E9D">
          <w:rPr>
            <w:noProof/>
            <w:webHidden/>
            <w:sz w:val="20"/>
            <w:szCs w:val="20"/>
          </w:rPr>
          <w:fldChar w:fldCharType="begin"/>
        </w:r>
        <w:r w:rsidR="001305F6" w:rsidRPr="00A73E9D">
          <w:rPr>
            <w:noProof/>
            <w:webHidden/>
            <w:sz w:val="20"/>
            <w:szCs w:val="20"/>
          </w:rPr>
          <w:instrText xml:space="preserve"> PAGEREF _Toc105262503 \h </w:instrText>
        </w:r>
        <w:r w:rsidR="001305F6" w:rsidRPr="00A73E9D">
          <w:rPr>
            <w:noProof/>
            <w:webHidden/>
            <w:sz w:val="20"/>
            <w:szCs w:val="20"/>
          </w:rPr>
        </w:r>
        <w:r w:rsidR="001305F6" w:rsidRPr="00A73E9D">
          <w:rPr>
            <w:noProof/>
            <w:webHidden/>
            <w:sz w:val="20"/>
            <w:szCs w:val="20"/>
          </w:rPr>
          <w:fldChar w:fldCharType="separate"/>
        </w:r>
        <w:r w:rsidR="00C84B33">
          <w:rPr>
            <w:noProof/>
            <w:webHidden/>
            <w:sz w:val="20"/>
            <w:szCs w:val="20"/>
          </w:rPr>
          <w:t>6</w:t>
        </w:r>
        <w:r w:rsidR="001305F6" w:rsidRPr="00A73E9D">
          <w:rPr>
            <w:noProof/>
            <w:webHidden/>
            <w:sz w:val="20"/>
            <w:szCs w:val="20"/>
          </w:rPr>
          <w:fldChar w:fldCharType="end"/>
        </w:r>
      </w:hyperlink>
    </w:p>
    <w:p w14:paraId="466A3CA2" w14:textId="1BA54B59" w:rsidR="001305F6" w:rsidRPr="00A73E9D" w:rsidRDefault="00784BEB" w:rsidP="001305F6">
      <w:pPr>
        <w:pStyle w:val="TOC3"/>
        <w:ind w:firstLineChars="200" w:firstLine="420"/>
        <w:rPr>
          <w:rFonts w:asciiTheme="minorHAnsi" w:eastAsiaTheme="minorEastAsia" w:hAnsiTheme="minorHAnsi" w:cstheme="minorBidi"/>
          <w:iCs w:val="0"/>
          <w:noProof/>
          <w:sz w:val="20"/>
        </w:rPr>
      </w:pPr>
      <w:hyperlink w:anchor="_Toc105262504" w:history="1">
        <w:r w:rsidR="001305F6" w:rsidRPr="00A73E9D">
          <w:rPr>
            <w:rStyle w:val="ae"/>
            <w:noProof/>
            <w:sz w:val="20"/>
            <w:szCs w:val="20"/>
          </w:rPr>
          <w:t xml:space="preserve">1.3.2 </w:t>
        </w:r>
        <w:r w:rsidR="001305F6" w:rsidRPr="00A73E9D">
          <w:rPr>
            <w:rStyle w:val="ae"/>
            <w:noProof/>
            <w:sz w:val="20"/>
            <w:szCs w:val="20"/>
          </w:rPr>
          <w:t>文献述评</w:t>
        </w:r>
        <w:r w:rsidR="001305F6" w:rsidRPr="00A73E9D">
          <w:rPr>
            <w:noProof/>
            <w:webHidden/>
            <w:sz w:val="20"/>
            <w:szCs w:val="20"/>
          </w:rPr>
          <w:tab/>
        </w:r>
        <w:r w:rsidR="001305F6" w:rsidRPr="00A73E9D">
          <w:rPr>
            <w:noProof/>
            <w:webHidden/>
            <w:sz w:val="20"/>
            <w:szCs w:val="20"/>
          </w:rPr>
          <w:fldChar w:fldCharType="begin"/>
        </w:r>
        <w:r w:rsidR="001305F6" w:rsidRPr="00A73E9D">
          <w:rPr>
            <w:noProof/>
            <w:webHidden/>
            <w:sz w:val="20"/>
            <w:szCs w:val="20"/>
          </w:rPr>
          <w:instrText xml:space="preserve"> PAGEREF _Toc105262504 \h </w:instrText>
        </w:r>
        <w:r w:rsidR="001305F6" w:rsidRPr="00A73E9D">
          <w:rPr>
            <w:noProof/>
            <w:webHidden/>
            <w:sz w:val="20"/>
            <w:szCs w:val="20"/>
          </w:rPr>
        </w:r>
        <w:r w:rsidR="001305F6" w:rsidRPr="00A73E9D">
          <w:rPr>
            <w:noProof/>
            <w:webHidden/>
            <w:sz w:val="20"/>
            <w:szCs w:val="20"/>
          </w:rPr>
          <w:fldChar w:fldCharType="separate"/>
        </w:r>
        <w:r w:rsidR="00C84B33">
          <w:rPr>
            <w:noProof/>
            <w:webHidden/>
            <w:sz w:val="20"/>
            <w:szCs w:val="20"/>
          </w:rPr>
          <w:t>6</w:t>
        </w:r>
        <w:r w:rsidR="001305F6" w:rsidRPr="00A73E9D">
          <w:rPr>
            <w:noProof/>
            <w:webHidden/>
            <w:sz w:val="20"/>
            <w:szCs w:val="20"/>
          </w:rPr>
          <w:fldChar w:fldCharType="end"/>
        </w:r>
      </w:hyperlink>
    </w:p>
    <w:p w14:paraId="74A4E4D2" w14:textId="0593828D" w:rsidR="001305F6" w:rsidRPr="00A73E9D" w:rsidRDefault="00784BEB">
      <w:pPr>
        <w:pStyle w:val="TOC2"/>
        <w:tabs>
          <w:tab w:val="right" w:leader="dot" w:pos="9061"/>
        </w:tabs>
        <w:rPr>
          <w:rFonts w:asciiTheme="minorHAnsi" w:eastAsiaTheme="minorEastAsia" w:hAnsiTheme="minorHAnsi" w:cstheme="minorBidi"/>
          <w:smallCaps w:val="0"/>
          <w:noProof/>
          <w:sz w:val="20"/>
          <w:szCs w:val="21"/>
        </w:rPr>
      </w:pPr>
      <w:hyperlink w:anchor="_Toc105262505" w:history="1">
        <w:r w:rsidR="001305F6" w:rsidRPr="00A73E9D">
          <w:rPr>
            <w:rStyle w:val="ae"/>
            <w:noProof/>
            <w:sz w:val="22"/>
            <w:szCs w:val="22"/>
          </w:rPr>
          <w:t xml:space="preserve">1.4 </w:t>
        </w:r>
        <w:r w:rsidR="001305F6" w:rsidRPr="00A73E9D">
          <w:rPr>
            <w:rStyle w:val="ae"/>
            <w:noProof/>
            <w:sz w:val="22"/>
            <w:szCs w:val="22"/>
          </w:rPr>
          <w:t>研究内容和研究目标</w:t>
        </w:r>
        <w:r w:rsidR="001305F6" w:rsidRPr="00A73E9D">
          <w:rPr>
            <w:noProof/>
            <w:webHidden/>
            <w:sz w:val="22"/>
            <w:szCs w:val="22"/>
          </w:rPr>
          <w:tab/>
        </w:r>
        <w:r w:rsidR="001305F6" w:rsidRPr="00A73E9D">
          <w:rPr>
            <w:noProof/>
            <w:webHidden/>
            <w:sz w:val="22"/>
            <w:szCs w:val="22"/>
          </w:rPr>
          <w:fldChar w:fldCharType="begin"/>
        </w:r>
        <w:r w:rsidR="001305F6" w:rsidRPr="00A73E9D">
          <w:rPr>
            <w:noProof/>
            <w:webHidden/>
            <w:sz w:val="22"/>
            <w:szCs w:val="22"/>
          </w:rPr>
          <w:instrText xml:space="preserve"> PAGEREF _Toc105262505 \h </w:instrText>
        </w:r>
        <w:r w:rsidR="001305F6" w:rsidRPr="00A73E9D">
          <w:rPr>
            <w:noProof/>
            <w:webHidden/>
            <w:sz w:val="22"/>
            <w:szCs w:val="22"/>
          </w:rPr>
        </w:r>
        <w:r w:rsidR="001305F6" w:rsidRPr="00A73E9D">
          <w:rPr>
            <w:noProof/>
            <w:webHidden/>
            <w:sz w:val="22"/>
            <w:szCs w:val="22"/>
          </w:rPr>
          <w:fldChar w:fldCharType="separate"/>
        </w:r>
        <w:r w:rsidR="00C84B33">
          <w:rPr>
            <w:noProof/>
            <w:webHidden/>
            <w:sz w:val="22"/>
            <w:szCs w:val="22"/>
          </w:rPr>
          <w:t>7</w:t>
        </w:r>
        <w:r w:rsidR="001305F6" w:rsidRPr="00A73E9D">
          <w:rPr>
            <w:noProof/>
            <w:webHidden/>
            <w:sz w:val="22"/>
            <w:szCs w:val="22"/>
          </w:rPr>
          <w:fldChar w:fldCharType="end"/>
        </w:r>
      </w:hyperlink>
    </w:p>
    <w:p w14:paraId="74EB418D" w14:textId="445DFC0D" w:rsidR="001305F6" w:rsidRPr="00A73E9D" w:rsidRDefault="00784BEB" w:rsidP="001305F6">
      <w:pPr>
        <w:pStyle w:val="TOC3"/>
        <w:ind w:firstLineChars="200" w:firstLine="420"/>
        <w:rPr>
          <w:rFonts w:asciiTheme="minorHAnsi" w:eastAsiaTheme="minorEastAsia" w:hAnsiTheme="minorHAnsi" w:cstheme="minorBidi"/>
          <w:iCs w:val="0"/>
          <w:noProof/>
          <w:sz w:val="20"/>
        </w:rPr>
      </w:pPr>
      <w:hyperlink w:anchor="_Toc105262506" w:history="1">
        <w:r w:rsidR="001305F6" w:rsidRPr="00A73E9D">
          <w:rPr>
            <w:rStyle w:val="ae"/>
            <w:noProof/>
            <w:sz w:val="20"/>
            <w:szCs w:val="20"/>
          </w:rPr>
          <w:t xml:space="preserve">1.4.1 </w:t>
        </w:r>
        <w:r w:rsidR="001305F6" w:rsidRPr="00A73E9D">
          <w:rPr>
            <w:rStyle w:val="ae"/>
            <w:noProof/>
            <w:sz w:val="20"/>
            <w:szCs w:val="20"/>
          </w:rPr>
          <w:t>研究内容</w:t>
        </w:r>
        <w:r w:rsidR="001305F6" w:rsidRPr="00A73E9D">
          <w:rPr>
            <w:noProof/>
            <w:webHidden/>
            <w:sz w:val="20"/>
            <w:szCs w:val="20"/>
          </w:rPr>
          <w:tab/>
        </w:r>
        <w:r w:rsidR="001305F6" w:rsidRPr="00A73E9D">
          <w:rPr>
            <w:noProof/>
            <w:webHidden/>
            <w:sz w:val="20"/>
            <w:szCs w:val="20"/>
          </w:rPr>
          <w:fldChar w:fldCharType="begin"/>
        </w:r>
        <w:r w:rsidR="001305F6" w:rsidRPr="00A73E9D">
          <w:rPr>
            <w:noProof/>
            <w:webHidden/>
            <w:sz w:val="20"/>
            <w:szCs w:val="20"/>
          </w:rPr>
          <w:instrText xml:space="preserve"> PAGEREF _Toc105262506 \h </w:instrText>
        </w:r>
        <w:r w:rsidR="001305F6" w:rsidRPr="00A73E9D">
          <w:rPr>
            <w:noProof/>
            <w:webHidden/>
            <w:sz w:val="20"/>
            <w:szCs w:val="20"/>
          </w:rPr>
        </w:r>
        <w:r w:rsidR="001305F6" w:rsidRPr="00A73E9D">
          <w:rPr>
            <w:noProof/>
            <w:webHidden/>
            <w:sz w:val="20"/>
            <w:szCs w:val="20"/>
          </w:rPr>
          <w:fldChar w:fldCharType="separate"/>
        </w:r>
        <w:r w:rsidR="00C84B33">
          <w:rPr>
            <w:noProof/>
            <w:webHidden/>
            <w:sz w:val="20"/>
            <w:szCs w:val="20"/>
          </w:rPr>
          <w:t>7</w:t>
        </w:r>
        <w:r w:rsidR="001305F6" w:rsidRPr="00A73E9D">
          <w:rPr>
            <w:noProof/>
            <w:webHidden/>
            <w:sz w:val="20"/>
            <w:szCs w:val="20"/>
          </w:rPr>
          <w:fldChar w:fldCharType="end"/>
        </w:r>
      </w:hyperlink>
    </w:p>
    <w:p w14:paraId="003EA268" w14:textId="33EC9D27" w:rsidR="001305F6" w:rsidRPr="00A73E9D" w:rsidRDefault="00784BEB" w:rsidP="001305F6">
      <w:pPr>
        <w:pStyle w:val="TOC3"/>
        <w:ind w:firstLineChars="200" w:firstLine="420"/>
        <w:rPr>
          <w:rFonts w:asciiTheme="minorHAnsi" w:eastAsiaTheme="minorEastAsia" w:hAnsiTheme="minorHAnsi" w:cstheme="minorBidi"/>
          <w:iCs w:val="0"/>
          <w:noProof/>
          <w:sz w:val="20"/>
        </w:rPr>
      </w:pPr>
      <w:hyperlink w:anchor="_Toc105262507" w:history="1">
        <w:r w:rsidR="001305F6" w:rsidRPr="00A73E9D">
          <w:rPr>
            <w:rStyle w:val="ae"/>
            <w:noProof/>
            <w:sz w:val="20"/>
            <w:szCs w:val="20"/>
          </w:rPr>
          <w:t xml:space="preserve">1.4.2 </w:t>
        </w:r>
        <w:r w:rsidR="001305F6" w:rsidRPr="00A73E9D">
          <w:rPr>
            <w:rStyle w:val="ae"/>
            <w:noProof/>
            <w:sz w:val="20"/>
            <w:szCs w:val="20"/>
          </w:rPr>
          <w:t>研究目标</w:t>
        </w:r>
        <w:r w:rsidR="001305F6" w:rsidRPr="00A73E9D">
          <w:rPr>
            <w:noProof/>
            <w:webHidden/>
            <w:sz w:val="20"/>
            <w:szCs w:val="20"/>
          </w:rPr>
          <w:tab/>
        </w:r>
        <w:r w:rsidR="001305F6" w:rsidRPr="00A73E9D">
          <w:rPr>
            <w:noProof/>
            <w:webHidden/>
            <w:sz w:val="20"/>
            <w:szCs w:val="20"/>
          </w:rPr>
          <w:fldChar w:fldCharType="begin"/>
        </w:r>
        <w:r w:rsidR="001305F6" w:rsidRPr="00A73E9D">
          <w:rPr>
            <w:noProof/>
            <w:webHidden/>
            <w:sz w:val="20"/>
            <w:szCs w:val="20"/>
          </w:rPr>
          <w:instrText xml:space="preserve"> PAGEREF _Toc105262507 \h </w:instrText>
        </w:r>
        <w:r w:rsidR="001305F6" w:rsidRPr="00A73E9D">
          <w:rPr>
            <w:noProof/>
            <w:webHidden/>
            <w:sz w:val="20"/>
            <w:szCs w:val="20"/>
          </w:rPr>
        </w:r>
        <w:r w:rsidR="001305F6" w:rsidRPr="00A73E9D">
          <w:rPr>
            <w:noProof/>
            <w:webHidden/>
            <w:sz w:val="20"/>
            <w:szCs w:val="20"/>
          </w:rPr>
          <w:fldChar w:fldCharType="separate"/>
        </w:r>
        <w:r w:rsidR="00C84B33">
          <w:rPr>
            <w:noProof/>
            <w:webHidden/>
            <w:sz w:val="20"/>
            <w:szCs w:val="20"/>
          </w:rPr>
          <w:t>8</w:t>
        </w:r>
        <w:r w:rsidR="001305F6" w:rsidRPr="00A73E9D">
          <w:rPr>
            <w:noProof/>
            <w:webHidden/>
            <w:sz w:val="20"/>
            <w:szCs w:val="20"/>
          </w:rPr>
          <w:fldChar w:fldCharType="end"/>
        </w:r>
      </w:hyperlink>
    </w:p>
    <w:p w14:paraId="7DE91DB5" w14:textId="4E3EF58C" w:rsidR="001305F6" w:rsidRPr="00A73E9D" w:rsidRDefault="00784BEB">
      <w:pPr>
        <w:pStyle w:val="TOC1"/>
        <w:tabs>
          <w:tab w:val="right" w:leader="dot" w:pos="9061"/>
        </w:tabs>
        <w:rPr>
          <w:rFonts w:asciiTheme="minorHAnsi" w:eastAsiaTheme="minorEastAsia" w:hAnsiTheme="minorHAnsi" w:cstheme="minorBidi"/>
          <w:b w:val="0"/>
          <w:bCs w:val="0"/>
          <w:caps w:val="0"/>
          <w:noProof/>
          <w:sz w:val="20"/>
          <w:szCs w:val="21"/>
        </w:rPr>
      </w:pPr>
      <w:hyperlink w:anchor="_Toc105262508" w:history="1">
        <w:r w:rsidR="001305F6" w:rsidRPr="00A73E9D">
          <w:rPr>
            <w:rStyle w:val="ae"/>
            <w:noProof/>
            <w:sz w:val="24"/>
            <w:szCs w:val="24"/>
          </w:rPr>
          <w:t xml:space="preserve">2 </w:t>
        </w:r>
        <w:r w:rsidR="001305F6" w:rsidRPr="00A73E9D">
          <w:rPr>
            <w:rStyle w:val="ae"/>
            <w:noProof/>
            <w:sz w:val="24"/>
            <w:szCs w:val="24"/>
          </w:rPr>
          <w:t>小麦现货价格影响因素分析</w:t>
        </w:r>
        <w:r w:rsidR="001305F6" w:rsidRPr="00A73E9D">
          <w:rPr>
            <w:noProof/>
            <w:webHidden/>
            <w:sz w:val="24"/>
            <w:szCs w:val="24"/>
          </w:rPr>
          <w:tab/>
        </w:r>
        <w:r w:rsidR="001305F6" w:rsidRPr="00A73E9D">
          <w:rPr>
            <w:noProof/>
            <w:webHidden/>
            <w:sz w:val="24"/>
            <w:szCs w:val="24"/>
          </w:rPr>
          <w:fldChar w:fldCharType="begin"/>
        </w:r>
        <w:r w:rsidR="001305F6" w:rsidRPr="00A73E9D">
          <w:rPr>
            <w:noProof/>
            <w:webHidden/>
            <w:sz w:val="24"/>
            <w:szCs w:val="24"/>
          </w:rPr>
          <w:instrText xml:space="preserve"> PAGEREF _Toc105262508 \h </w:instrText>
        </w:r>
        <w:r w:rsidR="001305F6" w:rsidRPr="00A73E9D">
          <w:rPr>
            <w:noProof/>
            <w:webHidden/>
            <w:sz w:val="24"/>
            <w:szCs w:val="24"/>
          </w:rPr>
        </w:r>
        <w:r w:rsidR="001305F6" w:rsidRPr="00A73E9D">
          <w:rPr>
            <w:noProof/>
            <w:webHidden/>
            <w:sz w:val="24"/>
            <w:szCs w:val="24"/>
          </w:rPr>
          <w:fldChar w:fldCharType="separate"/>
        </w:r>
        <w:r w:rsidR="00C84B33">
          <w:rPr>
            <w:noProof/>
            <w:webHidden/>
            <w:sz w:val="24"/>
            <w:szCs w:val="24"/>
          </w:rPr>
          <w:t>10</w:t>
        </w:r>
        <w:r w:rsidR="001305F6" w:rsidRPr="00A73E9D">
          <w:rPr>
            <w:noProof/>
            <w:webHidden/>
            <w:sz w:val="24"/>
            <w:szCs w:val="24"/>
          </w:rPr>
          <w:fldChar w:fldCharType="end"/>
        </w:r>
      </w:hyperlink>
    </w:p>
    <w:p w14:paraId="7325B638" w14:textId="2FD1B5DE" w:rsidR="001305F6" w:rsidRPr="00A73E9D" w:rsidRDefault="00784BEB">
      <w:pPr>
        <w:pStyle w:val="TOC2"/>
        <w:tabs>
          <w:tab w:val="right" w:leader="dot" w:pos="9061"/>
        </w:tabs>
        <w:rPr>
          <w:rFonts w:asciiTheme="minorHAnsi" w:eastAsiaTheme="minorEastAsia" w:hAnsiTheme="minorHAnsi" w:cstheme="minorBidi"/>
          <w:smallCaps w:val="0"/>
          <w:noProof/>
          <w:sz w:val="20"/>
          <w:szCs w:val="21"/>
        </w:rPr>
      </w:pPr>
      <w:hyperlink w:anchor="_Toc105262509" w:history="1">
        <w:r w:rsidR="001305F6" w:rsidRPr="00A73E9D">
          <w:rPr>
            <w:rStyle w:val="ae"/>
            <w:noProof/>
            <w:sz w:val="22"/>
            <w:szCs w:val="22"/>
          </w:rPr>
          <w:t xml:space="preserve">2.1 </w:t>
        </w:r>
        <w:r w:rsidR="001305F6" w:rsidRPr="00A73E9D">
          <w:rPr>
            <w:rStyle w:val="ae"/>
            <w:noProof/>
            <w:sz w:val="22"/>
            <w:szCs w:val="22"/>
          </w:rPr>
          <w:t>数据选取与来源</w:t>
        </w:r>
        <w:r w:rsidR="001305F6" w:rsidRPr="00A73E9D">
          <w:rPr>
            <w:noProof/>
            <w:webHidden/>
            <w:sz w:val="22"/>
            <w:szCs w:val="22"/>
          </w:rPr>
          <w:tab/>
        </w:r>
        <w:r w:rsidR="001305F6" w:rsidRPr="00A73E9D">
          <w:rPr>
            <w:noProof/>
            <w:webHidden/>
            <w:sz w:val="22"/>
            <w:szCs w:val="22"/>
          </w:rPr>
          <w:fldChar w:fldCharType="begin"/>
        </w:r>
        <w:r w:rsidR="001305F6" w:rsidRPr="00A73E9D">
          <w:rPr>
            <w:noProof/>
            <w:webHidden/>
            <w:sz w:val="22"/>
            <w:szCs w:val="22"/>
          </w:rPr>
          <w:instrText xml:space="preserve"> PAGEREF _Toc105262509 \h </w:instrText>
        </w:r>
        <w:r w:rsidR="001305F6" w:rsidRPr="00A73E9D">
          <w:rPr>
            <w:noProof/>
            <w:webHidden/>
            <w:sz w:val="22"/>
            <w:szCs w:val="22"/>
          </w:rPr>
        </w:r>
        <w:r w:rsidR="001305F6" w:rsidRPr="00A73E9D">
          <w:rPr>
            <w:noProof/>
            <w:webHidden/>
            <w:sz w:val="22"/>
            <w:szCs w:val="22"/>
          </w:rPr>
          <w:fldChar w:fldCharType="separate"/>
        </w:r>
        <w:r w:rsidR="00C84B33">
          <w:rPr>
            <w:noProof/>
            <w:webHidden/>
            <w:sz w:val="22"/>
            <w:szCs w:val="22"/>
          </w:rPr>
          <w:t>10</w:t>
        </w:r>
        <w:r w:rsidR="001305F6" w:rsidRPr="00A73E9D">
          <w:rPr>
            <w:noProof/>
            <w:webHidden/>
            <w:sz w:val="22"/>
            <w:szCs w:val="22"/>
          </w:rPr>
          <w:fldChar w:fldCharType="end"/>
        </w:r>
      </w:hyperlink>
    </w:p>
    <w:p w14:paraId="08CC682D" w14:textId="394116C0" w:rsidR="001305F6" w:rsidRPr="00A73E9D" w:rsidRDefault="00784BEB" w:rsidP="001305F6">
      <w:pPr>
        <w:pStyle w:val="TOC3"/>
        <w:ind w:firstLineChars="200" w:firstLine="420"/>
        <w:rPr>
          <w:rFonts w:asciiTheme="minorHAnsi" w:eastAsiaTheme="minorEastAsia" w:hAnsiTheme="minorHAnsi" w:cstheme="minorBidi"/>
          <w:iCs w:val="0"/>
          <w:noProof/>
          <w:sz w:val="20"/>
        </w:rPr>
      </w:pPr>
      <w:hyperlink w:anchor="_Toc105262510" w:history="1">
        <w:r w:rsidR="001305F6" w:rsidRPr="00A73E9D">
          <w:rPr>
            <w:rStyle w:val="ae"/>
            <w:noProof/>
            <w:sz w:val="20"/>
            <w:szCs w:val="20"/>
          </w:rPr>
          <w:t xml:space="preserve">2.1.1 </w:t>
        </w:r>
        <w:r w:rsidR="001305F6" w:rsidRPr="00A73E9D">
          <w:rPr>
            <w:rStyle w:val="ae"/>
            <w:noProof/>
            <w:sz w:val="20"/>
            <w:szCs w:val="20"/>
          </w:rPr>
          <w:t>小麦现货价格</w:t>
        </w:r>
        <w:r w:rsidR="001305F6" w:rsidRPr="00A73E9D">
          <w:rPr>
            <w:noProof/>
            <w:webHidden/>
            <w:sz w:val="20"/>
            <w:szCs w:val="20"/>
          </w:rPr>
          <w:tab/>
        </w:r>
        <w:r w:rsidR="001305F6" w:rsidRPr="00A73E9D">
          <w:rPr>
            <w:noProof/>
            <w:webHidden/>
            <w:sz w:val="20"/>
            <w:szCs w:val="20"/>
          </w:rPr>
          <w:fldChar w:fldCharType="begin"/>
        </w:r>
        <w:r w:rsidR="001305F6" w:rsidRPr="00A73E9D">
          <w:rPr>
            <w:noProof/>
            <w:webHidden/>
            <w:sz w:val="20"/>
            <w:szCs w:val="20"/>
          </w:rPr>
          <w:instrText xml:space="preserve"> PAGEREF _Toc105262510 \h </w:instrText>
        </w:r>
        <w:r w:rsidR="001305F6" w:rsidRPr="00A73E9D">
          <w:rPr>
            <w:noProof/>
            <w:webHidden/>
            <w:sz w:val="20"/>
            <w:szCs w:val="20"/>
          </w:rPr>
        </w:r>
        <w:r w:rsidR="001305F6" w:rsidRPr="00A73E9D">
          <w:rPr>
            <w:noProof/>
            <w:webHidden/>
            <w:sz w:val="20"/>
            <w:szCs w:val="20"/>
          </w:rPr>
          <w:fldChar w:fldCharType="separate"/>
        </w:r>
        <w:r w:rsidR="00C84B33">
          <w:rPr>
            <w:noProof/>
            <w:webHidden/>
            <w:sz w:val="20"/>
            <w:szCs w:val="20"/>
          </w:rPr>
          <w:t>10</w:t>
        </w:r>
        <w:r w:rsidR="001305F6" w:rsidRPr="00A73E9D">
          <w:rPr>
            <w:noProof/>
            <w:webHidden/>
            <w:sz w:val="20"/>
            <w:szCs w:val="20"/>
          </w:rPr>
          <w:fldChar w:fldCharType="end"/>
        </w:r>
      </w:hyperlink>
    </w:p>
    <w:p w14:paraId="24C53421" w14:textId="12D2946B" w:rsidR="001305F6" w:rsidRPr="00A73E9D" w:rsidRDefault="00784BEB" w:rsidP="001305F6">
      <w:pPr>
        <w:pStyle w:val="TOC3"/>
        <w:ind w:firstLineChars="200" w:firstLine="420"/>
        <w:rPr>
          <w:rFonts w:asciiTheme="minorHAnsi" w:eastAsiaTheme="minorEastAsia" w:hAnsiTheme="minorHAnsi" w:cstheme="minorBidi"/>
          <w:iCs w:val="0"/>
          <w:noProof/>
          <w:sz w:val="20"/>
        </w:rPr>
      </w:pPr>
      <w:hyperlink w:anchor="_Toc105262511" w:history="1">
        <w:r w:rsidR="001305F6" w:rsidRPr="00A73E9D">
          <w:rPr>
            <w:rStyle w:val="ae"/>
            <w:noProof/>
            <w:sz w:val="20"/>
            <w:szCs w:val="20"/>
          </w:rPr>
          <w:t xml:space="preserve">2.1.2 </w:t>
        </w:r>
        <w:r w:rsidR="001305F6" w:rsidRPr="00A73E9D">
          <w:rPr>
            <w:rStyle w:val="ae"/>
            <w:noProof/>
            <w:sz w:val="20"/>
            <w:szCs w:val="20"/>
          </w:rPr>
          <w:t>小麦价格指标体系的构建</w:t>
        </w:r>
        <w:r w:rsidR="001305F6" w:rsidRPr="00A73E9D">
          <w:rPr>
            <w:noProof/>
            <w:webHidden/>
            <w:sz w:val="20"/>
            <w:szCs w:val="20"/>
          </w:rPr>
          <w:tab/>
        </w:r>
        <w:r w:rsidR="001305F6" w:rsidRPr="00A73E9D">
          <w:rPr>
            <w:noProof/>
            <w:webHidden/>
            <w:sz w:val="20"/>
            <w:szCs w:val="20"/>
          </w:rPr>
          <w:fldChar w:fldCharType="begin"/>
        </w:r>
        <w:r w:rsidR="001305F6" w:rsidRPr="00A73E9D">
          <w:rPr>
            <w:noProof/>
            <w:webHidden/>
            <w:sz w:val="20"/>
            <w:szCs w:val="20"/>
          </w:rPr>
          <w:instrText xml:space="preserve"> PAGEREF _Toc105262511 \h </w:instrText>
        </w:r>
        <w:r w:rsidR="001305F6" w:rsidRPr="00A73E9D">
          <w:rPr>
            <w:noProof/>
            <w:webHidden/>
            <w:sz w:val="20"/>
            <w:szCs w:val="20"/>
          </w:rPr>
        </w:r>
        <w:r w:rsidR="001305F6" w:rsidRPr="00A73E9D">
          <w:rPr>
            <w:noProof/>
            <w:webHidden/>
            <w:sz w:val="20"/>
            <w:szCs w:val="20"/>
          </w:rPr>
          <w:fldChar w:fldCharType="separate"/>
        </w:r>
        <w:r w:rsidR="00C84B33">
          <w:rPr>
            <w:noProof/>
            <w:webHidden/>
            <w:sz w:val="20"/>
            <w:szCs w:val="20"/>
          </w:rPr>
          <w:t>11</w:t>
        </w:r>
        <w:r w:rsidR="001305F6" w:rsidRPr="00A73E9D">
          <w:rPr>
            <w:noProof/>
            <w:webHidden/>
            <w:sz w:val="20"/>
            <w:szCs w:val="20"/>
          </w:rPr>
          <w:fldChar w:fldCharType="end"/>
        </w:r>
      </w:hyperlink>
    </w:p>
    <w:p w14:paraId="3C6DAF27" w14:textId="638282B3" w:rsidR="001305F6" w:rsidRPr="00A73E9D" w:rsidRDefault="00784BEB">
      <w:pPr>
        <w:pStyle w:val="TOC2"/>
        <w:tabs>
          <w:tab w:val="right" w:leader="dot" w:pos="9061"/>
        </w:tabs>
        <w:rPr>
          <w:rFonts w:asciiTheme="minorHAnsi" w:eastAsiaTheme="minorEastAsia" w:hAnsiTheme="minorHAnsi" w:cstheme="minorBidi"/>
          <w:smallCaps w:val="0"/>
          <w:noProof/>
          <w:sz w:val="20"/>
          <w:szCs w:val="21"/>
        </w:rPr>
      </w:pPr>
      <w:hyperlink w:anchor="_Toc105262512" w:history="1">
        <w:r w:rsidR="001305F6" w:rsidRPr="00A73E9D">
          <w:rPr>
            <w:rStyle w:val="ae"/>
            <w:noProof/>
            <w:sz w:val="22"/>
            <w:szCs w:val="22"/>
          </w:rPr>
          <w:t xml:space="preserve">2.2 </w:t>
        </w:r>
        <w:r w:rsidR="001305F6" w:rsidRPr="00A73E9D">
          <w:rPr>
            <w:rStyle w:val="ae"/>
            <w:noProof/>
            <w:sz w:val="22"/>
            <w:szCs w:val="22"/>
          </w:rPr>
          <w:t>影响因素分析</w:t>
        </w:r>
        <w:r w:rsidR="001305F6" w:rsidRPr="00A73E9D">
          <w:rPr>
            <w:noProof/>
            <w:webHidden/>
            <w:sz w:val="22"/>
            <w:szCs w:val="22"/>
          </w:rPr>
          <w:tab/>
        </w:r>
        <w:r w:rsidR="001305F6" w:rsidRPr="00A73E9D">
          <w:rPr>
            <w:noProof/>
            <w:webHidden/>
            <w:sz w:val="22"/>
            <w:szCs w:val="22"/>
          </w:rPr>
          <w:fldChar w:fldCharType="begin"/>
        </w:r>
        <w:r w:rsidR="001305F6" w:rsidRPr="00A73E9D">
          <w:rPr>
            <w:noProof/>
            <w:webHidden/>
            <w:sz w:val="22"/>
            <w:szCs w:val="22"/>
          </w:rPr>
          <w:instrText xml:space="preserve"> PAGEREF _Toc105262512 \h </w:instrText>
        </w:r>
        <w:r w:rsidR="001305F6" w:rsidRPr="00A73E9D">
          <w:rPr>
            <w:noProof/>
            <w:webHidden/>
            <w:sz w:val="22"/>
            <w:szCs w:val="22"/>
          </w:rPr>
        </w:r>
        <w:r w:rsidR="001305F6" w:rsidRPr="00A73E9D">
          <w:rPr>
            <w:noProof/>
            <w:webHidden/>
            <w:sz w:val="22"/>
            <w:szCs w:val="22"/>
          </w:rPr>
          <w:fldChar w:fldCharType="separate"/>
        </w:r>
        <w:r w:rsidR="00C84B33">
          <w:rPr>
            <w:noProof/>
            <w:webHidden/>
            <w:sz w:val="22"/>
            <w:szCs w:val="22"/>
          </w:rPr>
          <w:t>11</w:t>
        </w:r>
        <w:r w:rsidR="001305F6" w:rsidRPr="00A73E9D">
          <w:rPr>
            <w:noProof/>
            <w:webHidden/>
            <w:sz w:val="22"/>
            <w:szCs w:val="22"/>
          </w:rPr>
          <w:fldChar w:fldCharType="end"/>
        </w:r>
      </w:hyperlink>
    </w:p>
    <w:p w14:paraId="56E54ADA" w14:textId="58ED1DA7" w:rsidR="001305F6" w:rsidRPr="00A73E9D" w:rsidRDefault="00784BEB" w:rsidP="001305F6">
      <w:pPr>
        <w:pStyle w:val="TOC3"/>
        <w:ind w:firstLineChars="200" w:firstLine="420"/>
        <w:rPr>
          <w:rFonts w:asciiTheme="minorHAnsi" w:eastAsiaTheme="minorEastAsia" w:hAnsiTheme="minorHAnsi" w:cstheme="minorBidi"/>
          <w:iCs w:val="0"/>
          <w:noProof/>
          <w:sz w:val="20"/>
        </w:rPr>
      </w:pPr>
      <w:hyperlink w:anchor="_Toc105262513" w:history="1">
        <w:r w:rsidR="001305F6" w:rsidRPr="00A73E9D">
          <w:rPr>
            <w:rStyle w:val="ae"/>
            <w:noProof/>
            <w:sz w:val="20"/>
            <w:szCs w:val="20"/>
          </w:rPr>
          <w:t xml:space="preserve">2.2.1 </w:t>
        </w:r>
        <w:r w:rsidR="001305F6" w:rsidRPr="00A73E9D">
          <w:rPr>
            <w:rStyle w:val="ae"/>
            <w:noProof/>
            <w:sz w:val="20"/>
            <w:szCs w:val="20"/>
          </w:rPr>
          <w:t>相关系数分析</w:t>
        </w:r>
        <w:r w:rsidR="001305F6" w:rsidRPr="00A73E9D">
          <w:rPr>
            <w:noProof/>
            <w:webHidden/>
            <w:sz w:val="20"/>
            <w:szCs w:val="20"/>
          </w:rPr>
          <w:tab/>
        </w:r>
        <w:r w:rsidR="001305F6" w:rsidRPr="00A73E9D">
          <w:rPr>
            <w:noProof/>
            <w:webHidden/>
            <w:sz w:val="20"/>
            <w:szCs w:val="20"/>
          </w:rPr>
          <w:fldChar w:fldCharType="begin"/>
        </w:r>
        <w:r w:rsidR="001305F6" w:rsidRPr="00A73E9D">
          <w:rPr>
            <w:noProof/>
            <w:webHidden/>
            <w:sz w:val="20"/>
            <w:szCs w:val="20"/>
          </w:rPr>
          <w:instrText xml:space="preserve"> PAGEREF _Toc105262513 \h </w:instrText>
        </w:r>
        <w:r w:rsidR="001305F6" w:rsidRPr="00A73E9D">
          <w:rPr>
            <w:noProof/>
            <w:webHidden/>
            <w:sz w:val="20"/>
            <w:szCs w:val="20"/>
          </w:rPr>
        </w:r>
        <w:r w:rsidR="001305F6" w:rsidRPr="00A73E9D">
          <w:rPr>
            <w:noProof/>
            <w:webHidden/>
            <w:sz w:val="20"/>
            <w:szCs w:val="20"/>
          </w:rPr>
          <w:fldChar w:fldCharType="separate"/>
        </w:r>
        <w:r w:rsidR="00C84B33">
          <w:rPr>
            <w:noProof/>
            <w:webHidden/>
            <w:sz w:val="20"/>
            <w:szCs w:val="20"/>
          </w:rPr>
          <w:t>11</w:t>
        </w:r>
        <w:r w:rsidR="001305F6" w:rsidRPr="00A73E9D">
          <w:rPr>
            <w:noProof/>
            <w:webHidden/>
            <w:sz w:val="20"/>
            <w:szCs w:val="20"/>
          </w:rPr>
          <w:fldChar w:fldCharType="end"/>
        </w:r>
      </w:hyperlink>
    </w:p>
    <w:p w14:paraId="35756550" w14:textId="19F6DA91" w:rsidR="001305F6" w:rsidRPr="00A73E9D" w:rsidRDefault="00784BEB" w:rsidP="001305F6">
      <w:pPr>
        <w:pStyle w:val="TOC3"/>
        <w:ind w:firstLineChars="200" w:firstLine="420"/>
        <w:rPr>
          <w:rFonts w:asciiTheme="minorHAnsi" w:eastAsiaTheme="minorEastAsia" w:hAnsiTheme="minorHAnsi" w:cstheme="minorBidi"/>
          <w:iCs w:val="0"/>
          <w:noProof/>
          <w:sz w:val="20"/>
        </w:rPr>
      </w:pPr>
      <w:hyperlink w:anchor="_Toc105262514" w:history="1">
        <w:r w:rsidR="001305F6" w:rsidRPr="00A73E9D">
          <w:rPr>
            <w:rStyle w:val="ae"/>
            <w:noProof/>
            <w:sz w:val="20"/>
            <w:szCs w:val="20"/>
          </w:rPr>
          <w:t xml:space="preserve">2.2.2 </w:t>
        </w:r>
        <w:r w:rsidR="001305F6" w:rsidRPr="00A73E9D">
          <w:rPr>
            <w:rStyle w:val="ae"/>
            <w:noProof/>
            <w:sz w:val="20"/>
            <w:szCs w:val="20"/>
          </w:rPr>
          <w:t>随机森林特征重要性排序</w:t>
        </w:r>
        <w:r w:rsidR="001305F6" w:rsidRPr="00A73E9D">
          <w:rPr>
            <w:noProof/>
            <w:webHidden/>
            <w:sz w:val="20"/>
            <w:szCs w:val="20"/>
          </w:rPr>
          <w:tab/>
        </w:r>
        <w:r w:rsidR="001305F6" w:rsidRPr="00A73E9D">
          <w:rPr>
            <w:noProof/>
            <w:webHidden/>
            <w:sz w:val="20"/>
            <w:szCs w:val="20"/>
          </w:rPr>
          <w:fldChar w:fldCharType="begin"/>
        </w:r>
        <w:r w:rsidR="001305F6" w:rsidRPr="00A73E9D">
          <w:rPr>
            <w:noProof/>
            <w:webHidden/>
            <w:sz w:val="20"/>
            <w:szCs w:val="20"/>
          </w:rPr>
          <w:instrText xml:space="preserve"> PAGEREF _Toc105262514 \h </w:instrText>
        </w:r>
        <w:r w:rsidR="001305F6" w:rsidRPr="00A73E9D">
          <w:rPr>
            <w:noProof/>
            <w:webHidden/>
            <w:sz w:val="20"/>
            <w:szCs w:val="20"/>
          </w:rPr>
        </w:r>
        <w:r w:rsidR="001305F6" w:rsidRPr="00A73E9D">
          <w:rPr>
            <w:noProof/>
            <w:webHidden/>
            <w:sz w:val="20"/>
            <w:szCs w:val="20"/>
          </w:rPr>
          <w:fldChar w:fldCharType="separate"/>
        </w:r>
        <w:r w:rsidR="00C84B33">
          <w:rPr>
            <w:noProof/>
            <w:webHidden/>
            <w:sz w:val="20"/>
            <w:szCs w:val="20"/>
          </w:rPr>
          <w:t>12</w:t>
        </w:r>
        <w:r w:rsidR="001305F6" w:rsidRPr="00A73E9D">
          <w:rPr>
            <w:noProof/>
            <w:webHidden/>
            <w:sz w:val="20"/>
            <w:szCs w:val="20"/>
          </w:rPr>
          <w:fldChar w:fldCharType="end"/>
        </w:r>
      </w:hyperlink>
    </w:p>
    <w:p w14:paraId="73BC78EA" w14:textId="5BBCDD8D" w:rsidR="001305F6" w:rsidRPr="00A73E9D" w:rsidRDefault="00784BEB">
      <w:pPr>
        <w:pStyle w:val="TOC2"/>
        <w:tabs>
          <w:tab w:val="right" w:leader="dot" w:pos="9061"/>
        </w:tabs>
        <w:rPr>
          <w:rFonts w:asciiTheme="minorHAnsi" w:eastAsiaTheme="minorEastAsia" w:hAnsiTheme="minorHAnsi" w:cstheme="minorBidi"/>
          <w:smallCaps w:val="0"/>
          <w:noProof/>
          <w:sz w:val="20"/>
          <w:szCs w:val="21"/>
        </w:rPr>
      </w:pPr>
      <w:hyperlink w:anchor="_Toc105262515" w:history="1">
        <w:r w:rsidR="001305F6" w:rsidRPr="00A73E9D">
          <w:rPr>
            <w:rStyle w:val="ae"/>
            <w:noProof/>
            <w:sz w:val="22"/>
            <w:szCs w:val="22"/>
          </w:rPr>
          <w:t xml:space="preserve">2.3 </w:t>
        </w:r>
        <w:r w:rsidR="001305F6" w:rsidRPr="00A73E9D">
          <w:rPr>
            <w:rStyle w:val="ae"/>
            <w:noProof/>
            <w:sz w:val="22"/>
            <w:szCs w:val="22"/>
          </w:rPr>
          <w:t>小结</w:t>
        </w:r>
        <w:r w:rsidR="001305F6" w:rsidRPr="00A73E9D">
          <w:rPr>
            <w:noProof/>
            <w:webHidden/>
            <w:sz w:val="22"/>
            <w:szCs w:val="22"/>
          </w:rPr>
          <w:tab/>
        </w:r>
        <w:r w:rsidR="001305F6" w:rsidRPr="00A73E9D">
          <w:rPr>
            <w:noProof/>
            <w:webHidden/>
            <w:sz w:val="22"/>
            <w:szCs w:val="22"/>
          </w:rPr>
          <w:fldChar w:fldCharType="begin"/>
        </w:r>
        <w:r w:rsidR="001305F6" w:rsidRPr="00A73E9D">
          <w:rPr>
            <w:noProof/>
            <w:webHidden/>
            <w:sz w:val="22"/>
            <w:szCs w:val="22"/>
          </w:rPr>
          <w:instrText xml:space="preserve"> PAGEREF _Toc105262515 \h </w:instrText>
        </w:r>
        <w:r w:rsidR="001305F6" w:rsidRPr="00A73E9D">
          <w:rPr>
            <w:noProof/>
            <w:webHidden/>
            <w:sz w:val="22"/>
            <w:szCs w:val="22"/>
          </w:rPr>
        </w:r>
        <w:r w:rsidR="001305F6" w:rsidRPr="00A73E9D">
          <w:rPr>
            <w:noProof/>
            <w:webHidden/>
            <w:sz w:val="22"/>
            <w:szCs w:val="22"/>
          </w:rPr>
          <w:fldChar w:fldCharType="separate"/>
        </w:r>
        <w:r w:rsidR="00C84B33">
          <w:rPr>
            <w:noProof/>
            <w:webHidden/>
            <w:sz w:val="22"/>
            <w:szCs w:val="22"/>
          </w:rPr>
          <w:t>13</w:t>
        </w:r>
        <w:r w:rsidR="001305F6" w:rsidRPr="00A73E9D">
          <w:rPr>
            <w:noProof/>
            <w:webHidden/>
            <w:sz w:val="22"/>
            <w:szCs w:val="22"/>
          </w:rPr>
          <w:fldChar w:fldCharType="end"/>
        </w:r>
      </w:hyperlink>
    </w:p>
    <w:p w14:paraId="20779475" w14:textId="5F9C97A0" w:rsidR="001305F6" w:rsidRPr="00A73E9D" w:rsidRDefault="00784BEB">
      <w:pPr>
        <w:pStyle w:val="TOC1"/>
        <w:tabs>
          <w:tab w:val="right" w:leader="dot" w:pos="9061"/>
        </w:tabs>
        <w:rPr>
          <w:rFonts w:asciiTheme="minorHAnsi" w:eastAsiaTheme="minorEastAsia" w:hAnsiTheme="minorHAnsi" w:cstheme="minorBidi"/>
          <w:b w:val="0"/>
          <w:bCs w:val="0"/>
          <w:caps w:val="0"/>
          <w:noProof/>
          <w:sz w:val="20"/>
          <w:szCs w:val="21"/>
        </w:rPr>
      </w:pPr>
      <w:hyperlink w:anchor="_Toc105262516" w:history="1">
        <w:r w:rsidR="001305F6" w:rsidRPr="00A73E9D">
          <w:rPr>
            <w:rStyle w:val="ae"/>
            <w:rFonts w:cs="宋体"/>
            <w:noProof/>
            <w:sz w:val="24"/>
            <w:szCs w:val="24"/>
          </w:rPr>
          <w:t>3 ARIMA</w:t>
        </w:r>
        <w:r w:rsidR="001305F6" w:rsidRPr="00A73E9D">
          <w:rPr>
            <w:rStyle w:val="ae"/>
            <w:rFonts w:cs="宋体"/>
            <w:noProof/>
            <w:sz w:val="24"/>
            <w:szCs w:val="24"/>
          </w:rPr>
          <w:t>时间序列模型小麦价格预测</w:t>
        </w:r>
        <w:r w:rsidR="001305F6" w:rsidRPr="00A73E9D">
          <w:rPr>
            <w:noProof/>
            <w:webHidden/>
            <w:sz w:val="24"/>
            <w:szCs w:val="24"/>
          </w:rPr>
          <w:tab/>
        </w:r>
        <w:r w:rsidR="001305F6" w:rsidRPr="00A73E9D">
          <w:rPr>
            <w:noProof/>
            <w:webHidden/>
            <w:sz w:val="24"/>
            <w:szCs w:val="24"/>
          </w:rPr>
          <w:fldChar w:fldCharType="begin"/>
        </w:r>
        <w:r w:rsidR="001305F6" w:rsidRPr="00A73E9D">
          <w:rPr>
            <w:noProof/>
            <w:webHidden/>
            <w:sz w:val="24"/>
            <w:szCs w:val="24"/>
          </w:rPr>
          <w:instrText xml:space="preserve"> PAGEREF _Toc105262516 \h </w:instrText>
        </w:r>
        <w:r w:rsidR="001305F6" w:rsidRPr="00A73E9D">
          <w:rPr>
            <w:noProof/>
            <w:webHidden/>
            <w:sz w:val="24"/>
            <w:szCs w:val="24"/>
          </w:rPr>
        </w:r>
        <w:r w:rsidR="001305F6" w:rsidRPr="00A73E9D">
          <w:rPr>
            <w:noProof/>
            <w:webHidden/>
            <w:sz w:val="24"/>
            <w:szCs w:val="24"/>
          </w:rPr>
          <w:fldChar w:fldCharType="separate"/>
        </w:r>
        <w:r w:rsidR="00C84B33">
          <w:rPr>
            <w:noProof/>
            <w:webHidden/>
            <w:sz w:val="24"/>
            <w:szCs w:val="24"/>
          </w:rPr>
          <w:t>14</w:t>
        </w:r>
        <w:r w:rsidR="001305F6" w:rsidRPr="00A73E9D">
          <w:rPr>
            <w:noProof/>
            <w:webHidden/>
            <w:sz w:val="24"/>
            <w:szCs w:val="24"/>
          </w:rPr>
          <w:fldChar w:fldCharType="end"/>
        </w:r>
      </w:hyperlink>
    </w:p>
    <w:p w14:paraId="26871244" w14:textId="44D39118" w:rsidR="001305F6" w:rsidRPr="00A73E9D" w:rsidRDefault="00784BEB">
      <w:pPr>
        <w:pStyle w:val="TOC2"/>
        <w:tabs>
          <w:tab w:val="right" w:leader="dot" w:pos="9061"/>
        </w:tabs>
        <w:rPr>
          <w:rFonts w:asciiTheme="minorHAnsi" w:eastAsiaTheme="minorEastAsia" w:hAnsiTheme="minorHAnsi" w:cstheme="minorBidi"/>
          <w:smallCaps w:val="0"/>
          <w:noProof/>
          <w:sz w:val="20"/>
          <w:szCs w:val="21"/>
        </w:rPr>
      </w:pPr>
      <w:hyperlink w:anchor="_Toc105262517" w:history="1">
        <w:r w:rsidR="001305F6" w:rsidRPr="00A73E9D">
          <w:rPr>
            <w:rStyle w:val="ae"/>
            <w:noProof/>
            <w:sz w:val="22"/>
            <w:szCs w:val="22"/>
          </w:rPr>
          <w:t xml:space="preserve">3.1 </w:t>
        </w:r>
        <w:r w:rsidR="001305F6" w:rsidRPr="00A73E9D">
          <w:rPr>
            <w:rStyle w:val="ae"/>
            <w:noProof/>
            <w:sz w:val="22"/>
            <w:szCs w:val="22"/>
          </w:rPr>
          <w:t>平稳性检验</w:t>
        </w:r>
        <w:r w:rsidR="001305F6" w:rsidRPr="00A73E9D">
          <w:rPr>
            <w:noProof/>
            <w:webHidden/>
            <w:sz w:val="22"/>
            <w:szCs w:val="22"/>
          </w:rPr>
          <w:tab/>
        </w:r>
        <w:r w:rsidR="001305F6" w:rsidRPr="00A73E9D">
          <w:rPr>
            <w:noProof/>
            <w:webHidden/>
            <w:sz w:val="22"/>
            <w:szCs w:val="22"/>
          </w:rPr>
          <w:fldChar w:fldCharType="begin"/>
        </w:r>
        <w:r w:rsidR="001305F6" w:rsidRPr="00A73E9D">
          <w:rPr>
            <w:noProof/>
            <w:webHidden/>
            <w:sz w:val="22"/>
            <w:szCs w:val="22"/>
          </w:rPr>
          <w:instrText xml:space="preserve"> PAGEREF _Toc105262517 \h </w:instrText>
        </w:r>
        <w:r w:rsidR="001305F6" w:rsidRPr="00A73E9D">
          <w:rPr>
            <w:noProof/>
            <w:webHidden/>
            <w:sz w:val="22"/>
            <w:szCs w:val="22"/>
          </w:rPr>
        </w:r>
        <w:r w:rsidR="001305F6" w:rsidRPr="00A73E9D">
          <w:rPr>
            <w:noProof/>
            <w:webHidden/>
            <w:sz w:val="22"/>
            <w:szCs w:val="22"/>
          </w:rPr>
          <w:fldChar w:fldCharType="separate"/>
        </w:r>
        <w:r w:rsidR="00C84B33">
          <w:rPr>
            <w:noProof/>
            <w:webHidden/>
            <w:sz w:val="22"/>
            <w:szCs w:val="22"/>
          </w:rPr>
          <w:t>14</w:t>
        </w:r>
        <w:r w:rsidR="001305F6" w:rsidRPr="00A73E9D">
          <w:rPr>
            <w:noProof/>
            <w:webHidden/>
            <w:sz w:val="22"/>
            <w:szCs w:val="22"/>
          </w:rPr>
          <w:fldChar w:fldCharType="end"/>
        </w:r>
      </w:hyperlink>
    </w:p>
    <w:p w14:paraId="26D4724D" w14:textId="4A8DD581" w:rsidR="001305F6" w:rsidRPr="00A73E9D" w:rsidRDefault="00784BEB" w:rsidP="001305F6">
      <w:pPr>
        <w:pStyle w:val="TOC3"/>
        <w:ind w:firstLineChars="200" w:firstLine="420"/>
        <w:rPr>
          <w:rFonts w:asciiTheme="minorHAnsi" w:eastAsiaTheme="minorEastAsia" w:hAnsiTheme="minorHAnsi" w:cstheme="minorBidi"/>
          <w:iCs w:val="0"/>
          <w:noProof/>
          <w:sz w:val="20"/>
        </w:rPr>
      </w:pPr>
      <w:hyperlink w:anchor="_Toc105262518" w:history="1">
        <w:r w:rsidR="001305F6" w:rsidRPr="00A73E9D">
          <w:rPr>
            <w:rStyle w:val="ae"/>
            <w:noProof/>
            <w:sz w:val="20"/>
            <w:szCs w:val="20"/>
          </w:rPr>
          <w:t xml:space="preserve">3.1.1 </w:t>
        </w:r>
        <w:r w:rsidR="001305F6" w:rsidRPr="00A73E9D">
          <w:rPr>
            <w:rStyle w:val="ae"/>
            <w:noProof/>
            <w:sz w:val="20"/>
            <w:szCs w:val="20"/>
          </w:rPr>
          <w:t>时间序列平稳性判别</w:t>
        </w:r>
        <w:r w:rsidR="001305F6" w:rsidRPr="00A73E9D">
          <w:rPr>
            <w:noProof/>
            <w:webHidden/>
            <w:sz w:val="20"/>
            <w:szCs w:val="20"/>
          </w:rPr>
          <w:tab/>
        </w:r>
        <w:r w:rsidR="001305F6" w:rsidRPr="00A73E9D">
          <w:rPr>
            <w:noProof/>
            <w:webHidden/>
            <w:sz w:val="20"/>
            <w:szCs w:val="20"/>
          </w:rPr>
          <w:fldChar w:fldCharType="begin"/>
        </w:r>
        <w:r w:rsidR="001305F6" w:rsidRPr="00A73E9D">
          <w:rPr>
            <w:noProof/>
            <w:webHidden/>
            <w:sz w:val="20"/>
            <w:szCs w:val="20"/>
          </w:rPr>
          <w:instrText xml:space="preserve"> PAGEREF _Toc105262518 \h </w:instrText>
        </w:r>
        <w:r w:rsidR="001305F6" w:rsidRPr="00A73E9D">
          <w:rPr>
            <w:noProof/>
            <w:webHidden/>
            <w:sz w:val="20"/>
            <w:szCs w:val="20"/>
          </w:rPr>
        </w:r>
        <w:r w:rsidR="001305F6" w:rsidRPr="00A73E9D">
          <w:rPr>
            <w:noProof/>
            <w:webHidden/>
            <w:sz w:val="20"/>
            <w:szCs w:val="20"/>
          </w:rPr>
          <w:fldChar w:fldCharType="separate"/>
        </w:r>
        <w:r w:rsidR="00C84B33">
          <w:rPr>
            <w:noProof/>
            <w:webHidden/>
            <w:sz w:val="20"/>
            <w:szCs w:val="20"/>
          </w:rPr>
          <w:t>14</w:t>
        </w:r>
        <w:r w:rsidR="001305F6" w:rsidRPr="00A73E9D">
          <w:rPr>
            <w:noProof/>
            <w:webHidden/>
            <w:sz w:val="20"/>
            <w:szCs w:val="20"/>
          </w:rPr>
          <w:fldChar w:fldCharType="end"/>
        </w:r>
      </w:hyperlink>
    </w:p>
    <w:p w14:paraId="3F31C545" w14:textId="6566D3CA" w:rsidR="001305F6" w:rsidRPr="00A73E9D" w:rsidRDefault="00784BEB" w:rsidP="001305F6">
      <w:pPr>
        <w:pStyle w:val="TOC3"/>
        <w:ind w:firstLineChars="200" w:firstLine="420"/>
        <w:rPr>
          <w:rFonts w:asciiTheme="minorHAnsi" w:eastAsiaTheme="minorEastAsia" w:hAnsiTheme="minorHAnsi" w:cstheme="minorBidi"/>
          <w:iCs w:val="0"/>
          <w:noProof/>
          <w:sz w:val="20"/>
        </w:rPr>
      </w:pPr>
      <w:hyperlink w:anchor="_Toc105262519" w:history="1">
        <w:r w:rsidR="001305F6" w:rsidRPr="00A73E9D">
          <w:rPr>
            <w:rStyle w:val="ae"/>
            <w:noProof/>
            <w:sz w:val="20"/>
            <w:szCs w:val="20"/>
          </w:rPr>
          <w:t xml:space="preserve">3.1.2 </w:t>
        </w:r>
        <w:r w:rsidR="001305F6" w:rsidRPr="00A73E9D">
          <w:rPr>
            <w:rStyle w:val="ae"/>
            <w:noProof/>
            <w:sz w:val="20"/>
            <w:szCs w:val="20"/>
          </w:rPr>
          <w:t>时间序列的平稳化操作</w:t>
        </w:r>
        <w:r w:rsidR="001305F6" w:rsidRPr="00A73E9D">
          <w:rPr>
            <w:noProof/>
            <w:webHidden/>
            <w:sz w:val="20"/>
            <w:szCs w:val="20"/>
          </w:rPr>
          <w:tab/>
        </w:r>
        <w:r w:rsidR="001305F6" w:rsidRPr="00A73E9D">
          <w:rPr>
            <w:noProof/>
            <w:webHidden/>
            <w:sz w:val="20"/>
            <w:szCs w:val="20"/>
          </w:rPr>
          <w:fldChar w:fldCharType="begin"/>
        </w:r>
        <w:r w:rsidR="001305F6" w:rsidRPr="00A73E9D">
          <w:rPr>
            <w:noProof/>
            <w:webHidden/>
            <w:sz w:val="20"/>
            <w:szCs w:val="20"/>
          </w:rPr>
          <w:instrText xml:space="preserve"> PAGEREF _Toc105262519 \h </w:instrText>
        </w:r>
        <w:r w:rsidR="001305F6" w:rsidRPr="00A73E9D">
          <w:rPr>
            <w:noProof/>
            <w:webHidden/>
            <w:sz w:val="20"/>
            <w:szCs w:val="20"/>
          </w:rPr>
        </w:r>
        <w:r w:rsidR="001305F6" w:rsidRPr="00A73E9D">
          <w:rPr>
            <w:noProof/>
            <w:webHidden/>
            <w:sz w:val="20"/>
            <w:szCs w:val="20"/>
          </w:rPr>
          <w:fldChar w:fldCharType="separate"/>
        </w:r>
        <w:r w:rsidR="00C84B33">
          <w:rPr>
            <w:noProof/>
            <w:webHidden/>
            <w:sz w:val="20"/>
            <w:szCs w:val="20"/>
          </w:rPr>
          <w:t>15</w:t>
        </w:r>
        <w:r w:rsidR="001305F6" w:rsidRPr="00A73E9D">
          <w:rPr>
            <w:noProof/>
            <w:webHidden/>
            <w:sz w:val="20"/>
            <w:szCs w:val="20"/>
          </w:rPr>
          <w:fldChar w:fldCharType="end"/>
        </w:r>
      </w:hyperlink>
    </w:p>
    <w:p w14:paraId="7369C4FA" w14:textId="5510080D" w:rsidR="001305F6" w:rsidRPr="00A73E9D" w:rsidRDefault="00784BEB">
      <w:pPr>
        <w:pStyle w:val="TOC2"/>
        <w:tabs>
          <w:tab w:val="right" w:leader="dot" w:pos="9061"/>
        </w:tabs>
        <w:rPr>
          <w:rFonts w:asciiTheme="minorHAnsi" w:eastAsiaTheme="minorEastAsia" w:hAnsiTheme="minorHAnsi" w:cstheme="minorBidi"/>
          <w:smallCaps w:val="0"/>
          <w:noProof/>
          <w:sz w:val="20"/>
          <w:szCs w:val="21"/>
        </w:rPr>
      </w:pPr>
      <w:hyperlink w:anchor="_Toc105262520" w:history="1">
        <w:r w:rsidR="001305F6" w:rsidRPr="00A73E9D">
          <w:rPr>
            <w:rStyle w:val="ae"/>
            <w:noProof/>
            <w:sz w:val="22"/>
            <w:szCs w:val="22"/>
          </w:rPr>
          <w:t xml:space="preserve">3.2 </w:t>
        </w:r>
        <w:r w:rsidR="001305F6" w:rsidRPr="00A73E9D">
          <w:rPr>
            <w:rStyle w:val="ae"/>
            <w:noProof/>
            <w:sz w:val="22"/>
            <w:szCs w:val="22"/>
          </w:rPr>
          <w:t>模型的优化选择与参数估计</w:t>
        </w:r>
        <w:r w:rsidR="001305F6" w:rsidRPr="00A73E9D">
          <w:rPr>
            <w:noProof/>
            <w:webHidden/>
            <w:sz w:val="22"/>
            <w:szCs w:val="22"/>
          </w:rPr>
          <w:tab/>
        </w:r>
        <w:r w:rsidR="001305F6" w:rsidRPr="00A73E9D">
          <w:rPr>
            <w:noProof/>
            <w:webHidden/>
            <w:sz w:val="22"/>
            <w:szCs w:val="22"/>
          </w:rPr>
          <w:fldChar w:fldCharType="begin"/>
        </w:r>
        <w:r w:rsidR="001305F6" w:rsidRPr="00A73E9D">
          <w:rPr>
            <w:noProof/>
            <w:webHidden/>
            <w:sz w:val="22"/>
            <w:szCs w:val="22"/>
          </w:rPr>
          <w:instrText xml:space="preserve"> PAGEREF _Toc105262520 \h </w:instrText>
        </w:r>
        <w:r w:rsidR="001305F6" w:rsidRPr="00A73E9D">
          <w:rPr>
            <w:noProof/>
            <w:webHidden/>
            <w:sz w:val="22"/>
            <w:szCs w:val="22"/>
          </w:rPr>
        </w:r>
        <w:r w:rsidR="001305F6" w:rsidRPr="00A73E9D">
          <w:rPr>
            <w:noProof/>
            <w:webHidden/>
            <w:sz w:val="22"/>
            <w:szCs w:val="22"/>
          </w:rPr>
          <w:fldChar w:fldCharType="separate"/>
        </w:r>
        <w:r w:rsidR="00C84B33">
          <w:rPr>
            <w:noProof/>
            <w:webHidden/>
            <w:sz w:val="22"/>
            <w:szCs w:val="22"/>
          </w:rPr>
          <w:t>16</w:t>
        </w:r>
        <w:r w:rsidR="001305F6" w:rsidRPr="00A73E9D">
          <w:rPr>
            <w:noProof/>
            <w:webHidden/>
            <w:sz w:val="22"/>
            <w:szCs w:val="22"/>
          </w:rPr>
          <w:fldChar w:fldCharType="end"/>
        </w:r>
      </w:hyperlink>
    </w:p>
    <w:p w14:paraId="3BB68DA7" w14:textId="3999465D" w:rsidR="001305F6" w:rsidRPr="00A73E9D" w:rsidRDefault="00784BEB">
      <w:pPr>
        <w:pStyle w:val="TOC2"/>
        <w:tabs>
          <w:tab w:val="right" w:leader="dot" w:pos="9061"/>
        </w:tabs>
        <w:rPr>
          <w:rFonts w:asciiTheme="minorHAnsi" w:eastAsiaTheme="minorEastAsia" w:hAnsiTheme="minorHAnsi" w:cstheme="minorBidi"/>
          <w:smallCaps w:val="0"/>
          <w:noProof/>
          <w:sz w:val="20"/>
          <w:szCs w:val="21"/>
        </w:rPr>
      </w:pPr>
      <w:hyperlink w:anchor="_Toc105262521" w:history="1">
        <w:r w:rsidR="001305F6" w:rsidRPr="00A73E9D">
          <w:rPr>
            <w:rStyle w:val="ae"/>
            <w:noProof/>
            <w:sz w:val="22"/>
            <w:szCs w:val="22"/>
          </w:rPr>
          <w:t>3.3 ARIMA</w:t>
        </w:r>
        <w:r w:rsidR="001305F6" w:rsidRPr="00A73E9D">
          <w:rPr>
            <w:rStyle w:val="ae"/>
            <w:noProof/>
            <w:sz w:val="22"/>
            <w:szCs w:val="22"/>
          </w:rPr>
          <w:t>模型的显著性（白噪声）检验</w:t>
        </w:r>
        <w:r w:rsidR="001305F6" w:rsidRPr="00A73E9D">
          <w:rPr>
            <w:noProof/>
            <w:webHidden/>
            <w:sz w:val="22"/>
            <w:szCs w:val="22"/>
          </w:rPr>
          <w:tab/>
        </w:r>
        <w:r w:rsidR="001305F6" w:rsidRPr="00A73E9D">
          <w:rPr>
            <w:noProof/>
            <w:webHidden/>
            <w:sz w:val="22"/>
            <w:szCs w:val="22"/>
          </w:rPr>
          <w:fldChar w:fldCharType="begin"/>
        </w:r>
        <w:r w:rsidR="001305F6" w:rsidRPr="00A73E9D">
          <w:rPr>
            <w:noProof/>
            <w:webHidden/>
            <w:sz w:val="22"/>
            <w:szCs w:val="22"/>
          </w:rPr>
          <w:instrText xml:space="preserve"> PAGEREF _Toc105262521 \h </w:instrText>
        </w:r>
        <w:r w:rsidR="001305F6" w:rsidRPr="00A73E9D">
          <w:rPr>
            <w:noProof/>
            <w:webHidden/>
            <w:sz w:val="22"/>
            <w:szCs w:val="22"/>
          </w:rPr>
        </w:r>
        <w:r w:rsidR="001305F6" w:rsidRPr="00A73E9D">
          <w:rPr>
            <w:noProof/>
            <w:webHidden/>
            <w:sz w:val="22"/>
            <w:szCs w:val="22"/>
          </w:rPr>
          <w:fldChar w:fldCharType="separate"/>
        </w:r>
        <w:r w:rsidR="00C84B33">
          <w:rPr>
            <w:noProof/>
            <w:webHidden/>
            <w:sz w:val="22"/>
            <w:szCs w:val="22"/>
          </w:rPr>
          <w:t>17</w:t>
        </w:r>
        <w:r w:rsidR="001305F6" w:rsidRPr="00A73E9D">
          <w:rPr>
            <w:noProof/>
            <w:webHidden/>
            <w:sz w:val="22"/>
            <w:szCs w:val="22"/>
          </w:rPr>
          <w:fldChar w:fldCharType="end"/>
        </w:r>
      </w:hyperlink>
    </w:p>
    <w:p w14:paraId="6565099F" w14:textId="099F0818" w:rsidR="001305F6" w:rsidRPr="00A73E9D" w:rsidRDefault="00784BEB">
      <w:pPr>
        <w:pStyle w:val="TOC2"/>
        <w:tabs>
          <w:tab w:val="right" w:leader="dot" w:pos="9061"/>
        </w:tabs>
        <w:rPr>
          <w:rFonts w:asciiTheme="minorHAnsi" w:eastAsiaTheme="minorEastAsia" w:hAnsiTheme="minorHAnsi" w:cstheme="minorBidi"/>
          <w:smallCaps w:val="0"/>
          <w:noProof/>
          <w:sz w:val="20"/>
          <w:szCs w:val="21"/>
        </w:rPr>
      </w:pPr>
      <w:hyperlink w:anchor="_Toc105262522" w:history="1">
        <w:r w:rsidR="001305F6" w:rsidRPr="00A73E9D">
          <w:rPr>
            <w:rStyle w:val="ae"/>
            <w:noProof/>
            <w:sz w:val="22"/>
            <w:szCs w:val="22"/>
          </w:rPr>
          <w:t>3.4 ARIMA</w:t>
        </w:r>
        <w:r w:rsidR="001305F6" w:rsidRPr="00A73E9D">
          <w:rPr>
            <w:rStyle w:val="ae"/>
            <w:noProof/>
            <w:sz w:val="22"/>
            <w:szCs w:val="22"/>
          </w:rPr>
          <w:t>模型的预测效果</w:t>
        </w:r>
        <w:r w:rsidR="001305F6" w:rsidRPr="00A73E9D">
          <w:rPr>
            <w:noProof/>
            <w:webHidden/>
            <w:sz w:val="22"/>
            <w:szCs w:val="22"/>
          </w:rPr>
          <w:tab/>
        </w:r>
        <w:r w:rsidR="001305F6" w:rsidRPr="00A73E9D">
          <w:rPr>
            <w:noProof/>
            <w:webHidden/>
            <w:sz w:val="22"/>
            <w:szCs w:val="22"/>
          </w:rPr>
          <w:fldChar w:fldCharType="begin"/>
        </w:r>
        <w:r w:rsidR="001305F6" w:rsidRPr="00A73E9D">
          <w:rPr>
            <w:noProof/>
            <w:webHidden/>
            <w:sz w:val="22"/>
            <w:szCs w:val="22"/>
          </w:rPr>
          <w:instrText xml:space="preserve"> PAGEREF _Toc105262522 \h </w:instrText>
        </w:r>
        <w:r w:rsidR="001305F6" w:rsidRPr="00A73E9D">
          <w:rPr>
            <w:noProof/>
            <w:webHidden/>
            <w:sz w:val="22"/>
            <w:szCs w:val="22"/>
          </w:rPr>
        </w:r>
        <w:r w:rsidR="001305F6" w:rsidRPr="00A73E9D">
          <w:rPr>
            <w:noProof/>
            <w:webHidden/>
            <w:sz w:val="22"/>
            <w:szCs w:val="22"/>
          </w:rPr>
          <w:fldChar w:fldCharType="separate"/>
        </w:r>
        <w:r w:rsidR="00C84B33">
          <w:rPr>
            <w:noProof/>
            <w:webHidden/>
            <w:sz w:val="22"/>
            <w:szCs w:val="22"/>
          </w:rPr>
          <w:t>18</w:t>
        </w:r>
        <w:r w:rsidR="001305F6" w:rsidRPr="00A73E9D">
          <w:rPr>
            <w:noProof/>
            <w:webHidden/>
            <w:sz w:val="22"/>
            <w:szCs w:val="22"/>
          </w:rPr>
          <w:fldChar w:fldCharType="end"/>
        </w:r>
      </w:hyperlink>
    </w:p>
    <w:p w14:paraId="702EFD50" w14:textId="4A692FB2" w:rsidR="001305F6" w:rsidRPr="00A73E9D" w:rsidRDefault="00784BEB">
      <w:pPr>
        <w:pStyle w:val="TOC1"/>
        <w:tabs>
          <w:tab w:val="right" w:leader="dot" w:pos="9061"/>
        </w:tabs>
        <w:rPr>
          <w:rFonts w:asciiTheme="minorHAnsi" w:eastAsiaTheme="minorEastAsia" w:hAnsiTheme="minorHAnsi" w:cstheme="minorBidi"/>
          <w:b w:val="0"/>
          <w:bCs w:val="0"/>
          <w:caps w:val="0"/>
          <w:noProof/>
          <w:sz w:val="20"/>
          <w:szCs w:val="21"/>
        </w:rPr>
      </w:pPr>
      <w:hyperlink w:anchor="_Toc105262523" w:history="1">
        <w:r w:rsidR="001305F6" w:rsidRPr="00A73E9D">
          <w:rPr>
            <w:rStyle w:val="ae"/>
            <w:noProof/>
            <w:sz w:val="24"/>
            <w:szCs w:val="24"/>
          </w:rPr>
          <w:t>4 BP</w:t>
        </w:r>
        <w:r w:rsidR="001305F6" w:rsidRPr="00A73E9D">
          <w:rPr>
            <w:rStyle w:val="ae"/>
            <w:noProof/>
            <w:sz w:val="24"/>
            <w:szCs w:val="24"/>
          </w:rPr>
          <w:t>神经网络模型小麦价格预测</w:t>
        </w:r>
        <w:r w:rsidR="001305F6" w:rsidRPr="00A73E9D">
          <w:rPr>
            <w:noProof/>
            <w:webHidden/>
            <w:sz w:val="24"/>
            <w:szCs w:val="24"/>
          </w:rPr>
          <w:tab/>
        </w:r>
        <w:r w:rsidR="001305F6" w:rsidRPr="00A73E9D">
          <w:rPr>
            <w:noProof/>
            <w:webHidden/>
            <w:sz w:val="24"/>
            <w:szCs w:val="24"/>
          </w:rPr>
          <w:fldChar w:fldCharType="begin"/>
        </w:r>
        <w:r w:rsidR="001305F6" w:rsidRPr="00A73E9D">
          <w:rPr>
            <w:noProof/>
            <w:webHidden/>
            <w:sz w:val="24"/>
            <w:szCs w:val="24"/>
          </w:rPr>
          <w:instrText xml:space="preserve"> PAGEREF _Toc105262523 \h </w:instrText>
        </w:r>
        <w:r w:rsidR="001305F6" w:rsidRPr="00A73E9D">
          <w:rPr>
            <w:noProof/>
            <w:webHidden/>
            <w:sz w:val="24"/>
            <w:szCs w:val="24"/>
          </w:rPr>
        </w:r>
        <w:r w:rsidR="001305F6" w:rsidRPr="00A73E9D">
          <w:rPr>
            <w:noProof/>
            <w:webHidden/>
            <w:sz w:val="24"/>
            <w:szCs w:val="24"/>
          </w:rPr>
          <w:fldChar w:fldCharType="separate"/>
        </w:r>
        <w:r w:rsidR="00C84B33">
          <w:rPr>
            <w:noProof/>
            <w:webHidden/>
            <w:sz w:val="24"/>
            <w:szCs w:val="24"/>
          </w:rPr>
          <w:t>20</w:t>
        </w:r>
        <w:r w:rsidR="001305F6" w:rsidRPr="00A73E9D">
          <w:rPr>
            <w:noProof/>
            <w:webHidden/>
            <w:sz w:val="24"/>
            <w:szCs w:val="24"/>
          </w:rPr>
          <w:fldChar w:fldCharType="end"/>
        </w:r>
      </w:hyperlink>
    </w:p>
    <w:p w14:paraId="55B8DD1F" w14:textId="7ED35710" w:rsidR="001305F6" w:rsidRPr="00A73E9D" w:rsidRDefault="00784BEB">
      <w:pPr>
        <w:pStyle w:val="TOC2"/>
        <w:tabs>
          <w:tab w:val="right" w:leader="dot" w:pos="9061"/>
        </w:tabs>
        <w:rPr>
          <w:rFonts w:asciiTheme="minorHAnsi" w:eastAsiaTheme="minorEastAsia" w:hAnsiTheme="minorHAnsi" w:cstheme="minorBidi"/>
          <w:smallCaps w:val="0"/>
          <w:noProof/>
          <w:sz w:val="20"/>
          <w:szCs w:val="21"/>
        </w:rPr>
      </w:pPr>
      <w:hyperlink w:anchor="_Toc105262524" w:history="1">
        <w:r w:rsidR="001305F6" w:rsidRPr="00A73E9D">
          <w:rPr>
            <w:rStyle w:val="ae"/>
            <w:noProof/>
            <w:sz w:val="22"/>
            <w:szCs w:val="22"/>
          </w:rPr>
          <w:t>4.1 BP</w:t>
        </w:r>
        <w:r w:rsidR="001305F6" w:rsidRPr="00A73E9D">
          <w:rPr>
            <w:rStyle w:val="ae"/>
            <w:noProof/>
            <w:sz w:val="22"/>
            <w:szCs w:val="22"/>
          </w:rPr>
          <w:t>神经网络理论概述</w:t>
        </w:r>
        <w:r w:rsidR="001305F6" w:rsidRPr="00A73E9D">
          <w:rPr>
            <w:noProof/>
            <w:webHidden/>
            <w:sz w:val="22"/>
            <w:szCs w:val="22"/>
          </w:rPr>
          <w:tab/>
        </w:r>
        <w:r w:rsidR="001305F6" w:rsidRPr="00A73E9D">
          <w:rPr>
            <w:noProof/>
            <w:webHidden/>
            <w:sz w:val="22"/>
            <w:szCs w:val="22"/>
          </w:rPr>
          <w:fldChar w:fldCharType="begin"/>
        </w:r>
        <w:r w:rsidR="001305F6" w:rsidRPr="00A73E9D">
          <w:rPr>
            <w:noProof/>
            <w:webHidden/>
            <w:sz w:val="22"/>
            <w:szCs w:val="22"/>
          </w:rPr>
          <w:instrText xml:space="preserve"> PAGEREF _Toc105262524 \h </w:instrText>
        </w:r>
        <w:r w:rsidR="001305F6" w:rsidRPr="00A73E9D">
          <w:rPr>
            <w:noProof/>
            <w:webHidden/>
            <w:sz w:val="22"/>
            <w:szCs w:val="22"/>
          </w:rPr>
        </w:r>
        <w:r w:rsidR="001305F6" w:rsidRPr="00A73E9D">
          <w:rPr>
            <w:noProof/>
            <w:webHidden/>
            <w:sz w:val="22"/>
            <w:szCs w:val="22"/>
          </w:rPr>
          <w:fldChar w:fldCharType="separate"/>
        </w:r>
        <w:r w:rsidR="00C84B33">
          <w:rPr>
            <w:noProof/>
            <w:webHidden/>
            <w:sz w:val="22"/>
            <w:szCs w:val="22"/>
          </w:rPr>
          <w:t>20</w:t>
        </w:r>
        <w:r w:rsidR="001305F6" w:rsidRPr="00A73E9D">
          <w:rPr>
            <w:noProof/>
            <w:webHidden/>
            <w:sz w:val="22"/>
            <w:szCs w:val="22"/>
          </w:rPr>
          <w:fldChar w:fldCharType="end"/>
        </w:r>
      </w:hyperlink>
    </w:p>
    <w:p w14:paraId="3007E03B" w14:textId="3B335C60" w:rsidR="001305F6" w:rsidRPr="00A73E9D" w:rsidRDefault="00784BEB" w:rsidP="001305F6">
      <w:pPr>
        <w:pStyle w:val="TOC3"/>
        <w:ind w:firstLineChars="200" w:firstLine="420"/>
        <w:rPr>
          <w:rFonts w:asciiTheme="minorHAnsi" w:eastAsiaTheme="minorEastAsia" w:hAnsiTheme="minorHAnsi" w:cstheme="minorBidi"/>
          <w:iCs w:val="0"/>
          <w:noProof/>
          <w:sz w:val="20"/>
        </w:rPr>
      </w:pPr>
      <w:hyperlink w:anchor="_Toc105262525" w:history="1">
        <w:r w:rsidR="001305F6" w:rsidRPr="00A73E9D">
          <w:rPr>
            <w:rStyle w:val="ae"/>
            <w:noProof/>
            <w:sz w:val="20"/>
            <w:szCs w:val="20"/>
          </w:rPr>
          <w:t>4.1.1 BP</w:t>
        </w:r>
        <w:r w:rsidR="001305F6" w:rsidRPr="00A73E9D">
          <w:rPr>
            <w:rStyle w:val="ae"/>
            <w:noProof/>
            <w:sz w:val="20"/>
            <w:szCs w:val="20"/>
          </w:rPr>
          <w:t>神经网络模型的构建</w:t>
        </w:r>
        <w:r w:rsidR="001305F6" w:rsidRPr="00A73E9D">
          <w:rPr>
            <w:noProof/>
            <w:webHidden/>
            <w:sz w:val="20"/>
            <w:szCs w:val="20"/>
          </w:rPr>
          <w:tab/>
        </w:r>
        <w:r w:rsidR="001305F6" w:rsidRPr="00A73E9D">
          <w:rPr>
            <w:noProof/>
            <w:webHidden/>
            <w:sz w:val="20"/>
            <w:szCs w:val="20"/>
          </w:rPr>
          <w:fldChar w:fldCharType="begin"/>
        </w:r>
        <w:r w:rsidR="001305F6" w:rsidRPr="00A73E9D">
          <w:rPr>
            <w:noProof/>
            <w:webHidden/>
            <w:sz w:val="20"/>
            <w:szCs w:val="20"/>
          </w:rPr>
          <w:instrText xml:space="preserve"> PAGEREF _Toc105262525 \h </w:instrText>
        </w:r>
        <w:r w:rsidR="001305F6" w:rsidRPr="00A73E9D">
          <w:rPr>
            <w:noProof/>
            <w:webHidden/>
            <w:sz w:val="20"/>
            <w:szCs w:val="20"/>
          </w:rPr>
        </w:r>
        <w:r w:rsidR="001305F6" w:rsidRPr="00A73E9D">
          <w:rPr>
            <w:noProof/>
            <w:webHidden/>
            <w:sz w:val="20"/>
            <w:szCs w:val="20"/>
          </w:rPr>
          <w:fldChar w:fldCharType="separate"/>
        </w:r>
        <w:r w:rsidR="00C84B33">
          <w:rPr>
            <w:noProof/>
            <w:webHidden/>
            <w:sz w:val="20"/>
            <w:szCs w:val="20"/>
          </w:rPr>
          <w:t>20</w:t>
        </w:r>
        <w:r w:rsidR="001305F6" w:rsidRPr="00A73E9D">
          <w:rPr>
            <w:noProof/>
            <w:webHidden/>
            <w:sz w:val="20"/>
            <w:szCs w:val="20"/>
          </w:rPr>
          <w:fldChar w:fldCharType="end"/>
        </w:r>
      </w:hyperlink>
    </w:p>
    <w:p w14:paraId="3931F57A" w14:textId="08C9EAF1" w:rsidR="001305F6" w:rsidRPr="00A73E9D" w:rsidRDefault="00784BEB" w:rsidP="001305F6">
      <w:pPr>
        <w:pStyle w:val="TOC3"/>
        <w:ind w:firstLineChars="200" w:firstLine="420"/>
        <w:rPr>
          <w:rFonts w:asciiTheme="minorHAnsi" w:eastAsiaTheme="minorEastAsia" w:hAnsiTheme="minorHAnsi" w:cstheme="minorBidi"/>
          <w:iCs w:val="0"/>
          <w:noProof/>
          <w:sz w:val="20"/>
        </w:rPr>
      </w:pPr>
      <w:hyperlink w:anchor="_Toc105262526" w:history="1">
        <w:r w:rsidR="001305F6" w:rsidRPr="00A73E9D">
          <w:rPr>
            <w:rStyle w:val="ae"/>
            <w:noProof/>
            <w:sz w:val="20"/>
            <w:szCs w:val="20"/>
          </w:rPr>
          <w:t xml:space="preserve">4.1.2 </w:t>
        </w:r>
        <w:r w:rsidR="001305F6" w:rsidRPr="00A73E9D">
          <w:rPr>
            <w:rStyle w:val="ae"/>
            <w:noProof/>
            <w:sz w:val="20"/>
            <w:szCs w:val="20"/>
          </w:rPr>
          <w:t>模型训练</w:t>
        </w:r>
        <w:r w:rsidR="001305F6" w:rsidRPr="00A73E9D">
          <w:rPr>
            <w:noProof/>
            <w:webHidden/>
            <w:sz w:val="20"/>
            <w:szCs w:val="20"/>
          </w:rPr>
          <w:tab/>
        </w:r>
        <w:r w:rsidR="001305F6" w:rsidRPr="00A73E9D">
          <w:rPr>
            <w:noProof/>
            <w:webHidden/>
            <w:sz w:val="20"/>
            <w:szCs w:val="20"/>
          </w:rPr>
          <w:fldChar w:fldCharType="begin"/>
        </w:r>
        <w:r w:rsidR="001305F6" w:rsidRPr="00A73E9D">
          <w:rPr>
            <w:noProof/>
            <w:webHidden/>
            <w:sz w:val="20"/>
            <w:szCs w:val="20"/>
          </w:rPr>
          <w:instrText xml:space="preserve"> PAGEREF _Toc105262526 \h </w:instrText>
        </w:r>
        <w:r w:rsidR="001305F6" w:rsidRPr="00A73E9D">
          <w:rPr>
            <w:noProof/>
            <w:webHidden/>
            <w:sz w:val="20"/>
            <w:szCs w:val="20"/>
          </w:rPr>
        </w:r>
        <w:r w:rsidR="001305F6" w:rsidRPr="00A73E9D">
          <w:rPr>
            <w:noProof/>
            <w:webHidden/>
            <w:sz w:val="20"/>
            <w:szCs w:val="20"/>
          </w:rPr>
          <w:fldChar w:fldCharType="separate"/>
        </w:r>
        <w:r w:rsidR="00C84B33">
          <w:rPr>
            <w:noProof/>
            <w:webHidden/>
            <w:sz w:val="20"/>
            <w:szCs w:val="20"/>
          </w:rPr>
          <w:t>21</w:t>
        </w:r>
        <w:r w:rsidR="001305F6" w:rsidRPr="00A73E9D">
          <w:rPr>
            <w:noProof/>
            <w:webHidden/>
            <w:sz w:val="20"/>
            <w:szCs w:val="20"/>
          </w:rPr>
          <w:fldChar w:fldCharType="end"/>
        </w:r>
      </w:hyperlink>
    </w:p>
    <w:p w14:paraId="4CA30C15" w14:textId="48E3E7AC" w:rsidR="001305F6" w:rsidRPr="00A73E9D" w:rsidRDefault="00784BEB">
      <w:pPr>
        <w:pStyle w:val="TOC2"/>
        <w:tabs>
          <w:tab w:val="right" w:leader="dot" w:pos="9061"/>
        </w:tabs>
        <w:rPr>
          <w:rFonts w:asciiTheme="minorHAnsi" w:eastAsiaTheme="minorEastAsia" w:hAnsiTheme="minorHAnsi" w:cstheme="minorBidi"/>
          <w:smallCaps w:val="0"/>
          <w:noProof/>
          <w:sz w:val="20"/>
          <w:szCs w:val="21"/>
        </w:rPr>
      </w:pPr>
      <w:hyperlink w:anchor="_Toc105262527" w:history="1">
        <w:r w:rsidR="001305F6" w:rsidRPr="00A73E9D">
          <w:rPr>
            <w:rStyle w:val="ae"/>
            <w:noProof/>
            <w:sz w:val="22"/>
            <w:szCs w:val="22"/>
          </w:rPr>
          <w:t xml:space="preserve">4.2 </w:t>
        </w:r>
        <w:r w:rsidR="001305F6" w:rsidRPr="00A73E9D">
          <w:rPr>
            <w:rStyle w:val="ae"/>
            <w:noProof/>
            <w:sz w:val="22"/>
            <w:szCs w:val="22"/>
          </w:rPr>
          <w:t>单变量</w:t>
        </w:r>
        <w:r w:rsidR="001305F6" w:rsidRPr="00A73E9D">
          <w:rPr>
            <w:rStyle w:val="ae"/>
            <w:noProof/>
            <w:sz w:val="22"/>
            <w:szCs w:val="22"/>
          </w:rPr>
          <w:t>BP</w:t>
        </w:r>
        <w:r w:rsidR="001305F6" w:rsidRPr="00A73E9D">
          <w:rPr>
            <w:rStyle w:val="ae"/>
            <w:noProof/>
            <w:sz w:val="22"/>
            <w:szCs w:val="22"/>
          </w:rPr>
          <w:t>神经网络模型建模预测</w:t>
        </w:r>
        <w:r w:rsidR="001305F6" w:rsidRPr="00A73E9D">
          <w:rPr>
            <w:noProof/>
            <w:webHidden/>
            <w:sz w:val="22"/>
            <w:szCs w:val="22"/>
          </w:rPr>
          <w:tab/>
        </w:r>
        <w:r w:rsidR="001305F6" w:rsidRPr="00A73E9D">
          <w:rPr>
            <w:noProof/>
            <w:webHidden/>
            <w:sz w:val="22"/>
            <w:szCs w:val="22"/>
          </w:rPr>
          <w:fldChar w:fldCharType="begin"/>
        </w:r>
        <w:r w:rsidR="001305F6" w:rsidRPr="00A73E9D">
          <w:rPr>
            <w:noProof/>
            <w:webHidden/>
            <w:sz w:val="22"/>
            <w:szCs w:val="22"/>
          </w:rPr>
          <w:instrText xml:space="preserve"> PAGEREF _Toc105262527 \h </w:instrText>
        </w:r>
        <w:r w:rsidR="001305F6" w:rsidRPr="00A73E9D">
          <w:rPr>
            <w:noProof/>
            <w:webHidden/>
            <w:sz w:val="22"/>
            <w:szCs w:val="22"/>
          </w:rPr>
        </w:r>
        <w:r w:rsidR="001305F6" w:rsidRPr="00A73E9D">
          <w:rPr>
            <w:noProof/>
            <w:webHidden/>
            <w:sz w:val="22"/>
            <w:szCs w:val="22"/>
          </w:rPr>
          <w:fldChar w:fldCharType="separate"/>
        </w:r>
        <w:r w:rsidR="00C84B33">
          <w:rPr>
            <w:noProof/>
            <w:webHidden/>
            <w:sz w:val="22"/>
            <w:szCs w:val="22"/>
          </w:rPr>
          <w:t>21</w:t>
        </w:r>
        <w:r w:rsidR="001305F6" w:rsidRPr="00A73E9D">
          <w:rPr>
            <w:noProof/>
            <w:webHidden/>
            <w:sz w:val="22"/>
            <w:szCs w:val="22"/>
          </w:rPr>
          <w:fldChar w:fldCharType="end"/>
        </w:r>
      </w:hyperlink>
    </w:p>
    <w:p w14:paraId="26135567" w14:textId="0987DEE3" w:rsidR="001305F6" w:rsidRPr="00A73E9D" w:rsidRDefault="00784BEB">
      <w:pPr>
        <w:pStyle w:val="TOC2"/>
        <w:tabs>
          <w:tab w:val="right" w:leader="dot" w:pos="9061"/>
        </w:tabs>
        <w:rPr>
          <w:rFonts w:asciiTheme="minorHAnsi" w:eastAsiaTheme="minorEastAsia" w:hAnsiTheme="minorHAnsi" w:cstheme="minorBidi"/>
          <w:smallCaps w:val="0"/>
          <w:noProof/>
          <w:sz w:val="20"/>
          <w:szCs w:val="21"/>
        </w:rPr>
      </w:pPr>
      <w:hyperlink w:anchor="_Toc105262528" w:history="1">
        <w:r w:rsidR="001305F6" w:rsidRPr="00A73E9D">
          <w:rPr>
            <w:rStyle w:val="ae"/>
            <w:noProof/>
            <w:sz w:val="22"/>
            <w:szCs w:val="22"/>
          </w:rPr>
          <w:t xml:space="preserve">4.3 </w:t>
        </w:r>
        <w:r w:rsidR="001305F6" w:rsidRPr="00A73E9D">
          <w:rPr>
            <w:rStyle w:val="ae"/>
            <w:noProof/>
            <w:sz w:val="22"/>
            <w:szCs w:val="22"/>
          </w:rPr>
          <w:t>多变量</w:t>
        </w:r>
        <w:r w:rsidR="001305F6" w:rsidRPr="00A73E9D">
          <w:rPr>
            <w:rStyle w:val="ae"/>
            <w:noProof/>
            <w:sz w:val="22"/>
            <w:szCs w:val="22"/>
          </w:rPr>
          <w:t>BP</w:t>
        </w:r>
        <w:r w:rsidR="001305F6" w:rsidRPr="00A73E9D">
          <w:rPr>
            <w:rStyle w:val="ae"/>
            <w:noProof/>
            <w:sz w:val="22"/>
            <w:szCs w:val="22"/>
          </w:rPr>
          <w:t>神经网络模型建模预测</w:t>
        </w:r>
        <w:r w:rsidR="001305F6" w:rsidRPr="00A73E9D">
          <w:rPr>
            <w:noProof/>
            <w:webHidden/>
            <w:sz w:val="22"/>
            <w:szCs w:val="22"/>
          </w:rPr>
          <w:tab/>
        </w:r>
        <w:r w:rsidR="001305F6" w:rsidRPr="00A73E9D">
          <w:rPr>
            <w:noProof/>
            <w:webHidden/>
            <w:sz w:val="22"/>
            <w:szCs w:val="22"/>
          </w:rPr>
          <w:fldChar w:fldCharType="begin"/>
        </w:r>
        <w:r w:rsidR="001305F6" w:rsidRPr="00A73E9D">
          <w:rPr>
            <w:noProof/>
            <w:webHidden/>
            <w:sz w:val="22"/>
            <w:szCs w:val="22"/>
          </w:rPr>
          <w:instrText xml:space="preserve"> PAGEREF _Toc105262528 \h </w:instrText>
        </w:r>
        <w:r w:rsidR="001305F6" w:rsidRPr="00A73E9D">
          <w:rPr>
            <w:noProof/>
            <w:webHidden/>
            <w:sz w:val="22"/>
            <w:szCs w:val="22"/>
          </w:rPr>
        </w:r>
        <w:r w:rsidR="001305F6" w:rsidRPr="00A73E9D">
          <w:rPr>
            <w:noProof/>
            <w:webHidden/>
            <w:sz w:val="22"/>
            <w:szCs w:val="22"/>
          </w:rPr>
          <w:fldChar w:fldCharType="separate"/>
        </w:r>
        <w:r w:rsidR="00C84B33">
          <w:rPr>
            <w:noProof/>
            <w:webHidden/>
            <w:sz w:val="22"/>
            <w:szCs w:val="22"/>
          </w:rPr>
          <w:t>23</w:t>
        </w:r>
        <w:r w:rsidR="001305F6" w:rsidRPr="00A73E9D">
          <w:rPr>
            <w:noProof/>
            <w:webHidden/>
            <w:sz w:val="22"/>
            <w:szCs w:val="22"/>
          </w:rPr>
          <w:fldChar w:fldCharType="end"/>
        </w:r>
      </w:hyperlink>
    </w:p>
    <w:p w14:paraId="4EC006BE" w14:textId="59117F43" w:rsidR="001305F6" w:rsidRPr="00A73E9D" w:rsidRDefault="00784BEB">
      <w:pPr>
        <w:pStyle w:val="TOC1"/>
        <w:tabs>
          <w:tab w:val="right" w:leader="dot" w:pos="9061"/>
        </w:tabs>
        <w:rPr>
          <w:rFonts w:asciiTheme="minorHAnsi" w:eastAsiaTheme="minorEastAsia" w:hAnsiTheme="minorHAnsi" w:cstheme="minorBidi"/>
          <w:b w:val="0"/>
          <w:bCs w:val="0"/>
          <w:caps w:val="0"/>
          <w:noProof/>
          <w:sz w:val="20"/>
          <w:szCs w:val="21"/>
        </w:rPr>
      </w:pPr>
      <w:hyperlink w:anchor="_Toc105262529" w:history="1">
        <w:r w:rsidR="001305F6" w:rsidRPr="00A73E9D">
          <w:rPr>
            <w:rStyle w:val="ae"/>
            <w:noProof/>
            <w:sz w:val="24"/>
            <w:szCs w:val="24"/>
          </w:rPr>
          <w:t>5 ARIMA-BP</w:t>
        </w:r>
        <w:r w:rsidR="001305F6" w:rsidRPr="00A73E9D">
          <w:rPr>
            <w:rStyle w:val="ae"/>
            <w:noProof/>
            <w:sz w:val="24"/>
            <w:szCs w:val="24"/>
          </w:rPr>
          <w:t>组合预测模型</w:t>
        </w:r>
        <w:r w:rsidR="001305F6" w:rsidRPr="00A73E9D">
          <w:rPr>
            <w:noProof/>
            <w:webHidden/>
            <w:sz w:val="24"/>
            <w:szCs w:val="24"/>
          </w:rPr>
          <w:tab/>
        </w:r>
        <w:r w:rsidR="001305F6" w:rsidRPr="00A73E9D">
          <w:rPr>
            <w:noProof/>
            <w:webHidden/>
            <w:sz w:val="24"/>
            <w:szCs w:val="24"/>
          </w:rPr>
          <w:fldChar w:fldCharType="begin"/>
        </w:r>
        <w:r w:rsidR="001305F6" w:rsidRPr="00A73E9D">
          <w:rPr>
            <w:noProof/>
            <w:webHidden/>
            <w:sz w:val="24"/>
            <w:szCs w:val="24"/>
          </w:rPr>
          <w:instrText xml:space="preserve"> PAGEREF _Toc105262529 \h </w:instrText>
        </w:r>
        <w:r w:rsidR="001305F6" w:rsidRPr="00A73E9D">
          <w:rPr>
            <w:noProof/>
            <w:webHidden/>
            <w:sz w:val="24"/>
            <w:szCs w:val="24"/>
          </w:rPr>
        </w:r>
        <w:r w:rsidR="001305F6" w:rsidRPr="00A73E9D">
          <w:rPr>
            <w:noProof/>
            <w:webHidden/>
            <w:sz w:val="24"/>
            <w:szCs w:val="24"/>
          </w:rPr>
          <w:fldChar w:fldCharType="separate"/>
        </w:r>
        <w:r w:rsidR="00C84B33">
          <w:rPr>
            <w:noProof/>
            <w:webHidden/>
            <w:sz w:val="24"/>
            <w:szCs w:val="24"/>
          </w:rPr>
          <w:t>27</w:t>
        </w:r>
        <w:r w:rsidR="001305F6" w:rsidRPr="00A73E9D">
          <w:rPr>
            <w:noProof/>
            <w:webHidden/>
            <w:sz w:val="24"/>
            <w:szCs w:val="24"/>
          </w:rPr>
          <w:fldChar w:fldCharType="end"/>
        </w:r>
      </w:hyperlink>
    </w:p>
    <w:p w14:paraId="37CF74F3" w14:textId="7434D070" w:rsidR="001305F6" w:rsidRPr="00A73E9D" w:rsidRDefault="00784BEB">
      <w:pPr>
        <w:pStyle w:val="TOC1"/>
        <w:tabs>
          <w:tab w:val="right" w:leader="dot" w:pos="9061"/>
        </w:tabs>
        <w:rPr>
          <w:rFonts w:asciiTheme="minorHAnsi" w:eastAsiaTheme="minorEastAsia" w:hAnsiTheme="minorHAnsi" w:cstheme="minorBidi"/>
          <w:b w:val="0"/>
          <w:bCs w:val="0"/>
          <w:caps w:val="0"/>
          <w:noProof/>
          <w:sz w:val="20"/>
          <w:szCs w:val="21"/>
        </w:rPr>
      </w:pPr>
      <w:hyperlink w:anchor="_Toc105262530" w:history="1">
        <w:r w:rsidR="001305F6" w:rsidRPr="00A73E9D">
          <w:rPr>
            <w:rStyle w:val="ae"/>
            <w:noProof/>
            <w:sz w:val="24"/>
            <w:szCs w:val="24"/>
          </w:rPr>
          <w:t xml:space="preserve">6 </w:t>
        </w:r>
        <w:r w:rsidR="001305F6" w:rsidRPr="00A73E9D">
          <w:rPr>
            <w:rStyle w:val="ae"/>
            <w:noProof/>
            <w:sz w:val="24"/>
            <w:szCs w:val="24"/>
          </w:rPr>
          <w:t>结论</w:t>
        </w:r>
        <w:r w:rsidR="001305F6" w:rsidRPr="00A73E9D">
          <w:rPr>
            <w:noProof/>
            <w:webHidden/>
            <w:sz w:val="24"/>
            <w:szCs w:val="24"/>
          </w:rPr>
          <w:tab/>
        </w:r>
        <w:r w:rsidR="001305F6" w:rsidRPr="00A73E9D">
          <w:rPr>
            <w:noProof/>
            <w:webHidden/>
            <w:sz w:val="24"/>
            <w:szCs w:val="24"/>
          </w:rPr>
          <w:fldChar w:fldCharType="begin"/>
        </w:r>
        <w:r w:rsidR="001305F6" w:rsidRPr="00A73E9D">
          <w:rPr>
            <w:noProof/>
            <w:webHidden/>
            <w:sz w:val="24"/>
            <w:szCs w:val="24"/>
          </w:rPr>
          <w:instrText xml:space="preserve"> PAGEREF _Toc105262530 \h </w:instrText>
        </w:r>
        <w:r w:rsidR="001305F6" w:rsidRPr="00A73E9D">
          <w:rPr>
            <w:noProof/>
            <w:webHidden/>
            <w:sz w:val="24"/>
            <w:szCs w:val="24"/>
          </w:rPr>
        </w:r>
        <w:r w:rsidR="001305F6" w:rsidRPr="00A73E9D">
          <w:rPr>
            <w:noProof/>
            <w:webHidden/>
            <w:sz w:val="24"/>
            <w:szCs w:val="24"/>
          </w:rPr>
          <w:fldChar w:fldCharType="separate"/>
        </w:r>
        <w:r w:rsidR="00C84B33">
          <w:rPr>
            <w:noProof/>
            <w:webHidden/>
            <w:sz w:val="24"/>
            <w:szCs w:val="24"/>
          </w:rPr>
          <w:t>29</w:t>
        </w:r>
        <w:r w:rsidR="001305F6" w:rsidRPr="00A73E9D">
          <w:rPr>
            <w:noProof/>
            <w:webHidden/>
            <w:sz w:val="24"/>
            <w:szCs w:val="24"/>
          </w:rPr>
          <w:fldChar w:fldCharType="end"/>
        </w:r>
      </w:hyperlink>
    </w:p>
    <w:p w14:paraId="2CC66485" w14:textId="4B3C5A10" w:rsidR="001305F6" w:rsidRPr="00A73E9D" w:rsidRDefault="00784BEB">
      <w:pPr>
        <w:pStyle w:val="TOC2"/>
        <w:tabs>
          <w:tab w:val="right" w:leader="dot" w:pos="9061"/>
        </w:tabs>
        <w:rPr>
          <w:rFonts w:asciiTheme="minorHAnsi" w:eastAsiaTheme="minorEastAsia" w:hAnsiTheme="minorHAnsi" w:cstheme="minorBidi"/>
          <w:smallCaps w:val="0"/>
          <w:noProof/>
          <w:sz w:val="20"/>
          <w:szCs w:val="21"/>
        </w:rPr>
      </w:pPr>
      <w:hyperlink w:anchor="_Toc105262531" w:history="1">
        <w:r w:rsidR="001305F6" w:rsidRPr="00A73E9D">
          <w:rPr>
            <w:rStyle w:val="ae"/>
            <w:noProof/>
            <w:sz w:val="22"/>
            <w:szCs w:val="22"/>
          </w:rPr>
          <w:t xml:space="preserve">6.1 </w:t>
        </w:r>
        <w:r w:rsidR="001305F6" w:rsidRPr="00A73E9D">
          <w:rPr>
            <w:rStyle w:val="ae"/>
            <w:noProof/>
            <w:sz w:val="22"/>
            <w:szCs w:val="22"/>
          </w:rPr>
          <w:t>模型结果比较</w:t>
        </w:r>
        <w:r w:rsidR="001305F6" w:rsidRPr="00A73E9D">
          <w:rPr>
            <w:noProof/>
            <w:webHidden/>
            <w:sz w:val="22"/>
            <w:szCs w:val="22"/>
          </w:rPr>
          <w:tab/>
        </w:r>
        <w:r w:rsidR="001305F6" w:rsidRPr="00A73E9D">
          <w:rPr>
            <w:noProof/>
            <w:webHidden/>
            <w:sz w:val="22"/>
            <w:szCs w:val="22"/>
          </w:rPr>
          <w:fldChar w:fldCharType="begin"/>
        </w:r>
        <w:r w:rsidR="001305F6" w:rsidRPr="00A73E9D">
          <w:rPr>
            <w:noProof/>
            <w:webHidden/>
            <w:sz w:val="22"/>
            <w:szCs w:val="22"/>
          </w:rPr>
          <w:instrText xml:space="preserve"> PAGEREF _Toc105262531 \h </w:instrText>
        </w:r>
        <w:r w:rsidR="001305F6" w:rsidRPr="00A73E9D">
          <w:rPr>
            <w:noProof/>
            <w:webHidden/>
            <w:sz w:val="22"/>
            <w:szCs w:val="22"/>
          </w:rPr>
        </w:r>
        <w:r w:rsidR="001305F6" w:rsidRPr="00A73E9D">
          <w:rPr>
            <w:noProof/>
            <w:webHidden/>
            <w:sz w:val="22"/>
            <w:szCs w:val="22"/>
          </w:rPr>
          <w:fldChar w:fldCharType="separate"/>
        </w:r>
        <w:r w:rsidR="00C84B33">
          <w:rPr>
            <w:noProof/>
            <w:webHidden/>
            <w:sz w:val="22"/>
            <w:szCs w:val="22"/>
          </w:rPr>
          <w:t>29</w:t>
        </w:r>
        <w:r w:rsidR="001305F6" w:rsidRPr="00A73E9D">
          <w:rPr>
            <w:noProof/>
            <w:webHidden/>
            <w:sz w:val="22"/>
            <w:szCs w:val="22"/>
          </w:rPr>
          <w:fldChar w:fldCharType="end"/>
        </w:r>
      </w:hyperlink>
    </w:p>
    <w:p w14:paraId="520B1EC7" w14:textId="779C9F55" w:rsidR="001305F6" w:rsidRPr="00A73E9D" w:rsidRDefault="00784BEB">
      <w:pPr>
        <w:pStyle w:val="TOC2"/>
        <w:tabs>
          <w:tab w:val="right" w:leader="dot" w:pos="9061"/>
        </w:tabs>
        <w:rPr>
          <w:rFonts w:asciiTheme="minorHAnsi" w:eastAsiaTheme="minorEastAsia" w:hAnsiTheme="minorHAnsi" w:cstheme="minorBidi"/>
          <w:smallCaps w:val="0"/>
          <w:noProof/>
          <w:sz w:val="20"/>
          <w:szCs w:val="21"/>
        </w:rPr>
      </w:pPr>
      <w:hyperlink w:anchor="_Toc105262532" w:history="1">
        <w:r w:rsidR="001305F6" w:rsidRPr="00A73E9D">
          <w:rPr>
            <w:rStyle w:val="ae"/>
            <w:noProof/>
            <w:sz w:val="22"/>
            <w:szCs w:val="22"/>
          </w:rPr>
          <w:t xml:space="preserve">6.2 </w:t>
        </w:r>
        <w:r w:rsidR="001305F6" w:rsidRPr="00A73E9D">
          <w:rPr>
            <w:rStyle w:val="ae"/>
            <w:noProof/>
            <w:sz w:val="22"/>
            <w:szCs w:val="22"/>
          </w:rPr>
          <w:t>总结</w:t>
        </w:r>
        <w:r w:rsidR="001305F6" w:rsidRPr="00A73E9D">
          <w:rPr>
            <w:noProof/>
            <w:webHidden/>
            <w:sz w:val="22"/>
            <w:szCs w:val="22"/>
          </w:rPr>
          <w:tab/>
        </w:r>
        <w:r w:rsidR="001305F6" w:rsidRPr="00A73E9D">
          <w:rPr>
            <w:noProof/>
            <w:webHidden/>
            <w:sz w:val="22"/>
            <w:szCs w:val="22"/>
          </w:rPr>
          <w:fldChar w:fldCharType="begin"/>
        </w:r>
        <w:r w:rsidR="001305F6" w:rsidRPr="00A73E9D">
          <w:rPr>
            <w:noProof/>
            <w:webHidden/>
            <w:sz w:val="22"/>
            <w:szCs w:val="22"/>
          </w:rPr>
          <w:instrText xml:space="preserve"> PAGEREF _Toc105262532 \h </w:instrText>
        </w:r>
        <w:r w:rsidR="001305F6" w:rsidRPr="00A73E9D">
          <w:rPr>
            <w:noProof/>
            <w:webHidden/>
            <w:sz w:val="22"/>
            <w:szCs w:val="22"/>
          </w:rPr>
        </w:r>
        <w:r w:rsidR="001305F6" w:rsidRPr="00A73E9D">
          <w:rPr>
            <w:noProof/>
            <w:webHidden/>
            <w:sz w:val="22"/>
            <w:szCs w:val="22"/>
          </w:rPr>
          <w:fldChar w:fldCharType="separate"/>
        </w:r>
        <w:r w:rsidR="00C84B33">
          <w:rPr>
            <w:noProof/>
            <w:webHidden/>
            <w:sz w:val="22"/>
            <w:szCs w:val="22"/>
          </w:rPr>
          <w:t>29</w:t>
        </w:r>
        <w:r w:rsidR="001305F6" w:rsidRPr="00A73E9D">
          <w:rPr>
            <w:noProof/>
            <w:webHidden/>
            <w:sz w:val="22"/>
            <w:szCs w:val="22"/>
          </w:rPr>
          <w:fldChar w:fldCharType="end"/>
        </w:r>
      </w:hyperlink>
    </w:p>
    <w:p w14:paraId="0FA897AE" w14:textId="6F69731A" w:rsidR="001305F6" w:rsidRPr="00A73E9D" w:rsidRDefault="00784BEB">
      <w:pPr>
        <w:pStyle w:val="TOC1"/>
        <w:tabs>
          <w:tab w:val="right" w:leader="dot" w:pos="9061"/>
        </w:tabs>
        <w:rPr>
          <w:rFonts w:asciiTheme="minorHAnsi" w:eastAsiaTheme="minorEastAsia" w:hAnsiTheme="minorHAnsi" w:cstheme="minorBidi"/>
          <w:b w:val="0"/>
          <w:bCs w:val="0"/>
          <w:caps w:val="0"/>
          <w:noProof/>
          <w:sz w:val="20"/>
          <w:szCs w:val="21"/>
        </w:rPr>
      </w:pPr>
      <w:hyperlink w:anchor="_Toc105262533" w:history="1">
        <w:r w:rsidR="001305F6" w:rsidRPr="00A73E9D">
          <w:rPr>
            <w:rStyle w:val="ae"/>
            <w:noProof/>
            <w:sz w:val="24"/>
            <w:szCs w:val="24"/>
          </w:rPr>
          <w:t xml:space="preserve">7 </w:t>
        </w:r>
        <w:r w:rsidR="001305F6" w:rsidRPr="00A73E9D">
          <w:rPr>
            <w:rStyle w:val="ae"/>
            <w:noProof/>
            <w:sz w:val="24"/>
            <w:szCs w:val="24"/>
          </w:rPr>
          <w:t>研究评价</w:t>
        </w:r>
        <w:r w:rsidR="001305F6" w:rsidRPr="00A73E9D">
          <w:rPr>
            <w:noProof/>
            <w:webHidden/>
            <w:sz w:val="24"/>
            <w:szCs w:val="24"/>
          </w:rPr>
          <w:tab/>
        </w:r>
        <w:r w:rsidR="001305F6" w:rsidRPr="00A73E9D">
          <w:rPr>
            <w:noProof/>
            <w:webHidden/>
            <w:sz w:val="24"/>
            <w:szCs w:val="24"/>
          </w:rPr>
          <w:fldChar w:fldCharType="begin"/>
        </w:r>
        <w:r w:rsidR="001305F6" w:rsidRPr="00A73E9D">
          <w:rPr>
            <w:noProof/>
            <w:webHidden/>
            <w:sz w:val="24"/>
            <w:szCs w:val="24"/>
          </w:rPr>
          <w:instrText xml:space="preserve"> PAGEREF _Toc105262533 \h </w:instrText>
        </w:r>
        <w:r w:rsidR="001305F6" w:rsidRPr="00A73E9D">
          <w:rPr>
            <w:noProof/>
            <w:webHidden/>
            <w:sz w:val="24"/>
            <w:szCs w:val="24"/>
          </w:rPr>
        </w:r>
        <w:r w:rsidR="001305F6" w:rsidRPr="00A73E9D">
          <w:rPr>
            <w:noProof/>
            <w:webHidden/>
            <w:sz w:val="24"/>
            <w:szCs w:val="24"/>
          </w:rPr>
          <w:fldChar w:fldCharType="separate"/>
        </w:r>
        <w:r w:rsidR="00C84B33">
          <w:rPr>
            <w:noProof/>
            <w:webHidden/>
            <w:sz w:val="24"/>
            <w:szCs w:val="24"/>
          </w:rPr>
          <w:t>31</w:t>
        </w:r>
        <w:r w:rsidR="001305F6" w:rsidRPr="00A73E9D">
          <w:rPr>
            <w:noProof/>
            <w:webHidden/>
            <w:sz w:val="24"/>
            <w:szCs w:val="24"/>
          </w:rPr>
          <w:fldChar w:fldCharType="end"/>
        </w:r>
      </w:hyperlink>
    </w:p>
    <w:p w14:paraId="51CFAA74" w14:textId="1374C892" w:rsidR="001305F6" w:rsidRPr="00A73E9D" w:rsidRDefault="00784BEB">
      <w:pPr>
        <w:pStyle w:val="TOC2"/>
        <w:tabs>
          <w:tab w:val="right" w:leader="dot" w:pos="9061"/>
        </w:tabs>
        <w:rPr>
          <w:rFonts w:asciiTheme="minorHAnsi" w:eastAsiaTheme="minorEastAsia" w:hAnsiTheme="minorHAnsi" w:cstheme="minorBidi"/>
          <w:smallCaps w:val="0"/>
          <w:noProof/>
          <w:sz w:val="20"/>
          <w:szCs w:val="21"/>
        </w:rPr>
      </w:pPr>
      <w:hyperlink w:anchor="_Toc105262534" w:history="1">
        <w:r w:rsidR="001305F6" w:rsidRPr="00A73E9D">
          <w:rPr>
            <w:rStyle w:val="ae"/>
            <w:noProof/>
            <w:sz w:val="22"/>
            <w:szCs w:val="22"/>
          </w:rPr>
          <w:t xml:space="preserve">7.1 </w:t>
        </w:r>
        <w:r w:rsidR="001305F6" w:rsidRPr="00A73E9D">
          <w:rPr>
            <w:rStyle w:val="ae"/>
            <w:noProof/>
            <w:sz w:val="22"/>
            <w:szCs w:val="22"/>
          </w:rPr>
          <w:t>特色与创新</w:t>
        </w:r>
        <w:r w:rsidR="001305F6" w:rsidRPr="00A73E9D">
          <w:rPr>
            <w:noProof/>
            <w:webHidden/>
            <w:sz w:val="22"/>
            <w:szCs w:val="22"/>
          </w:rPr>
          <w:tab/>
        </w:r>
        <w:r w:rsidR="001305F6" w:rsidRPr="00A73E9D">
          <w:rPr>
            <w:noProof/>
            <w:webHidden/>
            <w:sz w:val="22"/>
            <w:szCs w:val="22"/>
          </w:rPr>
          <w:fldChar w:fldCharType="begin"/>
        </w:r>
        <w:r w:rsidR="001305F6" w:rsidRPr="00A73E9D">
          <w:rPr>
            <w:noProof/>
            <w:webHidden/>
            <w:sz w:val="22"/>
            <w:szCs w:val="22"/>
          </w:rPr>
          <w:instrText xml:space="preserve"> PAGEREF _Toc105262534 \h </w:instrText>
        </w:r>
        <w:r w:rsidR="001305F6" w:rsidRPr="00A73E9D">
          <w:rPr>
            <w:noProof/>
            <w:webHidden/>
            <w:sz w:val="22"/>
            <w:szCs w:val="22"/>
          </w:rPr>
        </w:r>
        <w:r w:rsidR="001305F6" w:rsidRPr="00A73E9D">
          <w:rPr>
            <w:noProof/>
            <w:webHidden/>
            <w:sz w:val="22"/>
            <w:szCs w:val="22"/>
          </w:rPr>
          <w:fldChar w:fldCharType="separate"/>
        </w:r>
        <w:r w:rsidR="00C84B33">
          <w:rPr>
            <w:noProof/>
            <w:webHidden/>
            <w:sz w:val="22"/>
            <w:szCs w:val="22"/>
          </w:rPr>
          <w:t>31</w:t>
        </w:r>
        <w:r w:rsidR="001305F6" w:rsidRPr="00A73E9D">
          <w:rPr>
            <w:noProof/>
            <w:webHidden/>
            <w:sz w:val="22"/>
            <w:szCs w:val="22"/>
          </w:rPr>
          <w:fldChar w:fldCharType="end"/>
        </w:r>
      </w:hyperlink>
    </w:p>
    <w:p w14:paraId="26CAFF7B" w14:textId="4D779758" w:rsidR="001305F6" w:rsidRPr="00A73E9D" w:rsidRDefault="00784BEB">
      <w:pPr>
        <w:pStyle w:val="TOC2"/>
        <w:tabs>
          <w:tab w:val="right" w:leader="dot" w:pos="9061"/>
        </w:tabs>
        <w:rPr>
          <w:rFonts w:asciiTheme="minorHAnsi" w:eastAsiaTheme="minorEastAsia" w:hAnsiTheme="minorHAnsi" w:cstheme="minorBidi"/>
          <w:smallCaps w:val="0"/>
          <w:noProof/>
          <w:sz w:val="20"/>
          <w:szCs w:val="21"/>
        </w:rPr>
      </w:pPr>
      <w:hyperlink w:anchor="_Toc105262535" w:history="1">
        <w:r w:rsidR="001305F6" w:rsidRPr="00A73E9D">
          <w:rPr>
            <w:rStyle w:val="ae"/>
            <w:noProof/>
            <w:sz w:val="22"/>
            <w:szCs w:val="22"/>
          </w:rPr>
          <w:t xml:space="preserve">7.2 </w:t>
        </w:r>
        <w:r w:rsidR="001305F6" w:rsidRPr="00A73E9D">
          <w:rPr>
            <w:rStyle w:val="ae"/>
            <w:noProof/>
            <w:sz w:val="22"/>
            <w:szCs w:val="22"/>
          </w:rPr>
          <w:t>不足与展望</w:t>
        </w:r>
        <w:r w:rsidR="001305F6" w:rsidRPr="00A73E9D">
          <w:rPr>
            <w:noProof/>
            <w:webHidden/>
            <w:sz w:val="22"/>
            <w:szCs w:val="22"/>
          </w:rPr>
          <w:tab/>
        </w:r>
        <w:r w:rsidR="001305F6" w:rsidRPr="00A73E9D">
          <w:rPr>
            <w:noProof/>
            <w:webHidden/>
            <w:sz w:val="22"/>
            <w:szCs w:val="22"/>
          </w:rPr>
          <w:fldChar w:fldCharType="begin"/>
        </w:r>
        <w:r w:rsidR="001305F6" w:rsidRPr="00A73E9D">
          <w:rPr>
            <w:noProof/>
            <w:webHidden/>
            <w:sz w:val="22"/>
            <w:szCs w:val="22"/>
          </w:rPr>
          <w:instrText xml:space="preserve"> PAGEREF _Toc105262535 \h </w:instrText>
        </w:r>
        <w:r w:rsidR="001305F6" w:rsidRPr="00A73E9D">
          <w:rPr>
            <w:noProof/>
            <w:webHidden/>
            <w:sz w:val="22"/>
            <w:szCs w:val="22"/>
          </w:rPr>
        </w:r>
        <w:r w:rsidR="001305F6" w:rsidRPr="00A73E9D">
          <w:rPr>
            <w:noProof/>
            <w:webHidden/>
            <w:sz w:val="22"/>
            <w:szCs w:val="22"/>
          </w:rPr>
          <w:fldChar w:fldCharType="separate"/>
        </w:r>
        <w:r w:rsidR="00C84B33">
          <w:rPr>
            <w:noProof/>
            <w:webHidden/>
            <w:sz w:val="22"/>
            <w:szCs w:val="22"/>
          </w:rPr>
          <w:t>31</w:t>
        </w:r>
        <w:r w:rsidR="001305F6" w:rsidRPr="00A73E9D">
          <w:rPr>
            <w:noProof/>
            <w:webHidden/>
            <w:sz w:val="22"/>
            <w:szCs w:val="22"/>
          </w:rPr>
          <w:fldChar w:fldCharType="end"/>
        </w:r>
      </w:hyperlink>
    </w:p>
    <w:p w14:paraId="54B7D545" w14:textId="15A5B568" w:rsidR="001305F6" w:rsidRPr="00A73E9D" w:rsidRDefault="00784BEB">
      <w:pPr>
        <w:pStyle w:val="TOC1"/>
        <w:tabs>
          <w:tab w:val="right" w:leader="dot" w:pos="9061"/>
        </w:tabs>
        <w:rPr>
          <w:rFonts w:asciiTheme="minorHAnsi" w:eastAsiaTheme="minorEastAsia" w:hAnsiTheme="minorHAnsi" w:cstheme="minorBidi"/>
          <w:b w:val="0"/>
          <w:bCs w:val="0"/>
          <w:caps w:val="0"/>
          <w:noProof/>
          <w:sz w:val="20"/>
          <w:szCs w:val="21"/>
        </w:rPr>
      </w:pPr>
      <w:hyperlink w:anchor="_Toc105262536" w:history="1">
        <w:r w:rsidR="001305F6" w:rsidRPr="00A73E9D">
          <w:rPr>
            <w:rStyle w:val="ae"/>
            <w:noProof/>
            <w:sz w:val="24"/>
            <w:szCs w:val="24"/>
          </w:rPr>
          <w:t>参考文献</w:t>
        </w:r>
        <w:r w:rsidR="001305F6" w:rsidRPr="00A73E9D">
          <w:rPr>
            <w:noProof/>
            <w:webHidden/>
            <w:sz w:val="24"/>
            <w:szCs w:val="24"/>
          </w:rPr>
          <w:tab/>
        </w:r>
        <w:r w:rsidR="001305F6" w:rsidRPr="00A73E9D">
          <w:rPr>
            <w:noProof/>
            <w:webHidden/>
            <w:sz w:val="24"/>
            <w:szCs w:val="24"/>
          </w:rPr>
          <w:fldChar w:fldCharType="begin"/>
        </w:r>
        <w:r w:rsidR="001305F6" w:rsidRPr="00A73E9D">
          <w:rPr>
            <w:noProof/>
            <w:webHidden/>
            <w:sz w:val="24"/>
            <w:szCs w:val="24"/>
          </w:rPr>
          <w:instrText xml:space="preserve"> PAGEREF _Toc105262536 \h </w:instrText>
        </w:r>
        <w:r w:rsidR="001305F6" w:rsidRPr="00A73E9D">
          <w:rPr>
            <w:noProof/>
            <w:webHidden/>
            <w:sz w:val="24"/>
            <w:szCs w:val="24"/>
          </w:rPr>
        </w:r>
        <w:r w:rsidR="001305F6" w:rsidRPr="00A73E9D">
          <w:rPr>
            <w:noProof/>
            <w:webHidden/>
            <w:sz w:val="24"/>
            <w:szCs w:val="24"/>
          </w:rPr>
          <w:fldChar w:fldCharType="separate"/>
        </w:r>
        <w:r w:rsidR="00C84B33">
          <w:rPr>
            <w:noProof/>
            <w:webHidden/>
            <w:sz w:val="24"/>
            <w:szCs w:val="24"/>
          </w:rPr>
          <w:t>32</w:t>
        </w:r>
        <w:r w:rsidR="001305F6" w:rsidRPr="00A73E9D">
          <w:rPr>
            <w:noProof/>
            <w:webHidden/>
            <w:sz w:val="24"/>
            <w:szCs w:val="24"/>
          </w:rPr>
          <w:fldChar w:fldCharType="end"/>
        </w:r>
      </w:hyperlink>
    </w:p>
    <w:p w14:paraId="2B7D8BC3" w14:textId="07CCD934" w:rsidR="001305F6" w:rsidRPr="00A73E9D" w:rsidRDefault="00784BEB">
      <w:pPr>
        <w:pStyle w:val="TOC1"/>
        <w:tabs>
          <w:tab w:val="right" w:leader="dot" w:pos="9061"/>
        </w:tabs>
        <w:rPr>
          <w:rFonts w:asciiTheme="minorHAnsi" w:eastAsiaTheme="minorEastAsia" w:hAnsiTheme="minorHAnsi" w:cstheme="minorBidi"/>
          <w:b w:val="0"/>
          <w:bCs w:val="0"/>
          <w:caps w:val="0"/>
          <w:noProof/>
          <w:sz w:val="20"/>
          <w:szCs w:val="21"/>
        </w:rPr>
      </w:pPr>
      <w:hyperlink w:anchor="_Toc105262537" w:history="1">
        <w:r w:rsidR="001305F6" w:rsidRPr="00A73E9D">
          <w:rPr>
            <w:rStyle w:val="ae"/>
            <w:noProof/>
            <w:sz w:val="24"/>
            <w:szCs w:val="24"/>
          </w:rPr>
          <w:t>附录</w:t>
        </w:r>
        <w:r w:rsidR="001305F6" w:rsidRPr="00A73E9D">
          <w:rPr>
            <w:noProof/>
            <w:webHidden/>
            <w:sz w:val="24"/>
            <w:szCs w:val="24"/>
          </w:rPr>
          <w:tab/>
        </w:r>
        <w:r w:rsidR="001305F6" w:rsidRPr="00A73E9D">
          <w:rPr>
            <w:noProof/>
            <w:webHidden/>
            <w:sz w:val="24"/>
            <w:szCs w:val="24"/>
          </w:rPr>
          <w:fldChar w:fldCharType="begin"/>
        </w:r>
        <w:r w:rsidR="001305F6" w:rsidRPr="00A73E9D">
          <w:rPr>
            <w:noProof/>
            <w:webHidden/>
            <w:sz w:val="24"/>
            <w:szCs w:val="24"/>
          </w:rPr>
          <w:instrText xml:space="preserve"> PAGEREF _Toc105262537 \h </w:instrText>
        </w:r>
        <w:r w:rsidR="001305F6" w:rsidRPr="00A73E9D">
          <w:rPr>
            <w:noProof/>
            <w:webHidden/>
            <w:sz w:val="24"/>
            <w:szCs w:val="24"/>
          </w:rPr>
        </w:r>
        <w:r w:rsidR="001305F6" w:rsidRPr="00A73E9D">
          <w:rPr>
            <w:noProof/>
            <w:webHidden/>
            <w:sz w:val="24"/>
            <w:szCs w:val="24"/>
          </w:rPr>
          <w:fldChar w:fldCharType="separate"/>
        </w:r>
        <w:r w:rsidR="00C84B33">
          <w:rPr>
            <w:noProof/>
            <w:webHidden/>
            <w:sz w:val="24"/>
            <w:szCs w:val="24"/>
          </w:rPr>
          <w:t>35</w:t>
        </w:r>
        <w:r w:rsidR="001305F6" w:rsidRPr="00A73E9D">
          <w:rPr>
            <w:noProof/>
            <w:webHidden/>
            <w:sz w:val="24"/>
            <w:szCs w:val="24"/>
          </w:rPr>
          <w:fldChar w:fldCharType="end"/>
        </w:r>
      </w:hyperlink>
    </w:p>
    <w:p w14:paraId="0A678D90" w14:textId="40E43C75" w:rsidR="001305F6" w:rsidRPr="00A73E9D" w:rsidRDefault="00784BEB">
      <w:pPr>
        <w:pStyle w:val="TOC2"/>
        <w:tabs>
          <w:tab w:val="right" w:leader="dot" w:pos="9061"/>
        </w:tabs>
        <w:rPr>
          <w:rFonts w:asciiTheme="minorHAnsi" w:eastAsiaTheme="minorEastAsia" w:hAnsiTheme="minorHAnsi" w:cstheme="minorBidi"/>
          <w:smallCaps w:val="0"/>
          <w:noProof/>
          <w:sz w:val="20"/>
          <w:szCs w:val="21"/>
        </w:rPr>
      </w:pPr>
      <w:hyperlink w:anchor="_Toc105262538" w:history="1">
        <w:r w:rsidR="001305F6" w:rsidRPr="00A73E9D">
          <w:rPr>
            <w:rStyle w:val="ae"/>
            <w:noProof/>
            <w:sz w:val="22"/>
            <w:szCs w:val="22"/>
          </w:rPr>
          <w:t>附录</w:t>
        </w:r>
        <w:r w:rsidR="001305F6" w:rsidRPr="00A73E9D">
          <w:rPr>
            <w:rStyle w:val="ae"/>
            <w:noProof/>
            <w:sz w:val="22"/>
            <w:szCs w:val="22"/>
          </w:rPr>
          <w:t>1</w:t>
        </w:r>
        <w:r w:rsidR="001305F6" w:rsidRPr="00A73E9D">
          <w:rPr>
            <w:rStyle w:val="ae"/>
            <w:noProof/>
            <w:sz w:val="22"/>
            <w:szCs w:val="22"/>
          </w:rPr>
          <w:t>：</w:t>
        </w:r>
        <w:r w:rsidR="001305F6" w:rsidRPr="00A73E9D">
          <w:rPr>
            <w:rStyle w:val="ae"/>
            <w:noProof/>
            <w:sz w:val="22"/>
            <w:szCs w:val="22"/>
          </w:rPr>
          <w:t>R</w:t>
        </w:r>
        <w:r w:rsidR="001305F6" w:rsidRPr="00A73E9D">
          <w:rPr>
            <w:rStyle w:val="ae"/>
            <w:noProof/>
            <w:sz w:val="22"/>
            <w:szCs w:val="22"/>
          </w:rPr>
          <w:t>语言代码</w:t>
        </w:r>
        <w:r w:rsidR="001305F6" w:rsidRPr="00A73E9D">
          <w:rPr>
            <w:noProof/>
            <w:webHidden/>
            <w:sz w:val="22"/>
            <w:szCs w:val="22"/>
          </w:rPr>
          <w:tab/>
        </w:r>
        <w:r w:rsidR="001305F6" w:rsidRPr="00A73E9D">
          <w:rPr>
            <w:noProof/>
            <w:webHidden/>
            <w:sz w:val="22"/>
            <w:szCs w:val="22"/>
          </w:rPr>
          <w:fldChar w:fldCharType="begin"/>
        </w:r>
        <w:r w:rsidR="001305F6" w:rsidRPr="00A73E9D">
          <w:rPr>
            <w:noProof/>
            <w:webHidden/>
            <w:sz w:val="22"/>
            <w:szCs w:val="22"/>
          </w:rPr>
          <w:instrText xml:space="preserve"> PAGEREF _Toc105262538 \h </w:instrText>
        </w:r>
        <w:r w:rsidR="001305F6" w:rsidRPr="00A73E9D">
          <w:rPr>
            <w:noProof/>
            <w:webHidden/>
            <w:sz w:val="22"/>
            <w:szCs w:val="22"/>
          </w:rPr>
        </w:r>
        <w:r w:rsidR="001305F6" w:rsidRPr="00A73E9D">
          <w:rPr>
            <w:noProof/>
            <w:webHidden/>
            <w:sz w:val="22"/>
            <w:szCs w:val="22"/>
          </w:rPr>
          <w:fldChar w:fldCharType="separate"/>
        </w:r>
        <w:r w:rsidR="00C84B33">
          <w:rPr>
            <w:noProof/>
            <w:webHidden/>
            <w:sz w:val="22"/>
            <w:szCs w:val="22"/>
          </w:rPr>
          <w:t>35</w:t>
        </w:r>
        <w:r w:rsidR="001305F6" w:rsidRPr="00A73E9D">
          <w:rPr>
            <w:noProof/>
            <w:webHidden/>
            <w:sz w:val="22"/>
            <w:szCs w:val="22"/>
          </w:rPr>
          <w:fldChar w:fldCharType="end"/>
        </w:r>
      </w:hyperlink>
    </w:p>
    <w:p w14:paraId="41AE78FF" w14:textId="2DA7C93B" w:rsidR="001305F6" w:rsidRPr="00A73E9D" w:rsidRDefault="00784BEB">
      <w:pPr>
        <w:pStyle w:val="TOC2"/>
        <w:tabs>
          <w:tab w:val="right" w:leader="dot" w:pos="9061"/>
        </w:tabs>
        <w:rPr>
          <w:rFonts w:asciiTheme="minorHAnsi" w:eastAsiaTheme="minorEastAsia" w:hAnsiTheme="minorHAnsi" w:cstheme="minorBidi"/>
          <w:smallCaps w:val="0"/>
          <w:noProof/>
          <w:sz w:val="20"/>
          <w:szCs w:val="21"/>
        </w:rPr>
      </w:pPr>
      <w:hyperlink w:anchor="_Toc105262539" w:history="1">
        <w:r w:rsidR="001305F6" w:rsidRPr="00A73E9D">
          <w:rPr>
            <w:rStyle w:val="ae"/>
            <w:noProof/>
            <w:sz w:val="22"/>
            <w:szCs w:val="22"/>
          </w:rPr>
          <w:t>附录</w:t>
        </w:r>
        <w:r w:rsidR="001305F6" w:rsidRPr="00A73E9D">
          <w:rPr>
            <w:rStyle w:val="ae"/>
            <w:noProof/>
            <w:sz w:val="22"/>
            <w:szCs w:val="22"/>
          </w:rPr>
          <w:t>2</w:t>
        </w:r>
        <w:r w:rsidR="001305F6" w:rsidRPr="00A73E9D">
          <w:rPr>
            <w:rStyle w:val="ae"/>
            <w:noProof/>
            <w:sz w:val="22"/>
            <w:szCs w:val="22"/>
          </w:rPr>
          <w:t>：原始数据</w:t>
        </w:r>
        <w:r w:rsidR="001305F6" w:rsidRPr="00A73E9D">
          <w:rPr>
            <w:noProof/>
            <w:webHidden/>
            <w:sz w:val="22"/>
            <w:szCs w:val="22"/>
          </w:rPr>
          <w:tab/>
        </w:r>
        <w:r w:rsidR="001305F6" w:rsidRPr="00A73E9D">
          <w:rPr>
            <w:noProof/>
            <w:webHidden/>
            <w:sz w:val="22"/>
            <w:szCs w:val="22"/>
          </w:rPr>
          <w:fldChar w:fldCharType="begin"/>
        </w:r>
        <w:r w:rsidR="001305F6" w:rsidRPr="00A73E9D">
          <w:rPr>
            <w:noProof/>
            <w:webHidden/>
            <w:sz w:val="22"/>
            <w:szCs w:val="22"/>
          </w:rPr>
          <w:instrText xml:space="preserve"> PAGEREF _Toc105262539 \h </w:instrText>
        </w:r>
        <w:r w:rsidR="001305F6" w:rsidRPr="00A73E9D">
          <w:rPr>
            <w:noProof/>
            <w:webHidden/>
            <w:sz w:val="22"/>
            <w:szCs w:val="22"/>
          </w:rPr>
        </w:r>
        <w:r w:rsidR="001305F6" w:rsidRPr="00A73E9D">
          <w:rPr>
            <w:noProof/>
            <w:webHidden/>
            <w:sz w:val="22"/>
            <w:szCs w:val="22"/>
          </w:rPr>
          <w:fldChar w:fldCharType="separate"/>
        </w:r>
        <w:r w:rsidR="00C84B33">
          <w:rPr>
            <w:noProof/>
            <w:webHidden/>
            <w:sz w:val="22"/>
            <w:szCs w:val="22"/>
          </w:rPr>
          <w:t>39</w:t>
        </w:r>
        <w:r w:rsidR="001305F6" w:rsidRPr="00A73E9D">
          <w:rPr>
            <w:noProof/>
            <w:webHidden/>
            <w:sz w:val="22"/>
            <w:szCs w:val="22"/>
          </w:rPr>
          <w:fldChar w:fldCharType="end"/>
        </w:r>
      </w:hyperlink>
    </w:p>
    <w:p w14:paraId="65FFD595" w14:textId="5D64A481" w:rsidR="001D07A0" w:rsidRDefault="00AD316A">
      <w:pPr>
        <w:pStyle w:val="TOC1"/>
        <w:tabs>
          <w:tab w:val="right" w:leader="dot" w:pos="9061"/>
        </w:tabs>
        <w:sectPr w:rsidR="001D07A0" w:rsidSect="00AF6D13">
          <w:pgSz w:w="11906" w:h="16838"/>
          <w:pgMar w:top="1418" w:right="1418" w:bottom="1418" w:left="1418" w:header="851" w:footer="992" w:gutter="0"/>
          <w:pgNumType w:fmt="upperRoman" w:start="1"/>
          <w:cols w:space="425"/>
          <w:titlePg/>
          <w:docGrid w:type="lines" w:linePitch="381"/>
        </w:sectPr>
      </w:pPr>
      <w:r w:rsidRPr="00A73E9D">
        <w:rPr>
          <w:sz w:val="24"/>
          <w:szCs w:val="24"/>
        </w:rPr>
        <w:fldChar w:fldCharType="end"/>
      </w:r>
      <w:r>
        <w:rPr>
          <w:rFonts w:hint="eastAsia"/>
        </w:rPr>
        <w:t xml:space="preserve"> </w:t>
      </w:r>
    </w:p>
    <w:p w14:paraId="22B1A586" w14:textId="77777777" w:rsidR="001D07A0" w:rsidRPr="005C7382" w:rsidRDefault="00AD316A" w:rsidP="00C57FFB">
      <w:pPr>
        <w:pStyle w:val="10"/>
        <w:rPr>
          <w:sz w:val="32"/>
          <w:szCs w:val="32"/>
        </w:rPr>
      </w:pPr>
      <w:bookmarkStart w:id="1" w:name="_Toc153297714"/>
      <w:bookmarkStart w:id="2" w:name="_Toc153297493"/>
      <w:bookmarkStart w:id="3" w:name="_Toc105262493"/>
      <w:r w:rsidRPr="005C7382">
        <w:rPr>
          <w:rFonts w:hint="eastAsia"/>
          <w:sz w:val="32"/>
          <w:szCs w:val="32"/>
        </w:rPr>
        <w:lastRenderedPageBreak/>
        <w:t>绪论</w:t>
      </w:r>
      <w:bookmarkEnd w:id="1"/>
      <w:bookmarkEnd w:id="2"/>
      <w:bookmarkEnd w:id="3"/>
    </w:p>
    <w:p w14:paraId="1427CAD7" w14:textId="005A08CB" w:rsidR="001D07A0" w:rsidRPr="005C7382" w:rsidRDefault="00AD316A">
      <w:pPr>
        <w:pStyle w:val="20"/>
        <w:snapToGrid w:val="0"/>
        <w:spacing w:line="360" w:lineRule="auto"/>
        <w:ind w:left="578" w:hanging="578"/>
        <w:rPr>
          <w:sz w:val="28"/>
          <w:szCs w:val="32"/>
        </w:rPr>
      </w:pPr>
      <w:bookmarkStart w:id="4" w:name="_Toc105262494"/>
      <w:bookmarkStart w:id="5" w:name="_Toc153297715"/>
      <w:bookmarkStart w:id="6" w:name="_Toc153297494"/>
      <w:bookmarkStart w:id="7" w:name="_Toc153297716"/>
      <w:bookmarkStart w:id="8" w:name="_Toc153297495"/>
      <w:r w:rsidRPr="005C7382">
        <w:rPr>
          <w:rFonts w:hint="eastAsia"/>
          <w:sz w:val="28"/>
          <w:szCs w:val="32"/>
        </w:rPr>
        <w:t>研究背景</w:t>
      </w:r>
      <w:bookmarkEnd w:id="4"/>
    </w:p>
    <w:p w14:paraId="25868B78" w14:textId="4B8657A5" w:rsidR="009A6B35" w:rsidRPr="005C7382" w:rsidRDefault="009A6B35" w:rsidP="009A6B35">
      <w:pPr>
        <w:pStyle w:val="30"/>
        <w:rPr>
          <w:sz w:val="24"/>
          <w:szCs w:val="24"/>
        </w:rPr>
      </w:pPr>
      <w:bookmarkStart w:id="9" w:name="_Toc105262495"/>
      <w:r w:rsidRPr="005C7382">
        <w:rPr>
          <w:rFonts w:hint="eastAsia"/>
          <w:sz w:val="24"/>
          <w:szCs w:val="24"/>
        </w:rPr>
        <w:t>国家战略</w:t>
      </w:r>
      <w:bookmarkEnd w:id="9"/>
    </w:p>
    <w:p w14:paraId="35A14260" w14:textId="3B0FD605" w:rsidR="009A6B35" w:rsidRPr="005C7382" w:rsidRDefault="009A6B35" w:rsidP="005C7382">
      <w:pPr>
        <w:spacing w:line="276" w:lineRule="auto"/>
        <w:ind w:firstLineChars="200" w:firstLine="480"/>
        <w:rPr>
          <w:sz w:val="24"/>
          <w:szCs w:val="24"/>
        </w:rPr>
      </w:pPr>
      <w:r w:rsidRPr="005C7382">
        <w:rPr>
          <w:rFonts w:hint="eastAsia"/>
          <w:sz w:val="24"/>
          <w:szCs w:val="24"/>
        </w:rPr>
        <w:t>粮食是人类发展根基，粮食安全关乎国际民生，无论是粮食生产、储备还是粮食贸易历来备受各国重视，是国家发展的重中之重。中国，作为发展中国家中的人口大国，耕地资源低于世界</w:t>
      </w:r>
      <w:r w:rsidRPr="005C7382">
        <w:rPr>
          <w:rFonts w:hint="eastAsia"/>
          <w:sz w:val="24"/>
          <w:szCs w:val="24"/>
        </w:rPr>
        <w:t>10%</w:t>
      </w:r>
      <w:r w:rsidRPr="005C7382">
        <w:rPr>
          <w:rFonts w:hint="eastAsia"/>
          <w:sz w:val="24"/>
          <w:szCs w:val="24"/>
        </w:rPr>
        <w:t>，是粮食生产大国，更是消费大国</w:t>
      </w:r>
      <w:r w:rsidR="0041323F" w:rsidRPr="005C7382">
        <w:rPr>
          <w:rFonts w:hint="eastAsia"/>
          <w:sz w:val="24"/>
          <w:szCs w:val="24"/>
          <w:vertAlign w:val="superscript"/>
        </w:rPr>
        <w:t>[1]</w:t>
      </w:r>
      <w:r w:rsidRPr="005C7382">
        <w:rPr>
          <w:rFonts w:hint="eastAsia"/>
          <w:sz w:val="24"/>
          <w:szCs w:val="24"/>
        </w:rPr>
        <w:t>。粮食问题是关系全局的重大战略问题，解决粮食问题、发展社会经济，粮食价格是最主要的关注点之一。党的十九大报告中强调：要确保国家粮食安全，把中国人的饭碗牢牢端在自己手中。中央一号文件连续十二年关注“三农问题”，并提出“发展农产品期货交易”。</w:t>
      </w:r>
      <w:r w:rsidRPr="005C7382">
        <w:rPr>
          <w:rFonts w:hint="eastAsia"/>
          <w:sz w:val="24"/>
          <w:szCs w:val="24"/>
        </w:rPr>
        <w:t>2016</w:t>
      </w:r>
      <w:r w:rsidRPr="005C7382">
        <w:rPr>
          <w:rFonts w:hint="eastAsia"/>
          <w:sz w:val="24"/>
          <w:szCs w:val="24"/>
        </w:rPr>
        <w:t>年，明确提出了探索建立农业补贴、涉农信贷、农产品期货与农业保险联动相关机制，发挥粮食期货稳定产销关系、控制价格变动风险的作用</w:t>
      </w:r>
      <w:r w:rsidR="0041323F" w:rsidRPr="005C7382">
        <w:rPr>
          <w:rFonts w:hint="eastAsia"/>
          <w:sz w:val="24"/>
          <w:szCs w:val="24"/>
          <w:vertAlign w:val="superscript"/>
        </w:rPr>
        <w:t>[2]</w:t>
      </w:r>
      <w:r w:rsidRPr="005C7382">
        <w:rPr>
          <w:rFonts w:hint="eastAsia"/>
          <w:sz w:val="24"/>
          <w:szCs w:val="24"/>
        </w:rPr>
        <w:t>。</w:t>
      </w:r>
    </w:p>
    <w:p w14:paraId="2FDEB4F4" w14:textId="5BC1162D" w:rsidR="00825BBD" w:rsidRPr="005C7382" w:rsidRDefault="009A6B35" w:rsidP="005C7382">
      <w:pPr>
        <w:spacing w:line="276" w:lineRule="auto"/>
        <w:ind w:firstLineChars="200" w:firstLine="480"/>
        <w:rPr>
          <w:sz w:val="24"/>
          <w:szCs w:val="24"/>
        </w:rPr>
      </w:pPr>
      <w:r w:rsidRPr="005C7382">
        <w:rPr>
          <w:rFonts w:hint="eastAsia"/>
          <w:sz w:val="24"/>
          <w:szCs w:val="24"/>
        </w:rPr>
        <w:t>小麦，作为三大主粮之一，全球年均约</w:t>
      </w:r>
      <w:r w:rsidRPr="005C7382">
        <w:rPr>
          <w:rFonts w:hint="eastAsia"/>
          <w:sz w:val="24"/>
          <w:szCs w:val="24"/>
        </w:rPr>
        <w:t>75%</w:t>
      </w:r>
      <w:r w:rsidRPr="005C7382">
        <w:rPr>
          <w:rFonts w:hint="eastAsia"/>
          <w:sz w:val="24"/>
          <w:szCs w:val="24"/>
        </w:rPr>
        <w:t>用于口粮消费，其余作饲料、工业等用途，而中国的小麦年产量和消费量都居世界前列。</w:t>
      </w:r>
      <w:r w:rsidRPr="005C7382">
        <w:rPr>
          <w:rFonts w:hint="eastAsia"/>
          <w:sz w:val="24"/>
          <w:szCs w:val="24"/>
        </w:rPr>
        <w:t>2006</w:t>
      </w:r>
      <w:r w:rsidRPr="005C7382">
        <w:rPr>
          <w:rFonts w:hint="eastAsia"/>
          <w:sz w:val="24"/>
          <w:szCs w:val="24"/>
        </w:rPr>
        <w:t>年起，我国对小麦实行最低收购价政策，稳定主粮价格、改善供求关系以保障农民利益，从而提高农民生产积极性。</w:t>
      </w:r>
      <w:r w:rsidRPr="005C7382">
        <w:rPr>
          <w:rFonts w:hint="eastAsia"/>
          <w:sz w:val="24"/>
          <w:szCs w:val="24"/>
        </w:rPr>
        <w:t xml:space="preserve">2017 </w:t>
      </w:r>
      <w:r w:rsidRPr="005C7382">
        <w:rPr>
          <w:rFonts w:hint="eastAsia"/>
          <w:sz w:val="24"/>
          <w:szCs w:val="24"/>
        </w:rPr>
        <w:t>年中央一号文件提出“要坚持并完善稻谷、小麦最低收购价政策，合理调整最低收购水平，形成合理比价关系”</w:t>
      </w:r>
      <w:r w:rsidR="0041323F" w:rsidRPr="005C7382">
        <w:rPr>
          <w:rFonts w:hint="eastAsia"/>
          <w:sz w:val="24"/>
          <w:szCs w:val="24"/>
          <w:vertAlign w:val="superscript"/>
        </w:rPr>
        <w:t xml:space="preserve"> [3]</w:t>
      </w:r>
      <w:r w:rsidRPr="005C7382">
        <w:rPr>
          <w:rFonts w:hint="eastAsia"/>
          <w:sz w:val="24"/>
          <w:szCs w:val="24"/>
        </w:rPr>
        <w:t>。在近十年的国家政策扶持下，国产小麦产量提升、粮食库存充足，有效保障市场需求，小麦现货价格稳步上涨。</w:t>
      </w:r>
    </w:p>
    <w:p w14:paraId="665D1B60" w14:textId="40121AFF" w:rsidR="009A6B35" w:rsidRPr="005C7382" w:rsidRDefault="009A6B35" w:rsidP="0041323F">
      <w:pPr>
        <w:pStyle w:val="30"/>
        <w:rPr>
          <w:sz w:val="24"/>
          <w:szCs w:val="24"/>
        </w:rPr>
      </w:pPr>
      <w:bookmarkStart w:id="10" w:name="_Toc105262496"/>
      <w:r w:rsidRPr="005C7382">
        <w:rPr>
          <w:rFonts w:hint="eastAsia"/>
          <w:sz w:val="24"/>
          <w:szCs w:val="24"/>
        </w:rPr>
        <w:t>国内市场</w:t>
      </w:r>
      <w:bookmarkEnd w:id="10"/>
    </w:p>
    <w:p w14:paraId="1CF018E7" w14:textId="1ACC20A5" w:rsidR="009A6B35" w:rsidRPr="005C7382" w:rsidRDefault="009A6B35" w:rsidP="005C7382">
      <w:pPr>
        <w:spacing w:line="276" w:lineRule="auto"/>
        <w:ind w:firstLineChars="200" w:firstLine="480"/>
        <w:rPr>
          <w:sz w:val="24"/>
          <w:szCs w:val="24"/>
        </w:rPr>
      </w:pPr>
      <w:r w:rsidRPr="005C7382">
        <w:rPr>
          <w:rFonts w:hint="eastAsia"/>
          <w:sz w:val="24"/>
          <w:szCs w:val="24"/>
        </w:rPr>
        <w:t>中国小麦年总产量超</w:t>
      </w:r>
      <w:r w:rsidRPr="005C7382">
        <w:rPr>
          <w:rFonts w:hint="eastAsia"/>
          <w:sz w:val="24"/>
          <w:szCs w:val="24"/>
        </w:rPr>
        <w:t>1</w:t>
      </w:r>
      <w:r w:rsidRPr="005C7382">
        <w:rPr>
          <w:rFonts w:hint="eastAsia"/>
          <w:sz w:val="24"/>
          <w:szCs w:val="24"/>
        </w:rPr>
        <w:t>亿吨，年播种面积和产量均约占世界粮食常年种植面积和产量的四分之一，自给率达到</w:t>
      </w:r>
      <w:r w:rsidRPr="005C7382">
        <w:rPr>
          <w:rFonts w:hint="eastAsia"/>
          <w:sz w:val="24"/>
          <w:szCs w:val="24"/>
        </w:rPr>
        <w:t>95%</w:t>
      </w:r>
      <w:r w:rsidRPr="005C7382">
        <w:rPr>
          <w:rFonts w:hint="eastAsia"/>
          <w:sz w:val="24"/>
          <w:szCs w:val="24"/>
        </w:rPr>
        <w:t>以上，在国民经济中占比巨大</w:t>
      </w:r>
      <w:r w:rsidR="0041323F" w:rsidRPr="005C7382">
        <w:rPr>
          <w:rFonts w:hint="eastAsia"/>
          <w:sz w:val="24"/>
          <w:szCs w:val="24"/>
          <w:vertAlign w:val="superscript"/>
        </w:rPr>
        <w:t>[5]</w:t>
      </w:r>
      <w:r w:rsidRPr="005C7382">
        <w:rPr>
          <w:rFonts w:hint="eastAsia"/>
          <w:sz w:val="24"/>
          <w:szCs w:val="24"/>
        </w:rPr>
        <w:t>。</w:t>
      </w:r>
      <w:r w:rsidRPr="005C7382">
        <w:rPr>
          <w:rFonts w:hint="eastAsia"/>
          <w:sz w:val="24"/>
          <w:szCs w:val="24"/>
        </w:rPr>
        <w:t>2020</w:t>
      </w:r>
      <w:r w:rsidRPr="005C7382">
        <w:rPr>
          <w:rFonts w:hint="eastAsia"/>
          <w:sz w:val="24"/>
          <w:szCs w:val="24"/>
        </w:rPr>
        <w:t>年小麦种植面积</w:t>
      </w:r>
      <w:r w:rsidRPr="005C7382">
        <w:rPr>
          <w:rFonts w:hint="eastAsia"/>
          <w:sz w:val="24"/>
          <w:szCs w:val="24"/>
        </w:rPr>
        <w:t>23380</w:t>
      </w:r>
      <w:r w:rsidRPr="005C7382">
        <w:rPr>
          <w:rFonts w:hint="eastAsia"/>
          <w:sz w:val="24"/>
          <w:szCs w:val="24"/>
        </w:rPr>
        <w:t>千公顷，</w:t>
      </w:r>
      <w:r w:rsidRPr="005C7382">
        <w:rPr>
          <w:rFonts w:hint="eastAsia"/>
          <w:sz w:val="24"/>
          <w:szCs w:val="24"/>
        </w:rPr>
        <w:t>2021</w:t>
      </w:r>
      <w:r w:rsidRPr="005C7382">
        <w:rPr>
          <w:rFonts w:hint="eastAsia"/>
          <w:sz w:val="24"/>
          <w:szCs w:val="24"/>
        </w:rPr>
        <w:t>年小麦总产量达</w:t>
      </w:r>
      <w:r w:rsidRPr="005C7382">
        <w:rPr>
          <w:rFonts w:hint="eastAsia"/>
          <w:sz w:val="24"/>
          <w:szCs w:val="24"/>
        </w:rPr>
        <w:t>13694.6</w:t>
      </w:r>
      <w:r w:rsidRPr="005C7382">
        <w:rPr>
          <w:rFonts w:hint="eastAsia"/>
          <w:sz w:val="24"/>
          <w:szCs w:val="24"/>
        </w:rPr>
        <w:t>万吨，同比增加</w:t>
      </w:r>
      <w:r w:rsidRPr="005C7382">
        <w:rPr>
          <w:rFonts w:hint="eastAsia"/>
          <w:sz w:val="24"/>
          <w:szCs w:val="24"/>
        </w:rPr>
        <w:t>269.6</w:t>
      </w:r>
      <w:r w:rsidRPr="005C7382">
        <w:rPr>
          <w:rFonts w:hint="eastAsia"/>
          <w:sz w:val="24"/>
          <w:szCs w:val="24"/>
        </w:rPr>
        <w:t>万吨，增长率</w:t>
      </w:r>
      <w:r w:rsidRPr="005C7382">
        <w:rPr>
          <w:rFonts w:hint="eastAsia"/>
          <w:sz w:val="24"/>
          <w:szCs w:val="24"/>
        </w:rPr>
        <w:t>2%</w:t>
      </w:r>
      <w:r w:rsidRPr="005C7382">
        <w:rPr>
          <w:rFonts w:hint="eastAsia"/>
          <w:sz w:val="24"/>
          <w:szCs w:val="24"/>
        </w:rPr>
        <w:t>。同时，随着人口增长和经济发展，小麦需求量逐年上涨，市场对于优质高等小麦和饲料级小麦的需求旺盛。</w:t>
      </w:r>
    </w:p>
    <w:p w14:paraId="41F82664" w14:textId="5773D81D" w:rsidR="009A6B35" w:rsidRPr="005C7382" w:rsidRDefault="009A6B35" w:rsidP="005C7382">
      <w:pPr>
        <w:spacing w:line="276" w:lineRule="auto"/>
        <w:ind w:firstLineChars="200" w:firstLine="480"/>
        <w:rPr>
          <w:sz w:val="24"/>
          <w:szCs w:val="24"/>
        </w:rPr>
      </w:pPr>
      <w:r w:rsidRPr="005C7382">
        <w:rPr>
          <w:rFonts w:hint="eastAsia"/>
          <w:sz w:val="24"/>
          <w:szCs w:val="24"/>
        </w:rPr>
        <w:t>纵观</w:t>
      </w:r>
      <w:r w:rsidRPr="005C7382">
        <w:rPr>
          <w:rFonts w:hint="eastAsia"/>
          <w:sz w:val="24"/>
          <w:szCs w:val="24"/>
        </w:rPr>
        <w:t>2007</w:t>
      </w:r>
      <w:r w:rsidRPr="005C7382">
        <w:rPr>
          <w:rFonts w:hint="eastAsia"/>
          <w:sz w:val="24"/>
          <w:szCs w:val="24"/>
        </w:rPr>
        <w:t>年世界粮食危机以来，得益于</w:t>
      </w:r>
      <w:proofErr w:type="gramStart"/>
      <w:r w:rsidRPr="005C7382">
        <w:rPr>
          <w:rFonts w:hint="eastAsia"/>
          <w:sz w:val="24"/>
          <w:szCs w:val="24"/>
        </w:rPr>
        <w:t>临储和</w:t>
      </w:r>
      <w:proofErr w:type="gramEnd"/>
      <w:r w:rsidRPr="005C7382">
        <w:rPr>
          <w:rFonts w:hint="eastAsia"/>
          <w:sz w:val="24"/>
          <w:szCs w:val="24"/>
        </w:rPr>
        <w:t>“托市”政策，我国小麦价格从</w:t>
      </w:r>
      <w:r w:rsidRPr="005C7382">
        <w:rPr>
          <w:rFonts w:hint="eastAsia"/>
          <w:sz w:val="24"/>
          <w:szCs w:val="24"/>
        </w:rPr>
        <w:t>2009</w:t>
      </w:r>
      <w:r w:rsidRPr="005C7382">
        <w:rPr>
          <w:rFonts w:hint="eastAsia"/>
          <w:sz w:val="24"/>
          <w:szCs w:val="24"/>
        </w:rPr>
        <w:t>年</w:t>
      </w:r>
      <w:r w:rsidRPr="005C7382">
        <w:rPr>
          <w:rFonts w:hint="eastAsia"/>
          <w:sz w:val="24"/>
          <w:szCs w:val="24"/>
        </w:rPr>
        <w:t>1</w:t>
      </w:r>
      <w:r w:rsidRPr="005C7382">
        <w:rPr>
          <w:rFonts w:hint="eastAsia"/>
          <w:sz w:val="24"/>
          <w:szCs w:val="24"/>
        </w:rPr>
        <w:t>月的</w:t>
      </w:r>
      <w:r w:rsidRPr="005C7382">
        <w:rPr>
          <w:rFonts w:hint="eastAsia"/>
          <w:sz w:val="24"/>
          <w:szCs w:val="24"/>
        </w:rPr>
        <w:t>1790</w:t>
      </w:r>
      <w:r w:rsidRPr="005C7382">
        <w:rPr>
          <w:rFonts w:hint="eastAsia"/>
          <w:sz w:val="24"/>
          <w:szCs w:val="24"/>
        </w:rPr>
        <w:t>元</w:t>
      </w:r>
      <w:r w:rsidRPr="005C7382">
        <w:rPr>
          <w:rFonts w:hint="eastAsia"/>
          <w:sz w:val="24"/>
          <w:szCs w:val="24"/>
        </w:rPr>
        <w:t>/</w:t>
      </w:r>
      <w:r w:rsidRPr="005C7382">
        <w:rPr>
          <w:rFonts w:hint="eastAsia"/>
          <w:sz w:val="24"/>
          <w:szCs w:val="24"/>
        </w:rPr>
        <w:t>吨上涨至</w:t>
      </w:r>
      <w:r w:rsidRPr="005C7382">
        <w:rPr>
          <w:rFonts w:hint="eastAsia"/>
          <w:sz w:val="24"/>
          <w:szCs w:val="24"/>
        </w:rPr>
        <w:t>2013</w:t>
      </w:r>
      <w:r w:rsidRPr="005C7382">
        <w:rPr>
          <w:rFonts w:hint="eastAsia"/>
          <w:sz w:val="24"/>
          <w:szCs w:val="24"/>
        </w:rPr>
        <w:t>年</w:t>
      </w:r>
      <w:r w:rsidRPr="005C7382">
        <w:rPr>
          <w:rFonts w:hint="eastAsia"/>
          <w:sz w:val="24"/>
          <w:szCs w:val="24"/>
        </w:rPr>
        <w:t>9</w:t>
      </w:r>
      <w:r w:rsidRPr="005C7382">
        <w:rPr>
          <w:rFonts w:hint="eastAsia"/>
          <w:sz w:val="24"/>
          <w:szCs w:val="24"/>
        </w:rPr>
        <w:t>月的</w:t>
      </w:r>
      <w:r w:rsidRPr="005C7382">
        <w:rPr>
          <w:rFonts w:hint="eastAsia"/>
          <w:sz w:val="24"/>
          <w:szCs w:val="24"/>
        </w:rPr>
        <w:t>2519.29</w:t>
      </w:r>
      <w:r w:rsidRPr="005C7382">
        <w:rPr>
          <w:rFonts w:hint="eastAsia"/>
          <w:sz w:val="24"/>
          <w:szCs w:val="24"/>
        </w:rPr>
        <w:t>元</w:t>
      </w:r>
      <w:r w:rsidRPr="005C7382">
        <w:rPr>
          <w:rFonts w:hint="eastAsia"/>
          <w:sz w:val="24"/>
          <w:szCs w:val="24"/>
        </w:rPr>
        <w:t>/</w:t>
      </w:r>
      <w:r w:rsidRPr="005C7382">
        <w:rPr>
          <w:rFonts w:hint="eastAsia"/>
          <w:sz w:val="24"/>
          <w:szCs w:val="24"/>
        </w:rPr>
        <w:t>吨，上涨幅度约</w:t>
      </w:r>
      <w:r w:rsidRPr="005C7382">
        <w:rPr>
          <w:rFonts w:hint="eastAsia"/>
          <w:sz w:val="24"/>
          <w:szCs w:val="24"/>
        </w:rPr>
        <w:t>40.74%</w:t>
      </w:r>
      <w:r w:rsidRPr="005C7382">
        <w:rPr>
          <w:rFonts w:hint="eastAsia"/>
          <w:sz w:val="24"/>
          <w:szCs w:val="24"/>
        </w:rPr>
        <w:t>。</w:t>
      </w:r>
      <w:r w:rsidRPr="005C7382">
        <w:rPr>
          <w:rFonts w:hint="eastAsia"/>
          <w:sz w:val="24"/>
          <w:szCs w:val="24"/>
        </w:rPr>
        <w:t xml:space="preserve">2013 </w:t>
      </w:r>
      <w:r w:rsidRPr="005C7382">
        <w:rPr>
          <w:rFonts w:hint="eastAsia"/>
          <w:sz w:val="24"/>
          <w:szCs w:val="24"/>
        </w:rPr>
        <w:t>年以后</w:t>
      </w:r>
      <w:r w:rsidRPr="005C7382">
        <w:rPr>
          <w:rFonts w:hint="eastAsia"/>
          <w:sz w:val="24"/>
          <w:szCs w:val="24"/>
        </w:rPr>
        <w:t>,</w:t>
      </w:r>
      <w:r w:rsidRPr="005C7382">
        <w:rPr>
          <w:rFonts w:hint="eastAsia"/>
          <w:sz w:val="24"/>
          <w:szCs w:val="24"/>
        </w:rPr>
        <w:t>小麦价格波动明显且呈现出跌涨互</w:t>
      </w:r>
      <w:proofErr w:type="gramStart"/>
      <w:r w:rsidRPr="005C7382">
        <w:rPr>
          <w:rFonts w:hint="eastAsia"/>
          <w:sz w:val="24"/>
          <w:szCs w:val="24"/>
        </w:rPr>
        <w:t>现趋势</w:t>
      </w:r>
      <w:proofErr w:type="gramEnd"/>
      <w:r w:rsidR="0041323F" w:rsidRPr="005C7382">
        <w:rPr>
          <w:rFonts w:hint="eastAsia"/>
          <w:sz w:val="24"/>
          <w:szCs w:val="24"/>
          <w:vertAlign w:val="superscript"/>
        </w:rPr>
        <w:t>[</w:t>
      </w:r>
      <w:r w:rsidR="0041323F" w:rsidRPr="005C7382">
        <w:rPr>
          <w:sz w:val="24"/>
          <w:szCs w:val="24"/>
          <w:vertAlign w:val="superscript"/>
        </w:rPr>
        <w:t>6</w:t>
      </w:r>
      <w:r w:rsidR="0041323F" w:rsidRPr="005C7382">
        <w:rPr>
          <w:rFonts w:hint="eastAsia"/>
          <w:sz w:val="24"/>
          <w:szCs w:val="24"/>
          <w:vertAlign w:val="superscript"/>
        </w:rPr>
        <w:t>]</w:t>
      </w:r>
      <w:r w:rsidRPr="005C7382">
        <w:rPr>
          <w:rFonts w:hint="eastAsia"/>
          <w:sz w:val="24"/>
          <w:szCs w:val="24"/>
        </w:rPr>
        <w:t>。</w:t>
      </w:r>
      <w:r w:rsidRPr="005C7382">
        <w:rPr>
          <w:rFonts w:hint="eastAsia"/>
          <w:sz w:val="24"/>
          <w:szCs w:val="24"/>
        </w:rPr>
        <w:t>2020</w:t>
      </w:r>
      <w:r w:rsidRPr="005C7382">
        <w:rPr>
          <w:rFonts w:hint="eastAsia"/>
          <w:sz w:val="24"/>
          <w:szCs w:val="24"/>
        </w:rPr>
        <w:t>至今，受外界多重因素影响，粮食稳定成为国家安全战略部署重要手段，国内小麦减</w:t>
      </w:r>
      <w:r w:rsidRPr="005C7382">
        <w:rPr>
          <w:rFonts w:hint="eastAsia"/>
          <w:sz w:val="24"/>
          <w:szCs w:val="24"/>
        </w:rPr>
        <w:lastRenderedPageBreak/>
        <w:t>产、储备性需求激增导致价格明显上涨，到</w:t>
      </w:r>
      <w:r w:rsidRPr="005C7382">
        <w:rPr>
          <w:rFonts w:hint="eastAsia"/>
          <w:sz w:val="24"/>
          <w:szCs w:val="24"/>
        </w:rPr>
        <w:t>2021</w:t>
      </w:r>
      <w:r w:rsidRPr="005C7382">
        <w:rPr>
          <w:rFonts w:hint="eastAsia"/>
          <w:sz w:val="24"/>
          <w:szCs w:val="24"/>
        </w:rPr>
        <w:t>年</w:t>
      </w:r>
      <w:r w:rsidRPr="005C7382">
        <w:rPr>
          <w:rFonts w:hint="eastAsia"/>
          <w:sz w:val="24"/>
          <w:szCs w:val="24"/>
        </w:rPr>
        <w:t>12</w:t>
      </w:r>
      <w:r w:rsidRPr="005C7382">
        <w:rPr>
          <w:rFonts w:hint="eastAsia"/>
          <w:sz w:val="24"/>
          <w:szCs w:val="24"/>
        </w:rPr>
        <w:t>月</w:t>
      </w:r>
      <w:r w:rsidRPr="005C7382">
        <w:rPr>
          <w:rFonts w:hint="eastAsia"/>
          <w:sz w:val="24"/>
          <w:szCs w:val="24"/>
        </w:rPr>
        <w:t>15</w:t>
      </w:r>
      <w:r w:rsidRPr="005C7382">
        <w:rPr>
          <w:rFonts w:hint="eastAsia"/>
          <w:sz w:val="24"/>
          <w:szCs w:val="24"/>
        </w:rPr>
        <w:t>日小麦月度价格超过往年同期，达到了</w:t>
      </w:r>
      <w:r w:rsidRPr="005C7382">
        <w:rPr>
          <w:rFonts w:hint="eastAsia"/>
          <w:sz w:val="24"/>
          <w:szCs w:val="24"/>
        </w:rPr>
        <w:t>2856.67</w:t>
      </w:r>
      <w:r w:rsidRPr="005C7382">
        <w:rPr>
          <w:rFonts w:hint="eastAsia"/>
          <w:sz w:val="24"/>
          <w:szCs w:val="24"/>
        </w:rPr>
        <w:t>元</w:t>
      </w:r>
      <w:r w:rsidRPr="005C7382">
        <w:rPr>
          <w:rFonts w:hint="eastAsia"/>
          <w:sz w:val="24"/>
          <w:szCs w:val="24"/>
        </w:rPr>
        <w:t>/</w:t>
      </w:r>
      <w:r w:rsidRPr="005C7382">
        <w:rPr>
          <w:rFonts w:hint="eastAsia"/>
          <w:sz w:val="24"/>
          <w:szCs w:val="24"/>
        </w:rPr>
        <w:t>吨；今年第一季度，小麦每吨价格突破</w:t>
      </w:r>
      <w:r w:rsidRPr="005C7382">
        <w:rPr>
          <w:rFonts w:hint="eastAsia"/>
          <w:sz w:val="24"/>
          <w:szCs w:val="24"/>
        </w:rPr>
        <w:t>3000</w:t>
      </w:r>
      <w:r w:rsidRPr="005C7382">
        <w:rPr>
          <w:rFonts w:hint="eastAsia"/>
          <w:sz w:val="24"/>
          <w:szCs w:val="24"/>
        </w:rPr>
        <w:t>元大关。</w:t>
      </w:r>
    </w:p>
    <w:p w14:paraId="67E5A750" w14:textId="4E6B53A4" w:rsidR="009A6B35" w:rsidRPr="005C7382" w:rsidRDefault="009A6B35" w:rsidP="005C7382">
      <w:pPr>
        <w:spacing w:line="276" w:lineRule="auto"/>
        <w:ind w:firstLineChars="200" w:firstLine="480"/>
        <w:rPr>
          <w:sz w:val="24"/>
          <w:szCs w:val="24"/>
        </w:rPr>
      </w:pPr>
      <w:r w:rsidRPr="005C7382">
        <w:rPr>
          <w:rFonts w:hint="eastAsia"/>
          <w:sz w:val="24"/>
          <w:szCs w:val="24"/>
        </w:rPr>
        <w:t>而国内中筋小麦品种占比超</w:t>
      </w:r>
      <w:r w:rsidRPr="005C7382">
        <w:rPr>
          <w:rFonts w:hint="eastAsia"/>
          <w:sz w:val="24"/>
          <w:szCs w:val="24"/>
        </w:rPr>
        <w:t>55%</w:t>
      </w:r>
      <w:r w:rsidRPr="005C7382">
        <w:rPr>
          <w:rFonts w:hint="eastAsia"/>
          <w:sz w:val="24"/>
          <w:szCs w:val="24"/>
        </w:rPr>
        <w:t>，是国产小麦重要来源。由于优质高筋、低小麦被排除在最低价补贴政策之外，</w:t>
      </w:r>
      <w:proofErr w:type="gramStart"/>
      <w:r w:rsidRPr="005C7382">
        <w:rPr>
          <w:rFonts w:hint="eastAsia"/>
          <w:sz w:val="24"/>
          <w:szCs w:val="24"/>
        </w:rPr>
        <w:t>普麦与</w:t>
      </w:r>
      <w:proofErr w:type="gramEnd"/>
      <w:r w:rsidRPr="005C7382">
        <w:rPr>
          <w:rFonts w:hint="eastAsia"/>
          <w:sz w:val="24"/>
          <w:szCs w:val="24"/>
        </w:rPr>
        <w:t>优质</w:t>
      </w:r>
      <w:proofErr w:type="gramStart"/>
      <w:r w:rsidRPr="005C7382">
        <w:rPr>
          <w:rFonts w:hint="eastAsia"/>
          <w:sz w:val="24"/>
          <w:szCs w:val="24"/>
        </w:rPr>
        <w:t>麦价格</w:t>
      </w:r>
      <w:proofErr w:type="gramEnd"/>
      <w:r w:rsidRPr="005C7382">
        <w:rPr>
          <w:rFonts w:hint="eastAsia"/>
          <w:sz w:val="24"/>
          <w:szCs w:val="24"/>
        </w:rPr>
        <w:t>差距小，农民普遍选择种植性价比更高的普麦，进口成为补充我国优质小麦缺口的重要途径</w:t>
      </w:r>
      <w:r w:rsidR="0041323F" w:rsidRPr="005C7382">
        <w:rPr>
          <w:rFonts w:hint="eastAsia"/>
          <w:sz w:val="24"/>
          <w:szCs w:val="24"/>
          <w:vertAlign w:val="superscript"/>
        </w:rPr>
        <w:t>[6]</w:t>
      </w:r>
      <w:r w:rsidRPr="005C7382">
        <w:rPr>
          <w:rFonts w:hint="eastAsia"/>
          <w:sz w:val="24"/>
          <w:szCs w:val="24"/>
        </w:rPr>
        <w:t>。此前，由于国内小麦生产成本明显高于国际水平，小麦价格一直呈现国内高于国外到岸价的“倒挂”现象，</w:t>
      </w:r>
      <w:r w:rsidRPr="005C7382">
        <w:rPr>
          <w:rFonts w:hint="eastAsia"/>
          <w:sz w:val="24"/>
          <w:szCs w:val="24"/>
        </w:rPr>
        <w:t>2020</w:t>
      </w:r>
      <w:r w:rsidRPr="005C7382">
        <w:rPr>
          <w:rFonts w:hint="eastAsia"/>
          <w:sz w:val="24"/>
          <w:szCs w:val="24"/>
        </w:rPr>
        <w:t>年美国</w:t>
      </w:r>
      <w:proofErr w:type="gramStart"/>
      <w:r w:rsidRPr="005C7382">
        <w:rPr>
          <w:rFonts w:hint="eastAsia"/>
          <w:sz w:val="24"/>
          <w:szCs w:val="24"/>
        </w:rPr>
        <w:t>墨西哥湾硬红冬麦</w:t>
      </w:r>
      <w:proofErr w:type="gramEnd"/>
      <w:r w:rsidRPr="005C7382">
        <w:rPr>
          <w:rFonts w:hint="eastAsia"/>
          <w:sz w:val="24"/>
          <w:szCs w:val="24"/>
        </w:rPr>
        <w:t>配额内到岸税后价约每吨</w:t>
      </w:r>
      <w:r w:rsidRPr="005C7382">
        <w:rPr>
          <w:rFonts w:hint="eastAsia"/>
          <w:sz w:val="24"/>
          <w:szCs w:val="24"/>
        </w:rPr>
        <w:t>1965</w:t>
      </w:r>
      <w:r w:rsidRPr="005C7382">
        <w:rPr>
          <w:rFonts w:hint="eastAsia"/>
          <w:sz w:val="24"/>
          <w:szCs w:val="24"/>
        </w:rPr>
        <w:t>元，低于国内</w:t>
      </w:r>
      <w:r w:rsidRPr="005C7382">
        <w:rPr>
          <w:rFonts w:hint="eastAsia"/>
          <w:sz w:val="24"/>
          <w:szCs w:val="24"/>
        </w:rPr>
        <w:t>220</w:t>
      </w:r>
      <w:r w:rsidRPr="005C7382">
        <w:rPr>
          <w:rFonts w:hint="eastAsia"/>
          <w:sz w:val="24"/>
          <w:szCs w:val="24"/>
        </w:rPr>
        <w:t>元</w:t>
      </w:r>
      <w:r w:rsidR="0041323F" w:rsidRPr="005C7382">
        <w:rPr>
          <w:rFonts w:hint="eastAsia"/>
          <w:sz w:val="24"/>
          <w:szCs w:val="24"/>
          <w:vertAlign w:val="superscript"/>
        </w:rPr>
        <w:t>[7]</w:t>
      </w:r>
      <w:r w:rsidRPr="005C7382">
        <w:rPr>
          <w:rFonts w:hint="eastAsia"/>
          <w:sz w:val="24"/>
          <w:szCs w:val="24"/>
        </w:rPr>
        <w:t>。</w:t>
      </w:r>
    </w:p>
    <w:p w14:paraId="705091DC" w14:textId="06749266" w:rsidR="009A6B35" w:rsidRPr="005C7382" w:rsidRDefault="009A6B35" w:rsidP="0041323F">
      <w:pPr>
        <w:pStyle w:val="30"/>
        <w:rPr>
          <w:sz w:val="24"/>
          <w:szCs w:val="24"/>
        </w:rPr>
      </w:pPr>
      <w:bookmarkStart w:id="11" w:name="_Toc105262497"/>
      <w:r w:rsidRPr="005C7382">
        <w:rPr>
          <w:rFonts w:hint="eastAsia"/>
          <w:sz w:val="24"/>
          <w:szCs w:val="24"/>
        </w:rPr>
        <w:t>国际市场</w:t>
      </w:r>
      <w:bookmarkEnd w:id="11"/>
    </w:p>
    <w:p w14:paraId="5DF8910B" w14:textId="1A3F455E" w:rsidR="009A6B35" w:rsidRPr="005C7382" w:rsidRDefault="009A6B35" w:rsidP="005C7382">
      <w:pPr>
        <w:spacing w:line="276" w:lineRule="auto"/>
        <w:ind w:firstLineChars="200" w:firstLine="480"/>
        <w:rPr>
          <w:sz w:val="24"/>
          <w:szCs w:val="24"/>
        </w:rPr>
      </w:pPr>
      <w:r w:rsidRPr="005C7382">
        <w:rPr>
          <w:rFonts w:hint="eastAsia"/>
          <w:sz w:val="24"/>
          <w:szCs w:val="24"/>
        </w:rPr>
        <w:t>小麦是国际农产品贸易中最为活跃、用途最广的农产品之一，其种植分布、消费及总贸易额占世界粮食作物第一，作为大宗粮食作物占世界贸易近</w:t>
      </w:r>
      <w:r w:rsidRPr="005C7382">
        <w:rPr>
          <w:rFonts w:hint="eastAsia"/>
          <w:sz w:val="24"/>
          <w:szCs w:val="24"/>
        </w:rPr>
        <w:t>46%</w:t>
      </w:r>
      <w:r w:rsidR="0041323F" w:rsidRPr="005C7382">
        <w:rPr>
          <w:rFonts w:hint="eastAsia"/>
          <w:sz w:val="24"/>
          <w:szCs w:val="24"/>
          <w:vertAlign w:val="superscript"/>
        </w:rPr>
        <w:t>[6]</w:t>
      </w:r>
      <w:r w:rsidRPr="005C7382">
        <w:rPr>
          <w:rFonts w:hint="eastAsia"/>
          <w:sz w:val="24"/>
          <w:szCs w:val="24"/>
        </w:rPr>
        <w:t>。国际上呈现出口国集中，进口国分散的局面，总体来看各地区进口来源国较为固定，其中美国是小麦第一大出口国。</w:t>
      </w:r>
    </w:p>
    <w:p w14:paraId="23E13108" w14:textId="0A228322" w:rsidR="009A6B35" w:rsidRPr="005C7382" w:rsidRDefault="009A6B35" w:rsidP="005C7382">
      <w:pPr>
        <w:spacing w:line="276" w:lineRule="auto"/>
        <w:ind w:firstLineChars="200" w:firstLine="480"/>
        <w:rPr>
          <w:sz w:val="24"/>
          <w:szCs w:val="24"/>
        </w:rPr>
      </w:pPr>
      <w:r w:rsidRPr="005C7382">
        <w:rPr>
          <w:rFonts w:hint="eastAsia"/>
          <w:sz w:val="24"/>
          <w:szCs w:val="24"/>
        </w:rPr>
        <w:t>随着人口增长以及人们对于优质小麦日益增长的消费需求，自</w:t>
      </w:r>
      <w:r w:rsidRPr="005C7382">
        <w:rPr>
          <w:rFonts w:hint="eastAsia"/>
          <w:sz w:val="24"/>
          <w:szCs w:val="24"/>
        </w:rPr>
        <w:t>2001</w:t>
      </w:r>
      <w:r w:rsidRPr="005C7382">
        <w:rPr>
          <w:rFonts w:hint="eastAsia"/>
          <w:sz w:val="24"/>
          <w:szCs w:val="24"/>
        </w:rPr>
        <w:t>年起，我国逐步从小麦净出口国转变为净进口国，主要进口优质小麦和饲料用小麦以调剂粮食结构。</w:t>
      </w:r>
      <w:r w:rsidRPr="005C7382">
        <w:rPr>
          <w:rFonts w:hint="eastAsia"/>
          <w:sz w:val="24"/>
          <w:szCs w:val="24"/>
        </w:rPr>
        <w:t>2021</w:t>
      </w:r>
      <w:r w:rsidRPr="005C7382">
        <w:rPr>
          <w:rFonts w:hint="eastAsia"/>
          <w:sz w:val="24"/>
          <w:szCs w:val="24"/>
        </w:rPr>
        <w:t>年小麦进口量</w:t>
      </w:r>
      <w:r w:rsidRPr="005C7382">
        <w:rPr>
          <w:rFonts w:hint="eastAsia"/>
          <w:sz w:val="24"/>
          <w:szCs w:val="24"/>
        </w:rPr>
        <w:t>977</w:t>
      </w:r>
      <w:r w:rsidRPr="005C7382">
        <w:rPr>
          <w:rFonts w:hint="eastAsia"/>
          <w:sz w:val="24"/>
          <w:szCs w:val="24"/>
        </w:rPr>
        <w:t>万吨创新高，虽仅占我国总量约</w:t>
      </w:r>
      <w:r w:rsidRPr="005C7382">
        <w:rPr>
          <w:rFonts w:hint="eastAsia"/>
          <w:sz w:val="24"/>
          <w:szCs w:val="24"/>
        </w:rPr>
        <w:t>3%</w:t>
      </w:r>
      <w:r w:rsidRPr="005C7382">
        <w:rPr>
          <w:rFonts w:hint="eastAsia"/>
          <w:sz w:val="24"/>
          <w:szCs w:val="24"/>
        </w:rPr>
        <w:t>，但仍为世界小麦进口大国。长期以来，美国、加拿大和澳大利亚进口小麦占我国进口量八成以上，依存度高，存在一定的粮食安全隐患；</w:t>
      </w:r>
      <w:r w:rsidR="00A249ED" w:rsidRPr="005C7382">
        <w:rPr>
          <w:rFonts w:hint="eastAsia"/>
          <w:sz w:val="24"/>
          <w:szCs w:val="24"/>
        </w:rPr>
        <w:t xml:space="preserve"> </w:t>
      </w:r>
      <w:r w:rsidR="00A249ED" w:rsidRPr="005C7382">
        <w:rPr>
          <w:sz w:val="24"/>
          <w:szCs w:val="24"/>
        </w:rPr>
        <w:t xml:space="preserve">   </w:t>
      </w:r>
      <w:r w:rsidRPr="005C7382">
        <w:rPr>
          <w:rFonts w:hint="eastAsia"/>
          <w:sz w:val="24"/>
          <w:szCs w:val="24"/>
        </w:rPr>
        <w:t>2018</w:t>
      </w:r>
      <w:r w:rsidRPr="005C7382">
        <w:rPr>
          <w:rFonts w:hint="eastAsia"/>
          <w:sz w:val="24"/>
          <w:szCs w:val="24"/>
        </w:rPr>
        <w:t>年起，中美贸易摩擦不断，为中国小麦进口带来更多不确定性。而</w:t>
      </w:r>
      <w:r w:rsidRPr="005C7382">
        <w:rPr>
          <w:rFonts w:hint="eastAsia"/>
          <w:sz w:val="24"/>
          <w:szCs w:val="24"/>
        </w:rPr>
        <w:t>2007</w:t>
      </w:r>
      <w:r w:rsidRPr="005C7382">
        <w:rPr>
          <w:rFonts w:hint="eastAsia"/>
          <w:sz w:val="24"/>
          <w:szCs w:val="24"/>
        </w:rPr>
        <w:t>年和</w:t>
      </w:r>
      <w:r w:rsidRPr="005C7382">
        <w:rPr>
          <w:rFonts w:hint="eastAsia"/>
          <w:sz w:val="24"/>
          <w:szCs w:val="24"/>
        </w:rPr>
        <w:t>2011</w:t>
      </w:r>
      <w:r w:rsidRPr="005C7382">
        <w:rPr>
          <w:rFonts w:hint="eastAsia"/>
          <w:sz w:val="24"/>
          <w:szCs w:val="24"/>
        </w:rPr>
        <w:t>年两次粮食危机中，乌克兰和俄罗斯两个小麦出口大国采取了严厉的出口限制措施，进一步推高国际粮食价格，造成国际市场动荡</w:t>
      </w:r>
      <w:r w:rsidR="00A249ED" w:rsidRPr="005C7382">
        <w:rPr>
          <w:rFonts w:hint="eastAsia"/>
          <w:sz w:val="24"/>
          <w:szCs w:val="24"/>
          <w:vertAlign w:val="superscript"/>
        </w:rPr>
        <w:t>[8]</w:t>
      </w:r>
      <w:r w:rsidRPr="005C7382">
        <w:rPr>
          <w:rFonts w:hint="eastAsia"/>
          <w:sz w:val="24"/>
          <w:szCs w:val="24"/>
        </w:rPr>
        <w:t>。</w:t>
      </w:r>
    </w:p>
    <w:p w14:paraId="1122D82D" w14:textId="5FD673BE" w:rsidR="009A6B35" w:rsidRPr="005C7382" w:rsidRDefault="009A6B35" w:rsidP="005C7382">
      <w:pPr>
        <w:spacing w:line="276" w:lineRule="auto"/>
        <w:ind w:firstLineChars="200" w:firstLine="480"/>
        <w:rPr>
          <w:sz w:val="24"/>
          <w:szCs w:val="24"/>
        </w:rPr>
      </w:pPr>
      <w:r w:rsidRPr="005C7382">
        <w:rPr>
          <w:rFonts w:hint="eastAsia"/>
          <w:sz w:val="24"/>
          <w:szCs w:val="24"/>
        </w:rPr>
        <w:t>随着一带一路倡议提出，沿线国家经济领域合作加深，由于俄罗斯和乌克兰小麦产量占全球</w:t>
      </w:r>
      <w:r w:rsidRPr="005C7382">
        <w:rPr>
          <w:rFonts w:hint="eastAsia"/>
          <w:sz w:val="24"/>
          <w:szCs w:val="24"/>
        </w:rPr>
        <w:t>14%</w:t>
      </w:r>
      <w:r w:rsidRPr="005C7382">
        <w:rPr>
          <w:rFonts w:hint="eastAsia"/>
          <w:sz w:val="24"/>
          <w:szCs w:val="24"/>
        </w:rPr>
        <w:t>，出口总额近</w:t>
      </w:r>
      <w:r w:rsidRPr="005C7382">
        <w:rPr>
          <w:rFonts w:hint="eastAsia"/>
          <w:sz w:val="24"/>
          <w:szCs w:val="24"/>
        </w:rPr>
        <w:t>30%</w:t>
      </w:r>
      <w:r w:rsidRPr="005C7382">
        <w:rPr>
          <w:rFonts w:hint="eastAsia"/>
          <w:sz w:val="24"/>
          <w:szCs w:val="24"/>
        </w:rPr>
        <w:t>，中国和俄罗斯、乌克兰、哈萨克斯坦的小麦贸易关系逐步建立，寻求多元的进口途径，降低对少部分国家的粮食依存度</w:t>
      </w:r>
      <w:r w:rsidR="00A249ED" w:rsidRPr="005C7382">
        <w:rPr>
          <w:rFonts w:hint="eastAsia"/>
          <w:sz w:val="24"/>
          <w:szCs w:val="24"/>
          <w:vertAlign w:val="superscript"/>
        </w:rPr>
        <w:t>[9]</w:t>
      </w:r>
      <w:r w:rsidRPr="005C7382">
        <w:rPr>
          <w:rFonts w:hint="eastAsia"/>
          <w:sz w:val="24"/>
          <w:szCs w:val="24"/>
        </w:rPr>
        <w:t>。本月，在国际小麦价格暴涨的形势下，以</w:t>
      </w:r>
      <w:r w:rsidRPr="005C7382">
        <w:rPr>
          <w:rFonts w:hint="eastAsia"/>
          <w:sz w:val="24"/>
          <w:szCs w:val="24"/>
        </w:rPr>
        <w:t>3</w:t>
      </w:r>
      <w:r w:rsidRPr="005C7382">
        <w:rPr>
          <w:rFonts w:hint="eastAsia"/>
          <w:sz w:val="24"/>
          <w:szCs w:val="24"/>
        </w:rPr>
        <w:t>月</w:t>
      </w:r>
      <w:r w:rsidRPr="005C7382">
        <w:rPr>
          <w:rFonts w:hint="eastAsia"/>
          <w:sz w:val="24"/>
          <w:szCs w:val="24"/>
        </w:rPr>
        <w:t>3</w:t>
      </w:r>
      <w:r w:rsidRPr="005C7382">
        <w:rPr>
          <w:rFonts w:hint="eastAsia"/>
          <w:sz w:val="24"/>
          <w:szCs w:val="24"/>
        </w:rPr>
        <w:t>日为例，国内小麦现货价达</w:t>
      </w:r>
      <w:r w:rsidRPr="005C7382">
        <w:rPr>
          <w:rFonts w:hint="eastAsia"/>
          <w:sz w:val="24"/>
          <w:szCs w:val="24"/>
        </w:rPr>
        <w:t>3210.67</w:t>
      </w:r>
      <w:r w:rsidRPr="005C7382">
        <w:rPr>
          <w:rFonts w:hint="eastAsia"/>
          <w:sz w:val="24"/>
          <w:szCs w:val="24"/>
        </w:rPr>
        <w:t>元</w:t>
      </w:r>
      <w:r w:rsidRPr="005C7382">
        <w:rPr>
          <w:rFonts w:hint="eastAsia"/>
          <w:sz w:val="24"/>
          <w:szCs w:val="24"/>
        </w:rPr>
        <w:t>/</w:t>
      </w:r>
      <w:r w:rsidRPr="005C7382">
        <w:rPr>
          <w:rFonts w:hint="eastAsia"/>
          <w:sz w:val="24"/>
          <w:szCs w:val="24"/>
        </w:rPr>
        <w:t>吨，进口美国小麦完税成本突破</w:t>
      </w:r>
      <w:r w:rsidRPr="005C7382">
        <w:rPr>
          <w:rFonts w:hint="eastAsia"/>
          <w:sz w:val="24"/>
          <w:szCs w:val="24"/>
        </w:rPr>
        <w:t>3600</w:t>
      </w:r>
      <w:r w:rsidRPr="005C7382">
        <w:rPr>
          <w:rFonts w:hint="eastAsia"/>
          <w:sz w:val="24"/>
          <w:szCs w:val="24"/>
        </w:rPr>
        <w:t>元</w:t>
      </w:r>
      <w:r w:rsidRPr="005C7382">
        <w:rPr>
          <w:rFonts w:hint="eastAsia"/>
          <w:sz w:val="24"/>
          <w:szCs w:val="24"/>
        </w:rPr>
        <w:t>/</w:t>
      </w:r>
      <w:r w:rsidRPr="005C7382">
        <w:rPr>
          <w:rFonts w:hint="eastAsia"/>
          <w:sz w:val="24"/>
          <w:szCs w:val="24"/>
        </w:rPr>
        <w:t>吨，价差倒挂每吨</w:t>
      </w:r>
      <w:r w:rsidRPr="005C7382">
        <w:rPr>
          <w:rFonts w:hint="eastAsia"/>
          <w:sz w:val="24"/>
          <w:szCs w:val="24"/>
        </w:rPr>
        <w:t>400</w:t>
      </w:r>
      <w:r w:rsidRPr="005C7382">
        <w:rPr>
          <w:rFonts w:hint="eastAsia"/>
          <w:sz w:val="24"/>
          <w:szCs w:val="24"/>
        </w:rPr>
        <w:t>元左右，进口美国小麦已无成本优势。期间，国内发布公告“允许俄罗斯全境小麦进口”，改善粮食储备结构。</w:t>
      </w:r>
    </w:p>
    <w:p w14:paraId="00CBE8C7" w14:textId="41231930" w:rsidR="009A6B35" w:rsidRPr="005C7382" w:rsidRDefault="009A6B35" w:rsidP="00A249ED">
      <w:pPr>
        <w:pStyle w:val="30"/>
        <w:rPr>
          <w:sz w:val="24"/>
          <w:szCs w:val="24"/>
        </w:rPr>
      </w:pPr>
      <w:bookmarkStart w:id="12" w:name="_Toc105262498"/>
      <w:r w:rsidRPr="005C7382">
        <w:rPr>
          <w:rFonts w:hint="eastAsia"/>
          <w:sz w:val="24"/>
          <w:szCs w:val="24"/>
        </w:rPr>
        <w:lastRenderedPageBreak/>
        <w:t>外部影响</w:t>
      </w:r>
      <w:bookmarkEnd w:id="12"/>
    </w:p>
    <w:p w14:paraId="29ADD723" w14:textId="5AB2995C" w:rsidR="009A6B35" w:rsidRPr="005C7382" w:rsidRDefault="009A6B35" w:rsidP="005C7382">
      <w:pPr>
        <w:spacing w:line="276" w:lineRule="auto"/>
        <w:ind w:firstLineChars="200" w:firstLine="482"/>
        <w:rPr>
          <w:sz w:val="24"/>
          <w:szCs w:val="24"/>
        </w:rPr>
      </w:pPr>
      <w:r w:rsidRPr="005C7382">
        <w:rPr>
          <w:rFonts w:hint="eastAsia"/>
          <w:b/>
          <w:bCs/>
          <w:sz w:val="24"/>
          <w:szCs w:val="24"/>
        </w:rPr>
        <w:t>（</w:t>
      </w:r>
      <w:r w:rsidRPr="005C7382">
        <w:rPr>
          <w:rFonts w:hint="eastAsia"/>
          <w:b/>
          <w:bCs/>
          <w:sz w:val="24"/>
          <w:szCs w:val="24"/>
        </w:rPr>
        <w:t>1</w:t>
      </w:r>
      <w:r w:rsidRPr="005C7382">
        <w:rPr>
          <w:rFonts w:hint="eastAsia"/>
          <w:b/>
          <w:bCs/>
          <w:sz w:val="24"/>
          <w:szCs w:val="24"/>
        </w:rPr>
        <w:t>）</w:t>
      </w:r>
      <w:r w:rsidRPr="005C7382">
        <w:rPr>
          <w:rFonts w:hint="eastAsia"/>
          <w:b/>
          <w:bCs/>
          <w:sz w:val="24"/>
          <w:szCs w:val="24"/>
        </w:rPr>
        <w:t>2020</w:t>
      </w:r>
      <w:r w:rsidRPr="005C7382">
        <w:rPr>
          <w:rFonts w:hint="eastAsia"/>
          <w:b/>
          <w:bCs/>
          <w:sz w:val="24"/>
          <w:szCs w:val="24"/>
        </w:rPr>
        <w:t>新冠肺炎疫情袭来，</w:t>
      </w:r>
      <w:r w:rsidRPr="005C7382">
        <w:rPr>
          <w:rFonts w:hint="eastAsia"/>
          <w:b/>
          <w:bCs/>
          <w:sz w:val="24"/>
          <w:szCs w:val="24"/>
        </w:rPr>
        <w:t>WTO</w:t>
      </w:r>
      <w:r w:rsidRPr="005C7382">
        <w:rPr>
          <w:rFonts w:hint="eastAsia"/>
          <w:b/>
          <w:bCs/>
          <w:sz w:val="24"/>
          <w:szCs w:val="24"/>
        </w:rPr>
        <w:t>将其定义为全球大流行病，当前仍在全球范围蔓延。</w:t>
      </w:r>
      <w:r w:rsidRPr="005C7382">
        <w:rPr>
          <w:rFonts w:hint="eastAsia"/>
          <w:sz w:val="24"/>
          <w:szCs w:val="24"/>
        </w:rPr>
        <w:t>最新《全球粮食危机报告》指出，新冠肺炎疫情大流行或导致全球遭受严重饥饿人口数量翻１倍，粮食安全成为关注焦点</w:t>
      </w:r>
      <w:r w:rsidR="00A249ED" w:rsidRPr="005C7382">
        <w:rPr>
          <w:rFonts w:hint="eastAsia"/>
          <w:sz w:val="24"/>
          <w:szCs w:val="24"/>
          <w:vertAlign w:val="superscript"/>
        </w:rPr>
        <w:t>[10]</w:t>
      </w:r>
      <w:r w:rsidRPr="005C7382">
        <w:rPr>
          <w:rFonts w:hint="eastAsia"/>
          <w:sz w:val="24"/>
          <w:szCs w:val="24"/>
        </w:rPr>
        <w:t>。疫情爆发初期，国内受疫情影响，交通封锁、停工停产等使粮食运输受限导致原料短缺、面粉生产加工停摆，加之人们在封锁隔离期恐慌性储备主粮，国内小麦价格短期内一度上涨。随着疫情转移到国外，</w:t>
      </w:r>
      <w:r w:rsidRPr="005C7382">
        <w:rPr>
          <w:rFonts w:hint="eastAsia"/>
          <w:sz w:val="24"/>
          <w:szCs w:val="24"/>
        </w:rPr>
        <w:t>2020</w:t>
      </w:r>
      <w:r w:rsidRPr="005C7382">
        <w:rPr>
          <w:rFonts w:hint="eastAsia"/>
          <w:sz w:val="24"/>
          <w:szCs w:val="24"/>
        </w:rPr>
        <w:t>年</w:t>
      </w:r>
      <w:r w:rsidRPr="005C7382">
        <w:rPr>
          <w:rFonts w:hint="eastAsia"/>
          <w:sz w:val="24"/>
          <w:szCs w:val="24"/>
        </w:rPr>
        <w:t xml:space="preserve">7 </w:t>
      </w:r>
      <w:r w:rsidRPr="005C7382">
        <w:rPr>
          <w:rFonts w:hint="eastAsia"/>
          <w:sz w:val="24"/>
          <w:szCs w:val="24"/>
        </w:rPr>
        <w:t>月以后，国际谷物价格进入了上升通道。同年</w:t>
      </w:r>
      <w:r w:rsidRPr="005C7382">
        <w:rPr>
          <w:rFonts w:hint="eastAsia"/>
          <w:sz w:val="24"/>
          <w:szCs w:val="24"/>
        </w:rPr>
        <w:t>10</w:t>
      </w:r>
      <w:r w:rsidRPr="005C7382">
        <w:rPr>
          <w:rFonts w:hint="eastAsia"/>
          <w:sz w:val="24"/>
          <w:szCs w:val="24"/>
        </w:rPr>
        <w:t>月</w:t>
      </w:r>
      <w:r w:rsidRPr="005C7382">
        <w:rPr>
          <w:rFonts w:hint="eastAsia"/>
          <w:sz w:val="24"/>
          <w:szCs w:val="24"/>
        </w:rPr>
        <w:t>20</w:t>
      </w:r>
      <w:r w:rsidRPr="005C7382">
        <w:rPr>
          <w:rFonts w:hint="eastAsia"/>
          <w:sz w:val="24"/>
          <w:szCs w:val="24"/>
        </w:rPr>
        <w:t>日，芝加哥期货交易所（</w:t>
      </w:r>
      <w:r w:rsidRPr="005C7382">
        <w:rPr>
          <w:rFonts w:hint="eastAsia"/>
          <w:sz w:val="24"/>
          <w:szCs w:val="24"/>
        </w:rPr>
        <w:t>CBOT</w:t>
      </w:r>
      <w:r w:rsidRPr="005C7382">
        <w:rPr>
          <w:rFonts w:hint="eastAsia"/>
          <w:sz w:val="24"/>
          <w:szCs w:val="24"/>
        </w:rPr>
        <w:t>）小麦主力合约报收价比月初上涨了</w:t>
      </w:r>
      <w:r w:rsidRPr="005C7382">
        <w:rPr>
          <w:rFonts w:hint="eastAsia"/>
          <w:sz w:val="24"/>
          <w:szCs w:val="24"/>
        </w:rPr>
        <w:t>11.2</w:t>
      </w:r>
      <w:r w:rsidRPr="005C7382">
        <w:rPr>
          <w:rFonts w:hint="eastAsia"/>
          <w:sz w:val="24"/>
          <w:szCs w:val="24"/>
        </w:rPr>
        <w:t>％</w:t>
      </w:r>
      <w:r w:rsidR="00A249ED" w:rsidRPr="005C7382">
        <w:rPr>
          <w:rFonts w:hint="eastAsia"/>
          <w:sz w:val="24"/>
          <w:szCs w:val="24"/>
          <w:vertAlign w:val="superscript"/>
        </w:rPr>
        <w:t>[7]</w:t>
      </w:r>
      <w:r w:rsidRPr="005C7382">
        <w:rPr>
          <w:rFonts w:hint="eastAsia"/>
          <w:sz w:val="24"/>
          <w:szCs w:val="24"/>
        </w:rPr>
        <w:t>。受疫情影响，各国封锁下进出口贸易受阻，外部供给环境恶化；谷物出口大国担忧粮食供应，相继限制粮食出口；同时发达国家采取量化宽松政策刺激经济推高大宗商品价格；在经济衰退下，投资者纷纷将目光转向粮食市场，多重作用下，国际小麦价格上涨。由于国内小麦现价与国际价格紧密关联，国际疫情引起的市场波动往往对我国小麦生产销售市场产生影响。</w:t>
      </w:r>
    </w:p>
    <w:p w14:paraId="0D232014" w14:textId="520D6A5D" w:rsidR="009A6B35" w:rsidRPr="005C7382" w:rsidRDefault="009A6B35" w:rsidP="005C7382">
      <w:pPr>
        <w:spacing w:line="276" w:lineRule="auto"/>
        <w:ind w:firstLineChars="200" w:firstLine="482"/>
        <w:rPr>
          <w:sz w:val="24"/>
          <w:szCs w:val="24"/>
        </w:rPr>
      </w:pPr>
      <w:r w:rsidRPr="005C7382">
        <w:rPr>
          <w:rFonts w:hint="eastAsia"/>
          <w:b/>
          <w:bCs/>
          <w:sz w:val="24"/>
          <w:szCs w:val="24"/>
        </w:rPr>
        <w:t>（</w:t>
      </w:r>
      <w:r w:rsidRPr="005C7382">
        <w:rPr>
          <w:rFonts w:hint="eastAsia"/>
          <w:b/>
          <w:bCs/>
          <w:sz w:val="24"/>
          <w:szCs w:val="24"/>
        </w:rPr>
        <w:t>2</w:t>
      </w:r>
      <w:r w:rsidRPr="005C7382">
        <w:rPr>
          <w:rFonts w:hint="eastAsia"/>
          <w:b/>
          <w:bCs/>
          <w:sz w:val="24"/>
          <w:szCs w:val="24"/>
        </w:rPr>
        <w:t>）粮食作物产量和质量直接影响现期货价格。</w:t>
      </w:r>
      <w:r w:rsidRPr="005C7382">
        <w:rPr>
          <w:rFonts w:hint="eastAsia"/>
          <w:sz w:val="24"/>
          <w:szCs w:val="24"/>
        </w:rPr>
        <w:t>同一时期，非洲蝗灾、美欧小麦主产区遇寒潮，影响小麦优良率和作物生长状况，降低新麦上市预期</w:t>
      </w:r>
      <w:r w:rsidR="00A249ED" w:rsidRPr="005C7382">
        <w:rPr>
          <w:rFonts w:hint="eastAsia"/>
          <w:sz w:val="24"/>
          <w:szCs w:val="24"/>
          <w:vertAlign w:val="superscript"/>
        </w:rPr>
        <w:t>[7]</w:t>
      </w:r>
      <w:r w:rsidRPr="005C7382">
        <w:rPr>
          <w:rFonts w:hint="eastAsia"/>
          <w:sz w:val="24"/>
          <w:szCs w:val="24"/>
        </w:rPr>
        <w:t>。国内，华北地区秋收</w:t>
      </w:r>
      <w:proofErr w:type="gramStart"/>
      <w:r w:rsidRPr="005C7382">
        <w:rPr>
          <w:rFonts w:hint="eastAsia"/>
          <w:sz w:val="24"/>
          <w:szCs w:val="24"/>
        </w:rPr>
        <w:t>秋种期遭遇</w:t>
      </w:r>
      <w:proofErr w:type="gramEnd"/>
      <w:r w:rsidRPr="005C7382">
        <w:rPr>
          <w:rFonts w:hint="eastAsia"/>
          <w:sz w:val="24"/>
          <w:szCs w:val="24"/>
        </w:rPr>
        <w:t>持续降雨，部分地区小麦受损质量下降、播种推迟增加成本，引发市场对小麦减产担忧，支撑小麦价格高位运行</w:t>
      </w:r>
      <w:r w:rsidR="00A249ED" w:rsidRPr="005C7382">
        <w:rPr>
          <w:rFonts w:hint="eastAsia"/>
          <w:sz w:val="24"/>
          <w:szCs w:val="24"/>
          <w:vertAlign w:val="superscript"/>
        </w:rPr>
        <w:t>[11]</w:t>
      </w:r>
      <w:r w:rsidRPr="005C7382">
        <w:rPr>
          <w:rFonts w:hint="eastAsia"/>
          <w:sz w:val="24"/>
          <w:szCs w:val="24"/>
        </w:rPr>
        <w:t>。</w:t>
      </w:r>
    </w:p>
    <w:p w14:paraId="17924D63" w14:textId="114A77C7" w:rsidR="009A6B35" w:rsidRPr="005C7382" w:rsidRDefault="009A6B35" w:rsidP="005C7382">
      <w:pPr>
        <w:spacing w:line="276" w:lineRule="auto"/>
        <w:ind w:firstLineChars="200" w:firstLine="482"/>
        <w:rPr>
          <w:sz w:val="24"/>
          <w:szCs w:val="24"/>
        </w:rPr>
      </w:pPr>
      <w:r w:rsidRPr="005C7382">
        <w:rPr>
          <w:rFonts w:hint="eastAsia"/>
          <w:b/>
          <w:bCs/>
          <w:sz w:val="24"/>
          <w:szCs w:val="24"/>
        </w:rPr>
        <w:t>（</w:t>
      </w:r>
      <w:r w:rsidRPr="005C7382">
        <w:rPr>
          <w:rFonts w:hint="eastAsia"/>
          <w:b/>
          <w:bCs/>
          <w:sz w:val="24"/>
          <w:szCs w:val="24"/>
        </w:rPr>
        <w:t>3</w:t>
      </w:r>
      <w:r w:rsidRPr="005C7382">
        <w:rPr>
          <w:rFonts w:hint="eastAsia"/>
          <w:b/>
          <w:bCs/>
          <w:sz w:val="24"/>
          <w:szCs w:val="24"/>
        </w:rPr>
        <w:t>）乌克兰作为“欧洲粮仓”，与俄罗斯小麦</w:t>
      </w:r>
      <w:proofErr w:type="gramStart"/>
      <w:r w:rsidRPr="005C7382">
        <w:rPr>
          <w:rFonts w:hint="eastAsia"/>
          <w:b/>
          <w:bCs/>
          <w:sz w:val="24"/>
          <w:szCs w:val="24"/>
        </w:rPr>
        <w:t>产量皆占世界</w:t>
      </w:r>
      <w:proofErr w:type="gramEnd"/>
      <w:r w:rsidRPr="005C7382">
        <w:rPr>
          <w:rFonts w:hint="eastAsia"/>
          <w:b/>
          <w:bCs/>
          <w:sz w:val="24"/>
          <w:szCs w:val="24"/>
        </w:rPr>
        <w:t>前五。随着俄</w:t>
      </w:r>
      <w:proofErr w:type="gramStart"/>
      <w:r w:rsidRPr="005C7382">
        <w:rPr>
          <w:rFonts w:hint="eastAsia"/>
          <w:b/>
          <w:bCs/>
          <w:sz w:val="24"/>
          <w:szCs w:val="24"/>
        </w:rPr>
        <w:t>乌冲突</w:t>
      </w:r>
      <w:proofErr w:type="gramEnd"/>
      <w:r w:rsidRPr="005C7382">
        <w:rPr>
          <w:rFonts w:hint="eastAsia"/>
          <w:b/>
          <w:bCs/>
          <w:sz w:val="24"/>
          <w:szCs w:val="24"/>
        </w:rPr>
        <w:t>升级，欧美对俄罗斯制裁，加剧疫情后复苏带来的通胀压力。</w:t>
      </w:r>
      <w:r w:rsidRPr="005C7382">
        <w:rPr>
          <w:rFonts w:hint="eastAsia"/>
          <w:sz w:val="24"/>
          <w:szCs w:val="24"/>
        </w:rPr>
        <w:t>一方面，国际市场尤其是依赖两国出口小麦的国家对于未来粮食供应状况充满忧虑，且黑海港口贸易陷入混乱，增大粮食运输阻力；另一方面，小麦期货作为金融产品，除了作为现货价格风向标，在特殊时期全球资本涌入市场避险、投机。半月内，伴随国际油价上涨，推动小麦价格更上一层，</w:t>
      </w:r>
      <w:r w:rsidRPr="005C7382">
        <w:rPr>
          <w:rFonts w:hint="eastAsia"/>
          <w:sz w:val="24"/>
          <w:szCs w:val="24"/>
        </w:rPr>
        <w:t>CBOT</w:t>
      </w:r>
      <w:r w:rsidRPr="005C7382">
        <w:rPr>
          <w:rFonts w:hint="eastAsia"/>
          <w:sz w:val="24"/>
          <w:szCs w:val="24"/>
        </w:rPr>
        <w:t>小麦期货价格涨幅</w:t>
      </w:r>
      <w:r w:rsidRPr="005C7382">
        <w:rPr>
          <w:rFonts w:hint="eastAsia"/>
          <w:sz w:val="24"/>
          <w:szCs w:val="24"/>
        </w:rPr>
        <w:t>40%</w:t>
      </w:r>
      <w:r w:rsidRPr="005C7382">
        <w:rPr>
          <w:rFonts w:hint="eastAsia"/>
          <w:sz w:val="24"/>
          <w:szCs w:val="24"/>
        </w:rPr>
        <w:t>，为</w:t>
      </w:r>
      <w:r w:rsidRPr="005C7382">
        <w:rPr>
          <w:rFonts w:hint="eastAsia"/>
          <w:sz w:val="24"/>
          <w:szCs w:val="24"/>
        </w:rPr>
        <w:t>14</w:t>
      </w:r>
      <w:r w:rsidRPr="005C7382">
        <w:rPr>
          <w:rFonts w:hint="eastAsia"/>
          <w:sz w:val="24"/>
          <w:szCs w:val="24"/>
        </w:rPr>
        <w:t>年最高</w:t>
      </w:r>
      <w:r w:rsidR="00A249ED" w:rsidRPr="005C7382">
        <w:rPr>
          <w:rFonts w:hint="eastAsia"/>
          <w:sz w:val="24"/>
          <w:szCs w:val="24"/>
          <w:vertAlign w:val="superscript"/>
        </w:rPr>
        <w:t>[12]</w:t>
      </w:r>
      <w:r w:rsidRPr="005C7382">
        <w:rPr>
          <w:rFonts w:hint="eastAsia"/>
          <w:sz w:val="24"/>
          <w:szCs w:val="24"/>
        </w:rPr>
        <w:t>。</w:t>
      </w:r>
      <w:r w:rsidRPr="005C7382">
        <w:rPr>
          <w:rFonts w:hint="eastAsia"/>
          <w:sz w:val="24"/>
          <w:szCs w:val="24"/>
        </w:rPr>
        <w:t>2</w:t>
      </w:r>
      <w:r w:rsidRPr="005C7382">
        <w:rPr>
          <w:rFonts w:hint="eastAsia"/>
          <w:sz w:val="24"/>
          <w:szCs w:val="24"/>
        </w:rPr>
        <w:t>月</w:t>
      </w:r>
      <w:r w:rsidRPr="005C7382">
        <w:rPr>
          <w:rFonts w:hint="eastAsia"/>
          <w:sz w:val="24"/>
          <w:szCs w:val="24"/>
        </w:rPr>
        <w:t>21~25</w:t>
      </w:r>
      <w:r w:rsidRPr="005C7382">
        <w:rPr>
          <w:rFonts w:hint="eastAsia"/>
          <w:sz w:val="24"/>
          <w:szCs w:val="24"/>
        </w:rPr>
        <w:t>日，中国小麦进口成本水涨船高，普遍上涨</w:t>
      </w:r>
      <w:r w:rsidRPr="005C7382">
        <w:rPr>
          <w:rFonts w:hint="eastAsia"/>
          <w:sz w:val="24"/>
          <w:szCs w:val="24"/>
        </w:rPr>
        <w:t>10%</w:t>
      </w:r>
      <w:r w:rsidRPr="005C7382">
        <w:rPr>
          <w:rFonts w:hint="eastAsia"/>
          <w:sz w:val="24"/>
          <w:szCs w:val="24"/>
        </w:rPr>
        <w:t>以上</w:t>
      </w:r>
      <w:r w:rsidR="00A249ED" w:rsidRPr="005C7382">
        <w:rPr>
          <w:rFonts w:hint="eastAsia"/>
          <w:sz w:val="24"/>
          <w:szCs w:val="24"/>
          <w:vertAlign w:val="superscript"/>
        </w:rPr>
        <w:t>[13]</w:t>
      </w:r>
      <w:r w:rsidRPr="005C7382">
        <w:rPr>
          <w:rFonts w:hint="eastAsia"/>
          <w:sz w:val="24"/>
          <w:szCs w:val="24"/>
        </w:rPr>
        <w:t>。当下，中国开放俄罗斯小麦进口，节省海运成本，以较低价格保障国家小麦库存量，同时也借此机会加快进口小麦结构调整，降低对特定国家依存度。</w:t>
      </w:r>
    </w:p>
    <w:p w14:paraId="24670E49" w14:textId="16C3D6A0" w:rsidR="008A2CAB" w:rsidRPr="005C7382" w:rsidRDefault="009A6B35" w:rsidP="005C7382">
      <w:pPr>
        <w:spacing w:line="276" w:lineRule="auto"/>
        <w:ind w:firstLineChars="200" w:firstLine="480"/>
        <w:rPr>
          <w:sz w:val="24"/>
          <w:szCs w:val="24"/>
        </w:rPr>
      </w:pPr>
      <w:r w:rsidRPr="005C7382">
        <w:rPr>
          <w:rFonts w:hint="eastAsia"/>
          <w:sz w:val="24"/>
          <w:szCs w:val="24"/>
        </w:rPr>
        <w:t>总体而言，商品的供求及价格决定，即市场中的均衡分析是经济分析中最基本的问题之一，小麦作为中国乃至世界主粮，其现货价格变动以及市场动态备受各方关注。</w:t>
      </w:r>
    </w:p>
    <w:p w14:paraId="720D67C7" w14:textId="77777777" w:rsidR="00C57FFB" w:rsidRPr="005C7382" w:rsidRDefault="00C57FFB" w:rsidP="005C7382">
      <w:pPr>
        <w:spacing w:line="276" w:lineRule="auto"/>
        <w:ind w:firstLineChars="200" w:firstLine="480"/>
        <w:rPr>
          <w:sz w:val="24"/>
          <w:szCs w:val="24"/>
        </w:rPr>
      </w:pPr>
    </w:p>
    <w:p w14:paraId="5DEB4684" w14:textId="209BD2E0" w:rsidR="008A2CAB" w:rsidRPr="005C7382" w:rsidRDefault="008A2CAB" w:rsidP="008A2CAB">
      <w:pPr>
        <w:pStyle w:val="20"/>
        <w:rPr>
          <w:sz w:val="28"/>
          <w:szCs w:val="28"/>
        </w:rPr>
      </w:pPr>
      <w:bookmarkStart w:id="13" w:name="_Toc105262499"/>
      <w:r w:rsidRPr="005C7382">
        <w:rPr>
          <w:rFonts w:hint="eastAsia"/>
          <w:sz w:val="28"/>
          <w:szCs w:val="28"/>
        </w:rPr>
        <w:lastRenderedPageBreak/>
        <w:t>研究理论价值与实践意义</w:t>
      </w:r>
      <w:bookmarkEnd w:id="13"/>
    </w:p>
    <w:p w14:paraId="25FD11F8" w14:textId="790F2F04" w:rsidR="008A2CAB" w:rsidRPr="005C7382" w:rsidRDefault="008A2CAB" w:rsidP="008A2CAB">
      <w:pPr>
        <w:pStyle w:val="30"/>
        <w:rPr>
          <w:sz w:val="24"/>
          <w:szCs w:val="24"/>
        </w:rPr>
      </w:pPr>
      <w:bookmarkStart w:id="14" w:name="_Toc105262500"/>
      <w:r w:rsidRPr="005C7382">
        <w:rPr>
          <w:rFonts w:hint="eastAsia"/>
          <w:sz w:val="24"/>
          <w:szCs w:val="24"/>
        </w:rPr>
        <w:t>理论价值</w:t>
      </w:r>
      <w:bookmarkEnd w:id="14"/>
    </w:p>
    <w:p w14:paraId="78A70CAA" w14:textId="0A1A7DB1" w:rsidR="008A2CAB" w:rsidRPr="006D2DBB" w:rsidRDefault="008A2CAB" w:rsidP="006D2DBB">
      <w:pPr>
        <w:spacing w:line="276" w:lineRule="auto"/>
        <w:ind w:firstLineChars="300" w:firstLine="720"/>
        <w:rPr>
          <w:sz w:val="24"/>
          <w:szCs w:val="24"/>
        </w:rPr>
      </w:pPr>
      <w:r w:rsidRPr="006D2DBB">
        <w:rPr>
          <w:rFonts w:hint="eastAsia"/>
          <w:sz w:val="24"/>
          <w:szCs w:val="24"/>
        </w:rPr>
        <w:t>本课题构建</w:t>
      </w:r>
      <w:r w:rsidRPr="006D2DBB">
        <w:rPr>
          <w:rFonts w:hint="eastAsia"/>
          <w:sz w:val="24"/>
          <w:szCs w:val="24"/>
        </w:rPr>
        <w:t>ARIMA</w:t>
      </w:r>
      <w:r w:rsidR="00C57FFB" w:rsidRPr="006D2DBB">
        <w:rPr>
          <w:rFonts w:hint="eastAsia"/>
          <w:sz w:val="24"/>
          <w:szCs w:val="24"/>
        </w:rPr>
        <w:t>模型</w:t>
      </w:r>
      <w:r w:rsidRPr="006D2DBB">
        <w:rPr>
          <w:rFonts w:hint="eastAsia"/>
          <w:sz w:val="24"/>
          <w:szCs w:val="24"/>
        </w:rPr>
        <w:t>、</w:t>
      </w:r>
      <w:r w:rsidR="00C57FFB" w:rsidRPr="006D2DBB">
        <w:rPr>
          <w:rFonts w:hint="eastAsia"/>
          <w:sz w:val="24"/>
          <w:szCs w:val="24"/>
        </w:rPr>
        <w:t>单变量的</w:t>
      </w:r>
      <w:r w:rsidR="00D05B8A" w:rsidRPr="006D2DBB">
        <w:rPr>
          <w:rFonts w:hint="eastAsia"/>
          <w:sz w:val="24"/>
          <w:szCs w:val="24"/>
        </w:rPr>
        <w:t>BP</w:t>
      </w:r>
      <w:r w:rsidR="00C57FFB" w:rsidRPr="006D2DBB">
        <w:rPr>
          <w:rFonts w:hint="eastAsia"/>
          <w:sz w:val="24"/>
          <w:szCs w:val="24"/>
        </w:rPr>
        <w:t>神经网络模型、多变量的</w:t>
      </w:r>
      <w:r w:rsidR="00D05B8A" w:rsidRPr="006D2DBB">
        <w:rPr>
          <w:rFonts w:hint="eastAsia"/>
          <w:sz w:val="24"/>
          <w:szCs w:val="24"/>
        </w:rPr>
        <w:t>BP</w:t>
      </w:r>
      <w:r w:rsidR="00C57FFB" w:rsidRPr="006D2DBB">
        <w:rPr>
          <w:rFonts w:hint="eastAsia"/>
          <w:sz w:val="24"/>
          <w:szCs w:val="24"/>
        </w:rPr>
        <w:t>神经网络模型、</w:t>
      </w:r>
      <w:r w:rsidR="00C57FFB" w:rsidRPr="006D2DBB">
        <w:rPr>
          <w:rFonts w:hint="eastAsia"/>
          <w:sz w:val="24"/>
          <w:szCs w:val="24"/>
        </w:rPr>
        <w:t>A</w:t>
      </w:r>
      <w:r w:rsidR="00C57FFB" w:rsidRPr="006D2DBB">
        <w:rPr>
          <w:sz w:val="24"/>
          <w:szCs w:val="24"/>
        </w:rPr>
        <w:t>RIMA-</w:t>
      </w:r>
      <w:r w:rsidR="00D05B8A" w:rsidRPr="006D2DBB">
        <w:rPr>
          <w:sz w:val="24"/>
          <w:szCs w:val="24"/>
        </w:rPr>
        <w:t>BP</w:t>
      </w:r>
      <w:r w:rsidR="00C57FFB" w:rsidRPr="006D2DBB">
        <w:rPr>
          <w:rFonts w:hint="eastAsia"/>
          <w:sz w:val="24"/>
          <w:szCs w:val="24"/>
        </w:rPr>
        <w:t>组合预测模型，</w:t>
      </w:r>
      <w:r w:rsidRPr="006D2DBB">
        <w:rPr>
          <w:rFonts w:hint="eastAsia"/>
          <w:sz w:val="24"/>
          <w:szCs w:val="24"/>
        </w:rPr>
        <w:t>克服了单变量预测模型的片面和预测准确率偏低的情况，同时对单一模型的预测结果进行了优化，具有一定的创新意义，丰富了农产品价格预测模型。</w:t>
      </w:r>
    </w:p>
    <w:p w14:paraId="7BEF3B38" w14:textId="54FC967D" w:rsidR="001F3F55" w:rsidRPr="005C7382" w:rsidRDefault="008A2CAB" w:rsidP="005C7382">
      <w:pPr>
        <w:spacing w:line="276" w:lineRule="auto"/>
        <w:ind w:firstLineChars="200" w:firstLine="480"/>
        <w:rPr>
          <w:sz w:val="24"/>
          <w:szCs w:val="24"/>
        </w:rPr>
      </w:pPr>
      <w:r w:rsidRPr="005C7382">
        <w:rPr>
          <w:rFonts w:hint="eastAsia"/>
          <w:sz w:val="24"/>
          <w:szCs w:val="24"/>
        </w:rPr>
        <w:t>在数据的实证分析方面，本文采用了</w:t>
      </w:r>
      <w:r w:rsidRPr="005C7382">
        <w:rPr>
          <w:rFonts w:hint="eastAsia"/>
          <w:sz w:val="24"/>
          <w:szCs w:val="24"/>
        </w:rPr>
        <w:t>2009</w:t>
      </w:r>
      <w:r w:rsidRPr="005C7382">
        <w:rPr>
          <w:rFonts w:hint="eastAsia"/>
          <w:sz w:val="24"/>
          <w:szCs w:val="24"/>
        </w:rPr>
        <w:t>年</w:t>
      </w:r>
      <w:r w:rsidR="001F3F55" w:rsidRPr="005C7382">
        <w:rPr>
          <w:sz w:val="24"/>
          <w:szCs w:val="24"/>
        </w:rPr>
        <w:t>1</w:t>
      </w:r>
      <w:r w:rsidRPr="005C7382">
        <w:rPr>
          <w:rFonts w:hint="eastAsia"/>
          <w:sz w:val="24"/>
          <w:szCs w:val="24"/>
        </w:rPr>
        <w:t>月至</w:t>
      </w:r>
      <w:r w:rsidRPr="005C7382">
        <w:rPr>
          <w:rFonts w:hint="eastAsia"/>
          <w:sz w:val="24"/>
          <w:szCs w:val="24"/>
        </w:rPr>
        <w:t>202</w:t>
      </w:r>
      <w:r w:rsidR="001F3F55" w:rsidRPr="005C7382">
        <w:rPr>
          <w:sz w:val="24"/>
          <w:szCs w:val="24"/>
        </w:rPr>
        <w:t>1</w:t>
      </w:r>
      <w:r w:rsidRPr="005C7382">
        <w:rPr>
          <w:rFonts w:hint="eastAsia"/>
          <w:sz w:val="24"/>
          <w:szCs w:val="24"/>
        </w:rPr>
        <w:t>年</w:t>
      </w:r>
      <w:r w:rsidR="009B3DD2" w:rsidRPr="005C7382">
        <w:rPr>
          <w:rFonts w:hint="eastAsia"/>
          <w:sz w:val="24"/>
          <w:szCs w:val="24"/>
        </w:rPr>
        <w:t>9</w:t>
      </w:r>
      <w:r w:rsidRPr="005C7382">
        <w:rPr>
          <w:rFonts w:hint="eastAsia"/>
          <w:sz w:val="24"/>
          <w:szCs w:val="24"/>
        </w:rPr>
        <w:t>月的</w:t>
      </w:r>
      <w:r w:rsidR="001F3F55" w:rsidRPr="005C7382">
        <w:rPr>
          <w:rFonts w:hint="eastAsia"/>
          <w:sz w:val="24"/>
          <w:szCs w:val="24"/>
        </w:rPr>
        <w:t>月度</w:t>
      </w:r>
      <w:r w:rsidRPr="005C7382">
        <w:rPr>
          <w:rFonts w:hint="eastAsia"/>
          <w:sz w:val="24"/>
          <w:szCs w:val="24"/>
        </w:rPr>
        <w:t>数据，其中包含了</w:t>
      </w:r>
      <w:r w:rsidRPr="005C7382">
        <w:rPr>
          <w:rFonts w:hint="eastAsia"/>
          <w:sz w:val="24"/>
          <w:szCs w:val="24"/>
        </w:rPr>
        <w:t>18</w:t>
      </w:r>
      <w:r w:rsidRPr="005C7382">
        <w:rPr>
          <w:rFonts w:hint="eastAsia"/>
          <w:sz w:val="24"/>
          <w:szCs w:val="24"/>
        </w:rPr>
        <w:t>年中美贸易战、</w:t>
      </w:r>
      <w:r w:rsidRPr="005C7382">
        <w:rPr>
          <w:rFonts w:hint="eastAsia"/>
          <w:sz w:val="24"/>
          <w:szCs w:val="24"/>
        </w:rPr>
        <w:t>19</w:t>
      </w:r>
      <w:r w:rsidRPr="005C7382">
        <w:rPr>
          <w:rFonts w:hint="eastAsia"/>
          <w:sz w:val="24"/>
          <w:szCs w:val="24"/>
        </w:rPr>
        <w:t>年年</w:t>
      </w:r>
      <w:proofErr w:type="gramStart"/>
      <w:r w:rsidRPr="005C7382">
        <w:rPr>
          <w:rFonts w:hint="eastAsia"/>
          <w:sz w:val="24"/>
          <w:szCs w:val="24"/>
        </w:rPr>
        <w:t>末至今</w:t>
      </w:r>
      <w:proofErr w:type="gramEnd"/>
      <w:r w:rsidRPr="005C7382">
        <w:rPr>
          <w:rFonts w:hint="eastAsia"/>
          <w:sz w:val="24"/>
          <w:szCs w:val="24"/>
        </w:rPr>
        <w:t>的全球新冠肺炎流行病等有可能使小麦价格产生大幅波动的关键时间节点，弥补了在国际冲突不断的后疫情时代</w:t>
      </w:r>
      <w:proofErr w:type="gramStart"/>
      <w:r w:rsidRPr="005C7382">
        <w:rPr>
          <w:rFonts w:hint="eastAsia"/>
          <w:sz w:val="24"/>
          <w:szCs w:val="24"/>
        </w:rPr>
        <w:t>下关于</w:t>
      </w:r>
      <w:proofErr w:type="gramEnd"/>
      <w:r w:rsidRPr="005C7382">
        <w:rPr>
          <w:rFonts w:hint="eastAsia"/>
          <w:sz w:val="24"/>
          <w:szCs w:val="24"/>
        </w:rPr>
        <w:t>小麦期货价格预测实证研究的空白。</w:t>
      </w:r>
    </w:p>
    <w:p w14:paraId="306B3899" w14:textId="730AAF2D" w:rsidR="008A2CAB" w:rsidRPr="005C7382" w:rsidRDefault="008A2CAB" w:rsidP="001F3F55">
      <w:pPr>
        <w:pStyle w:val="30"/>
        <w:rPr>
          <w:sz w:val="24"/>
          <w:szCs w:val="24"/>
        </w:rPr>
      </w:pPr>
      <w:bookmarkStart w:id="15" w:name="_Toc105262501"/>
      <w:r w:rsidRPr="005C7382">
        <w:rPr>
          <w:rFonts w:hint="eastAsia"/>
          <w:sz w:val="24"/>
          <w:szCs w:val="24"/>
        </w:rPr>
        <w:t>实践意义</w:t>
      </w:r>
      <w:bookmarkEnd w:id="15"/>
    </w:p>
    <w:p w14:paraId="1C6705DF" w14:textId="77777777" w:rsidR="008A2CAB" w:rsidRPr="005C7382" w:rsidRDefault="008A2CAB" w:rsidP="004B4B52">
      <w:pPr>
        <w:spacing w:line="360" w:lineRule="auto"/>
        <w:rPr>
          <w:b/>
          <w:bCs/>
          <w:sz w:val="24"/>
          <w:szCs w:val="24"/>
        </w:rPr>
      </w:pPr>
      <w:r w:rsidRPr="005C7382">
        <w:rPr>
          <w:rFonts w:hint="eastAsia"/>
          <w:b/>
          <w:bCs/>
          <w:sz w:val="24"/>
          <w:szCs w:val="24"/>
        </w:rPr>
        <w:t>（</w:t>
      </w:r>
      <w:r w:rsidRPr="005C7382">
        <w:rPr>
          <w:rFonts w:hint="eastAsia"/>
          <w:b/>
          <w:bCs/>
          <w:sz w:val="24"/>
          <w:szCs w:val="24"/>
        </w:rPr>
        <w:t>1</w:t>
      </w:r>
      <w:r w:rsidRPr="005C7382">
        <w:rPr>
          <w:rFonts w:hint="eastAsia"/>
          <w:b/>
          <w:bCs/>
          <w:sz w:val="24"/>
          <w:szCs w:val="24"/>
        </w:rPr>
        <w:t>）调节市场供求关系</w:t>
      </w:r>
    </w:p>
    <w:p w14:paraId="37591002" w14:textId="77777777" w:rsidR="008A2CAB" w:rsidRPr="005C7382" w:rsidRDefault="008A2CAB" w:rsidP="005C7382">
      <w:pPr>
        <w:spacing w:line="276" w:lineRule="auto"/>
        <w:ind w:firstLineChars="200" w:firstLine="480"/>
        <w:rPr>
          <w:sz w:val="24"/>
          <w:szCs w:val="24"/>
        </w:rPr>
      </w:pPr>
      <w:r w:rsidRPr="005C7382">
        <w:rPr>
          <w:rFonts w:hint="eastAsia"/>
          <w:sz w:val="24"/>
          <w:szCs w:val="24"/>
        </w:rPr>
        <w:t>价格受供求关系影响，又反作用于供求关系。过去</w:t>
      </w:r>
      <w:r w:rsidRPr="005C7382">
        <w:rPr>
          <w:rFonts w:hint="eastAsia"/>
          <w:sz w:val="24"/>
          <w:szCs w:val="24"/>
        </w:rPr>
        <w:t>20</w:t>
      </w:r>
      <w:r w:rsidRPr="005C7382">
        <w:rPr>
          <w:rFonts w:hint="eastAsia"/>
          <w:sz w:val="24"/>
          <w:szCs w:val="24"/>
        </w:rPr>
        <w:t>年，我国小麦产量稳步提升，基本满足国民消费需求，粮食库存充足，同时受政策影响价格涨幅较大。由于国内小麦生产从成本高，国家通过小麦最低收购价补贴、临储麦政策“托市”，维持了小麦供应量，从而保障消费需求。</w:t>
      </w:r>
    </w:p>
    <w:p w14:paraId="6EC7E7F4" w14:textId="441AD9B2" w:rsidR="008A2CAB" w:rsidRPr="005C7382" w:rsidRDefault="008A2CAB" w:rsidP="005C7382">
      <w:pPr>
        <w:spacing w:line="276" w:lineRule="auto"/>
        <w:ind w:firstLineChars="200" w:firstLine="480"/>
        <w:rPr>
          <w:sz w:val="24"/>
          <w:szCs w:val="24"/>
        </w:rPr>
      </w:pPr>
      <w:r w:rsidRPr="005C7382">
        <w:rPr>
          <w:rFonts w:hint="eastAsia"/>
          <w:sz w:val="24"/>
          <w:szCs w:val="24"/>
        </w:rPr>
        <w:t>在此期间，我国粮食期货市场日臻成熟，小麦期货价格成为市场价格“风向标”。作为大宗商品，小麦期货为农民和供应链下游的加工商、贸易商提供套期保值的功能。通过期货市场和现货市场的信息传递，有效反应市场当前和预期供求关系。合理的价格预测，一方面，指导农民调整小麦种植结构、合理安排售粮时间，保障粮食供给、控制供求不平衡带来的损失；另一方面，对于供应链下游，有助于生产商、销售商根据预期价格趋势进行采购、生产和存货管理</w:t>
      </w:r>
      <w:r w:rsidRPr="005C7382">
        <w:rPr>
          <w:rFonts w:hint="eastAsia"/>
          <w:sz w:val="24"/>
          <w:szCs w:val="24"/>
          <w:vertAlign w:val="superscript"/>
        </w:rPr>
        <w:t>[2]</w:t>
      </w:r>
      <w:r w:rsidRPr="005C7382">
        <w:rPr>
          <w:rFonts w:hint="eastAsia"/>
          <w:sz w:val="24"/>
          <w:szCs w:val="24"/>
        </w:rPr>
        <w:t>。通过有效价格预测，减少卖方与市场的信息不对称，提高整条小麦供应链效率、保障生产者利益，满足市场需求，构建健康的主粮市场。</w:t>
      </w:r>
    </w:p>
    <w:p w14:paraId="061A6392" w14:textId="77777777" w:rsidR="008A2CAB" w:rsidRPr="005C7382" w:rsidRDefault="008A2CAB" w:rsidP="004B4B52">
      <w:pPr>
        <w:spacing w:line="360" w:lineRule="auto"/>
        <w:rPr>
          <w:b/>
          <w:bCs/>
          <w:sz w:val="24"/>
          <w:szCs w:val="24"/>
        </w:rPr>
      </w:pPr>
      <w:r w:rsidRPr="005C7382">
        <w:rPr>
          <w:rFonts w:hint="eastAsia"/>
          <w:b/>
          <w:bCs/>
          <w:sz w:val="24"/>
          <w:szCs w:val="24"/>
        </w:rPr>
        <w:t>（</w:t>
      </w:r>
      <w:r w:rsidRPr="005C7382">
        <w:rPr>
          <w:rFonts w:hint="eastAsia"/>
          <w:b/>
          <w:bCs/>
          <w:sz w:val="24"/>
          <w:szCs w:val="24"/>
        </w:rPr>
        <w:t>2</w:t>
      </w:r>
      <w:r w:rsidRPr="005C7382">
        <w:rPr>
          <w:rFonts w:hint="eastAsia"/>
          <w:b/>
          <w:bCs/>
          <w:sz w:val="24"/>
          <w:szCs w:val="24"/>
        </w:rPr>
        <w:t>）规范国内小麦定价</w:t>
      </w:r>
    </w:p>
    <w:p w14:paraId="3D6A891E" w14:textId="77777777" w:rsidR="008A2CAB" w:rsidRPr="005C7382" w:rsidRDefault="008A2CAB" w:rsidP="005C7382">
      <w:pPr>
        <w:spacing w:line="276" w:lineRule="auto"/>
        <w:ind w:firstLineChars="200" w:firstLine="480"/>
        <w:rPr>
          <w:sz w:val="24"/>
          <w:szCs w:val="24"/>
        </w:rPr>
      </w:pPr>
      <w:r w:rsidRPr="005C7382">
        <w:rPr>
          <w:rFonts w:hint="eastAsia"/>
          <w:sz w:val="24"/>
          <w:szCs w:val="24"/>
        </w:rPr>
        <w:t>2006</w:t>
      </w:r>
      <w:r w:rsidRPr="005C7382">
        <w:rPr>
          <w:rFonts w:hint="eastAsia"/>
          <w:sz w:val="24"/>
          <w:szCs w:val="24"/>
        </w:rPr>
        <w:t>年实行小麦最低收购价以来，国产小麦价格增长近一倍。由于长期以来粗放型的生产方式导致我国小麦种植成本高于国际水平，为保障国家粮食安全，国家政策补贴在一定程度上扭曲小麦价格。</w:t>
      </w:r>
      <w:r w:rsidRPr="005C7382">
        <w:rPr>
          <w:rFonts w:hint="eastAsia"/>
          <w:sz w:val="24"/>
          <w:szCs w:val="24"/>
        </w:rPr>
        <w:t>2016</w:t>
      </w:r>
      <w:r w:rsidRPr="005C7382">
        <w:rPr>
          <w:rFonts w:hint="eastAsia"/>
          <w:sz w:val="24"/>
          <w:szCs w:val="24"/>
        </w:rPr>
        <w:t>年对于粮价补贴政策的改革在一定程度上提升了市场对于小麦价格的调节能力，此后我国小麦价格一直</w:t>
      </w:r>
      <w:r w:rsidRPr="005C7382">
        <w:rPr>
          <w:rFonts w:hint="eastAsia"/>
          <w:sz w:val="24"/>
          <w:szCs w:val="24"/>
        </w:rPr>
        <w:lastRenderedPageBreak/>
        <w:t>在小范围波动上涨，更加有效地反应市场供求关系。</w:t>
      </w:r>
    </w:p>
    <w:p w14:paraId="3B1B1CC4" w14:textId="4FBB27CF" w:rsidR="008A2CAB" w:rsidRPr="005C7382" w:rsidRDefault="008A2CAB" w:rsidP="005C7382">
      <w:pPr>
        <w:spacing w:line="276" w:lineRule="auto"/>
        <w:ind w:firstLineChars="200" w:firstLine="480"/>
        <w:rPr>
          <w:sz w:val="24"/>
          <w:szCs w:val="24"/>
        </w:rPr>
      </w:pPr>
      <w:r w:rsidRPr="005C7382">
        <w:rPr>
          <w:rFonts w:hint="eastAsia"/>
          <w:sz w:val="24"/>
          <w:szCs w:val="24"/>
        </w:rPr>
        <w:t>此外，作为粮食进口大国，我国小麦贸易逆差大、买方市场势力相对较弱，对于粮食定价影响力低</w:t>
      </w:r>
      <w:r w:rsidRPr="005C7382">
        <w:rPr>
          <w:rFonts w:hint="eastAsia"/>
          <w:sz w:val="24"/>
          <w:szCs w:val="24"/>
          <w:vertAlign w:val="superscript"/>
        </w:rPr>
        <w:t>[14]</w:t>
      </w:r>
      <w:r w:rsidRPr="005C7382">
        <w:rPr>
          <w:rFonts w:hint="eastAsia"/>
          <w:sz w:val="24"/>
          <w:szCs w:val="24"/>
        </w:rPr>
        <w:t>。相比于出口大国对于小麦种植的扶持力度，我国还有一定距离。尽管国内外价差有缩小趋势，但今年三月以前，进口小麦价格一直优于国内，国产小麦价格及质量竞争力较低。对小麦价格的有效预测，是国家加快推进小麦和稻谷定价机制、进行补贴政策和收储体制改革的重要依据；与此同时，帮助人们有效应对国际粮价波动带来的风险，促进国产小麦价格与国际化、标准化接轨，提升我国小麦产业国际影响力。</w:t>
      </w:r>
    </w:p>
    <w:p w14:paraId="1A2B4F04" w14:textId="77777777" w:rsidR="008A2CAB" w:rsidRPr="005C7382" w:rsidRDefault="008A2CAB" w:rsidP="004B4B52">
      <w:pPr>
        <w:spacing w:line="360" w:lineRule="auto"/>
        <w:rPr>
          <w:b/>
          <w:bCs/>
          <w:sz w:val="24"/>
          <w:szCs w:val="24"/>
        </w:rPr>
      </w:pPr>
      <w:r w:rsidRPr="005C7382">
        <w:rPr>
          <w:rFonts w:hint="eastAsia"/>
          <w:b/>
          <w:bCs/>
          <w:sz w:val="24"/>
          <w:szCs w:val="24"/>
        </w:rPr>
        <w:t>（</w:t>
      </w:r>
      <w:r w:rsidRPr="005C7382">
        <w:rPr>
          <w:rFonts w:hint="eastAsia"/>
          <w:b/>
          <w:bCs/>
          <w:sz w:val="24"/>
          <w:szCs w:val="24"/>
        </w:rPr>
        <w:t>3</w:t>
      </w:r>
      <w:r w:rsidRPr="005C7382">
        <w:rPr>
          <w:rFonts w:hint="eastAsia"/>
          <w:b/>
          <w:bCs/>
          <w:sz w:val="24"/>
          <w:szCs w:val="24"/>
        </w:rPr>
        <w:t>）保障国家粮食安全</w:t>
      </w:r>
    </w:p>
    <w:p w14:paraId="0A830EB1" w14:textId="77777777" w:rsidR="008A2CAB" w:rsidRPr="005C7382" w:rsidRDefault="008A2CAB" w:rsidP="005C7382">
      <w:pPr>
        <w:spacing w:line="276" w:lineRule="auto"/>
        <w:ind w:firstLineChars="200" w:firstLine="480"/>
        <w:rPr>
          <w:sz w:val="24"/>
          <w:szCs w:val="24"/>
        </w:rPr>
      </w:pPr>
      <w:r w:rsidRPr="005C7382">
        <w:rPr>
          <w:rFonts w:hint="eastAsia"/>
          <w:sz w:val="24"/>
          <w:szCs w:val="24"/>
        </w:rPr>
        <w:t>后疫情时代，在小麦价格波动剧烈、市场风险加剧的整体经济大环境下，准确预测小麦现货价格有利于降低外部环境对于粮食供应、粮食价格的冲击，优化粮食储备。尤其是当下疫情和政治等不确定性因素加剧，小麦现货市场动态是外界环境的“晴雨表”。</w:t>
      </w:r>
    </w:p>
    <w:p w14:paraId="60D765A7" w14:textId="5684F9A5" w:rsidR="00F43E2A" w:rsidRPr="005C7382" w:rsidRDefault="008A2CAB" w:rsidP="005C7382">
      <w:pPr>
        <w:spacing w:line="276" w:lineRule="auto"/>
        <w:ind w:firstLineChars="200" w:firstLine="480"/>
        <w:rPr>
          <w:sz w:val="24"/>
          <w:szCs w:val="24"/>
        </w:rPr>
      </w:pPr>
      <w:r w:rsidRPr="005C7382">
        <w:rPr>
          <w:rFonts w:hint="eastAsia"/>
          <w:sz w:val="24"/>
          <w:szCs w:val="24"/>
        </w:rPr>
        <w:t>作为金融期货市场的物质基础，小麦期货市场围绕现货价格波动。近期小麦期货价格的暴涨，在一定程度上反映了主粮，这类大宗商品，其避险属性突出；此外，众多投机者借助国际事件涌入小麦期货市场以期进行无风险套利，同时借机推高国际利率，收割高额回报</w:t>
      </w:r>
      <w:r w:rsidR="004C430C" w:rsidRPr="005C7382">
        <w:rPr>
          <w:rFonts w:hint="eastAsia"/>
          <w:sz w:val="24"/>
          <w:szCs w:val="24"/>
          <w:vertAlign w:val="superscript"/>
        </w:rPr>
        <w:t>[15]</w:t>
      </w:r>
      <w:r w:rsidRPr="005C7382">
        <w:rPr>
          <w:rFonts w:hint="eastAsia"/>
          <w:sz w:val="24"/>
          <w:szCs w:val="24"/>
        </w:rPr>
        <w:t>。这一特殊时期，小麦价格的合理预测有助于稳定现货价格，缓解全球性恐慌造成的价格虚高，平衡期现货市场从而避免投机行为的出现。小麦作为国家主粮，其作用应该是满足人们口粮需求、确保社会生产有序，而非投机者哄抬物价获利的工具。因此，掌握未来价格趋势的对于小麦发挥粮食作用、国家粮食供应稳定具有重要意义。</w:t>
      </w:r>
    </w:p>
    <w:p w14:paraId="362DF5DD" w14:textId="1C3E0078" w:rsidR="00C57FFB" w:rsidRDefault="003B661F" w:rsidP="003B661F">
      <w:pPr>
        <w:widowControl/>
        <w:jc w:val="left"/>
      </w:pPr>
      <w:r>
        <w:br w:type="page"/>
      </w:r>
    </w:p>
    <w:p w14:paraId="4263B134" w14:textId="5D8F42DB" w:rsidR="008A2CAB" w:rsidRPr="005C7382" w:rsidRDefault="008A2CAB" w:rsidP="00C57FFB">
      <w:pPr>
        <w:pStyle w:val="20"/>
        <w:rPr>
          <w:sz w:val="28"/>
          <w:szCs w:val="28"/>
        </w:rPr>
      </w:pPr>
      <w:bookmarkStart w:id="16" w:name="_Toc105262502"/>
      <w:r w:rsidRPr="005C7382">
        <w:rPr>
          <w:rFonts w:hint="eastAsia"/>
          <w:sz w:val="28"/>
          <w:szCs w:val="28"/>
        </w:rPr>
        <w:lastRenderedPageBreak/>
        <w:t>国内外研究现状</w:t>
      </w:r>
      <w:bookmarkEnd w:id="16"/>
    </w:p>
    <w:p w14:paraId="1AB577DA" w14:textId="724429D1" w:rsidR="00F43E2A" w:rsidRPr="005C7382" w:rsidRDefault="00F43E2A" w:rsidP="00F43E2A">
      <w:pPr>
        <w:pStyle w:val="30"/>
        <w:rPr>
          <w:sz w:val="24"/>
          <w:szCs w:val="24"/>
        </w:rPr>
      </w:pPr>
      <w:bookmarkStart w:id="17" w:name="_Toc105262503"/>
      <w:r w:rsidRPr="005C7382">
        <w:rPr>
          <w:rFonts w:hint="eastAsia"/>
          <w:sz w:val="24"/>
          <w:szCs w:val="24"/>
        </w:rPr>
        <w:t>文献综述</w:t>
      </w:r>
      <w:bookmarkEnd w:id="17"/>
    </w:p>
    <w:p w14:paraId="48C5BDB2" w14:textId="77777777" w:rsidR="008A2CAB" w:rsidRPr="005C7382" w:rsidRDefault="008A2CAB" w:rsidP="005C7382">
      <w:pPr>
        <w:spacing w:line="276" w:lineRule="auto"/>
        <w:ind w:firstLineChars="200" w:firstLine="480"/>
        <w:rPr>
          <w:sz w:val="24"/>
          <w:szCs w:val="24"/>
        </w:rPr>
      </w:pPr>
      <w:r w:rsidRPr="005C7382">
        <w:rPr>
          <w:rFonts w:hint="eastAsia"/>
          <w:sz w:val="24"/>
          <w:szCs w:val="24"/>
        </w:rPr>
        <w:t>小麦价格受到供给、需求、政策导向、替代品价格等因素的影响</w:t>
      </w:r>
      <w:r w:rsidRPr="005C7382">
        <w:rPr>
          <w:rFonts w:hint="eastAsia"/>
          <w:sz w:val="24"/>
          <w:szCs w:val="24"/>
        </w:rPr>
        <w:t xml:space="preserve">, </w:t>
      </w:r>
      <w:r w:rsidRPr="005C7382">
        <w:rPr>
          <w:rFonts w:hint="eastAsia"/>
          <w:sz w:val="24"/>
          <w:szCs w:val="24"/>
        </w:rPr>
        <w:t>导致价格波动频繁。下列为国内外学者关于小麦价格的预测方法的探究。</w:t>
      </w:r>
    </w:p>
    <w:p w14:paraId="650B28E8" w14:textId="77777777" w:rsidR="008A2CAB" w:rsidRPr="005C7382" w:rsidRDefault="008A2CAB" w:rsidP="005C7382">
      <w:pPr>
        <w:spacing w:line="276" w:lineRule="auto"/>
        <w:ind w:firstLineChars="200" w:firstLine="482"/>
        <w:rPr>
          <w:sz w:val="24"/>
          <w:szCs w:val="24"/>
        </w:rPr>
      </w:pPr>
      <w:r w:rsidRPr="005C7382">
        <w:rPr>
          <w:rFonts w:hint="eastAsia"/>
          <w:b/>
          <w:bCs/>
          <w:sz w:val="24"/>
          <w:szCs w:val="24"/>
        </w:rPr>
        <w:t>国外学者的研究主要集中在小麦价格的预测方法上</w:t>
      </w:r>
      <w:r w:rsidRPr="005C7382">
        <w:rPr>
          <w:rFonts w:hint="eastAsia"/>
          <w:sz w:val="24"/>
          <w:szCs w:val="24"/>
        </w:rPr>
        <w:t>：</w:t>
      </w:r>
      <w:r w:rsidRPr="005C7382">
        <w:rPr>
          <w:rFonts w:hint="eastAsia"/>
          <w:sz w:val="24"/>
          <w:szCs w:val="24"/>
        </w:rPr>
        <w:t>Haile(2016)</w:t>
      </w:r>
      <w:r w:rsidRPr="005C7382">
        <w:rPr>
          <w:rFonts w:hint="eastAsia"/>
          <w:sz w:val="24"/>
          <w:szCs w:val="24"/>
          <w:vertAlign w:val="superscript"/>
        </w:rPr>
        <w:t>[16]</w:t>
      </w:r>
      <w:r w:rsidRPr="005C7382">
        <w:rPr>
          <w:rFonts w:hint="eastAsia"/>
          <w:sz w:val="24"/>
          <w:szCs w:val="24"/>
        </w:rPr>
        <w:t>等通过采用新开发的多国作物日历特定季节分解模型估算了小麦全球总供应量</w:t>
      </w:r>
      <w:r w:rsidRPr="005C7382">
        <w:rPr>
          <w:rFonts w:hint="eastAsia"/>
          <w:sz w:val="24"/>
          <w:szCs w:val="24"/>
        </w:rPr>
        <w:t>,</w:t>
      </w:r>
      <w:r w:rsidRPr="005C7382">
        <w:rPr>
          <w:rFonts w:hint="eastAsia"/>
          <w:sz w:val="24"/>
          <w:szCs w:val="24"/>
        </w:rPr>
        <w:t>并相应地预测出其价格变化和价格波动。研究结果表明</w:t>
      </w:r>
      <w:r w:rsidRPr="005C7382">
        <w:rPr>
          <w:rFonts w:hint="eastAsia"/>
          <w:sz w:val="24"/>
          <w:szCs w:val="24"/>
        </w:rPr>
        <w:t>,</w:t>
      </w:r>
      <w:r w:rsidRPr="005C7382">
        <w:rPr>
          <w:rFonts w:hint="eastAsia"/>
          <w:sz w:val="24"/>
          <w:szCs w:val="24"/>
        </w:rPr>
        <w:t>产出价格波动与小麦供应呈负相关</w:t>
      </w:r>
      <w:r w:rsidRPr="005C7382">
        <w:rPr>
          <w:rFonts w:hint="eastAsia"/>
          <w:sz w:val="24"/>
          <w:szCs w:val="24"/>
        </w:rPr>
        <w:t>,</w:t>
      </w:r>
      <w:r w:rsidRPr="005C7382">
        <w:rPr>
          <w:rFonts w:hint="eastAsia"/>
          <w:sz w:val="24"/>
          <w:szCs w:val="24"/>
        </w:rPr>
        <w:t>价格风险降低了小麦的生产反应</w:t>
      </w:r>
      <w:r w:rsidRPr="005C7382">
        <w:rPr>
          <w:rFonts w:hint="eastAsia"/>
          <w:sz w:val="24"/>
          <w:szCs w:val="24"/>
        </w:rPr>
        <w:t>,</w:t>
      </w:r>
      <w:r w:rsidRPr="005C7382">
        <w:rPr>
          <w:rFonts w:hint="eastAsia"/>
          <w:sz w:val="24"/>
          <w:szCs w:val="24"/>
        </w:rPr>
        <w:t>从而抑制了价格激励效应。</w:t>
      </w:r>
      <w:r w:rsidRPr="005C7382">
        <w:rPr>
          <w:rFonts w:hint="eastAsia"/>
          <w:sz w:val="24"/>
          <w:szCs w:val="24"/>
        </w:rPr>
        <w:t>Pal(2018)</w:t>
      </w:r>
      <w:r w:rsidRPr="005C7382">
        <w:rPr>
          <w:rFonts w:hint="eastAsia"/>
          <w:sz w:val="24"/>
          <w:szCs w:val="24"/>
          <w:vertAlign w:val="superscript"/>
        </w:rPr>
        <w:t>[17]</w:t>
      </w:r>
      <w:r w:rsidRPr="005C7382">
        <w:rPr>
          <w:rFonts w:hint="eastAsia"/>
          <w:sz w:val="24"/>
          <w:szCs w:val="24"/>
        </w:rPr>
        <w:t>等通过对原油价格和粮食价格进行交叉相关分析</w:t>
      </w:r>
      <w:r w:rsidRPr="005C7382">
        <w:rPr>
          <w:rFonts w:hint="eastAsia"/>
          <w:sz w:val="24"/>
          <w:szCs w:val="24"/>
        </w:rPr>
        <w:t>,</w:t>
      </w:r>
      <w:r w:rsidRPr="005C7382">
        <w:rPr>
          <w:rFonts w:hint="eastAsia"/>
          <w:sz w:val="24"/>
          <w:szCs w:val="24"/>
        </w:rPr>
        <w:t>证明了原油价格与世界粮食价格之间存在强烈的正向依存关系</w:t>
      </w:r>
      <w:r w:rsidRPr="005C7382">
        <w:rPr>
          <w:rFonts w:hint="eastAsia"/>
          <w:sz w:val="24"/>
          <w:szCs w:val="24"/>
        </w:rPr>
        <w:t>;</w:t>
      </w:r>
      <w:proofErr w:type="spellStart"/>
      <w:r w:rsidRPr="005C7382">
        <w:rPr>
          <w:rFonts w:hint="eastAsia"/>
          <w:sz w:val="24"/>
          <w:szCs w:val="24"/>
        </w:rPr>
        <w:t>Ahumada</w:t>
      </w:r>
      <w:proofErr w:type="spellEnd"/>
      <w:r w:rsidRPr="005C7382">
        <w:rPr>
          <w:rFonts w:hint="eastAsia"/>
          <w:sz w:val="24"/>
          <w:szCs w:val="24"/>
        </w:rPr>
        <w:t>(2016)</w:t>
      </w:r>
      <w:r w:rsidRPr="005C7382">
        <w:rPr>
          <w:rFonts w:hint="eastAsia"/>
          <w:sz w:val="24"/>
          <w:szCs w:val="24"/>
          <w:vertAlign w:val="superscript"/>
        </w:rPr>
        <w:t>[18]</w:t>
      </w:r>
      <w:r w:rsidRPr="005C7382">
        <w:rPr>
          <w:rFonts w:hint="eastAsia"/>
          <w:sz w:val="24"/>
          <w:szCs w:val="24"/>
        </w:rPr>
        <w:t>等利用向量自回归方法</w:t>
      </w:r>
      <w:r w:rsidRPr="005C7382">
        <w:rPr>
          <w:rFonts w:hint="eastAsia"/>
          <w:sz w:val="24"/>
          <w:szCs w:val="24"/>
        </w:rPr>
        <w:t>(VAR)</w:t>
      </w:r>
      <w:r w:rsidRPr="005C7382">
        <w:rPr>
          <w:rFonts w:hint="eastAsia"/>
          <w:sz w:val="24"/>
          <w:szCs w:val="24"/>
        </w:rPr>
        <w:t>建立小麦、玉米和大豆三者价格交叉影响的价格预测模型</w:t>
      </w:r>
      <w:r w:rsidRPr="005C7382">
        <w:rPr>
          <w:rFonts w:hint="eastAsia"/>
          <w:sz w:val="24"/>
          <w:szCs w:val="24"/>
        </w:rPr>
        <w:t>,</w:t>
      </w:r>
      <w:r w:rsidRPr="005C7382">
        <w:rPr>
          <w:rFonts w:hint="eastAsia"/>
          <w:sz w:val="24"/>
          <w:szCs w:val="24"/>
        </w:rPr>
        <w:t>结果表明三者互为替代品</w:t>
      </w:r>
      <w:r w:rsidRPr="005C7382">
        <w:rPr>
          <w:rFonts w:hint="eastAsia"/>
          <w:sz w:val="24"/>
          <w:szCs w:val="24"/>
        </w:rPr>
        <w:t xml:space="preserve">, </w:t>
      </w:r>
      <w:r w:rsidRPr="005C7382">
        <w:rPr>
          <w:rFonts w:hint="eastAsia"/>
          <w:sz w:val="24"/>
          <w:szCs w:val="24"/>
        </w:rPr>
        <w:t>价格存在此消彼长的关系。</w:t>
      </w:r>
    </w:p>
    <w:p w14:paraId="782D44EA" w14:textId="77777777" w:rsidR="008A2CAB" w:rsidRPr="005C7382" w:rsidRDefault="008A2CAB" w:rsidP="005C7382">
      <w:pPr>
        <w:spacing w:line="276" w:lineRule="auto"/>
        <w:ind w:firstLineChars="200" w:firstLine="482"/>
        <w:rPr>
          <w:sz w:val="24"/>
          <w:szCs w:val="24"/>
        </w:rPr>
      </w:pPr>
      <w:r w:rsidRPr="005C7382">
        <w:rPr>
          <w:rFonts w:hint="eastAsia"/>
          <w:b/>
          <w:bCs/>
          <w:sz w:val="24"/>
          <w:szCs w:val="24"/>
        </w:rPr>
        <w:t>国内关于小麦价格预测主要集中在影响因素上</w:t>
      </w:r>
      <w:r w:rsidRPr="005C7382">
        <w:rPr>
          <w:rFonts w:hint="eastAsia"/>
          <w:sz w:val="24"/>
          <w:szCs w:val="24"/>
        </w:rPr>
        <w:t>：如柳燕子</w:t>
      </w:r>
      <w:r w:rsidRPr="005C7382">
        <w:rPr>
          <w:rFonts w:hint="eastAsia"/>
          <w:sz w:val="24"/>
          <w:szCs w:val="24"/>
        </w:rPr>
        <w:t>(2018)</w:t>
      </w:r>
      <w:r w:rsidRPr="005C7382">
        <w:rPr>
          <w:rFonts w:hint="eastAsia"/>
          <w:sz w:val="24"/>
          <w:szCs w:val="24"/>
          <w:vertAlign w:val="superscript"/>
        </w:rPr>
        <w:t>[19]</w:t>
      </w:r>
      <w:r w:rsidRPr="005C7382">
        <w:rPr>
          <w:rFonts w:hint="eastAsia"/>
          <w:sz w:val="24"/>
          <w:szCs w:val="24"/>
        </w:rPr>
        <w:t>基于</w:t>
      </w:r>
      <w:r w:rsidRPr="005C7382">
        <w:rPr>
          <w:rFonts w:hint="eastAsia"/>
          <w:sz w:val="24"/>
          <w:szCs w:val="24"/>
        </w:rPr>
        <w:t>2009</w:t>
      </w:r>
      <w:r w:rsidRPr="005C7382">
        <w:rPr>
          <w:rFonts w:hint="eastAsia"/>
          <w:sz w:val="24"/>
          <w:szCs w:val="24"/>
        </w:rPr>
        <w:t>至</w:t>
      </w:r>
      <w:r w:rsidRPr="005C7382">
        <w:rPr>
          <w:rFonts w:hint="eastAsia"/>
          <w:sz w:val="24"/>
          <w:szCs w:val="24"/>
        </w:rPr>
        <w:t>2017</w:t>
      </w:r>
      <w:r w:rsidRPr="005C7382">
        <w:rPr>
          <w:rFonts w:hint="eastAsia"/>
          <w:sz w:val="24"/>
          <w:szCs w:val="24"/>
        </w:rPr>
        <w:t>年全国小麦收购价格指数</w:t>
      </w:r>
      <w:r w:rsidRPr="005C7382">
        <w:rPr>
          <w:rFonts w:hint="eastAsia"/>
          <w:sz w:val="24"/>
          <w:szCs w:val="24"/>
        </w:rPr>
        <w:t>,</w:t>
      </w:r>
      <w:r w:rsidRPr="005C7382">
        <w:rPr>
          <w:rFonts w:hint="eastAsia"/>
          <w:sz w:val="24"/>
          <w:szCs w:val="24"/>
        </w:rPr>
        <w:t>针对价格序列季节性、周期性、非线性及多尺度性等特征</w:t>
      </w:r>
      <w:r w:rsidRPr="005C7382">
        <w:rPr>
          <w:rFonts w:hint="eastAsia"/>
          <w:sz w:val="24"/>
          <w:szCs w:val="24"/>
        </w:rPr>
        <w:t>,</w:t>
      </w:r>
      <w:r w:rsidRPr="005C7382">
        <w:rPr>
          <w:rFonts w:hint="eastAsia"/>
          <w:sz w:val="24"/>
          <w:szCs w:val="24"/>
        </w:rPr>
        <w:t>提出基于</w:t>
      </w:r>
      <w:r w:rsidRPr="005C7382">
        <w:rPr>
          <w:rFonts w:hint="eastAsia"/>
          <w:sz w:val="24"/>
          <w:szCs w:val="24"/>
        </w:rPr>
        <w:t>EEMD</w:t>
      </w:r>
      <w:r w:rsidRPr="005C7382">
        <w:rPr>
          <w:rFonts w:hint="eastAsia"/>
          <w:sz w:val="24"/>
          <w:szCs w:val="24"/>
        </w:rPr>
        <w:t>分解、</w:t>
      </w:r>
      <w:r w:rsidRPr="005C7382">
        <w:rPr>
          <w:rFonts w:hint="eastAsia"/>
          <w:sz w:val="24"/>
          <w:szCs w:val="24"/>
        </w:rPr>
        <w:t>ARIMA</w:t>
      </w:r>
      <w:r w:rsidRPr="005C7382">
        <w:rPr>
          <w:rFonts w:hint="eastAsia"/>
          <w:sz w:val="24"/>
          <w:szCs w:val="24"/>
        </w:rPr>
        <w:t>预测的多模型小麦价格预测方法</w:t>
      </w:r>
      <w:r w:rsidRPr="005C7382">
        <w:rPr>
          <w:rFonts w:hint="eastAsia"/>
          <w:sz w:val="24"/>
          <w:szCs w:val="24"/>
        </w:rPr>
        <w:t>,</w:t>
      </w:r>
      <w:r w:rsidRPr="005C7382">
        <w:rPr>
          <w:rFonts w:hint="eastAsia"/>
          <w:sz w:val="24"/>
          <w:szCs w:val="24"/>
        </w:rPr>
        <w:t>为小麦价格预测提供了新思路。李雪</w:t>
      </w:r>
      <w:r w:rsidRPr="005C7382">
        <w:rPr>
          <w:rFonts w:hint="eastAsia"/>
          <w:sz w:val="24"/>
          <w:szCs w:val="24"/>
        </w:rPr>
        <w:t>(2018)</w:t>
      </w:r>
      <w:r w:rsidRPr="005C7382">
        <w:rPr>
          <w:rFonts w:hint="eastAsia"/>
          <w:sz w:val="24"/>
          <w:szCs w:val="24"/>
          <w:vertAlign w:val="superscript"/>
        </w:rPr>
        <w:t>[20]</w:t>
      </w:r>
      <w:r w:rsidRPr="005C7382">
        <w:rPr>
          <w:rFonts w:hint="eastAsia"/>
          <w:sz w:val="24"/>
          <w:szCs w:val="24"/>
        </w:rPr>
        <w:t>等将最低收购价政策作为虚拟变量引入</w:t>
      </w:r>
      <w:r w:rsidRPr="005C7382">
        <w:rPr>
          <w:rFonts w:hint="eastAsia"/>
          <w:sz w:val="24"/>
          <w:szCs w:val="24"/>
        </w:rPr>
        <w:t>GARCH</w:t>
      </w:r>
      <w:r w:rsidRPr="005C7382">
        <w:rPr>
          <w:rFonts w:hint="eastAsia"/>
          <w:sz w:val="24"/>
          <w:szCs w:val="24"/>
        </w:rPr>
        <w:t>模型</w:t>
      </w:r>
      <w:r w:rsidRPr="005C7382">
        <w:rPr>
          <w:rFonts w:hint="eastAsia"/>
          <w:sz w:val="24"/>
          <w:szCs w:val="24"/>
        </w:rPr>
        <w:t>,</w:t>
      </w:r>
      <w:r w:rsidRPr="005C7382">
        <w:rPr>
          <w:rFonts w:hint="eastAsia"/>
          <w:sz w:val="24"/>
          <w:szCs w:val="24"/>
        </w:rPr>
        <w:t>实证研究政策对平抑小麦期现货价格波动的作用</w:t>
      </w:r>
      <w:r w:rsidRPr="005C7382">
        <w:rPr>
          <w:rFonts w:hint="eastAsia"/>
          <w:sz w:val="24"/>
          <w:szCs w:val="24"/>
        </w:rPr>
        <w:t>,</w:t>
      </w:r>
      <w:r w:rsidRPr="005C7382">
        <w:rPr>
          <w:rFonts w:hint="eastAsia"/>
          <w:sz w:val="24"/>
          <w:szCs w:val="24"/>
        </w:rPr>
        <w:t>结果表明</w:t>
      </w:r>
      <w:r w:rsidRPr="005C7382">
        <w:rPr>
          <w:rFonts w:hint="eastAsia"/>
          <w:sz w:val="24"/>
          <w:szCs w:val="24"/>
        </w:rPr>
        <w:t>,</w:t>
      </w:r>
      <w:r w:rsidRPr="005C7382">
        <w:rPr>
          <w:rFonts w:hint="eastAsia"/>
          <w:sz w:val="24"/>
          <w:szCs w:val="24"/>
        </w:rPr>
        <w:t>政策对小麦期现货价格波动产生了明显的影响</w:t>
      </w:r>
      <w:r w:rsidRPr="005C7382">
        <w:rPr>
          <w:rFonts w:hint="eastAsia"/>
          <w:sz w:val="24"/>
          <w:szCs w:val="24"/>
        </w:rPr>
        <w:t>,</w:t>
      </w:r>
      <w:r w:rsidRPr="005C7382">
        <w:rPr>
          <w:rFonts w:hint="eastAsia"/>
          <w:sz w:val="24"/>
          <w:szCs w:val="24"/>
        </w:rPr>
        <w:t>能够显著降低小麦现货市场的波动程度</w:t>
      </w:r>
      <w:r w:rsidRPr="005C7382">
        <w:rPr>
          <w:rFonts w:hint="eastAsia"/>
          <w:sz w:val="24"/>
          <w:szCs w:val="24"/>
        </w:rPr>
        <w:t>,</w:t>
      </w:r>
      <w:r w:rsidRPr="005C7382">
        <w:rPr>
          <w:rFonts w:hint="eastAsia"/>
          <w:sz w:val="24"/>
          <w:szCs w:val="24"/>
        </w:rPr>
        <w:t>但政策对期货价格波动的作用方向则相反。张瑞娟和高芸</w:t>
      </w:r>
      <w:r w:rsidRPr="005C7382">
        <w:rPr>
          <w:rFonts w:hint="eastAsia"/>
          <w:sz w:val="24"/>
          <w:szCs w:val="24"/>
        </w:rPr>
        <w:t>(2016)</w:t>
      </w:r>
      <w:r w:rsidRPr="005C7382">
        <w:rPr>
          <w:rFonts w:hint="eastAsia"/>
          <w:sz w:val="24"/>
          <w:szCs w:val="24"/>
          <w:vertAlign w:val="superscript"/>
        </w:rPr>
        <w:t>[21]</w:t>
      </w:r>
      <w:r w:rsidRPr="005C7382">
        <w:rPr>
          <w:rFonts w:hint="eastAsia"/>
          <w:sz w:val="24"/>
          <w:szCs w:val="24"/>
        </w:rPr>
        <w:t>通过</w:t>
      </w:r>
      <w:r w:rsidRPr="005C7382">
        <w:rPr>
          <w:rFonts w:hint="eastAsia"/>
          <w:sz w:val="24"/>
          <w:szCs w:val="24"/>
        </w:rPr>
        <w:t>VAR</w:t>
      </w:r>
      <w:r w:rsidRPr="005C7382">
        <w:rPr>
          <w:rFonts w:hint="eastAsia"/>
          <w:sz w:val="24"/>
          <w:szCs w:val="24"/>
        </w:rPr>
        <w:t>模型和</w:t>
      </w:r>
      <w:proofErr w:type="gramStart"/>
      <w:r w:rsidRPr="005C7382">
        <w:rPr>
          <w:rFonts w:hint="eastAsia"/>
          <w:sz w:val="24"/>
          <w:szCs w:val="24"/>
        </w:rPr>
        <w:t>格兰</w:t>
      </w:r>
      <w:proofErr w:type="gramEnd"/>
      <w:r w:rsidRPr="005C7382">
        <w:rPr>
          <w:rFonts w:hint="eastAsia"/>
          <w:sz w:val="24"/>
          <w:szCs w:val="24"/>
        </w:rPr>
        <w:t>杰因果检验分析了小麦最低收购价格和国际小麦月度价格对我国小麦价格的影响</w:t>
      </w:r>
      <w:r w:rsidRPr="005C7382">
        <w:rPr>
          <w:rFonts w:hint="eastAsia"/>
          <w:sz w:val="24"/>
          <w:szCs w:val="24"/>
        </w:rPr>
        <w:t>,</w:t>
      </w:r>
      <w:r w:rsidRPr="005C7382">
        <w:rPr>
          <w:rFonts w:hint="eastAsia"/>
          <w:sz w:val="24"/>
          <w:szCs w:val="24"/>
        </w:rPr>
        <w:t>提出国际小麦价格与我国小麦价格变化没有因果关系</w:t>
      </w:r>
      <w:r w:rsidRPr="005C7382">
        <w:rPr>
          <w:rFonts w:hint="eastAsia"/>
          <w:sz w:val="24"/>
          <w:szCs w:val="24"/>
        </w:rPr>
        <w:t>,</w:t>
      </w:r>
      <w:r w:rsidRPr="005C7382">
        <w:rPr>
          <w:rFonts w:hint="eastAsia"/>
          <w:sz w:val="24"/>
          <w:szCs w:val="24"/>
        </w:rPr>
        <w:t>而小麦最低收购价是拉</w:t>
      </w:r>
      <w:proofErr w:type="gramStart"/>
      <w:r w:rsidRPr="005C7382">
        <w:rPr>
          <w:rFonts w:hint="eastAsia"/>
          <w:sz w:val="24"/>
          <w:szCs w:val="24"/>
        </w:rPr>
        <w:t>高国内</w:t>
      </w:r>
      <w:proofErr w:type="gramEnd"/>
      <w:r w:rsidRPr="005C7382">
        <w:rPr>
          <w:rFonts w:hint="eastAsia"/>
          <w:sz w:val="24"/>
          <w:szCs w:val="24"/>
        </w:rPr>
        <w:t>小麦价格的主要因素。崔海莹（</w:t>
      </w:r>
      <w:r w:rsidRPr="005C7382">
        <w:rPr>
          <w:rFonts w:hint="eastAsia"/>
          <w:sz w:val="24"/>
          <w:szCs w:val="24"/>
        </w:rPr>
        <w:t>2022</w:t>
      </w:r>
      <w:r w:rsidRPr="005C7382">
        <w:rPr>
          <w:rFonts w:hint="eastAsia"/>
          <w:sz w:val="24"/>
          <w:szCs w:val="24"/>
        </w:rPr>
        <w:t>）</w:t>
      </w:r>
      <w:r w:rsidRPr="005C7382">
        <w:rPr>
          <w:rFonts w:hint="eastAsia"/>
          <w:sz w:val="24"/>
          <w:szCs w:val="24"/>
          <w:vertAlign w:val="superscript"/>
        </w:rPr>
        <w:t>[22]</w:t>
      </w:r>
      <w:r w:rsidRPr="005C7382">
        <w:rPr>
          <w:rFonts w:hint="eastAsia"/>
          <w:sz w:val="24"/>
          <w:szCs w:val="24"/>
        </w:rPr>
        <w:t>等通过构建</w:t>
      </w:r>
      <w:r w:rsidRPr="005C7382">
        <w:rPr>
          <w:rFonts w:hint="eastAsia"/>
          <w:sz w:val="24"/>
          <w:szCs w:val="24"/>
        </w:rPr>
        <w:t xml:space="preserve"> DCC-MGARCH </w:t>
      </w:r>
      <w:r w:rsidRPr="005C7382">
        <w:rPr>
          <w:rFonts w:hint="eastAsia"/>
          <w:sz w:val="24"/>
          <w:szCs w:val="24"/>
        </w:rPr>
        <w:t>模型对多个时间序列之间的动态相关性进行估计，分析新冠肺炎疫情冲击对于三大主粮价格的影响效应和作用机制，认为的国内粮价会受到国际传导作用，并通过“国际疫情恶化</w:t>
      </w:r>
      <w:r w:rsidRPr="005C7382">
        <w:rPr>
          <w:rFonts w:hint="eastAsia"/>
          <w:sz w:val="24"/>
          <w:szCs w:val="24"/>
        </w:rPr>
        <w:t>-</w:t>
      </w:r>
      <w:r w:rsidRPr="005C7382">
        <w:rPr>
          <w:rFonts w:hint="eastAsia"/>
          <w:sz w:val="24"/>
          <w:szCs w:val="24"/>
        </w:rPr>
        <w:t>国际粮食价格波动</w:t>
      </w:r>
      <w:r w:rsidRPr="005C7382">
        <w:rPr>
          <w:rFonts w:hint="eastAsia"/>
          <w:sz w:val="24"/>
          <w:szCs w:val="24"/>
        </w:rPr>
        <w:t>-</w:t>
      </w:r>
      <w:r w:rsidRPr="005C7382">
        <w:rPr>
          <w:rFonts w:hint="eastAsia"/>
          <w:sz w:val="24"/>
          <w:szCs w:val="24"/>
        </w:rPr>
        <w:t>国内粮食价格波动”的传导机制产生影响。</w:t>
      </w:r>
    </w:p>
    <w:p w14:paraId="1D995F5B" w14:textId="3C053B66" w:rsidR="008A2CAB" w:rsidRPr="005C7382" w:rsidRDefault="008A2CAB" w:rsidP="00F43E2A">
      <w:pPr>
        <w:pStyle w:val="30"/>
        <w:rPr>
          <w:sz w:val="24"/>
          <w:szCs w:val="24"/>
        </w:rPr>
      </w:pPr>
      <w:bookmarkStart w:id="18" w:name="_Toc105262504"/>
      <w:r w:rsidRPr="005C7382">
        <w:rPr>
          <w:rFonts w:hint="eastAsia"/>
          <w:sz w:val="24"/>
          <w:szCs w:val="24"/>
        </w:rPr>
        <w:t>文献述评</w:t>
      </w:r>
      <w:bookmarkEnd w:id="18"/>
    </w:p>
    <w:p w14:paraId="1FEBD57E" w14:textId="4DF7D6ED" w:rsidR="008A2CAB" w:rsidRPr="005C7382" w:rsidRDefault="008A2CAB" w:rsidP="005C7382">
      <w:pPr>
        <w:spacing w:line="276" w:lineRule="auto"/>
        <w:ind w:firstLineChars="200" w:firstLine="480"/>
        <w:rPr>
          <w:sz w:val="24"/>
          <w:szCs w:val="24"/>
        </w:rPr>
      </w:pPr>
      <w:r w:rsidRPr="005C7382">
        <w:rPr>
          <w:rFonts w:hint="eastAsia"/>
          <w:sz w:val="24"/>
          <w:szCs w:val="24"/>
        </w:rPr>
        <w:t>总体而言，国内外学者关于小麦价格的研究主要从探寻价格影响因素、研究价格波动走势、开展小麦价格与其他重要物资价格影响机制等角度的相关研究。主要运用的模型有向量自回归方法</w:t>
      </w:r>
      <w:r w:rsidRPr="005C7382">
        <w:rPr>
          <w:rFonts w:hint="eastAsia"/>
          <w:sz w:val="24"/>
          <w:szCs w:val="24"/>
        </w:rPr>
        <w:t>(VAR)</w:t>
      </w:r>
      <w:r w:rsidRPr="005C7382">
        <w:rPr>
          <w:rFonts w:hint="eastAsia"/>
          <w:sz w:val="24"/>
          <w:szCs w:val="24"/>
        </w:rPr>
        <w:t>、定季节分解模型、</w:t>
      </w:r>
      <w:r w:rsidR="00D05B8A" w:rsidRPr="005C7382">
        <w:rPr>
          <w:rFonts w:hint="eastAsia"/>
          <w:sz w:val="24"/>
          <w:szCs w:val="24"/>
        </w:rPr>
        <w:t>BP</w:t>
      </w:r>
      <w:r w:rsidRPr="005C7382">
        <w:rPr>
          <w:rFonts w:hint="eastAsia"/>
          <w:sz w:val="24"/>
          <w:szCs w:val="24"/>
        </w:rPr>
        <w:t>神经网络</w:t>
      </w:r>
      <w:r w:rsidRPr="005C7382">
        <w:rPr>
          <w:rFonts w:hint="eastAsia"/>
          <w:sz w:val="24"/>
          <w:szCs w:val="24"/>
        </w:rPr>
        <w:lastRenderedPageBreak/>
        <w:t>(</w:t>
      </w:r>
      <w:r w:rsidR="00D05B8A" w:rsidRPr="005C7382">
        <w:rPr>
          <w:rFonts w:hint="eastAsia"/>
          <w:sz w:val="24"/>
          <w:szCs w:val="24"/>
        </w:rPr>
        <w:t>BP</w:t>
      </w:r>
      <w:r w:rsidRPr="005C7382">
        <w:rPr>
          <w:rFonts w:hint="eastAsia"/>
          <w:sz w:val="24"/>
          <w:szCs w:val="24"/>
        </w:rPr>
        <w:t>NN)</w:t>
      </w:r>
      <w:r w:rsidRPr="005C7382">
        <w:rPr>
          <w:rFonts w:hint="eastAsia"/>
          <w:sz w:val="24"/>
          <w:szCs w:val="24"/>
        </w:rPr>
        <w:t>算法、</w:t>
      </w:r>
      <w:r w:rsidRPr="005C7382">
        <w:rPr>
          <w:rFonts w:hint="eastAsia"/>
          <w:sz w:val="24"/>
          <w:szCs w:val="24"/>
        </w:rPr>
        <w:t>ARIMA</w:t>
      </w:r>
      <w:r w:rsidRPr="005C7382">
        <w:rPr>
          <w:rFonts w:hint="eastAsia"/>
          <w:sz w:val="24"/>
          <w:szCs w:val="24"/>
        </w:rPr>
        <w:t>预测等进行定量研究，尤以</w:t>
      </w:r>
      <w:r w:rsidRPr="005C7382">
        <w:rPr>
          <w:rFonts w:hint="eastAsia"/>
          <w:sz w:val="24"/>
          <w:szCs w:val="24"/>
        </w:rPr>
        <w:t>VAR</w:t>
      </w:r>
      <w:r w:rsidRPr="005C7382">
        <w:rPr>
          <w:rFonts w:hint="eastAsia"/>
          <w:sz w:val="24"/>
          <w:szCs w:val="24"/>
        </w:rPr>
        <w:t>模型使用最广，但前三种方法所需要的指标较多，且对于我国目前的统计发展现状而言，大部分指标仍难以大范围获取。</w:t>
      </w:r>
    </w:p>
    <w:p w14:paraId="5E34A10C" w14:textId="60A77535" w:rsidR="00AF73CE" w:rsidRPr="005C7382" w:rsidRDefault="008A2CAB" w:rsidP="004B4B52">
      <w:pPr>
        <w:spacing w:line="276" w:lineRule="auto"/>
        <w:ind w:firstLineChars="200" w:firstLine="480"/>
        <w:rPr>
          <w:sz w:val="24"/>
          <w:szCs w:val="24"/>
        </w:rPr>
      </w:pPr>
      <w:r w:rsidRPr="005C7382">
        <w:rPr>
          <w:rFonts w:hint="eastAsia"/>
          <w:sz w:val="24"/>
          <w:szCs w:val="24"/>
        </w:rPr>
        <w:t>同时，现有文献主要采用定性的方法，研究新冠肺炎疫情对中国粮食价格的影响、习惯将小麦价格与其它粮食关联，但对中国粮食价格的影响效应及作用机制没有得到充分关注，从而忽略了小麦自身价格属性和变动情况。同时，在后疫情时代，粮食价格波动情况不同于以往，对于这一时期小麦现货价格的研究还处于未成熟阶段。笔者认为对于粮食价格预测的模型可能受外部因素影响而使准确率发生变化，采用疫情前数据进行研究的模型需适时改进。</w:t>
      </w:r>
      <w:bookmarkEnd w:id="5"/>
      <w:bookmarkEnd w:id="6"/>
    </w:p>
    <w:p w14:paraId="6540B0CC" w14:textId="72D8324A" w:rsidR="00F43E2A" w:rsidRPr="0030361F" w:rsidRDefault="00722A10" w:rsidP="00722A10">
      <w:pPr>
        <w:pStyle w:val="a3"/>
        <w:rPr>
          <w:rFonts w:ascii="Times New Roman" w:hAnsi="Times New Roman" w:cs="Times New Roman"/>
          <w:sz w:val="24"/>
          <w:szCs w:val="24"/>
        </w:rPr>
      </w:pPr>
      <w:r w:rsidRPr="0030361F">
        <w:rPr>
          <w:rFonts w:ascii="Times New Roman" w:hAnsi="Times New Roman" w:cs="Times New Roman" w:hint="eastAsia"/>
          <w:sz w:val="24"/>
          <w:szCs w:val="24"/>
        </w:rPr>
        <w:t>表</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表</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sidR="00C84B33">
        <w:rPr>
          <w:rFonts w:ascii="Times New Roman" w:hAnsi="Times New Roman" w:cs="Times New Roman"/>
          <w:noProof/>
          <w:sz w:val="24"/>
          <w:szCs w:val="24"/>
        </w:rPr>
        <w:t>1</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不同预测模型间的优缺点比较</w:t>
      </w:r>
    </w:p>
    <w:tbl>
      <w:tblPr>
        <w:tblW w:w="8990" w:type="dxa"/>
        <w:tblLayout w:type="fixed"/>
        <w:tblLook w:val="04A0" w:firstRow="1" w:lastRow="0" w:firstColumn="1" w:lastColumn="0" w:noHBand="0" w:noVBand="1"/>
      </w:tblPr>
      <w:tblGrid>
        <w:gridCol w:w="1951"/>
        <w:gridCol w:w="3983"/>
        <w:gridCol w:w="3056"/>
      </w:tblGrid>
      <w:tr w:rsidR="00F43E2A" w:rsidRPr="00F43E2A" w14:paraId="07145A0B" w14:textId="77777777" w:rsidTr="00722A10">
        <w:trPr>
          <w:trHeight w:val="380"/>
        </w:trPr>
        <w:tc>
          <w:tcPr>
            <w:tcW w:w="1951" w:type="dxa"/>
            <w:tcBorders>
              <w:top w:val="single" w:sz="12" w:space="0" w:color="auto"/>
              <w:bottom w:val="single" w:sz="6" w:space="0" w:color="auto"/>
            </w:tcBorders>
          </w:tcPr>
          <w:p w14:paraId="7DCB5FEB" w14:textId="77777777" w:rsidR="00F43E2A" w:rsidRPr="00F43E2A" w:rsidRDefault="00F43E2A" w:rsidP="00F43E2A">
            <w:pPr>
              <w:adjustRightInd w:val="0"/>
              <w:snapToGrid w:val="0"/>
              <w:spacing w:beforeLines="20" w:before="76" w:afterLines="20" w:after="76" w:line="276" w:lineRule="auto"/>
              <w:rPr>
                <w:rFonts w:ascii="宋体" w:hAnsi="宋体" w:cs="宋体"/>
                <w:sz w:val="24"/>
                <w:szCs w:val="24"/>
              </w:rPr>
            </w:pPr>
            <w:r w:rsidRPr="00F43E2A">
              <w:rPr>
                <w:rFonts w:ascii="宋体" w:hAnsi="宋体" w:cs="宋体" w:hint="eastAsia"/>
                <w:sz w:val="24"/>
                <w:szCs w:val="24"/>
              </w:rPr>
              <w:t>模型</w:t>
            </w:r>
          </w:p>
        </w:tc>
        <w:tc>
          <w:tcPr>
            <w:tcW w:w="3983" w:type="dxa"/>
            <w:tcBorders>
              <w:top w:val="single" w:sz="12" w:space="0" w:color="auto"/>
              <w:bottom w:val="single" w:sz="6" w:space="0" w:color="auto"/>
            </w:tcBorders>
          </w:tcPr>
          <w:p w14:paraId="7E2BA417" w14:textId="77777777" w:rsidR="00F43E2A" w:rsidRPr="00F43E2A" w:rsidRDefault="00F43E2A" w:rsidP="00F43E2A">
            <w:pPr>
              <w:adjustRightInd w:val="0"/>
              <w:snapToGrid w:val="0"/>
              <w:spacing w:beforeLines="20" w:before="76" w:afterLines="20" w:after="76" w:line="276" w:lineRule="auto"/>
              <w:rPr>
                <w:rFonts w:ascii="宋体" w:hAnsi="宋体" w:cs="宋体"/>
                <w:sz w:val="24"/>
                <w:szCs w:val="24"/>
              </w:rPr>
            </w:pPr>
            <w:r w:rsidRPr="00F43E2A">
              <w:rPr>
                <w:rFonts w:ascii="宋体" w:hAnsi="宋体" w:cs="宋体" w:hint="eastAsia"/>
                <w:sz w:val="24"/>
                <w:szCs w:val="24"/>
              </w:rPr>
              <w:t>优点</w:t>
            </w:r>
          </w:p>
        </w:tc>
        <w:tc>
          <w:tcPr>
            <w:tcW w:w="3056" w:type="dxa"/>
            <w:tcBorders>
              <w:top w:val="single" w:sz="12" w:space="0" w:color="auto"/>
              <w:bottom w:val="single" w:sz="6" w:space="0" w:color="auto"/>
            </w:tcBorders>
          </w:tcPr>
          <w:p w14:paraId="6B4311F2" w14:textId="77777777" w:rsidR="00F43E2A" w:rsidRPr="00F43E2A" w:rsidRDefault="00F43E2A" w:rsidP="00F43E2A">
            <w:pPr>
              <w:adjustRightInd w:val="0"/>
              <w:snapToGrid w:val="0"/>
              <w:spacing w:beforeLines="20" w:before="76" w:afterLines="20" w:after="76" w:line="276" w:lineRule="auto"/>
              <w:rPr>
                <w:rFonts w:ascii="宋体" w:hAnsi="宋体" w:cs="宋体"/>
                <w:sz w:val="24"/>
                <w:szCs w:val="24"/>
              </w:rPr>
            </w:pPr>
            <w:r w:rsidRPr="00F43E2A">
              <w:rPr>
                <w:rFonts w:ascii="宋体" w:hAnsi="宋体" w:cs="宋体" w:hint="eastAsia"/>
                <w:sz w:val="24"/>
                <w:szCs w:val="24"/>
              </w:rPr>
              <w:t>缺点</w:t>
            </w:r>
          </w:p>
        </w:tc>
      </w:tr>
      <w:tr w:rsidR="00F43E2A" w:rsidRPr="00F43E2A" w14:paraId="2E10ECBE" w14:textId="77777777" w:rsidTr="00722A10">
        <w:trPr>
          <w:trHeight w:val="380"/>
        </w:trPr>
        <w:tc>
          <w:tcPr>
            <w:tcW w:w="1951" w:type="dxa"/>
            <w:tcBorders>
              <w:top w:val="single" w:sz="6" w:space="0" w:color="auto"/>
            </w:tcBorders>
          </w:tcPr>
          <w:p w14:paraId="32CF057B" w14:textId="77777777" w:rsidR="00F43E2A" w:rsidRPr="00F43E2A" w:rsidRDefault="00F43E2A" w:rsidP="00F43E2A">
            <w:pPr>
              <w:adjustRightInd w:val="0"/>
              <w:snapToGrid w:val="0"/>
              <w:spacing w:beforeLines="20" w:before="76" w:afterLines="20" w:after="76" w:line="276" w:lineRule="auto"/>
              <w:rPr>
                <w:rFonts w:ascii="宋体" w:hAnsi="宋体" w:cs="宋体"/>
                <w:sz w:val="24"/>
                <w:szCs w:val="24"/>
              </w:rPr>
            </w:pPr>
            <w:r w:rsidRPr="00F43E2A">
              <w:rPr>
                <w:rFonts w:ascii="宋体" w:hAnsi="宋体" w:cs="宋体" w:hint="eastAsia"/>
                <w:sz w:val="24"/>
                <w:szCs w:val="24"/>
              </w:rPr>
              <w:t>ARMA</w:t>
            </w:r>
          </w:p>
        </w:tc>
        <w:tc>
          <w:tcPr>
            <w:tcW w:w="3983" w:type="dxa"/>
            <w:tcBorders>
              <w:top w:val="single" w:sz="6" w:space="0" w:color="auto"/>
            </w:tcBorders>
          </w:tcPr>
          <w:p w14:paraId="4B11FCF9" w14:textId="77777777" w:rsidR="00F43E2A" w:rsidRPr="00F43E2A" w:rsidRDefault="00F43E2A" w:rsidP="00F43E2A">
            <w:pPr>
              <w:adjustRightInd w:val="0"/>
              <w:snapToGrid w:val="0"/>
              <w:spacing w:beforeLines="20" w:before="76" w:afterLines="20" w:after="76" w:line="276" w:lineRule="auto"/>
              <w:rPr>
                <w:rFonts w:ascii="宋体" w:hAnsi="宋体" w:cs="宋体"/>
                <w:sz w:val="24"/>
                <w:szCs w:val="24"/>
              </w:rPr>
            </w:pPr>
            <w:r w:rsidRPr="00F43E2A">
              <w:rPr>
                <w:rFonts w:ascii="宋体" w:hAnsi="宋体" w:cs="宋体" w:hint="eastAsia"/>
                <w:sz w:val="24"/>
                <w:szCs w:val="24"/>
              </w:rPr>
              <w:t>模型简单方便</w:t>
            </w:r>
          </w:p>
        </w:tc>
        <w:tc>
          <w:tcPr>
            <w:tcW w:w="3056" w:type="dxa"/>
            <w:tcBorders>
              <w:top w:val="single" w:sz="6" w:space="0" w:color="auto"/>
            </w:tcBorders>
          </w:tcPr>
          <w:p w14:paraId="0C22CCA1" w14:textId="77777777" w:rsidR="00F43E2A" w:rsidRPr="00F43E2A" w:rsidRDefault="00F43E2A" w:rsidP="00F43E2A">
            <w:pPr>
              <w:adjustRightInd w:val="0"/>
              <w:snapToGrid w:val="0"/>
              <w:spacing w:beforeLines="20" w:before="76" w:afterLines="20" w:after="76" w:line="276" w:lineRule="auto"/>
              <w:rPr>
                <w:rFonts w:ascii="宋体" w:hAnsi="宋体" w:cs="宋体"/>
                <w:sz w:val="24"/>
                <w:szCs w:val="24"/>
              </w:rPr>
            </w:pPr>
            <w:r w:rsidRPr="00F43E2A">
              <w:rPr>
                <w:rFonts w:ascii="宋体" w:hAnsi="宋体" w:cs="宋体" w:hint="eastAsia"/>
                <w:sz w:val="24"/>
                <w:szCs w:val="24"/>
              </w:rPr>
              <w:t>只可对平稳序列进行预测</w:t>
            </w:r>
          </w:p>
        </w:tc>
      </w:tr>
      <w:tr w:rsidR="00F43E2A" w:rsidRPr="00F43E2A" w14:paraId="12106B7D" w14:textId="77777777" w:rsidTr="00722A10">
        <w:trPr>
          <w:trHeight w:val="288"/>
        </w:trPr>
        <w:tc>
          <w:tcPr>
            <w:tcW w:w="1951" w:type="dxa"/>
          </w:tcPr>
          <w:p w14:paraId="5A570DF6" w14:textId="77777777" w:rsidR="00F43E2A" w:rsidRPr="00F43E2A" w:rsidRDefault="00F43E2A" w:rsidP="00F43E2A">
            <w:pPr>
              <w:adjustRightInd w:val="0"/>
              <w:snapToGrid w:val="0"/>
              <w:spacing w:beforeLines="20" w:before="76" w:afterLines="20" w:after="76" w:line="276" w:lineRule="auto"/>
              <w:rPr>
                <w:rFonts w:ascii="宋体" w:hAnsi="宋体" w:cs="宋体"/>
                <w:sz w:val="24"/>
                <w:szCs w:val="24"/>
              </w:rPr>
            </w:pPr>
            <w:r w:rsidRPr="00F43E2A">
              <w:rPr>
                <w:rFonts w:ascii="宋体" w:hAnsi="宋体" w:cs="宋体" w:hint="eastAsia"/>
                <w:sz w:val="24"/>
                <w:szCs w:val="24"/>
              </w:rPr>
              <w:t>AMIMA</w:t>
            </w:r>
          </w:p>
        </w:tc>
        <w:tc>
          <w:tcPr>
            <w:tcW w:w="3983" w:type="dxa"/>
          </w:tcPr>
          <w:p w14:paraId="58BF8782" w14:textId="77777777" w:rsidR="00F43E2A" w:rsidRPr="00F43E2A" w:rsidRDefault="00F43E2A" w:rsidP="00F43E2A">
            <w:pPr>
              <w:adjustRightInd w:val="0"/>
              <w:snapToGrid w:val="0"/>
              <w:spacing w:beforeLines="20" w:before="76" w:afterLines="20" w:after="76" w:line="276" w:lineRule="auto"/>
              <w:rPr>
                <w:rFonts w:ascii="宋体" w:hAnsi="宋体" w:cs="宋体"/>
                <w:sz w:val="24"/>
                <w:szCs w:val="24"/>
              </w:rPr>
            </w:pPr>
            <w:r w:rsidRPr="00F43E2A">
              <w:rPr>
                <w:rFonts w:ascii="宋体" w:hAnsi="宋体" w:cs="宋体" w:hint="eastAsia"/>
                <w:sz w:val="24"/>
                <w:szCs w:val="24"/>
              </w:rPr>
              <w:t>模型简单，只需借助内生变量</w:t>
            </w:r>
          </w:p>
        </w:tc>
        <w:tc>
          <w:tcPr>
            <w:tcW w:w="3056" w:type="dxa"/>
          </w:tcPr>
          <w:p w14:paraId="46BE6AB5" w14:textId="77777777" w:rsidR="00F43E2A" w:rsidRPr="00F43E2A" w:rsidRDefault="00F43E2A" w:rsidP="00F43E2A">
            <w:pPr>
              <w:adjustRightInd w:val="0"/>
              <w:snapToGrid w:val="0"/>
              <w:spacing w:beforeLines="20" w:before="76" w:afterLines="20" w:after="76" w:line="276" w:lineRule="auto"/>
              <w:rPr>
                <w:rFonts w:ascii="宋体" w:hAnsi="宋体" w:cs="宋体"/>
                <w:sz w:val="24"/>
                <w:szCs w:val="24"/>
              </w:rPr>
            </w:pPr>
            <w:r w:rsidRPr="00F43E2A">
              <w:rPr>
                <w:rFonts w:ascii="宋体" w:hAnsi="宋体" w:cs="宋体" w:hint="eastAsia"/>
                <w:sz w:val="24"/>
                <w:szCs w:val="24"/>
              </w:rPr>
              <w:t>只能捕捉线性关系</w:t>
            </w:r>
          </w:p>
        </w:tc>
      </w:tr>
      <w:tr w:rsidR="00F43E2A" w:rsidRPr="00F43E2A" w14:paraId="6F6E7D74" w14:textId="77777777" w:rsidTr="00722A10">
        <w:trPr>
          <w:trHeight w:val="307"/>
        </w:trPr>
        <w:tc>
          <w:tcPr>
            <w:tcW w:w="1951" w:type="dxa"/>
          </w:tcPr>
          <w:p w14:paraId="1AF843B3" w14:textId="77777777" w:rsidR="00F43E2A" w:rsidRPr="00F43E2A" w:rsidRDefault="00F43E2A" w:rsidP="00F43E2A">
            <w:pPr>
              <w:adjustRightInd w:val="0"/>
              <w:snapToGrid w:val="0"/>
              <w:spacing w:beforeLines="20" w:before="76" w:afterLines="20" w:after="76" w:line="276" w:lineRule="auto"/>
              <w:rPr>
                <w:rFonts w:ascii="宋体" w:hAnsi="宋体" w:cs="宋体"/>
                <w:sz w:val="24"/>
                <w:szCs w:val="24"/>
              </w:rPr>
            </w:pPr>
            <w:r w:rsidRPr="00F43E2A">
              <w:rPr>
                <w:rFonts w:ascii="宋体" w:hAnsi="宋体" w:cs="宋体" w:hint="eastAsia"/>
                <w:sz w:val="24"/>
                <w:szCs w:val="24"/>
              </w:rPr>
              <w:t>SVR</w:t>
            </w:r>
          </w:p>
        </w:tc>
        <w:tc>
          <w:tcPr>
            <w:tcW w:w="3983" w:type="dxa"/>
          </w:tcPr>
          <w:p w14:paraId="4149E0BA" w14:textId="77777777" w:rsidR="00F43E2A" w:rsidRPr="00F43E2A" w:rsidRDefault="00F43E2A" w:rsidP="00F43E2A">
            <w:pPr>
              <w:adjustRightInd w:val="0"/>
              <w:snapToGrid w:val="0"/>
              <w:spacing w:beforeLines="20" w:before="76" w:afterLines="20" w:after="76" w:line="276" w:lineRule="auto"/>
              <w:rPr>
                <w:rFonts w:ascii="宋体" w:hAnsi="宋体" w:cs="宋体"/>
                <w:sz w:val="24"/>
                <w:szCs w:val="24"/>
              </w:rPr>
            </w:pPr>
            <w:r w:rsidRPr="00F43E2A">
              <w:rPr>
                <w:rFonts w:ascii="宋体" w:hAnsi="宋体" w:cs="宋体" w:hint="eastAsia"/>
                <w:sz w:val="24"/>
                <w:szCs w:val="24"/>
              </w:rPr>
              <w:t>可解决非线性、高维问题</w:t>
            </w:r>
          </w:p>
        </w:tc>
        <w:tc>
          <w:tcPr>
            <w:tcW w:w="3056" w:type="dxa"/>
          </w:tcPr>
          <w:p w14:paraId="4A3F09F9" w14:textId="77777777" w:rsidR="00F43E2A" w:rsidRPr="00F43E2A" w:rsidRDefault="00F43E2A" w:rsidP="00F43E2A">
            <w:pPr>
              <w:adjustRightInd w:val="0"/>
              <w:snapToGrid w:val="0"/>
              <w:spacing w:beforeLines="20" w:before="76" w:afterLines="20" w:after="76" w:line="276" w:lineRule="auto"/>
              <w:rPr>
                <w:rFonts w:ascii="宋体" w:hAnsi="宋体" w:cs="宋体"/>
                <w:sz w:val="24"/>
                <w:szCs w:val="24"/>
              </w:rPr>
            </w:pPr>
            <w:r w:rsidRPr="00F43E2A">
              <w:rPr>
                <w:rFonts w:ascii="宋体" w:hAnsi="宋体" w:cs="宋体" w:hint="eastAsia"/>
                <w:sz w:val="24"/>
                <w:szCs w:val="24"/>
              </w:rPr>
              <w:t>数据量大时训练速度较慢</w:t>
            </w:r>
          </w:p>
        </w:tc>
      </w:tr>
      <w:tr w:rsidR="00F43E2A" w:rsidRPr="00F43E2A" w14:paraId="0ACD0A40" w14:textId="77777777" w:rsidTr="00722A10">
        <w:trPr>
          <w:trHeight w:val="341"/>
        </w:trPr>
        <w:tc>
          <w:tcPr>
            <w:tcW w:w="1951" w:type="dxa"/>
          </w:tcPr>
          <w:p w14:paraId="7CCFCFD6" w14:textId="022E8E7F" w:rsidR="00F43E2A" w:rsidRPr="00F43E2A" w:rsidRDefault="00D05B8A" w:rsidP="00F43E2A">
            <w:pPr>
              <w:adjustRightInd w:val="0"/>
              <w:snapToGrid w:val="0"/>
              <w:spacing w:beforeLines="20" w:before="76" w:afterLines="20" w:after="76" w:line="276" w:lineRule="auto"/>
              <w:rPr>
                <w:rFonts w:ascii="宋体" w:hAnsi="宋体" w:cs="宋体"/>
                <w:sz w:val="24"/>
                <w:szCs w:val="24"/>
              </w:rPr>
            </w:pPr>
            <w:r>
              <w:rPr>
                <w:rFonts w:ascii="宋体" w:hAnsi="宋体" w:cs="宋体" w:hint="eastAsia"/>
                <w:sz w:val="24"/>
                <w:szCs w:val="24"/>
              </w:rPr>
              <w:t>BP</w:t>
            </w:r>
            <w:r w:rsidR="00F43E2A" w:rsidRPr="00F43E2A">
              <w:rPr>
                <w:rFonts w:ascii="宋体" w:hAnsi="宋体" w:cs="宋体" w:hint="eastAsia"/>
                <w:sz w:val="24"/>
                <w:szCs w:val="24"/>
              </w:rPr>
              <w:t>神经网络</w:t>
            </w:r>
          </w:p>
        </w:tc>
        <w:tc>
          <w:tcPr>
            <w:tcW w:w="3983" w:type="dxa"/>
          </w:tcPr>
          <w:p w14:paraId="4B6538F5" w14:textId="77777777" w:rsidR="00F43E2A" w:rsidRPr="00F43E2A" w:rsidRDefault="00F43E2A" w:rsidP="00F43E2A">
            <w:pPr>
              <w:adjustRightInd w:val="0"/>
              <w:snapToGrid w:val="0"/>
              <w:spacing w:beforeLines="20" w:before="76" w:afterLines="20" w:after="76" w:line="276" w:lineRule="auto"/>
              <w:rPr>
                <w:rFonts w:ascii="宋体" w:hAnsi="宋体" w:cs="宋体"/>
                <w:sz w:val="24"/>
                <w:szCs w:val="24"/>
              </w:rPr>
            </w:pPr>
            <w:r w:rsidRPr="00F43E2A">
              <w:rPr>
                <w:rFonts w:ascii="宋体" w:hAnsi="宋体" w:cs="宋体" w:hint="eastAsia"/>
                <w:sz w:val="24"/>
                <w:szCs w:val="24"/>
              </w:rPr>
              <w:t>准确度高，能充分逼近复杂的非线性关系</w:t>
            </w:r>
          </w:p>
        </w:tc>
        <w:tc>
          <w:tcPr>
            <w:tcW w:w="3056" w:type="dxa"/>
          </w:tcPr>
          <w:p w14:paraId="0546DE5B" w14:textId="77777777" w:rsidR="00F43E2A" w:rsidRPr="00F43E2A" w:rsidRDefault="00F43E2A" w:rsidP="00F43E2A">
            <w:pPr>
              <w:adjustRightInd w:val="0"/>
              <w:snapToGrid w:val="0"/>
              <w:spacing w:beforeLines="20" w:before="76" w:afterLines="20" w:after="76" w:line="276" w:lineRule="auto"/>
              <w:rPr>
                <w:rFonts w:ascii="宋体" w:hAnsi="宋体" w:cs="宋体"/>
                <w:sz w:val="24"/>
                <w:szCs w:val="24"/>
              </w:rPr>
            </w:pPr>
            <w:r w:rsidRPr="00F43E2A">
              <w:rPr>
                <w:rFonts w:ascii="宋体" w:hAnsi="宋体" w:cs="宋体" w:hint="eastAsia"/>
                <w:sz w:val="24"/>
                <w:szCs w:val="24"/>
              </w:rPr>
              <w:t>需要大量的参数，学习时间过长</w:t>
            </w:r>
          </w:p>
        </w:tc>
      </w:tr>
      <w:tr w:rsidR="00F43E2A" w:rsidRPr="00F43E2A" w14:paraId="55E38E12" w14:textId="77777777" w:rsidTr="00722A10">
        <w:trPr>
          <w:trHeight w:val="233"/>
        </w:trPr>
        <w:tc>
          <w:tcPr>
            <w:tcW w:w="1951" w:type="dxa"/>
            <w:tcBorders>
              <w:bottom w:val="single" w:sz="12" w:space="0" w:color="auto"/>
            </w:tcBorders>
          </w:tcPr>
          <w:p w14:paraId="770EEDC6" w14:textId="77777777" w:rsidR="00F43E2A" w:rsidRPr="00F43E2A" w:rsidRDefault="00F43E2A" w:rsidP="00F43E2A">
            <w:pPr>
              <w:adjustRightInd w:val="0"/>
              <w:snapToGrid w:val="0"/>
              <w:spacing w:beforeLines="20" w:before="76" w:afterLines="20" w:after="76" w:line="276" w:lineRule="auto"/>
              <w:rPr>
                <w:rFonts w:ascii="宋体" w:hAnsi="宋体" w:cs="宋体"/>
                <w:sz w:val="24"/>
                <w:szCs w:val="24"/>
              </w:rPr>
            </w:pPr>
            <w:r w:rsidRPr="00F43E2A">
              <w:rPr>
                <w:rFonts w:ascii="宋体" w:hAnsi="宋体" w:cs="宋体" w:hint="eastAsia"/>
                <w:sz w:val="24"/>
                <w:szCs w:val="24"/>
              </w:rPr>
              <w:t>灰色预测（GM）</w:t>
            </w:r>
          </w:p>
        </w:tc>
        <w:tc>
          <w:tcPr>
            <w:tcW w:w="3983" w:type="dxa"/>
            <w:tcBorders>
              <w:bottom w:val="single" w:sz="12" w:space="0" w:color="auto"/>
            </w:tcBorders>
          </w:tcPr>
          <w:p w14:paraId="12C4AB6F" w14:textId="77777777" w:rsidR="00F43E2A" w:rsidRPr="00F43E2A" w:rsidRDefault="00F43E2A" w:rsidP="00F43E2A">
            <w:pPr>
              <w:adjustRightInd w:val="0"/>
              <w:snapToGrid w:val="0"/>
              <w:spacing w:beforeLines="20" w:before="76" w:afterLines="20" w:after="76" w:line="276" w:lineRule="auto"/>
              <w:rPr>
                <w:rFonts w:ascii="宋体" w:hAnsi="宋体" w:cs="宋体"/>
                <w:sz w:val="24"/>
                <w:szCs w:val="24"/>
              </w:rPr>
            </w:pPr>
            <w:r w:rsidRPr="00F43E2A">
              <w:rPr>
                <w:rFonts w:ascii="宋体" w:hAnsi="宋体" w:cs="宋体" w:hint="eastAsia"/>
                <w:sz w:val="24"/>
                <w:szCs w:val="24"/>
              </w:rPr>
              <w:t>所需要的样本数据量小，且对复杂系统的预测效果较好</w:t>
            </w:r>
          </w:p>
        </w:tc>
        <w:tc>
          <w:tcPr>
            <w:tcW w:w="3056" w:type="dxa"/>
            <w:tcBorders>
              <w:bottom w:val="single" w:sz="12" w:space="0" w:color="auto"/>
            </w:tcBorders>
          </w:tcPr>
          <w:p w14:paraId="1DF18762" w14:textId="77777777" w:rsidR="00F43E2A" w:rsidRPr="00F43E2A" w:rsidRDefault="00F43E2A" w:rsidP="00F43E2A">
            <w:pPr>
              <w:adjustRightInd w:val="0"/>
              <w:snapToGrid w:val="0"/>
              <w:spacing w:beforeLines="20" w:before="76" w:afterLines="20" w:after="76" w:line="276" w:lineRule="auto"/>
              <w:rPr>
                <w:rFonts w:ascii="宋体" w:hAnsi="宋体" w:cs="宋体"/>
                <w:sz w:val="24"/>
                <w:szCs w:val="24"/>
              </w:rPr>
            </w:pPr>
            <w:r w:rsidRPr="00F43E2A">
              <w:rPr>
                <w:rFonts w:ascii="宋体" w:hAnsi="宋体" w:cs="宋体" w:hint="eastAsia"/>
                <w:sz w:val="24"/>
                <w:szCs w:val="24"/>
              </w:rPr>
              <w:t>只适合指数增长和中短期的预测</w:t>
            </w:r>
          </w:p>
        </w:tc>
      </w:tr>
    </w:tbl>
    <w:p w14:paraId="5C04DBE3" w14:textId="77777777" w:rsidR="00F43E2A" w:rsidRPr="00F43E2A" w:rsidRDefault="00F43E2A"/>
    <w:p w14:paraId="5EFE5CB9" w14:textId="77DBE237" w:rsidR="001D07A0" w:rsidRPr="005C7382" w:rsidRDefault="00AD316A" w:rsidP="00244D98">
      <w:pPr>
        <w:pStyle w:val="20"/>
        <w:rPr>
          <w:sz w:val="28"/>
          <w:szCs w:val="28"/>
        </w:rPr>
      </w:pPr>
      <w:bookmarkStart w:id="19" w:name="_Toc105262505"/>
      <w:r w:rsidRPr="005C7382">
        <w:rPr>
          <w:rFonts w:hint="eastAsia"/>
          <w:sz w:val="28"/>
          <w:szCs w:val="28"/>
        </w:rPr>
        <w:t>研究</w:t>
      </w:r>
      <w:bookmarkEnd w:id="7"/>
      <w:bookmarkEnd w:id="8"/>
      <w:r w:rsidR="004B1B5C" w:rsidRPr="005C7382">
        <w:rPr>
          <w:rFonts w:hint="eastAsia"/>
          <w:sz w:val="28"/>
          <w:szCs w:val="28"/>
        </w:rPr>
        <w:t>内容和研究目标</w:t>
      </w:r>
      <w:bookmarkEnd w:id="19"/>
    </w:p>
    <w:p w14:paraId="49824543" w14:textId="5BC80C74" w:rsidR="004B1B5C" w:rsidRPr="005C7382" w:rsidRDefault="004B1B5C" w:rsidP="004B1B5C">
      <w:pPr>
        <w:pStyle w:val="30"/>
        <w:rPr>
          <w:sz w:val="24"/>
          <w:szCs w:val="24"/>
        </w:rPr>
      </w:pPr>
      <w:bookmarkStart w:id="20" w:name="_Toc105262506"/>
      <w:r w:rsidRPr="005C7382">
        <w:rPr>
          <w:rFonts w:hint="eastAsia"/>
          <w:sz w:val="24"/>
          <w:szCs w:val="24"/>
        </w:rPr>
        <w:t>研究内容</w:t>
      </w:r>
      <w:bookmarkEnd w:id="20"/>
    </w:p>
    <w:p w14:paraId="010436D4" w14:textId="12DB8E8D" w:rsidR="004B1B5C" w:rsidRPr="005C7382" w:rsidRDefault="004B1B5C" w:rsidP="005C7382">
      <w:pPr>
        <w:spacing w:line="276" w:lineRule="auto"/>
        <w:ind w:firstLineChars="200" w:firstLine="480"/>
        <w:rPr>
          <w:sz w:val="24"/>
          <w:szCs w:val="24"/>
        </w:rPr>
      </w:pPr>
      <w:r w:rsidRPr="005C7382">
        <w:rPr>
          <w:rFonts w:hint="eastAsia"/>
          <w:sz w:val="24"/>
          <w:szCs w:val="24"/>
        </w:rPr>
        <w:t>本项目基于《中国农产品价格调查年鉴》中的</w:t>
      </w:r>
      <w:r w:rsidRPr="005C7382">
        <w:rPr>
          <w:rFonts w:hint="eastAsia"/>
          <w:sz w:val="24"/>
          <w:szCs w:val="24"/>
        </w:rPr>
        <w:t>2009</w:t>
      </w:r>
      <w:r w:rsidRPr="005C7382">
        <w:rPr>
          <w:rFonts w:hint="eastAsia"/>
          <w:sz w:val="24"/>
          <w:szCs w:val="24"/>
        </w:rPr>
        <w:t>年</w:t>
      </w:r>
      <w:r w:rsidRPr="005C7382">
        <w:rPr>
          <w:rFonts w:hint="eastAsia"/>
          <w:sz w:val="24"/>
          <w:szCs w:val="24"/>
        </w:rPr>
        <w:t>1</w:t>
      </w:r>
      <w:r w:rsidRPr="005C7382">
        <w:rPr>
          <w:rFonts w:hint="eastAsia"/>
          <w:sz w:val="24"/>
          <w:szCs w:val="24"/>
        </w:rPr>
        <w:t>月</w:t>
      </w:r>
      <w:r w:rsidRPr="005C7382">
        <w:rPr>
          <w:rFonts w:hint="eastAsia"/>
          <w:sz w:val="24"/>
          <w:szCs w:val="24"/>
        </w:rPr>
        <w:t>4</w:t>
      </w:r>
      <w:r w:rsidRPr="005C7382">
        <w:rPr>
          <w:rFonts w:hint="eastAsia"/>
          <w:sz w:val="24"/>
          <w:szCs w:val="24"/>
        </w:rPr>
        <w:t>日至</w:t>
      </w:r>
      <w:r w:rsidRPr="005C7382">
        <w:rPr>
          <w:rFonts w:hint="eastAsia"/>
          <w:sz w:val="24"/>
          <w:szCs w:val="24"/>
        </w:rPr>
        <w:t>2021</w:t>
      </w:r>
      <w:r w:rsidRPr="005C7382">
        <w:rPr>
          <w:rFonts w:hint="eastAsia"/>
          <w:sz w:val="24"/>
          <w:szCs w:val="24"/>
        </w:rPr>
        <w:t>年</w:t>
      </w:r>
      <w:r w:rsidR="009B3DD2" w:rsidRPr="005C7382">
        <w:rPr>
          <w:rFonts w:hint="eastAsia"/>
          <w:sz w:val="24"/>
          <w:szCs w:val="24"/>
        </w:rPr>
        <w:t>9</w:t>
      </w:r>
      <w:r w:rsidRPr="005C7382">
        <w:rPr>
          <w:rFonts w:hint="eastAsia"/>
          <w:sz w:val="24"/>
          <w:szCs w:val="24"/>
        </w:rPr>
        <w:t>月</w:t>
      </w:r>
      <w:r w:rsidRPr="005C7382">
        <w:rPr>
          <w:rFonts w:hint="eastAsia"/>
          <w:sz w:val="24"/>
          <w:szCs w:val="24"/>
        </w:rPr>
        <w:t>17</w:t>
      </w:r>
      <w:r w:rsidRPr="005C7382">
        <w:rPr>
          <w:rFonts w:hint="eastAsia"/>
          <w:sz w:val="24"/>
          <w:szCs w:val="24"/>
        </w:rPr>
        <w:t>日共</w:t>
      </w:r>
      <w:r w:rsidRPr="005C7382">
        <w:rPr>
          <w:rFonts w:hint="eastAsia"/>
          <w:sz w:val="24"/>
          <w:szCs w:val="24"/>
        </w:rPr>
        <w:t>32</w:t>
      </w:r>
      <w:r w:rsidR="009B3DD2" w:rsidRPr="005C7382">
        <w:rPr>
          <w:sz w:val="24"/>
          <w:szCs w:val="24"/>
        </w:rPr>
        <w:t>0</w:t>
      </w:r>
      <w:r w:rsidRPr="005C7382">
        <w:rPr>
          <w:rFonts w:hint="eastAsia"/>
          <w:sz w:val="24"/>
          <w:szCs w:val="24"/>
        </w:rPr>
        <w:t>5</w:t>
      </w:r>
      <w:r w:rsidRPr="005C7382">
        <w:rPr>
          <w:rFonts w:hint="eastAsia"/>
          <w:sz w:val="24"/>
          <w:szCs w:val="24"/>
        </w:rPr>
        <w:t>个样本我国小麦期货价格序列的日数据、以及</w:t>
      </w:r>
      <w:r w:rsidR="003C4A4B" w:rsidRPr="005C7382">
        <w:rPr>
          <w:rFonts w:hint="eastAsia"/>
          <w:sz w:val="24"/>
          <w:szCs w:val="24"/>
        </w:rPr>
        <w:t>国家统计局、中国人民银行、国际清算银行</w:t>
      </w:r>
      <w:r w:rsidR="00903D51" w:rsidRPr="005C7382">
        <w:rPr>
          <w:rFonts w:hint="eastAsia"/>
          <w:sz w:val="24"/>
          <w:szCs w:val="24"/>
        </w:rPr>
        <w:t>、国际货币基金组织关于国家经济政策、国内外经济环境、现货基本条件</w:t>
      </w:r>
      <w:r w:rsidRPr="005C7382">
        <w:rPr>
          <w:rFonts w:hint="eastAsia"/>
          <w:sz w:val="24"/>
          <w:szCs w:val="24"/>
        </w:rPr>
        <w:t>等多个影响</w:t>
      </w:r>
      <w:r w:rsidR="00903D51" w:rsidRPr="005C7382">
        <w:rPr>
          <w:rFonts w:hint="eastAsia"/>
          <w:sz w:val="24"/>
          <w:szCs w:val="24"/>
        </w:rPr>
        <w:t>小麦现货价格的</w:t>
      </w:r>
      <w:r w:rsidRPr="005C7382">
        <w:rPr>
          <w:rFonts w:hint="eastAsia"/>
          <w:sz w:val="24"/>
          <w:szCs w:val="24"/>
        </w:rPr>
        <w:t>因素，建立数学模型预测小麦期货价格。</w:t>
      </w:r>
    </w:p>
    <w:p w14:paraId="19B82508" w14:textId="3CCE2AA7" w:rsidR="004B1B5C" w:rsidRPr="006D2DBB" w:rsidRDefault="004B1B5C" w:rsidP="006D2DBB">
      <w:pPr>
        <w:spacing w:line="276" w:lineRule="auto"/>
        <w:ind w:firstLineChars="200" w:firstLine="482"/>
        <w:rPr>
          <w:b/>
          <w:bCs/>
          <w:sz w:val="24"/>
          <w:szCs w:val="24"/>
        </w:rPr>
      </w:pPr>
      <w:r w:rsidRPr="006D2DBB">
        <w:rPr>
          <w:rFonts w:hint="eastAsia"/>
          <w:b/>
          <w:bCs/>
          <w:sz w:val="24"/>
          <w:szCs w:val="24"/>
        </w:rPr>
        <w:t>第一部分：构成小麦期货价格的影响因素指标体系</w:t>
      </w:r>
      <w:r w:rsidR="00903D51" w:rsidRPr="006D2DBB">
        <w:rPr>
          <w:rFonts w:hint="eastAsia"/>
          <w:b/>
          <w:bCs/>
          <w:sz w:val="24"/>
          <w:szCs w:val="24"/>
        </w:rPr>
        <w:t>。</w:t>
      </w:r>
    </w:p>
    <w:p w14:paraId="4871585B" w14:textId="4BC551B6" w:rsidR="004B1B5C" w:rsidRPr="005C7382" w:rsidRDefault="004B1B5C" w:rsidP="005C7382">
      <w:pPr>
        <w:spacing w:line="276" w:lineRule="auto"/>
        <w:ind w:firstLineChars="200" w:firstLine="480"/>
        <w:rPr>
          <w:sz w:val="24"/>
          <w:szCs w:val="24"/>
        </w:rPr>
      </w:pPr>
      <w:r w:rsidRPr="005C7382">
        <w:rPr>
          <w:rFonts w:hint="eastAsia"/>
          <w:sz w:val="24"/>
          <w:szCs w:val="24"/>
        </w:rPr>
        <w:t>计算</w:t>
      </w:r>
      <w:r w:rsidRPr="005C7382">
        <w:rPr>
          <w:rFonts w:hint="eastAsia"/>
          <w:sz w:val="24"/>
          <w:szCs w:val="24"/>
        </w:rPr>
        <w:t>Pearson</w:t>
      </w:r>
      <w:r w:rsidRPr="005C7382">
        <w:rPr>
          <w:rFonts w:hint="eastAsia"/>
          <w:sz w:val="24"/>
          <w:szCs w:val="24"/>
        </w:rPr>
        <w:t>相关系数度量变量之间</w:t>
      </w:r>
      <w:r w:rsidR="00680BF9" w:rsidRPr="005C7382">
        <w:rPr>
          <w:rFonts w:hint="eastAsia"/>
          <w:sz w:val="24"/>
          <w:szCs w:val="24"/>
        </w:rPr>
        <w:t>先行相关关系，变量之间</w:t>
      </w:r>
      <w:r w:rsidRPr="005C7382">
        <w:rPr>
          <w:rFonts w:hint="eastAsia"/>
          <w:sz w:val="24"/>
          <w:szCs w:val="24"/>
        </w:rPr>
        <w:t>的非线性相关程度通过随机森林特征重要性排序，最终筛选出少数具有影响力的因素，构</w:t>
      </w:r>
      <w:r w:rsidRPr="005C7382">
        <w:rPr>
          <w:rFonts w:hint="eastAsia"/>
          <w:sz w:val="24"/>
          <w:szCs w:val="24"/>
        </w:rPr>
        <w:lastRenderedPageBreak/>
        <w:t>成预测小麦期货价格的指标体系</w:t>
      </w:r>
      <w:r w:rsidR="00903D51" w:rsidRPr="005C7382">
        <w:rPr>
          <w:rFonts w:hint="eastAsia"/>
          <w:sz w:val="24"/>
          <w:szCs w:val="24"/>
        </w:rPr>
        <w:t>。</w:t>
      </w:r>
    </w:p>
    <w:p w14:paraId="3F578618" w14:textId="5E239C7F" w:rsidR="004B1B5C" w:rsidRPr="006D2DBB" w:rsidRDefault="004B1B5C" w:rsidP="006D2DBB">
      <w:pPr>
        <w:spacing w:line="276" w:lineRule="auto"/>
        <w:ind w:firstLineChars="200" w:firstLine="482"/>
        <w:rPr>
          <w:b/>
          <w:bCs/>
          <w:sz w:val="24"/>
          <w:szCs w:val="24"/>
        </w:rPr>
      </w:pPr>
      <w:r w:rsidRPr="006D2DBB">
        <w:rPr>
          <w:rFonts w:hint="eastAsia"/>
          <w:b/>
          <w:bCs/>
          <w:sz w:val="24"/>
          <w:szCs w:val="24"/>
        </w:rPr>
        <w:t>第二部分：基于所构建的小麦期货价格的预测指标体系，建立模型进行预测</w:t>
      </w:r>
      <w:r w:rsidR="00903D51" w:rsidRPr="006D2DBB">
        <w:rPr>
          <w:rFonts w:hint="eastAsia"/>
          <w:b/>
          <w:bCs/>
          <w:sz w:val="24"/>
          <w:szCs w:val="24"/>
        </w:rPr>
        <w:t>。</w:t>
      </w:r>
    </w:p>
    <w:p w14:paraId="1BC01F96" w14:textId="70A5CBE6" w:rsidR="004B1B5C" w:rsidRPr="006D2DBB" w:rsidRDefault="004B1B5C" w:rsidP="006D2DBB">
      <w:pPr>
        <w:spacing w:line="276" w:lineRule="auto"/>
        <w:rPr>
          <w:sz w:val="24"/>
          <w:szCs w:val="24"/>
        </w:rPr>
      </w:pPr>
      <w:r w:rsidRPr="006D2DBB">
        <w:rPr>
          <w:rFonts w:hint="eastAsia"/>
          <w:sz w:val="24"/>
          <w:szCs w:val="24"/>
        </w:rPr>
        <w:t>（</w:t>
      </w:r>
      <w:r w:rsidRPr="006D2DBB">
        <w:rPr>
          <w:rFonts w:hint="eastAsia"/>
          <w:sz w:val="24"/>
          <w:szCs w:val="24"/>
        </w:rPr>
        <w:t>1</w:t>
      </w:r>
      <w:r w:rsidR="00D5660A" w:rsidRPr="006D2DBB">
        <w:rPr>
          <w:rFonts w:hint="eastAsia"/>
          <w:sz w:val="24"/>
          <w:szCs w:val="24"/>
        </w:rPr>
        <w:t>）</w:t>
      </w:r>
      <w:r w:rsidRPr="006D2DBB">
        <w:rPr>
          <w:rFonts w:hint="eastAsia"/>
          <w:sz w:val="24"/>
          <w:szCs w:val="24"/>
        </w:rPr>
        <w:t>通过传统的</w:t>
      </w:r>
      <w:r w:rsidRPr="006D2DBB">
        <w:rPr>
          <w:rFonts w:hint="eastAsia"/>
          <w:sz w:val="24"/>
          <w:szCs w:val="24"/>
        </w:rPr>
        <w:t>ARIMA</w:t>
      </w:r>
      <w:r w:rsidRPr="006D2DBB">
        <w:rPr>
          <w:rFonts w:hint="eastAsia"/>
          <w:sz w:val="24"/>
          <w:szCs w:val="24"/>
        </w:rPr>
        <w:t>模型建立经典的单变量时间序列模型；</w:t>
      </w:r>
    </w:p>
    <w:p w14:paraId="73D54F92" w14:textId="093D46A9" w:rsidR="004B1B5C" w:rsidRPr="006D2DBB" w:rsidRDefault="004B1B5C" w:rsidP="006D2DBB">
      <w:pPr>
        <w:spacing w:line="276" w:lineRule="auto"/>
        <w:rPr>
          <w:sz w:val="24"/>
          <w:szCs w:val="24"/>
        </w:rPr>
      </w:pPr>
      <w:r w:rsidRPr="006D2DBB">
        <w:rPr>
          <w:rFonts w:hint="eastAsia"/>
          <w:sz w:val="24"/>
          <w:szCs w:val="24"/>
        </w:rPr>
        <w:t>（</w:t>
      </w:r>
      <w:r w:rsidRPr="006D2DBB">
        <w:rPr>
          <w:rFonts w:hint="eastAsia"/>
          <w:sz w:val="24"/>
          <w:szCs w:val="24"/>
        </w:rPr>
        <w:t>2</w:t>
      </w:r>
      <w:r w:rsidRPr="006D2DBB">
        <w:rPr>
          <w:rFonts w:hint="eastAsia"/>
          <w:sz w:val="24"/>
          <w:szCs w:val="24"/>
        </w:rPr>
        <w:t>）建立预测市场现货价格的单变量</w:t>
      </w:r>
      <w:r w:rsidR="00D5660A" w:rsidRPr="006D2DBB">
        <w:rPr>
          <w:sz w:val="24"/>
          <w:szCs w:val="24"/>
        </w:rPr>
        <w:t>BP</w:t>
      </w:r>
      <w:r w:rsidR="00D5660A" w:rsidRPr="006D2DBB">
        <w:rPr>
          <w:rFonts w:hint="eastAsia"/>
          <w:sz w:val="24"/>
          <w:szCs w:val="24"/>
        </w:rPr>
        <w:t>神经网络</w:t>
      </w:r>
      <w:r w:rsidRPr="006D2DBB">
        <w:rPr>
          <w:rFonts w:hint="eastAsia"/>
          <w:sz w:val="24"/>
          <w:szCs w:val="24"/>
        </w:rPr>
        <w:t>模型；为了提升模型预测效果，根据由随机森林提取的特征构建影响因素指标体系，构建多变量</w:t>
      </w:r>
      <w:r w:rsidR="00D5660A" w:rsidRPr="006D2DBB">
        <w:rPr>
          <w:sz w:val="24"/>
          <w:szCs w:val="24"/>
        </w:rPr>
        <w:t>BP</w:t>
      </w:r>
      <w:r w:rsidR="00D5660A" w:rsidRPr="006D2DBB">
        <w:rPr>
          <w:rFonts w:hint="eastAsia"/>
          <w:sz w:val="24"/>
          <w:szCs w:val="24"/>
        </w:rPr>
        <w:t>神经网络模型</w:t>
      </w:r>
      <w:r w:rsidRPr="006D2DBB">
        <w:rPr>
          <w:rFonts w:hint="eastAsia"/>
          <w:sz w:val="24"/>
          <w:szCs w:val="24"/>
        </w:rPr>
        <w:t>；</w:t>
      </w:r>
    </w:p>
    <w:p w14:paraId="66CBD8C8" w14:textId="4FE4D155" w:rsidR="00146AF5" w:rsidRPr="006D2DBB" w:rsidRDefault="004B1B5C" w:rsidP="006D2DBB">
      <w:pPr>
        <w:spacing w:line="276" w:lineRule="auto"/>
        <w:rPr>
          <w:sz w:val="24"/>
          <w:szCs w:val="24"/>
          <w:highlight w:val="yellow"/>
        </w:rPr>
      </w:pPr>
      <w:r w:rsidRPr="006D2DBB">
        <w:rPr>
          <w:rFonts w:hint="eastAsia"/>
          <w:sz w:val="24"/>
          <w:szCs w:val="24"/>
        </w:rPr>
        <w:t>（</w:t>
      </w:r>
      <w:r w:rsidR="00D5660A" w:rsidRPr="006D2DBB">
        <w:rPr>
          <w:sz w:val="24"/>
          <w:szCs w:val="24"/>
        </w:rPr>
        <w:t>3</w:t>
      </w:r>
      <w:r w:rsidRPr="006D2DBB">
        <w:rPr>
          <w:rFonts w:hint="eastAsia"/>
          <w:sz w:val="24"/>
          <w:szCs w:val="24"/>
        </w:rPr>
        <w:t>）</w:t>
      </w:r>
      <w:r w:rsidR="00146AF5" w:rsidRPr="006D2DBB">
        <w:rPr>
          <w:rFonts w:hint="eastAsia"/>
          <w:sz w:val="24"/>
          <w:szCs w:val="24"/>
        </w:rPr>
        <w:t>将小麦价格序列分解为线性趋势和非线性趋势，构建单变量的</w:t>
      </w:r>
      <w:r w:rsidR="00146AF5" w:rsidRPr="006D2DBB">
        <w:rPr>
          <w:rFonts w:hint="eastAsia"/>
          <w:sz w:val="24"/>
          <w:szCs w:val="24"/>
        </w:rPr>
        <w:t>A</w:t>
      </w:r>
      <w:r w:rsidR="00146AF5" w:rsidRPr="006D2DBB">
        <w:rPr>
          <w:sz w:val="24"/>
          <w:szCs w:val="24"/>
        </w:rPr>
        <w:t>RIMA-BP</w:t>
      </w:r>
      <w:r w:rsidR="00146AF5" w:rsidRPr="006D2DBB">
        <w:rPr>
          <w:rFonts w:hint="eastAsia"/>
          <w:sz w:val="24"/>
          <w:szCs w:val="24"/>
        </w:rPr>
        <w:t>组合预测模型。</w:t>
      </w:r>
    </w:p>
    <w:p w14:paraId="007D7CBA" w14:textId="4C4715FE" w:rsidR="004B1B5C" w:rsidRPr="006D2DBB" w:rsidRDefault="004B1B5C" w:rsidP="006D2DBB">
      <w:pPr>
        <w:spacing w:line="276" w:lineRule="auto"/>
        <w:ind w:firstLineChars="200" w:firstLine="482"/>
        <w:rPr>
          <w:b/>
          <w:bCs/>
          <w:sz w:val="24"/>
          <w:szCs w:val="24"/>
        </w:rPr>
      </w:pPr>
      <w:r w:rsidRPr="006D2DBB">
        <w:rPr>
          <w:rFonts w:hint="eastAsia"/>
          <w:b/>
          <w:bCs/>
          <w:sz w:val="24"/>
          <w:szCs w:val="24"/>
        </w:rPr>
        <w:t>第三部分：评价单一预测模型与组合模型的预测效果，并进行最优选</w:t>
      </w:r>
      <w:proofErr w:type="gramStart"/>
      <w:r w:rsidRPr="006D2DBB">
        <w:rPr>
          <w:rFonts w:hint="eastAsia"/>
          <w:b/>
          <w:bCs/>
          <w:sz w:val="24"/>
          <w:szCs w:val="24"/>
        </w:rPr>
        <w:t>择</w:t>
      </w:r>
      <w:proofErr w:type="gramEnd"/>
      <w:r w:rsidR="00903D51" w:rsidRPr="006D2DBB">
        <w:rPr>
          <w:rFonts w:hint="eastAsia"/>
          <w:b/>
          <w:bCs/>
          <w:sz w:val="24"/>
          <w:szCs w:val="24"/>
        </w:rPr>
        <w:t>。</w:t>
      </w:r>
    </w:p>
    <w:p w14:paraId="6926977A" w14:textId="143A1FC4" w:rsidR="004B1B5C" w:rsidRPr="005C7382" w:rsidRDefault="004B1B5C" w:rsidP="005C7382">
      <w:pPr>
        <w:spacing w:line="276" w:lineRule="auto"/>
        <w:ind w:firstLineChars="200" w:firstLine="480"/>
        <w:rPr>
          <w:sz w:val="24"/>
          <w:szCs w:val="24"/>
        </w:rPr>
      </w:pPr>
      <w:r w:rsidRPr="005C7382">
        <w:rPr>
          <w:rFonts w:hint="eastAsia"/>
          <w:sz w:val="24"/>
          <w:szCs w:val="24"/>
        </w:rPr>
        <w:t>通过计算得到测试集的误差、相对误差以及平均相对误差，并比较</w:t>
      </w:r>
      <w:r w:rsidR="00146AF5" w:rsidRPr="005C7382">
        <w:rPr>
          <w:rFonts w:hint="eastAsia"/>
          <w:sz w:val="24"/>
          <w:szCs w:val="24"/>
        </w:rPr>
        <w:t>单一模型（</w:t>
      </w:r>
      <w:r w:rsidR="00146AF5" w:rsidRPr="005C7382">
        <w:rPr>
          <w:rFonts w:hint="eastAsia"/>
          <w:sz w:val="24"/>
          <w:szCs w:val="24"/>
        </w:rPr>
        <w:t>A</w:t>
      </w:r>
      <w:r w:rsidR="00146AF5" w:rsidRPr="005C7382">
        <w:rPr>
          <w:sz w:val="24"/>
          <w:szCs w:val="24"/>
        </w:rPr>
        <w:t>RIMA</w:t>
      </w:r>
      <w:r w:rsidR="00146AF5" w:rsidRPr="005C7382">
        <w:rPr>
          <w:rFonts w:hint="eastAsia"/>
          <w:sz w:val="24"/>
          <w:szCs w:val="24"/>
        </w:rPr>
        <w:t>、单变量</w:t>
      </w:r>
      <w:r w:rsidR="00146AF5" w:rsidRPr="005C7382">
        <w:rPr>
          <w:rFonts w:hint="eastAsia"/>
          <w:sz w:val="24"/>
          <w:szCs w:val="24"/>
        </w:rPr>
        <w:t>B</w:t>
      </w:r>
      <w:r w:rsidR="00146AF5" w:rsidRPr="005C7382">
        <w:rPr>
          <w:sz w:val="24"/>
          <w:szCs w:val="24"/>
        </w:rPr>
        <w:t>P</w:t>
      </w:r>
      <w:r w:rsidR="00146AF5" w:rsidRPr="005C7382">
        <w:rPr>
          <w:rFonts w:hint="eastAsia"/>
          <w:sz w:val="24"/>
          <w:szCs w:val="24"/>
        </w:rPr>
        <w:t>神经网络模型），组合模型（</w:t>
      </w:r>
      <w:r w:rsidR="00146AF5" w:rsidRPr="005C7382">
        <w:rPr>
          <w:rFonts w:hint="eastAsia"/>
          <w:sz w:val="24"/>
          <w:szCs w:val="24"/>
        </w:rPr>
        <w:t>A</w:t>
      </w:r>
      <w:r w:rsidR="00146AF5" w:rsidRPr="005C7382">
        <w:rPr>
          <w:sz w:val="24"/>
          <w:szCs w:val="24"/>
        </w:rPr>
        <w:t>RIMA-BP</w:t>
      </w:r>
      <w:r w:rsidR="00146AF5" w:rsidRPr="005C7382">
        <w:rPr>
          <w:rFonts w:hint="eastAsia"/>
          <w:sz w:val="24"/>
          <w:szCs w:val="24"/>
        </w:rPr>
        <w:t>组合预测模型），多变量模型（多变量</w:t>
      </w:r>
      <w:r w:rsidR="00146AF5" w:rsidRPr="005C7382">
        <w:rPr>
          <w:rFonts w:hint="eastAsia"/>
          <w:sz w:val="24"/>
          <w:szCs w:val="24"/>
        </w:rPr>
        <w:t>B</w:t>
      </w:r>
      <w:r w:rsidR="00146AF5" w:rsidRPr="005C7382">
        <w:rPr>
          <w:sz w:val="24"/>
          <w:szCs w:val="24"/>
        </w:rPr>
        <w:t>P</w:t>
      </w:r>
      <w:r w:rsidR="00146AF5" w:rsidRPr="005C7382">
        <w:rPr>
          <w:rFonts w:hint="eastAsia"/>
          <w:sz w:val="24"/>
          <w:szCs w:val="24"/>
        </w:rPr>
        <w:t>神经网络模型）</w:t>
      </w:r>
      <w:r w:rsidRPr="005C7382">
        <w:rPr>
          <w:rFonts w:hint="eastAsia"/>
          <w:sz w:val="24"/>
          <w:szCs w:val="24"/>
        </w:rPr>
        <w:t>等预测模型下的指标，最终选出最适合的预测模型，并应用于我国小麦市场发展趋势预测。</w:t>
      </w:r>
    </w:p>
    <w:p w14:paraId="088E0E19" w14:textId="739D4A35" w:rsidR="004B1B5C" w:rsidRPr="005C7382" w:rsidRDefault="004B1B5C" w:rsidP="00903D51">
      <w:pPr>
        <w:pStyle w:val="30"/>
        <w:rPr>
          <w:sz w:val="24"/>
          <w:szCs w:val="24"/>
        </w:rPr>
      </w:pPr>
      <w:bookmarkStart w:id="21" w:name="_Toc105262507"/>
      <w:r w:rsidRPr="005C7382">
        <w:rPr>
          <w:rFonts w:hint="eastAsia"/>
          <w:sz w:val="24"/>
          <w:szCs w:val="24"/>
        </w:rPr>
        <w:t>研究目标</w:t>
      </w:r>
      <w:bookmarkEnd w:id="21"/>
    </w:p>
    <w:p w14:paraId="4CBF8DCD" w14:textId="77777777" w:rsidR="004B1B5C" w:rsidRPr="006D2DBB" w:rsidRDefault="004B1B5C" w:rsidP="006D2DBB">
      <w:pPr>
        <w:spacing w:line="276" w:lineRule="auto"/>
        <w:rPr>
          <w:sz w:val="24"/>
          <w:szCs w:val="24"/>
        </w:rPr>
      </w:pPr>
      <w:r w:rsidRPr="006D2DBB">
        <w:rPr>
          <w:rFonts w:hint="eastAsia"/>
          <w:sz w:val="24"/>
          <w:szCs w:val="24"/>
        </w:rPr>
        <w:t>（</w:t>
      </w:r>
      <w:r w:rsidRPr="006D2DBB">
        <w:rPr>
          <w:rFonts w:hint="eastAsia"/>
          <w:sz w:val="24"/>
          <w:szCs w:val="24"/>
        </w:rPr>
        <w:t>1</w:t>
      </w:r>
      <w:r w:rsidRPr="006D2DBB">
        <w:rPr>
          <w:rFonts w:hint="eastAsia"/>
          <w:sz w:val="24"/>
          <w:szCs w:val="24"/>
        </w:rPr>
        <w:t>）了解国内小麦市场的粮食农业扶持政策、市场发展现状和了解小麦市场风险，深入挖掘国内小麦价格的重要影响因素。</w:t>
      </w:r>
    </w:p>
    <w:p w14:paraId="6BAFDE91" w14:textId="77777777" w:rsidR="004B1B5C" w:rsidRPr="006D2DBB" w:rsidRDefault="004B1B5C" w:rsidP="006D2DBB">
      <w:pPr>
        <w:spacing w:line="276" w:lineRule="auto"/>
        <w:rPr>
          <w:sz w:val="24"/>
          <w:szCs w:val="24"/>
        </w:rPr>
      </w:pPr>
      <w:r w:rsidRPr="006D2DBB">
        <w:rPr>
          <w:rFonts w:hint="eastAsia"/>
          <w:sz w:val="24"/>
          <w:szCs w:val="24"/>
        </w:rPr>
        <w:t>（</w:t>
      </w:r>
      <w:r w:rsidRPr="006D2DBB">
        <w:rPr>
          <w:rFonts w:hint="eastAsia"/>
          <w:sz w:val="24"/>
          <w:szCs w:val="24"/>
        </w:rPr>
        <w:t>2</w:t>
      </w:r>
      <w:r w:rsidRPr="006D2DBB">
        <w:rPr>
          <w:rFonts w:hint="eastAsia"/>
          <w:sz w:val="24"/>
          <w:szCs w:val="24"/>
        </w:rPr>
        <w:t>）</w:t>
      </w:r>
      <w:proofErr w:type="gramStart"/>
      <w:r w:rsidRPr="006D2DBB">
        <w:rPr>
          <w:rFonts w:hint="eastAsia"/>
          <w:sz w:val="24"/>
          <w:szCs w:val="24"/>
        </w:rPr>
        <w:t>基于近</w:t>
      </w:r>
      <w:proofErr w:type="gramEnd"/>
      <w:r w:rsidRPr="006D2DBB">
        <w:rPr>
          <w:rFonts w:hint="eastAsia"/>
          <w:sz w:val="24"/>
          <w:szCs w:val="24"/>
        </w:rPr>
        <w:t>十二年各个维度的数据，构建多个小麦期货价格预测模型。</w:t>
      </w:r>
    </w:p>
    <w:p w14:paraId="54FA4C7F" w14:textId="788339AE" w:rsidR="004B1B5C" w:rsidRPr="006D2DBB" w:rsidRDefault="004B1B5C" w:rsidP="006D2DBB">
      <w:pPr>
        <w:spacing w:line="276" w:lineRule="auto"/>
        <w:rPr>
          <w:sz w:val="24"/>
          <w:szCs w:val="24"/>
        </w:rPr>
      </w:pPr>
      <w:r w:rsidRPr="006D2DBB">
        <w:rPr>
          <w:rFonts w:hint="eastAsia"/>
          <w:sz w:val="24"/>
          <w:szCs w:val="24"/>
        </w:rPr>
        <w:t>（</w:t>
      </w:r>
      <w:r w:rsidRPr="006D2DBB">
        <w:rPr>
          <w:rFonts w:hint="eastAsia"/>
          <w:sz w:val="24"/>
          <w:szCs w:val="24"/>
        </w:rPr>
        <w:t>3</w:t>
      </w:r>
      <w:r w:rsidRPr="006D2DBB">
        <w:rPr>
          <w:rFonts w:hint="eastAsia"/>
          <w:sz w:val="24"/>
          <w:szCs w:val="24"/>
        </w:rPr>
        <w:t>）比较</w:t>
      </w:r>
      <w:r w:rsidRPr="006D2DBB">
        <w:rPr>
          <w:rFonts w:hint="eastAsia"/>
          <w:sz w:val="24"/>
          <w:szCs w:val="24"/>
        </w:rPr>
        <w:t>ARIMA</w:t>
      </w:r>
      <w:r w:rsidRPr="006D2DBB">
        <w:rPr>
          <w:rFonts w:hint="eastAsia"/>
          <w:sz w:val="24"/>
          <w:szCs w:val="24"/>
        </w:rPr>
        <w:t>模型、单变量</w:t>
      </w:r>
      <w:r w:rsidR="00146AF5" w:rsidRPr="006D2DBB">
        <w:rPr>
          <w:sz w:val="24"/>
          <w:szCs w:val="24"/>
        </w:rPr>
        <w:t>BP</w:t>
      </w:r>
      <w:r w:rsidR="00146AF5" w:rsidRPr="006D2DBB">
        <w:rPr>
          <w:rFonts w:hint="eastAsia"/>
          <w:sz w:val="24"/>
          <w:szCs w:val="24"/>
        </w:rPr>
        <w:t>神经网络</w:t>
      </w:r>
      <w:r w:rsidRPr="006D2DBB">
        <w:rPr>
          <w:rFonts w:hint="eastAsia"/>
          <w:sz w:val="24"/>
          <w:szCs w:val="24"/>
        </w:rPr>
        <w:t>模型、多变量</w:t>
      </w:r>
      <w:r w:rsidR="00B52823" w:rsidRPr="006D2DBB">
        <w:rPr>
          <w:sz w:val="24"/>
          <w:szCs w:val="24"/>
        </w:rPr>
        <w:t>BP</w:t>
      </w:r>
      <w:r w:rsidR="00B52823" w:rsidRPr="006D2DBB">
        <w:rPr>
          <w:rFonts w:hint="eastAsia"/>
          <w:sz w:val="24"/>
          <w:szCs w:val="24"/>
        </w:rPr>
        <w:t>神经网络</w:t>
      </w:r>
      <w:r w:rsidRPr="006D2DBB">
        <w:rPr>
          <w:rFonts w:hint="eastAsia"/>
          <w:sz w:val="24"/>
          <w:szCs w:val="24"/>
        </w:rPr>
        <w:t>模型和</w:t>
      </w:r>
      <w:r w:rsidR="008842CE" w:rsidRPr="006D2DBB">
        <w:rPr>
          <w:rFonts w:hint="eastAsia"/>
          <w:sz w:val="24"/>
          <w:szCs w:val="24"/>
        </w:rPr>
        <w:t>A</w:t>
      </w:r>
      <w:r w:rsidR="008842CE" w:rsidRPr="006D2DBB">
        <w:rPr>
          <w:sz w:val="24"/>
          <w:szCs w:val="24"/>
        </w:rPr>
        <w:t>RIMA-BP</w:t>
      </w:r>
      <w:r w:rsidR="008842CE" w:rsidRPr="006D2DBB">
        <w:rPr>
          <w:rFonts w:hint="eastAsia"/>
          <w:sz w:val="24"/>
          <w:szCs w:val="24"/>
        </w:rPr>
        <w:t>组合预测模型</w:t>
      </w:r>
      <w:r w:rsidRPr="006D2DBB">
        <w:rPr>
          <w:rFonts w:hint="eastAsia"/>
          <w:sz w:val="24"/>
          <w:szCs w:val="24"/>
        </w:rPr>
        <w:t>的预测效果，评价并选择出效果最好的预测模型</w:t>
      </w:r>
      <w:r w:rsidR="00B52823" w:rsidRPr="006D2DBB">
        <w:rPr>
          <w:rFonts w:hint="eastAsia"/>
          <w:sz w:val="24"/>
          <w:szCs w:val="24"/>
        </w:rPr>
        <w:t>。</w:t>
      </w:r>
    </w:p>
    <w:p w14:paraId="6D8EBD9B" w14:textId="13484B32" w:rsidR="00AD52B9" w:rsidRPr="004B4B52" w:rsidRDefault="004B1B5C" w:rsidP="004B4B52">
      <w:pPr>
        <w:spacing w:line="276" w:lineRule="auto"/>
        <w:rPr>
          <w:sz w:val="24"/>
          <w:szCs w:val="24"/>
        </w:rPr>
      </w:pPr>
      <w:r w:rsidRPr="006D2DBB">
        <w:rPr>
          <w:rFonts w:hint="eastAsia"/>
          <w:sz w:val="24"/>
          <w:szCs w:val="24"/>
        </w:rPr>
        <w:t>（</w:t>
      </w:r>
      <w:r w:rsidRPr="006D2DBB">
        <w:rPr>
          <w:rFonts w:hint="eastAsia"/>
          <w:sz w:val="24"/>
          <w:szCs w:val="24"/>
        </w:rPr>
        <w:t>4</w:t>
      </w:r>
      <w:r w:rsidRPr="006D2DBB">
        <w:rPr>
          <w:rFonts w:hint="eastAsia"/>
          <w:sz w:val="24"/>
          <w:szCs w:val="24"/>
        </w:rPr>
        <w:t>）将本课题的预测模型应用到农业经济领域中，并利用该模型对未来农业布局、农产品供需关系的探讨和相关政策提出有价值的建议</w:t>
      </w:r>
      <w:r w:rsidR="00B52823" w:rsidRPr="006D2DBB">
        <w:rPr>
          <w:rFonts w:hint="eastAsia"/>
          <w:sz w:val="24"/>
          <w:szCs w:val="24"/>
        </w:rPr>
        <w:t>。</w:t>
      </w:r>
    </w:p>
    <w:p w14:paraId="411C4ECA" w14:textId="3E7657EB" w:rsidR="00AD52B9" w:rsidRDefault="000E490A" w:rsidP="004B4B52">
      <w:pPr>
        <w:jc w:val="center"/>
      </w:pPr>
      <w:r w:rsidRPr="000E490A">
        <w:rPr>
          <w:noProof/>
        </w:rPr>
        <w:lastRenderedPageBreak/>
        <w:drawing>
          <wp:inline distT="0" distB="0" distL="0" distR="0" wp14:anchorId="02B7F33E" wp14:editId="31829FD3">
            <wp:extent cx="4818838" cy="52990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341" cy="5307325"/>
                    </a:xfrm>
                    <a:prstGeom prst="rect">
                      <a:avLst/>
                    </a:prstGeom>
                    <a:noFill/>
                    <a:ln>
                      <a:noFill/>
                    </a:ln>
                  </pic:spPr>
                </pic:pic>
              </a:graphicData>
            </a:graphic>
          </wp:inline>
        </w:drawing>
      </w:r>
    </w:p>
    <w:p w14:paraId="47BF0DE3" w14:textId="15DFB9F4" w:rsidR="00903D51" w:rsidRPr="0030361F" w:rsidRDefault="00AD52B9" w:rsidP="00F7765A">
      <w:pPr>
        <w:pStyle w:val="a3"/>
        <w:spacing w:line="276" w:lineRule="auto"/>
        <w:rPr>
          <w:sz w:val="24"/>
          <w:szCs w:val="24"/>
        </w:rPr>
      </w:pPr>
      <w:r w:rsidRPr="0030361F">
        <w:rPr>
          <w:rFonts w:hint="eastAsia"/>
          <w:sz w:val="24"/>
          <w:szCs w:val="24"/>
        </w:rPr>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sidR="00C84B33">
        <w:rPr>
          <w:noProof/>
          <w:sz w:val="24"/>
          <w:szCs w:val="24"/>
        </w:rPr>
        <w:t>1</w:t>
      </w:r>
      <w:r w:rsidRPr="0030361F">
        <w:rPr>
          <w:sz w:val="24"/>
          <w:szCs w:val="24"/>
        </w:rPr>
        <w:fldChar w:fldCharType="end"/>
      </w:r>
      <w:r w:rsidRPr="0030361F">
        <w:rPr>
          <w:sz w:val="24"/>
          <w:szCs w:val="24"/>
        </w:rPr>
        <w:t xml:space="preserve"> </w:t>
      </w:r>
      <w:r w:rsidRPr="0030361F">
        <w:rPr>
          <w:rFonts w:hint="eastAsia"/>
          <w:sz w:val="24"/>
          <w:szCs w:val="24"/>
        </w:rPr>
        <w:t>技术路线图</w:t>
      </w:r>
    </w:p>
    <w:p w14:paraId="0545845F" w14:textId="79D01E92" w:rsidR="001D07A0" w:rsidRPr="005C7382" w:rsidRDefault="00836645" w:rsidP="00C57FFB">
      <w:pPr>
        <w:pStyle w:val="10"/>
        <w:rPr>
          <w:sz w:val="32"/>
          <w:szCs w:val="32"/>
        </w:rPr>
      </w:pPr>
      <w:bookmarkStart w:id="22" w:name="_Toc105262508"/>
      <w:r w:rsidRPr="005C7382">
        <w:rPr>
          <w:rFonts w:hint="eastAsia"/>
          <w:sz w:val="32"/>
          <w:szCs w:val="32"/>
        </w:rPr>
        <w:lastRenderedPageBreak/>
        <w:t>小麦现货价格影响因素分析</w:t>
      </w:r>
      <w:bookmarkEnd w:id="22"/>
    </w:p>
    <w:p w14:paraId="4031C49F" w14:textId="7D288940" w:rsidR="00D13CF5" w:rsidRPr="005C7382" w:rsidRDefault="00D13CF5" w:rsidP="00D13CF5">
      <w:pPr>
        <w:pStyle w:val="20"/>
        <w:rPr>
          <w:sz w:val="28"/>
          <w:szCs w:val="28"/>
        </w:rPr>
      </w:pPr>
      <w:bookmarkStart w:id="23" w:name="_Toc105262509"/>
      <w:r w:rsidRPr="005C7382">
        <w:rPr>
          <w:rFonts w:hint="eastAsia"/>
          <w:sz w:val="28"/>
          <w:szCs w:val="28"/>
        </w:rPr>
        <w:t>数据选取与来源</w:t>
      </w:r>
      <w:bookmarkEnd w:id="23"/>
    </w:p>
    <w:p w14:paraId="17265D34" w14:textId="5C840D8F" w:rsidR="00D13CF5" w:rsidRPr="005C7382" w:rsidRDefault="00D13CF5" w:rsidP="00D13CF5">
      <w:pPr>
        <w:pStyle w:val="30"/>
        <w:rPr>
          <w:sz w:val="24"/>
          <w:szCs w:val="24"/>
        </w:rPr>
      </w:pPr>
      <w:bookmarkStart w:id="24" w:name="_Toc105262510"/>
      <w:r w:rsidRPr="005C7382">
        <w:rPr>
          <w:rFonts w:hint="eastAsia"/>
          <w:sz w:val="24"/>
          <w:szCs w:val="24"/>
        </w:rPr>
        <w:t>小麦现货价格</w:t>
      </w:r>
      <w:bookmarkEnd w:id="24"/>
    </w:p>
    <w:p w14:paraId="1DA6F2E5" w14:textId="72FD37ED" w:rsidR="005E5523" w:rsidRPr="006D2DBB" w:rsidRDefault="005E5523" w:rsidP="006D2DBB">
      <w:pPr>
        <w:spacing w:line="276" w:lineRule="auto"/>
        <w:ind w:firstLineChars="200" w:firstLine="480"/>
        <w:rPr>
          <w:rFonts w:asciiTheme="minorEastAsia" w:hAnsiTheme="minorEastAsia"/>
          <w:sz w:val="24"/>
          <w:szCs w:val="24"/>
        </w:rPr>
      </w:pPr>
      <w:r w:rsidRPr="006D2DBB">
        <w:rPr>
          <w:rFonts w:asciiTheme="minorEastAsia" w:hAnsiTheme="minorEastAsia" w:hint="eastAsia"/>
          <w:sz w:val="24"/>
          <w:szCs w:val="24"/>
        </w:rPr>
        <w:t>我国小麦现货价格序列是来自《中国农产品价格调查年鉴》当中的2</w:t>
      </w:r>
      <w:r w:rsidRPr="006D2DBB">
        <w:rPr>
          <w:rFonts w:asciiTheme="minorEastAsia" w:hAnsiTheme="minorEastAsia"/>
          <w:sz w:val="24"/>
          <w:szCs w:val="24"/>
        </w:rPr>
        <w:t>009</w:t>
      </w:r>
      <w:r w:rsidRPr="006D2DBB">
        <w:rPr>
          <w:rFonts w:asciiTheme="minorEastAsia" w:hAnsiTheme="minorEastAsia" w:hint="eastAsia"/>
          <w:sz w:val="24"/>
          <w:szCs w:val="24"/>
        </w:rPr>
        <w:t>年1月4日至2</w:t>
      </w:r>
      <w:r w:rsidRPr="006D2DBB">
        <w:rPr>
          <w:rFonts w:asciiTheme="minorEastAsia" w:hAnsiTheme="minorEastAsia"/>
          <w:sz w:val="24"/>
          <w:szCs w:val="24"/>
        </w:rPr>
        <w:t>021</w:t>
      </w:r>
      <w:r w:rsidRPr="006D2DBB">
        <w:rPr>
          <w:rFonts w:asciiTheme="minorEastAsia" w:hAnsiTheme="minorEastAsia" w:hint="eastAsia"/>
          <w:sz w:val="24"/>
          <w:szCs w:val="24"/>
        </w:rPr>
        <w:t>年</w:t>
      </w:r>
      <w:r w:rsidR="009B3DD2" w:rsidRPr="006D2DBB">
        <w:rPr>
          <w:rFonts w:asciiTheme="minorEastAsia" w:hAnsiTheme="minorEastAsia" w:hint="eastAsia"/>
          <w:sz w:val="24"/>
          <w:szCs w:val="24"/>
        </w:rPr>
        <w:t>9</w:t>
      </w:r>
      <w:r w:rsidRPr="006D2DBB">
        <w:rPr>
          <w:rFonts w:asciiTheme="minorEastAsia" w:hAnsiTheme="minorEastAsia" w:hint="eastAsia"/>
          <w:sz w:val="24"/>
          <w:szCs w:val="24"/>
        </w:rPr>
        <w:t>月1</w:t>
      </w:r>
      <w:r w:rsidRPr="006D2DBB">
        <w:rPr>
          <w:rFonts w:asciiTheme="minorEastAsia" w:hAnsiTheme="minorEastAsia"/>
          <w:sz w:val="24"/>
          <w:szCs w:val="24"/>
        </w:rPr>
        <w:t>7</w:t>
      </w:r>
      <w:r w:rsidRPr="006D2DBB">
        <w:rPr>
          <w:rFonts w:asciiTheme="minorEastAsia" w:hAnsiTheme="minorEastAsia" w:hint="eastAsia"/>
          <w:sz w:val="24"/>
          <w:szCs w:val="24"/>
        </w:rPr>
        <w:t>日共3</w:t>
      </w:r>
      <w:r w:rsidRPr="006D2DBB">
        <w:rPr>
          <w:rFonts w:asciiTheme="minorEastAsia" w:hAnsiTheme="minorEastAsia"/>
          <w:sz w:val="24"/>
          <w:szCs w:val="24"/>
        </w:rPr>
        <w:t>2</w:t>
      </w:r>
      <w:r w:rsidR="009B3DD2" w:rsidRPr="006D2DBB">
        <w:rPr>
          <w:rFonts w:asciiTheme="minorEastAsia" w:hAnsiTheme="minorEastAsia"/>
          <w:sz w:val="24"/>
          <w:szCs w:val="24"/>
        </w:rPr>
        <w:t>0</w:t>
      </w:r>
      <w:r w:rsidRPr="006D2DBB">
        <w:rPr>
          <w:rFonts w:asciiTheme="minorEastAsia" w:hAnsiTheme="minorEastAsia"/>
          <w:sz w:val="24"/>
          <w:szCs w:val="24"/>
        </w:rPr>
        <w:t>5</w:t>
      </w:r>
      <w:r w:rsidRPr="006D2DBB">
        <w:rPr>
          <w:rFonts w:asciiTheme="minorEastAsia" w:hAnsiTheme="minorEastAsia" w:hint="eastAsia"/>
          <w:sz w:val="24"/>
          <w:szCs w:val="24"/>
        </w:rPr>
        <w:t>个样本日数据，其中有1</w:t>
      </w:r>
      <w:r w:rsidRPr="006D2DBB">
        <w:rPr>
          <w:rFonts w:asciiTheme="minorEastAsia" w:hAnsiTheme="minorEastAsia"/>
          <w:sz w:val="24"/>
          <w:szCs w:val="24"/>
        </w:rPr>
        <w:t>5</w:t>
      </w:r>
      <w:r w:rsidRPr="006D2DBB">
        <w:rPr>
          <w:rFonts w:asciiTheme="minorEastAsia" w:hAnsiTheme="minorEastAsia" w:hint="eastAsia"/>
          <w:sz w:val="24"/>
          <w:szCs w:val="24"/>
        </w:rPr>
        <w:t>个样本存在缺失值。由于考虑到小麦现货价格在各个月内的价格几乎相同，为了删除冗余信息，本</w:t>
      </w:r>
      <w:proofErr w:type="gramStart"/>
      <w:r w:rsidRPr="006D2DBB">
        <w:rPr>
          <w:rFonts w:asciiTheme="minorEastAsia" w:hAnsiTheme="minorEastAsia" w:hint="eastAsia"/>
          <w:sz w:val="24"/>
          <w:szCs w:val="24"/>
        </w:rPr>
        <w:t>项目取从2</w:t>
      </w:r>
      <w:r w:rsidRPr="006D2DBB">
        <w:rPr>
          <w:rFonts w:asciiTheme="minorEastAsia" w:hAnsiTheme="minorEastAsia"/>
          <w:sz w:val="24"/>
          <w:szCs w:val="24"/>
        </w:rPr>
        <w:t>009</w:t>
      </w:r>
      <w:r w:rsidRPr="006D2DBB">
        <w:rPr>
          <w:rFonts w:asciiTheme="minorEastAsia" w:hAnsiTheme="minorEastAsia" w:hint="eastAsia"/>
          <w:sz w:val="24"/>
          <w:szCs w:val="24"/>
        </w:rPr>
        <w:t>年1月</w:t>
      </w:r>
      <w:proofErr w:type="gramEnd"/>
      <w:r w:rsidRPr="006D2DBB">
        <w:rPr>
          <w:rFonts w:asciiTheme="minorEastAsia" w:hAnsiTheme="minorEastAsia" w:hint="eastAsia"/>
          <w:sz w:val="24"/>
          <w:szCs w:val="24"/>
        </w:rPr>
        <w:t>至2</w:t>
      </w:r>
      <w:r w:rsidRPr="006D2DBB">
        <w:rPr>
          <w:rFonts w:asciiTheme="minorEastAsia" w:hAnsiTheme="minorEastAsia"/>
          <w:sz w:val="24"/>
          <w:szCs w:val="24"/>
        </w:rPr>
        <w:t>021</w:t>
      </w:r>
      <w:r w:rsidRPr="006D2DBB">
        <w:rPr>
          <w:rFonts w:asciiTheme="minorEastAsia" w:hAnsiTheme="minorEastAsia" w:hint="eastAsia"/>
          <w:sz w:val="24"/>
          <w:szCs w:val="24"/>
        </w:rPr>
        <w:t>年</w:t>
      </w:r>
      <w:r w:rsidR="00BD515D" w:rsidRPr="006D2DBB">
        <w:rPr>
          <w:rFonts w:asciiTheme="minorEastAsia" w:hAnsiTheme="minorEastAsia" w:hint="eastAsia"/>
          <w:sz w:val="24"/>
          <w:szCs w:val="24"/>
        </w:rPr>
        <w:t>9</w:t>
      </w:r>
      <w:r w:rsidRPr="006D2DBB">
        <w:rPr>
          <w:rFonts w:asciiTheme="minorEastAsia" w:hAnsiTheme="minorEastAsia" w:hint="eastAsia"/>
          <w:sz w:val="24"/>
          <w:szCs w:val="24"/>
        </w:rPr>
        <w:t>月的每个月月中（1</w:t>
      </w:r>
      <w:r w:rsidRPr="006D2DBB">
        <w:rPr>
          <w:rFonts w:asciiTheme="minorEastAsia" w:hAnsiTheme="minorEastAsia"/>
          <w:sz w:val="24"/>
          <w:szCs w:val="24"/>
        </w:rPr>
        <w:t>5</w:t>
      </w:r>
      <w:r w:rsidRPr="006D2DBB">
        <w:rPr>
          <w:rFonts w:asciiTheme="minorEastAsia" w:hAnsiTheme="minorEastAsia" w:hint="eastAsia"/>
          <w:sz w:val="24"/>
          <w:szCs w:val="24"/>
        </w:rPr>
        <w:t>号）作为代表一个月平均价格水平的样本，其中某些月份缺失月中（1</w:t>
      </w:r>
      <w:r w:rsidRPr="006D2DBB">
        <w:rPr>
          <w:rFonts w:asciiTheme="minorEastAsia" w:hAnsiTheme="minorEastAsia"/>
          <w:sz w:val="24"/>
          <w:szCs w:val="24"/>
        </w:rPr>
        <w:t>5</w:t>
      </w:r>
      <w:r w:rsidRPr="006D2DBB">
        <w:rPr>
          <w:rFonts w:asciiTheme="minorEastAsia" w:hAnsiTheme="minorEastAsia" w:hint="eastAsia"/>
          <w:sz w:val="24"/>
          <w:szCs w:val="24"/>
        </w:rPr>
        <w:t>日）的数据，</w:t>
      </w:r>
      <w:proofErr w:type="gramStart"/>
      <w:r w:rsidRPr="006D2DBB">
        <w:rPr>
          <w:rFonts w:asciiTheme="minorEastAsia" w:hAnsiTheme="minorEastAsia" w:hint="eastAsia"/>
          <w:sz w:val="24"/>
          <w:szCs w:val="24"/>
        </w:rPr>
        <w:t>将取离1</w:t>
      </w:r>
      <w:r w:rsidRPr="006D2DBB">
        <w:rPr>
          <w:rFonts w:asciiTheme="minorEastAsia" w:hAnsiTheme="minorEastAsia"/>
          <w:sz w:val="24"/>
          <w:szCs w:val="24"/>
        </w:rPr>
        <w:t>5</w:t>
      </w:r>
      <w:r w:rsidRPr="006D2DBB">
        <w:rPr>
          <w:rFonts w:asciiTheme="minorEastAsia" w:hAnsiTheme="minorEastAsia" w:hint="eastAsia"/>
          <w:sz w:val="24"/>
          <w:szCs w:val="24"/>
        </w:rPr>
        <w:t>日</w:t>
      </w:r>
      <w:proofErr w:type="gramEnd"/>
      <w:r w:rsidRPr="006D2DBB">
        <w:rPr>
          <w:rFonts w:asciiTheme="minorEastAsia" w:hAnsiTheme="minorEastAsia" w:hint="eastAsia"/>
          <w:sz w:val="24"/>
          <w:szCs w:val="24"/>
        </w:rPr>
        <w:t>最近的一天数据作为一个月平均价格水平的代表，最终获得共1</w:t>
      </w:r>
      <w:r w:rsidRPr="006D2DBB">
        <w:rPr>
          <w:rFonts w:asciiTheme="minorEastAsia" w:hAnsiTheme="minorEastAsia"/>
          <w:sz w:val="24"/>
          <w:szCs w:val="24"/>
        </w:rPr>
        <w:t>56</w:t>
      </w:r>
      <w:r w:rsidRPr="006D2DBB">
        <w:rPr>
          <w:rFonts w:asciiTheme="minorEastAsia" w:hAnsiTheme="minorEastAsia" w:hint="eastAsia"/>
          <w:sz w:val="24"/>
          <w:szCs w:val="24"/>
        </w:rPr>
        <w:t>个最终月样本。</w:t>
      </w:r>
    </w:p>
    <w:p w14:paraId="03D2727F" w14:textId="645CAD0A" w:rsidR="00984A5B" w:rsidRPr="006D2DBB" w:rsidRDefault="005E5523" w:rsidP="006D2DBB">
      <w:pPr>
        <w:spacing w:line="276" w:lineRule="auto"/>
        <w:ind w:firstLineChars="200" w:firstLine="480"/>
        <w:rPr>
          <w:rFonts w:asciiTheme="minorEastAsia" w:hAnsiTheme="minorEastAsia"/>
          <w:sz w:val="24"/>
          <w:szCs w:val="24"/>
        </w:rPr>
      </w:pPr>
      <w:r w:rsidRPr="006D2DBB">
        <w:rPr>
          <w:rFonts w:asciiTheme="minorEastAsia" w:hAnsiTheme="minorEastAsia" w:hint="eastAsia"/>
          <w:sz w:val="24"/>
          <w:szCs w:val="24"/>
        </w:rPr>
        <w:t>小麦现货价格序列是通过每日记录所得的，在记录过程中难免会出现人为记录错误、记录仪器出现损坏等突发情况出现，导致价格序列部分数据缺失。而缺失的数据将会在后期与预测过程中对模型的构建和准确率造成影响，因此需要对缺失数据进行处理。本文采取传统插值法处理数据缺失值。观察序列发现，2</w:t>
      </w:r>
      <w:r w:rsidRPr="006D2DBB">
        <w:rPr>
          <w:rFonts w:asciiTheme="minorEastAsia" w:hAnsiTheme="minorEastAsia"/>
          <w:sz w:val="24"/>
          <w:szCs w:val="24"/>
        </w:rPr>
        <w:t>012</w:t>
      </w:r>
      <w:r w:rsidRPr="006D2DBB">
        <w:rPr>
          <w:rFonts w:asciiTheme="minorEastAsia" w:hAnsiTheme="minorEastAsia" w:hint="eastAsia"/>
          <w:sz w:val="24"/>
          <w:szCs w:val="24"/>
        </w:rPr>
        <w:t>年7月1</w:t>
      </w:r>
      <w:r w:rsidRPr="006D2DBB">
        <w:rPr>
          <w:rFonts w:asciiTheme="minorEastAsia" w:hAnsiTheme="minorEastAsia"/>
          <w:sz w:val="24"/>
          <w:szCs w:val="24"/>
        </w:rPr>
        <w:t>6</w:t>
      </w:r>
      <w:r w:rsidRPr="006D2DBB">
        <w:rPr>
          <w:rFonts w:asciiTheme="minorEastAsia" w:hAnsiTheme="minorEastAsia" w:hint="eastAsia"/>
          <w:sz w:val="24"/>
          <w:szCs w:val="24"/>
        </w:rPr>
        <w:t>日的数据存在缺失，由于7月1</w:t>
      </w:r>
      <w:r w:rsidRPr="006D2DBB">
        <w:rPr>
          <w:rFonts w:asciiTheme="minorEastAsia" w:hAnsiTheme="minorEastAsia"/>
          <w:sz w:val="24"/>
          <w:szCs w:val="24"/>
        </w:rPr>
        <w:t>5</w:t>
      </w:r>
      <w:r w:rsidRPr="006D2DBB">
        <w:rPr>
          <w:rFonts w:asciiTheme="minorEastAsia" w:hAnsiTheme="minorEastAsia" w:hint="eastAsia"/>
          <w:sz w:val="24"/>
          <w:szCs w:val="24"/>
        </w:rPr>
        <w:t>日数据同样存在缺失，因此不适合用插值法，因此对此进行丢弃，取7月1</w:t>
      </w:r>
      <w:r w:rsidRPr="006D2DBB">
        <w:rPr>
          <w:rFonts w:asciiTheme="minorEastAsia" w:hAnsiTheme="minorEastAsia"/>
          <w:sz w:val="24"/>
          <w:szCs w:val="24"/>
        </w:rPr>
        <w:t>3</w:t>
      </w:r>
      <w:r w:rsidRPr="006D2DBB">
        <w:rPr>
          <w:rFonts w:asciiTheme="minorEastAsia" w:hAnsiTheme="minorEastAsia" w:hint="eastAsia"/>
          <w:sz w:val="24"/>
          <w:szCs w:val="24"/>
        </w:rPr>
        <w:t>日数据作为月代表值。下列为小麦现货价格最终数据。</w:t>
      </w:r>
    </w:p>
    <w:p w14:paraId="5BB9075F" w14:textId="1A582B4A" w:rsidR="00D13CF5" w:rsidRPr="00CD1458" w:rsidRDefault="00984A5B" w:rsidP="00CD1458">
      <w:pPr>
        <w:widowControl/>
        <w:jc w:val="center"/>
        <w:rPr>
          <w:rFonts w:asciiTheme="minorEastAsia" w:hAnsiTheme="minorEastAsia"/>
          <w:sz w:val="24"/>
          <w:szCs w:val="24"/>
        </w:rPr>
      </w:pPr>
      <w:r w:rsidRPr="00CD1458">
        <w:rPr>
          <w:rFonts w:hint="eastAsia"/>
          <w:sz w:val="24"/>
          <w:szCs w:val="24"/>
        </w:rPr>
        <w:t>表</w:t>
      </w:r>
      <w:r w:rsidRPr="00CD1458">
        <w:rPr>
          <w:rFonts w:hint="eastAsia"/>
          <w:sz w:val="24"/>
          <w:szCs w:val="24"/>
        </w:rPr>
        <w:t xml:space="preserve"> </w:t>
      </w:r>
      <w:r w:rsidRPr="00CD1458">
        <w:rPr>
          <w:sz w:val="24"/>
          <w:szCs w:val="24"/>
        </w:rPr>
        <w:fldChar w:fldCharType="begin"/>
      </w:r>
      <w:r w:rsidRPr="00CD1458">
        <w:rPr>
          <w:sz w:val="24"/>
          <w:szCs w:val="24"/>
        </w:rPr>
        <w:instrText xml:space="preserve"> </w:instrText>
      </w:r>
      <w:r w:rsidRPr="00CD1458">
        <w:rPr>
          <w:rFonts w:hint="eastAsia"/>
          <w:sz w:val="24"/>
          <w:szCs w:val="24"/>
        </w:rPr>
        <w:instrText xml:space="preserve">SEQ </w:instrText>
      </w:r>
      <w:r w:rsidRPr="00CD1458">
        <w:rPr>
          <w:rFonts w:hint="eastAsia"/>
          <w:sz w:val="24"/>
          <w:szCs w:val="24"/>
        </w:rPr>
        <w:instrText>表</w:instrText>
      </w:r>
      <w:r w:rsidRPr="00CD1458">
        <w:rPr>
          <w:rFonts w:hint="eastAsia"/>
          <w:sz w:val="24"/>
          <w:szCs w:val="24"/>
        </w:rPr>
        <w:instrText xml:space="preserve"> \* ARABIC</w:instrText>
      </w:r>
      <w:r w:rsidRPr="00CD1458">
        <w:rPr>
          <w:sz w:val="24"/>
          <w:szCs w:val="24"/>
        </w:rPr>
        <w:instrText xml:space="preserve"> </w:instrText>
      </w:r>
      <w:r w:rsidRPr="00CD1458">
        <w:rPr>
          <w:sz w:val="24"/>
          <w:szCs w:val="24"/>
        </w:rPr>
        <w:fldChar w:fldCharType="separate"/>
      </w:r>
      <w:r w:rsidR="00C84B33">
        <w:rPr>
          <w:noProof/>
          <w:sz w:val="24"/>
          <w:szCs w:val="24"/>
        </w:rPr>
        <w:t>2</w:t>
      </w:r>
      <w:r w:rsidRPr="00CD1458">
        <w:rPr>
          <w:sz w:val="24"/>
          <w:szCs w:val="24"/>
        </w:rPr>
        <w:fldChar w:fldCharType="end"/>
      </w:r>
      <w:r w:rsidRPr="00CD1458">
        <w:rPr>
          <w:sz w:val="24"/>
          <w:szCs w:val="24"/>
        </w:rPr>
        <w:t xml:space="preserve"> 2009</w:t>
      </w:r>
      <w:r w:rsidRPr="00CD1458">
        <w:rPr>
          <w:sz w:val="24"/>
          <w:szCs w:val="24"/>
        </w:rPr>
        <w:t>年至</w:t>
      </w:r>
      <w:r w:rsidRPr="00CD1458">
        <w:rPr>
          <w:sz w:val="24"/>
          <w:szCs w:val="24"/>
        </w:rPr>
        <w:t>2021</w:t>
      </w:r>
      <w:r w:rsidRPr="00CD1458">
        <w:rPr>
          <w:sz w:val="24"/>
          <w:szCs w:val="24"/>
        </w:rPr>
        <w:t>年小麦现货价格每月数据</w:t>
      </w:r>
    </w:p>
    <w:tbl>
      <w:tblPr>
        <w:tblStyle w:val="23"/>
        <w:tblpPr w:leftFromText="180" w:rightFromText="180" w:vertAnchor="text" w:horzAnchor="margin" w:tblpXSpec="center" w:tblpY="37"/>
        <w:tblW w:w="5209" w:type="pct"/>
        <w:tblLook w:val="04A0" w:firstRow="1" w:lastRow="0" w:firstColumn="1" w:lastColumn="0" w:noHBand="0" w:noVBand="1"/>
      </w:tblPr>
      <w:tblGrid>
        <w:gridCol w:w="521"/>
        <w:gridCol w:w="711"/>
        <w:gridCol w:w="711"/>
        <w:gridCol w:w="711"/>
        <w:gridCol w:w="711"/>
        <w:gridCol w:w="711"/>
        <w:gridCol w:w="711"/>
        <w:gridCol w:w="711"/>
        <w:gridCol w:w="711"/>
        <w:gridCol w:w="711"/>
        <w:gridCol w:w="711"/>
        <w:gridCol w:w="711"/>
        <w:gridCol w:w="711"/>
      </w:tblGrid>
      <w:tr w:rsidR="00984A5B" w:rsidRPr="00984A5B" w14:paraId="14609D6D" w14:textId="77777777" w:rsidTr="008640A5">
        <w:trPr>
          <w:trHeight w:val="259"/>
        </w:trPr>
        <w:tc>
          <w:tcPr>
            <w:tcW w:w="289" w:type="pct"/>
            <w:tcBorders>
              <w:top w:val="single" w:sz="12" w:space="0" w:color="auto"/>
              <w:bottom w:val="single" w:sz="6" w:space="0" w:color="auto"/>
            </w:tcBorders>
            <w:noWrap/>
            <w:hideMark/>
          </w:tcPr>
          <w:p w14:paraId="38BBF978" w14:textId="77777777" w:rsidR="00984A5B" w:rsidRPr="008640A5" w:rsidRDefault="00984A5B" w:rsidP="00984A5B">
            <w:pPr>
              <w:spacing w:before="76" w:after="76" w:line="0" w:lineRule="atLeast"/>
              <w:rPr>
                <w:sz w:val="15"/>
                <w:szCs w:val="15"/>
              </w:rPr>
            </w:pPr>
            <w:r w:rsidRPr="008640A5">
              <w:rPr>
                <w:sz w:val="15"/>
                <w:szCs w:val="15"/>
              </w:rPr>
              <w:t>年份</w:t>
            </w:r>
          </w:p>
        </w:tc>
        <w:tc>
          <w:tcPr>
            <w:tcW w:w="393" w:type="pct"/>
            <w:tcBorders>
              <w:top w:val="single" w:sz="12" w:space="0" w:color="auto"/>
              <w:bottom w:val="single" w:sz="6" w:space="0" w:color="auto"/>
            </w:tcBorders>
            <w:noWrap/>
            <w:hideMark/>
          </w:tcPr>
          <w:p w14:paraId="1E5E43D7" w14:textId="77777777" w:rsidR="00984A5B" w:rsidRPr="008640A5" w:rsidRDefault="00984A5B" w:rsidP="00984A5B">
            <w:pPr>
              <w:spacing w:before="76" w:after="76" w:line="0" w:lineRule="atLeast"/>
              <w:rPr>
                <w:sz w:val="15"/>
                <w:szCs w:val="15"/>
              </w:rPr>
            </w:pPr>
            <w:r w:rsidRPr="008640A5">
              <w:rPr>
                <w:sz w:val="15"/>
                <w:szCs w:val="15"/>
              </w:rPr>
              <w:t>1</w:t>
            </w:r>
            <w:r w:rsidRPr="008640A5">
              <w:rPr>
                <w:sz w:val="15"/>
                <w:szCs w:val="15"/>
              </w:rPr>
              <w:t>月</w:t>
            </w:r>
          </w:p>
        </w:tc>
        <w:tc>
          <w:tcPr>
            <w:tcW w:w="393" w:type="pct"/>
            <w:tcBorders>
              <w:top w:val="single" w:sz="12" w:space="0" w:color="auto"/>
              <w:bottom w:val="single" w:sz="6" w:space="0" w:color="auto"/>
            </w:tcBorders>
            <w:noWrap/>
            <w:hideMark/>
          </w:tcPr>
          <w:p w14:paraId="215D6161" w14:textId="77777777" w:rsidR="00984A5B" w:rsidRPr="008640A5" w:rsidRDefault="00984A5B" w:rsidP="00984A5B">
            <w:pPr>
              <w:spacing w:before="76" w:after="76" w:line="0" w:lineRule="atLeast"/>
              <w:rPr>
                <w:sz w:val="15"/>
                <w:szCs w:val="15"/>
              </w:rPr>
            </w:pPr>
            <w:r w:rsidRPr="008640A5">
              <w:rPr>
                <w:sz w:val="15"/>
                <w:szCs w:val="15"/>
              </w:rPr>
              <w:t>2</w:t>
            </w:r>
            <w:r w:rsidRPr="008640A5">
              <w:rPr>
                <w:sz w:val="15"/>
                <w:szCs w:val="15"/>
              </w:rPr>
              <w:t>月</w:t>
            </w:r>
          </w:p>
        </w:tc>
        <w:tc>
          <w:tcPr>
            <w:tcW w:w="393" w:type="pct"/>
            <w:tcBorders>
              <w:top w:val="single" w:sz="12" w:space="0" w:color="auto"/>
              <w:bottom w:val="single" w:sz="6" w:space="0" w:color="auto"/>
            </w:tcBorders>
            <w:noWrap/>
            <w:hideMark/>
          </w:tcPr>
          <w:p w14:paraId="166D8AA7" w14:textId="77777777" w:rsidR="00984A5B" w:rsidRPr="008640A5" w:rsidRDefault="00984A5B" w:rsidP="00984A5B">
            <w:pPr>
              <w:spacing w:before="76" w:after="76" w:line="0" w:lineRule="atLeast"/>
              <w:rPr>
                <w:sz w:val="15"/>
                <w:szCs w:val="15"/>
              </w:rPr>
            </w:pPr>
            <w:r w:rsidRPr="008640A5">
              <w:rPr>
                <w:sz w:val="15"/>
                <w:szCs w:val="15"/>
              </w:rPr>
              <w:t>3</w:t>
            </w:r>
            <w:r w:rsidRPr="008640A5">
              <w:rPr>
                <w:sz w:val="15"/>
                <w:szCs w:val="15"/>
              </w:rPr>
              <w:t>月</w:t>
            </w:r>
          </w:p>
        </w:tc>
        <w:tc>
          <w:tcPr>
            <w:tcW w:w="393" w:type="pct"/>
            <w:tcBorders>
              <w:top w:val="single" w:sz="12" w:space="0" w:color="auto"/>
              <w:bottom w:val="single" w:sz="6" w:space="0" w:color="auto"/>
            </w:tcBorders>
            <w:noWrap/>
            <w:hideMark/>
          </w:tcPr>
          <w:p w14:paraId="036CD5EE" w14:textId="77777777" w:rsidR="00984A5B" w:rsidRPr="008640A5" w:rsidRDefault="00984A5B" w:rsidP="00984A5B">
            <w:pPr>
              <w:spacing w:before="76" w:after="76" w:line="0" w:lineRule="atLeast"/>
              <w:rPr>
                <w:sz w:val="15"/>
                <w:szCs w:val="15"/>
              </w:rPr>
            </w:pPr>
            <w:r w:rsidRPr="008640A5">
              <w:rPr>
                <w:sz w:val="15"/>
                <w:szCs w:val="15"/>
              </w:rPr>
              <w:t>4</w:t>
            </w:r>
            <w:r w:rsidRPr="008640A5">
              <w:rPr>
                <w:sz w:val="15"/>
                <w:szCs w:val="15"/>
              </w:rPr>
              <w:t>月</w:t>
            </w:r>
          </w:p>
        </w:tc>
        <w:tc>
          <w:tcPr>
            <w:tcW w:w="393" w:type="pct"/>
            <w:tcBorders>
              <w:top w:val="single" w:sz="12" w:space="0" w:color="auto"/>
              <w:bottom w:val="single" w:sz="6" w:space="0" w:color="auto"/>
            </w:tcBorders>
            <w:noWrap/>
            <w:hideMark/>
          </w:tcPr>
          <w:p w14:paraId="0157B3DA" w14:textId="77777777" w:rsidR="00984A5B" w:rsidRPr="008640A5" w:rsidRDefault="00984A5B" w:rsidP="00984A5B">
            <w:pPr>
              <w:spacing w:before="76" w:after="76" w:line="0" w:lineRule="atLeast"/>
              <w:rPr>
                <w:sz w:val="15"/>
                <w:szCs w:val="15"/>
              </w:rPr>
            </w:pPr>
            <w:r w:rsidRPr="008640A5">
              <w:rPr>
                <w:sz w:val="15"/>
                <w:szCs w:val="15"/>
              </w:rPr>
              <w:t>5</w:t>
            </w:r>
            <w:r w:rsidRPr="008640A5">
              <w:rPr>
                <w:sz w:val="15"/>
                <w:szCs w:val="15"/>
              </w:rPr>
              <w:t>月</w:t>
            </w:r>
          </w:p>
        </w:tc>
        <w:tc>
          <w:tcPr>
            <w:tcW w:w="393" w:type="pct"/>
            <w:tcBorders>
              <w:top w:val="single" w:sz="12" w:space="0" w:color="auto"/>
              <w:bottom w:val="single" w:sz="6" w:space="0" w:color="auto"/>
            </w:tcBorders>
            <w:noWrap/>
            <w:hideMark/>
          </w:tcPr>
          <w:p w14:paraId="1C9B6201" w14:textId="77777777" w:rsidR="00984A5B" w:rsidRPr="008640A5" w:rsidRDefault="00984A5B" w:rsidP="00984A5B">
            <w:pPr>
              <w:spacing w:before="76" w:after="76" w:line="0" w:lineRule="atLeast"/>
              <w:rPr>
                <w:sz w:val="15"/>
                <w:szCs w:val="15"/>
              </w:rPr>
            </w:pPr>
            <w:r w:rsidRPr="008640A5">
              <w:rPr>
                <w:sz w:val="15"/>
                <w:szCs w:val="15"/>
              </w:rPr>
              <w:t>6</w:t>
            </w:r>
            <w:r w:rsidRPr="008640A5">
              <w:rPr>
                <w:sz w:val="15"/>
                <w:szCs w:val="15"/>
              </w:rPr>
              <w:t>月</w:t>
            </w:r>
          </w:p>
        </w:tc>
        <w:tc>
          <w:tcPr>
            <w:tcW w:w="393" w:type="pct"/>
            <w:tcBorders>
              <w:top w:val="single" w:sz="12" w:space="0" w:color="auto"/>
              <w:bottom w:val="single" w:sz="6" w:space="0" w:color="auto"/>
            </w:tcBorders>
            <w:noWrap/>
            <w:hideMark/>
          </w:tcPr>
          <w:p w14:paraId="100B6F7F" w14:textId="77777777" w:rsidR="00984A5B" w:rsidRPr="008640A5" w:rsidRDefault="00984A5B" w:rsidP="00984A5B">
            <w:pPr>
              <w:spacing w:before="76" w:after="76" w:line="0" w:lineRule="atLeast"/>
              <w:rPr>
                <w:sz w:val="15"/>
                <w:szCs w:val="15"/>
              </w:rPr>
            </w:pPr>
            <w:r w:rsidRPr="008640A5">
              <w:rPr>
                <w:sz w:val="15"/>
                <w:szCs w:val="15"/>
              </w:rPr>
              <w:t>7</w:t>
            </w:r>
            <w:r w:rsidRPr="008640A5">
              <w:rPr>
                <w:sz w:val="15"/>
                <w:szCs w:val="15"/>
              </w:rPr>
              <w:t>月</w:t>
            </w:r>
          </w:p>
        </w:tc>
        <w:tc>
          <w:tcPr>
            <w:tcW w:w="393" w:type="pct"/>
            <w:tcBorders>
              <w:top w:val="single" w:sz="12" w:space="0" w:color="auto"/>
              <w:bottom w:val="single" w:sz="6" w:space="0" w:color="auto"/>
            </w:tcBorders>
            <w:noWrap/>
            <w:hideMark/>
          </w:tcPr>
          <w:p w14:paraId="21C123C8" w14:textId="77777777" w:rsidR="00984A5B" w:rsidRPr="008640A5" w:rsidRDefault="00984A5B" w:rsidP="00984A5B">
            <w:pPr>
              <w:spacing w:before="76" w:after="76" w:line="0" w:lineRule="atLeast"/>
              <w:rPr>
                <w:sz w:val="15"/>
                <w:szCs w:val="15"/>
              </w:rPr>
            </w:pPr>
            <w:r w:rsidRPr="008640A5">
              <w:rPr>
                <w:sz w:val="15"/>
                <w:szCs w:val="15"/>
              </w:rPr>
              <w:t>8</w:t>
            </w:r>
            <w:r w:rsidRPr="008640A5">
              <w:rPr>
                <w:sz w:val="15"/>
                <w:szCs w:val="15"/>
              </w:rPr>
              <w:t>月</w:t>
            </w:r>
          </w:p>
        </w:tc>
        <w:tc>
          <w:tcPr>
            <w:tcW w:w="393" w:type="pct"/>
            <w:tcBorders>
              <w:top w:val="single" w:sz="12" w:space="0" w:color="auto"/>
              <w:bottom w:val="single" w:sz="6" w:space="0" w:color="auto"/>
            </w:tcBorders>
            <w:noWrap/>
            <w:hideMark/>
          </w:tcPr>
          <w:p w14:paraId="09867A2D" w14:textId="77777777" w:rsidR="00984A5B" w:rsidRPr="008640A5" w:rsidRDefault="00984A5B" w:rsidP="00984A5B">
            <w:pPr>
              <w:spacing w:before="76" w:after="76" w:line="0" w:lineRule="atLeast"/>
              <w:rPr>
                <w:sz w:val="15"/>
                <w:szCs w:val="15"/>
              </w:rPr>
            </w:pPr>
            <w:r w:rsidRPr="008640A5">
              <w:rPr>
                <w:sz w:val="15"/>
                <w:szCs w:val="15"/>
              </w:rPr>
              <w:t>9</w:t>
            </w:r>
            <w:r w:rsidRPr="008640A5">
              <w:rPr>
                <w:sz w:val="15"/>
                <w:szCs w:val="15"/>
              </w:rPr>
              <w:t>月</w:t>
            </w:r>
          </w:p>
        </w:tc>
        <w:tc>
          <w:tcPr>
            <w:tcW w:w="393" w:type="pct"/>
            <w:tcBorders>
              <w:top w:val="single" w:sz="12" w:space="0" w:color="auto"/>
              <w:bottom w:val="single" w:sz="6" w:space="0" w:color="auto"/>
            </w:tcBorders>
            <w:noWrap/>
            <w:hideMark/>
          </w:tcPr>
          <w:p w14:paraId="0709C942" w14:textId="77777777" w:rsidR="00984A5B" w:rsidRPr="008640A5" w:rsidRDefault="00984A5B" w:rsidP="00984A5B">
            <w:pPr>
              <w:spacing w:before="76" w:after="76" w:line="0" w:lineRule="atLeast"/>
              <w:rPr>
                <w:sz w:val="15"/>
                <w:szCs w:val="15"/>
              </w:rPr>
            </w:pPr>
            <w:r w:rsidRPr="008640A5">
              <w:rPr>
                <w:sz w:val="15"/>
                <w:szCs w:val="15"/>
              </w:rPr>
              <w:t>10</w:t>
            </w:r>
            <w:r w:rsidRPr="008640A5">
              <w:rPr>
                <w:sz w:val="15"/>
                <w:szCs w:val="15"/>
              </w:rPr>
              <w:t>月</w:t>
            </w:r>
          </w:p>
        </w:tc>
        <w:tc>
          <w:tcPr>
            <w:tcW w:w="393" w:type="pct"/>
            <w:tcBorders>
              <w:top w:val="single" w:sz="12" w:space="0" w:color="auto"/>
              <w:bottom w:val="single" w:sz="6" w:space="0" w:color="auto"/>
            </w:tcBorders>
            <w:noWrap/>
            <w:hideMark/>
          </w:tcPr>
          <w:p w14:paraId="1D7AADF3" w14:textId="77777777" w:rsidR="00984A5B" w:rsidRPr="008640A5" w:rsidRDefault="00984A5B" w:rsidP="00984A5B">
            <w:pPr>
              <w:spacing w:before="76" w:after="76" w:line="0" w:lineRule="atLeast"/>
              <w:rPr>
                <w:sz w:val="15"/>
                <w:szCs w:val="15"/>
              </w:rPr>
            </w:pPr>
            <w:r w:rsidRPr="008640A5">
              <w:rPr>
                <w:sz w:val="15"/>
                <w:szCs w:val="15"/>
              </w:rPr>
              <w:t>11</w:t>
            </w:r>
            <w:r w:rsidRPr="008640A5">
              <w:rPr>
                <w:sz w:val="15"/>
                <w:szCs w:val="15"/>
              </w:rPr>
              <w:t>月</w:t>
            </w:r>
          </w:p>
        </w:tc>
        <w:tc>
          <w:tcPr>
            <w:tcW w:w="393" w:type="pct"/>
            <w:tcBorders>
              <w:top w:val="single" w:sz="12" w:space="0" w:color="auto"/>
              <w:bottom w:val="single" w:sz="6" w:space="0" w:color="auto"/>
            </w:tcBorders>
            <w:noWrap/>
            <w:hideMark/>
          </w:tcPr>
          <w:p w14:paraId="0670119E" w14:textId="77777777" w:rsidR="00984A5B" w:rsidRPr="008640A5" w:rsidRDefault="00984A5B" w:rsidP="00984A5B">
            <w:pPr>
              <w:spacing w:before="76" w:after="76" w:line="0" w:lineRule="atLeast"/>
              <w:rPr>
                <w:sz w:val="15"/>
                <w:szCs w:val="15"/>
              </w:rPr>
            </w:pPr>
            <w:r w:rsidRPr="008640A5">
              <w:rPr>
                <w:sz w:val="15"/>
                <w:szCs w:val="15"/>
              </w:rPr>
              <w:t>12</w:t>
            </w:r>
            <w:r w:rsidRPr="008640A5">
              <w:rPr>
                <w:sz w:val="15"/>
                <w:szCs w:val="15"/>
              </w:rPr>
              <w:t>月</w:t>
            </w:r>
          </w:p>
        </w:tc>
      </w:tr>
      <w:tr w:rsidR="00984A5B" w:rsidRPr="00984A5B" w14:paraId="0664B7C2" w14:textId="77777777" w:rsidTr="008640A5">
        <w:trPr>
          <w:trHeight w:val="259"/>
        </w:trPr>
        <w:tc>
          <w:tcPr>
            <w:tcW w:w="289" w:type="pct"/>
            <w:tcBorders>
              <w:top w:val="single" w:sz="6" w:space="0" w:color="auto"/>
            </w:tcBorders>
            <w:noWrap/>
            <w:hideMark/>
          </w:tcPr>
          <w:p w14:paraId="59841136" w14:textId="77777777" w:rsidR="00984A5B" w:rsidRPr="008640A5" w:rsidRDefault="00984A5B" w:rsidP="00984A5B">
            <w:pPr>
              <w:spacing w:before="76" w:after="76" w:line="0" w:lineRule="atLeast"/>
              <w:rPr>
                <w:sz w:val="15"/>
                <w:szCs w:val="15"/>
              </w:rPr>
            </w:pPr>
            <w:r w:rsidRPr="008640A5">
              <w:rPr>
                <w:sz w:val="15"/>
                <w:szCs w:val="15"/>
              </w:rPr>
              <w:t>2009</w:t>
            </w:r>
          </w:p>
        </w:tc>
        <w:tc>
          <w:tcPr>
            <w:tcW w:w="393" w:type="pct"/>
            <w:tcBorders>
              <w:top w:val="single" w:sz="6" w:space="0" w:color="auto"/>
            </w:tcBorders>
            <w:noWrap/>
            <w:hideMark/>
          </w:tcPr>
          <w:p w14:paraId="3A952610" w14:textId="77777777" w:rsidR="00984A5B" w:rsidRPr="008640A5" w:rsidRDefault="00984A5B" w:rsidP="00984A5B">
            <w:pPr>
              <w:spacing w:before="76" w:after="76" w:line="0" w:lineRule="atLeast"/>
              <w:rPr>
                <w:sz w:val="15"/>
                <w:szCs w:val="15"/>
              </w:rPr>
            </w:pPr>
            <w:r w:rsidRPr="008640A5">
              <w:rPr>
                <w:sz w:val="15"/>
                <w:szCs w:val="15"/>
              </w:rPr>
              <w:t xml:space="preserve">1790.00 </w:t>
            </w:r>
          </w:p>
        </w:tc>
        <w:tc>
          <w:tcPr>
            <w:tcW w:w="393" w:type="pct"/>
            <w:tcBorders>
              <w:top w:val="single" w:sz="6" w:space="0" w:color="auto"/>
            </w:tcBorders>
            <w:noWrap/>
            <w:hideMark/>
          </w:tcPr>
          <w:p w14:paraId="06E20317" w14:textId="77777777" w:rsidR="00984A5B" w:rsidRPr="008640A5" w:rsidRDefault="00984A5B" w:rsidP="00984A5B">
            <w:pPr>
              <w:spacing w:before="76" w:after="76" w:line="0" w:lineRule="atLeast"/>
              <w:rPr>
                <w:sz w:val="15"/>
                <w:szCs w:val="15"/>
              </w:rPr>
            </w:pPr>
            <w:r w:rsidRPr="008640A5">
              <w:rPr>
                <w:sz w:val="15"/>
                <w:szCs w:val="15"/>
              </w:rPr>
              <w:t xml:space="preserve">1817.00 </w:t>
            </w:r>
          </w:p>
        </w:tc>
        <w:tc>
          <w:tcPr>
            <w:tcW w:w="393" w:type="pct"/>
            <w:tcBorders>
              <w:top w:val="single" w:sz="6" w:space="0" w:color="auto"/>
            </w:tcBorders>
            <w:noWrap/>
            <w:hideMark/>
          </w:tcPr>
          <w:p w14:paraId="279D4394" w14:textId="77777777" w:rsidR="00984A5B" w:rsidRPr="008640A5" w:rsidRDefault="00984A5B" w:rsidP="00984A5B">
            <w:pPr>
              <w:spacing w:before="76" w:after="76" w:line="0" w:lineRule="atLeast"/>
              <w:rPr>
                <w:sz w:val="15"/>
                <w:szCs w:val="15"/>
              </w:rPr>
            </w:pPr>
            <w:r w:rsidRPr="008640A5">
              <w:rPr>
                <w:sz w:val="15"/>
                <w:szCs w:val="15"/>
              </w:rPr>
              <w:t xml:space="preserve">1855.00 </w:t>
            </w:r>
          </w:p>
        </w:tc>
        <w:tc>
          <w:tcPr>
            <w:tcW w:w="393" w:type="pct"/>
            <w:tcBorders>
              <w:top w:val="single" w:sz="6" w:space="0" w:color="auto"/>
            </w:tcBorders>
            <w:noWrap/>
            <w:hideMark/>
          </w:tcPr>
          <w:p w14:paraId="57363D69" w14:textId="77777777" w:rsidR="00984A5B" w:rsidRPr="008640A5" w:rsidRDefault="00984A5B" w:rsidP="00984A5B">
            <w:pPr>
              <w:spacing w:before="76" w:after="76" w:line="0" w:lineRule="atLeast"/>
              <w:rPr>
                <w:sz w:val="15"/>
                <w:szCs w:val="15"/>
              </w:rPr>
            </w:pPr>
            <w:r w:rsidRPr="008640A5">
              <w:rPr>
                <w:sz w:val="15"/>
                <w:szCs w:val="15"/>
              </w:rPr>
              <w:t xml:space="preserve">1862.00 </w:t>
            </w:r>
          </w:p>
        </w:tc>
        <w:tc>
          <w:tcPr>
            <w:tcW w:w="393" w:type="pct"/>
            <w:tcBorders>
              <w:top w:val="single" w:sz="6" w:space="0" w:color="auto"/>
            </w:tcBorders>
            <w:noWrap/>
            <w:hideMark/>
          </w:tcPr>
          <w:p w14:paraId="56DECB45" w14:textId="77777777" w:rsidR="00984A5B" w:rsidRPr="008640A5" w:rsidRDefault="00984A5B" w:rsidP="00984A5B">
            <w:pPr>
              <w:spacing w:before="76" w:after="76" w:line="0" w:lineRule="atLeast"/>
              <w:rPr>
                <w:sz w:val="15"/>
                <w:szCs w:val="15"/>
              </w:rPr>
            </w:pPr>
            <w:r w:rsidRPr="008640A5">
              <w:rPr>
                <w:sz w:val="15"/>
                <w:szCs w:val="15"/>
              </w:rPr>
              <w:t xml:space="preserve">1878.00 </w:t>
            </w:r>
          </w:p>
        </w:tc>
        <w:tc>
          <w:tcPr>
            <w:tcW w:w="393" w:type="pct"/>
            <w:tcBorders>
              <w:top w:val="single" w:sz="6" w:space="0" w:color="auto"/>
            </w:tcBorders>
            <w:noWrap/>
            <w:hideMark/>
          </w:tcPr>
          <w:p w14:paraId="3C290603" w14:textId="77777777" w:rsidR="00984A5B" w:rsidRPr="008640A5" w:rsidRDefault="00984A5B" w:rsidP="00984A5B">
            <w:pPr>
              <w:spacing w:before="76" w:after="76" w:line="0" w:lineRule="atLeast"/>
              <w:rPr>
                <w:sz w:val="15"/>
                <w:szCs w:val="15"/>
              </w:rPr>
            </w:pPr>
            <w:r w:rsidRPr="008640A5">
              <w:rPr>
                <w:sz w:val="15"/>
                <w:szCs w:val="15"/>
              </w:rPr>
              <w:t xml:space="preserve">1836.00 </w:t>
            </w:r>
          </w:p>
        </w:tc>
        <w:tc>
          <w:tcPr>
            <w:tcW w:w="393" w:type="pct"/>
            <w:tcBorders>
              <w:top w:val="single" w:sz="6" w:space="0" w:color="auto"/>
            </w:tcBorders>
            <w:noWrap/>
            <w:hideMark/>
          </w:tcPr>
          <w:p w14:paraId="0CD862CE" w14:textId="77777777" w:rsidR="00984A5B" w:rsidRPr="008640A5" w:rsidRDefault="00984A5B" w:rsidP="00984A5B">
            <w:pPr>
              <w:spacing w:before="76" w:after="76" w:line="0" w:lineRule="atLeast"/>
              <w:rPr>
                <w:sz w:val="15"/>
                <w:szCs w:val="15"/>
              </w:rPr>
            </w:pPr>
            <w:r w:rsidRPr="008640A5">
              <w:rPr>
                <w:sz w:val="15"/>
                <w:szCs w:val="15"/>
              </w:rPr>
              <w:t xml:space="preserve">1853.00 </w:t>
            </w:r>
          </w:p>
        </w:tc>
        <w:tc>
          <w:tcPr>
            <w:tcW w:w="393" w:type="pct"/>
            <w:tcBorders>
              <w:top w:val="single" w:sz="6" w:space="0" w:color="auto"/>
            </w:tcBorders>
            <w:noWrap/>
            <w:hideMark/>
          </w:tcPr>
          <w:p w14:paraId="645337C6" w14:textId="77777777" w:rsidR="00984A5B" w:rsidRPr="008640A5" w:rsidRDefault="00984A5B" w:rsidP="00984A5B">
            <w:pPr>
              <w:spacing w:before="76" w:after="76" w:line="0" w:lineRule="atLeast"/>
              <w:rPr>
                <w:sz w:val="15"/>
                <w:szCs w:val="15"/>
              </w:rPr>
            </w:pPr>
            <w:r w:rsidRPr="008640A5">
              <w:rPr>
                <w:sz w:val="15"/>
                <w:szCs w:val="15"/>
              </w:rPr>
              <w:t xml:space="preserve">1866.00 </w:t>
            </w:r>
          </w:p>
        </w:tc>
        <w:tc>
          <w:tcPr>
            <w:tcW w:w="393" w:type="pct"/>
            <w:tcBorders>
              <w:top w:val="single" w:sz="6" w:space="0" w:color="auto"/>
            </w:tcBorders>
            <w:noWrap/>
            <w:hideMark/>
          </w:tcPr>
          <w:p w14:paraId="678F96F2" w14:textId="77777777" w:rsidR="00984A5B" w:rsidRPr="008640A5" w:rsidRDefault="00984A5B" w:rsidP="00984A5B">
            <w:pPr>
              <w:spacing w:before="76" w:after="76" w:line="0" w:lineRule="atLeast"/>
              <w:rPr>
                <w:sz w:val="15"/>
                <w:szCs w:val="15"/>
              </w:rPr>
            </w:pPr>
            <w:r w:rsidRPr="008640A5">
              <w:rPr>
                <w:sz w:val="15"/>
                <w:szCs w:val="15"/>
              </w:rPr>
              <w:t xml:space="preserve">1920.00 </w:t>
            </w:r>
          </w:p>
        </w:tc>
        <w:tc>
          <w:tcPr>
            <w:tcW w:w="393" w:type="pct"/>
            <w:tcBorders>
              <w:top w:val="single" w:sz="6" w:space="0" w:color="auto"/>
            </w:tcBorders>
            <w:noWrap/>
            <w:hideMark/>
          </w:tcPr>
          <w:p w14:paraId="0A9EB0F6" w14:textId="77777777" w:rsidR="00984A5B" w:rsidRPr="008640A5" w:rsidRDefault="00984A5B" w:rsidP="00984A5B">
            <w:pPr>
              <w:spacing w:before="76" w:after="76" w:line="0" w:lineRule="atLeast"/>
              <w:rPr>
                <w:sz w:val="15"/>
                <w:szCs w:val="15"/>
              </w:rPr>
            </w:pPr>
            <w:r w:rsidRPr="008640A5">
              <w:rPr>
                <w:sz w:val="15"/>
                <w:szCs w:val="15"/>
              </w:rPr>
              <w:t xml:space="preserve">1960.00 </w:t>
            </w:r>
          </w:p>
        </w:tc>
        <w:tc>
          <w:tcPr>
            <w:tcW w:w="393" w:type="pct"/>
            <w:tcBorders>
              <w:top w:val="single" w:sz="6" w:space="0" w:color="auto"/>
            </w:tcBorders>
            <w:noWrap/>
            <w:hideMark/>
          </w:tcPr>
          <w:p w14:paraId="04F78831" w14:textId="77777777" w:rsidR="00984A5B" w:rsidRPr="008640A5" w:rsidRDefault="00984A5B" w:rsidP="00984A5B">
            <w:pPr>
              <w:spacing w:before="76" w:after="76" w:line="0" w:lineRule="atLeast"/>
              <w:rPr>
                <w:sz w:val="15"/>
                <w:szCs w:val="15"/>
              </w:rPr>
            </w:pPr>
            <w:r w:rsidRPr="008640A5">
              <w:rPr>
                <w:sz w:val="15"/>
                <w:szCs w:val="15"/>
              </w:rPr>
              <w:t xml:space="preserve">1977.00 </w:t>
            </w:r>
          </w:p>
        </w:tc>
        <w:tc>
          <w:tcPr>
            <w:tcW w:w="393" w:type="pct"/>
            <w:tcBorders>
              <w:top w:val="single" w:sz="6" w:space="0" w:color="auto"/>
            </w:tcBorders>
            <w:noWrap/>
            <w:hideMark/>
          </w:tcPr>
          <w:p w14:paraId="27306378" w14:textId="77777777" w:rsidR="00984A5B" w:rsidRPr="008640A5" w:rsidRDefault="00984A5B" w:rsidP="00984A5B">
            <w:pPr>
              <w:spacing w:before="76" w:after="76" w:line="0" w:lineRule="atLeast"/>
              <w:rPr>
                <w:sz w:val="15"/>
                <w:szCs w:val="15"/>
              </w:rPr>
            </w:pPr>
            <w:r w:rsidRPr="008640A5">
              <w:rPr>
                <w:sz w:val="15"/>
                <w:szCs w:val="15"/>
              </w:rPr>
              <w:t xml:space="preserve">2021.00 </w:t>
            </w:r>
          </w:p>
        </w:tc>
      </w:tr>
      <w:tr w:rsidR="00984A5B" w:rsidRPr="00984A5B" w14:paraId="1433D92A" w14:textId="77777777" w:rsidTr="008640A5">
        <w:trPr>
          <w:trHeight w:val="259"/>
        </w:trPr>
        <w:tc>
          <w:tcPr>
            <w:tcW w:w="289" w:type="pct"/>
            <w:noWrap/>
            <w:hideMark/>
          </w:tcPr>
          <w:p w14:paraId="60EA33B0" w14:textId="77777777" w:rsidR="00984A5B" w:rsidRPr="008640A5" w:rsidRDefault="00984A5B" w:rsidP="00984A5B">
            <w:pPr>
              <w:spacing w:before="76" w:after="76" w:line="0" w:lineRule="atLeast"/>
              <w:rPr>
                <w:sz w:val="15"/>
                <w:szCs w:val="15"/>
              </w:rPr>
            </w:pPr>
            <w:r w:rsidRPr="008640A5">
              <w:rPr>
                <w:sz w:val="15"/>
                <w:szCs w:val="15"/>
              </w:rPr>
              <w:t>2010</w:t>
            </w:r>
          </w:p>
        </w:tc>
        <w:tc>
          <w:tcPr>
            <w:tcW w:w="393" w:type="pct"/>
            <w:noWrap/>
            <w:hideMark/>
          </w:tcPr>
          <w:p w14:paraId="13CDD935" w14:textId="77777777" w:rsidR="00984A5B" w:rsidRPr="008640A5" w:rsidRDefault="00984A5B" w:rsidP="00984A5B">
            <w:pPr>
              <w:spacing w:before="76" w:after="76" w:line="0" w:lineRule="atLeast"/>
              <w:rPr>
                <w:sz w:val="15"/>
                <w:szCs w:val="15"/>
              </w:rPr>
            </w:pPr>
            <w:r w:rsidRPr="008640A5">
              <w:rPr>
                <w:sz w:val="15"/>
                <w:szCs w:val="15"/>
              </w:rPr>
              <w:t xml:space="preserve">2006.00 </w:t>
            </w:r>
          </w:p>
        </w:tc>
        <w:tc>
          <w:tcPr>
            <w:tcW w:w="393" w:type="pct"/>
            <w:noWrap/>
            <w:hideMark/>
          </w:tcPr>
          <w:p w14:paraId="5B1279CE" w14:textId="77777777" w:rsidR="00984A5B" w:rsidRPr="008640A5" w:rsidRDefault="00984A5B" w:rsidP="00984A5B">
            <w:pPr>
              <w:spacing w:before="76" w:after="76" w:line="0" w:lineRule="atLeast"/>
              <w:rPr>
                <w:sz w:val="15"/>
                <w:szCs w:val="15"/>
              </w:rPr>
            </w:pPr>
            <w:r w:rsidRPr="008640A5">
              <w:rPr>
                <w:sz w:val="15"/>
                <w:szCs w:val="15"/>
              </w:rPr>
              <w:t xml:space="preserve">2005.00 </w:t>
            </w:r>
          </w:p>
        </w:tc>
        <w:tc>
          <w:tcPr>
            <w:tcW w:w="393" w:type="pct"/>
            <w:noWrap/>
            <w:hideMark/>
          </w:tcPr>
          <w:p w14:paraId="6ED7AC79" w14:textId="77777777" w:rsidR="00984A5B" w:rsidRPr="008640A5" w:rsidRDefault="00984A5B" w:rsidP="00984A5B">
            <w:pPr>
              <w:spacing w:before="76" w:after="76" w:line="0" w:lineRule="atLeast"/>
              <w:rPr>
                <w:sz w:val="15"/>
                <w:szCs w:val="15"/>
              </w:rPr>
            </w:pPr>
            <w:r w:rsidRPr="008640A5">
              <w:rPr>
                <w:sz w:val="15"/>
                <w:szCs w:val="15"/>
              </w:rPr>
              <w:t xml:space="preserve">2014.00 </w:t>
            </w:r>
          </w:p>
        </w:tc>
        <w:tc>
          <w:tcPr>
            <w:tcW w:w="393" w:type="pct"/>
            <w:noWrap/>
            <w:hideMark/>
          </w:tcPr>
          <w:p w14:paraId="63009996" w14:textId="77777777" w:rsidR="00984A5B" w:rsidRPr="008640A5" w:rsidRDefault="00984A5B" w:rsidP="00984A5B">
            <w:pPr>
              <w:spacing w:before="76" w:after="76" w:line="0" w:lineRule="atLeast"/>
              <w:rPr>
                <w:sz w:val="15"/>
                <w:szCs w:val="15"/>
              </w:rPr>
            </w:pPr>
            <w:r w:rsidRPr="008640A5">
              <w:rPr>
                <w:sz w:val="15"/>
                <w:szCs w:val="15"/>
              </w:rPr>
              <w:t xml:space="preserve">2006.00 </w:t>
            </w:r>
          </w:p>
        </w:tc>
        <w:tc>
          <w:tcPr>
            <w:tcW w:w="393" w:type="pct"/>
            <w:noWrap/>
            <w:hideMark/>
          </w:tcPr>
          <w:p w14:paraId="2911049B" w14:textId="77777777" w:rsidR="00984A5B" w:rsidRPr="008640A5" w:rsidRDefault="00984A5B" w:rsidP="00984A5B">
            <w:pPr>
              <w:spacing w:before="76" w:after="76" w:line="0" w:lineRule="atLeast"/>
              <w:rPr>
                <w:sz w:val="15"/>
                <w:szCs w:val="15"/>
              </w:rPr>
            </w:pPr>
            <w:r w:rsidRPr="008640A5">
              <w:rPr>
                <w:sz w:val="15"/>
                <w:szCs w:val="15"/>
              </w:rPr>
              <w:t xml:space="preserve">2011.00 </w:t>
            </w:r>
          </w:p>
        </w:tc>
        <w:tc>
          <w:tcPr>
            <w:tcW w:w="393" w:type="pct"/>
            <w:noWrap/>
            <w:hideMark/>
          </w:tcPr>
          <w:p w14:paraId="0CEA847B" w14:textId="77777777" w:rsidR="00984A5B" w:rsidRPr="008640A5" w:rsidRDefault="00984A5B" w:rsidP="00984A5B">
            <w:pPr>
              <w:spacing w:before="76" w:after="76" w:line="0" w:lineRule="atLeast"/>
              <w:rPr>
                <w:sz w:val="15"/>
                <w:szCs w:val="15"/>
              </w:rPr>
            </w:pPr>
            <w:r w:rsidRPr="008640A5">
              <w:rPr>
                <w:sz w:val="15"/>
                <w:szCs w:val="15"/>
              </w:rPr>
              <w:t xml:space="preserve">2005.00 </w:t>
            </w:r>
          </w:p>
        </w:tc>
        <w:tc>
          <w:tcPr>
            <w:tcW w:w="393" w:type="pct"/>
            <w:noWrap/>
            <w:hideMark/>
          </w:tcPr>
          <w:p w14:paraId="1BE911D1" w14:textId="77777777" w:rsidR="00984A5B" w:rsidRPr="008640A5" w:rsidRDefault="00984A5B" w:rsidP="00984A5B">
            <w:pPr>
              <w:spacing w:before="76" w:after="76" w:line="0" w:lineRule="atLeast"/>
              <w:rPr>
                <w:sz w:val="15"/>
                <w:szCs w:val="15"/>
              </w:rPr>
            </w:pPr>
            <w:r w:rsidRPr="008640A5">
              <w:rPr>
                <w:sz w:val="15"/>
                <w:szCs w:val="15"/>
              </w:rPr>
              <w:t xml:space="preserve">2016.00 </w:t>
            </w:r>
          </w:p>
        </w:tc>
        <w:tc>
          <w:tcPr>
            <w:tcW w:w="393" w:type="pct"/>
            <w:noWrap/>
            <w:hideMark/>
          </w:tcPr>
          <w:p w14:paraId="575D3C11" w14:textId="77777777" w:rsidR="00984A5B" w:rsidRPr="008640A5" w:rsidRDefault="00984A5B" w:rsidP="00984A5B">
            <w:pPr>
              <w:spacing w:before="76" w:after="76" w:line="0" w:lineRule="atLeast"/>
              <w:rPr>
                <w:sz w:val="15"/>
                <w:szCs w:val="15"/>
              </w:rPr>
            </w:pPr>
            <w:r w:rsidRPr="008640A5">
              <w:rPr>
                <w:sz w:val="15"/>
                <w:szCs w:val="15"/>
              </w:rPr>
              <w:t xml:space="preserve">2028.00 </w:t>
            </w:r>
          </w:p>
        </w:tc>
        <w:tc>
          <w:tcPr>
            <w:tcW w:w="393" w:type="pct"/>
            <w:noWrap/>
            <w:hideMark/>
          </w:tcPr>
          <w:p w14:paraId="2ED63A68" w14:textId="77777777" w:rsidR="00984A5B" w:rsidRPr="008640A5" w:rsidRDefault="00984A5B" w:rsidP="00984A5B">
            <w:pPr>
              <w:spacing w:before="76" w:after="76" w:line="0" w:lineRule="atLeast"/>
              <w:rPr>
                <w:sz w:val="15"/>
                <w:szCs w:val="15"/>
              </w:rPr>
            </w:pPr>
            <w:r w:rsidRPr="008640A5">
              <w:rPr>
                <w:sz w:val="15"/>
                <w:szCs w:val="15"/>
              </w:rPr>
              <w:t xml:space="preserve">2050.00 </w:t>
            </w:r>
          </w:p>
        </w:tc>
        <w:tc>
          <w:tcPr>
            <w:tcW w:w="393" w:type="pct"/>
            <w:noWrap/>
            <w:hideMark/>
          </w:tcPr>
          <w:p w14:paraId="6B8B86A3" w14:textId="77777777" w:rsidR="00984A5B" w:rsidRPr="008640A5" w:rsidRDefault="00984A5B" w:rsidP="00984A5B">
            <w:pPr>
              <w:spacing w:before="76" w:after="76" w:line="0" w:lineRule="atLeast"/>
              <w:rPr>
                <w:sz w:val="15"/>
                <w:szCs w:val="15"/>
              </w:rPr>
            </w:pPr>
            <w:r w:rsidRPr="008640A5">
              <w:rPr>
                <w:sz w:val="15"/>
                <w:szCs w:val="15"/>
              </w:rPr>
              <w:t xml:space="preserve">2058.00 </w:t>
            </w:r>
          </w:p>
        </w:tc>
        <w:tc>
          <w:tcPr>
            <w:tcW w:w="393" w:type="pct"/>
            <w:noWrap/>
            <w:hideMark/>
          </w:tcPr>
          <w:p w14:paraId="62B919C4" w14:textId="77777777" w:rsidR="00984A5B" w:rsidRPr="008640A5" w:rsidRDefault="00984A5B" w:rsidP="00984A5B">
            <w:pPr>
              <w:spacing w:before="76" w:after="76" w:line="0" w:lineRule="atLeast"/>
              <w:rPr>
                <w:sz w:val="15"/>
                <w:szCs w:val="15"/>
              </w:rPr>
            </w:pPr>
            <w:r w:rsidRPr="008640A5">
              <w:rPr>
                <w:sz w:val="15"/>
                <w:szCs w:val="15"/>
              </w:rPr>
              <w:t xml:space="preserve">2113.00 </w:t>
            </w:r>
          </w:p>
        </w:tc>
        <w:tc>
          <w:tcPr>
            <w:tcW w:w="393" w:type="pct"/>
            <w:noWrap/>
            <w:hideMark/>
          </w:tcPr>
          <w:p w14:paraId="721E6C76" w14:textId="77777777" w:rsidR="00984A5B" w:rsidRPr="008640A5" w:rsidRDefault="00984A5B" w:rsidP="00984A5B">
            <w:pPr>
              <w:spacing w:before="76" w:after="76" w:line="0" w:lineRule="atLeast"/>
              <w:rPr>
                <w:sz w:val="15"/>
                <w:szCs w:val="15"/>
              </w:rPr>
            </w:pPr>
            <w:r w:rsidRPr="008640A5">
              <w:rPr>
                <w:sz w:val="15"/>
                <w:szCs w:val="15"/>
              </w:rPr>
              <w:t xml:space="preserve">2120.00 </w:t>
            </w:r>
          </w:p>
        </w:tc>
      </w:tr>
      <w:tr w:rsidR="00984A5B" w:rsidRPr="00984A5B" w14:paraId="1A60FD9C" w14:textId="77777777" w:rsidTr="008640A5">
        <w:trPr>
          <w:trHeight w:val="259"/>
        </w:trPr>
        <w:tc>
          <w:tcPr>
            <w:tcW w:w="289" w:type="pct"/>
            <w:noWrap/>
            <w:hideMark/>
          </w:tcPr>
          <w:p w14:paraId="241EE21F" w14:textId="77777777" w:rsidR="00984A5B" w:rsidRPr="008640A5" w:rsidRDefault="00984A5B" w:rsidP="00984A5B">
            <w:pPr>
              <w:spacing w:before="76" w:after="76" w:line="0" w:lineRule="atLeast"/>
              <w:rPr>
                <w:sz w:val="15"/>
                <w:szCs w:val="15"/>
              </w:rPr>
            </w:pPr>
            <w:r w:rsidRPr="008640A5">
              <w:rPr>
                <w:sz w:val="15"/>
                <w:szCs w:val="15"/>
              </w:rPr>
              <w:t>2011</w:t>
            </w:r>
          </w:p>
        </w:tc>
        <w:tc>
          <w:tcPr>
            <w:tcW w:w="393" w:type="pct"/>
            <w:noWrap/>
            <w:hideMark/>
          </w:tcPr>
          <w:p w14:paraId="4FD58C23" w14:textId="77777777" w:rsidR="00984A5B" w:rsidRPr="008640A5" w:rsidRDefault="00984A5B" w:rsidP="00984A5B">
            <w:pPr>
              <w:spacing w:before="76" w:after="76" w:line="0" w:lineRule="atLeast"/>
              <w:rPr>
                <w:sz w:val="15"/>
                <w:szCs w:val="15"/>
              </w:rPr>
            </w:pPr>
            <w:r w:rsidRPr="008640A5">
              <w:rPr>
                <w:sz w:val="15"/>
                <w:szCs w:val="15"/>
              </w:rPr>
              <w:t xml:space="preserve">2117.00 </w:t>
            </w:r>
          </w:p>
        </w:tc>
        <w:tc>
          <w:tcPr>
            <w:tcW w:w="393" w:type="pct"/>
            <w:noWrap/>
            <w:hideMark/>
          </w:tcPr>
          <w:p w14:paraId="4E6E027D" w14:textId="77777777" w:rsidR="00984A5B" w:rsidRPr="008640A5" w:rsidRDefault="00984A5B" w:rsidP="00984A5B">
            <w:pPr>
              <w:spacing w:before="76" w:after="76" w:line="0" w:lineRule="atLeast"/>
              <w:rPr>
                <w:sz w:val="15"/>
                <w:szCs w:val="15"/>
              </w:rPr>
            </w:pPr>
            <w:r w:rsidRPr="008640A5">
              <w:rPr>
                <w:sz w:val="15"/>
                <w:szCs w:val="15"/>
              </w:rPr>
              <w:t xml:space="preserve">2116.00 </w:t>
            </w:r>
          </w:p>
        </w:tc>
        <w:tc>
          <w:tcPr>
            <w:tcW w:w="393" w:type="pct"/>
            <w:noWrap/>
            <w:hideMark/>
          </w:tcPr>
          <w:p w14:paraId="6D626533" w14:textId="77777777" w:rsidR="00984A5B" w:rsidRPr="008640A5" w:rsidRDefault="00984A5B" w:rsidP="00984A5B">
            <w:pPr>
              <w:spacing w:before="76" w:after="76" w:line="0" w:lineRule="atLeast"/>
              <w:rPr>
                <w:sz w:val="15"/>
                <w:szCs w:val="15"/>
              </w:rPr>
            </w:pPr>
            <w:r w:rsidRPr="008640A5">
              <w:rPr>
                <w:sz w:val="15"/>
                <w:szCs w:val="15"/>
              </w:rPr>
              <w:t xml:space="preserve">2171.00 </w:t>
            </w:r>
          </w:p>
        </w:tc>
        <w:tc>
          <w:tcPr>
            <w:tcW w:w="393" w:type="pct"/>
            <w:noWrap/>
            <w:hideMark/>
          </w:tcPr>
          <w:p w14:paraId="72D15607" w14:textId="77777777" w:rsidR="00984A5B" w:rsidRPr="008640A5" w:rsidRDefault="00984A5B" w:rsidP="00984A5B">
            <w:pPr>
              <w:spacing w:before="76" w:after="76" w:line="0" w:lineRule="atLeast"/>
              <w:rPr>
                <w:sz w:val="15"/>
                <w:szCs w:val="15"/>
              </w:rPr>
            </w:pPr>
            <w:r w:rsidRPr="008640A5">
              <w:rPr>
                <w:sz w:val="15"/>
                <w:szCs w:val="15"/>
              </w:rPr>
              <w:t xml:space="preserve">2153.00 </w:t>
            </w:r>
          </w:p>
        </w:tc>
        <w:tc>
          <w:tcPr>
            <w:tcW w:w="393" w:type="pct"/>
            <w:noWrap/>
            <w:hideMark/>
          </w:tcPr>
          <w:p w14:paraId="63DE3829" w14:textId="77777777" w:rsidR="00984A5B" w:rsidRPr="008640A5" w:rsidRDefault="00984A5B" w:rsidP="00984A5B">
            <w:pPr>
              <w:spacing w:before="76" w:after="76" w:line="0" w:lineRule="atLeast"/>
              <w:rPr>
                <w:sz w:val="15"/>
                <w:szCs w:val="15"/>
              </w:rPr>
            </w:pPr>
            <w:r w:rsidRPr="008640A5">
              <w:rPr>
                <w:sz w:val="15"/>
                <w:szCs w:val="15"/>
              </w:rPr>
              <w:t xml:space="preserve">2155.00 </w:t>
            </w:r>
          </w:p>
        </w:tc>
        <w:tc>
          <w:tcPr>
            <w:tcW w:w="393" w:type="pct"/>
            <w:noWrap/>
            <w:hideMark/>
          </w:tcPr>
          <w:p w14:paraId="5F1D7334" w14:textId="77777777" w:rsidR="00984A5B" w:rsidRPr="008640A5" w:rsidRDefault="00984A5B" w:rsidP="00984A5B">
            <w:pPr>
              <w:spacing w:before="76" w:after="76" w:line="0" w:lineRule="atLeast"/>
              <w:rPr>
                <w:sz w:val="15"/>
                <w:szCs w:val="15"/>
              </w:rPr>
            </w:pPr>
            <w:r w:rsidRPr="008640A5">
              <w:rPr>
                <w:sz w:val="15"/>
                <w:szCs w:val="15"/>
              </w:rPr>
              <w:t xml:space="preserve">2157.00 </w:t>
            </w:r>
          </w:p>
        </w:tc>
        <w:tc>
          <w:tcPr>
            <w:tcW w:w="393" w:type="pct"/>
            <w:noWrap/>
            <w:hideMark/>
          </w:tcPr>
          <w:p w14:paraId="07D98AD4" w14:textId="77777777" w:rsidR="00984A5B" w:rsidRPr="008640A5" w:rsidRDefault="00984A5B" w:rsidP="00984A5B">
            <w:pPr>
              <w:spacing w:before="76" w:after="76" w:line="0" w:lineRule="atLeast"/>
              <w:rPr>
                <w:sz w:val="15"/>
                <w:szCs w:val="15"/>
              </w:rPr>
            </w:pPr>
            <w:r w:rsidRPr="008640A5">
              <w:rPr>
                <w:sz w:val="15"/>
                <w:szCs w:val="15"/>
              </w:rPr>
              <w:t xml:space="preserve">2050.00 </w:t>
            </w:r>
          </w:p>
        </w:tc>
        <w:tc>
          <w:tcPr>
            <w:tcW w:w="393" w:type="pct"/>
            <w:noWrap/>
            <w:hideMark/>
          </w:tcPr>
          <w:p w14:paraId="3FAFA0EF" w14:textId="77777777" w:rsidR="00984A5B" w:rsidRPr="008640A5" w:rsidRDefault="00984A5B" w:rsidP="00984A5B">
            <w:pPr>
              <w:spacing w:before="76" w:after="76" w:line="0" w:lineRule="atLeast"/>
              <w:rPr>
                <w:sz w:val="15"/>
                <w:szCs w:val="15"/>
              </w:rPr>
            </w:pPr>
            <w:r w:rsidRPr="008640A5">
              <w:rPr>
                <w:sz w:val="15"/>
                <w:szCs w:val="15"/>
              </w:rPr>
              <w:t xml:space="preserve">2044.00 </w:t>
            </w:r>
          </w:p>
        </w:tc>
        <w:tc>
          <w:tcPr>
            <w:tcW w:w="393" w:type="pct"/>
            <w:noWrap/>
            <w:hideMark/>
          </w:tcPr>
          <w:p w14:paraId="4FBDDA53" w14:textId="77777777" w:rsidR="00984A5B" w:rsidRPr="008640A5" w:rsidRDefault="00984A5B" w:rsidP="00984A5B">
            <w:pPr>
              <w:spacing w:before="76" w:after="76" w:line="0" w:lineRule="atLeast"/>
              <w:rPr>
                <w:sz w:val="15"/>
                <w:szCs w:val="15"/>
              </w:rPr>
            </w:pPr>
            <w:r w:rsidRPr="008640A5">
              <w:rPr>
                <w:sz w:val="15"/>
                <w:szCs w:val="15"/>
              </w:rPr>
              <w:t xml:space="preserve">2068.00 </w:t>
            </w:r>
          </w:p>
        </w:tc>
        <w:tc>
          <w:tcPr>
            <w:tcW w:w="393" w:type="pct"/>
            <w:noWrap/>
            <w:hideMark/>
          </w:tcPr>
          <w:p w14:paraId="416D7267" w14:textId="77777777" w:rsidR="00984A5B" w:rsidRPr="008640A5" w:rsidRDefault="00984A5B" w:rsidP="00984A5B">
            <w:pPr>
              <w:spacing w:before="76" w:after="76" w:line="0" w:lineRule="atLeast"/>
              <w:rPr>
                <w:sz w:val="15"/>
                <w:szCs w:val="15"/>
              </w:rPr>
            </w:pPr>
            <w:r w:rsidRPr="008640A5">
              <w:rPr>
                <w:sz w:val="15"/>
                <w:szCs w:val="15"/>
              </w:rPr>
              <w:t xml:space="preserve">2133.00 </w:t>
            </w:r>
          </w:p>
        </w:tc>
        <w:tc>
          <w:tcPr>
            <w:tcW w:w="393" w:type="pct"/>
            <w:noWrap/>
            <w:hideMark/>
          </w:tcPr>
          <w:p w14:paraId="1ECAA180" w14:textId="77777777" w:rsidR="00984A5B" w:rsidRPr="008640A5" w:rsidRDefault="00984A5B" w:rsidP="00984A5B">
            <w:pPr>
              <w:spacing w:before="76" w:after="76" w:line="0" w:lineRule="atLeast"/>
              <w:rPr>
                <w:sz w:val="15"/>
                <w:szCs w:val="15"/>
              </w:rPr>
            </w:pPr>
            <w:r w:rsidRPr="008640A5">
              <w:rPr>
                <w:sz w:val="15"/>
                <w:szCs w:val="15"/>
              </w:rPr>
              <w:t xml:space="preserve">2150.00 </w:t>
            </w:r>
          </w:p>
        </w:tc>
        <w:tc>
          <w:tcPr>
            <w:tcW w:w="393" w:type="pct"/>
            <w:noWrap/>
            <w:hideMark/>
          </w:tcPr>
          <w:p w14:paraId="5EA27B4C" w14:textId="77777777" w:rsidR="00984A5B" w:rsidRPr="008640A5" w:rsidRDefault="00984A5B" w:rsidP="00984A5B">
            <w:pPr>
              <w:spacing w:before="76" w:after="76" w:line="0" w:lineRule="atLeast"/>
              <w:rPr>
                <w:sz w:val="15"/>
                <w:szCs w:val="15"/>
              </w:rPr>
            </w:pPr>
            <w:r w:rsidRPr="008640A5">
              <w:rPr>
                <w:sz w:val="15"/>
                <w:szCs w:val="15"/>
              </w:rPr>
              <w:t xml:space="preserve">2139.00 </w:t>
            </w:r>
          </w:p>
        </w:tc>
      </w:tr>
      <w:tr w:rsidR="00984A5B" w:rsidRPr="00984A5B" w14:paraId="1E169B35" w14:textId="77777777" w:rsidTr="008640A5">
        <w:trPr>
          <w:trHeight w:val="259"/>
        </w:trPr>
        <w:tc>
          <w:tcPr>
            <w:tcW w:w="289" w:type="pct"/>
            <w:noWrap/>
            <w:hideMark/>
          </w:tcPr>
          <w:p w14:paraId="15EE0BD6" w14:textId="77777777" w:rsidR="00984A5B" w:rsidRPr="008640A5" w:rsidRDefault="00984A5B" w:rsidP="00984A5B">
            <w:pPr>
              <w:spacing w:before="76" w:after="76" w:line="0" w:lineRule="atLeast"/>
              <w:rPr>
                <w:sz w:val="15"/>
                <w:szCs w:val="15"/>
              </w:rPr>
            </w:pPr>
            <w:r w:rsidRPr="008640A5">
              <w:rPr>
                <w:sz w:val="15"/>
                <w:szCs w:val="15"/>
              </w:rPr>
              <w:t>2012</w:t>
            </w:r>
          </w:p>
        </w:tc>
        <w:tc>
          <w:tcPr>
            <w:tcW w:w="393" w:type="pct"/>
            <w:noWrap/>
            <w:hideMark/>
          </w:tcPr>
          <w:p w14:paraId="6848D320" w14:textId="77777777" w:rsidR="00984A5B" w:rsidRPr="008640A5" w:rsidRDefault="00984A5B" w:rsidP="00984A5B">
            <w:pPr>
              <w:spacing w:before="76" w:after="76" w:line="0" w:lineRule="atLeast"/>
              <w:rPr>
                <w:sz w:val="15"/>
                <w:szCs w:val="15"/>
              </w:rPr>
            </w:pPr>
            <w:r w:rsidRPr="008640A5">
              <w:rPr>
                <w:sz w:val="15"/>
                <w:szCs w:val="15"/>
              </w:rPr>
              <w:t xml:space="preserve">2123.00 </w:t>
            </w:r>
          </w:p>
        </w:tc>
        <w:tc>
          <w:tcPr>
            <w:tcW w:w="393" w:type="pct"/>
            <w:noWrap/>
            <w:hideMark/>
          </w:tcPr>
          <w:p w14:paraId="4CD87047" w14:textId="77777777" w:rsidR="00984A5B" w:rsidRPr="008640A5" w:rsidRDefault="00984A5B" w:rsidP="00984A5B">
            <w:pPr>
              <w:spacing w:before="76" w:after="76" w:line="0" w:lineRule="atLeast"/>
              <w:rPr>
                <w:sz w:val="15"/>
                <w:szCs w:val="15"/>
              </w:rPr>
            </w:pPr>
            <w:r w:rsidRPr="008640A5">
              <w:rPr>
                <w:sz w:val="15"/>
                <w:szCs w:val="15"/>
              </w:rPr>
              <w:t xml:space="preserve">2140.00 </w:t>
            </w:r>
          </w:p>
        </w:tc>
        <w:tc>
          <w:tcPr>
            <w:tcW w:w="393" w:type="pct"/>
            <w:noWrap/>
            <w:hideMark/>
          </w:tcPr>
          <w:p w14:paraId="26584516" w14:textId="77777777" w:rsidR="00984A5B" w:rsidRPr="008640A5" w:rsidRDefault="00984A5B" w:rsidP="00984A5B">
            <w:pPr>
              <w:spacing w:before="76" w:after="76" w:line="0" w:lineRule="atLeast"/>
              <w:rPr>
                <w:sz w:val="15"/>
                <w:szCs w:val="15"/>
              </w:rPr>
            </w:pPr>
            <w:r w:rsidRPr="008640A5">
              <w:rPr>
                <w:sz w:val="15"/>
                <w:szCs w:val="15"/>
              </w:rPr>
              <w:t xml:space="preserve">2145.71 </w:t>
            </w:r>
          </w:p>
        </w:tc>
        <w:tc>
          <w:tcPr>
            <w:tcW w:w="393" w:type="pct"/>
            <w:noWrap/>
            <w:hideMark/>
          </w:tcPr>
          <w:p w14:paraId="235F290C" w14:textId="77777777" w:rsidR="00984A5B" w:rsidRPr="008640A5" w:rsidRDefault="00984A5B" w:rsidP="00984A5B">
            <w:pPr>
              <w:spacing w:before="76" w:after="76" w:line="0" w:lineRule="atLeast"/>
              <w:rPr>
                <w:sz w:val="15"/>
                <w:szCs w:val="15"/>
              </w:rPr>
            </w:pPr>
            <w:r w:rsidRPr="008640A5">
              <w:rPr>
                <w:sz w:val="15"/>
                <w:szCs w:val="15"/>
              </w:rPr>
              <w:t xml:space="preserve">2173.57 </w:t>
            </w:r>
          </w:p>
        </w:tc>
        <w:tc>
          <w:tcPr>
            <w:tcW w:w="393" w:type="pct"/>
            <w:noWrap/>
            <w:hideMark/>
          </w:tcPr>
          <w:p w14:paraId="14B672DA" w14:textId="77777777" w:rsidR="00984A5B" w:rsidRPr="008640A5" w:rsidRDefault="00984A5B" w:rsidP="00984A5B">
            <w:pPr>
              <w:spacing w:before="76" w:after="76" w:line="0" w:lineRule="atLeast"/>
              <w:rPr>
                <w:sz w:val="15"/>
                <w:szCs w:val="15"/>
              </w:rPr>
            </w:pPr>
            <w:r w:rsidRPr="008640A5">
              <w:rPr>
                <w:sz w:val="15"/>
                <w:szCs w:val="15"/>
              </w:rPr>
              <w:t xml:space="preserve">2189.29 </w:t>
            </w:r>
          </w:p>
        </w:tc>
        <w:tc>
          <w:tcPr>
            <w:tcW w:w="393" w:type="pct"/>
            <w:noWrap/>
            <w:hideMark/>
          </w:tcPr>
          <w:p w14:paraId="3660BF3B" w14:textId="77777777" w:rsidR="00984A5B" w:rsidRPr="008640A5" w:rsidRDefault="00984A5B" w:rsidP="00984A5B">
            <w:pPr>
              <w:spacing w:before="76" w:after="76" w:line="0" w:lineRule="atLeast"/>
              <w:rPr>
                <w:sz w:val="15"/>
                <w:szCs w:val="15"/>
              </w:rPr>
            </w:pPr>
            <w:r w:rsidRPr="008640A5">
              <w:rPr>
                <w:sz w:val="15"/>
                <w:szCs w:val="15"/>
              </w:rPr>
              <w:t xml:space="preserve">2145.71 </w:t>
            </w:r>
          </w:p>
        </w:tc>
        <w:tc>
          <w:tcPr>
            <w:tcW w:w="393" w:type="pct"/>
            <w:noWrap/>
            <w:hideMark/>
          </w:tcPr>
          <w:p w14:paraId="38951074" w14:textId="77777777" w:rsidR="00984A5B" w:rsidRPr="008640A5" w:rsidRDefault="00984A5B" w:rsidP="00984A5B">
            <w:pPr>
              <w:spacing w:before="76" w:after="76" w:line="0" w:lineRule="atLeast"/>
              <w:rPr>
                <w:sz w:val="15"/>
                <w:szCs w:val="15"/>
              </w:rPr>
            </w:pPr>
            <w:r w:rsidRPr="008640A5">
              <w:rPr>
                <w:sz w:val="15"/>
                <w:szCs w:val="15"/>
              </w:rPr>
              <w:t xml:space="preserve">2102.86 </w:t>
            </w:r>
          </w:p>
        </w:tc>
        <w:tc>
          <w:tcPr>
            <w:tcW w:w="393" w:type="pct"/>
            <w:noWrap/>
            <w:hideMark/>
          </w:tcPr>
          <w:p w14:paraId="49A4F9B2" w14:textId="77777777" w:rsidR="00984A5B" w:rsidRPr="008640A5" w:rsidRDefault="00984A5B" w:rsidP="00984A5B">
            <w:pPr>
              <w:spacing w:before="76" w:after="76" w:line="0" w:lineRule="atLeast"/>
              <w:rPr>
                <w:sz w:val="15"/>
                <w:szCs w:val="15"/>
              </w:rPr>
            </w:pPr>
            <w:r w:rsidRPr="008640A5">
              <w:rPr>
                <w:sz w:val="15"/>
                <w:szCs w:val="15"/>
              </w:rPr>
              <w:t xml:space="preserve">2156.43 </w:t>
            </w:r>
          </w:p>
        </w:tc>
        <w:tc>
          <w:tcPr>
            <w:tcW w:w="393" w:type="pct"/>
            <w:noWrap/>
            <w:hideMark/>
          </w:tcPr>
          <w:p w14:paraId="590C0D69" w14:textId="77777777" w:rsidR="00984A5B" w:rsidRPr="008640A5" w:rsidRDefault="00984A5B" w:rsidP="00984A5B">
            <w:pPr>
              <w:spacing w:before="76" w:after="76" w:line="0" w:lineRule="atLeast"/>
              <w:rPr>
                <w:sz w:val="15"/>
                <w:szCs w:val="15"/>
              </w:rPr>
            </w:pPr>
            <w:r w:rsidRPr="008640A5">
              <w:rPr>
                <w:sz w:val="15"/>
                <w:szCs w:val="15"/>
              </w:rPr>
              <w:t xml:space="preserve">2255.71 </w:t>
            </w:r>
          </w:p>
        </w:tc>
        <w:tc>
          <w:tcPr>
            <w:tcW w:w="393" w:type="pct"/>
            <w:noWrap/>
            <w:hideMark/>
          </w:tcPr>
          <w:p w14:paraId="3E6B56A0" w14:textId="77777777" w:rsidR="00984A5B" w:rsidRPr="008640A5" w:rsidRDefault="00984A5B" w:rsidP="00984A5B">
            <w:pPr>
              <w:spacing w:before="76" w:after="76" w:line="0" w:lineRule="atLeast"/>
              <w:rPr>
                <w:sz w:val="15"/>
                <w:szCs w:val="15"/>
              </w:rPr>
            </w:pPr>
            <w:r w:rsidRPr="008640A5">
              <w:rPr>
                <w:sz w:val="15"/>
                <w:szCs w:val="15"/>
              </w:rPr>
              <w:t xml:space="preserve">2268.57 </w:t>
            </w:r>
          </w:p>
        </w:tc>
        <w:tc>
          <w:tcPr>
            <w:tcW w:w="393" w:type="pct"/>
            <w:noWrap/>
            <w:hideMark/>
          </w:tcPr>
          <w:p w14:paraId="36E71E07" w14:textId="77777777" w:rsidR="00984A5B" w:rsidRPr="008640A5" w:rsidRDefault="00984A5B" w:rsidP="00984A5B">
            <w:pPr>
              <w:spacing w:before="76" w:after="76" w:line="0" w:lineRule="atLeast"/>
              <w:rPr>
                <w:sz w:val="15"/>
                <w:szCs w:val="15"/>
              </w:rPr>
            </w:pPr>
            <w:r w:rsidRPr="008640A5">
              <w:rPr>
                <w:sz w:val="15"/>
                <w:szCs w:val="15"/>
              </w:rPr>
              <w:t xml:space="preserve">2319.29 </w:t>
            </w:r>
          </w:p>
        </w:tc>
        <w:tc>
          <w:tcPr>
            <w:tcW w:w="393" w:type="pct"/>
            <w:noWrap/>
            <w:hideMark/>
          </w:tcPr>
          <w:p w14:paraId="5B77CD94" w14:textId="77777777" w:rsidR="00984A5B" w:rsidRPr="008640A5" w:rsidRDefault="00984A5B" w:rsidP="00984A5B">
            <w:pPr>
              <w:spacing w:before="76" w:after="76" w:line="0" w:lineRule="atLeast"/>
              <w:rPr>
                <w:sz w:val="15"/>
                <w:szCs w:val="15"/>
              </w:rPr>
            </w:pPr>
            <w:r w:rsidRPr="008640A5">
              <w:rPr>
                <w:sz w:val="15"/>
                <w:szCs w:val="15"/>
              </w:rPr>
              <w:t xml:space="preserve">2364.29 </w:t>
            </w:r>
          </w:p>
        </w:tc>
      </w:tr>
      <w:tr w:rsidR="00984A5B" w:rsidRPr="00984A5B" w14:paraId="22EB449F" w14:textId="77777777" w:rsidTr="008640A5">
        <w:trPr>
          <w:trHeight w:val="259"/>
        </w:trPr>
        <w:tc>
          <w:tcPr>
            <w:tcW w:w="289" w:type="pct"/>
            <w:noWrap/>
            <w:hideMark/>
          </w:tcPr>
          <w:p w14:paraId="644CFE11" w14:textId="77777777" w:rsidR="00984A5B" w:rsidRPr="008640A5" w:rsidRDefault="00984A5B" w:rsidP="00984A5B">
            <w:pPr>
              <w:spacing w:before="76" w:after="76" w:line="0" w:lineRule="atLeast"/>
              <w:rPr>
                <w:sz w:val="15"/>
                <w:szCs w:val="15"/>
              </w:rPr>
            </w:pPr>
            <w:r w:rsidRPr="008640A5">
              <w:rPr>
                <w:sz w:val="15"/>
                <w:szCs w:val="15"/>
              </w:rPr>
              <w:t>2013</w:t>
            </w:r>
          </w:p>
        </w:tc>
        <w:tc>
          <w:tcPr>
            <w:tcW w:w="393" w:type="pct"/>
            <w:noWrap/>
            <w:hideMark/>
          </w:tcPr>
          <w:p w14:paraId="78BBCCC1" w14:textId="77777777" w:rsidR="00984A5B" w:rsidRPr="008640A5" w:rsidRDefault="00984A5B" w:rsidP="00984A5B">
            <w:pPr>
              <w:spacing w:before="76" w:after="76" w:line="0" w:lineRule="atLeast"/>
              <w:rPr>
                <w:sz w:val="15"/>
                <w:szCs w:val="15"/>
              </w:rPr>
            </w:pPr>
            <w:r w:rsidRPr="008640A5">
              <w:rPr>
                <w:sz w:val="15"/>
                <w:szCs w:val="15"/>
              </w:rPr>
              <w:t xml:space="preserve">2470.00 </w:t>
            </w:r>
          </w:p>
        </w:tc>
        <w:tc>
          <w:tcPr>
            <w:tcW w:w="393" w:type="pct"/>
            <w:noWrap/>
            <w:hideMark/>
          </w:tcPr>
          <w:p w14:paraId="57AB0E9C" w14:textId="77777777" w:rsidR="00984A5B" w:rsidRPr="008640A5" w:rsidRDefault="00984A5B" w:rsidP="00984A5B">
            <w:pPr>
              <w:spacing w:before="76" w:after="76" w:line="0" w:lineRule="atLeast"/>
              <w:rPr>
                <w:sz w:val="15"/>
                <w:szCs w:val="15"/>
              </w:rPr>
            </w:pPr>
            <w:r w:rsidRPr="008640A5">
              <w:rPr>
                <w:sz w:val="15"/>
                <w:szCs w:val="15"/>
              </w:rPr>
              <w:t xml:space="preserve">2472.14 </w:t>
            </w:r>
          </w:p>
        </w:tc>
        <w:tc>
          <w:tcPr>
            <w:tcW w:w="393" w:type="pct"/>
            <w:noWrap/>
            <w:hideMark/>
          </w:tcPr>
          <w:p w14:paraId="585C524F" w14:textId="77777777" w:rsidR="00984A5B" w:rsidRPr="008640A5" w:rsidRDefault="00984A5B" w:rsidP="00984A5B">
            <w:pPr>
              <w:spacing w:before="76" w:after="76" w:line="0" w:lineRule="atLeast"/>
              <w:rPr>
                <w:sz w:val="15"/>
                <w:szCs w:val="15"/>
              </w:rPr>
            </w:pPr>
            <w:r w:rsidRPr="008640A5">
              <w:rPr>
                <w:sz w:val="15"/>
                <w:szCs w:val="15"/>
              </w:rPr>
              <w:t xml:space="preserve">2470.71 </w:t>
            </w:r>
          </w:p>
        </w:tc>
        <w:tc>
          <w:tcPr>
            <w:tcW w:w="393" w:type="pct"/>
            <w:noWrap/>
            <w:hideMark/>
          </w:tcPr>
          <w:p w14:paraId="68CE8028" w14:textId="77777777" w:rsidR="00984A5B" w:rsidRPr="008640A5" w:rsidRDefault="00984A5B" w:rsidP="00984A5B">
            <w:pPr>
              <w:spacing w:before="76" w:after="76" w:line="0" w:lineRule="atLeast"/>
              <w:rPr>
                <w:sz w:val="15"/>
                <w:szCs w:val="15"/>
              </w:rPr>
            </w:pPr>
            <w:r w:rsidRPr="008640A5">
              <w:rPr>
                <w:sz w:val="15"/>
                <w:szCs w:val="15"/>
              </w:rPr>
              <w:t xml:space="preserve">2466.43 </w:t>
            </w:r>
          </w:p>
        </w:tc>
        <w:tc>
          <w:tcPr>
            <w:tcW w:w="393" w:type="pct"/>
            <w:noWrap/>
            <w:hideMark/>
          </w:tcPr>
          <w:p w14:paraId="5517681B" w14:textId="77777777" w:rsidR="00984A5B" w:rsidRPr="008640A5" w:rsidRDefault="00984A5B" w:rsidP="00984A5B">
            <w:pPr>
              <w:spacing w:before="76" w:after="76" w:line="0" w:lineRule="atLeast"/>
              <w:rPr>
                <w:sz w:val="15"/>
                <w:szCs w:val="15"/>
              </w:rPr>
            </w:pPr>
            <w:r w:rsidRPr="008640A5">
              <w:rPr>
                <w:sz w:val="15"/>
                <w:szCs w:val="15"/>
              </w:rPr>
              <w:t xml:space="preserve">2477.14 </w:t>
            </w:r>
          </w:p>
        </w:tc>
        <w:tc>
          <w:tcPr>
            <w:tcW w:w="393" w:type="pct"/>
            <w:noWrap/>
            <w:hideMark/>
          </w:tcPr>
          <w:p w14:paraId="7E01AB06" w14:textId="77777777" w:rsidR="00984A5B" w:rsidRPr="008640A5" w:rsidRDefault="00984A5B" w:rsidP="00984A5B">
            <w:pPr>
              <w:spacing w:before="76" w:after="76" w:line="0" w:lineRule="atLeast"/>
              <w:rPr>
                <w:sz w:val="15"/>
                <w:szCs w:val="15"/>
              </w:rPr>
            </w:pPr>
            <w:r w:rsidRPr="008640A5">
              <w:rPr>
                <w:sz w:val="15"/>
                <w:szCs w:val="15"/>
              </w:rPr>
              <w:t xml:space="preserve">2396.43 </w:t>
            </w:r>
          </w:p>
        </w:tc>
        <w:tc>
          <w:tcPr>
            <w:tcW w:w="393" w:type="pct"/>
            <w:noWrap/>
            <w:hideMark/>
          </w:tcPr>
          <w:p w14:paraId="210AEF81" w14:textId="77777777" w:rsidR="00984A5B" w:rsidRPr="008640A5" w:rsidRDefault="00984A5B" w:rsidP="00984A5B">
            <w:pPr>
              <w:spacing w:before="76" w:after="76" w:line="0" w:lineRule="atLeast"/>
              <w:rPr>
                <w:sz w:val="15"/>
                <w:szCs w:val="15"/>
              </w:rPr>
            </w:pPr>
            <w:r w:rsidRPr="008640A5">
              <w:rPr>
                <w:sz w:val="15"/>
                <w:szCs w:val="15"/>
              </w:rPr>
              <w:t xml:space="preserve">2413.57 </w:t>
            </w:r>
          </w:p>
        </w:tc>
        <w:tc>
          <w:tcPr>
            <w:tcW w:w="393" w:type="pct"/>
            <w:noWrap/>
            <w:hideMark/>
          </w:tcPr>
          <w:p w14:paraId="3B92F81D" w14:textId="77777777" w:rsidR="00984A5B" w:rsidRPr="008640A5" w:rsidRDefault="00984A5B" w:rsidP="00984A5B">
            <w:pPr>
              <w:spacing w:before="76" w:after="76" w:line="0" w:lineRule="atLeast"/>
              <w:rPr>
                <w:sz w:val="15"/>
                <w:szCs w:val="15"/>
              </w:rPr>
            </w:pPr>
            <w:r w:rsidRPr="008640A5">
              <w:rPr>
                <w:sz w:val="15"/>
                <w:szCs w:val="15"/>
              </w:rPr>
              <w:t xml:space="preserve">2448.57 </w:t>
            </w:r>
          </w:p>
        </w:tc>
        <w:tc>
          <w:tcPr>
            <w:tcW w:w="393" w:type="pct"/>
            <w:noWrap/>
            <w:hideMark/>
          </w:tcPr>
          <w:p w14:paraId="1045389F" w14:textId="77777777" w:rsidR="00984A5B" w:rsidRPr="008640A5" w:rsidRDefault="00984A5B" w:rsidP="00984A5B">
            <w:pPr>
              <w:spacing w:before="76" w:after="76" w:line="0" w:lineRule="atLeast"/>
              <w:rPr>
                <w:sz w:val="15"/>
                <w:szCs w:val="15"/>
              </w:rPr>
            </w:pPr>
            <w:r w:rsidRPr="008640A5">
              <w:rPr>
                <w:sz w:val="15"/>
                <w:szCs w:val="15"/>
              </w:rPr>
              <w:t xml:space="preserve">2519.29 </w:t>
            </w:r>
          </w:p>
        </w:tc>
        <w:tc>
          <w:tcPr>
            <w:tcW w:w="393" w:type="pct"/>
            <w:noWrap/>
            <w:hideMark/>
          </w:tcPr>
          <w:p w14:paraId="4A99D532" w14:textId="77777777" w:rsidR="00984A5B" w:rsidRPr="008640A5" w:rsidRDefault="00984A5B" w:rsidP="00984A5B">
            <w:pPr>
              <w:spacing w:before="76" w:after="76" w:line="0" w:lineRule="atLeast"/>
              <w:rPr>
                <w:sz w:val="15"/>
                <w:szCs w:val="15"/>
              </w:rPr>
            </w:pPr>
            <w:r w:rsidRPr="008640A5">
              <w:rPr>
                <w:sz w:val="15"/>
                <w:szCs w:val="15"/>
              </w:rPr>
              <w:t xml:space="preserve">2568.57 </w:t>
            </w:r>
          </w:p>
        </w:tc>
        <w:tc>
          <w:tcPr>
            <w:tcW w:w="393" w:type="pct"/>
            <w:noWrap/>
            <w:hideMark/>
          </w:tcPr>
          <w:p w14:paraId="0A94CA2A" w14:textId="77777777" w:rsidR="00984A5B" w:rsidRPr="008640A5" w:rsidRDefault="00984A5B" w:rsidP="00984A5B">
            <w:pPr>
              <w:spacing w:before="76" w:after="76" w:line="0" w:lineRule="atLeast"/>
              <w:rPr>
                <w:sz w:val="15"/>
                <w:szCs w:val="15"/>
              </w:rPr>
            </w:pPr>
            <w:r w:rsidRPr="008640A5">
              <w:rPr>
                <w:sz w:val="15"/>
                <w:szCs w:val="15"/>
              </w:rPr>
              <w:t xml:space="preserve">2574.29 </w:t>
            </w:r>
          </w:p>
        </w:tc>
        <w:tc>
          <w:tcPr>
            <w:tcW w:w="393" w:type="pct"/>
            <w:noWrap/>
            <w:hideMark/>
          </w:tcPr>
          <w:p w14:paraId="091C6F6C" w14:textId="77777777" w:rsidR="00984A5B" w:rsidRPr="008640A5" w:rsidRDefault="00984A5B" w:rsidP="00984A5B">
            <w:pPr>
              <w:spacing w:before="76" w:after="76" w:line="0" w:lineRule="atLeast"/>
              <w:rPr>
                <w:sz w:val="15"/>
                <w:szCs w:val="15"/>
              </w:rPr>
            </w:pPr>
            <w:r w:rsidRPr="008640A5">
              <w:rPr>
                <w:sz w:val="15"/>
                <w:szCs w:val="15"/>
              </w:rPr>
              <w:t xml:space="preserve">2561.43 </w:t>
            </w:r>
          </w:p>
        </w:tc>
      </w:tr>
      <w:tr w:rsidR="00984A5B" w:rsidRPr="00984A5B" w14:paraId="1EE73A2F" w14:textId="77777777" w:rsidTr="008640A5">
        <w:trPr>
          <w:trHeight w:val="259"/>
        </w:trPr>
        <w:tc>
          <w:tcPr>
            <w:tcW w:w="289" w:type="pct"/>
            <w:noWrap/>
            <w:hideMark/>
          </w:tcPr>
          <w:p w14:paraId="36B45F0E" w14:textId="77777777" w:rsidR="00984A5B" w:rsidRPr="008640A5" w:rsidRDefault="00984A5B" w:rsidP="00984A5B">
            <w:pPr>
              <w:spacing w:before="76" w:after="76" w:line="0" w:lineRule="atLeast"/>
              <w:rPr>
                <w:sz w:val="15"/>
                <w:szCs w:val="15"/>
              </w:rPr>
            </w:pPr>
            <w:r w:rsidRPr="008640A5">
              <w:rPr>
                <w:sz w:val="15"/>
                <w:szCs w:val="15"/>
              </w:rPr>
              <w:t>2014</w:t>
            </w:r>
          </w:p>
        </w:tc>
        <w:tc>
          <w:tcPr>
            <w:tcW w:w="393" w:type="pct"/>
            <w:noWrap/>
            <w:hideMark/>
          </w:tcPr>
          <w:p w14:paraId="40AF6704" w14:textId="77777777" w:rsidR="00984A5B" w:rsidRPr="008640A5" w:rsidRDefault="00984A5B" w:rsidP="00984A5B">
            <w:pPr>
              <w:spacing w:before="76" w:after="76" w:line="0" w:lineRule="atLeast"/>
              <w:rPr>
                <w:sz w:val="15"/>
                <w:szCs w:val="15"/>
              </w:rPr>
            </w:pPr>
            <w:r w:rsidRPr="008640A5">
              <w:rPr>
                <w:sz w:val="15"/>
                <w:szCs w:val="15"/>
              </w:rPr>
              <w:t xml:space="preserve">2552.14 </w:t>
            </w:r>
          </w:p>
        </w:tc>
        <w:tc>
          <w:tcPr>
            <w:tcW w:w="393" w:type="pct"/>
            <w:noWrap/>
            <w:hideMark/>
          </w:tcPr>
          <w:p w14:paraId="240FD082" w14:textId="77777777" w:rsidR="00984A5B" w:rsidRPr="008640A5" w:rsidRDefault="00984A5B" w:rsidP="00984A5B">
            <w:pPr>
              <w:spacing w:before="76" w:after="76" w:line="0" w:lineRule="atLeast"/>
              <w:rPr>
                <w:sz w:val="15"/>
                <w:szCs w:val="15"/>
              </w:rPr>
            </w:pPr>
            <w:r w:rsidRPr="008640A5">
              <w:rPr>
                <w:sz w:val="15"/>
                <w:szCs w:val="15"/>
              </w:rPr>
              <w:t xml:space="preserve">2550.71 </w:t>
            </w:r>
          </w:p>
        </w:tc>
        <w:tc>
          <w:tcPr>
            <w:tcW w:w="393" w:type="pct"/>
            <w:noWrap/>
            <w:hideMark/>
          </w:tcPr>
          <w:p w14:paraId="0DBECCB8" w14:textId="77777777" w:rsidR="00984A5B" w:rsidRPr="008640A5" w:rsidRDefault="00984A5B" w:rsidP="00984A5B">
            <w:pPr>
              <w:spacing w:before="76" w:after="76" w:line="0" w:lineRule="atLeast"/>
              <w:rPr>
                <w:sz w:val="15"/>
                <w:szCs w:val="15"/>
              </w:rPr>
            </w:pPr>
            <w:r w:rsidRPr="008640A5">
              <w:rPr>
                <w:sz w:val="15"/>
                <w:szCs w:val="15"/>
              </w:rPr>
              <w:t xml:space="preserve">2555.00 </w:t>
            </w:r>
          </w:p>
        </w:tc>
        <w:tc>
          <w:tcPr>
            <w:tcW w:w="393" w:type="pct"/>
            <w:noWrap/>
            <w:hideMark/>
          </w:tcPr>
          <w:p w14:paraId="6BC058E0" w14:textId="77777777" w:rsidR="00984A5B" w:rsidRPr="008640A5" w:rsidRDefault="00984A5B" w:rsidP="00984A5B">
            <w:pPr>
              <w:spacing w:before="76" w:after="76" w:line="0" w:lineRule="atLeast"/>
              <w:rPr>
                <w:sz w:val="15"/>
                <w:szCs w:val="15"/>
              </w:rPr>
            </w:pPr>
            <w:r w:rsidRPr="008640A5">
              <w:rPr>
                <w:sz w:val="15"/>
                <w:szCs w:val="15"/>
              </w:rPr>
              <w:t xml:space="preserve">2527.14 </w:t>
            </w:r>
          </w:p>
        </w:tc>
        <w:tc>
          <w:tcPr>
            <w:tcW w:w="393" w:type="pct"/>
            <w:noWrap/>
            <w:hideMark/>
          </w:tcPr>
          <w:p w14:paraId="4D1E85C1" w14:textId="77777777" w:rsidR="00984A5B" w:rsidRPr="008640A5" w:rsidRDefault="00984A5B" w:rsidP="00984A5B">
            <w:pPr>
              <w:spacing w:before="76" w:after="76" w:line="0" w:lineRule="atLeast"/>
              <w:rPr>
                <w:sz w:val="15"/>
                <w:szCs w:val="15"/>
              </w:rPr>
            </w:pPr>
            <w:r w:rsidRPr="008640A5">
              <w:rPr>
                <w:sz w:val="15"/>
                <w:szCs w:val="15"/>
              </w:rPr>
              <w:t xml:space="preserve">2515.00 </w:t>
            </w:r>
          </w:p>
        </w:tc>
        <w:tc>
          <w:tcPr>
            <w:tcW w:w="393" w:type="pct"/>
            <w:noWrap/>
            <w:hideMark/>
          </w:tcPr>
          <w:p w14:paraId="26FE2B09" w14:textId="77777777" w:rsidR="00984A5B" w:rsidRPr="008640A5" w:rsidRDefault="00984A5B" w:rsidP="00984A5B">
            <w:pPr>
              <w:spacing w:before="76" w:after="76" w:line="0" w:lineRule="atLeast"/>
              <w:rPr>
                <w:sz w:val="15"/>
                <w:szCs w:val="15"/>
              </w:rPr>
            </w:pPr>
            <w:r w:rsidRPr="008640A5">
              <w:rPr>
                <w:sz w:val="15"/>
                <w:szCs w:val="15"/>
              </w:rPr>
              <w:t xml:space="preserve">2441.43 </w:t>
            </w:r>
          </w:p>
        </w:tc>
        <w:tc>
          <w:tcPr>
            <w:tcW w:w="393" w:type="pct"/>
            <w:noWrap/>
            <w:hideMark/>
          </w:tcPr>
          <w:p w14:paraId="7FC5BDA6" w14:textId="77777777" w:rsidR="00984A5B" w:rsidRPr="008640A5" w:rsidRDefault="00984A5B" w:rsidP="00984A5B">
            <w:pPr>
              <w:spacing w:before="76" w:after="76" w:line="0" w:lineRule="atLeast"/>
              <w:rPr>
                <w:sz w:val="15"/>
                <w:szCs w:val="15"/>
              </w:rPr>
            </w:pPr>
            <w:r w:rsidRPr="008640A5">
              <w:rPr>
                <w:sz w:val="15"/>
                <w:szCs w:val="15"/>
              </w:rPr>
              <w:t xml:space="preserve">2487.14 </w:t>
            </w:r>
          </w:p>
        </w:tc>
        <w:tc>
          <w:tcPr>
            <w:tcW w:w="393" w:type="pct"/>
            <w:noWrap/>
            <w:hideMark/>
          </w:tcPr>
          <w:p w14:paraId="60099126" w14:textId="77777777" w:rsidR="00984A5B" w:rsidRPr="008640A5" w:rsidRDefault="00984A5B" w:rsidP="00984A5B">
            <w:pPr>
              <w:spacing w:before="76" w:after="76" w:line="0" w:lineRule="atLeast"/>
              <w:rPr>
                <w:sz w:val="15"/>
                <w:szCs w:val="15"/>
              </w:rPr>
            </w:pPr>
            <w:r w:rsidRPr="008640A5">
              <w:rPr>
                <w:sz w:val="15"/>
                <w:szCs w:val="15"/>
              </w:rPr>
              <w:t xml:space="preserve">2510.71 </w:t>
            </w:r>
          </w:p>
        </w:tc>
        <w:tc>
          <w:tcPr>
            <w:tcW w:w="393" w:type="pct"/>
            <w:noWrap/>
            <w:hideMark/>
          </w:tcPr>
          <w:p w14:paraId="6A1244C8" w14:textId="77777777" w:rsidR="00984A5B" w:rsidRPr="008640A5" w:rsidRDefault="00984A5B" w:rsidP="00984A5B">
            <w:pPr>
              <w:spacing w:before="76" w:after="76" w:line="0" w:lineRule="atLeast"/>
              <w:rPr>
                <w:sz w:val="15"/>
                <w:szCs w:val="15"/>
              </w:rPr>
            </w:pPr>
            <w:r w:rsidRPr="008640A5">
              <w:rPr>
                <w:sz w:val="15"/>
                <w:szCs w:val="15"/>
              </w:rPr>
              <w:t xml:space="preserve">2573.57 </w:t>
            </w:r>
          </w:p>
        </w:tc>
        <w:tc>
          <w:tcPr>
            <w:tcW w:w="393" w:type="pct"/>
            <w:noWrap/>
            <w:hideMark/>
          </w:tcPr>
          <w:p w14:paraId="59E58EA9" w14:textId="77777777" w:rsidR="00984A5B" w:rsidRPr="008640A5" w:rsidRDefault="00984A5B" w:rsidP="00984A5B">
            <w:pPr>
              <w:spacing w:before="76" w:after="76" w:line="0" w:lineRule="atLeast"/>
              <w:rPr>
                <w:sz w:val="15"/>
                <w:szCs w:val="15"/>
              </w:rPr>
            </w:pPr>
            <w:r w:rsidRPr="008640A5">
              <w:rPr>
                <w:sz w:val="15"/>
                <w:szCs w:val="15"/>
              </w:rPr>
              <w:t xml:space="preserve">2570.00 </w:t>
            </w:r>
          </w:p>
        </w:tc>
        <w:tc>
          <w:tcPr>
            <w:tcW w:w="393" w:type="pct"/>
            <w:noWrap/>
            <w:hideMark/>
          </w:tcPr>
          <w:p w14:paraId="569ED9B6" w14:textId="77777777" w:rsidR="00984A5B" w:rsidRPr="008640A5" w:rsidRDefault="00984A5B" w:rsidP="00984A5B">
            <w:pPr>
              <w:spacing w:before="76" w:after="76" w:line="0" w:lineRule="atLeast"/>
              <w:rPr>
                <w:sz w:val="15"/>
                <w:szCs w:val="15"/>
              </w:rPr>
            </w:pPr>
            <w:r w:rsidRPr="008640A5">
              <w:rPr>
                <w:sz w:val="15"/>
                <w:szCs w:val="15"/>
              </w:rPr>
              <w:t xml:space="preserve">2552.86 </w:t>
            </w:r>
          </w:p>
        </w:tc>
        <w:tc>
          <w:tcPr>
            <w:tcW w:w="393" w:type="pct"/>
            <w:noWrap/>
            <w:hideMark/>
          </w:tcPr>
          <w:p w14:paraId="2712FFAC" w14:textId="77777777" w:rsidR="00984A5B" w:rsidRPr="008640A5" w:rsidRDefault="00984A5B" w:rsidP="00984A5B">
            <w:pPr>
              <w:spacing w:before="76" w:after="76" w:line="0" w:lineRule="atLeast"/>
              <w:rPr>
                <w:sz w:val="15"/>
                <w:szCs w:val="15"/>
              </w:rPr>
            </w:pPr>
            <w:r w:rsidRPr="008640A5">
              <w:rPr>
                <w:sz w:val="15"/>
                <w:szCs w:val="15"/>
              </w:rPr>
              <w:t xml:space="preserve">2558.57 </w:t>
            </w:r>
          </w:p>
        </w:tc>
      </w:tr>
      <w:tr w:rsidR="00984A5B" w:rsidRPr="00984A5B" w14:paraId="6343C5C7" w14:textId="77777777" w:rsidTr="008640A5">
        <w:trPr>
          <w:trHeight w:val="259"/>
        </w:trPr>
        <w:tc>
          <w:tcPr>
            <w:tcW w:w="289" w:type="pct"/>
            <w:noWrap/>
            <w:hideMark/>
          </w:tcPr>
          <w:p w14:paraId="27AFE89B" w14:textId="77777777" w:rsidR="00984A5B" w:rsidRPr="008640A5" w:rsidRDefault="00984A5B" w:rsidP="00984A5B">
            <w:pPr>
              <w:spacing w:before="76" w:after="76" w:line="0" w:lineRule="atLeast"/>
              <w:rPr>
                <w:sz w:val="15"/>
                <w:szCs w:val="15"/>
              </w:rPr>
            </w:pPr>
            <w:r w:rsidRPr="008640A5">
              <w:rPr>
                <w:sz w:val="15"/>
                <w:szCs w:val="15"/>
              </w:rPr>
              <w:t>2015</w:t>
            </w:r>
          </w:p>
        </w:tc>
        <w:tc>
          <w:tcPr>
            <w:tcW w:w="393" w:type="pct"/>
            <w:noWrap/>
            <w:hideMark/>
          </w:tcPr>
          <w:p w14:paraId="227B3962" w14:textId="77777777" w:rsidR="00984A5B" w:rsidRPr="008640A5" w:rsidRDefault="00984A5B" w:rsidP="00984A5B">
            <w:pPr>
              <w:spacing w:before="76" w:after="76" w:line="0" w:lineRule="atLeast"/>
              <w:rPr>
                <w:sz w:val="15"/>
                <w:szCs w:val="15"/>
              </w:rPr>
            </w:pPr>
            <w:r w:rsidRPr="008640A5">
              <w:rPr>
                <w:sz w:val="15"/>
                <w:szCs w:val="15"/>
              </w:rPr>
              <w:t xml:space="preserve">2563.57 </w:t>
            </w:r>
          </w:p>
        </w:tc>
        <w:tc>
          <w:tcPr>
            <w:tcW w:w="393" w:type="pct"/>
            <w:noWrap/>
            <w:hideMark/>
          </w:tcPr>
          <w:p w14:paraId="6C552B7B" w14:textId="77777777" w:rsidR="00984A5B" w:rsidRPr="008640A5" w:rsidRDefault="00984A5B" w:rsidP="00984A5B">
            <w:pPr>
              <w:spacing w:before="76" w:after="76" w:line="0" w:lineRule="atLeast"/>
              <w:rPr>
                <w:sz w:val="15"/>
                <w:szCs w:val="15"/>
              </w:rPr>
            </w:pPr>
            <w:r w:rsidRPr="008640A5">
              <w:rPr>
                <w:sz w:val="15"/>
                <w:szCs w:val="15"/>
              </w:rPr>
              <w:t xml:space="preserve">2555.71 </w:t>
            </w:r>
          </w:p>
        </w:tc>
        <w:tc>
          <w:tcPr>
            <w:tcW w:w="393" w:type="pct"/>
            <w:noWrap/>
            <w:hideMark/>
          </w:tcPr>
          <w:p w14:paraId="1A720772" w14:textId="77777777" w:rsidR="00984A5B" w:rsidRPr="008640A5" w:rsidRDefault="00984A5B" w:rsidP="00984A5B">
            <w:pPr>
              <w:spacing w:before="76" w:after="76" w:line="0" w:lineRule="atLeast"/>
              <w:rPr>
                <w:sz w:val="15"/>
                <w:szCs w:val="15"/>
              </w:rPr>
            </w:pPr>
            <w:r w:rsidRPr="008640A5">
              <w:rPr>
                <w:sz w:val="15"/>
                <w:szCs w:val="15"/>
              </w:rPr>
              <w:t xml:space="preserve">2557.14 </w:t>
            </w:r>
          </w:p>
        </w:tc>
        <w:tc>
          <w:tcPr>
            <w:tcW w:w="393" w:type="pct"/>
            <w:noWrap/>
            <w:hideMark/>
          </w:tcPr>
          <w:p w14:paraId="23945A56" w14:textId="77777777" w:rsidR="00984A5B" w:rsidRPr="008640A5" w:rsidRDefault="00984A5B" w:rsidP="00984A5B">
            <w:pPr>
              <w:spacing w:before="76" w:after="76" w:line="0" w:lineRule="atLeast"/>
              <w:rPr>
                <w:sz w:val="15"/>
                <w:szCs w:val="15"/>
              </w:rPr>
            </w:pPr>
            <w:r w:rsidRPr="008640A5">
              <w:rPr>
                <w:sz w:val="15"/>
                <w:szCs w:val="15"/>
              </w:rPr>
              <w:t xml:space="preserve">2555.71 </w:t>
            </w:r>
          </w:p>
        </w:tc>
        <w:tc>
          <w:tcPr>
            <w:tcW w:w="393" w:type="pct"/>
            <w:noWrap/>
            <w:hideMark/>
          </w:tcPr>
          <w:p w14:paraId="0D5A5862" w14:textId="77777777" w:rsidR="00984A5B" w:rsidRPr="008640A5" w:rsidRDefault="00984A5B" w:rsidP="00984A5B">
            <w:pPr>
              <w:spacing w:before="76" w:after="76" w:line="0" w:lineRule="atLeast"/>
              <w:rPr>
                <w:sz w:val="15"/>
                <w:szCs w:val="15"/>
              </w:rPr>
            </w:pPr>
            <w:r w:rsidRPr="008640A5">
              <w:rPr>
                <w:sz w:val="15"/>
                <w:szCs w:val="15"/>
              </w:rPr>
              <w:t xml:space="preserve">2527.86 </w:t>
            </w:r>
          </w:p>
        </w:tc>
        <w:tc>
          <w:tcPr>
            <w:tcW w:w="393" w:type="pct"/>
            <w:noWrap/>
            <w:hideMark/>
          </w:tcPr>
          <w:p w14:paraId="5DFD517C" w14:textId="77777777" w:rsidR="00984A5B" w:rsidRPr="008640A5" w:rsidRDefault="00984A5B" w:rsidP="00984A5B">
            <w:pPr>
              <w:spacing w:before="76" w:after="76" w:line="0" w:lineRule="atLeast"/>
              <w:rPr>
                <w:sz w:val="15"/>
                <w:szCs w:val="15"/>
              </w:rPr>
            </w:pPr>
            <w:r w:rsidRPr="008640A5">
              <w:rPr>
                <w:sz w:val="15"/>
                <w:szCs w:val="15"/>
              </w:rPr>
              <w:t xml:space="preserve">2366.43 </w:t>
            </w:r>
          </w:p>
        </w:tc>
        <w:tc>
          <w:tcPr>
            <w:tcW w:w="393" w:type="pct"/>
            <w:noWrap/>
            <w:hideMark/>
          </w:tcPr>
          <w:p w14:paraId="5A2BF07D" w14:textId="77777777" w:rsidR="00984A5B" w:rsidRPr="008640A5" w:rsidRDefault="00984A5B" w:rsidP="00984A5B">
            <w:pPr>
              <w:spacing w:before="76" w:after="76" w:line="0" w:lineRule="atLeast"/>
              <w:rPr>
                <w:sz w:val="15"/>
                <w:szCs w:val="15"/>
              </w:rPr>
            </w:pPr>
            <w:r w:rsidRPr="008640A5">
              <w:rPr>
                <w:sz w:val="15"/>
                <w:szCs w:val="15"/>
              </w:rPr>
              <w:t xml:space="preserve">2390.71 </w:t>
            </w:r>
          </w:p>
        </w:tc>
        <w:tc>
          <w:tcPr>
            <w:tcW w:w="393" w:type="pct"/>
            <w:noWrap/>
            <w:hideMark/>
          </w:tcPr>
          <w:p w14:paraId="62B5E192" w14:textId="77777777" w:rsidR="00984A5B" w:rsidRPr="008640A5" w:rsidRDefault="00984A5B" w:rsidP="00984A5B">
            <w:pPr>
              <w:spacing w:before="76" w:after="76" w:line="0" w:lineRule="atLeast"/>
              <w:rPr>
                <w:sz w:val="15"/>
                <w:szCs w:val="15"/>
              </w:rPr>
            </w:pPr>
            <w:r w:rsidRPr="008640A5">
              <w:rPr>
                <w:sz w:val="15"/>
                <w:szCs w:val="15"/>
              </w:rPr>
              <w:t xml:space="preserve">2367.86 </w:t>
            </w:r>
          </w:p>
        </w:tc>
        <w:tc>
          <w:tcPr>
            <w:tcW w:w="393" w:type="pct"/>
            <w:noWrap/>
            <w:hideMark/>
          </w:tcPr>
          <w:p w14:paraId="769B8909" w14:textId="77777777" w:rsidR="00984A5B" w:rsidRPr="008640A5" w:rsidRDefault="00984A5B" w:rsidP="00984A5B">
            <w:pPr>
              <w:spacing w:before="76" w:after="76" w:line="0" w:lineRule="atLeast"/>
              <w:rPr>
                <w:sz w:val="15"/>
                <w:szCs w:val="15"/>
              </w:rPr>
            </w:pPr>
            <w:r w:rsidRPr="008640A5">
              <w:rPr>
                <w:sz w:val="15"/>
                <w:szCs w:val="15"/>
              </w:rPr>
              <w:t xml:space="preserve">2355.71 </w:t>
            </w:r>
          </w:p>
        </w:tc>
        <w:tc>
          <w:tcPr>
            <w:tcW w:w="393" w:type="pct"/>
            <w:noWrap/>
            <w:hideMark/>
          </w:tcPr>
          <w:p w14:paraId="47E506CB" w14:textId="77777777" w:rsidR="00984A5B" w:rsidRPr="008640A5" w:rsidRDefault="00984A5B" w:rsidP="00984A5B">
            <w:pPr>
              <w:spacing w:before="76" w:after="76" w:line="0" w:lineRule="atLeast"/>
              <w:rPr>
                <w:sz w:val="15"/>
                <w:szCs w:val="15"/>
              </w:rPr>
            </w:pPr>
            <w:r w:rsidRPr="008640A5">
              <w:rPr>
                <w:sz w:val="15"/>
                <w:szCs w:val="15"/>
              </w:rPr>
              <w:t xml:space="preserve">2282.14 </w:t>
            </w:r>
          </w:p>
        </w:tc>
        <w:tc>
          <w:tcPr>
            <w:tcW w:w="393" w:type="pct"/>
            <w:noWrap/>
            <w:hideMark/>
          </w:tcPr>
          <w:p w14:paraId="38428292" w14:textId="77777777" w:rsidR="00984A5B" w:rsidRPr="008640A5" w:rsidRDefault="00984A5B" w:rsidP="00984A5B">
            <w:pPr>
              <w:spacing w:before="76" w:after="76" w:line="0" w:lineRule="atLeast"/>
              <w:rPr>
                <w:sz w:val="15"/>
                <w:szCs w:val="15"/>
              </w:rPr>
            </w:pPr>
            <w:r w:rsidRPr="008640A5">
              <w:rPr>
                <w:sz w:val="15"/>
                <w:szCs w:val="15"/>
              </w:rPr>
              <w:t xml:space="preserve">2267.14 </w:t>
            </w:r>
          </w:p>
        </w:tc>
        <w:tc>
          <w:tcPr>
            <w:tcW w:w="393" w:type="pct"/>
            <w:noWrap/>
            <w:hideMark/>
          </w:tcPr>
          <w:p w14:paraId="6A97F94C" w14:textId="77777777" w:rsidR="00984A5B" w:rsidRPr="008640A5" w:rsidRDefault="00984A5B" w:rsidP="00984A5B">
            <w:pPr>
              <w:spacing w:before="76" w:after="76" w:line="0" w:lineRule="atLeast"/>
              <w:rPr>
                <w:sz w:val="15"/>
                <w:szCs w:val="15"/>
              </w:rPr>
            </w:pPr>
            <w:r w:rsidRPr="008640A5">
              <w:rPr>
                <w:sz w:val="15"/>
                <w:szCs w:val="15"/>
              </w:rPr>
              <w:t xml:space="preserve">2317.86 </w:t>
            </w:r>
          </w:p>
        </w:tc>
      </w:tr>
      <w:tr w:rsidR="00984A5B" w:rsidRPr="00984A5B" w14:paraId="19A49E83" w14:textId="77777777" w:rsidTr="008640A5">
        <w:trPr>
          <w:trHeight w:val="259"/>
        </w:trPr>
        <w:tc>
          <w:tcPr>
            <w:tcW w:w="289" w:type="pct"/>
            <w:noWrap/>
            <w:hideMark/>
          </w:tcPr>
          <w:p w14:paraId="3A075615" w14:textId="77777777" w:rsidR="00984A5B" w:rsidRPr="008640A5" w:rsidRDefault="00984A5B" w:rsidP="00984A5B">
            <w:pPr>
              <w:spacing w:before="76" w:after="76" w:line="0" w:lineRule="atLeast"/>
              <w:rPr>
                <w:sz w:val="15"/>
                <w:szCs w:val="15"/>
              </w:rPr>
            </w:pPr>
            <w:r w:rsidRPr="008640A5">
              <w:rPr>
                <w:sz w:val="15"/>
                <w:szCs w:val="15"/>
              </w:rPr>
              <w:t>2016</w:t>
            </w:r>
          </w:p>
        </w:tc>
        <w:tc>
          <w:tcPr>
            <w:tcW w:w="393" w:type="pct"/>
            <w:noWrap/>
            <w:hideMark/>
          </w:tcPr>
          <w:p w14:paraId="467E47F5" w14:textId="77777777" w:rsidR="00984A5B" w:rsidRPr="008640A5" w:rsidRDefault="00984A5B" w:rsidP="00984A5B">
            <w:pPr>
              <w:spacing w:before="76" w:after="76" w:line="0" w:lineRule="atLeast"/>
              <w:rPr>
                <w:sz w:val="15"/>
                <w:szCs w:val="15"/>
              </w:rPr>
            </w:pPr>
            <w:r w:rsidRPr="008640A5">
              <w:rPr>
                <w:sz w:val="15"/>
                <w:szCs w:val="15"/>
              </w:rPr>
              <w:t xml:space="preserve">2323.57 </w:t>
            </w:r>
          </w:p>
        </w:tc>
        <w:tc>
          <w:tcPr>
            <w:tcW w:w="393" w:type="pct"/>
            <w:noWrap/>
            <w:hideMark/>
          </w:tcPr>
          <w:p w14:paraId="759B6428" w14:textId="77777777" w:rsidR="00984A5B" w:rsidRPr="008640A5" w:rsidRDefault="00984A5B" w:rsidP="00984A5B">
            <w:pPr>
              <w:spacing w:before="76" w:after="76" w:line="0" w:lineRule="atLeast"/>
              <w:rPr>
                <w:sz w:val="15"/>
                <w:szCs w:val="15"/>
              </w:rPr>
            </w:pPr>
            <w:r w:rsidRPr="008640A5">
              <w:rPr>
                <w:sz w:val="15"/>
                <w:szCs w:val="15"/>
              </w:rPr>
              <w:t xml:space="preserve">2331.43 </w:t>
            </w:r>
          </w:p>
        </w:tc>
        <w:tc>
          <w:tcPr>
            <w:tcW w:w="393" w:type="pct"/>
            <w:noWrap/>
            <w:hideMark/>
          </w:tcPr>
          <w:p w14:paraId="655E50C9" w14:textId="77777777" w:rsidR="00984A5B" w:rsidRPr="008640A5" w:rsidRDefault="00984A5B" w:rsidP="00984A5B">
            <w:pPr>
              <w:spacing w:before="76" w:after="76" w:line="0" w:lineRule="atLeast"/>
              <w:rPr>
                <w:sz w:val="15"/>
                <w:szCs w:val="15"/>
              </w:rPr>
            </w:pPr>
            <w:r w:rsidRPr="008640A5">
              <w:rPr>
                <w:sz w:val="15"/>
                <w:szCs w:val="15"/>
              </w:rPr>
              <w:t xml:space="preserve">2341.43 </w:t>
            </w:r>
          </w:p>
        </w:tc>
        <w:tc>
          <w:tcPr>
            <w:tcW w:w="393" w:type="pct"/>
            <w:noWrap/>
            <w:hideMark/>
          </w:tcPr>
          <w:p w14:paraId="6E4E0B67" w14:textId="77777777" w:rsidR="00984A5B" w:rsidRPr="008640A5" w:rsidRDefault="00984A5B" w:rsidP="00984A5B">
            <w:pPr>
              <w:spacing w:before="76" w:after="76" w:line="0" w:lineRule="atLeast"/>
              <w:rPr>
                <w:sz w:val="15"/>
                <w:szCs w:val="15"/>
              </w:rPr>
            </w:pPr>
            <w:r w:rsidRPr="008640A5">
              <w:rPr>
                <w:sz w:val="15"/>
                <w:szCs w:val="15"/>
              </w:rPr>
              <w:t xml:space="preserve">2363.57 </w:t>
            </w:r>
          </w:p>
        </w:tc>
        <w:tc>
          <w:tcPr>
            <w:tcW w:w="393" w:type="pct"/>
            <w:noWrap/>
            <w:hideMark/>
          </w:tcPr>
          <w:p w14:paraId="43186D32" w14:textId="77777777" w:rsidR="00984A5B" w:rsidRPr="008640A5" w:rsidRDefault="00984A5B" w:rsidP="00984A5B">
            <w:pPr>
              <w:spacing w:before="76" w:after="76" w:line="0" w:lineRule="atLeast"/>
              <w:rPr>
                <w:sz w:val="15"/>
                <w:szCs w:val="15"/>
              </w:rPr>
            </w:pPr>
            <w:r w:rsidRPr="008640A5">
              <w:rPr>
                <w:sz w:val="15"/>
                <w:szCs w:val="15"/>
              </w:rPr>
              <w:t xml:space="preserve">2396.43 </w:t>
            </w:r>
          </w:p>
        </w:tc>
        <w:tc>
          <w:tcPr>
            <w:tcW w:w="393" w:type="pct"/>
            <w:noWrap/>
            <w:hideMark/>
          </w:tcPr>
          <w:p w14:paraId="1B21FDE5" w14:textId="77777777" w:rsidR="00984A5B" w:rsidRPr="008640A5" w:rsidRDefault="00984A5B" w:rsidP="00984A5B">
            <w:pPr>
              <w:spacing w:before="76" w:after="76" w:line="0" w:lineRule="atLeast"/>
              <w:rPr>
                <w:sz w:val="15"/>
                <w:szCs w:val="15"/>
              </w:rPr>
            </w:pPr>
            <w:r w:rsidRPr="008640A5">
              <w:rPr>
                <w:sz w:val="15"/>
                <w:szCs w:val="15"/>
              </w:rPr>
              <w:t xml:space="preserve">2183.57 </w:t>
            </w:r>
          </w:p>
        </w:tc>
        <w:tc>
          <w:tcPr>
            <w:tcW w:w="393" w:type="pct"/>
            <w:noWrap/>
            <w:hideMark/>
          </w:tcPr>
          <w:p w14:paraId="0215EECC" w14:textId="77777777" w:rsidR="00984A5B" w:rsidRPr="008640A5" w:rsidRDefault="00984A5B" w:rsidP="00984A5B">
            <w:pPr>
              <w:spacing w:before="76" w:after="76" w:line="0" w:lineRule="atLeast"/>
              <w:rPr>
                <w:sz w:val="15"/>
                <w:szCs w:val="15"/>
              </w:rPr>
            </w:pPr>
            <w:r w:rsidRPr="008640A5">
              <w:rPr>
                <w:sz w:val="15"/>
                <w:szCs w:val="15"/>
              </w:rPr>
              <w:t xml:space="preserve">2254.29 </w:t>
            </w:r>
          </w:p>
        </w:tc>
        <w:tc>
          <w:tcPr>
            <w:tcW w:w="393" w:type="pct"/>
            <w:noWrap/>
            <w:hideMark/>
          </w:tcPr>
          <w:p w14:paraId="1E76A8DB" w14:textId="77777777" w:rsidR="00984A5B" w:rsidRPr="008640A5" w:rsidRDefault="00984A5B" w:rsidP="00984A5B">
            <w:pPr>
              <w:spacing w:before="76" w:after="76" w:line="0" w:lineRule="atLeast"/>
              <w:rPr>
                <w:sz w:val="15"/>
                <w:szCs w:val="15"/>
              </w:rPr>
            </w:pPr>
            <w:r w:rsidRPr="008640A5">
              <w:rPr>
                <w:sz w:val="15"/>
                <w:szCs w:val="15"/>
              </w:rPr>
              <w:t xml:space="preserve">2285.71 </w:t>
            </w:r>
          </w:p>
        </w:tc>
        <w:tc>
          <w:tcPr>
            <w:tcW w:w="393" w:type="pct"/>
            <w:noWrap/>
            <w:hideMark/>
          </w:tcPr>
          <w:p w14:paraId="49389B7F" w14:textId="77777777" w:rsidR="00984A5B" w:rsidRPr="008640A5" w:rsidRDefault="00984A5B" w:rsidP="00984A5B">
            <w:pPr>
              <w:spacing w:before="76" w:after="76" w:line="0" w:lineRule="atLeast"/>
              <w:rPr>
                <w:sz w:val="15"/>
                <w:szCs w:val="15"/>
              </w:rPr>
            </w:pPr>
            <w:r w:rsidRPr="008640A5">
              <w:rPr>
                <w:sz w:val="15"/>
                <w:szCs w:val="15"/>
              </w:rPr>
              <w:t xml:space="preserve">2330.71 </w:t>
            </w:r>
          </w:p>
        </w:tc>
        <w:tc>
          <w:tcPr>
            <w:tcW w:w="393" w:type="pct"/>
            <w:noWrap/>
            <w:hideMark/>
          </w:tcPr>
          <w:p w14:paraId="1BB241FD" w14:textId="77777777" w:rsidR="00984A5B" w:rsidRPr="008640A5" w:rsidRDefault="00984A5B" w:rsidP="00984A5B">
            <w:pPr>
              <w:spacing w:before="76" w:after="76" w:line="0" w:lineRule="atLeast"/>
              <w:rPr>
                <w:sz w:val="15"/>
                <w:szCs w:val="15"/>
              </w:rPr>
            </w:pPr>
            <w:r w:rsidRPr="008640A5">
              <w:rPr>
                <w:sz w:val="15"/>
                <w:szCs w:val="15"/>
              </w:rPr>
              <w:t xml:space="preserve">2406.43 </w:t>
            </w:r>
          </w:p>
        </w:tc>
        <w:tc>
          <w:tcPr>
            <w:tcW w:w="393" w:type="pct"/>
            <w:noWrap/>
            <w:hideMark/>
          </w:tcPr>
          <w:p w14:paraId="209A3B23" w14:textId="77777777" w:rsidR="00984A5B" w:rsidRPr="008640A5" w:rsidRDefault="00984A5B" w:rsidP="00984A5B">
            <w:pPr>
              <w:spacing w:before="76" w:after="76" w:line="0" w:lineRule="atLeast"/>
              <w:rPr>
                <w:sz w:val="15"/>
                <w:szCs w:val="15"/>
              </w:rPr>
            </w:pPr>
            <w:r w:rsidRPr="008640A5">
              <w:rPr>
                <w:sz w:val="15"/>
                <w:szCs w:val="15"/>
              </w:rPr>
              <w:t xml:space="preserve">2487.14 </w:t>
            </w:r>
          </w:p>
        </w:tc>
        <w:tc>
          <w:tcPr>
            <w:tcW w:w="393" w:type="pct"/>
            <w:noWrap/>
            <w:hideMark/>
          </w:tcPr>
          <w:p w14:paraId="57DB7858" w14:textId="77777777" w:rsidR="00984A5B" w:rsidRPr="008640A5" w:rsidRDefault="00984A5B" w:rsidP="00984A5B">
            <w:pPr>
              <w:spacing w:before="76" w:after="76" w:line="0" w:lineRule="atLeast"/>
              <w:rPr>
                <w:sz w:val="15"/>
                <w:szCs w:val="15"/>
              </w:rPr>
            </w:pPr>
            <w:r w:rsidRPr="008640A5">
              <w:rPr>
                <w:sz w:val="15"/>
                <w:szCs w:val="15"/>
              </w:rPr>
              <w:t xml:space="preserve">2547.14 </w:t>
            </w:r>
          </w:p>
        </w:tc>
      </w:tr>
      <w:tr w:rsidR="00984A5B" w:rsidRPr="00984A5B" w14:paraId="634B6133" w14:textId="77777777" w:rsidTr="008640A5">
        <w:trPr>
          <w:trHeight w:val="259"/>
        </w:trPr>
        <w:tc>
          <w:tcPr>
            <w:tcW w:w="289" w:type="pct"/>
            <w:noWrap/>
            <w:hideMark/>
          </w:tcPr>
          <w:p w14:paraId="5B61D98F" w14:textId="77777777" w:rsidR="00984A5B" w:rsidRPr="008640A5" w:rsidRDefault="00984A5B" w:rsidP="00984A5B">
            <w:pPr>
              <w:spacing w:before="76" w:after="76" w:line="0" w:lineRule="atLeast"/>
              <w:rPr>
                <w:sz w:val="15"/>
                <w:szCs w:val="15"/>
              </w:rPr>
            </w:pPr>
            <w:r w:rsidRPr="008640A5">
              <w:rPr>
                <w:sz w:val="15"/>
                <w:szCs w:val="15"/>
              </w:rPr>
              <w:t>2017</w:t>
            </w:r>
          </w:p>
        </w:tc>
        <w:tc>
          <w:tcPr>
            <w:tcW w:w="393" w:type="pct"/>
            <w:noWrap/>
            <w:hideMark/>
          </w:tcPr>
          <w:p w14:paraId="53E43836" w14:textId="77777777" w:rsidR="00984A5B" w:rsidRPr="008640A5" w:rsidRDefault="00984A5B" w:rsidP="00984A5B">
            <w:pPr>
              <w:spacing w:before="76" w:after="76" w:line="0" w:lineRule="atLeast"/>
              <w:rPr>
                <w:sz w:val="15"/>
                <w:szCs w:val="15"/>
              </w:rPr>
            </w:pPr>
            <w:r w:rsidRPr="008640A5">
              <w:rPr>
                <w:sz w:val="15"/>
                <w:szCs w:val="15"/>
              </w:rPr>
              <w:t xml:space="preserve">2565.71 </w:t>
            </w:r>
          </w:p>
        </w:tc>
        <w:tc>
          <w:tcPr>
            <w:tcW w:w="393" w:type="pct"/>
            <w:noWrap/>
            <w:hideMark/>
          </w:tcPr>
          <w:p w14:paraId="754D53B8" w14:textId="77777777" w:rsidR="00984A5B" w:rsidRPr="008640A5" w:rsidRDefault="00984A5B" w:rsidP="00984A5B">
            <w:pPr>
              <w:spacing w:before="76" w:after="76" w:line="0" w:lineRule="atLeast"/>
              <w:rPr>
                <w:sz w:val="15"/>
                <w:szCs w:val="15"/>
              </w:rPr>
            </w:pPr>
            <w:r w:rsidRPr="008640A5">
              <w:rPr>
                <w:sz w:val="15"/>
                <w:szCs w:val="15"/>
              </w:rPr>
              <w:t xml:space="preserve">2585.56 </w:t>
            </w:r>
          </w:p>
        </w:tc>
        <w:tc>
          <w:tcPr>
            <w:tcW w:w="393" w:type="pct"/>
            <w:noWrap/>
            <w:hideMark/>
          </w:tcPr>
          <w:p w14:paraId="3291AD76" w14:textId="77777777" w:rsidR="00984A5B" w:rsidRPr="008640A5" w:rsidRDefault="00984A5B" w:rsidP="00984A5B">
            <w:pPr>
              <w:spacing w:before="76" w:after="76" w:line="0" w:lineRule="atLeast"/>
              <w:rPr>
                <w:sz w:val="15"/>
                <w:szCs w:val="15"/>
              </w:rPr>
            </w:pPr>
            <w:r w:rsidRPr="008640A5">
              <w:rPr>
                <w:sz w:val="15"/>
                <w:szCs w:val="15"/>
              </w:rPr>
              <w:t xml:space="preserve">2610.56 </w:t>
            </w:r>
          </w:p>
        </w:tc>
        <w:tc>
          <w:tcPr>
            <w:tcW w:w="393" w:type="pct"/>
            <w:noWrap/>
            <w:hideMark/>
          </w:tcPr>
          <w:p w14:paraId="19B845D6" w14:textId="77777777" w:rsidR="00984A5B" w:rsidRPr="008640A5" w:rsidRDefault="00984A5B" w:rsidP="00984A5B">
            <w:pPr>
              <w:spacing w:before="76" w:after="76" w:line="0" w:lineRule="atLeast"/>
              <w:rPr>
                <w:sz w:val="15"/>
                <w:szCs w:val="15"/>
              </w:rPr>
            </w:pPr>
            <w:r w:rsidRPr="008640A5">
              <w:rPr>
                <w:sz w:val="15"/>
                <w:szCs w:val="15"/>
              </w:rPr>
              <w:t xml:space="preserve">2622.22 </w:t>
            </w:r>
          </w:p>
        </w:tc>
        <w:tc>
          <w:tcPr>
            <w:tcW w:w="393" w:type="pct"/>
            <w:noWrap/>
            <w:hideMark/>
          </w:tcPr>
          <w:p w14:paraId="4D5BDE89" w14:textId="77777777" w:rsidR="00984A5B" w:rsidRPr="008640A5" w:rsidRDefault="00984A5B" w:rsidP="00984A5B">
            <w:pPr>
              <w:spacing w:before="76" w:after="76" w:line="0" w:lineRule="atLeast"/>
              <w:rPr>
                <w:sz w:val="15"/>
                <w:szCs w:val="15"/>
              </w:rPr>
            </w:pPr>
            <w:r w:rsidRPr="008640A5">
              <w:rPr>
                <w:sz w:val="15"/>
                <w:szCs w:val="15"/>
              </w:rPr>
              <w:t xml:space="preserve">2616.67 </w:t>
            </w:r>
          </w:p>
        </w:tc>
        <w:tc>
          <w:tcPr>
            <w:tcW w:w="393" w:type="pct"/>
            <w:noWrap/>
            <w:hideMark/>
          </w:tcPr>
          <w:p w14:paraId="587505A9" w14:textId="77777777" w:rsidR="00984A5B" w:rsidRPr="008640A5" w:rsidRDefault="00984A5B" w:rsidP="00984A5B">
            <w:pPr>
              <w:spacing w:before="76" w:after="76" w:line="0" w:lineRule="atLeast"/>
              <w:rPr>
                <w:sz w:val="15"/>
                <w:szCs w:val="15"/>
              </w:rPr>
            </w:pPr>
            <w:r w:rsidRPr="008640A5">
              <w:rPr>
                <w:sz w:val="15"/>
                <w:szCs w:val="15"/>
              </w:rPr>
              <w:t xml:space="preserve">2354.44 </w:t>
            </w:r>
          </w:p>
        </w:tc>
        <w:tc>
          <w:tcPr>
            <w:tcW w:w="393" w:type="pct"/>
            <w:noWrap/>
            <w:hideMark/>
          </w:tcPr>
          <w:p w14:paraId="1C6700B5" w14:textId="77777777" w:rsidR="00984A5B" w:rsidRPr="008640A5" w:rsidRDefault="00984A5B" w:rsidP="00984A5B">
            <w:pPr>
              <w:spacing w:before="76" w:after="76" w:line="0" w:lineRule="atLeast"/>
              <w:rPr>
                <w:sz w:val="15"/>
                <w:szCs w:val="15"/>
              </w:rPr>
            </w:pPr>
            <w:r w:rsidRPr="008640A5">
              <w:rPr>
                <w:sz w:val="15"/>
                <w:szCs w:val="15"/>
              </w:rPr>
              <w:t xml:space="preserve">2400.00 </w:t>
            </w:r>
          </w:p>
        </w:tc>
        <w:tc>
          <w:tcPr>
            <w:tcW w:w="393" w:type="pct"/>
            <w:noWrap/>
            <w:hideMark/>
          </w:tcPr>
          <w:p w14:paraId="3692F134" w14:textId="77777777" w:rsidR="00984A5B" w:rsidRPr="008640A5" w:rsidRDefault="00984A5B" w:rsidP="00984A5B">
            <w:pPr>
              <w:spacing w:before="76" w:after="76" w:line="0" w:lineRule="atLeast"/>
              <w:rPr>
                <w:sz w:val="15"/>
                <w:szCs w:val="15"/>
              </w:rPr>
            </w:pPr>
            <w:r w:rsidRPr="008640A5">
              <w:rPr>
                <w:sz w:val="15"/>
                <w:szCs w:val="15"/>
              </w:rPr>
              <w:t xml:space="preserve">2418.89 </w:t>
            </w:r>
          </w:p>
        </w:tc>
        <w:tc>
          <w:tcPr>
            <w:tcW w:w="393" w:type="pct"/>
            <w:noWrap/>
            <w:hideMark/>
          </w:tcPr>
          <w:p w14:paraId="3E3C1C60" w14:textId="77777777" w:rsidR="00984A5B" w:rsidRPr="008640A5" w:rsidRDefault="00984A5B" w:rsidP="00984A5B">
            <w:pPr>
              <w:spacing w:before="76" w:after="76" w:line="0" w:lineRule="atLeast"/>
              <w:rPr>
                <w:sz w:val="15"/>
                <w:szCs w:val="15"/>
              </w:rPr>
            </w:pPr>
            <w:r w:rsidRPr="008640A5">
              <w:rPr>
                <w:sz w:val="15"/>
                <w:szCs w:val="15"/>
              </w:rPr>
              <w:t xml:space="preserve">2492.22 </w:t>
            </w:r>
          </w:p>
        </w:tc>
        <w:tc>
          <w:tcPr>
            <w:tcW w:w="393" w:type="pct"/>
            <w:noWrap/>
            <w:hideMark/>
          </w:tcPr>
          <w:p w14:paraId="23196977" w14:textId="77777777" w:rsidR="00984A5B" w:rsidRPr="008640A5" w:rsidRDefault="00984A5B" w:rsidP="00984A5B">
            <w:pPr>
              <w:spacing w:before="76" w:after="76" w:line="0" w:lineRule="atLeast"/>
              <w:rPr>
                <w:sz w:val="15"/>
                <w:szCs w:val="15"/>
              </w:rPr>
            </w:pPr>
            <w:r w:rsidRPr="008640A5">
              <w:rPr>
                <w:sz w:val="15"/>
                <w:szCs w:val="15"/>
              </w:rPr>
              <w:t xml:space="preserve">2492.22 </w:t>
            </w:r>
          </w:p>
        </w:tc>
        <w:tc>
          <w:tcPr>
            <w:tcW w:w="393" w:type="pct"/>
            <w:noWrap/>
            <w:hideMark/>
          </w:tcPr>
          <w:p w14:paraId="20EFC4DC" w14:textId="77777777" w:rsidR="00984A5B" w:rsidRPr="008640A5" w:rsidRDefault="00984A5B" w:rsidP="00984A5B">
            <w:pPr>
              <w:spacing w:before="76" w:after="76" w:line="0" w:lineRule="atLeast"/>
              <w:rPr>
                <w:sz w:val="15"/>
                <w:szCs w:val="15"/>
              </w:rPr>
            </w:pPr>
            <w:r w:rsidRPr="008640A5">
              <w:rPr>
                <w:sz w:val="15"/>
                <w:szCs w:val="15"/>
              </w:rPr>
              <w:t xml:space="preserve">2530.56 </w:t>
            </w:r>
          </w:p>
        </w:tc>
        <w:tc>
          <w:tcPr>
            <w:tcW w:w="393" w:type="pct"/>
            <w:noWrap/>
            <w:hideMark/>
          </w:tcPr>
          <w:p w14:paraId="29600277" w14:textId="77777777" w:rsidR="00984A5B" w:rsidRPr="008640A5" w:rsidRDefault="00984A5B" w:rsidP="00984A5B">
            <w:pPr>
              <w:spacing w:before="76" w:after="76" w:line="0" w:lineRule="atLeast"/>
              <w:rPr>
                <w:sz w:val="15"/>
                <w:szCs w:val="15"/>
              </w:rPr>
            </w:pPr>
            <w:r w:rsidRPr="008640A5">
              <w:rPr>
                <w:sz w:val="15"/>
                <w:szCs w:val="15"/>
              </w:rPr>
              <w:t xml:space="preserve">2547.78 </w:t>
            </w:r>
          </w:p>
        </w:tc>
      </w:tr>
      <w:tr w:rsidR="00984A5B" w:rsidRPr="00984A5B" w14:paraId="6F62C53A" w14:textId="77777777" w:rsidTr="008640A5">
        <w:trPr>
          <w:trHeight w:val="259"/>
        </w:trPr>
        <w:tc>
          <w:tcPr>
            <w:tcW w:w="289" w:type="pct"/>
            <w:noWrap/>
            <w:hideMark/>
          </w:tcPr>
          <w:p w14:paraId="5DDCD6CA" w14:textId="77777777" w:rsidR="00984A5B" w:rsidRPr="008640A5" w:rsidRDefault="00984A5B" w:rsidP="00984A5B">
            <w:pPr>
              <w:spacing w:before="76" w:after="76" w:line="0" w:lineRule="atLeast"/>
              <w:rPr>
                <w:sz w:val="15"/>
                <w:szCs w:val="15"/>
              </w:rPr>
            </w:pPr>
            <w:r w:rsidRPr="008640A5">
              <w:rPr>
                <w:sz w:val="15"/>
                <w:szCs w:val="15"/>
              </w:rPr>
              <w:t>2018</w:t>
            </w:r>
          </w:p>
        </w:tc>
        <w:tc>
          <w:tcPr>
            <w:tcW w:w="393" w:type="pct"/>
            <w:noWrap/>
            <w:hideMark/>
          </w:tcPr>
          <w:p w14:paraId="7C28E77C" w14:textId="77777777" w:rsidR="00984A5B" w:rsidRPr="008640A5" w:rsidRDefault="00984A5B" w:rsidP="00984A5B">
            <w:pPr>
              <w:spacing w:before="76" w:after="76" w:line="0" w:lineRule="atLeast"/>
              <w:rPr>
                <w:sz w:val="15"/>
                <w:szCs w:val="15"/>
              </w:rPr>
            </w:pPr>
            <w:r w:rsidRPr="008640A5">
              <w:rPr>
                <w:sz w:val="15"/>
                <w:szCs w:val="15"/>
              </w:rPr>
              <w:t xml:space="preserve">2545.56 </w:t>
            </w:r>
          </w:p>
        </w:tc>
        <w:tc>
          <w:tcPr>
            <w:tcW w:w="393" w:type="pct"/>
            <w:noWrap/>
            <w:hideMark/>
          </w:tcPr>
          <w:p w14:paraId="484573A9" w14:textId="77777777" w:rsidR="00984A5B" w:rsidRPr="008640A5" w:rsidRDefault="00984A5B" w:rsidP="00984A5B">
            <w:pPr>
              <w:spacing w:before="76" w:after="76" w:line="0" w:lineRule="atLeast"/>
              <w:rPr>
                <w:sz w:val="15"/>
                <w:szCs w:val="15"/>
              </w:rPr>
            </w:pPr>
            <w:r w:rsidRPr="008640A5">
              <w:rPr>
                <w:sz w:val="15"/>
                <w:szCs w:val="15"/>
              </w:rPr>
              <w:t xml:space="preserve">2542.22 </w:t>
            </w:r>
          </w:p>
        </w:tc>
        <w:tc>
          <w:tcPr>
            <w:tcW w:w="393" w:type="pct"/>
            <w:noWrap/>
            <w:hideMark/>
          </w:tcPr>
          <w:p w14:paraId="2B72FEBA" w14:textId="77777777" w:rsidR="00984A5B" w:rsidRPr="008640A5" w:rsidRDefault="00984A5B" w:rsidP="00984A5B">
            <w:pPr>
              <w:spacing w:before="76" w:after="76" w:line="0" w:lineRule="atLeast"/>
              <w:rPr>
                <w:sz w:val="15"/>
                <w:szCs w:val="15"/>
              </w:rPr>
            </w:pPr>
            <w:r w:rsidRPr="008640A5">
              <w:rPr>
                <w:sz w:val="15"/>
                <w:szCs w:val="15"/>
              </w:rPr>
              <w:t xml:space="preserve">2543.33 </w:t>
            </w:r>
          </w:p>
        </w:tc>
        <w:tc>
          <w:tcPr>
            <w:tcW w:w="393" w:type="pct"/>
            <w:noWrap/>
            <w:hideMark/>
          </w:tcPr>
          <w:p w14:paraId="75A2E15C" w14:textId="77777777" w:rsidR="00984A5B" w:rsidRPr="008640A5" w:rsidRDefault="00984A5B" w:rsidP="00984A5B">
            <w:pPr>
              <w:spacing w:before="76" w:after="76" w:line="0" w:lineRule="atLeast"/>
              <w:rPr>
                <w:sz w:val="15"/>
                <w:szCs w:val="15"/>
              </w:rPr>
            </w:pPr>
            <w:r w:rsidRPr="008640A5">
              <w:rPr>
                <w:sz w:val="15"/>
                <w:szCs w:val="15"/>
              </w:rPr>
              <w:t xml:space="preserve">2490.00 </w:t>
            </w:r>
          </w:p>
        </w:tc>
        <w:tc>
          <w:tcPr>
            <w:tcW w:w="393" w:type="pct"/>
            <w:noWrap/>
            <w:hideMark/>
          </w:tcPr>
          <w:p w14:paraId="04AC84AE" w14:textId="77777777" w:rsidR="00984A5B" w:rsidRPr="008640A5" w:rsidRDefault="00984A5B" w:rsidP="00984A5B">
            <w:pPr>
              <w:spacing w:before="76" w:after="76" w:line="0" w:lineRule="atLeast"/>
              <w:rPr>
                <w:sz w:val="15"/>
                <w:szCs w:val="15"/>
              </w:rPr>
            </w:pPr>
            <w:r w:rsidRPr="008640A5">
              <w:rPr>
                <w:sz w:val="15"/>
                <w:szCs w:val="15"/>
              </w:rPr>
              <w:t xml:space="preserve">2461.67 </w:t>
            </w:r>
          </w:p>
        </w:tc>
        <w:tc>
          <w:tcPr>
            <w:tcW w:w="393" w:type="pct"/>
            <w:noWrap/>
            <w:hideMark/>
          </w:tcPr>
          <w:p w14:paraId="696ABD3B" w14:textId="77777777" w:rsidR="00984A5B" w:rsidRPr="008640A5" w:rsidRDefault="00984A5B" w:rsidP="00984A5B">
            <w:pPr>
              <w:spacing w:before="76" w:after="76" w:line="0" w:lineRule="atLeast"/>
              <w:rPr>
                <w:sz w:val="15"/>
                <w:szCs w:val="15"/>
              </w:rPr>
            </w:pPr>
            <w:r w:rsidRPr="008640A5">
              <w:rPr>
                <w:sz w:val="15"/>
                <w:szCs w:val="15"/>
              </w:rPr>
              <w:t xml:space="preserve">2378.89 </w:t>
            </w:r>
          </w:p>
        </w:tc>
        <w:tc>
          <w:tcPr>
            <w:tcW w:w="393" w:type="pct"/>
            <w:noWrap/>
            <w:hideMark/>
          </w:tcPr>
          <w:p w14:paraId="3EEA7F36" w14:textId="77777777" w:rsidR="00984A5B" w:rsidRPr="008640A5" w:rsidRDefault="00984A5B" w:rsidP="00984A5B">
            <w:pPr>
              <w:spacing w:before="76" w:after="76" w:line="0" w:lineRule="atLeast"/>
              <w:rPr>
                <w:sz w:val="15"/>
                <w:szCs w:val="15"/>
              </w:rPr>
            </w:pPr>
            <w:r w:rsidRPr="008640A5">
              <w:rPr>
                <w:sz w:val="15"/>
                <w:szCs w:val="15"/>
              </w:rPr>
              <w:t xml:space="preserve">2408.33 </w:t>
            </w:r>
          </w:p>
        </w:tc>
        <w:tc>
          <w:tcPr>
            <w:tcW w:w="393" w:type="pct"/>
            <w:noWrap/>
            <w:hideMark/>
          </w:tcPr>
          <w:p w14:paraId="451F2158" w14:textId="77777777" w:rsidR="00984A5B" w:rsidRPr="008640A5" w:rsidRDefault="00984A5B" w:rsidP="00984A5B">
            <w:pPr>
              <w:spacing w:before="76" w:after="76" w:line="0" w:lineRule="atLeast"/>
              <w:rPr>
                <w:sz w:val="15"/>
                <w:szCs w:val="15"/>
              </w:rPr>
            </w:pPr>
            <w:r w:rsidRPr="008640A5">
              <w:rPr>
                <w:sz w:val="15"/>
                <w:szCs w:val="15"/>
              </w:rPr>
              <w:t xml:space="preserve">2414.44 </w:t>
            </w:r>
          </w:p>
        </w:tc>
        <w:tc>
          <w:tcPr>
            <w:tcW w:w="393" w:type="pct"/>
            <w:noWrap/>
            <w:hideMark/>
          </w:tcPr>
          <w:p w14:paraId="564F07EE" w14:textId="77777777" w:rsidR="00984A5B" w:rsidRPr="008640A5" w:rsidRDefault="00984A5B" w:rsidP="00984A5B">
            <w:pPr>
              <w:spacing w:before="76" w:after="76" w:line="0" w:lineRule="atLeast"/>
              <w:rPr>
                <w:sz w:val="15"/>
                <w:szCs w:val="15"/>
              </w:rPr>
            </w:pPr>
            <w:r w:rsidRPr="008640A5">
              <w:rPr>
                <w:sz w:val="15"/>
                <w:szCs w:val="15"/>
              </w:rPr>
              <w:t xml:space="preserve">2440.56 </w:t>
            </w:r>
          </w:p>
        </w:tc>
        <w:tc>
          <w:tcPr>
            <w:tcW w:w="393" w:type="pct"/>
            <w:noWrap/>
            <w:hideMark/>
          </w:tcPr>
          <w:p w14:paraId="30F022EF" w14:textId="77777777" w:rsidR="00984A5B" w:rsidRPr="008640A5" w:rsidRDefault="00984A5B" w:rsidP="00984A5B">
            <w:pPr>
              <w:spacing w:before="76" w:after="76" w:line="0" w:lineRule="atLeast"/>
              <w:rPr>
                <w:sz w:val="15"/>
                <w:szCs w:val="15"/>
              </w:rPr>
            </w:pPr>
            <w:r w:rsidRPr="008640A5">
              <w:rPr>
                <w:sz w:val="15"/>
                <w:szCs w:val="15"/>
              </w:rPr>
              <w:t xml:space="preserve">2445.56 </w:t>
            </w:r>
          </w:p>
        </w:tc>
        <w:tc>
          <w:tcPr>
            <w:tcW w:w="393" w:type="pct"/>
            <w:noWrap/>
            <w:hideMark/>
          </w:tcPr>
          <w:p w14:paraId="0778ECC4" w14:textId="77777777" w:rsidR="00984A5B" w:rsidRPr="008640A5" w:rsidRDefault="00984A5B" w:rsidP="00984A5B">
            <w:pPr>
              <w:spacing w:before="76" w:after="76" w:line="0" w:lineRule="atLeast"/>
              <w:rPr>
                <w:sz w:val="15"/>
                <w:szCs w:val="15"/>
              </w:rPr>
            </w:pPr>
            <w:r w:rsidRPr="008640A5">
              <w:rPr>
                <w:sz w:val="15"/>
                <w:szCs w:val="15"/>
              </w:rPr>
              <w:t xml:space="preserve">2477.22 </w:t>
            </w:r>
          </w:p>
        </w:tc>
        <w:tc>
          <w:tcPr>
            <w:tcW w:w="393" w:type="pct"/>
            <w:noWrap/>
            <w:hideMark/>
          </w:tcPr>
          <w:p w14:paraId="451FC8AF" w14:textId="77777777" w:rsidR="00984A5B" w:rsidRPr="008640A5" w:rsidRDefault="00984A5B" w:rsidP="00984A5B">
            <w:pPr>
              <w:spacing w:before="76" w:after="76" w:line="0" w:lineRule="atLeast"/>
              <w:rPr>
                <w:sz w:val="15"/>
                <w:szCs w:val="15"/>
              </w:rPr>
            </w:pPr>
            <w:r w:rsidRPr="008640A5">
              <w:rPr>
                <w:sz w:val="15"/>
                <w:szCs w:val="15"/>
              </w:rPr>
              <w:t xml:space="preserve">2488.89 </w:t>
            </w:r>
          </w:p>
        </w:tc>
      </w:tr>
      <w:tr w:rsidR="00984A5B" w:rsidRPr="00984A5B" w14:paraId="576E3D4D" w14:textId="77777777" w:rsidTr="008640A5">
        <w:trPr>
          <w:trHeight w:val="259"/>
        </w:trPr>
        <w:tc>
          <w:tcPr>
            <w:tcW w:w="289" w:type="pct"/>
            <w:noWrap/>
            <w:hideMark/>
          </w:tcPr>
          <w:p w14:paraId="3B35323D" w14:textId="77777777" w:rsidR="00984A5B" w:rsidRPr="008640A5" w:rsidRDefault="00984A5B" w:rsidP="00984A5B">
            <w:pPr>
              <w:spacing w:before="76" w:after="76" w:line="0" w:lineRule="atLeast"/>
              <w:rPr>
                <w:sz w:val="15"/>
                <w:szCs w:val="15"/>
              </w:rPr>
            </w:pPr>
            <w:r w:rsidRPr="008640A5">
              <w:rPr>
                <w:sz w:val="15"/>
                <w:szCs w:val="15"/>
              </w:rPr>
              <w:t>2019</w:t>
            </w:r>
          </w:p>
        </w:tc>
        <w:tc>
          <w:tcPr>
            <w:tcW w:w="393" w:type="pct"/>
            <w:noWrap/>
            <w:hideMark/>
          </w:tcPr>
          <w:p w14:paraId="02D524DB" w14:textId="77777777" w:rsidR="00984A5B" w:rsidRPr="008640A5" w:rsidRDefault="00984A5B" w:rsidP="00984A5B">
            <w:pPr>
              <w:spacing w:before="76" w:after="76" w:line="0" w:lineRule="atLeast"/>
              <w:rPr>
                <w:sz w:val="15"/>
                <w:szCs w:val="15"/>
              </w:rPr>
            </w:pPr>
            <w:r w:rsidRPr="008640A5">
              <w:rPr>
                <w:sz w:val="15"/>
                <w:szCs w:val="15"/>
              </w:rPr>
              <w:t xml:space="preserve">2470.00 </w:t>
            </w:r>
          </w:p>
        </w:tc>
        <w:tc>
          <w:tcPr>
            <w:tcW w:w="393" w:type="pct"/>
            <w:noWrap/>
            <w:hideMark/>
          </w:tcPr>
          <w:p w14:paraId="45F39F1A" w14:textId="77777777" w:rsidR="00984A5B" w:rsidRPr="008640A5" w:rsidRDefault="00984A5B" w:rsidP="00984A5B">
            <w:pPr>
              <w:spacing w:before="76" w:after="76" w:line="0" w:lineRule="atLeast"/>
              <w:rPr>
                <w:sz w:val="15"/>
                <w:szCs w:val="15"/>
              </w:rPr>
            </w:pPr>
            <w:r w:rsidRPr="008640A5">
              <w:rPr>
                <w:sz w:val="15"/>
                <w:szCs w:val="15"/>
              </w:rPr>
              <w:t xml:space="preserve">2460.00 </w:t>
            </w:r>
          </w:p>
        </w:tc>
        <w:tc>
          <w:tcPr>
            <w:tcW w:w="393" w:type="pct"/>
            <w:noWrap/>
            <w:hideMark/>
          </w:tcPr>
          <w:p w14:paraId="2E2B9578" w14:textId="77777777" w:rsidR="00984A5B" w:rsidRPr="008640A5" w:rsidRDefault="00984A5B" w:rsidP="00984A5B">
            <w:pPr>
              <w:spacing w:before="76" w:after="76" w:line="0" w:lineRule="atLeast"/>
              <w:rPr>
                <w:sz w:val="15"/>
                <w:szCs w:val="15"/>
              </w:rPr>
            </w:pPr>
            <w:r w:rsidRPr="008640A5">
              <w:rPr>
                <w:sz w:val="15"/>
                <w:szCs w:val="15"/>
              </w:rPr>
              <w:t xml:space="preserve">2447.22 </w:t>
            </w:r>
          </w:p>
        </w:tc>
        <w:tc>
          <w:tcPr>
            <w:tcW w:w="393" w:type="pct"/>
            <w:noWrap/>
            <w:hideMark/>
          </w:tcPr>
          <w:p w14:paraId="5911F216" w14:textId="77777777" w:rsidR="00984A5B" w:rsidRPr="008640A5" w:rsidRDefault="00984A5B" w:rsidP="00984A5B">
            <w:pPr>
              <w:spacing w:before="76" w:after="76" w:line="0" w:lineRule="atLeast"/>
              <w:rPr>
                <w:sz w:val="15"/>
                <w:szCs w:val="15"/>
              </w:rPr>
            </w:pPr>
            <w:r w:rsidRPr="008640A5">
              <w:rPr>
                <w:sz w:val="15"/>
                <w:szCs w:val="15"/>
              </w:rPr>
              <w:t xml:space="preserve">2432.22 </w:t>
            </w:r>
          </w:p>
        </w:tc>
        <w:tc>
          <w:tcPr>
            <w:tcW w:w="393" w:type="pct"/>
            <w:noWrap/>
            <w:hideMark/>
          </w:tcPr>
          <w:p w14:paraId="20811980" w14:textId="77777777" w:rsidR="00984A5B" w:rsidRPr="008640A5" w:rsidRDefault="00984A5B" w:rsidP="00984A5B">
            <w:pPr>
              <w:spacing w:before="76" w:after="76" w:line="0" w:lineRule="atLeast"/>
              <w:rPr>
                <w:sz w:val="15"/>
                <w:szCs w:val="15"/>
              </w:rPr>
            </w:pPr>
            <w:r w:rsidRPr="008640A5">
              <w:rPr>
                <w:sz w:val="15"/>
                <w:szCs w:val="15"/>
              </w:rPr>
              <w:t xml:space="preserve">2429.44 </w:t>
            </w:r>
          </w:p>
        </w:tc>
        <w:tc>
          <w:tcPr>
            <w:tcW w:w="393" w:type="pct"/>
            <w:noWrap/>
            <w:hideMark/>
          </w:tcPr>
          <w:p w14:paraId="13BBFF5F" w14:textId="77777777" w:rsidR="00984A5B" w:rsidRPr="008640A5" w:rsidRDefault="00984A5B" w:rsidP="00984A5B">
            <w:pPr>
              <w:spacing w:before="76" w:after="76" w:line="0" w:lineRule="atLeast"/>
              <w:rPr>
                <w:sz w:val="15"/>
                <w:szCs w:val="15"/>
              </w:rPr>
            </w:pPr>
            <w:r w:rsidRPr="008640A5">
              <w:rPr>
                <w:sz w:val="15"/>
                <w:szCs w:val="15"/>
              </w:rPr>
              <w:t xml:space="preserve">2291.11 </w:t>
            </w:r>
          </w:p>
        </w:tc>
        <w:tc>
          <w:tcPr>
            <w:tcW w:w="393" w:type="pct"/>
            <w:noWrap/>
            <w:hideMark/>
          </w:tcPr>
          <w:p w14:paraId="2E409802" w14:textId="77777777" w:rsidR="00984A5B" w:rsidRPr="008640A5" w:rsidRDefault="00984A5B" w:rsidP="00984A5B">
            <w:pPr>
              <w:spacing w:before="76" w:after="76" w:line="0" w:lineRule="atLeast"/>
              <w:rPr>
                <w:sz w:val="15"/>
                <w:szCs w:val="15"/>
              </w:rPr>
            </w:pPr>
            <w:r w:rsidRPr="008640A5">
              <w:rPr>
                <w:sz w:val="15"/>
                <w:szCs w:val="15"/>
              </w:rPr>
              <w:t xml:space="preserve">2271.11 </w:t>
            </w:r>
          </w:p>
        </w:tc>
        <w:tc>
          <w:tcPr>
            <w:tcW w:w="393" w:type="pct"/>
            <w:noWrap/>
            <w:hideMark/>
          </w:tcPr>
          <w:p w14:paraId="7F145CEA" w14:textId="77777777" w:rsidR="00984A5B" w:rsidRPr="008640A5" w:rsidRDefault="00984A5B" w:rsidP="00984A5B">
            <w:pPr>
              <w:spacing w:before="76" w:after="76" w:line="0" w:lineRule="atLeast"/>
              <w:rPr>
                <w:sz w:val="15"/>
                <w:szCs w:val="15"/>
              </w:rPr>
            </w:pPr>
            <w:r w:rsidRPr="008640A5">
              <w:rPr>
                <w:sz w:val="15"/>
                <w:szCs w:val="15"/>
              </w:rPr>
              <w:t xml:space="preserve">2289.44 </w:t>
            </w:r>
          </w:p>
        </w:tc>
        <w:tc>
          <w:tcPr>
            <w:tcW w:w="393" w:type="pct"/>
            <w:noWrap/>
            <w:hideMark/>
          </w:tcPr>
          <w:p w14:paraId="4B3D7531" w14:textId="77777777" w:rsidR="00984A5B" w:rsidRPr="008640A5" w:rsidRDefault="00984A5B" w:rsidP="00984A5B">
            <w:pPr>
              <w:spacing w:before="76" w:after="76" w:line="0" w:lineRule="atLeast"/>
              <w:rPr>
                <w:sz w:val="15"/>
                <w:szCs w:val="15"/>
              </w:rPr>
            </w:pPr>
            <w:r w:rsidRPr="008640A5">
              <w:rPr>
                <w:sz w:val="15"/>
                <w:szCs w:val="15"/>
              </w:rPr>
              <w:t xml:space="preserve">2295.56 </w:t>
            </w:r>
          </w:p>
        </w:tc>
        <w:tc>
          <w:tcPr>
            <w:tcW w:w="393" w:type="pct"/>
            <w:noWrap/>
            <w:hideMark/>
          </w:tcPr>
          <w:p w14:paraId="0FC5C021" w14:textId="77777777" w:rsidR="00984A5B" w:rsidRPr="008640A5" w:rsidRDefault="00984A5B" w:rsidP="00984A5B">
            <w:pPr>
              <w:spacing w:before="76" w:after="76" w:line="0" w:lineRule="atLeast"/>
              <w:rPr>
                <w:sz w:val="15"/>
                <w:szCs w:val="15"/>
              </w:rPr>
            </w:pPr>
            <w:r w:rsidRPr="008640A5">
              <w:rPr>
                <w:sz w:val="15"/>
                <w:szCs w:val="15"/>
              </w:rPr>
              <w:t xml:space="preserve">2324.44 </w:t>
            </w:r>
          </w:p>
        </w:tc>
        <w:tc>
          <w:tcPr>
            <w:tcW w:w="393" w:type="pct"/>
            <w:noWrap/>
            <w:hideMark/>
          </w:tcPr>
          <w:p w14:paraId="306877F9" w14:textId="77777777" w:rsidR="00984A5B" w:rsidRPr="008640A5" w:rsidRDefault="00984A5B" w:rsidP="00984A5B">
            <w:pPr>
              <w:spacing w:before="76" w:after="76" w:line="0" w:lineRule="atLeast"/>
              <w:rPr>
                <w:sz w:val="15"/>
                <w:szCs w:val="15"/>
              </w:rPr>
            </w:pPr>
            <w:r w:rsidRPr="008640A5">
              <w:rPr>
                <w:sz w:val="15"/>
                <w:szCs w:val="15"/>
              </w:rPr>
              <w:t xml:space="preserve">2407.22 </w:t>
            </w:r>
          </w:p>
        </w:tc>
        <w:tc>
          <w:tcPr>
            <w:tcW w:w="393" w:type="pct"/>
            <w:noWrap/>
            <w:hideMark/>
          </w:tcPr>
          <w:p w14:paraId="32CF57F6" w14:textId="77777777" w:rsidR="00984A5B" w:rsidRPr="008640A5" w:rsidRDefault="00984A5B" w:rsidP="00984A5B">
            <w:pPr>
              <w:spacing w:before="76" w:after="76" w:line="0" w:lineRule="atLeast"/>
              <w:rPr>
                <w:sz w:val="15"/>
                <w:szCs w:val="15"/>
              </w:rPr>
            </w:pPr>
            <w:r w:rsidRPr="008640A5">
              <w:rPr>
                <w:sz w:val="15"/>
                <w:szCs w:val="15"/>
              </w:rPr>
              <w:t xml:space="preserve">2392.22 </w:t>
            </w:r>
          </w:p>
        </w:tc>
      </w:tr>
      <w:tr w:rsidR="00984A5B" w:rsidRPr="00984A5B" w14:paraId="4F440657" w14:textId="77777777" w:rsidTr="008640A5">
        <w:trPr>
          <w:trHeight w:val="259"/>
        </w:trPr>
        <w:tc>
          <w:tcPr>
            <w:tcW w:w="289" w:type="pct"/>
            <w:noWrap/>
            <w:hideMark/>
          </w:tcPr>
          <w:p w14:paraId="3B329102" w14:textId="77777777" w:rsidR="00984A5B" w:rsidRPr="008640A5" w:rsidRDefault="00984A5B" w:rsidP="00984A5B">
            <w:pPr>
              <w:spacing w:before="76" w:after="76" w:line="0" w:lineRule="atLeast"/>
              <w:rPr>
                <w:sz w:val="15"/>
                <w:szCs w:val="15"/>
              </w:rPr>
            </w:pPr>
            <w:r w:rsidRPr="008640A5">
              <w:rPr>
                <w:sz w:val="15"/>
                <w:szCs w:val="15"/>
              </w:rPr>
              <w:t>2020</w:t>
            </w:r>
          </w:p>
        </w:tc>
        <w:tc>
          <w:tcPr>
            <w:tcW w:w="393" w:type="pct"/>
            <w:noWrap/>
            <w:hideMark/>
          </w:tcPr>
          <w:p w14:paraId="1DF1D1FF" w14:textId="77777777" w:rsidR="00984A5B" w:rsidRPr="008640A5" w:rsidRDefault="00984A5B" w:rsidP="00984A5B">
            <w:pPr>
              <w:spacing w:before="76" w:after="76" w:line="0" w:lineRule="atLeast"/>
              <w:rPr>
                <w:sz w:val="15"/>
                <w:szCs w:val="15"/>
              </w:rPr>
            </w:pPr>
            <w:r w:rsidRPr="008640A5">
              <w:rPr>
                <w:sz w:val="15"/>
                <w:szCs w:val="15"/>
              </w:rPr>
              <w:t xml:space="preserve">2390.00 </w:t>
            </w:r>
          </w:p>
        </w:tc>
        <w:tc>
          <w:tcPr>
            <w:tcW w:w="393" w:type="pct"/>
            <w:noWrap/>
            <w:hideMark/>
          </w:tcPr>
          <w:p w14:paraId="6111D610" w14:textId="77777777" w:rsidR="00984A5B" w:rsidRPr="008640A5" w:rsidRDefault="00984A5B" w:rsidP="00984A5B">
            <w:pPr>
              <w:spacing w:before="76" w:after="76" w:line="0" w:lineRule="atLeast"/>
              <w:rPr>
                <w:sz w:val="15"/>
                <w:szCs w:val="15"/>
              </w:rPr>
            </w:pPr>
            <w:r w:rsidRPr="008640A5">
              <w:rPr>
                <w:sz w:val="15"/>
                <w:szCs w:val="15"/>
              </w:rPr>
              <w:t xml:space="preserve">2410.56 </w:t>
            </w:r>
          </w:p>
        </w:tc>
        <w:tc>
          <w:tcPr>
            <w:tcW w:w="393" w:type="pct"/>
            <w:noWrap/>
            <w:hideMark/>
          </w:tcPr>
          <w:p w14:paraId="044E0706" w14:textId="77777777" w:rsidR="00984A5B" w:rsidRPr="008640A5" w:rsidRDefault="00984A5B" w:rsidP="00984A5B">
            <w:pPr>
              <w:spacing w:before="76" w:after="76" w:line="0" w:lineRule="atLeast"/>
              <w:rPr>
                <w:sz w:val="15"/>
                <w:szCs w:val="15"/>
              </w:rPr>
            </w:pPr>
            <w:r w:rsidRPr="008640A5">
              <w:rPr>
                <w:sz w:val="15"/>
                <w:szCs w:val="15"/>
              </w:rPr>
              <w:t xml:space="preserve">2415.00 </w:t>
            </w:r>
          </w:p>
        </w:tc>
        <w:tc>
          <w:tcPr>
            <w:tcW w:w="393" w:type="pct"/>
            <w:noWrap/>
            <w:hideMark/>
          </w:tcPr>
          <w:p w14:paraId="4070112D" w14:textId="77777777" w:rsidR="00984A5B" w:rsidRPr="008640A5" w:rsidRDefault="00984A5B" w:rsidP="00984A5B">
            <w:pPr>
              <w:spacing w:before="76" w:after="76" w:line="0" w:lineRule="atLeast"/>
              <w:rPr>
                <w:sz w:val="15"/>
                <w:szCs w:val="15"/>
              </w:rPr>
            </w:pPr>
            <w:r w:rsidRPr="008640A5">
              <w:rPr>
                <w:sz w:val="15"/>
                <w:szCs w:val="15"/>
              </w:rPr>
              <w:t xml:space="preserve">2445.56 </w:t>
            </w:r>
          </w:p>
        </w:tc>
        <w:tc>
          <w:tcPr>
            <w:tcW w:w="393" w:type="pct"/>
            <w:noWrap/>
            <w:hideMark/>
          </w:tcPr>
          <w:p w14:paraId="264FB454" w14:textId="77777777" w:rsidR="00984A5B" w:rsidRPr="008640A5" w:rsidRDefault="00984A5B" w:rsidP="00984A5B">
            <w:pPr>
              <w:spacing w:before="76" w:after="76" w:line="0" w:lineRule="atLeast"/>
              <w:rPr>
                <w:sz w:val="15"/>
                <w:szCs w:val="15"/>
              </w:rPr>
            </w:pPr>
            <w:r w:rsidRPr="008640A5">
              <w:rPr>
                <w:sz w:val="15"/>
                <w:szCs w:val="15"/>
              </w:rPr>
              <w:t xml:space="preserve">2436.67 </w:t>
            </w:r>
          </w:p>
        </w:tc>
        <w:tc>
          <w:tcPr>
            <w:tcW w:w="393" w:type="pct"/>
            <w:noWrap/>
            <w:hideMark/>
          </w:tcPr>
          <w:p w14:paraId="5AC5D135" w14:textId="77777777" w:rsidR="00984A5B" w:rsidRPr="008640A5" w:rsidRDefault="00984A5B" w:rsidP="00984A5B">
            <w:pPr>
              <w:spacing w:before="76" w:after="76" w:line="0" w:lineRule="atLeast"/>
              <w:rPr>
                <w:sz w:val="15"/>
                <w:szCs w:val="15"/>
              </w:rPr>
            </w:pPr>
            <w:r w:rsidRPr="008640A5">
              <w:rPr>
                <w:sz w:val="15"/>
                <w:szCs w:val="15"/>
              </w:rPr>
              <w:t xml:space="preserve">2296.67 </w:t>
            </w:r>
          </w:p>
        </w:tc>
        <w:tc>
          <w:tcPr>
            <w:tcW w:w="393" w:type="pct"/>
            <w:noWrap/>
            <w:hideMark/>
          </w:tcPr>
          <w:p w14:paraId="71F7BE29" w14:textId="77777777" w:rsidR="00984A5B" w:rsidRPr="008640A5" w:rsidRDefault="00984A5B" w:rsidP="00984A5B">
            <w:pPr>
              <w:spacing w:before="76" w:after="76" w:line="0" w:lineRule="atLeast"/>
              <w:rPr>
                <w:sz w:val="15"/>
                <w:szCs w:val="15"/>
              </w:rPr>
            </w:pPr>
            <w:r w:rsidRPr="008640A5">
              <w:rPr>
                <w:sz w:val="15"/>
                <w:szCs w:val="15"/>
              </w:rPr>
              <w:t xml:space="preserve">2350.00 </w:t>
            </w:r>
          </w:p>
        </w:tc>
        <w:tc>
          <w:tcPr>
            <w:tcW w:w="393" w:type="pct"/>
            <w:noWrap/>
            <w:hideMark/>
          </w:tcPr>
          <w:p w14:paraId="484717EA" w14:textId="77777777" w:rsidR="00984A5B" w:rsidRPr="008640A5" w:rsidRDefault="00984A5B" w:rsidP="00984A5B">
            <w:pPr>
              <w:spacing w:before="76" w:after="76" w:line="0" w:lineRule="atLeast"/>
              <w:rPr>
                <w:sz w:val="15"/>
                <w:szCs w:val="15"/>
              </w:rPr>
            </w:pPr>
            <w:r w:rsidRPr="008640A5">
              <w:rPr>
                <w:sz w:val="15"/>
                <w:szCs w:val="15"/>
              </w:rPr>
              <w:t xml:space="preserve">2429.44 </w:t>
            </w:r>
          </w:p>
        </w:tc>
        <w:tc>
          <w:tcPr>
            <w:tcW w:w="393" w:type="pct"/>
            <w:noWrap/>
            <w:hideMark/>
          </w:tcPr>
          <w:p w14:paraId="6A6D50EF" w14:textId="77777777" w:rsidR="00984A5B" w:rsidRPr="008640A5" w:rsidRDefault="00984A5B" w:rsidP="00984A5B">
            <w:pPr>
              <w:spacing w:before="76" w:after="76" w:line="0" w:lineRule="atLeast"/>
              <w:rPr>
                <w:sz w:val="15"/>
                <w:szCs w:val="15"/>
              </w:rPr>
            </w:pPr>
            <w:r w:rsidRPr="008640A5">
              <w:rPr>
                <w:sz w:val="15"/>
                <w:szCs w:val="15"/>
              </w:rPr>
              <w:t xml:space="preserve">2435.56 </w:t>
            </w:r>
          </w:p>
        </w:tc>
        <w:tc>
          <w:tcPr>
            <w:tcW w:w="393" w:type="pct"/>
            <w:noWrap/>
            <w:hideMark/>
          </w:tcPr>
          <w:p w14:paraId="7EC6D45C" w14:textId="77777777" w:rsidR="00984A5B" w:rsidRPr="008640A5" w:rsidRDefault="00984A5B" w:rsidP="00984A5B">
            <w:pPr>
              <w:spacing w:before="76" w:after="76" w:line="0" w:lineRule="atLeast"/>
              <w:rPr>
                <w:sz w:val="15"/>
                <w:szCs w:val="15"/>
              </w:rPr>
            </w:pPr>
            <w:r w:rsidRPr="008640A5">
              <w:rPr>
                <w:sz w:val="15"/>
                <w:szCs w:val="15"/>
              </w:rPr>
              <w:t xml:space="preserve">2455.56 </w:t>
            </w:r>
          </w:p>
        </w:tc>
        <w:tc>
          <w:tcPr>
            <w:tcW w:w="393" w:type="pct"/>
            <w:noWrap/>
            <w:hideMark/>
          </w:tcPr>
          <w:p w14:paraId="2CCDD113" w14:textId="77777777" w:rsidR="00984A5B" w:rsidRPr="008640A5" w:rsidRDefault="00984A5B" w:rsidP="00984A5B">
            <w:pPr>
              <w:spacing w:before="76" w:after="76" w:line="0" w:lineRule="atLeast"/>
              <w:rPr>
                <w:sz w:val="15"/>
                <w:szCs w:val="15"/>
              </w:rPr>
            </w:pPr>
            <w:r w:rsidRPr="008640A5">
              <w:rPr>
                <w:sz w:val="15"/>
                <w:szCs w:val="15"/>
              </w:rPr>
              <w:t xml:space="preserve">2486.67 </w:t>
            </w:r>
          </w:p>
        </w:tc>
        <w:tc>
          <w:tcPr>
            <w:tcW w:w="393" w:type="pct"/>
            <w:noWrap/>
            <w:hideMark/>
          </w:tcPr>
          <w:p w14:paraId="6EDA7EEC" w14:textId="77777777" w:rsidR="00984A5B" w:rsidRPr="008640A5" w:rsidRDefault="00984A5B" w:rsidP="00984A5B">
            <w:pPr>
              <w:spacing w:before="76" w:after="76" w:line="0" w:lineRule="atLeast"/>
              <w:rPr>
                <w:sz w:val="15"/>
                <w:szCs w:val="15"/>
              </w:rPr>
            </w:pPr>
            <w:r w:rsidRPr="008640A5">
              <w:rPr>
                <w:sz w:val="15"/>
                <w:szCs w:val="15"/>
              </w:rPr>
              <w:t xml:space="preserve">2480.00 </w:t>
            </w:r>
          </w:p>
        </w:tc>
      </w:tr>
      <w:tr w:rsidR="00984A5B" w:rsidRPr="00984A5B" w14:paraId="1D77DA8C" w14:textId="77777777" w:rsidTr="008640A5">
        <w:trPr>
          <w:trHeight w:val="259"/>
        </w:trPr>
        <w:tc>
          <w:tcPr>
            <w:tcW w:w="289" w:type="pct"/>
            <w:noWrap/>
            <w:hideMark/>
          </w:tcPr>
          <w:p w14:paraId="7FB412F1" w14:textId="77777777" w:rsidR="00984A5B" w:rsidRPr="008640A5" w:rsidRDefault="00984A5B" w:rsidP="00984A5B">
            <w:pPr>
              <w:spacing w:before="76" w:after="76" w:line="0" w:lineRule="atLeast"/>
              <w:rPr>
                <w:sz w:val="15"/>
                <w:szCs w:val="15"/>
              </w:rPr>
            </w:pPr>
            <w:r w:rsidRPr="008640A5">
              <w:rPr>
                <w:sz w:val="15"/>
                <w:szCs w:val="15"/>
              </w:rPr>
              <w:t>2021</w:t>
            </w:r>
          </w:p>
        </w:tc>
        <w:tc>
          <w:tcPr>
            <w:tcW w:w="393" w:type="pct"/>
            <w:noWrap/>
            <w:hideMark/>
          </w:tcPr>
          <w:p w14:paraId="3A479180" w14:textId="77777777" w:rsidR="00984A5B" w:rsidRPr="008640A5" w:rsidRDefault="00984A5B" w:rsidP="00984A5B">
            <w:pPr>
              <w:spacing w:before="76" w:after="76" w:line="0" w:lineRule="atLeast"/>
              <w:rPr>
                <w:sz w:val="15"/>
                <w:szCs w:val="15"/>
              </w:rPr>
            </w:pPr>
            <w:r w:rsidRPr="008640A5">
              <w:rPr>
                <w:sz w:val="15"/>
                <w:szCs w:val="15"/>
              </w:rPr>
              <w:t xml:space="preserve">2580.00 </w:t>
            </w:r>
          </w:p>
        </w:tc>
        <w:tc>
          <w:tcPr>
            <w:tcW w:w="393" w:type="pct"/>
            <w:noWrap/>
            <w:hideMark/>
          </w:tcPr>
          <w:p w14:paraId="66A5AF58" w14:textId="77777777" w:rsidR="00984A5B" w:rsidRPr="008640A5" w:rsidRDefault="00984A5B" w:rsidP="00984A5B">
            <w:pPr>
              <w:spacing w:before="76" w:after="76" w:line="0" w:lineRule="atLeast"/>
              <w:rPr>
                <w:sz w:val="15"/>
                <w:szCs w:val="15"/>
              </w:rPr>
            </w:pPr>
            <w:r w:rsidRPr="008640A5">
              <w:rPr>
                <w:sz w:val="15"/>
                <w:szCs w:val="15"/>
              </w:rPr>
              <w:t xml:space="preserve">2581.11 </w:t>
            </w:r>
          </w:p>
        </w:tc>
        <w:tc>
          <w:tcPr>
            <w:tcW w:w="393" w:type="pct"/>
            <w:noWrap/>
            <w:hideMark/>
          </w:tcPr>
          <w:p w14:paraId="7D44A69F" w14:textId="77777777" w:rsidR="00984A5B" w:rsidRPr="008640A5" w:rsidRDefault="00984A5B" w:rsidP="00984A5B">
            <w:pPr>
              <w:spacing w:before="76" w:after="76" w:line="0" w:lineRule="atLeast"/>
              <w:rPr>
                <w:sz w:val="15"/>
                <w:szCs w:val="15"/>
              </w:rPr>
            </w:pPr>
            <w:r w:rsidRPr="008640A5">
              <w:rPr>
                <w:sz w:val="15"/>
                <w:szCs w:val="15"/>
              </w:rPr>
              <w:t xml:space="preserve">2589.44 </w:t>
            </w:r>
          </w:p>
        </w:tc>
        <w:tc>
          <w:tcPr>
            <w:tcW w:w="393" w:type="pct"/>
            <w:noWrap/>
            <w:hideMark/>
          </w:tcPr>
          <w:p w14:paraId="4DB911EE" w14:textId="77777777" w:rsidR="00984A5B" w:rsidRPr="008640A5" w:rsidRDefault="00984A5B" w:rsidP="00984A5B">
            <w:pPr>
              <w:spacing w:before="76" w:after="76" w:line="0" w:lineRule="atLeast"/>
              <w:rPr>
                <w:sz w:val="15"/>
                <w:szCs w:val="15"/>
              </w:rPr>
            </w:pPr>
            <w:r w:rsidRPr="008640A5">
              <w:rPr>
                <w:sz w:val="15"/>
                <w:szCs w:val="15"/>
              </w:rPr>
              <w:t xml:space="preserve">2555.56 </w:t>
            </w:r>
          </w:p>
        </w:tc>
        <w:tc>
          <w:tcPr>
            <w:tcW w:w="393" w:type="pct"/>
            <w:noWrap/>
            <w:hideMark/>
          </w:tcPr>
          <w:p w14:paraId="4FF1AE27" w14:textId="77777777" w:rsidR="00984A5B" w:rsidRPr="008640A5" w:rsidRDefault="00984A5B" w:rsidP="00984A5B">
            <w:pPr>
              <w:spacing w:before="76" w:after="76" w:line="0" w:lineRule="atLeast"/>
              <w:rPr>
                <w:sz w:val="15"/>
                <w:szCs w:val="15"/>
              </w:rPr>
            </w:pPr>
            <w:r w:rsidRPr="008640A5">
              <w:rPr>
                <w:sz w:val="15"/>
                <w:szCs w:val="15"/>
              </w:rPr>
              <w:t xml:space="preserve">2540.00 </w:t>
            </w:r>
          </w:p>
        </w:tc>
        <w:tc>
          <w:tcPr>
            <w:tcW w:w="393" w:type="pct"/>
            <w:noWrap/>
            <w:hideMark/>
          </w:tcPr>
          <w:p w14:paraId="05B2EE14" w14:textId="77777777" w:rsidR="00984A5B" w:rsidRPr="008640A5" w:rsidRDefault="00984A5B" w:rsidP="00984A5B">
            <w:pPr>
              <w:spacing w:before="76" w:after="76" w:line="0" w:lineRule="atLeast"/>
              <w:rPr>
                <w:sz w:val="15"/>
                <w:szCs w:val="15"/>
              </w:rPr>
            </w:pPr>
            <w:r w:rsidRPr="008640A5">
              <w:rPr>
                <w:sz w:val="15"/>
                <w:szCs w:val="15"/>
              </w:rPr>
              <w:t xml:space="preserve">2522.22 </w:t>
            </w:r>
          </w:p>
        </w:tc>
        <w:tc>
          <w:tcPr>
            <w:tcW w:w="393" w:type="pct"/>
            <w:noWrap/>
            <w:hideMark/>
          </w:tcPr>
          <w:p w14:paraId="3C643BEC" w14:textId="77777777" w:rsidR="00984A5B" w:rsidRPr="008640A5" w:rsidRDefault="00984A5B" w:rsidP="00984A5B">
            <w:pPr>
              <w:spacing w:before="76" w:after="76" w:line="0" w:lineRule="atLeast"/>
              <w:rPr>
                <w:sz w:val="15"/>
                <w:szCs w:val="15"/>
              </w:rPr>
            </w:pPr>
            <w:r w:rsidRPr="008640A5">
              <w:rPr>
                <w:sz w:val="15"/>
                <w:szCs w:val="15"/>
              </w:rPr>
              <w:t xml:space="preserve">2561.67 </w:t>
            </w:r>
          </w:p>
        </w:tc>
        <w:tc>
          <w:tcPr>
            <w:tcW w:w="393" w:type="pct"/>
            <w:noWrap/>
            <w:hideMark/>
          </w:tcPr>
          <w:p w14:paraId="6C5BB196" w14:textId="77777777" w:rsidR="00984A5B" w:rsidRPr="008640A5" w:rsidRDefault="00984A5B" w:rsidP="00984A5B">
            <w:pPr>
              <w:spacing w:before="76" w:after="76" w:line="0" w:lineRule="atLeast"/>
              <w:rPr>
                <w:sz w:val="15"/>
                <w:szCs w:val="15"/>
              </w:rPr>
            </w:pPr>
            <w:r w:rsidRPr="008640A5">
              <w:rPr>
                <w:sz w:val="15"/>
                <w:szCs w:val="15"/>
              </w:rPr>
              <w:t xml:space="preserve">2595.56 </w:t>
            </w:r>
          </w:p>
        </w:tc>
        <w:tc>
          <w:tcPr>
            <w:tcW w:w="393" w:type="pct"/>
            <w:noWrap/>
            <w:hideMark/>
          </w:tcPr>
          <w:p w14:paraId="14B8B411" w14:textId="77777777" w:rsidR="00984A5B" w:rsidRPr="008640A5" w:rsidRDefault="00984A5B" w:rsidP="00984A5B">
            <w:pPr>
              <w:spacing w:before="76" w:after="76" w:line="0" w:lineRule="atLeast"/>
              <w:rPr>
                <w:sz w:val="15"/>
                <w:szCs w:val="15"/>
              </w:rPr>
            </w:pPr>
            <w:r w:rsidRPr="008640A5">
              <w:rPr>
                <w:sz w:val="15"/>
                <w:szCs w:val="15"/>
              </w:rPr>
              <w:t xml:space="preserve">2612.78 </w:t>
            </w:r>
          </w:p>
        </w:tc>
        <w:tc>
          <w:tcPr>
            <w:tcW w:w="393" w:type="pct"/>
            <w:noWrap/>
            <w:hideMark/>
          </w:tcPr>
          <w:p w14:paraId="0CE0AB4C" w14:textId="5BDFB427" w:rsidR="00984A5B" w:rsidRPr="008640A5" w:rsidRDefault="00984A5B" w:rsidP="00984A5B">
            <w:pPr>
              <w:spacing w:before="76" w:after="76" w:line="0" w:lineRule="atLeast"/>
              <w:rPr>
                <w:sz w:val="15"/>
                <w:szCs w:val="15"/>
              </w:rPr>
            </w:pPr>
          </w:p>
        </w:tc>
        <w:tc>
          <w:tcPr>
            <w:tcW w:w="393" w:type="pct"/>
            <w:noWrap/>
          </w:tcPr>
          <w:p w14:paraId="22184227" w14:textId="4F488CB2" w:rsidR="00984A5B" w:rsidRPr="008640A5" w:rsidRDefault="00984A5B" w:rsidP="00984A5B">
            <w:pPr>
              <w:spacing w:before="76" w:after="76" w:line="0" w:lineRule="atLeast"/>
              <w:rPr>
                <w:sz w:val="15"/>
                <w:szCs w:val="15"/>
              </w:rPr>
            </w:pPr>
          </w:p>
        </w:tc>
        <w:tc>
          <w:tcPr>
            <w:tcW w:w="393" w:type="pct"/>
            <w:noWrap/>
          </w:tcPr>
          <w:p w14:paraId="17AE86D8" w14:textId="70B4485A" w:rsidR="00984A5B" w:rsidRPr="008640A5" w:rsidRDefault="00984A5B" w:rsidP="00984A5B">
            <w:pPr>
              <w:spacing w:before="76" w:after="76" w:line="0" w:lineRule="atLeast"/>
              <w:rPr>
                <w:sz w:val="15"/>
                <w:szCs w:val="15"/>
              </w:rPr>
            </w:pPr>
          </w:p>
        </w:tc>
      </w:tr>
    </w:tbl>
    <w:p w14:paraId="3140C3A0" w14:textId="77777777" w:rsidR="00984A5B" w:rsidRDefault="00984A5B" w:rsidP="00984A5B"/>
    <w:p w14:paraId="76E06C96" w14:textId="621E8AF5" w:rsidR="00D13CF5" w:rsidRPr="005C7382" w:rsidRDefault="00D13CF5" w:rsidP="00D13CF5">
      <w:pPr>
        <w:pStyle w:val="30"/>
        <w:rPr>
          <w:sz w:val="24"/>
          <w:szCs w:val="24"/>
        </w:rPr>
      </w:pPr>
      <w:bookmarkStart w:id="25" w:name="_Toc105262511"/>
      <w:r w:rsidRPr="005C7382">
        <w:rPr>
          <w:rFonts w:hint="eastAsia"/>
          <w:sz w:val="24"/>
          <w:szCs w:val="24"/>
        </w:rPr>
        <w:t>小麦价格指标体系的构建</w:t>
      </w:r>
      <w:bookmarkEnd w:id="25"/>
    </w:p>
    <w:p w14:paraId="317F9FFF" w14:textId="565A5013" w:rsidR="00D13CF5" w:rsidRPr="005C7382" w:rsidRDefault="00D13CF5" w:rsidP="005C7382">
      <w:pPr>
        <w:spacing w:line="276" w:lineRule="auto"/>
        <w:ind w:firstLineChars="200" w:firstLine="480"/>
        <w:rPr>
          <w:sz w:val="24"/>
          <w:szCs w:val="24"/>
        </w:rPr>
      </w:pPr>
      <w:r w:rsidRPr="005C7382">
        <w:rPr>
          <w:rFonts w:hint="eastAsia"/>
          <w:sz w:val="24"/>
          <w:szCs w:val="24"/>
        </w:rPr>
        <w:t>本研究主要参考</w:t>
      </w:r>
      <w:proofErr w:type="gramStart"/>
      <w:r w:rsidRPr="005C7382">
        <w:rPr>
          <w:rFonts w:hint="eastAsia"/>
          <w:sz w:val="24"/>
          <w:szCs w:val="24"/>
        </w:rPr>
        <w:t>战玉锋</w:t>
      </w:r>
      <w:proofErr w:type="gramEnd"/>
      <w:r w:rsidRPr="005C7382">
        <w:rPr>
          <w:rFonts w:hint="eastAsia"/>
          <w:sz w:val="24"/>
          <w:szCs w:val="24"/>
        </w:rPr>
        <w:t>、刘</w:t>
      </w:r>
      <w:r w:rsidRPr="005C7382">
        <w:rPr>
          <w:sz w:val="24"/>
          <w:szCs w:val="24"/>
        </w:rPr>
        <w:t>放</w:t>
      </w:r>
      <w:r w:rsidRPr="005C7382">
        <w:rPr>
          <w:sz w:val="24"/>
          <w:szCs w:val="24"/>
        </w:rPr>
        <w:fldChar w:fldCharType="begin">
          <w:fldData xml:space="preserve">PABMAGkAdABlAHIAYQBsAHMAPgANAAoAPABMAGkAdABlAHIAYQBsACAAaQBkAD0AIgA2ADcARQBE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cwBlAHIAdgBlACIALwA+AA0ACgA8AE0AbwBkAGkAZgBpAGUAZABEAGEAdABlACAAeABtAGwAOgBz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</w:fldData>
        </w:fldChar>
      </w:r>
      <w:r w:rsidRPr="005C7382">
        <w:rPr>
          <w:sz w:val="24"/>
          <w:szCs w:val="24"/>
        </w:rPr>
        <w:instrText>ADDIN CNKISM.Ref.{78FE32FAFC274091985314E18A37F9D0}</w:instrText>
      </w:r>
      <w:r w:rsidRPr="005C7382">
        <w:rPr>
          <w:sz w:val="24"/>
          <w:szCs w:val="24"/>
        </w:rPr>
      </w:r>
      <w:r w:rsidRPr="005C7382">
        <w:rPr>
          <w:sz w:val="24"/>
          <w:szCs w:val="24"/>
        </w:rPr>
        <w:fldChar w:fldCharType="separate"/>
      </w:r>
      <w:r w:rsidR="00AA72EC" w:rsidRPr="005C7382">
        <w:rPr>
          <w:sz w:val="24"/>
          <w:szCs w:val="24"/>
          <w:vertAlign w:val="superscript"/>
        </w:rPr>
        <w:t>[1]</w:t>
      </w:r>
      <w:r w:rsidRPr="005C7382">
        <w:rPr>
          <w:sz w:val="24"/>
          <w:szCs w:val="24"/>
        </w:rPr>
        <w:fldChar w:fldCharType="end"/>
      </w:r>
      <w:r w:rsidRPr="005C7382">
        <w:rPr>
          <w:rFonts w:hint="eastAsia"/>
          <w:sz w:val="24"/>
          <w:szCs w:val="24"/>
        </w:rPr>
        <w:t>和张</w:t>
      </w:r>
      <w:r w:rsidRPr="005C7382">
        <w:rPr>
          <w:sz w:val="24"/>
          <w:szCs w:val="24"/>
        </w:rPr>
        <w:t>恒</w:t>
      </w:r>
      <w:r w:rsidRPr="005C7382">
        <w:rPr>
          <w:rFonts w:hint="eastAsia"/>
          <w:sz w:val="24"/>
          <w:szCs w:val="24"/>
        </w:rPr>
        <w:t>等</w:t>
      </w:r>
      <w:r w:rsidRPr="005C7382">
        <w:rPr>
          <w:sz w:val="24"/>
          <w:szCs w:val="24"/>
        </w:rPr>
        <w:fldChar w:fldCharType="begin">
          <w:fldData xml:space="preserve">PABMAGkAdABlAHIAYQBsAHMAPgANAAoAPABMAGkAdABlAHIAYQBsACAAaQBkAD0AIgBEADYAQQBE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</w:fldData>
        </w:fldChar>
      </w:r>
      <w:r w:rsidRPr="005C7382">
        <w:rPr>
          <w:sz w:val="24"/>
          <w:szCs w:val="24"/>
        </w:rPr>
        <w:instrText>ADDIN CNKISM.Ref.{708A21EB13E94dcc8D041C4725E51A78}</w:instrText>
      </w:r>
      <w:r w:rsidRPr="005C7382">
        <w:rPr>
          <w:sz w:val="24"/>
          <w:szCs w:val="24"/>
        </w:rPr>
      </w:r>
      <w:r w:rsidRPr="005C7382">
        <w:rPr>
          <w:sz w:val="24"/>
          <w:szCs w:val="24"/>
        </w:rPr>
        <w:fldChar w:fldCharType="separate"/>
      </w:r>
      <w:r w:rsidR="00AA72EC" w:rsidRPr="005C7382">
        <w:rPr>
          <w:sz w:val="24"/>
          <w:szCs w:val="24"/>
          <w:vertAlign w:val="superscript"/>
        </w:rPr>
        <w:t>[2]</w:t>
      </w:r>
      <w:r w:rsidRPr="005C7382">
        <w:rPr>
          <w:sz w:val="24"/>
          <w:szCs w:val="24"/>
        </w:rPr>
        <w:fldChar w:fldCharType="end"/>
      </w:r>
      <w:r w:rsidRPr="005C7382">
        <w:rPr>
          <w:rFonts w:hint="eastAsia"/>
          <w:sz w:val="24"/>
          <w:szCs w:val="24"/>
        </w:rPr>
        <w:t>的研究成果，从国家经济政策、国内外经济环境、现货基本条件三个维度出发，初步筛选出以下影响小麦期货价格的指标。</w:t>
      </w:r>
    </w:p>
    <w:p w14:paraId="45188EB6" w14:textId="69AE5C7E" w:rsidR="00B623D2" w:rsidRDefault="003B5D29" w:rsidP="003B5D29">
      <w:pPr>
        <w:ind w:firstLineChars="200" w:firstLine="560"/>
        <w:jc w:val="center"/>
      </w:pPr>
      <w:r w:rsidRPr="003B5D29">
        <w:rPr>
          <w:noProof/>
        </w:rPr>
        <w:drawing>
          <wp:inline distT="0" distB="0" distL="0" distR="0" wp14:anchorId="1F8A38C9" wp14:editId="583BE1AA">
            <wp:extent cx="5139267" cy="2526857"/>
            <wp:effectExtent l="0" t="0" r="444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9507" cy="2536809"/>
                    </a:xfrm>
                    <a:prstGeom prst="rect">
                      <a:avLst/>
                    </a:prstGeom>
                    <a:noFill/>
                    <a:ln>
                      <a:noFill/>
                    </a:ln>
                  </pic:spPr>
                </pic:pic>
              </a:graphicData>
            </a:graphic>
          </wp:inline>
        </w:drawing>
      </w:r>
    </w:p>
    <w:p w14:paraId="079BC00E" w14:textId="12C193CD" w:rsidR="00984A5B" w:rsidRPr="0030361F" w:rsidRDefault="003B5D29" w:rsidP="006D2DBB">
      <w:pPr>
        <w:pStyle w:val="a3"/>
        <w:rPr>
          <w:rFonts w:ascii="Times New Roman" w:hAnsi="Times New Roman" w:cs="Times New Roman"/>
          <w:sz w:val="24"/>
          <w:szCs w:val="24"/>
        </w:rPr>
      </w:pPr>
      <w:r w:rsidRPr="0030361F">
        <w:rPr>
          <w:rFonts w:ascii="Times New Roman" w:hAnsi="Times New Roman" w:cs="Times New Roman" w:hint="eastAsia"/>
          <w:sz w:val="24"/>
          <w:szCs w:val="24"/>
        </w:rPr>
        <w:t>图</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图</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sidR="00C84B33">
        <w:rPr>
          <w:rFonts w:ascii="Times New Roman" w:hAnsi="Times New Roman" w:cs="Times New Roman"/>
          <w:noProof/>
          <w:sz w:val="24"/>
          <w:szCs w:val="24"/>
        </w:rPr>
        <w:t>2</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小麦价格指标体系构建示意图</w:t>
      </w:r>
    </w:p>
    <w:p w14:paraId="48C5D3A9" w14:textId="613BBC1D" w:rsidR="00D13CF5" w:rsidRPr="0030361F" w:rsidRDefault="00AB1C8B" w:rsidP="00AB1C8B">
      <w:pPr>
        <w:pStyle w:val="a3"/>
        <w:rPr>
          <w:rFonts w:ascii="Times New Roman" w:hAnsi="Times New Roman" w:cs="Times New Roman"/>
          <w:sz w:val="24"/>
          <w:szCs w:val="24"/>
        </w:rPr>
      </w:pPr>
      <w:r w:rsidRPr="0030361F">
        <w:rPr>
          <w:rFonts w:ascii="Times New Roman" w:hAnsi="Times New Roman" w:cs="Times New Roman" w:hint="eastAsia"/>
          <w:sz w:val="24"/>
          <w:szCs w:val="24"/>
        </w:rPr>
        <w:t>表</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表</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sidR="00C84B33">
        <w:rPr>
          <w:rFonts w:ascii="Times New Roman" w:hAnsi="Times New Roman" w:cs="Times New Roman"/>
          <w:noProof/>
          <w:sz w:val="24"/>
          <w:szCs w:val="24"/>
        </w:rPr>
        <w:t>3</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小麦价格指标体系及其数据来源</w:t>
      </w:r>
    </w:p>
    <w:tbl>
      <w:tblPr>
        <w:tblStyle w:val="af3"/>
        <w:tblW w:w="5053" w:type="pct"/>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7"/>
        <w:gridCol w:w="1562"/>
        <w:gridCol w:w="1254"/>
        <w:gridCol w:w="2139"/>
      </w:tblGrid>
      <w:tr w:rsidR="00545307" w14:paraId="71CAFF73" w14:textId="77777777" w:rsidTr="008640A5">
        <w:trPr>
          <w:trHeight w:val="287"/>
        </w:trPr>
        <w:tc>
          <w:tcPr>
            <w:tcW w:w="2123" w:type="pct"/>
            <w:tcBorders>
              <w:top w:val="single" w:sz="12" w:space="0" w:color="auto"/>
              <w:bottom w:val="single" w:sz="4" w:space="0" w:color="auto"/>
              <w:right w:val="nil"/>
            </w:tcBorders>
            <w:noWrap/>
          </w:tcPr>
          <w:p w14:paraId="7FAEF091" w14:textId="77777777" w:rsidR="00545307" w:rsidRDefault="00545307" w:rsidP="005C7382">
            <w:pPr>
              <w:jc w:val="center"/>
              <w:rPr>
                <w:rFonts w:ascii="等线" w:hAnsi="等线"/>
                <w:sz w:val="24"/>
                <w:szCs w:val="24"/>
              </w:rPr>
            </w:pPr>
            <w:r>
              <w:rPr>
                <w:rFonts w:hint="eastAsia"/>
                <w:sz w:val="24"/>
                <w:szCs w:val="24"/>
              </w:rPr>
              <w:t>具体指标</w:t>
            </w:r>
          </w:p>
        </w:tc>
        <w:tc>
          <w:tcPr>
            <w:tcW w:w="907" w:type="pct"/>
            <w:tcBorders>
              <w:top w:val="single" w:sz="12" w:space="0" w:color="auto"/>
              <w:bottom w:val="single" w:sz="4" w:space="0" w:color="auto"/>
              <w:right w:val="nil"/>
            </w:tcBorders>
          </w:tcPr>
          <w:p w14:paraId="6762E384" w14:textId="3DF64FFF" w:rsidR="00545307" w:rsidRDefault="00545307" w:rsidP="005C7382">
            <w:pPr>
              <w:jc w:val="center"/>
              <w:rPr>
                <w:sz w:val="24"/>
                <w:szCs w:val="24"/>
                <w:lang w:eastAsia="zh-Hans"/>
              </w:rPr>
            </w:pPr>
            <w:r>
              <w:rPr>
                <w:rFonts w:hint="eastAsia"/>
                <w:sz w:val="24"/>
                <w:szCs w:val="24"/>
                <w:lang w:eastAsia="zh-Hans"/>
              </w:rPr>
              <w:t>单位</w:t>
            </w:r>
          </w:p>
        </w:tc>
        <w:tc>
          <w:tcPr>
            <w:tcW w:w="728" w:type="pct"/>
            <w:tcBorders>
              <w:top w:val="single" w:sz="12" w:space="0" w:color="auto"/>
              <w:left w:val="nil"/>
              <w:bottom w:val="single" w:sz="4" w:space="0" w:color="auto"/>
            </w:tcBorders>
          </w:tcPr>
          <w:p w14:paraId="754FDC6A" w14:textId="1AB133FB" w:rsidR="00545307" w:rsidRDefault="00545307" w:rsidP="005C7382">
            <w:pPr>
              <w:jc w:val="center"/>
              <w:rPr>
                <w:sz w:val="24"/>
                <w:szCs w:val="24"/>
              </w:rPr>
            </w:pPr>
            <w:r>
              <w:rPr>
                <w:rFonts w:hint="eastAsia"/>
                <w:sz w:val="24"/>
                <w:szCs w:val="24"/>
                <w:lang w:eastAsia="zh-Hans"/>
              </w:rPr>
              <w:t>对应</w:t>
            </w:r>
            <w:r w:rsidR="0069213E">
              <w:rPr>
                <w:rFonts w:hint="eastAsia"/>
                <w:sz w:val="24"/>
                <w:szCs w:val="24"/>
                <w:lang w:eastAsia="zh-Hans"/>
              </w:rPr>
              <w:t>变量</w:t>
            </w:r>
          </w:p>
        </w:tc>
        <w:tc>
          <w:tcPr>
            <w:tcW w:w="1242" w:type="pct"/>
            <w:tcBorders>
              <w:top w:val="single" w:sz="12" w:space="0" w:color="auto"/>
              <w:bottom w:val="single" w:sz="4" w:space="0" w:color="auto"/>
            </w:tcBorders>
            <w:noWrap/>
          </w:tcPr>
          <w:p w14:paraId="13C7C486" w14:textId="77777777" w:rsidR="00545307" w:rsidRDefault="00545307" w:rsidP="005C7382">
            <w:pPr>
              <w:jc w:val="center"/>
              <w:rPr>
                <w:rFonts w:ascii="等线" w:eastAsia="等线" w:hAnsi="等线"/>
                <w:sz w:val="24"/>
                <w:szCs w:val="24"/>
                <w:lang w:eastAsia="zh-Hans"/>
              </w:rPr>
            </w:pPr>
            <w:r>
              <w:rPr>
                <w:rFonts w:hint="eastAsia"/>
                <w:sz w:val="24"/>
                <w:szCs w:val="24"/>
                <w:lang w:eastAsia="zh-Hans"/>
              </w:rPr>
              <w:t>数据来源</w:t>
            </w:r>
          </w:p>
        </w:tc>
      </w:tr>
      <w:tr w:rsidR="00545307" w14:paraId="4AD0E653" w14:textId="77777777" w:rsidTr="008640A5">
        <w:trPr>
          <w:trHeight w:val="287"/>
        </w:trPr>
        <w:tc>
          <w:tcPr>
            <w:tcW w:w="2123" w:type="pct"/>
            <w:tcBorders>
              <w:top w:val="single" w:sz="4" w:space="0" w:color="auto"/>
              <w:right w:val="nil"/>
            </w:tcBorders>
          </w:tcPr>
          <w:p w14:paraId="6850439E" w14:textId="0ABA4DC0" w:rsidR="00545307" w:rsidRPr="00AB1C8B" w:rsidRDefault="00545307" w:rsidP="005C7382">
            <w:pPr>
              <w:jc w:val="center"/>
              <w:rPr>
                <w:rFonts w:asciiTheme="minorEastAsia" w:eastAsiaTheme="minorEastAsia" w:hAnsiTheme="minorEastAsia"/>
                <w:sz w:val="24"/>
                <w:szCs w:val="24"/>
              </w:rPr>
            </w:pPr>
            <w:r w:rsidRPr="00AB1C8B">
              <w:rPr>
                <w:rFonts w:asciiTheme="minorEastAsia" w:eastAsiaTheme="minorEastAsia" w:hAnsiTheme="minorEastAsia" w:hint="eastAsia"/>
                <w:sz w:val="24"/>
                <w:szCs w:val="24"/>
              </w:rPr>
              <w:t>人民币实际有效汇率指数</w:t>
            </w:r>
          </w:p>
        </w:tc>
        <w:tc>
          <w:tcPr>
            <w:tcW w:w="907" w:type="pct"/>
            <w:tcBorders>
              <w:top w:val="single" w:sz="4" w:space="0" w:color="auto"/>
              <w:right w:val="nil"/>
            </w:tcBorders>
          </w:tcPr>
          <w:p w14:paraId="5B743AE8" w14:textId="751C06F8" w:rsidR="00545307" w:rsidRDefault="00545307" w:rsidP="005C7382">
            <w:pPr>
              <w:jc w:val="center"/>
              <w:rPr>
                <w:sz w:val="24"/>
                <w:szCs w:val="24"/>
              </w:rPr>
            </w:pPr>
            <w:r>
              <w:rPr>
                <w:rFonts w:hint="eastAsia"/>
                <w:sz w:val="24"/>
                <w:szCs w:val="24"/>
              </w:rPr>
              <w:t>2</w:t>
            </w:r>
            <w:r>
              <w:rPr>
                <w:sz w:val="24"/>
                <w:szCs w:val="24"/>
              </w:rPr>
              <w:t>010</w:t>
            </w:r>
            <w:r>
              <w:rPr>
                <w:rFonts w:hint="eastAsia"/>
                <w:sz w:val="24"/>
                <w:szCs w:val="24"/>
              </w:rPr>
              <w:t>年</w:t>
            </w:r>
            <w:r>
              <w:rPr>
                <w:rFonts w:hint="eastAsia"/>
                <w:sz w:val="24"/>
                <w:szCs w:val="24"/>
              </w:rPr>
              <w:t>=</w:t>
            </w:r>
            <w:r>
              <w:rPr>
                <w:sz w:val="24"/>
                <w:szCs w:val="24"/>
              </w:rPr>
              <w:t>100</w:t>
            </w:r>
          </w:p>
        </w:tc>
        <w:tc>
          <w:tcPr>
            <w:tcW w:w="728" w:type="pct"/>
            <w:tcBorders>
              <w:top w:val="single" w:sz="4" w:space="0" w:color="auto"/>
              <w:left w:val="nil"/>
            </w:tcBorders>
          </w:tcPr>
          <w:p w14:paraId="6A3EF10B" w14:textId="6D4BF993" w:rsidR="00545307" w:rsidRDefault="0069213E" w:rsidP="005C7382">
            <w:pPr>
              <w:jc w:val="center"/>
              <w:rPr>
                <w:sz w:val="24"/>
                <w:szCs w:val="24"/>
              </w:rPr>
            </w:pPr>
            <w:r>
              <w:rPr>
                <w:sz w:val="24"/>
                <w:szCs w:val="24"/>
              </w:rPr>
              <w:t>X1</w:t>
            </w:r>
          </w:p>
        </w:tc>
        <w:tc>
          <w:tcPr>
            <w:tcW w:w="1242" w:type="pct"/>
            <w:tcBorders>
              <w:top w:val="single" w:sz="4" w:space="0" w:color="auto"/>
            </w:tcBorders>
          </w:tcPr>
          <w:p w14:paraId="0BB21B60" w14:textId="27369C37" w:rsidR="00545307" w:rsidRPr="00545307" w:rsidRDefault="00545307" w:rsidP="005C7382">
            <w:pPr>
              <w:jc w:val="center"/>
              <w:rPr>
                <w:rFonts w:asciiTheme="minorEastAsia" w:eastAsiaTheme="minorEastAsia" w:hAnsiTheme="minorEastAsia"/>
                <w:sz w:val="24"/>
                <w:szCs w:val="24"/>
              </w:rPr>
            </w:pPr>
            <w:r w:rsidRPr="00545307">
              <w:rPr>
                <w:rFonts w:asciiTheme="minorEastAsia" w:eastAsiaTheme="minorEastAsia" w:hAnsiTheme="minorEastAsia" w:hint="eastAsia"/>
                <w:sz w:val="24"/>
                <w:szCs w:val="24"/>
              </w:rPr>
              <w:t>国际清算银行</w:t>
            </w:r>
          </w:p>
        </w:tc>
      </w:tr>
      <w:tr w:rsidR="00545307" w14:paraId="738BC71B" w14:textId="77777777" w:rsidTr="008640A5">
        <w:trPr>
          <w:trHeight w:val="287"/>
        </w:trPr>
        <w:tc>
          <w:tcPr>
            <w:tcW w:w="2123" w:type="pct"/>
            <w:tcBorders>
              <w:top w:val="nil"/>
              <w:right w:val="nil"/>
            </w:tcBorders>
          </w:tcPr>
          <w:p w14:paraId="46E5731E" w14:textId="35C9E31B" w:rsidR="00545307" w:rsidRPr="00AB1C8B" w:rsidRDefault="00545307" w:rsidP="005C7382">
            <w:pPr>
              <w:jc w:val="center"/>
              <w:rPr>
                <w:rFonts w:asciiTheme="minorEastAsia" w:eastAsiaTheme="minorEastAsia" w:hAnsiTheme="minorEastAsia"/>
                <w:sz w:val="24"/>
                <w:szCs w:val="24"/>
              </w:rPr>
            </w:pPr>
            <w:r w:rsidRPr="00AB1C8B">
              <w:rPr>
                <w:rFonts w:asciiTheme="minorEastAsia" w:eastAsiaTheme="minorEastAsia" w:hAnsiTheme="minorEastAsia" w:hint="eastAsia"/>
                <w:sz w:val="24"/>
                <w:szCs w:val="24"/>
              </w:rPr>
              <w:t>货币供应量M</w:t>
            </w:r>
            <w:r w:rsidRPr="00AB1C8B">
              <w:rPr>
                <w:rFonts w:asciiTheme="minorEastAsia" w:eastAsiaTheme="minorEastAsia" w:hAnsiTheme="minorEastAsia"/>
                <w:sz w:val="24"/>
                <w:szCs w:val="24"/>
              </w:rPr>
              <w:t>2</w:t>
            </w:r>
            <w:r w:rsidRPr="00AB1C8B">
              <w:rPr>
                <w:rFonts w:asciiTheme="minorEastAsia" w:eastAsiaTheme="minorEastAsia" w:hAnsiTheme="minorEastAsia" w:hint="eastAsia"/>
                <w:sz w:val="24"/>
                <w:szCs w:val="24"/>
              </w:rPr>
              <w:t>（同比）</w:t>
            </w:r>
          </w:p>
        </w:tc>
        <w:tc>
          <w:tcPr>
            <w:tcW w:w="907" w:type="pct"/>
            <w:tcBorders>
              <w:top w:val="nil"/>
              <w:right w:val="nil"/>
            </w:tcBorders>
          </w:tcPr>
          <w:p w14:paraId="6FB48921" w14:textId="4F445CCB" w:rsidR="00545307" w:rsidRDefault="00545307" w:rsidP="005C7382">
            <w:pPr>
              <w:jc w:val="center"/>
              <w:rPr>
                <w:sz w:val="24"/>
                <w:szCs w:val="24"/>
              </w:rPr>
            </w:pPr>
            <w:r>
              <w:rPr>
                <w:rFonts w:hint="eastAsia"/>
                <w:sz w:val="24"/>
                <w:szCs w:val="24"/>
              </w:rPr>
              <w:t>%</w:t>
            </w:r>
          </w:p>
        </w:tc>
        <w:tc>
          <w:tcPr>
            <w:tcW w:w="728" w:type="pct"/>
            <w:tcBorders>
              <w:top w:val="nil"/>
              <w:left w:val="nil"/>
            </w:tcBorders>
          </w:tcPr>
          <w:p w14:paraId="6B7E18FE" w14:textId="59724DF7" w:rsidR="00545307" w:rsidRDefault="0069213E" w:rsidP="005C7382">
            <w:pPr>
              <w:jc w:val="center"/>
              <w:rPr>
                <w:sz w:val="24"/>
                <w:szCs w:val="24"/>
              </w:rPr>
            </w:pPr>
            <w:r>
              <w:rPr>
                <w:sz w:val="24"/>
                <w:szCs w:val="24"/>
              </w:rPr>
              <w:t>X2</w:t>
            </w:r>
          </w:p>
        </w:tc>
        <w:tc>
          <w:tcPr>
            <w:tcW w:w="1242" w:type="pct"/>
            <w:tcBorders>
              <w:top w:val="nil"/>
            </w:tcBorders>
          </w:tcPr>
          <w:p w14:paraId="5F91B2F8" w14:textId="1BFEB578" w:rsidR="00545307" w:rsidRPr="00545307" w:rsidRDefault="0069213E" w:rsidP="005C73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中国人民银行</w:t>
            </w:r>
          </w:p>
        </w:tc>
      </w:tr>
      <w:tr w:rsidR="00545307" w14:paraId="5DA9F03C" w14:textId="77777777" w:rsidTr="008640A5">
        <w:trPr>
          <w:trHeight w:val="287"/>
        </w:trPr>
        <w:tc>
          <w:tcPr>
            <w:tcW w:w="2123" w:type="pct"/>
            <w:tcBorders>
              <w:top w:val="nil"/>
              <w:right w:val="nil"/>
            </w:tcBorders>
          </w:tcPr>
          <w:p w14:paraId="5AA58BF0" w14:textId="16872CC6" w:rsidR="00545307" w:rsidRPr="00AB1C8B" w:rsidRDefault="0069213E" w:rsidP="005C7382">
            <w:pPr>
              <w:jc w:val="center"/>
              <w:rPr>
                <w:rFonts w:asciiTheme="minorEastAsia" w:eastAsiaTheme="minorEastAsia" w:hAnsiTheme="minorEastAsia"/>
                <w:sz w:val="24"/>
                <w:szCs w:val="24"/>
              </w:rPr>
            </w:pPr>
            <w:r w:rsidRPr="00AB1C8B">
              <w:rPr>
                <w:rFonts w:asciiTheme="minorEastAsia" w:eastAsiaTheme="minorEastAsia" w:hAnsiTheme="minorEastAsia" w:hint="eastAsia"/>
                <w:sz w:val="24"/>
                <w:szCs w:val="24"/>
              </w:rPr>
              <w:t>人民币存款准备金率</w:t>
            </w:r>
          </w:p>
        </w:tc>
        <w:tc>
          <w:tcPr>
            <w:tcW w:w="907" w:type="pct"/>
            <w:tcBorders>
              <w:top w:val="nil"/>
              <w:right w:val="nil"/>
            </w:tcBorders>
          </w:tcPr>
          <w:p w14:paraId="4E5890C2" w14:textId="5ACD62E6" w:rsidR="00545307" w:rsidRDefault="0069213E" w:rsidP="005C7382">
            <w:pPr>
              <w:jc w:val="center"/>
              <w:rPr>
                <w:sz w:val="24"/>
                <w:szCs w:val="24"/>
              </w:rPr>
            </w:pPr>
            <w:r>
              <w:rPr>
                <w:rFonts w:hint="eastAsia"/>
                <w:sz w:val="24"/>
                <w:szCs w:val="24"/>
              </w:rPr>
              <w:t>%</w:t>
            </w:r>
          </w:p>
        </w:tc>
        <w:tc>
          <w:tcPr>
            <w:tcW w:w="728" w:type="pct"/>
            <w:tcBorders>
              <w:top w:val="nil"/>
              <w:left w:val="nil"/>
            </w:tcBorders>
          </w:tcPr>
          <w:p w14:paraId="1BF65D24" w14:textId="1AD7D452" w:rsidR="00545307" w:rsidRDefault="0069213E" w:rsidP="005C7382">
            <w:pPr>
              <w:jc w:val="center"/>
              <w:rPr>
                <w:sz w:val="24"/>
                <w:szCs w:val="24"/>
              </w:rPr>
            </w:pPr>
            <w:r>
              <w:rPr>
                <w:sz w:val="24"/>
                <w:szCs w:val="24"/>
              </w:rPr>
              <w:t>X3</w:t>
            </w:r>
          </w:p>
        </w:tc>
        <w:tc>
          <w:tcPr>
            <w:tcW w:w="1242" w:type="pct"/>
            <w:tcBorders>
              <w:top w:val="nil"/>
            </w:tcBorders>
          </w:tcPr>
          <w:p w14:paraId="555FF795" w14:textId="77777777" w:rsidR="00545307" w:rsidRPr="00545307" w:rsidRDefault="00545307" w:rsidP="005C7382">
            <w:pPr>
              <w:jc w:val="center"/>
              <w:rPr>
                <w:rFonts w:asciiTheme="minorEastAsia" w:eastAsiaTheme="minorEastAsia" w:hAnsiTheme="minorEastAsia"/>
                <w:sz w:val="24"/>
                <w:szCs w:val="24"/>
              </w:rPr>
            </w:pPr>
            <w:r w:rsidRPr="00545307">
              <w:rPr>
                <w:rFonts w:asciiTheme="minorEastAsia" w:eastAsiaTheme="minorEastAsia" w:hAnsiTheme="minorEastAsia" w:hint="eastAsia"/>
                <w:sz w:val="24"/>
                <w:szCs w:val="24"/>
              </w:rPr>
              <w:t>国家统计局</w:t>
            </w:r>
          </w:p>
        </w:tc>
      </w:tr>
      <w:tr w:rsidR="00545307" w14:paraId="052BFA3B" w14:textId="77777777" w:rsidTr="008640A5">
        <w:trPr>
          <w:trHeight w:val="287"/>
        </w:trPr>
        <w:tc>
          <w:tcPr>
            <w:tcW w:w="2123" w:type="pct"/>
            <w:tcBorders>
              <w:top w:val="nil"/>
              <w:right w:val="nil"/>
            </w:tcBorders>
          </w:tcPr>
          <w:p w14:paraId="1CB5574B" w14:textId="3AC98639" w:rsidR="00545307" w:rsidRPr="00AB1C8B" w:rsidRDefault="0069213E" w:rsidP="005C7382">
            <w:pPr>
              <w:jc w:val="center"/>
              <w:rPr>
                <w:rFonts w:asciiTheme="minorEastAsia" w:eastAsiaTheme="minorEastAsia" w:hAnsiTheme="minorEastAsia"/>
                <w:sz w:val="24"/>
                <w:szCs w:val="24"/>
              </w:rPr>
            </w:pPr>
            <w:r w:rsidRPr="00AB1C8B">
              <w:rPr>
                <w:rFonts w:asciiTheme="minorEastAsia" w:eastAsiaTheme="minorEastAsia" w:hAnsiTheme="minorEastAsia" w:hint="eastAsia"/>
                <w:sz w:val="24"/>
                <w:szCs w:val="24"/>
              </w:rPr>
              <w:t>道琼斯指数</w:t>
            </w:r>
          </w:p>
        </w:tc>
        <w:tc>
          <w:tcPr>
            <w:tcW w:w="907" w:type="pct"/>
            <w:tcBorders>
              <w:top w:val="nil"/>
              <w:right w:val="nil"/>
            </w:tcBorders>
          </w:tcPr>
          <w:p w14:paraId="136E0576" w14:textId="3081399F" w:rsidR="00545307" w:rsidRDefault="00545307" w:rsidP="005C7382">
            <w:pPr>
              <w:jc w:val="center"/>
              <w:rPr>
                <w:sz w:val="24"/>
                <w:szCs w:val="24"/>
              </w:rPr>
            </w:pPr>
          </w:p>
        </w:tc>
        <w:tc>
          <w:tcPr>
            <w:tcW w:w="728" w:type="pct"/>
            <w:tcBorders>
              <w:top w:val="nil"/>
              <w:left w:val="nil"/>
            </w:tcBorders>
          </w:tcPr>
          <w:p w14:paraId="73E29AC8" w14:textId="1F17FEE6" w:rsidR="00545307" w:rsidRDefault="0069213E" w:rsidP="005C7382">
            <w:pPr>
              <w:jc w:val="center"/>
              <w:rPr>
                <w:sz w:val="24"/>
                <w:szCs w:val="24"/>
              </w:rPr>
            </w:pPr>
            <w:r>
              <w:rPr>
                <w:sz w:val="24"/>
                <w:szCs w:val="24"/>
              </w:rPr>
              <w:t>X4</w:t>
            </w:r>
          </w:p>
        </w:tc>
        <w:tc>
          <w:tcPr>
            <w:tcW w:w="1242" w:type="pct"/>
            <w:tcBorders>
              <w:top w:val="nil"/>
            </w:tcBorders>
          </w:tcPr>
          <w:p w14:paraId="5758CFE2" w14:textId="23AEFE2C" w:rsidR="00545307" w:rsidRPr="00545307" w:rsidRDefault="0069213E" w:rsidP="005C7382">
            <w:pPr>
              <w:jc w:val="center"/>
              <w:rPr>
                <w:rFonts w:asciiTheme="minorEastAsia" w:eastAsiaTheme="minorEastAsia" w:hAnsiTheme="minorEastAsia"/>
                <w:sz w:val="24"/>
                <w:szCs w:val="24"/>
              </w:rPr>
            </w:pPr>
            <w:r>
              <w:rPr>
                <w:rFonts w:asciiTheme="minorEastAsia" w:eastAsiaTheme="minorEastAsia" w:hAnsiTheme="minorEastAsia"/>
                <w:sz w:val="24"/>
                <w:szCs w:val="24"/>
              </w:rPr>
              <w:t>W</w:t>
            </w:r>
            <w:r>
              <w:rPr>
                <w:rFonts w:asciiTheme="minorEastAsia" w:eastAsiaTheme="minorEastAsia" w:hAnsiTheme="minorEastAsia" w:hint="eastAsia"/>
                <w:sz w:val="24"/>
                <w:szCs w:val="24"/>
              </w:rPr>
              <w:t>ind数据库</w:t>
            </w:r>
          </w:p>
        </w:tc>
      </w:tr>
      <w:tr w:rsidR="00545307" w14:paraId="7D4B3B53" w14:textId="77777777" w:rsidTr="008640A5">
        <w:trPr>
          <w:trHeight w:val="287"/>
        </w:trPr>
        <w:tc>
          <w:tcPr>
            <w:tcW w:w="2123" w:type="pct"/>
            <w:tcBorders>
              <w:top w:val="nil"/>
              <w:right w:val="nil"/>
            </w:tcBorders>
          </w:tcPr>
          <w:p w14:paraId="30AF52CB" w14:textId="3747DD2B" w:rsidR="00545307" w:rsidRPr="00AB1C8B" w:rsidRDefault="0069213E" w:rsidP="005C7382">
            <w:pPr>
              <w:jc w:val="center"/>
              <w:rPr>
                <w:rFonts w:asciiTheme="minorEastAsia" w:eastAsiaTheme="minorEastAsia" w:hAnsiTheme="minorEastAsia"/>
                <w:sz w:val="24"/>
                <w:szCs w:val="24"/>
              </w:rPr>
            </w:pPr>
            <w:r w:rsidRPr="00AB1C8B">
              <w:rPr>
                <w:rFonts w:asciiTheme="minorEastAsia" w:eastAsiaTheme="minorEastAsia" w:hAnsiTheme="minorEastAsia" w:hint="eastAsia"/>
                <w:sz w:val="24"/>
                <w:szCs w:val="24"/>
              </w:rPr>
              <w:t>消费者价格指数C</w:t>
            </w:r>
            <w:r w:rsidRPr="00AB1C8B">
              <w:rPr>
                <w:rFonts w:asciiTheme="minorEastAsia" w:eastAsiaTheme="minorEastAsia" w:hAnsiTheme="minorEastAsia"/>
                <w:sz w:val="24"/>
                <w:szCs w:val="24"/>
              </w:rPr>
              <w:t>PI</w:t>
            </w:r>
          </w:p>
        </w:tc>
        <w:tc>
          <w:tcPr>
            <w:tcW w:w="907" w:type="pct"/>
            <w:tcBorders>
              <w:top w:val="nil"/>
              <w:right w:val="nil"/>
            </w:tcBorders>
          </w:tcPr>
          <w:p w14:paraId="305D6AA3" w14:textId="5AFC7C42" w:rsidR="00545307" w:rsidRDefault="0069213E" w:rsidP="005C7382">
            <w:pPr>
              <w:jc w:val="center"/>
              <w:rPr>
                <w:sz w:val="24"/>
                <w:szCs w:val="24"/>
              </w:rPr>
            </w:pPr>
            <w:r>
              <w:rPr>
                <w:rFonts w:hint="eastAsia"/>
                <w:sz w:val="24"/>
                <w:szCs w:val="24"/>
              </w:rPr>
              <w:t>%</w:t>
            </w:r>
          </w:p>
        </w:tc>
        <w:tc>
          <w:tcPr>
            <w:tcW w:w="728" w:type="pct"/>
            <w:tcBorders>
              <w:top w:val="nil"/>
              <w:left w:val="nil"/>
            </w:tcBorders>
          </w:tcPr>
          <w:p w14:paraId="510803AC" w14:textId="5D77B83C" w:rsidR="00545307" w:rsidRDefault="0069213E" w:rsidP="005C7382">
            <w:pPr>
              <w:jc w:val="center"/>
              <w:rPr>
                <w:sz w:val="24"/>
                <w:szCs w:val="24"/>
              </w:rPr>
            </w:pPr>
            <w:r>
              <w:rPr>
                <w:sz w:val="24"/>
                <w:szCs w:val="24"/>
              </w:rPr>
              <w:t>X5</w:t>
            </w:r>
          </w:p>
        </w:tc>
        <w:tc>
          <w:tcPr>
            <w:tcW w:w="1242" w:type="pct"/>
            <w:tcBorders>
              <w:top w:val="nil"/>
            </w:tcBorders>
          </w:tcPr>
          <w:p w14:paraId="3B81CABB" w14:textId="77777777" w:rsidR="00545307" w:rsidRPr="00545307" w:rsidRDefault="00545307" w:rsidP="005C7382">
            <w:pPr>
              <w:jc w:val="center"/>
              <w:rPr>
                <w:rFonts w:asciiTheme="minorEastAsia" w:eastAsiaTheme="minorEastAsia" w:hAnsiTheme="minorEastAsia"/>
                <w:sz w:val="24"/>
                <w:szCs w:val="24"/>
              </w:rPr>
            </w:pPr>
            <w:r w:rsidRPr="00545307">
              <w:rPr>
                <w:rFonts w:asciiTheme="minorEastAsia" w:eastAsiaTheme="minorEastAsia" w:hAnsiTheme="minorEastAsia" w:hint="eastAsia"/>
                <w:sz w:val="24"/>
                <w:szCs w:val="24"/>
              </w:rPr>
              <w:t>国家统计局</w:t>
            </w:r>
          </w:p>
        </w:tc>
      </w:tr>
      <w:tr w:rsidR="00545307" w14:paraId="488EC76E" w14:textId="77777777" w:rsidTr="008640A5">
        <w:trPr>
          <w:trHeight w:val="287"/>
        </w:trPr>
        <w:tc>
          <w:tcPr>
            <w:tcW w:w="2123" w:type="pct"/>
            <w:tcBorders>
              <w:top w:val="nil"/>
              <w:right w:val="nil"/>
            </w:tcBorders>
          </w:tcPr>
          <w:p w14:paraId="2A8CCCBD" w14:textId="5E6DAC8B" w:rsidR="00545307" w:rsidRPr="00AB1C8B" w:rsidRDefault="0069213E" w:rsidP="005C7382">
            <w:pPr>
              <w:jc w:val="center"/>
              <w:rPr>
                <w:rFonts w:asciiTheme="minorEastAsia" w:eastAsiaTheme="minorEastAsia" w:hAnsiTheme="minorEastAsia"/>
                <w:sz w:val="24"/>
                <w:szCs w:val="24"/>
              </w:rPr>
            </w:pPr>
            <w:r w:rsidRPr="00AB1C8B">
              <w:rPr>
                <w:rFonts w:asciiTheme="minorEastAsia" w:eastAsiaTheme="minorEastAsia" w:hAnsiTheme="minorEastAsia" w:hint="eastAsia"/>
                <w:sz w:val="24"/>
                <w:szCs w:val="24"/>
              </w:rPr>
              <w:t>消费者信心指数</w:t>
            </w:r>
          </w:p>
        </w:tc>
        <w:tc>
          <w:tcPr>
            <w:tcW w:w="907" w:type="pct"/>
            <w:tcBorders>
              <w:top w:val="nil"/>
              <w:right w:val="nil"/>
            </w:tcBorders>
          </w:tcPr>
          <w:p w14:paraId="07256B1B" w14:textId="77777777" w:rsidR="00545307" w:rsidRDefault="00545307" w:rsidP="005C7382">
            <w:pPr>
              <w:jc w:val="center"/>
              <w:rPr>
                <w:sz w:val="24"/>
                <w:szCs w:val="24"/>
              </w:rPr>
            </w:pPr>
          </w:p>
        </w:tc>
        <w:tc>
          <w:tcPr>
            <w:tcW w:w="728" w:type="pct"/>
            <w:tcBorders>
              <w:top w:val="nil"/>
              <w:left w:val="nil"/>
            </w:tcBorders>
          </w:tcPr>
          <w:p w14:paraId="76974307" w14:textId="537BC6FE" w:rsidR="00545307" w:rsidRDefault="0069213E" w:rsidP="005C7382">
            <w:pPr>
              <w:jc w:val="center"/>
              <w:rPr>
                <w:sz w:val="24"/>
                <w:szCs w:val="24"/>
              </w:rPr>
            </w:pPr>
            <w:r>
              <w:rPr>
                <w:sz w:val="24"/>
                <w:szCs w:val="24"/>
              </w:rPr>
              <w:t>X6</w:t>
            </w:r>
          </w:p>
        </w:tc>
        <w:tc>
          <w:tcPr>
            <w:tcW w:w="1242" w:type="pct"/>
            <w:tcBorders>
              <w:top w:val="nil"/>
            </w:tcBorders>
          </w:tcPr>
          <w:p w14:paraId="23F3519D" w14:textId="77777777" w:rsidR="00545307" w:rsidRPr="00545307" w:rsidRDefault="00545307" w:rsidP="005C7382">
            <w:pPr>
              <w:jc w:val="center"/>
              <w:rPr>
                <w:rFonts w:asciiTheme="minorEastAsia" w:eastAsiaTheme="minorEastAsia" w:hAnsiTheme="minorEastAsia"/>
                <w:sz w:val="24"/>
                <w:szCs w:val="24"/>
              </w:rPr>
            </w:pPr>
            <w:r w:rsidRPr="00545307">
              <w:rPr>
                <w:rFonts w:asciiTheme="minorEastAsia" w:eastAsiaTheme="minorEastAsia" w:hAnsiTheme="minorEastAsia" w:hint="eastAsia"/>
                <w:sz w:val="24"/>
                <w:szCs w:val="24"/>
              </w:rPr>
              <w:t>国家统计局</w:t>
            </w:r>
          </w:p>
        </w:tc>
      </w:tr>
      <w:tr w:rsidR="00545307" w14:paraId="5E64550D" w14:textId="77777777" w:rsidTr="008640A5">
        <w:trPr>
          <w:trHeight w:val="287"/>
        </w:trPr>
        <w:tc>
          <w:tcPr>
            <w:tcW w:w="2123" w:type="pct"/>
            <w:tcBorders>
              <w:top w:val="nil"/>
              <w:right w:val="nil"/>
            </w:tcBorders>
          </w:tcPr>
          <w:p w14:paraId="77EB1964" w14:textId="0C7E2E3A" w:rsidR="00545307" w:rsidRPr="00AB1C8B" w:rsidRDefault="0069213E" w:rsidP="005C7382">
            <w:pPr>
              <w:jc w:val="center"/>
              <w:rPr>
                <w:rFonts w:asciiTheme="minorEastAsia" w:eastAsiaTheme="minorEastAsia" w:hAnsiTheme="minorEastAsia"/>
                <w:sz w:val="24"/>
                <w:szCs w:val="24"/>
              </w:rPr>
            </w:pPr>
            <w:r w:rsidRPr="00AB1C8B">
              <w:rPr>
                <w:rFonts w:asciiTheme="minorEastAsia" w:eastAsiaTheme="minorEastAsia" w:hAnsiTheme="minorEastAsia" w:hint="eastAsia"/>
                <w:sz w:val="24"/>
                <w:szCs w:val="24"/>
              </w:rPr>
              <w:t>小麦进口数量</w:t>
            </w:r>
          </w:p>
        </w:tc>
        <w:tc>
          <w:tcPr>
            <w:tcW w:w="907" w:type="pct"/>
            <w:tcBorders>
              <w:top w:val="nil"/>
              <w:right w:val="nil"/>
            </w:tcBorders>
          </w:tcPr>
          <w:p w14:paraId="1831C7AD" w14:textId="415A31F2" w:rsidR="00545307" w:rsidRDefault="0069213E" w:rsidP="005C7382">
            <w:pPr>
              <w:jc w:val="center"/>
              <w:rPr>
                <w:sz w:val="24"/>
                <w:szCs w:val="24"/>
              </w:rPr>
            </w:pPr>
            <w:r>
              <w:rPr>
                <w:rFonts w:hint="eastAsia"/>
                <w:sz w:val="24"/>
                <w:szCs w:val="24"/>
              </w:rPr>
              <w:t>吨</w:t>
            </w:r>
          </w:p>
        </w:tc>
        <w:tc>
          <w:tcPr>
            <w:tcW w:w="728" w:type="pct"/>
            <w:tcBorders>
              <w:top w:val="nil"/>
              <w:left w:val="nil"/>
            </w:tcBorders>
          </w:tcPr>
          <w:p w14:paraId="113A0BB0" w14:textId="29381E54" w:rsidR="00545307" w:rsidRDefault="0069213E" w:rsidP="005C7382">
            <w:pPr>
              <w:jc w:val="center"/>
              <w:rPr>
                <w:sz w:val="24"/>
                <w:szCs w:val="24"/>
              </w:rPr>
            </w:pPr>
            <w:r>
              <w:rPr>
                <w:sz w:val="24"/>
                <w:szCs w:val="24"/>
              </w:rPr>
              <w:t>X</w:t>
            </w:r>
            <w:r w:rsidR="00467BA3">
              <w:rPr>
                <w:sz w:val="24"/>
                <w:szCs w:val="24"/>
              </w:rPr>
              <w:t>7</w:t>
            </w:r>
          </w:p>
        </w:tc>
        <w:tc>
          <w:tcPr>
            <w:tcW w:w="1242" w:type="pct"/>
            <w:tcBorders>
              <w:top w:val="nil"/>
            </w:tcBorders>
          </w:tcPr>
          <w:p w14:paraId="7ADF2A3D" w14:textId="25170E0C" w:rsidR="00545307" w:rsidRPr="00545307" w:rsidRDefault="00AB1C8B" w:rsidP="005C73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海关总署</w:t>
            </w:r>
          </w:p>
        </w:tc>
      </w:tr>
      <w:tr w:rsidR="00545307" w14:paraId="576AA5B7" w14:textId="77777777" w:rsidTr="008640A5">
        <w:trPr>
          <w:trHeight w:val="287"/>
        </w:trPr>
        <w:tc>
          <w:tcPr>
            <w:tcW w:w="2123" w:type="pct"/>
            <w:tcBorders>
              <w:top w:val="nil"/>
              <w:bottom w:val="nil"/>
              <w:right w:val="nil"/>
            </w:tcBorders>
          </w:tcPr>
          <w:p w14:paraId="41150827" w14:textId="6BD8E21C" w:rsidR="00545307" w:rsidRPr="00AB1C8B" w:rsidRDefault="00AB1C8B" w:rsidP="005C7382">
            <w:pPr>
              <w:jc w:val="center"/>
              <w:rPr>
                <w:rFonts w:asciiTheme="minorEastAsia" w:eastAsiaTheme="minorEastAsia" w:hAnsiTheme="minorEastAsia"/>
                <w:sz w:val="24"/>
                <w:szCs w:val="24"/>
              </w:rPr>
            </w:pPr>
            <w:r w:rsidRPr="00AB1C8B">
              <w:rPr>
                <w:rFonts w:asciiTheme="minorEastAsia" w:eastAsiaTheme="minorEastAsia" w:hAnsiTheme="minorEastAsia" w:hint="eastAsia"/>
                <w:sz w:val="24"/>
                <w:szCs w:val="24"/>
              </w:rPr>
              <w:t>全球大米实际市场价格</w:t>
            </w:r>
          </w:p>
        </w:tc>
        <w:tc>
          <w:tcPr>
            <w:tcW w:w="907" w:type="pct"/>
            <w:tcBorders>
              <w:top w:val="nil"/>
              <w:bottom w:val="nil"/>
              <w:right w:val="nil"/>
            </w:tcBorders>
          </w:tcPr>
          <w:p w14:paraId="6C96B8AD" w14:textId="323C3AFE" w:rsidR="00545307" w:rsidRDefault="00AB1C8B" w:rsidP="005C7382">
            <w:pPr>
              <w:jc w:val="center"/>
              <w:rPr>
                <w:sz w:val="24"/>
                <w:szCs w:val="24"/>
              </w:rPr>
            </w:pPr>
            <w:r>
              <w:rPr>
                <w:rFonts w:hint="eastAsia"/>
                <w:sz w:val="24"/>
                <w:szCs w:val="24"/>
              </w:rPr>
              <w:t>美元</w:t>
            </w:r>
            <w:r>
              <w:rPr>
                <w:rFonts w:hint="eastAsia"/>
                <w:sz w:val="24"/>
                <w:szCs w:val="24"/>
              </w:rPr>
              <w:t>/</w:t>
            </w:r>
            <w:r>
              <w:rPr>
                <w:rFonts w:hint="eastAsia"/>
                <w:sz w:val="24"/>
                <w:szCs w:val="24"/>
              </w:rPr>
              <w:t>公吨</w:t>
            </w:r>
          </w:p>
        </w:tc>
        <w:tc>
          <w:tcPr>
            <w:tcW w:w="728" w:type="pct"/>
            <w:tcBorders>
              <w:top w:val="nil"/>
              <w:left w:val="nil"/>
              <w:bottom w:val="nil"/>
            </w:tcBorders>
          </w:tcPr>
          <w:p w14:paraId="5EE68493" w14:textId="63A9FB35" w:rsidR="00545307" w:rsidRDefault="00AB1C8B" w:rsidP="005C7382">
            <w:pPr>
              <w:jc w:val="center"/>
              <w:rPr>
                <w:sz w:val="24"/>
                <w:szCs w:val="24"/>
              </w:rPr>
            </w:pPr>
            <w:r>
              <w:rPr>
                <w:sz w:val="24"/>
                <w:szCs w:val="24"/>
              </w:rPr>
              <w:t>X</w:t>
            </w:r>
            <w:r w:rsidR="00467BA3">
              <w:rPr>
                <w:sz w:val="24"/>
                <w:szCs w:val="24"/>
              </w:rPr>
              <w:t>8</w:t>
            </w:r>
          </w:p>
        </w:tc>
        <w:tc>
          <w:tcPr>
            <w:tcW w:w="1242" w:type="pct"/>
            <w:tcBorders>
              <w:top w:val="nil"/>
              <w:bottom w:val="nil"/>
            </w:tcBorders>
          </w:tcPr>
          <w:p w14:paraId="4C78F563" w14:textId="6F57004B" w:rsidR="00545307" w:rsidRPr="00545307" w:rsidRDefault="00AB1C8B" w:rsidP="005C738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国际货币基金组织</w:t>
            </w:r>
          </w:p>
        </w:tc>
      </w:tr>
      <w:tr w:rsidR="00AB1C8B" w14:paraId="43DE3D90" w14:textId="77777777" w:rsidTr="008640A5">
        <w:trPr>
          <w:trHeight w:val="287"/>
        </w:trPr>
        <w:tc>
          <w:tcPr>
            <w:tcW w:w="2123" w:type="pct"/>
            <w:tcBorders>
              <w:top w:val="nil"/>
              <w:bottom w:val="single" w:sz="12" w:space="0" w:color="auto"/>
              <w:right w:val="nil"/>
            </w:tcBorders>
          </w:tcPr>
          <w:p w14:paraId="6C1E3CCC" w14:textId="376E8E27" w:rsidR="00AB1C8B" w:rsidRPr="00AB1C8B" w:rsidRDefault="00AB1C8B" w:rsidP="00AB1C8B">
            <w:pPr>
              <w:jc w:val="center"/>
              <w:rPr>
                <w:rFonts w:asciiTheme="minorEastAsia" w:eastAsiaTheme="minorEastAsia" w:hAnsiTheme="minorEastAsia"/>
                <w:sz w:val="24"/>
                <w:szCs w:val="24"/>
              </w:rPr>
            </w:pPr>
            <w:r w:rsidRPr="00AB1C8B">
              <w:rPr>
                <w:rFonts w:asciiTheme="minorEastAsia" w:eastAsiaTheme="minorEastAsia" w:hAnsiTheme="minorEastAsia" w:hint="eastAsia"/>
                <w:sz w:val="24"/>
                <w:szCs w:val="24"/>
              </w:rPr>
              <w:t>全球</w:t>
            </w:r>
            <w:r w:rsidR="000F401C">
              <w:rPr>
                <w:rFonts w:asciiTheme="minorEastAsia" w:eastAsiaTheme="minorEastAsia" w:hAnsiTheme="minorEastAsia" w:hint="eastAsia"/>
                <w:sz w:val="24"/>
                <w:szCs w:val="24"/>
              </w:rPr>
              <w:t>玉米</w:t>
            </w:r>
            <w:r w:rsidRPr="00AB1C8B">
              <w:rPr>
                <w:rFonts w:asciiTheme="minorEastAsia" w:eastAsiaTheme="minorEastAsia" w:hAnsiTheme="minorEastAsia" w:hint="eastAsia"/>
                <w:sz w:val="24"/>
                <w:szCs w:val="24"/>
              </w:rPr>
              <w:t>实际市场价格</w:t>
            </w:r>
          </w:p>
        </w:tc>
        <w:tc>
          <w:tcPr>
            <w:tcW w:w="907" w:type="pct"/>
            <w:tcBorders>
              <w:top w:val="nil"/>
              <w:bottom w:val="single" w:sz="12" w:space="0" w:color="auto"/>
              <w:right w:val="nil"/>
            </w:tcBorders>
          </w:tcPr>
          <w:p w14:paraId="0B146900" w14:textId="4E7C8124" w:rsidR="00AB1C8B" w:rsidRDefault="00AB1C8B" w:rsidP="00AB1C8B">
            <w:pPr>
              <w:jc w:val="center"/>
              <w:rPr>
                <w:sz w:val="24"/>
                <w:szCs w:val="24"/>
              </w:rPr>
            </w:pPr>
            <w:r>
              <w:rPr>
                <w:rFonts w:hint="eastAsia"/>
                <w:sz w:val="24"/>
                <w:szCs w:val="24"/>
              </w:rPr>
              <w:t>美元</w:t>
            </w:r>
            <w:r>
              <w:rPr>
                <w:rFonts w:hint="eastAsia"/>
                <w:sz w:val="24"/>
                <w:szCs w:val="24"/>
              </w:rPr>
              <w:t>/</w:t>
            </w:r>
            <w:r>
              <w:rPr>
                <w:rFonts w:hint="eastAsia"/>
                <w:sz w:val="24"/>
                <w:szCs w:val="24"/>
              </w:rPr>
              <w:t>公吨</w:t>
            </w:r>
          </w:p>
        </w:tc>
        <w:tc>
          <w:tcPr>
            <w:tcW w:w="728" w:type="pct"/>
            <w:tcBorders>
              <w:top w:val="nil"/>
              <w:left w:val="nil"/>
              <w:bottom w:val="single" w:sz="12" w:space="0" w:color="auto"/>
            </w:tcBorders>
          </w:tcPr>
          <w:p w14:paraId="5F0F419D" w14:textId="6582197E" w:rsidR="00AB1C8B" w:rsidRDefault="00AB1C8B" w:rsidP="00AB1C8B">
            <w:pPr>
              <w:jc w:val="center"/>
              <w:rPr>
                <w:sz w:val="24"/>
                <w:szCs w:val="24"/>
              </w:rPr>
            </w:pPr>
            <w:r>
              <w:rPr>
                <w:sz w:val="24"/>
                <w:szCs w:val="24"/>
              </w:rPr>
              <w:t>X</w:t>
            </w:r>
            <w:r w:rsidR="00467BA3">
              <w:rPr>
                <w:sz w:val="24"/>
                <w:szCs w:val="24"/>
              </w:rPr>
              <w:t>9</w:t>
            </w:r>
          </w:p>
        </w:tc>
        <w:tc>
          <w:tcPr>
            <w:tcW w:w="1242" w:type="pct"/>
            <w:tcBorders>
              <w:top w:val="nil"/>
              <w:bottom w:val="single" w:sz="12" w:space="0" w:color="auto"/>
            </w:tcBorders>
          </w:tcPr>
          <w:p w14:paraId="67550644" w14:textId="3AAC3F21" w:rsidR="00AB1C8B" w:rsidRPr="00545307" w:rsidRDefault="00AB1C8B" w:rsidP="00AB1C8B">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国际货币基金组织</w:t>
            </w:r>
          </w:p>
        </w:tc>
      </w:tr>
    </w:tbl>
    <w:p w14:paraId="50D615BD" w14:textId="1C58A01F" w:rsidR="008E6A75" w:rsidRPr="005C7382" w:rsidRDefault="008E6A75" w:rsidP="00D430D9">
      <w:pPr>
        <w:pStyle w:val="20"/>
        <w:rPr>
          <w:sz w:val="28"/>
          <w:szCs w:val="28"/>
        </w:rPr>
      </w:pPr>
      <w:bookmarkStart w:id="26" w:name="_Toc105262512"/>
      <w:r w:rsidRPr="005C7382">
        <w:rPr>
          <w:rFonts w:hint="eastAsia"/>
          <w:sz w:val="28"/>
          <w:szCs w:val="28"/>
        </w:rPr>
        <w:t>影响因素分析</w:t>
      </w:r>
      <w:bookmarkEnd w:id="26"/>
    </w:p>
    <w:p w14:paraId="0F037478" w14:textId="274626E9" w:rsidR="008E6A75" w:rsidRPr="005C7382" w:rsidRDefault="008E6A75" w:rsidP="008E6A75">
      <w:pPr>
        <w:pStyle w:val="30"/>
        <w:rPr>
          <w:sz w:val="24"/>
          <w:szCs w:val="24"/>
        </w:rPr>
      </w:pPr>
      <w:bookmarkStart w:id="27" w:name="_Toc105262513"/>
      <w:r w:rsidRPr="005C7382">
        <w:rPr>
          <w:rFonts w:hint="eastAsia"/>
          <w:sz w:val="24"/>
          <w:szCs w:val="24"/>
        </w:rPr>
        <w:t>相关系数分析</w:t>
      </w:r>
      <w:bookmarkEnd w:id="27"/>
    </w:p>
    <w:p w14:paraId="60662FD2" w14:textId="4B4563EE" w:rsidR="00467BA3" w:rsidRPr="005C7382" w:rsidRDefault="00AA72EC" w:rsidP="005C7382">
      <w:pPr>
        <w:spacing w:line="276" w:lineRule="auto"/>
        <w:ind w:firstLineChars="200" w:firstLine="480"/>
        <w:rPr>
          <w:sz w:val="24"/>
          <w:szCs w:val="24"/>
        </w:rPr>
      </w:pPr>
      <w:r w:rsidRPr="005C7382">
        <w:rPr>
          <w:rFonts w:hint="eastAsia"/>
          <w:sz w:val="24"/>
          <w:szCs w:val="24"/>
        </w:rPr>
        <w:t>加入影响因素进行预测时变量的选择是关键，将不同的影响因素引入模型进行预测可能会导致不同的预测精度</w:t>
      </w:r>
      <w:r w:rsidRPr="005C7382">
        <w:rPr>
          <w:sz w:val="24"/>
          <w:szCs w:val="24"/>
        </w:rPr>
        <w:fldChar w:fldCharType="begin">
          <w:fldData xml:space="preserve">PABMAGkAdABlAHIAYQBsAHMAPgANAAoAPABMAGkAdABlAHIAYQBsACAAaQBkAD0AIgAxAEUAOABD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AHAAcgBlAHMAZQByAHYAZQAiAD4AUpebXAJePAAvAEMAaQB0AHkAPgANAAoAPABBAHAAcABsAGkA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QwBvAHUAbgB0ACAAeABtAGwAOgBzAHAAYQBjAGUAPQAiAHAAcgBlAHMAZQByAHYAZQAiAD4ANQA1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</w:fldData>
        </w:fldChar>
      </w:r>
      <w:r w:rsidRPr="005C7382">
        <w:rPr>
          <w:sz w:val="24"/>
          <w:szCs w:val="24"/>
        </w:rPr>
        <w:instrText>ADDIN CNKISM.Ref.{930596B3151B468cBC7CB00DEC224980}</w:instrText>
      </w:r>
      <w:r w:rsidRPr="005C7382">
        <w:rPr>
          <w:sz w:val="24"/>
          <w:szCs w:val="24"/>
        </w:rPr>
      </w:r>
      <w:r w:rsidRPr="005C7382">
        <w:rPr>
          <w:sz w:val="24"/>
          <w:szCs w:val="24"/>
        </w:rPr>
        <w:fldChar w:fldCharType="separate"/>
      </w:r>
      <w:r w:rsidRPr="005C7382">
        <w:rPr>
          <w:sz w:val="24"/>
          <w:szCs w:val="24"/>
          <w:vertAlign w:val="superscript"/>
        </w:rPr>
        <w:t>[25]</w:t>
      </w:r>
      <w:r w:rsidRPr="005C7382">
        <w:rPr>
          <w:sz w:val="24"/>
          <w:szCs w:val="24"/>
        </w:rPr>
        <w:fldChar w:fldCharType="end"/>
      </w:r>
      <w:r w:rsidRPr="005C7382">
        <w:rPr>
          <w:rFonts w:hint="eastAsia"/>
          <w:sz w:val="24"/>
          <w:szCs w:val="24"/>
        </w:rPr>
        <w:t>。为筛选出合适的影响变量，首先计算出</w:t>
      </w:r>
      <w:proofErr w:type="gramStart"/>
      <w:r w:rsidRPr="005C7382">
        <w:rPr>
          <w:rFonts w:hint="eastAsia"/>
          <w:sz w:val="24"/>
          <w:szCs w:val="24"/>
        </w:rPr>
        <w:t>各影响</w:t>
      </w:r>
      <w:proofErr w:type="gramEnd"/>
      <w:r w:rsidRPr="005C7382">
        <w:rPr>
          <w:rFonts w:hint="eastAsia"/>
          <w:sz w:val="24"/>
          <w:szCs w:val="24"/>
        </w:rPr>
        <w:t>变量</w:t>
      </w:r>
      <w:r w:rsidRPr="005C7382">
        <w:rPr>
          <w:rFonts w:hint="eastAsia"/>
          <w:sz w:val="24"/>
          <w:szCs w:val="24"/>
        </w:rPr>
        <w:t xml:space="preserve"> x1~x</w:t>
      </w:r>
      <w:r w:rsidR="00467BA3" w:rsidRPr="005C7382">
        <w:rPr>
          <w:sz w:val="24"/>
          <w:szCs w:val="24"/>
        </w:rPr>
        <w:t>9</w:t>
      </w:r>
      <w:r w:rsidRPr="005C7382">
        <w:rPr>
          <w:rFonts w:hint="eastAsia"/>
          <w:sz w:val="24"/>
          <w:szCs w:val="24"/>
        </w:rPr>
        <w:t>与小麦价格指标</w:t>
      </w:r>
      <w:r w:rsidRPr="005C7382">
        <w:rPr>
          <w:rFonts w:hint="eastAsia"/>
          <w:sz w:val="24"/>
          <w:szCs w:val="24"/>
        </w:rPr>
        <w:t xml:space="preserve"> y </w:t>
      </w:r>
      <w:r w:rsidRPr="005C7382">
        <w:rPr>
          <w:rFonts w:hint="eastAsia"/>
          <w:sz w:val="24"/>
          <w:szCs w:val="24"/>
        </w:rPr>
        <w:t>的</w:t>
      </w:r>
      <w:r w:rsidRPr="005C7382">
        <w:rPr>
          <w:rFonts w:hint="eastAsia"/>
          <w:sz w:val="24"/>
          <w:szCs w:val="24"/>
        </w:rPr>
        <w:t xml:space="preserve"> Pearson </w:t>
      </w:r>
      <w:r w:rsidRPr="005C7382">
        <w:rPr>
          <w:rFonts w:hint="eastAsia"/>
          <w:sz w:val="24"/>
          <w:szCs w:val="24"/>
        </w:rPr>
        <w:t>相关系数，明确变量间的相</w:t>
      </w:r>
      <w:r w:rsidRPr="005C7382">
        <w:rPr>
          <w:rFonts w:hint="eastAsia"/>
          <w:sz w:val="24"/>
          <w:szCs w:val="24"/>
        </w:rPr>
        <w:lastRenderedPageBreak/>
        <w:t>关程度，绘制热力图如下：</w:t>
      </w:r>
    </w:p>
    <w:p w14:paraId="22586EBF" w14:textId="5CABEBB5" w:rsidR="00AA72EC" w:rsidRDefault="00467BA3" w:rsidP="00467BA3">
      <w:pPr>
        <w:ind w:firstLineChars="200" w:firstLine="560"/>
        <w:jc w:val="center"/>
      </w:pPr>
      <w:r>
        <w:rPr>
          <w:noProof/>
        </w:rPr>
        <w:drawing>
          <wp:inline distT="0" distB="0" distL="0" distR="0" wp14:anchorId="1ED17BFA" wp14:editId="0CCC52EC">
            <wp:extent cx="3365359" cy="30480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351" t="12515" r="6865" b="9670"/>
                    <a:stretch/>
                  </pic:blipFill>
                  <pic:spPr bwMode="auto">
                    <a:xfrm>
                      <a:off x="0" y="0"/>
                      <a:ext cx="3391794" cy="3071942"/>
                    </a:xfrm>
                    <a:prstGeom prst="rect">
                      <a:avLst/>
                    </a:prstGeom>
                    <a:ln>
                      <a:noFill/>
                    </a:ln>
                    <a:extLst>
                      <a:ext uri="{53640926-AAD7-44D8-BBD7-CCE9431645EC}">
                        <a14:shadowObscured xmlns:a14="http://schemas.microsoft.com/office/drawing/2010/main"/>
                      </a:ext>
                    </a:extLst>
                  </pic:spPr>
                </pic:pic>
              </a:graphicData>
            </a:graphic>
          </wp:inline>
        </w:drawing>
      </w:r>
    </w:p>
    <w:p w14:paraId="54D9E839" w14:textId="68C7E7C5" w:rsidR="005939DD" w:rsidRPr="0030361F" w:rsidRDefault="009035AF" w:rsidP="006D2DBB">
      <w:pPr>
        <w:pStyle w:val="a3"/>
        <w:spacing w:line="276" w:lineRule="auto"/>
        <w:rPr>
          <w:rFonts w:ascii="Times New Roman" w:hAnsi="Times New Roman" w:cs="Times New Roman"/>
          <w:sz w:val="24"/>
          <w:szCs w:val="24"/>
        </w:rPr>
      </w:pPr>
      <w:r w:rsidRPr="0030361F">
        <w:rPr>
          <w:rFonts w:ascii="Times New Roman" w:hAnsi="Times New Roman" w:cs="Times New Roman" w:hint="eastAsia"/>
          <w:sz w:val="24"/>
          <w:szCs w:val="24"/>
        </w:rPr>
        <w:t>图</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图</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sidR="00C84B33">
        <w:rPr>
          <w:rFonts w:ascii="Times New Roman" w:hAnsi="Times New Roman" w:cs="Times New Roman"/>
          <w:noProof/>
          <w:sz w:val="24"/>
          <w:szCs w:val="24"/>
        </w:rPr>
        <w:t>3</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相关系数热力图</w:t>
      </w:r>
    </w:p>
    <w:p w14:paraId="44D0326D" w14:textId="58C9CD49" w:rsidR="005939DD" w:rsidRPr="006D2DBB" w:rsidRDefault="005939DD" w:rsidP="006D2DBB">
      <w:pPr>
        <w:spacing w:line="276" w:lineRule="auto"/>
        <w:rPr>
          <w:sz w:val="24"/>
          <w:szCs w:val="24"/>
        </w:rPr>
      </w:pPr>
      <w:r w:rsidRPr="006D2DBB">
        <w:rPr>
          <w:rFonts w:hint="eastAsia"/>
          <w:sz w:val="24"/>
          <w:szCs w:val="24"/>
        </w:rPr>
        <w:t xml:space="preserve"> </w:t>
      </w:r>
      <w:r w:rsidRPr="006D2DBB">
        <w:rPr>
          <w:sz w:val="24"/>
          <w:szCs w:val="24"/>
        </w:rPr>
        <w:t xml:space="preserve">  </w:t>
      </w:r>
      <w:r w:rsidR="008640A5">
        <w:rPr>
          <w:sz w:val="24"/>
          <w:szCs w:val="24"/>
        </w:rPr>
        <w:t xml:space="preserve">    </w:t>
      </w:r>
      <w:r w:rsidRPr="006D2DBB">
        <w:rPr>
          <w:sz w:val="24"/>
          <w:szCs w:val="24"/>
        </w:rPr>
        <w:t xml:space="preserve"> </w:t>
      </w:r>
      <w:r w:rsidRPr="006D2DBB">
        <w:rPr>
          <w:rFonts w:hint="eastAsia"/>
          <w:sz w:val="24"/>
          <w:szCs w:val="24"/>
        </w:rPr>
        <w:t>根据相关系数热力图，可以看出，除</w:t>
      </w:r>
      <w:r w:rsidRPr="006D2DBB">
        <w:rPr>
          <w:rFonts w:hint="eastAsia"/>
          <w:sz w:val="24"/>
          <w:szCs w:val="24"/>
        </w:rPr>
        <w:t>x</w:t>
      </w:r>
      <w:r w:rsidRPr="006D2DBB">
        <w:rPr>
          <w:sz w:val="24"/>
          <w:szCs w:val="24"/>
        </w:rPr>
        <w:t>3</w:t>
      </w:r>
      <w:r w:rsidRPr="006D2DBB">
        <w:rPr>
          <w:rFonts w:hint="eastAsia"/>
          <w:sz w:val="24"/>
          <w:szCs w:val="24"/>
        </w:rPr>
        <w:t>，</w:t>
      </w:r>
      <w:r w:rsidRPr="006D2DBB">
        <w:rPr>
          <w:rFonts w:hint="eastAsia"/>
          <w:sz w:val="24"/>
          <w:szCs w:val="24"/>
        </w:rPr>
        <w:t>x</w:t>
      </w:r>
      <w:r w:rsidRPr="006D2DBB">
        <w:rPr>
          <w:sz w:val="24"/>
          <w:szCs w:val="24"/>
        </w:rPr>
        <w:t>9</w:t>
      </w:r>
      <w:r w:rsidRPr="006D2DBB">
        <w:rPr>
          <w:rFonts w:hint="eastAsia"/>
          <w:sz w:val="24"/>
          <w:szCs w:val="24"/>
        </w:rPr>
        <w:t>以外，其他变量与小麦价格</w:t>
      </w:r>
      <w:proofErr w:type="spellStart"/>
      <w:r w:rsidRPr="006D2DBB">
        <w:rPr>
          <w:rFonts w:hint="eastAsia"/>
          <w:sz w:val="24"/>
          <w:szCs w:val="24"/>
        </w:rPr>
        <w:t>yt</w:t>
      </w:r>
      <w:proofErr w:type="spellEnd"/>
      <w:r w:rsidRPr="006D2DBB">
        <w:rPr>
          <w:rFonts w:hint="eastAsia"/>
          <w:sz w:val="24"/>
          <w:szCs w:val="24"/>
        </w:rPr>
        <w:t>均呈现较高相关关系，且在相关系数检验中显著。</w:t>
      </w:r>
    </w:p>
    <w:p w14:paraId="3D77D66C" w14:textId="5C56449B" w:rsidR="008E6A75" w:rsidRPr="005C7382" w:rsidRDefault="008E6A75" w:rsidP="008E6A75">
      <w:pPr>
        <w:pStyle w:val="30"/>
        <w:rPr>
          <w:sz w:val="24"/>
          <w:szCs w:val="24"/>
        </w:rPr>
      </w:pPr>
      <w:bookmarkStart w:id="28" w:name="_Toc105262514"/>
      <w:r w:rsidRPr="005C7382">
        <w:rPr>
          <w:rFonts w:hint="eastAsia"/>
          <w:sz w:val="24"/>
          <w:szCs w:val="24"/>
        </w:rPr>
        <w:t>随机森林特征重要性排序</w:t>
      </w:r>
      <w:bookmarkEnd w:id="28"/>
    </w:p>
    <w:p w14:paraId="42843D9A" w14:textId="30C643B8" w:rsidR="00AA72EC" w:rsidRPr="005C7382" w:rsidRDefault="00AA72EC" w:rsidP="005C7382">
      <w:pPr>
        <w:spacing w:line="276" w:lineRule="auto"/>
        <w:ind w:firstLineChars="200" w:firstLine="480"/>
        <w:rPr>
          <w:sz w:val="24"/>
          <w:szCs w:val="24"/>
        </w:rPr>
      </w:pPr>
      <w:r w:rsidRPr="005C7382">
        <w:rPr>
          <w:rFonts w:hint="eastAsia"/>
          <w:sz w:val="24"/>
          <w:szCs w:val="24"/>
        </w:rPr>
        <w:t xml:space="preserve">Pearson </w:t>
      </w:r>
      <w:r w:rsidRPr="005C7382">
        <w:rPr>
          <w:rFonts w:hint="eastAsia"/>
          <w:sz w:val="24"/>
          <w:szCs w:val="24"/>
        </w:rPr>
        <w:t>相关系数衡量的是仅为变量间的线性相关程度，为度量变量间的非线性相关程度，以及考虑到变量间存在的高度相关性，本节采用随机森林算法通过将特征按照重要性排序对变量进行筛选。该算法对共线性问题不敏感，比较各因素的重要性大小最终筛选出对结果贡献较大的特征</w:t>
      </w:r>
      <w:r w:rsidRPr="005C7382">
        <w:rPr>
          <w:rFonts w:hint="eastAsia"/>
          <w:sz w:val="24"/>
          <w:szCs w:val="24"/>
          <w:vertAlign w:val="superscript"/>
        </w:rPr>
        <w:t>[</w:t>
      </w:r>
      <w:r w:rsidRPr="005C7382">
        <w:rPr>
          <w:sz w:val="24"/>
          <w:szCs w:val="24"/>
          <w:vertAlign w:val="superscript"/>
        </w:rPr>
        <w:t>26</w:t>
      </w:r>
      <w:r w:rsidRPr="005C7382">
        <w:rPr>
          <w:rFonts w:hint="eastAsia"/>
          <w:sz w:val="24"/>
          <w:szCs w:val="24"/>
          <w:vertAlign w:val="superscript"/>
        </w:rPr>
        <w:t>]</w:t>
      </w:r>
      <w:r w:rsidRPr="005C7382">
        <w:rPr>
          <w:rFonts w:hint="eastAsia"/>
          <w:sz w:val="24"/>
          <w:szCs w:val="24"/>
        </w:rPr>
        <w:t>。</w:t>
      </w:r>
    </w:p>
    <w:p w14:paraId="5D66AD2E" w14:textId="470E9B39" w:rsidR="005939DD" w:rsidRPr="005C7382" w:rsidRDefault="00AA72EC" w:rsidP="005C7382">
      <w:pPr>
        <w:spacing w:line="276" w:lineRule="auto"/>
        <w:ind w:firstLineChars="200" w:firstLine="480"/>
        <w:rPr>
          <w:sz w:val="24"/>
          <w:szCs w:val="24"/>
        </w:rPr>
      </w:pPr>
      <w:r w:rsidRPr="005C7382">
        <w:rPr>
          <w:rFonts w:hint="eastAsia"/>
          <w:sz w:val="24"/>
          <w:szCs w:val="24"/>
        </w:rPr>
        <w:t>因此为得到对小麦价格贡献较大的变量，提高模型的预测能力及拟合速度，采用随机森林模型对各影响因素进行重要性排序，结果如下图所示：</w:t>
      </w:r>
    </w:p>
    <w:p w14:paraId="49E1860F" w14:textId="33C310C2" w:rsidR="00AA13F3" w:rsidRDefault="00196518" w:rsidP="0011339D">
      <w:pPr>
        <w:ind w:firstLineChars="200" w:firstLine="560"/>
        <w:jc w:val="center"/>
        <w:rPr>
          <w:noProof/>
        </w:rPr>
      </w:pPr>
      <w:r>
        <w:rPr>
          <w:noProof/>
        </w:rPr>
        <w:lastRenderedPageBreak/>
        <w:drawing>
          <wp:inline distT="0" distB="0" distL="0" distR="0" wp14:anchorId="427A7B2F" wp14:editId="7F28FA43">
            <wp:extent cx="3582620" cy="3784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232" t="2646" b="262"/>
                    <a:stretch/>
                  </pic:blipFill>
                  <pic:spPr bwMode="auto">
                    <a:xfrm>
                      <a:off x="0" y="0"/>
                      <a:ext cx="3585145" cy="3787268"/>
                    </a:xfrm>
                    <a:prstGeom prst="rect">
                      <a:avLst/>
                    </a:prstGeom>
                    <a:ln>
                      <a:noFill/>
                    </a:ln>
                    <a:extLst>
                      <a:ext uri="{53640926-AAD7-44D8-BBD7-CCE9431645EC}">
                        <a14:shadowObscured xmlns:a14="http://schemas.microsoft.com/office/drawing/2010/main"/>
                      </a:ext>
                    </a:extLst>
                  </pic:spPr>
                </pic:pic>
              </a:graphicData>
            </a:graphic>
          </wp:inline>
        </w:drawing>
      </w:r>
    </w:p>
    <w:p w14:paraId="6A52B209" w14:textId="6624F076" w:rsidR="00AA72EC" w:rsidRPr="0030361F" w:rsidRDefault="009035AF" w:rsidP="009035AF">
      <w:pPr>
        <w:pStyle w:val="a3"/>
        <w:rPr>
          <w:rFonts w:ascii="Times New Roman" w:hAnsi="Times New Roman" w:cs="Times New Roman"/>
          <w:sz w:val="24"/>
          <w:szCs w:val="24"/>
        </w:rPr>
      </w:pPr>
      <w:r w:rsidRPr="0030361F">
        <w:rPr>
          <w:rFonts w:ascii="Times New Roman" w:hAnsi="Times New Roman" w:cs="Times New Roman" w:hint="eastAsia"/>
          <w:sz w:val="24"/>
          <w:szCs w:val="24"/>
        </w:rPr>
        <w:t>图</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图</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sidR="00C84B33">
        <w:rPr>
          <w:rFonts w:ascii="Times New Roman" w:hAnsi="Times New Roman" w:cs="Times New Roman"/>
          <w:noProof/>
          <w:sz w:val="24"/>
          <w:szCs w:val="24"/>
        </w:rPr>
        <w:t>4</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随机森林变量重要性排序图</w:t>
      </w:r>
    </w:p>
    <w:p w14:paraId="32110F86" w14:textId="7CCC0E56" w:rsidR="009035AF" w:rsidRPr="005C7382" w:rsidRDefault="009035AF" w:rsidP="005C7382">
      <w:pPr>
        <w:spacing w:line="276" w:lineRule="auto"/>
        <w:ind w:firstLineChars="200" w:firstLine="480"/>
        <w:rPr>
          <w:sz w:val="24"/>
          <w:szCs w:val="24"/>
        </w:rPr>
      </w:pPr>
      <w:r w:rsidRPr="005C7382">
        <w:rPr>
          <w:rFonts w:hint="eastAsia"/>
          <w:sz w:val="24"/>
          <w:szCs w:val="24"/>
        </w:rPr>
        <w:t>“</w:t>
      </w:r>
      <w:r w:rsidRPr="005C7382">
        <w:rPr>
          <w:rFonts w:hint="eastAsia"/>
          <w:sz w:val="24"/>
          <w:szCs w:val="24"/>
        </w:rPr>
        <w:t>%</w:t>
      </w:r>
      <w:proofErr w:type="spellStart"/>
      <w:r w:rsidRPr="005C7382">
        <w:rPr>
          <w:rFonts w:hint="eastAsia"/>
          <w:sz w:val="24"/>
          <w:szCs w:val="24"/>
        </w:rPr>
        <w:t>IncMSE</w:t>
      </w:r>
      <w:proofErr w:type="spellEnd"/>
      <w:r w:rsidRPr="005C7382">
        <w:rPr>
          <w:rFonts w:hint="eastAsia"/>
          <w:sz w:val="24"/>
          <w:szCs w:val="24"/>
        </w:rPr>
        <w:t>”即</w:t>
      </w:r>
      <w:r w:rsidRPr="005C7382">
        <w:rPr>
          <w:rFonts w:hint="eastAsia"/>
          <w:sz w:val="24"/>
          <w:szCs w:val="24"/>
        </w:rPr>
        <w:t>increase in mean squared error</w:t>
      </w:r>
      <w:r w:rsidRPr="005C7382">
        <w:rPr>
          <w:rFonts w:hint="eastAsia"/>
          <w:sz w:val="24"/>
          <w:szCs w:val="24"/>
        </w:rPr>
        <w:t>通过对每一个预测变量随机赋值，如果该预测变量更为重要，那么其值被随机替换后模型预测的误差会增大。因此，该值越大表示该变量的重要性越大。</w:t>
      </w:r>
    </w:p>
    <w:p w14:paraId="391ABED2" w14:textId="1D1992F6" w:rsidR="009035AF" w:rsidRPr="005C7382" w:rsidRDefault="009035AF" w:rsidP="005C7382">
      <w:pPr>
        <w:spacing w:line="276" w:lineRule="auto"/>
        <w:ind w:firstLineChars="200" w:firstLine="480"/>
        <w:rPr>
          <w:sz w:val="24"/>
          <w:szCs w:val="24"/>
        </w:rPr>
      </w:pPr>
      <w:r w:rsidRPr="005C7382">
        <w:rPr>
          <w:rFonts w:hint="eastAsia"/>
          <w:sz w:val="24"/>
          <w:szCs w:val="24"/>
        </w:rPr>
        <w:t>“</w:t>
      </w:r>
      <w:proofErr w:type="spellStart"/>
      <w:r w:rsidRPr="005C7382">
        <w:rPr>
          <w:rFonts w:hint="eastAsia"/>
          <w:sz w:val="24"/>
          <w:szCs w:val="24"/>
        </w:rPr>
        <w:t>IncNodePurity</w:t>
      </w:r>
      <w:proofErr w:type="spellEnd"/>
      <w:r w:rsidR="00837BFB" w:rsidRPr="005C7382">
        <w:rPr>
          <w:rFonts w:hint="eastAsia"/>
          <w:sz w:val="24"/>
          <w:szCs w:val="24"/>
        </w:rPr>
        <w:t>”</w:t>
      </w:r>
      <w:r w:rsidRPr="005C7382">
        <w:rPr>
          <w:rFonts w:hint="eastAsia"/>
          <w:sz w:val="24"/>
          <w:szCs w:val="24"/>
        </w:rPr>
        <w:t>即</w:t>
      </w:r>
      <w:r w:rsidRPr="005C7382">
        <w:rPr>
          <w:rFonts w:hint="eastAsia"/>
          <w:sz w:val="24"/>
          <w:szCs w:val="24"/>
        </w:rPr>
        <w:t>increase in node purity</w:t>
      </w:r>
      <w:r w:rsidRPr="005C7382">
        <w:rPr>
          <w:rFonts w:hint="eastAsia"/>
          <w:sz w:val="24"/>
          <w:szCs w:val="24"/>
        </w:rPr>
        <w:t>，通过残差平方和来度量，代表了每个变量对分类</w:t>
      </w:r>
      <w:proofErr w:type="gramStart"/>
      <w:r w:rsidRPr="005C7382">
        <w:rPr>
          <w:rFonts w:hint="eastAsia"/>
          <w:sz w:val="24"/>
          <w:szCs w:val="24"/>
        </w:rPr>
        <w:t>树每个</w:t>
      </w:r>
      <w:proofErr w:type="gramEnd"/>
      <w:r w:rsidRPr="005C7382">
        <w:rPr>
          <w:rFonts w:hint="eastAsia"/>
          <w:sz w:val="24"/>
          <w:szCs w:val="24"/>
        </w:rPr>
        <w:t>节点上观测值的异质性的影响，从而比较变量的重要性。该值越大表示该变量的重要性越大。</w:t>
      </w:r>
    </w:p>
    <w:p w14:paraId="317941EE" w14:textId="5B584F60" w:rsidR="008E6A75" w:rsidRPr="005C7382" w:rsidRDefault="008E6A75" w:rsidP="008E6A75">
      <w:pPr>
        <w:pStyle w:val="20"/>
        <w:rPr>
          <w:sz w:val="28"/>
          <w:szCs w:val="28"/>
        </w:rPr>
      </w:pPr>
      <w:bookmarkStart w:id="29" w:name="_Toc105262515"/>
      <w:r w:rsidRPr="005C7382">
        <w:rPr>
          <w:rFonts w:hint="eastAsia"/>
          <w:sz w:val="28"/>
          <w:szCs w:val="28"/>
        </w:rPr>
        <w:t>小结</w:t>
      </w:r>
      <w:bookmarkEnd w:id="29"/>
    </w:p>
    <w:p w14:paraId="5F86310D" w14:textId="69ADD9EA" w:rsidR="00837BFB" w:rsidRPr="006D2DBB" w:rsidRDefault="005939DD" w:rsidP="008640A5">
      <w:pPr>
        <w:spacing w:line="276" w:lineRule="auto"/>
        <w:ind w:firstLineChars="200" w:firstLine="480"/>
        <w:rPr>
          <w:sz w:val="24"/>
          <w:szCs w:val="24"/>
        </w:rPr>
      </w:pPr>
      <w:r w:rsidRPr="006D2DBB">
        <w:rPr>
          <w:rFonts w:hint="eastAsia"/>
          <w:sz w:val="24"/>
          <w:szCs w:val="24"/>
        </w:rPr>
        <w:t>本章</w:t>
      </w:r>
      <w:r w:rsidR="00522147" w:rsidRPr="006D2DBB">
        <w:rPr>
          <w:rFonts w:hint="eastAsia"/>
          <w:sz w:val="24"/>
          <w:szCs w:val="24"/>
        </w:rPr>
        <w:t>根据相关理论研究</w:t>
      </w:r>
      <w:r w:rsidRPr="006D2DBB">
        <w:rPr>
          <w:rFonts w:hint="eastAsia"/>
          <w:sz w:val="24"/>
          <w:szCs w:val="24"/>
        </w:rPr>
        <w:t>选取了</w:t>
      </w:r>
      <w:r w:rsidRPr="006D2DBB">
        <w:rPr>
          <w:rFonts w:hint="eastAsia"/>
          <w:sz w:val="24"/>
          <w:szCs w:val="24"/>
        </w:rPr>
        <w:t xml:space="preserve"> </w:t>
      </w:r>
      <w:r w:rsidR="00522147" w:rsidRPr="006D2DBB">
        <w:rPr>
          <w:sz w:val="24"/>
          <w:szCs w:val="24"/>
        </w:rPr>
        <w:t>9</w:t>
      </w:r>
      <w:r w:rsidRPr="006D2DBB">
        <w:rPr>
          <w:rFonts w:hint="eastAsia"/>
          <w:sz w:val="24"/>
          <w:szCs w:val="24"/>
        </w:rPr>
        <w:t xml:space="preserve"> </w:t>
      </w:r>
      <w:proofErr w:type="gramStart"/>
      <w:r w:rsidRPr="006D2DBB">
        <w:rPr>
          <w:rFonts w:hint="eastAsia"/>
          <w:sz w:val="24"/>
          <w:szCs w:val="24"/>
        </w:rPr>
        <w:t>个</w:t>
      </w:r>
      <w:proofErr w:type="gramEnd"/>
      <w:r w:rsidRPr="006D2DBB">
        <w:rPr>
          <w:rFonts w:hint="eastAsia"/>
          <w:sz w:val="24"/>
          <w:szCs w:val="24"/>
        </w:rPr>
        <w:t>与经济发展相关的指标，首先通过相关性分析，得到本文选取的指标</w:t>
      </w:r>
      <w:r w:rsidR="00837BFB" w:rsidRPr="006D2DBB">
        <w:rPr>
          <w:rFonts w:hint="eastAsia"/>
          <w:sz w:val="24"/>
          <w:szCs w:val="24"/>
        </w:rPr>
        <w:t>除</w:t>
      </w:r>
      <w:r w:rsidR="00837BFB" w:rsidRPr="006D2DBB">
        <w:rPr>
          <w:rFonts w:hint="eastAsia"/>
          <w:sz w:val="24"/>
          <w:szCs w:val="24"/>
        </w:rPr>
        <w:t>x</w:t>
      </w:r>
      <w:r w:rsidR="00837BFB" w:rsidRPr="006D2DBB">
        <w:rPr>
          <w:sz w:val="24"/>
          <w:szCs w:val="24"/>
        </w:rPr>
        <w:t>3</w:t>
      </w:r>
      <w:r w:rsidR="00837BFB" w:rsidRPr="006D2DBB">
        <w:rPr>
          <w:rFonts w:hint="eastAsia"/>
          <w:sz w:val="24"/>
          <w:szCs w:val="24"/>
        </w:rPr>
        <w:t>、</w:t>
      </w:r>
      <w:r w:rsidR="00837BFB" w:rsidRPr="006D2DBB">
        <w:rPr>
          <w:rFonts w:hint="eastAsia"/>
          <w:sz w:val="24"/>
          <w:szCs w:val="24"/>
        </w:rPr>
        <w:t>x</w:t>
      </w:r>
      <w:r w:rsidR="00837BFB" w:rsidRPr="006D2DBB">
        <w:rPr>
          <w:sz w:val="24"/>
          <w:szCs w:val="24"/>
        </w:rPr>
        <w:t>9</w:t>
      </w:r>
      <w:r w:rsidR="00837BFB" w:rsidRPr="006D2DBB">
        <w:rPr>
          <w:rFonts w:hint="eastAsia"/>
          <w:sz w:val="24"/>
          <w:szCs w:val="24"/>
        </w:rPr>
        <w:t>外均</w:t>
      </w:r>
      <w:r w:rsidRPr="006D2DBB">
        <w:rPr>
          <w:rFonts w:hint="eastAsia"/>
          <w:sz w:val="24"/>
          <w:szCs w:val="24"/>
        </w:rPr>
        <w:t>与</w:t>
      </w:r>
      <w:r w:rsidR="00837BFB" w:rsidRPr="006D2DBB">
        <w:rPr>
          <w:rFonts w:hint="eastAsia"/>
          <w:sz w:val="24"/>
          <w:szCs w:val="24"/>
        </w:rPr>
        <w:t>小麦价格</w:t>
      </w:r>
      <w:r w:rsidRPr="006D2DBB">
        <w:rPr>
          <w:rFonts w:hint="eastAsia"/>
          <w:sz w:val="24"/>
          <w:szCs w:val="24"/>
        </w:rPr>
        <w:t>相关程度较大的结论</w:t>
      </w:r>
      <w:r w:rsidR="00837BFB" w:rsidRPr="006D2DBB">
        <w:rPr>
          <w:rFonts w:hint="eastAsia"/>
          <w:sz w:val="24"/>
          <w:szCs w:val="24"/>
        </w:rPr>
        <w:t>。</w:t>
      </w:r>
      <w:r w:rsidRPr="006D2DBB">
        <w:rPr>
          <w:rFonts w:hint="eastAsia"/>
          <w:sz w:val="24"/>
          <w:szCs w:val="24"/>
        </w:rPr>
        <w:t>然后通过随机森林特征</w:t>
      </w:r>
      <w:r w:rsidR="00837BFB" w:rsidRPr="006D2DBB">
        <w:rPr>
          <w:rFonts w:hint="eastAsia"/>
          <w:sz w:val="24"/>
          <w:szCs w:val="24"/>
        </w:rPr>
        <w:t>根据每个变量对分类</w:t>
      </w:r>
      <w:proofErr w:type="gramStart"/>
      <w:r w:rsidR="00837BFB" w:rsidRPr="006D2DBB">
        <w:rPr>
          <w:rFonts w:hint="eastAsia"/>
          <w:sz w:val="24"/>
          <w:szCs w:val="24"/>
        </w:rPr>
        <w:t>树每个</w:t>
      </w:r>
      <w:proofErr w:type="gramEnd"/>
      <w:r w:rsidR="00837BFB" w:rsidRPr="006D2DBB">
        <w:rPr>
          <w:rFonts w:hint="eastAsia"/>
          <w:sz w:val="24"/>
          <w:szCs w:val="24"/>
        </w:rPr>
        <w:t>节点上观测值的异质性的影响进行排序，发现重要性较低的变量为</w:t>
      </w:r>
      <w:r w:rsidR="00837BFB" w:rsidRPr="006D2DBB">
        <w:rPr>
          <w:rFonts w:hint="eastAsia"/>
          <w:sz w:val="24"/>
          <w:szCs w:val="24"/>
        </w:rPr>
        <w:t>x</w:t>
      </w:r>
      <w:r w:rsidR="00837BFB" w:rsidRPr="006D2DBB">
        <w:rPr>
          <w:sz w:val="24"/>
          <w:szCs w:val="24"/>
        </w:rPr>
        <w:t>3</w:t>
      </w:r>
      <w:r w:rsidR="00837BFB" w:rsidRPr="006D2DBB">
        <w:rPr>
          <w:rFonts w:hint="eastAsia"/>
          <w:sz w:val="24"/>
          <w:szCs w:val="24"/>
        </w:rPr>
        <w:t>、</w:t>
      </w:r>
      <w:r w:rsidR="00837BFB" w:rsidRPr="006D2DBB">
        <w:rPr>
          <w:rFonts w:hint="eastAsia"/>
          <w:sz w:val="24"/>
          <w:szCs w:val="24"/>
        </w:rPr>
        <w:t>x</w:t>
      </w:r>
      <w:r w:rsidR="00837BFB" w:rsidRPr="006D2DBB">
        <w:rPr>
          <w:sz w:val="24"/>
          <w:szCs w:val="24"/>
        </w:rPr>
        <w:t>9</w:t>
      </w:r>
      <w:r w:rsidR="00837BFB" w:rsidRPr="006D2DBB">
        <w:rPr>
          <w:rFonts w:hint="eastAsia"/>
          <w:sz w:val="24"/>
          <w:szCs w:val="24"/>
        </w:rPr>
        <w:t>、</w:t>
      </w:r>
      <w:r w:rsidR="00837BFB" w:rsidRPr="006D2DBB">
        <w:rPr>
          <w:rFonts w:hint="eastAsia"/>
          <w:sz w:val="24"/>
          <w:szCs w:val="24"/>
        </w:rPr>
        <w:t>x</w:t>
      </w:r>
      <w:r w:rsidR="00837BFB" w:rsidRPr="006D2DBB">
        <w:rPr>
          <w:sz w:val="24"/>
          <w:szCs w:val="24"/>
        </w:rPr>
        <w:t>6</w:t>
      </w:r>
      <w:r w:rsidR="00837BFB" w:rsidRPr="006D2DBB">
        <w:rPr>
          <w:rFonts w:hint="eastAsia"/>
          <w:sz w:val="24"/>
          <w:szCs w:val="24"/>
        </w:rPr>
        <w:t>。</w:t>
      </w:r>
      <w:r w:rsidR="00837BFB" w:rsidRPr="006D2DBB">
        <w:rPr>
          <w:sz w:val="24"/>
          <w:szCs w:val="24"/>
        </w:rPr>
        <w:t xml:space="preserve"> </w:t>
      </w:r>
    </w:p>
    <w:p w14:paraId="45C1453A" w14:textId="36AF080E" w:rsidR="00670D3E" w:rsidRPr="00016072" w:rsidRDefault="00837BFB" w:rsidP="008640A5">
      <w:pPr>
        <w:spacing w:line="276" w:lineRule="auto"/>
        <w:ind w:firstLineChars="200" w:firstLine="480"/>
        <w:rPr>
          <w:sz w:val="24"/>
          <w:szCs w:val="24"/>
        </w:rPr>
      </w:pPr>
      <w:r w:rsidRPr="006D2DBB">
        <w:rPr>
          <w:rFonts w:hint="eastAsia"/>
          <w:sz w:val="24"/>
          <w:szCs w:val="24"/>
        </w:rPr>
        <w:t>结合两方面分析，本次研究</w:t>
      </w:r>
      <w:r w:rsidR="005939DD" w:rsidRPr="006D2DBB">
        <w:rPr>
          <w:rFonts w:hint="eastAsia"/>
          <w:sz w:val="24"/>
          <w:szCs w:val="24"/>
        </w:rPr>
        <w:t>最终</w:t>
      </w:r>
      <w:r w:rsidRPr="006D2DBB">
        <w:rPr>
          <w:rFonts w:hint="eastAsia"/>
          <w:sz w:val="24"/>
          <w:szCs w:val="24"/>
        </w:rPr>
        <w:t>选取除</w:t>
      </w:r>
      <w:r w:rsidRPr="006D2DBB">
        <w:rPr>
          <w:rFonts w:hint="eastAsia"/>
          <w:sz w:val="24"/>
          <w:szCs w:val="24"/>
        </w:rPr>
        <w:t>x</w:t>
      </w:r>
      <w:r w:rsidRPr="006D2DBB">
        <w:rPr>
          <w:sz w:val="24"/>
          <w:szCs w:val="24"/>
        </w:rPr>
        <w:t>3</w:t>
      </w:r>
      <w:r w:rsidRPr="006D2DBB">
        <w:rPr>
          <w:rFonts w:hint="eastAsia"/>
          <w:sz w:val="24"/>
          <w:szCs w:val="24"/>
        </w:rPr>
        <w:t>、</w:t>
      </w:r>
      <w:r w:rsidRPr="006D2DBB">
        <w:rPr>
          <w:rFonts w:hint="eastAsia"/>
          <w:sz w:val="24"/>
          <w:szCs w:val="24"/>
        </w:rPr>
        <w:t>x</w:t>
      </w:r>
      <w:r w:rsidRPr="006D2DBB">
        <w:rPr>
          <w:sz w:val="24"/>
          <w:szCs w:val="24"/>
        </w:rPr>
        <w:t>6</w:t>
      </w:r>
      <w:r w:rsidRPr="006D2DBB">
        <w:rPr>
          <w:rFonts w:hint="eastAsia"/>
          <w:sz w:val="24"/>
          <w:szCs w:val="24"/>
        </w:rPr>
        <w:t>、</w:t>
      </w:r>
      <w:r w:rsidRPr="006D2DBB">
        <w:rPr>
          <w:rFonts w:hint="eastAsia"/>
          <w:sz w:val="24"/>
          <w:szCs w:val="24"/>
        </w:rPr>
        <w:t>x</w:t>
      </w:r>
      <w:r w:rsidRPr="006D2DBB">
        <w:rPr>
          <w:sz w:val="24"/>
          <w:szCs w:val="24"/>
        </w:rPr>
        <w:t>9</w:t>
      </w:r>
      <w:r w:rsidRPr="006D2DBB">
        <w:rPr>
          <w:rFonts w:hint="eastAsia"/>
          <w:sz w:val="24"/>
          <w:szCs w:val="24"/>
        </w:rPr>
        <w:t>的其他</w:t>
      </w:r>
      <w:r w:rsidRPr="006D2DBB">
        <w:rPr>
          <w:rFonts w:hint="eastAsia"/>
          <w:sz w:val="24"/>
          <w:szCs w:val="24"/>
        </w:rPr>
        <w:t>6</w:t>
      </w:r>
      <w:r w:rsidRPr="006D2DBB">
        <w:rPr>
          <w:rFonts w:hint="eastAsia"/>
          <w:sz w:val="24"/>
          <w:szCs w:val="24"/>
        </w:rPr>
        <w:t>个对小麦价格影响程度较高</w:t>
      </w:r>
      <w:r w:rsidR="005939DD" w:rsidRPr="006D2DBB">
        <w:rPr>
          <w:rFonts w:hint="eastAsia"/>
          <w:sz w:val="24"/>
          <w:szCs w:val="24"/>
        </w:rPr>
        <w:t>的指标构成</w:t>
      </w:r>
      <w:r w:rsidRPr="006D2DBB">
        <w:rPr>
          <w:rFonts w:hint="eastAsia"/>
          <w:sz w:val="24"/>
          <w:szCs w:val="24"/>
        </w:rPr>
        <w:t>小麦价格</w:t>
      </w:r>
      <w:r w:rsidR="005939DD" w:rsidRPr="006D2DBB">
        <w:rPr>
          <w:rFonts w:hint="eastAsia"/>
          <w:sz w:val="24"/>
          <w:szCs w:val="24"/>
        </w:rPr>
        <w:t>预测指标体系，以便在后文中构建多变量模型预测</w:t>
      </w:r>
      <w:r w:rsidRPr="006D2DBB">
        <w:rPr>
          <w:rFonts w:hint="eastAsia"/>
          <w:sz w:val="24"/>
          <w:szCs w:val="24"/>
        </w:rPr>
        <w:t>小麦价格</w:t>
      </w:r>
      <w:r w:rsidR="005939DD" w:rsidRPr="006D2DBB">
        <w:rPr>
          <w:rFonts w:hint="eastAsia"/>
          <w:sz w:val="24"/>
          <w:szCs w:val="24"/>
        </w:rPr>
        <w:t>。</w:t>
      </w:r>
    </w:p>
    <w:p w14:paraId="0885E395" w14:textId="67CF0A41" w:rsidR="002C4DFF" w:rsidRPr="005C7382" w:rsidRDefault="0070461D" w:rsidP="00D5660A">
      <w:pPr>
        <w:pStyle w:val="10"/>
        <w:rPr>
          <w:rFonts w:cs="宋体"/>
          <w:sz w:val="32"/>
          <w:szCs w:val="32"/>
        </w:rPr>
      </w:pPr>
      <w:bookmarkStart w:id="30" w:name="_Toc105262516"/>
      <w:bookmarkStart w:id="31" w:name="_Toc153297723"/>
      <w:bookmarkStart w:id="32" w:name="_Toc153297502"/>
      <w:r w:rsidRPr="005C7382">
        <w:rPr>
          <w:rFonts w:cs="宋体" w:hint="eastAsia"/>
          <w:sz w:val="32"/>
          <w:szCs w:val="32"/>
        </w:rPr>
        <w:lastRenderedPageBreak/>
        <w:t>A</w:t>
      </w:r>
      <w:r w:rsidRPr="005C7382">
        <w:rPr>
          <w:rFonts w:cs="宋体"/>
          <w:sz w:val="32"/>
          <w:szCs w:val="32"/>
        </w:rPr>
        <w:t>RIMA</w:t>
      </w:r>
      <w:r w:rsidRPr="005C7382">
        <w:rPr>
          <w:rFonts w:cs="宋体" w:hint="eastAsia"/>
          <w:sz w:val="32"/>
          <w:szCs w:val="32"/>
        </w:rPr>
        <w:t>时间序列模型</w:t>
      </w:r>
      <w:r w:rsidR="002C4DFF" w:rsidRPr="005C7382">
        <w:rPr>
          <w:rFonts w:cs="宋体" w:hint="eastAsia"/>
          <w:sz w:val="32"/>
          <w:szCs w:val="32"/>
        </w:rPr>
        <w:t>小麦价格预测</w:t>
      </w:r>
      <w:bookmarkEnd w:id="30"/>
    </w:p>
    <w:p w14:paraId="5000C1FD" w14:textId="74D57402" w:rsidR="00984A5B" w:rsidRPr="006D2DBB" w:rsidRDefault="00833706" w:rsidP="006D2DBB">
      <w:pPr>
        <w:spacing w:line="276" w:lineRule="auto"/>
        <w:ind w:firstLineChars="200" w:firstLine="480"/>
        <w:rPr>
          <w:rFonts w:asciiTheme="minorEastAsia" w:hAnsiTheme="minorEastAsia"/>
          <w:sz w:val="24"/>
          <w:szCs w:val="24"/>
        </w:rPr>
      </w:pPr>
      <w:r w:rsidRPr="006D2DBB">
        <w:rPr>
          <w:rFonts w:asciiTheme="minorEastAsia" w:hAnsiTheme="minorEastAsia" w:hint="eastAsia"/>
          <w:sz w:val="24"/>
          <w:szCs w:val="24"/>
        </w:rPr>
        <w:t>本次研究</w:t>
      </w:r>
      <w:r w:rsidR="00DF3EF0" w:rsidRPr="006D2DBB">
        <w:rPr>
          <w:rFonts w:asciiTheme="minorEastAsia" w:hAnsiTheme="minorEastAsia" w:hint="eastAsia"/>
          <w:sz w:val="24"/>
          <w:szCs w:val="24"/>
        </w:rPr>
        <w:t>将</w:t>
      </w:r>
      <w:r w:rsidR="00984A5B" w:rsidRPr="006D2DBB">
        <w:rPr>
          <w:rFonts w:asciiTheme="minorEastAsia" w:hAnsiTheme="minorEastAsia" w:hint="eastAsia"/>
          <w:sz w:val="24"/>
          <w:szCs w:val="24"/>
        </w:rPr>
        <w:t>2</w:t>
      </w:r>
      <w:r w:rsidR="00984A5B" w:rsidRPr="006D2DBB">
        <w:rPr>
          <w:rFonts w:asciiTheme="minorEastAsia" w:hAnsiTheme="minorEastAsia"/>
          <w:sz w:val="24"/>
          <w:szCs w:val="24"/>
        </w:rPr>
        <w:t>009</w:t>
      </w:r>
      <w:r w:rsidR="00984A5B" w:rsidRPr="006D2DBB">
        <w:rPr>
          <w:rFonts w:asciiTheme="minorEastAsia" w:hAnsiTheme="minorEastAsia" w:hint="eastAsia"/>
          <w:sz w:val="24"/>
          <w:szCs w:val="24"/>
        </w:rPr>
        <w:t>年1月至2</w:t>
      </w:r>
      <w:r w:rsidR="00984A5B" w:rsidRPr="006D2DBB">
        <w:rPr>
          <w:rFonts w:asciiTheme="minorEastAsia" w:hAnsiTheme="minorEastAsia"/>
          <w:sz w:val="24"/>
          <w:szCs w:val="24"/>
        </w:rPr>
        <w:t>021</w:t>
      </w:r>
      <w:r w:rsidR="00984A5B" w:rsidRPr="006D2DBB">
        <w:rPr>
          <w:rFonts w:asciiTheme="minorEastAsia" w:hAnsiTheme="minorEastAsia" w:hint="eastAsia"/>
          <w:sz w:val="24"/>
          <w:szCs w:val="24"/>
        </w:rPr>
        <w:t>年</w:t>
      </w:r>
      <w:r w:rsidRPr="006D2DBB">
        <w:rPr>
          <w:rFonts w:asciiTheme="minorEastAsia" w:hAnsiTheme="minorEastAsia" w:hint="eastAsia"/>
          <w:sz w:val="24"/>
          <w:szCs w:val="24"/>
        </w:rPr>
        <w:t>4</w:t>
      </w:r>
      <w:r w:rsidR="00984A5B" w:rsidRPr="006D2DBB">
        <w:rPr>
          <w:rFonts w:asciiTheme="minorEastAsia" w:hAnsiTheme="minorEastAsia" w:hint="eastAsia"/>
          <w:sz w:val="24"/>
          <w:szCs w:val="24"/>
        </w:rPr>
        <w:t>月作为训练样本（共</w:t>
      </w:r>
      <w:r w:rsidR="00984A5B" w:rsidRPr="006D2DBB">
        <w:rPr>
          <w:rFonts w:asciiTheme="minorEastAsia" w:hAnsiTheme="minorEastAsia"/>
          <w:sz w:val="24"/>
          <w:szCs w:val="24"/>
        </w:rPr>
        <w:t>1</w:t>
      </w:r>
      <w:r w:rsidRPr="006D2DBB">
        <w:rPr>
          <w:rFonts w:asciiTheme="minorEastAsia" w:hAnsiTheme="minorEastAsia"/>
          <w:sz w:val="24"/>
          <w:szCs w:val="24"/>
        </w:rPr>
        <w:t>48</w:t>
      </w:r>
      <w:r w:rsidR="00984A5B" w:rsidRPr="006D2DBB">
        <w:rPr>
          <w:rFonts w:asciiTheme="minorEastAsia" w:hAnsiTheme="minorEastAsia" w:hint="eastAsia"/>
          <w:sz w:val="24"/>
          <w:szCs w:val="24"/>
        </w:rPr>
        <w:t>个月样本），2</w:t>
      </w:r>
      <w:r w:rsidR="00984A5B" w:rsidRPr="006D2DBB">
        <w:rPr>
          <w:rFonts w:asciiTheme="minorEastAsia" w:hAnsiTheme="minorEastAsia"/>
          <w:sz w:val="24"/>
          <w:szCs w:val="24"/>
        </w:rPr>
        <w:t>021</w:t>
      </w:r>
      <w:r w:rsidR="00984A5B" w:rsidRPr="006D2DBB">
        <w:rPr>
          <w:rFonts w:asciiTheme="minorEastAsia" w:hAnsiTheme="minorEastAsia" w:hint="eastAsia"/>
          <w:sz w:val="24"/>
          <w:szCs w:val="24"/>
        </w:rPr>
        <w:t>年</w:t>
      </w:r>
      <w:r w:rsidRPr="006D2DBB">
        <w:rPr>
          <w:rFonts w:asciiTheme="minorEastAsia" w:hAnsiTheme="minorEastAsia" w:hint="eastAsia"/>
          <w:sz w:val="24"/>
          <w:szCs w:val="24"/>
        </w:rPr>
        <w:t>5</w:t>
      </w:r>
      <w:r w:rsidR="00984A5B" w:rsidRPr="006D2DBB">
        <w:rPr>
          <w:rFonts w:asciiTheme="minorEastAsia" w:hAnsiTheme="minorEastAsia" w:hint="eastAsia"/>
          <w:sz w:val="24"/>
          <w:szCs w:val="24"/>
        </w:rPr>
        <w:t>月至2</w:t>
      </w:r>
      <w:r w:rsidR="00984A5B" w:rsidRPr="006D2DBB">
        <w:rPr>
          <w:rFonts w:asciiTheme="minorEastAsia" w:hAnsiTheme="minorEastAsia"/>
          <w:sz w:val="24"/>
          <w:szCs w:val="24"/>
        </w:rPr>
        <w:t>021</w:t>
      </w:r>
      <w:r w:rsidR="00984A5B" w:rsidRPr="006D2DBB">
        <w:rPr>
          <w:rFonts w:asciiTheme="minorEastAsia" w:hAnsiTheme="minorEastAsia" w:hint="eastAsia"/>
          <w:sz w:val="24"/>
          <w:szCs w:val="24"/>
        </w:rPr>
        <w:t>年</w:t>
      </w:r>
      <w:r w:rsidRPr="006D2DBB">
        <w:rPr>
          <w:rFonts w:asciiTheme="minorEastAsia" w:hAnsiTheme="minorEastAsia"/>
          <w:sz w:val="24"/>
          <w:szCs w:val="24"/>
        </w:rPr>
        <w:t>9</w:t>
      </w:r>
      <w:r w:rsidR="00984A5B" w:rsidRPr="006D2DBB">
        <w:rPr>
          <w:rFonts w:asciiTheme="minorEastAsia" w:hAnsiTheme="minorEastAsia" w:hint="eastAsia"/>
          <w:sz w:val="24"/>
          <w:szCs w:val="24"/>
        </w:rPr>
        <w:t>月作为测试样本（共</w:t>
      </w:r>
      <w:r w:rsidR="00984A5B" w:rsidRPr="006D2DBB">
        <w:rPr>
          <w:rFonts w:asciiTheme="minorEastAsia" w:hAnsiTheme="minorEastAsia"/>
          <w:sz w:val="24"/>
          <w:szCs w:val="24"/>
        </w:rPr>
        <w:t>5</w:t>
      </w:r>
      <w:r w:rsidR="00984A5B" w:rsidRPr="006D2DBB">
        <w:rPr>
          <w:rFonts w:asciiTheme="minorEastAsia" w:hAnsiTheme="minorEastAsia" w:hint="eastAsia"/>
          <w:sz w:val="24"/>
          <w:szCs w:val="24"/>
        </w:rPr>
        <w:t>个月样本）</w:t>
      </w:r>
      <w:r w:rsidRPr="006D2DBB">
        <w:rPr>
          <w:rFonts w:asciiTheme="minorEastAsia" w:hAnsiTheme="minorEastAsia" w:hint="eastAsia"/>
          <w:sz w:val="24"/>
          <w:szCs w:val="24"/>
        </w:rPr>
        <w:t>。</w:t>
      </w:r>
    </w:p>
    <w:p w14:paraId="57457F34" w14:textId="46163161" w:rsidR="00447225" w:rsidRPr="005C7382" w:rsidRDefault="00447225" w:rsidP="00833706">
      <w:pPr>
        <w:pStyle w:val="20"/>
        <w:rPr>
          <w:sz w:val="28"/>
          <w:szCs w:val="28"/>
        </w:rPr>
      </w:pPr>
      <w:bookmarkStart w:id="33" w:name="_Toc105262517"/>
      <w:r w:rsidRPr="005C7382">
        <w:rPr>
          <w:rFonts w:hint="eastAsia"/>
          <w:sz w:val="28"/>
          <w:szCs w:val="28"/>
        </w:rPr>
        <w:t>平稳性检验</w:t>
      </w:r>
      <w:bookmarkEnd w:id="33"/>
    </w:p>
    <w:p w14:paraId="202DDCB6" w14:textId="77777777" w:rsidR="00447225" w:rsidRPr="005C7382" w:rsidRDefault="00447225" w:rsidP="00833706">
      <w:pPr>
        <w:pStyle w:val="30"/>
        <w:rPr>
          <w:sz w:val="24"/>
          <w:szCs w:val="24"/>
        </w:rPr>
      </w:pPr>
      <w:bookmarkStart w:id="34" w:name="_Toc105262518"/>
      <w:r w:rsidRPr="005C7382">
        <w:rPr>
          <w:rFonts w:hint="eastAsia"/>
          <w:sz w:val="24"/>
          <w:szCs w:val="24"/>
        </w:rPr>
        <w:t>时间序列平稳性判别</w:t>
      </w:r>
      <w:bookmarkEnd w:id="34"/>
    </w:p>
    <w:p w14:paraId="1A78FE66" w14:textId="77777777" w:rsidR="00447225" w:rsidRPr="005C7382" w:rsidRDefault="00447225" w:rsidP="005C7382">
      <w:pPr>
        <w:spacing w:line="276" w:lineRule="auto"/>
        <w:ind w:firstLineChars="200" w:firstLine="480"/>
        <w:rPr>
          <w:sz w:val="24"/>
          <w:szCs w:val="24"/>
        </w:rPr>
      </w:pPr>
      <w:r w:rsidRPr="005C7382">
        <w:rPr>
          <w:rFonts w:hint="eastAsia"/>
          <w:sz w:val="24"/>
          <w:szCs w:val="24"/>
        </w:rPr>
        <w:t>平稳序列有着均值、方差为常数，不受其他因素的影响而变化的特点。本文首先将通过绘制时间序列图观察序列的平稳性。</w:t>
      </w:r>
    </w:p>
    <w:p w14:paraId="2EC43F16" w14:textId="4F2AFB51" w:rsidR="00447225" w:rsidRDefault="00447225" w:rsidP="00447225">
      <w:pPr>
        <w:jc w:val="center"/>
      </w:pPr>
      <w:r w:rsidRPr="003703CB">
        <w:rPr>
          <w:rFonts w:asciiTheme="minorEastAsia" w:hAnsiTheme="minorEastAsia"/>
          <w:noProof/>
          <w:color w:val="FF0000"/>
          <w:sz w:val="24"/>
          <w:szCs w:val="24"/>
        </w:rPr>
        <w:drawing>
          <wp:inline distT="0" distB="0" distL="0" distR="0" wp14:anchorId="7C4A57F7" wp14:editId="7632D7D4">
            <wp:extent cx="2823459" cy="22733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8889" cy="2301826"/>
                    </a:xfrm>
                    <a:prstGeom prst="rect">
                      <a:avLst/>
                    </a:prstGeom>
                    <a:noFill/>
                    <a:ln>
                      <a:noFill/>
                    </a:ln>
                  </pic:spPr>
                </pic:pic>
              </a:graphicData>
            </a:graphic>
          </wp:inline>
        </w:drawing>
      </w:r>
    </w:p>
    <w:p w14:paraId="3EF83E2C" w14:textId="3990708E" w:rsidR="00136C14" w:rsidRPr="0030361F" w:rsidRDefault="00136C14" w:rsidP="00136C14">
      <w:pPr>
        <w:pStyle w:val="a3"/>
        <w:rPr>
          <w:rFonts w:ascii="Times New Roman" w:hAnsi="Times New Roman" w:cs="Times New Roman"/>
          <w:sz w:val="24"/>
          <w:szCs w:val="24"/>
        </w:rPr>
      </w:pPr>
      <w:r w:rsidRPr="0030361F">
        <w:rPr>
          <w:rFonts w:ascii="Times New Roman" w:hAnsi="Times New Roman" w:cs="Times New Roman" w:hint="eastAsia"/>
          <w:sz w:val="24"/>
          <w:szCs w:val="24"/>
        </w:rPr>
        <w:t>图</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图</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sidR="00C84B33">
        <w:rPr>
          <w:rFonts w:ascii="Times New Roman" w:hAnsi="Times New Roman" w:cs="Times New Roman"/>
          <w:noProof/>
          <w:sz w:val="24"/>
          <w:szCs w:val="24"/>
        </w:rPr>
        <w:t>5</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小麦现货价格原始数据时序图</w:t>
      </w:r>
    </w:p>
    <w:p w14:paraId="6DDC2AAF" w14:textId="493E7C67" w:rsidR="00447225" w:rsidRPr="006D2DBB" w:rsidRDefault="00447225" w:rsidP="006D2DBB">
      <w:pPr>
        <w:spacing w:line="276" w:lineRule="auto"/>
        <w:ind w:firstLineChars="300" w:firstLine="720"/>
        <w:rPr>
          <w:sz w:val="24"/>
          <w:szCs w:val="24"/>
        </w:rPr>
      </w:pPr>
      <w:r w:rsidRPr="006D2DBB">
        <w:rPr>
          <w:rFonts w:hint="eastAsia"/>
          <w:sz w:val="24"/>
          <w:szCs w:val="24"/>
        </w:rPr>
        <w:t>从图</w:t>
      </w:r>
      <w:r w:rsidR="00AD52B9" w:rsidRPr="006D2DBB">
        <w:rPr>
          <w:sz w:val="24"/>
          <w:szCs w:val="24"/>
        </w:rPr>
        <w:t>5</w:t>
      </w:r>
      <w:r w:rsidRPr="006D2DBB">
        <w:rPr>
          <w:rFonts w:hint="eastAsia"/>
          <w:sz w:val="24"/>
          <w:szCs w:val="24"/>
        </w:rPr>
        <w:t>可以看出小麦现货价格呈现逐年递增的趋势，且具有季节性趋势，季节效应表现为</w:t>
      </w:r>
      <w:r w:rsidRPr="006D2DBB">
        <w:rPr>
          <w:rFonts w:hint="eastAsia"/>
          <w:sz w:val="24"/>
          <w:szCs w:val="24"/>
        </w:rPr>
        <w:t>12</w:t>
      </w:r>
      <w:r w:rsidRPr="006D2DBB">
        <w:rPr>
          <w:rFonts w:hint="eastAsia"/>
          <w:sz w:val="24"/>
          <w:szCs w:val="24"/>
        </w:rPr>
        <w:t>个月为一个周期，可以判断这个时间序列是非平稳的。由于季节效应的存在，选择模型时应考虑其效应的影响，首先排除非季节性的</w:t>
      </w:r>
      <w:r w:rsidRPr="006D2DBB">
        <w:rPr>
          <w:rFonts w:hint="eastAsia"/>
          <w:sz w:val="24"/>
          <w:szCs w:val="24"/>
        </w:rPr>
        <w:t>ARMA(p, q)</w:t>
      </w:r>
      <w:r w:rsidRPr="006D2DBB">
        <w:rPr>
          <w:rFonts w:hint="eastAsia"/>
          <w:sz w:val="24"/>
          <w:szCs w:val="24"/>
        </w:rPr>
        <w:t>模型。进一步运用单位根检验法对小麦现货价格时序的平稳性进行验证。由表</w:t>
      </w:r>
      <w:r w:rsidR="0052775A" w:rsidRPr="006D2DBB">
        <w:rPr>
          <w:sz w:val="24"/>
          <w:szCs w:val="24"/>
        </w:rPr>
        <w:t>4</w:t>
      </w:r>
      <w:r w:rsidRPr="006D2DBB">
        <w:rPr>
          <w:rFonts w:hint="eastAsia"/>
          <w:sz w:val="24"/>
          <w:szCs w:val="24"/>
        </w:rPr>
        <w:t>可以看出，在显著性水平为</w:t>
      </w:r>
      <w:r w:rsidRPr="006D2DBB">
        <w:rPr>
          <w:rFonts w:hint="eastAsia"/>
          <w:sz w:val="24"/>
          <w:szCs w:val="24"/>
        </w:rPr>
        <w:t>5%</w:t>
      </w:r>
      <w:r w:rsidRPr="006D2DBB">
        <w:rPr>
          <w:rFonts w:hint="eastAsia"/>
          <w:sz w:val="24"/>
          <w:szCs w:val="24"/>
        </w:rPr>
        <w:t>下，</w:t>
      </w:r>
      <w:r w:rsidRPr="006D2DBB">
        <w:rPr>
          <w:rFonts w:hint="eastAsia"/>
          <w:sz w:val="24"/>
          <w:szCs w:val="24"/>
        </w:rPr>
        <w:t>ADF</w:t>
      </w:r>
      <w:r w:rsidRPr="006D2DBB">
        <w:rPr>
          <w:rFonts w:hint="eastAsia"/>
          <w:sz w:val="24"/>
          <w:szCs w:val="24"/>
        </w:rPr>
        <w:t>检验的卡方统计量为</w:t>
      </w:r>
      <w:r w:rsidRPr="006D2DBB">
        <w:rPr>
          <w:rFonts w:hint="eastAsia"/>
          <w:sz w:val="24"/>
          <w:szCs w:val="24"/>
        </w:rPr>
        <w:t>-2.3799</w:t>
      </w:r>
      <w:r w:rsidRPr="006D2DBB">
        <w:rPr>
          <w:rFonts w:hint="eastAsia"/>
          <w:sz w:val="24"/>
          <w:szCs w:val="24"/>
        </w:rPr>
        <w:t>，且</w:t>
      </w:r>
      <w:r w:rsidRPr="006D2DBB">
        <w:rPr>
          <w:rFonts w:hint="eastAsia"/>
          <w:sz w:val="24"/>
          <w:szCs w:val="24"/>
        </w:rPr>
        <w:t>P-value</w:t>
      </w:r>
      <w:r w:rsidRPr="006D2DBB">
        <w:rPr>
          <w:rFonts w:hint="eastAsia"/>
          <w:sz w:val="24"/>
          <w:szCs w:val="24"/>
        </w:rPr>
        <w:t>值为</w:t>
      </w:r>
      <w:r w:rsidRPr="006D2DBB">
        <w:rPr>
          <w:rFonts w:hint="eastAsia"/>
          <w:sz w:val="24"/>
          <w:szCs w:val="24"/>
        </w:rPr>
        <w:t>0.4182</w:t>
      </w:r>
      <w:r w:rsidRPr="006D2DBB">
        <w:rPr>
          <w:rFonts w:hint="eastAsia"/>
          <w:sz w:val="24"/>
          <w:szCs w:val="24"/>
        </w:rPr>
        <w:t>（大于</w:t>
      </w:r>
      <w:r w:rsidRPr="006D2DBB">
        <w:rPr>
          <w:rFonts w:hint="eastAsia"/>
          <w:sz w:val="24"/>
          <w:szCs w:val="24"/>
        </w:rPr>
        <w:t>0.05</w:t>
      </w:r>
      <w:r w:rsidRPr="006D2DBB">
        <w:rPr>
          <w:rFonts w:hint="eastAsia"/>
          <w:sz w:val="24"/>
          <w:szCs w:val="24"/>
        </w:rPr>
        <w:t>），因此判定原序列存在单位根，为非平稳序列，需要先进行差分处理。</w:t>
      </w:r>
    </w:p>
    <w:p w14:paraId="325E5EEE" w14:textId="3C4CC9A9" w:rsidR="00447225" w:rsidRPr="0030361F" w:rsidRDefault="00136C14" w:rsidP="00136C14">
      <w:pPr>
        <w:pStyle w:val="a3"/>
        <w:rPr>
          <w:rFonts w:ascii="Times New Roman" w:hAnsi="Times New Roman" w:cs="Times New Roman"/>
          <w:sz w:val="24"/>
          <w:szCs w:val="24"/>
        </w:rPr>
      </w:pPr>
      <w:r w:rsidRPr="0030361F">
        <w:rPr>
          <w:rFonts w:ascii="Times New Roman" w:hAnsi="Times New Roman" w:cs="Times New Roman" w:hint="eastAsia"/>
          <w:sz w:val="24"/>
          <w:szCs w:val="24"/>
        </w:rPr>
        <w:t>表</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表</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sidR="00C84B33">
        <w:rPr>
          <w:rFonts w:ascii="Times New Roman" w:hAnsi="Times New Roman" w:cs="Times New Roman"/>
          <w:noProof/>
          <w:sz w:val="24"/>
          <w:szCs w:val="24"/>
        </w:rPr>
        <w:t>4</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小麦现货价格时间序列的单位根检验</w:t>
      </w:r>
    </w:p>
    <w:tbl>
      <w:tblPr>
        <w:tblStyle w:val="210"/>
        <w:tblW w:w="5000" w:type="pct"/>
        <w:jc w:val="center"/>
        <w:tblLook w:val="04A0" w:firstRow="1" w:lastRow="0" w:firstColumn="1" w:lastColumn="0" w:noHBand="0" w:noVBand="1"/>
      </w:tblPr>
      <w:tblGrid>
        <w:gridCol w:w="2840"/>
        <w:gridCol w:w="2841"/>
        <w:gridCol w:w="2841"/>
      </w:tblGrid>
      <w:tr w:rsidR="00447225" w:rsidRPr="00447225" w14:paraId="59DDD140" w14:textId="77777777" w:rsidTr="00447225">
        <w:trPr>
          <w:trHeight w:val="260"/>
          <w:jc w:val="center"/>
        </w:trPr>
        <w:tc>
          <w:tcPr>
            <w:tcW w:w="1666" w:type="pct"/>
            <w:tcBorders>
              <w:top w:val="single" w:sz="12" w:space="0" w:color="auto"/>
              <w:bottom w:val="single" w:sz="6" w:space="0" w:color="auto"/>
            </w:tcBorders>
          </w:tcPr>
          <w:p w14:paraId="2EDA7A22" w14:textId="77777777" w:rsidR="00447225" w:rsidRPr="00447225" w:rsidRDefault="00447225" w:rsidP="00447225">
            <w:pPr>
              <w:spacing w:before="76" w:after="76"/>
              <w:ind w:firstLine="198"/>
              <w:contextualSpacing/>
              <w:mirrorIndents/>
              <w:jc w:val="center"/>
              <w:rPr>
                <w:rFonts w:ascii="宋体" w:hAnsi="宋体"/>
                <w:sz w:val="24"/>
                <w:szCs w:val="24"/>
              </w:rPr>
            </w:pPr>
          </w:p>
        </w:tc>
        <w:tc>
          <w:tcPr>
            <w:tcW w:w="1667" w:type="pct"/>
            <w:tcBorders>
              <w:top w:val="single" w:sz="12" w:space="0" w:color="auto"/>
              <w:bottom w:val="single" w:sz="6" w:space="0" w:color="auto"/>
            </w:tcBorders>
          </w:tcPr>
          <w:p w14:paraId="0E8C240D" w14:textId="77777777" w:rsidR="00447225" w:rsidRPr="00447225" w:rsidRDefault="00447225" w:rsidP="00447225">
            <w:pPr>
              <w:spacing w:before="76" w:after="76"/>
              <w:ind w:firstLine="198"/>
              <w:contextualSpacing/>
              <w:mirrorIndents/>
              <w:jc w:val="center"/>
              <w:rPr>
                <w:rFonts w:ascii="宋体" w:hAnsi="宋体"/>
                <w:sz w:val="24"/>
                <w:szCs w:val="24"/>
              </w:rPr>
            </w:pPr>
            <w:r w:rsidRPr="00447225">
              <w:rPr>
                <w:rFonts w:ascii="宋体" w:hAnsi="宋体"/>
                <w:sz w:val="24"/>
                <w:szCs w:val="24"/>
              </w:rPr>
              <w:t>Dickey-Fuller</w:t>
            </w:r>
          </w:p>
        </w:tc>
        <w:tc>
          <w:tcPr>
            <w:tcW w:w="1667" w:type="pct"/>
            <w:tcBorders>
              <w:top w:val="single" w:sz="12" w:space="0" w:color="auto"/>
              <w:bottom w:val="single" w:sz="6" w:space="0" w:color="auto"/>
            </w:tcBorders>
          </w:tcPr>
          <w:p w14:paraId="314FB4F4" w14:textId="77777777" w:rsidR="00447225" w:rsidRPr="00447225" w:rsidRDefault="00447225" w:rsidP="00447225">
            <w:pPr>
              <w:spacing w:before="76" w:after="76"/>
              <w:ind w:firstLine="198"/>
              <w:contextualSpacing/>
              <w:mirrorIndents/>
              <w:jc w:val="center"/>
              <w:rPr>
                <w:rFonts w:ascii="宋体" w:hAnsi="宋体"/>
                <w:sz w:val="24"/>
                <w:szCs w:val="24"/>
              </w:rPr>
            </w:pPr>
            <w:r w:rsidRPr="00447225">
              <w:rPr>
                <w:rFonts w:ascii="宋体" w:hAnsi="宋体"/>
                <w:sz w:val="24"/>
                <w:szCs w:val="24"/>
              </w:rPr>
              <w:t>P-value</w:t>
            </w:r>
          </w:p>
        </w:tc>
      </w:tr>
      <w:tr w:rsidR="00447225" w:rsidRPr="00447225" w14:paraId="469C7EC5" w14:textId="77777777" w:rsidTr="00447225">
        <w:trPr>
          <w:trHeight w:val="224"/>
          <w:jc w:val="center"/>
        </w:trPr>
        <w:tc>
          <w:tcPr>
            <w:tcW w:w="1666" w:type="pct"/>
            <w:tcBorders>
              <w:top w:val="single" w:sz="6" w:space="0" w:color="auto"/>
            </w:tcBorders>
          </w:tcPr>
          <w:p w14:paraId="2DB17192" w14:textId="77777777" w:rsidR="00447225" w:rsidRPr="00447225" w:rsidRDefault="00447225" w:rsidP="00447225">
            <w:pPr>
              <w:spacing w:before="76" w:afterLines="50" w:after="190" w:line="0" w:lineRule="atLeast"/>
              <w:ind w:firstLine="198"/>
              <w:contextualSpacing/>
              <w:mirrorIndents/>
              <w:jc w:val="center"/>
              <w:rPr>
                <w:rFonts w:ascii="宋体" w:hAnsi="宋体"/>
                <w:sz w:val="24"/>
                <w:szCs w:val="24"/>
              </w:rPr>
            </w:pPr>
            <w:r w:rsidRPr="00447225">
              <w:rPr>
                <w:rFonts w:ascii="宋体" w:hAnsi="宋体"/>
                <w:sz w:val="24"/>
                <w:szCs w:val="24"/>
              </w:rPr>
              <w:t>ADF test statistic</w:t>
            </w:r>
          </w:p>
        </w:tc>
        <w:tc>
          <w:tcPr>
            <w:tcW w:w="1667" w:type="pct"/>
            <w:tcBorders>
              <w:top w:val="single" w:sz="6" w:space="0" w:color="auto"/>
            </w:tcBorders>
          </w:tcPr>
          <w:p w14:paraId="0B5EC868" w14:textId="77777777" w:rsidR="00447225" w:rsidRPr="00447225" w:rsidRDefault="00447225" w:rsidP="00447225">
            <w:pPr>
              <w:spacing w:before="76" w:after="76" w:line="0" w:lineRule="atLeast"/>
              <w:ind w:firstLine="198"/>
              <w:contextualSpacing/>
              <w:mirrorIndents/>
              <w:jc w:val="center"/>
              <w:rPr>
                <w:rFonts w:ascii="宋体" w:hAnsi="宋体"/>
                <w:sz w:val="24"/>
                <w:szCs w:val="24"/>
              </w:rPr>
            </w:pPr>
            <w:r w:rsidRPr="00447225">
              <w:rPr>
                <w:rFonts w:ascii="宋体" w:hAnsi="宋体"/>
                <w:sz w:val="24"/>
                <w:szCs w:val="24"/>
              </w:rPr>
              <w:t>-2.3799</w:t>
            </w:r>
          </w:p>
        </w:tc>
        <w:tc>
          <w:tcPr>
            <w:tcW w:w="1667" w:type="pct"/>
            <w:tcBorders>
              <w:top w:val="single" w:sz="6" w:space="0" w:color="auto"/>
            </w:tcBorders>
          </w:tcPr>
          <w:p w14:paraId="4E3AF381" w14:textId="77777777" w:rsidR="00447225" w:rsidRPr="00447225" w:rsidRDefault="00447225" w:rsidP="00447225">
            <w:pPr>
              <w:spacing w:before="76" w:afterLines="50" w:after="190" w:line="0" w:lineRule="atLeast"/>
              <w:ind w:firstLine="198"/>
              <w:contextualSpacing/>
              <w:mirrorIndents/>
              <w:jc w:val="center"/>
              <w:rPr>
                <w:rFonts w:ascii="宋体" w:hAnsi="宋体"/>
                <w:sz w:val="24"/>
                <w:szCs w:val="24"/>
              </w:rPr>
            </w:pPr>
            <w:r w:rsidRPr="00447225">
              <w:rPr>
                <w:rFonts w:ascii="宋体" w:hAnsi="宋体"/>
                <w:sz w:val="24"/>
                <w:szCs w:val="24"/>
              </w:rPr>
              <w:t>0.4182</w:t>
            </w:r>
          </w:p>
        </w:tc>
      </w:tr>
    </w:tbl>
    <w:p w14:paraId="56592881" w14:textId="62AF9052" w:rsidR="00447225" w:rsidRDefault="00447225" w:rsidP="00447225"/>
    <w:p w14:paraId="04408A56" w14:textId="691EC59C" w:rsidR="00447225" w:rsidRDefault="00447225" w:rsidP="00447225">
      <w:pPr>
        <w:jc w:val="center"/>
      </w:pPr>
      <w:r w:rsidRPr="003E4227">
        <w:rPr>
          <w:rFonts w:asciiTheme="minorEastAsia" w:hAnsiTheme="minorEastAsia"/>
          <w:noProof/>
          <w:color w:val="FF0000"/>
          <w:sz w:val="24"/>
          <w:szCs w:val="24"/>
        </w:rPr>
        <w:lastRenderedPageBreak/>
        <w:drawing>
          <wp:inline distT="0" distB="0" distL="0" distR="0" wp14:anchorId="31438828" wp14:editId="06CB3330">
            <wp:extent cx="3559007" cy="1625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671" t="51744" b="1116"/>
                    <a:stretch/>
                  </pic:blipFill>
                  <pic:spPr bwMode="auto">
                    <a:xfrm>
                      <a:off x="0" y="0"/>
                      <a:ext cx="3580736" cy="1635525"/>
                    </a:xfrm>
                    <a:prstGeom prst="rect">
                      <a:avLst/>
                    </a:prstGeom>
                    <a:noFill/>
                    <a:ln>
                      <a:noFill/>
                    </a:ln>
                    <a:extLst>
                      <a:ext uri="{53640926-AAD7-44D8-BBD7-CCE9431645EC}">
                        <a14:shadowObscured xmlns:a14="http://schemas.microsoft.com/office/drawing/2010/main"/>
                      </a:ext>
                    </a:extLst>
                  </pic:spPr>
                </pic:pic>
              </a:graphicData>
            </a:graphic>
          </wp:inline>
        </w:drawing>
      </w:r>
    </w:p>
    <w:p w14:paraId="5C8FED14" w14:textId="219CB802" w:rsidR="00136C14" w:rsidRPr="0030361F" w:rsidRDefault="00136C14" w:rsidP="00136C14">
      <w:pPr>
        <w:pStyle w:val="a3"/>
        <w:rPr>
          <w:rFonts w:ascii="Times New Roman" w:hAnsi="Times New Roman" w:cs="Times New Roman"/>
          <w:sz w:val="24"/>
          <w:szCs w:val="24"/>
        </w:rPr>
      </w:pPr>
      <w:r w:rsidRPr="0030361F">
        <w:rPr>
          <w:rFonts w:ascii="Times New Roman" w:hAnsi="Times New Roman" w:cs="Times New Roman" w:hint="eastAsia"/>
          <w:sz w:val="24"/>
          <w:szCs w:val="24"/>
        </w:rPr>
        <w:t>图</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图</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sidR="00C84B33">
        <w:rPr>
          <w:rFonts w:ascii="Times New Roman" w:hAnsi="Times New Roman" w:cs="Times New Roman"/>
          <w:noProof/>
          <w:sz w:val="24"/>
          <w:szCs w:val="24"/>
        </w:rPr>
        <w:t>6</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小麦现货价格原始数据自相关图</w:t>
      </w:r>
      <w:proofErr w:type="gramStart"/>
      <w:r w:rsidRPr="0030361F">
        <w:rPr>
          <w:rFonts w:ascii="Times New Roman" w:hAnsi="Times New Roman" w:cs="Times New Roman" w:hint="eastAsia"/>
          <w:sz w:val="24"/>
          <w:szCs w:val="24"/>
        </w:rPr>
        <w:t>与偏自相关图</w:t>
      </w:r>
      <w:proofErr w:type="gramEnd"/>
    </w:p>
    <w:p w14:paraId="34995907" w14:textId="191E3ACB" w:rsidR="00447225" w:rsidRPr="0030361F" w:rsidRDefault="00136C14" w:rsidP="00136C14">
      <w:pPr>
        <w:pStyle w:val="a3"/>
        <w:rPr>
          <w:rFonts w:ascii="Times New Roman" w:hAnsi="Times New Roman" w:cs="Times New Roman"/>
          <w:sz w:val="24"/>
          <w:szCs w:val="24"/>
        </w:rPr>
      </w:pPr>
      <w:r w:rsidRPr="0030361F">
        <w:rPr>
          <w:rFonts w:ascii="Times New Roman" w:hAnsi="Times New Roman" w:cs="Times New Roman" w:hint="eastAsia"/>
          <w:sz w:val="24"/>
          <w:szCs w:val="24"/>
        </w:rPr>
        <w:t>表</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表</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sidR="00C84B33">
        <w:rPr>
          <w:rFonts w:ascii="Times New Roman" w:hAnsi="Times New Roman" w:cs="Times New Roman"/>
          <w:noProof/>
          <w:sz w:val="24"/>
          <w:szCs w:val="24"/>
        </w:rPr>
        <w:t>5</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ARMA</w:t>
      </w:r>
      <w:proofErr w:type="gramStart"/>
      <w:r w:rsidRPr="0030361F">
        <w:rPr>
          <w:rFonts w:ascii="Times New Roman" w:hAnsi="Times New Roman" w:cs="Times New Roman"/>
          <w:sz w:val="24"/>
          <w:szCs w:val="24"/>
        </w:rPr>
        <w:t>模型定阶原则</w:t>
      </w:r>
      <w:proofErr w:type="gramEnd"/>
    </w:p>
    <w:tbl>
      <w:tblPr>
        <w:tblStyle w:val="220"/>
        <w:tblW w:w="0" w:type="auto"/>
        <w:jc w:val="center"/>
        <w:tblLook w:val="04A0" w:firstRow="1" w:lastRow="0" w:firstColumn="1" w:lastColumn="0" w:noHBand="0" w:noVBand="1"/>
      </w:tblPr>
      <w:tblGrid>
        <w:gridCol w:w="2578"/>
        <w:gridCol w:w="1677"/>
        <w:gridCol w:w="2129"/>
        <w:gridCol w:w="2138"/>
      </w:tblGrid>
      <w:tr w:rsidR="00447225" w:rsidRPr="00447225" w14:paraId="1DFB9656" w14:textId="77777777" w:rsidTr="005C7382">
        <w:trPr>
          <w:trHeight w:val="155"/>
          <w:jc w:val="center"/>
        </w:trPr>
        <w:tc>
          <w:tcPr>
            <w:tcW w:w="2614" w:type="dxa"/>
            <w:tcBorders>
              <w:top w:val="single" w:sz="12" w:space="0" w:color="auto"/>
              <w:bottom w:val="single" w:sz="6" w:space="0" w:color="auto"/>
            </w:tcBorders>
          </w:tcPr>
          <w:p w14:paraId="129928E6" w14:textId="77777777" w:rsidR="00447225" w:rsidRPr="00447225" w:rsidRDefault="00447225" w:rsidP="00447225">
            <w:pPr>
              <w:spacing w:before="76" w:afterLines="50" w:after="190" w:line="276" w:lineRule="auto"/>
              <w:ind w:firstLine="198"/>
              <w:contextualSpacing/>
              <w:mirrorIndents/>
              <w:jc w:val="center"/>
              <w:rPr>
                <w:rFonts w:ascii="宋体" w:hAnsi="宋体"/>
                <w:sz w:val="24"/>
                <w:szCs w:val="24"/>
              </w:rPr>
            </w:pPr>
            <w:proofErr w:type="gramStart"/>
            <w:r w:rsidRPr="00447225">
              <w:rPr>
                <w:rFonts w:ascii="宋体" w:hAnsi="宋体" w:hint="eastAsia"/>
                <w:sz w:val="24"/>
                <w:szCs w:val="24"/>
              </w:rPr>
              <w:t>模型定阶</w:t>
            </w:r>
            <w:proofErr w:type="gramEnd"/>
          </w:p>
        </w:tc>
        <w:tc>
          <w:tcPr>
            <w:tcW w:w="1692" w:type="dxa"/>
            <w:tcBorders>
              <w:top w:val="single" w:sz="12" w:space="0" w:color="auto"/>
              <w:bottom w:val="single" w:sz="6" w:space="0" w:color="auto"/>
            </w:tcBorders>
          </w:tcPr>
          <w:p w14:paraId="18C2BD39" w14:textId="77777777" w:rsidR="00447225" w:rsidRPr="00447225" w:rsidRDefault="00447225" w:rsidP="00447225">
            <w:pPr>
              <w:spacing w:before="76" w:afterLines="50" w:after="190" w:line="276" w:lineRule="auto"/>
              <w:ind w:firstLine="198"/>
              <w:contextualSpacing/>
              <w:mirrorIndents/>
              <w:jc w:val="center"/>
              <w:rPr>
                <w:rFonts w:ascii="宋体" w:hAnsi="宋体"/>
                <w:sz w:val="24"/>
                <w:szCs w:val="24"/>
              </w:rPr>
            </w:pPr>
            <w:r w:rsidRPr="00447225">
              <w:rPr>
                <w:rFonts w:ascii="宋体" w:hAnsi="宋体" w:hint="eastAsia"/>
                <w:sz w:val="24"/>
                <w:szCs w:val="24"/>
              </w:rPr>
              <w:t>AR</w:t>
            </w:r>
            <w:r w:rsidRPr="00447225">
              <w:rPr>
                <w:rFonts w:ascii="宋体" w:hAnsi="宋体"/>
                <w:sz w:val="24"/>
                <w:szCs w:val="24"/>
              </w:rPr>
              <w:t>(p)</w:t>
            </w:r>
          </w:p>
        </w:tc>
        <w:tc>
          <w:tcPr>
            <w:tcW w:w="2153" w:type="dxa"/>
            <w:tcBorders>
              <w:top w:val="single" w:sz="12" w:space="0" w:color="auto"/>
              <w:bottom w:val="single" w:sz="6" w:space="0" w:color="auto"/>
            </w:tcBorders>
          </w:tcPr>
          <w:p w14:paraId="01E1F9FE" w14:textId="77777777" w:rsidR="00447225" w:rsidRPr="00447225" w:rsidRDefault="00447225" w:rsidP="00447225">
            <w:pPr>
              <w:spacing w:before="76" w:afterLines="50" w:after="190" w:line="276" w:lineRule="auto"/>
              <w:ind w:firstLine="198"/>
              <w:contextualSpacing/>
              <w:mirrorIndents/>
              <w:jc w:val="center"/>
              <w:rPr>
                <w:rFonts w:ascii="宋体" w:hAnsi="宋体"/>
                <w:sz w:val="24"/>
                <w:szCs w:val="24"/>
              </w:rPr>
            </w:pPr>
            <w:r w:rsidRPr="00447225">
              <w:rPr>
                <w:rFonts w:ascii="宋体" w:hAnsi="宋体" w:hint="eastAsia"/>
                <w:sz w:val="24"/>
                <w:szCs w:val="24"/>
              </w:rPr>
              <w:t>M</w:t>
            </w:r>
            <w:r w:rsidRPr="00447225">
              <w:rPr>
                <w:rFonts w:ascii="宋体" w:hAnsi="宋体"/>
                <w:sz w:val="24"/>
                <w:szCs w:val="24"/>
              </w:rPr>
              <w:t>R(q)</w:t>
            </w:r>
          </w:p>
        </w:tc>
        <w:tc>
          <w:tcPr>
            <w:tcW w:w="2153" w:type="dxa"/>
            <w:tcBorders>
              <w:top w:val="single" w:sz="12" w:space="0" w:color="auto"/>
              <w:bottom w:val="single" w:sz="6" w:space="0" w:color="auto"/>
            </w:tcBorders>
          </w:tcPr>
          <w:p w14:paraId="55404749" w14:textId="77777777" w:rsidR="00447225" w:rsidRPr="00447225" w:rsidRDefault="00447225" w:rsidP="00447225">
            <w:pPr>
              <w:spacing w:before="76" w:afterLines="50" w:after="190" w:line="276" w:lineRule="auto"/>
              <w:ind w:firstLine="198"/>
              <w:contextualSpacing/>
              <w:mirrorIndents/>
              <w:jc w:val="center"/>
              <w:rPr>
                <w:rFonts w:ascii="宋体" w:hAnsi="宋体"/>
                <w:sz w:val="24"/>
                <w:szCs w:val="24"/>
              </w:rPr>
            </w:pPr>
            <w:r w:rsidRPr="00447225">
              <w:rPr>
                <w:rFonts w:ascii="宋体" w:hAnsi="宋体" w:hint="eastAsia"/>
                <w:sz w:val="24"/>
                <w:szCs w:val="24"/>
              </w:rPr>
              <w:t>A</w:t>
            </w:r>
            <w:r w:rsidRPr="00447225">
              <w:rPr>
                <w:rFonts w:ascii="宋体" w:hAnsi="宋体"/>
                <w:sz w:val="24"/>
                <w:szCs w:val="24"/>
              </w:rPr>
              <w:t>RMA(</w:t>
            </w:r>
            <w:proofErr w:type="spellStart"/>
            <w:proofErr w:type="gramStart"/>
            <w:r w:rsidRPr="00447225">
              <w:rPr>
                <w:rFonts w:ascii="宋体" w:hAnsi="宋体"/>
                <w:sz w:val="24"/>
                <w:szCs w:val="24"/>
              </w:rPr>
              <w:t>p,q</w:t>
            </w:r>
            <w:proofErr w:type="spellEnd"/>
            <w:proofErr w:type="gramEnd"/>
            <w:r w:rsidRPr="00447225">
              <w:rPr>
                <w:rFonts w:ascii="宋体" w:hAnsi="宋体"/>
                <w:sz w:val="24"/>
                <w:szCs w:val="24"/>
              </w:rPr>
              <w:t>)</w:t>
            </w:r>
          </w:p>
        </w:tc>
      </w:tr>
      <w:tr w:rsidR="00447225" w:rsidRPr="00447225" w14:paraId="6190773D" w14:textId="77777777" w:rsidTr="005C7382">
        <w:trPr>
          <w:trHeight w:val="151"/>
          <w:jc w:val="center"/>
        </w:trPr>
        <w:tc>
          <w:tcPr>
            <w:tcW w:w="2614" w:type="dxa"/>
            <w:tcBorders>
              <w:top w:val="single" w:sz="6" w:space="0" w:color="auto"/>
            </w:tcBorders>
          </w:tcPr>
          <w:p w14:paraId="57C3316A" w14:textId="77777777" w:rsidR="00447225" w:rsidRPr="00447225" w:rsidRDefault="00447225" w:rsidP="00447225">
            <w:pPr>
              <w:spacing w:before="76" w:afterLines="50" w:after="190" w:line="276" w:lineRule="auto"/>
              <w:ind w:firstLine="198"/>
              <w:contextualSpacing/>
              <w:mirrorIndents/>
              <w:jc w:val="center"/>
              <w:rPr>
                <w:rFonts w:ascii="宋体" w:hAnsi="宋体"/>
                <w:sz w:val="24"/>
                <w:szCs w:val="24"/>
              </w:rPr>
            </w:pPr>
            <w:r w:rsidRPr="00447225">
              <w:rPr>
                <w:rFonts w:ascii="宋体" w:hAnsi="宋体" w:hint="eastAsia"/>
                <w:sz w:val="24"/>
                <w:szCs w:val="24"/>
              </w:rPr>
              <w:t>自相关系数(ρ</w:t>
            </w:r>
            <w:r w:rsidRPr="00447225">
              <w:rPr>
                <w:rFonts w:ascii="宋体" w:hAnsi="宋体"/>
                <w:sz w:val="24"/>
                <w:szCs w:val="24"/>
              </w:rPr>
              <w:t>k)</w:t>
            </w:r>
          </w:p>
        </w:tc>
        <w:tc>
          <w:tcPr>
            <w:tcW w:w="1692" w:type="dxa"/>
            <w:tcBorders>
              <w:top w:val="single" w:sz="6" w:space="0" w:color="auto"/>
            </w:tcBorders>
          </w:tcPr>
          <w:p w14:paraId="764B96FB" w14:textId="77777777" w:rsidR="00447225" w:rsidRPr="00447225" w:rsidRDefault="00447225" w:rsidP="00447225">
            <w:pPr>
              <w:spacing w:before="76" w:afterLines="50" w:after="190" w:line="276" w:lineRule="auto"/>
              <w:ind w:firstLine="198"/>
              <w:contextualSpacing/>
              <w:mirrorIndents/>
              <w:jc w:val="center"/>
              <w:rPr>
                <w:rFonts w:ascii="宋体" w:hAnsi="宋体"/>
                <w:sz w:val="24"/>
                <w:szCs w:val="24"/>
              </w:rPr>
            </w:pPr>
            <w:r w:rsidRPr="00447225">
              <w:rPr>
                <w:rFonts w:ascii="宋体" w:hAnsi="宋体" w:hint="eastAsia"/>
                <w:sz w:val="24"/>
                <w:szCs w:val="24"/>
              </w:rPr>
              <w:t>拖尾</w:t>
            </w:r>
          </w:p>
        </w:tc>
        <w:tc>
          <w:tcPr>
            <w:tcW w:w="2153" w:type="dxa"/>
            <w:tcBorders>
              <w:top w:val="single" w:sz="6" w:space="0" w:color="auto"/>
            </w:tcBorders>
          </w:tcPr>
          <w:p w14:paraId="4CEC1577" w14:textId="77777777" w:rsidR="00447225" w:rsidRPr="00447225" w:rsidRDefault="00447225" w:rsidP="00447225">
            <w:pPr>
              <w:spacing w:before="76" w:afterLines="50" w:after="190" w:line="276" w:lineRule="auto"/>
              <w:ind w:firstLine="198"/>
              <w:contextualSpacing/>
              <w:mirrorIndents/>
              <w:jc w:val="center"/>
              <w:rPr>
                <w:rFonts w:ascii="宋体" w:hAnsi="宋体"/>
                <w:sz w:val="24"/>
                <w:szCs w:val="24"/>
              </w:rPr>
            </w:pPr>
            <w:r w:rsidRPr="00447225">
              <w:rPr>
                <w:rFonts w:ascii="宋体" w:hAnsi="宋体"/>
                <w:sz w:val="24"/>
                <w:szCs w:val="24"/>
              </w:rPr>
              <w:t>P</w:t>
            </w:r>
            <w:proofErr w:type="gramStart"/>
            <w:r w:rsidRPr="00447225">
              <w:rPr>
                <w:rFonts w:ascii="宋体" w:hAnsi="宋体" w:hint="eastAsia"/>
                <w:sz w:val="24"/>
                <w:szCs w:val="24"/>
              </w:rPr>
              <w:t>阶截尾</w:t>
            </w:r>
            <w:proofErr w:type="gramEnd"/>
          </w:p>
        </w:tc>
        <w:tc>
          <w:tcPr>
            <w:tcW w:w="2153" w:type="dxa"/>
            <w:tcBorders>
              <w:top w:val="single" w:sz="6" w:space="0" w:color="auto"/>
            </w:tcBorders>
          </w:tcPr>
          <w:p w14:paraId="180060DB" w14:textId="77777777" w:rsidR="00447225" w:rsidRPr="00447225" w:rsidRDefault="00447225" w:rsidP="00447225">
            <w:pPr>
              <w:spacing w:before="76" w:afterLines="50" w:after="190" w:line="276" w:lineRule="auto"/>
              <w:ind w:firstLine="198"/>
              <w:contextualSpacing/>
              <w:mirrorIndents/>
              <w:jc w:val="center"/>
              <w:rPr>
                <w:rFonts w:ascii="宋体" w:hAnsi="宋体"/>
                <w:sz w:val="24"/>
                <w:szCs w:val="24"/>
              </w:rPr>
            </w:pPr>
            <w:r w:rsidRPr="00447225">
              <w:rPr>
                <w:rFonts w:ascii="宋体" w:hAnsi="宋体" w:hint="eastAsia"/>
                <w:sz w:val="24"/>
                <w:szCs w:val="24"/>
              </w:rPr>
              <w:t>拖尾</w:t>
            </w:r>
          </w:p>
        </w:tc>
      </w:tr>
      <w:tr w:rsidR="00447225" w:rsidRPr="00447225" w14:paraId="686B9C9A" w14:textId="77777777" w:rsidTr="005C7382">
        <w:trPr>
          <w:trHeight w:val="311"/>
          <w:jc w:val="center"/>
        </w:trPr>
        <w:tc>
          <w:tcPr>
            <w:tcW w:w="2614" w:type="dxa"/>
          </w:tcPr>
          <w:p w14:paraId="7E3B5C83" w14:textId="77777777" w:rsidR="00447225" w:rsidRPr="00447225" w:rsidRDefault="00447225" w:rsidP="00447225">
            <w:pPr>
              <w:spacing w:before="76" w:afterLines="50" w:after="190" w:line="276" w:lineRule="auto"/>
              <w:ind w:firstLine="198"/>
              <w:contextualSpacing/>
              <w:mirrorIndents/>
              <w:jc w:val="center"/>
              <w:rPr>
                <w:rFonts w:ascii="宋体" w:hAnsi="宋体"/>
                <w:sz w:val="24"/>
                <w:szCs w:val="24"/>
              </w:rPr>
            </w:pPr>
            <w:proofErr w:type="gramStart"/>
            <w:r w:rsidRPr="00447225">
              <w:rPr>
                <w:rFonts w:ascii="宋体" w:hAnsi="宋体" w:hint="eastAsia"/>
                <w:sz w:val="24"/>
                <w:szCs w:val="24"/>
              </w:rPr>
              <w:t>偏自相关系数</w:t>
            </w:r>
            <w:proofErr w:type="gramEnd"/>
            <w:r w:rsidRPr="00447225">
              <w:rPr>
                <w:rFonts w:ascii="宋体" w:hAnsi="宋体" w:hint="eastAsia"/>
                <w:sz w:val="24"/>
                <w:szCs w:val="24"/>
              </w:rPr>
              <w:t>(φ</w:t>
            </w:r>
            <w:r w:rsidRPr="00447225">
              <w:rPr>
                <w:rFonts w:ascii="宋体" w:hAnsi="宋体"/>
                <w:sz w:val="24"/>
                <w:szCs w:val="24"/>
              </w:rPr>
              <w:t>kk)</w:t>
            </w:r>
          </w:p>
        </w:tc>
        <w:tc>
          <w:tcPr>
            <w:tcW w:w="1692" w:type="dxa"/>
          </w:tcPr>
          <w:p w14:paraId="4659095F" w14:textId="77777777" w:rsidR="00447225" w:rsidRPr="00447225" w:rsidRDefault="00447225" w:rsidP="00447225">
            <w:pPr>
              <w:spacing w:before="76" w:afterLines="50" w:after="190" w:line="276" w:lineRule="auto"/>
              <w:ind w:firstLine="198"/>
              <w:contextualSpacing/>
              <w:mirrorIndents/>
              <w:jc w:val="center"/>
              <w:rPr>
                <w:rFonts w:ascii="宋体" w:hAnsi="宋体"/>
                <w:sz w:val="24"/>
                <w:szCs w:val="24"/>
              </w:rPr>
            </w:pPr>
            <w:r w:rsidRPr="00447225">
              <w:rPr>
                <w:rFonts w:ascii="宋体" w:hAnsi="宋体"/>
                <w:sz w:val="24"/>
                <w:szCs w:val="24"/>
              </w:rPr>
              <w:t>Q</w:t>
            </w:r>
            <w:proofErr w:type="gramStart"/>
            <w:r w:rsidRPr="00447225">
              <w:rPr>
                <w:rFonts w:ascii="宋体" w:hAnsi="宋体" w:hint="eastAsia"/>
                <w:sz w:val="24"/>
                <w:szCs w:val="24"/>
              </w:rPr>
              <w:t>阶截尾</w:t>
            </w:r>
            <w:proofErr w:type="gramEnd"/>
          </w:p>
        </w:tc>
        <w:tc>
          <w:tcPr>
            <w:tcW w:w="2153" w:type="dxa"/>
          </w:tcPr>
          <w:p w14:paraId="60C95E0C" w14:textId="77777777" w:rsidR="00447225" w:rsidRPr="00447225" w:rsidRDefault="00447225" w:rsidP="00447225">
            <w:pPr>
              <w:spacing w:before="76" w:afterLines="50" w:after="190" w:line="276" w:lineRule="auto"/>
              <w:ind w:firstLine="198"/>
              <w:contextualSpacing/>
              <w:mirrorIndents/>
              <w:jc w:val="center"/>
              <w:rPr>
                <w:rFonts w:ascii="宋体" w:hAnsi="宋体"/>
                <w:sz w:val="24"/>
                <w:szCs w:val="24"/>
              </w:rPr>
            </w:pPr>
            <w:r w:rsidRPr="00447225">
              <w:rPr>
                <w:rFonts w:ascii="宋体" w:hAnsi="宋体" w:hint="eastAsia"/>
                <w:sz w:val="24"/>
                <w:szCs w:val="24"/>
              </w:rPr>
              <w:t>拖尾</w:t>
            </w:r>
          </w:p>
        </w:tc>
        <w:tc>
          <w:tcPr>
            <w:tcW w:w="2153" w:type="dxa"/>
          </w:tcPr>
          <w:p w14:paraId="2829D8B7" w14:textId="77777777" w:rsidR="00447225" w:rsidRPr="00447225" w:rsidRDefault="00447225" w:rsidP="00447225">
            <w:pPr>
              <w:spacing w:before="76" w:afterLines="50" w:after="190" w:line="276" w:lineRule="auto"/>
              <w:ind w:firstLine="198"/>
              <w:contextualSpacing/>
              <w:mirrorIndents/>
              <w:jc w:val="center"/>
              <w:rPr>
                <w:rFonts w:ascii="宋体" w:hAnsi="宋体"/>
                <w:sz w:val="24"/>
                <w:szCs w:val="24"/>
              </w:rPr>
            </w:pPr>
            <w:r w:rsidRPr="00447225">
              <w:rPr>
                <w:rFonts w:ascii="宋体" w:hAnsi="宋体" w:hint="eastAsia"/>
                <w:sz w:val="24"/>
                <w:szCs w:val="24"/>
              </w:rPr>
              <w:t>拖尾</w:t>
            </w:r>
          </w:p>
        </w:tc>
      </w:tr>
    </w:tbl>
    <w:p w14:paraId="4788B20B" w14:textId="12783C74" w:rsidR="00447225" w:rsidRPr="005C7382" w:rsidRDefault="00447225" w:rsidP="005C7382">
      <w:pPr>
        <w:spacing w:line="276" w:lineRule="auto"/>
        <w:ind w:firstLineChars="200" w:firstLine="480"/>
        <w:rPr>
          <w:sz w:val="24"/>
          <w:szCs w:val="24"/>
        </w:rPr>
      </w:pPr>
      <w:r w:rsidRPr="005C7382">
        <w:rPr>
          <w:rFonts w:hint="eastAsia"/>
          <w:sz w:val="24"/>
          <w:szCs w:val="24"/>
        </w:rPr>
        <w:t>由小麦现货价格原始数据自相关图</w:t>
      </w:r>
      <w:proofErr w:type="gramStart"/>
      <w:r w:rsidRPr="005C7382">
        <w:rPr>
          <w:rFonts w:hint="eastAsia"/>
          <w:sz w:val="24"/>
          <w:szCs w:val="24"/>
        </w:rPr>
        <w:t>与偏自相关图</w:t>
      </w:r>
      <w:proofErr w:type="gramEnd"/>
      <w:r w:rsidRPr="005C7382">
        <w:rPr>
          <w:rFonts w:hint="eastAsia"/>
          <w:sz w:val="24"/>
          <w:szCs w:val="24"/>
        </w:rPr>
        <w:t>可看出，</w:t>
      </w:r>
      <w:r w:rsidRPr="005C7382">
        <w:rPr>
          <w:rFonts w:hint="eastAsia"/>
          <w:sz w:val="24"/>
          <w:szCs w:val="24"/>
        </w:rPr>
        <w:t>ACF</w:t>
      </w:r>
      <w:r w:rsidRPr="005C7382">
        <w:rPr>
          <w:rFonts w:hint="eastAsia"/>
          <w:sz w:val="24"/>
          <w:szCs w:val="24"/>
        </w:rPr>
        <w:t>图中显示是指数衰减趋势</w:t>
      </w:r>
      <w:r w:rsidR="00CD5F63" w:rsidRPr="005C7382">
        <w:rPr>
          <w:rFonts w:hint="eastAsia"/>
          <w:sz w:val="24"/>
          <w:szCs w:val="24"/>
        </w:rPr>
        <w:t>，</w:t>
      </w:r>
      <w:proofErr w:type="gramStart"/>
      <w:r w:rsidR="00CD5F63" w:rsidRPr="005C7382">
        <w:rPr>
          <w:rFonts w:hint="eastAsia"/>
          <w:sz w:val="24"/>
          <w:szCs w:val="24"/>
        </w:rPr>
        <w:t>即</w:t>
      </w:r>
      <w:r w:rsidRPr="005C7382">
        <w:rPr>
          <w:rFonts w:hint="eastAsia"/>
          <w:sz w:val="24"/>
          <w:szCs w:val="24"/>
        </w:rPr>
        <w:t>拖尾</w:t>
      </w:r>
      <w:proofErr w:type="gramEnd"/>
      <w:r w:rsidR="00CD5F63" w:rsidRPr="005C7382">
        <w:rPr>
          <w:rFonts w:hint="eastAsia"/>
          <w:sz w:val="24"/>
          <w:szCs w:val="24"/>
        </w:rPr>
        <w:t>现象</w:t>
      </w:r>
      <w:r w:rsidRPr="005C7382">
        <w:rPr>
          <w:rFonts w:hint="eastAsia"/>
          <w:sz w:val="24"/>
          <w:szCs w:val="24"/>
        </w:rPr>
        <w:t>，并且衰减速度缓慢，一直没有衰减到接近</w:t>
      </w:r>
      <w:r w:rsidRPr="005C7382">
        <w:rPr>
          <w:rFonts w:hint="eastAsia"/>
          <w:sz w:val="24"/>
          <w:szCs w:val="24"/>
        </w:rPr>
        <w:t>0</w:t>
      </w:r>
      <w:r w:rsidRPr="005C7382">
        <w:rPr>
          <w:rFonts w:hint="eastAsia"/>
          <w:sz w:val="24"/>
          <w:szCs w:val="24"/>
        </w:rPr>
        <w:t>的数值</w:t>
      </w:r>
      <w:r w:rsidR="00CD5F63" w:rsidRPr="005C7382">
        <w:rPr>
          <w:rFonts w:hint="eastAsia"/>
          <w:sz w:val="24"/>
          <w:szCs w:val="24"/>
        </w:rPr>
        <w:t>，仍</w:t>
      </w:r>
      <w:r w:rsidRPr="005C7382">
        <w:rPr>
          <w:rFonts w:hint="eastAsia"/>
          <w:sz w:val="24"/>
          <w:szCs w:val="24"/>
        </w:rPr>
        <w:t>有大量值大于</w:t>
      </w:r>
      <w:r w:rsidRPr="005C7382">
        <w:rPr>
          <w:rFonts w:hint="eastAsia"/>
          <w:sz w:val="24"/>
          <w:szCs w:val="24"/>
        </w:rPr>
        <w:t>0.5</w:t>
      </w:r>
      <w:r w:rsidRPr="005C7382">
        <w:rPr>
          <w:rFonts w:hint="eastAsia"/>
          <w:sz w:val="24"/>
          <w:szCs w:val="24"/>
        </w:rPr>
        <w:t>，说明序列</w:t>
      </w:r>
      <w:proofErr w:type="spellStart"/>
      <w:r w:rsidRPr="005C7382">
        <w:rPr>
          <w:rFonts w:hint="eastAsia"/>
          <w:sz w:val="24"/>
          <w:szCs w:val="24"/>
        </w:rPr>
        <w:t>yt</w:t>
      </w:r>
      <w:proofErr w:type="spellEnd"/>
      <w:r w:rsidRPr="005C7382">
        <w:rPr>
          <w:rFonts w:hint="eastAsia"/>
          <w:sz w:val="24"/>
          <w:szCs w:val="24"/>
        </w:rPr>
        <w:t>与之前的时刻有强烈的相关性，而且相关项的范围是比较大的，可进一步可判断为非平稳时间序列；而在</w:t>
      </w:r>
      <w:r w:rsidRPr="005C7382">
        <w:rPr>
          <w:rFonts w:hint="eastAsia"/>
          <w:sz w:val="24"/>
          <w:szCs w:val="24"/>
        </w:rPr>
        <w:t>PACF</w:t>
      </w:r>
      <w:r w:rsidRPr="005C7382">
        <w:rPr>
          <w:rFonts w:hint="eastAsia"/>
          <w:sz w:val="24"/>
          <w:szCs w:val="24"/>
        </w:rPr>
        <w:t>图</w:t>
      </w:r>
      <w:r w:rsidR="00CD5F63" w:rsidRPr="005C7382">
        <w:rPr>
          <w:rFonts w:hint="eastAsia"/>
          <w:sz w:val="24"/>
          <w:szCs w:val="24"/>
        </w:rPr>
        <w:t>呈现一阶截断</w:t>
      </w:r>
      <w:r w:rsidRPr="005C7382">
        <w:rPr>
          <w:rFonts w:hint="eastAsia"/>
          <w:sz w:val="24"/>
          <w:szCs w:val="24"/>
        </w:rPr>
        <w:t>，显示为</w:t>
      </w:r>
      <w:r w:rsidR="00CD5F63" w:rsidRPr="005C7382">
        <w:rPr>
          <w:rFonts w:hint="eastAsia"/>
          <w:sz w:val="24"/>
          <w:szCs w:val="24"/>
        </w:rPr>
        <w:t>截</w:t>
      </w:r>
      <w:r w:rsidRPr="005C7382">
        <w:rPr>
          <w:rFonts w:hint="eastAsia"/>
          <w:sz w:val="24"/>
          <w:szCs w:val="24"/>
        </w:rPr>
        <w:t>尾，因此运用</w:t>
      </w:r>
      <w:r w:rsidRPr="005C7382">
        <w:rPr>
          <w:rFonts w:hint="eastAsia"/>
          <w:sz w:val="24"/>
          <w:szCs w:val="24"/>
        </w:rPr>
        <w:t>ARIMA(p, d, q)</w:t>
      </w:r>
      <w:r w:rsidRPr="005C7382">
        <w:rPr>
          <w:rFonts w:hint="eastAsia"/>
          <w:sz w:val="24"/>
          <w:szCs w:val="24"/>
        </w:rPr>
        <w:t>模型建模。</w:t>
      </w:r>
    </w:p>
    <w:p w14:paraId="622332F9" w14:textId="77777777" w:rsidR="00447225" w:rsidRPr="005C7382" w:rsidRDefault="00447225" w:rsidP="00833706">
      <w:pPr>
        <w:pStyle w:val="30"/>
        <w:rPr>
          <w:sz w:val="24"/>
          <w:szCs w:val="24"/>
        </w:rPr>
      </w:pPr>
      <w:bookmarkStart w:id="35" w:name="_Toc105262519"/>
      <w:r w:rsidRPr="005C7382">
        <w:rPr>
          <w:rFonts w:hint="eastAsia"/>
          <w:sz w:val="24"/>
          <w:szCs w:val="24"/>
        </w:rPr>
        <w:t>时间序列的平稳化操作</w:t>
      </w:r>
      <w:bookmarkEnd w:id="35"/>
    </w:p>
    <w:p w14:paraId="7B6778A2" w14:textId="77777777" w:rsidR="00447225" w:rsidRPr="005C7382" w:rsidRDefault="00447225" w:rsidP="005C7382">
      <w:pPr>
        <w:spacing w:line="276" w:lineRule="auto"/>
        <w:ind w:firstLineChars="200" w:firstLine="480"/>
        <w:rPr>
          <w:sz w:val="24"/>
          <w:szCs w:val="24"/>
        </w:rPr>
      </w:pPr>
      <w:r w:rsidRPr="005C7382">
        <w:rPr>
          <w:rFonts w:hint="eastAsia"/>
          <w:sz w:val="24"/>
          <w:szCs w:val="24"/>
        </w:rPr>
        <w:t>由于原时序数据为非平稳序列，为了消除线性趋势效应，我们取每一项与前一项的差：首先需要先对数据进行差分处理，将连续观察值之间做差，再对一阶差分后的数据做出时序图、</w:t>
      </w:r>
      <w:r w:rsidRPr="005C7382">
        <w:rPr>
          <w:rFonts w:hint="eastAsia"/>
          <w:sz w:val="24"/>
          <w:szCs w:val="24"/>
        </w:rPr>
        <w:t>ACF</w:t>
      </w:r>
      <w:r w:rsidRPr="005C7382">
        <w:rPr>
          <w:rFonts w:hint="eastAsia"/>
          <w:sz w:val="24"/>
          <w:szCs w:val="24"/>
        </w:rPr>
        <w:t>与</w:t>
      </w:r>
      <w:r w:rsidRPr="005C7382">
        <w:rPr>
          <w:rFonts w:hint="eastAsia"/>
          <w:sz w:val="24"/>
          <w:szCs w:val="24"/>
        </w:rPr>
        <w:t>PACF</w:t>
      </w:r>
      <w:r w:rsidRPr="005C7382">
        <w:rPr>
          <w:rFonts w:hint="eastAsia"/>
          <w:sz w:val="24"/>
          <w:szCs w:val="24"/>
        </w:rPr>
        <w:t>图检验。</w:t>
      </w:r>
    </w:p>
    <w:p w14:paraId="4B8BDA8F" w14:textId="77777777" w:rsidR="00447225" w:rsidRPr="005C7382" w:rsidRDefault="00447225" w:rsidP="005C7382">
      <w:pPr>
        <w:spacing w:line="276" w:lineRule="auto"/>
        <w:ind w:firstLineChars="200" w:firstLine="480"/>
        <w:rPr>
          <w:sz w:val="24"/>
          <w:szCs w:val="24"/>
        </w:rPr>
      </w:pPr>
      <w:r w:rsidRPr="005C7382">
        <w:rPr>
          <w:rFonts w:hint="eastAsia"/>
          <w:sz w:val="24"/>
          <w:szCs w:val="24"/>
        </w:rPr>
        <w:t>从上图可见一阶差分后的时序图在</w:t>
      </w:r>
      <w:r w:rsidRPr="005C7382">
        <w:rPr>
          <w:rFonts w:hint="eastAsia"/>
          <w:sz w:val="24"/>
          <w:szCs w:val="24"/>
        </w:rPr>
        <w:t>0</w:t>
      </w:r>
      <w:r w:rsidRPr="005C7382">
        <w:rPr>
          <w:rFonts w:hint="eastAsia"/>
          <w:sz w:val="24"/>
          <w:szCs w:val="24"/>
        </w:rPr>
        <w:t>附近波动，但仍然存在较为显著的波动起伏大的情况，因此仍然不够平稳；且</w:t>
      </w:r>
      <w:r w:rsidRPr="005C7382">
        <w:rPr>
          <w:rFonts w:hint="eastAsia"/>
          <w:sz w:val="24"/>
          <w:szCs w:val="24"/>
        </w:rPr>
        <w:t>ACF</w:t>
      </w:r>
      <w:r w:rsidRPr="005C7382">
        <w:rPr>
          <w:rFonts w:hint="eastAsia"/>
          <w:sz w:val="24"/>
          <w:szCs w:val="24"/>
        </w:rPr>
        <w:t>图的滞后</w:t>
      </w:r>
      <w:r w:rsidRPr="005C7382">
        <w:rPr>
          <w:rFonts w:hint="eastAsia"/>
          <w:sz w:val="24"/>
          <w:szCs w:val="24"/>
        </w:rPr>
        <w:t>12</w:t>
      </w:r>
      <w:r w:rsidRPr="005C7382">
        <w:rPr>
          <w:rFonts w:hint="eastAsia"/>
          <w:sz w:val="24"/>
          <w:szCs w:val="24"/>
        </w:rPr>
        <w:t>期、滞后</w:t>
      </w:r>
      <w:r w:rsidRPr="005C7382">
        <w:rPr>
          <w:rFonts w:hint="eastAsia"/>
          <w:sz w:val="24"/>
          <w:szCs w:val="24"/>
        </w:rPr>
        <w:t>24</w:t>
      </w:r>
      <w:r w:rsidRPr="005C7382">
        <w:rPr>
          <w:rFonts w:hint="eastAsia"/>
          <w:sz w:val="24"/>
          <w:szCs w:val="24"/>
        </w:rPr>
        <w:t>期、滞后</w:t>
      </w:r>
      <w:r w:rsidRPr="005C7382">
        <w:rPr>
          <w:rFonts w:hint="eastAsia"/>
          <w:sz w:val="24"/>
          <w:szCs w:val="24"/>
        </w:rPr>
        <w:t>36</w:t>
      </w:r>
      <w:r w:rsidRPr="005C7382">
        <w:rPr>
          <w:rFonts w:hint="eastAsia"/>
          <w:sz w:val="24"/>
          <w:szCs w:val="24"/>
        </w:rPr>
        <w:t>期处显示序列存在强自相关，因此可以推测存在一个</w:t>
      </w:r>
      <w:r w:rsidRPr="005C7382">
        <w:rPr>
          <w:rFonts w:hint="eastAsia"/>
          <w:sz w:val="24"/>
          <w:szCs w:val="24"/>
        </w:rPr>
        <w:t>12</w:t>
      </w:r>
      <w:r w:rsidRPr="005C7382">
        <w:rPr>
          <w:rFonts w:hint="eastAsia"/>
          <w:sz w:val="24"/>
          <w:szCs w:val="24"/>
        </w:rPr>
        <w:t>阶的周期性影响因素。为了消除趋势效应，我们首先通过再次进行差分做出时序图、</w:t>
      </w:r>
      <w:r w:rsidRPr="005C7382">
        <w:rPr>
          <w:rFonts w:hint="eastAsia"/>
          <w:sz w:val="24"/>
          <w:szCs w:val="24"/>
        </w:rPr>
        <w:t>ACF</w:t>
      </w:r>
      <w:r w:rsidRPr="005C7382">
        <w:rPr>
          <w:rFonts w:hint="eastAsia"/>
          <w:sz w:val="24"/>
          <w:szCs w:val="24"/>
        </w:rPr>
        <w:t>与</w:t>
      </w:r>
      <w:r w:rsidRPr="005C7382">
        <w:rPr>
          <w:rFonts w:hint="eastAsia"/>
          <w:sz w:val="24"/>
          <w:szCs w:val="24"/>
        </w:rPr>
        <w:t>PACF</w:t>
      </w:r>
      <w:r w:rsidRPr="005C7382">
        <w:rPr>
          <w:rFonts w:hint="eastAsia"/>
          <w:sz w:val="24"/>
          <w:szCs w:val="24"/>
        </w:rPr>
        <w:t>图检验与单位根检验，判断差分后的序列是否平稳。</w:t>
      </w:r>
    </w:p>
    <w:p w14:paraId="4F4C7597" w14:textId="1E32A05E" w:rsidR="00447225" w:rsidRDefault="00F504A5" w:rsidP="00F504A5">
      <w:pPr>
        <w:jc w:val="center"/>
      </w:pPr>
      <w:r w:rsidRPr="009508FA">
        <w:rPr>
          <w:rFonts w:asciiTheme="minorEastAsia" w:hAnsiTheme="minorEastAsia"/>
          <w:noProof/>
          <w:sz w:val="24"/>
          <w:szCs w:val="24"/>
        </w:rPr>
        <w:lastRenderedPageBreak/>
        <w:drawing>
          <wp:inline distT="0" distB="0" distL="0" distR="0" wp14:anchorId="70343EAC" wp14:editId="1F552FD7">
            <wp:extent cx="3087047" cy="29908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8339" cy="3011479"/>
                    </a:xfrm>
                    <a:prstGeom prst="rect">
                      <a:avLst/>
                    </a:prstGeom>
                    <a:noFill/>
                    <a:ln>
                      <a:noFill/>
                    </a:ln>
                  </pic:spPr>
                </pic:pic>
              </a:graphicData>
            </a:graphic>
          </wp:inline>
        </w:drawing>
      </w:r>
    </w:p>
    <w:p w14:paraId="173EFB3C" w14:textId="76E709FD" w:rsidR="00136C14" w:rsidRPr="0030361F" w:rsidRDefault="00136C14" w:rsidP="00136C14">
      <w:pPr>
        <w:pStyle w:val="a3"/>
        <w:rPr>
          <w:rFonts w:ascii="Times New Roman" w:hAnsi="Times New Roman" w:cs="Times New Roman"/>
          <w:sz w:val="24"/>
          <w:szCs w:val="24"/>
        </w:rPr>
      </w:pPr>
      <w:r w:rsidRPr="0030361F">
        <w:rPr>
          <w:rFonts w:ascii="Times New Roman" w:hAnsi="Times New Roman" w:cs="Times New Roman" w:hint="eastAsia"/>
          <w:sz w:val="24"/>
          <w:szCs w:val="24"/>
        </w:rPr>
        <w:t>图</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图</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sidR="00C84B33">
        <w:rPr>
          <w:rFonts w:ascii="Times New Roman" w:hAnsi="Times New Roman" w:cs="Times New Roman"/>
          <w:noProof/>
          <w:sz w:val="24"/>
          <w:szCs w:val="24"/>
        </w:rPr>
        <w:t>7</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一阶差分和季节差分后的小麦现货价格时序图、</w:t>
      </w:r>
      <w:r w:rsidRPr="0030361F">
        <w:rPr>
          <w:rFonts w:ascii="Times New Roman" w:hAnsi="Times New Roman" w:cs="Times New Roman"/>
          <w:sz w:val="24"/>
          <w:szCs w:val="24"/>
        </w:rPr>
        <w:t>ACF</w:t>
      </w:r>
      <w:r w:rsidRPr="0030361F">
        <w:rPr>
          <w:rFonts w:ascii="Times New Roman" w:hAnsi="Times New Roman" w:cs="Times New Roman"/>
          <w:sz w:val="24"/>
          <w:szCs w:val="24"/>
        </w:rPr>
        <w:t>图和</w:t>
      </w:r>
      <w:r w:rsidRPr="0030361F">
        <w:rPr>
          <w:rFonts w:ascii="Times New Roman" w:hAnsi="Times New Roman" w:cs="Times New Roman"/>
          <w:sz w:val="24"/>
          <w:szCs w:val="24"/>
        </w:rPr>
        <w:t>PACF</w:t>
      </w:r>
      <w:r w:rsidRPr="0030361F">
        <w:rPr>
          <w:rFonts w:ascii="Times New Roman" w:hAnsi="Times New Roman" w:cs="Times New Roman"/>
          <w:sz w:val="24"/>
          <w:szCs w:val="24"/>
        </w:rPr>
        <w:t>图</w:t>
      </w:r>
    </w:p>
    <w:p w14:paraId="3F192499" w14:textId="09F7EEB6" w:rsidR="00447225" w:rsidRPr="0030361F" w:rsidRDefault="00136C14" w:rsidP="00136C14">
      <w:pPr>
        <w:pStyle w:val="a3"/>
        <w:rPr>
          <w:rFonts w:ascii="Times New Roman" w:hAnsi="Times New Roman" w:cs="Times New Roman"/>
          <w:sz w:val="24"/>
          <w:szCs w:val="24"/>
        </w:rPr>
      </w:pPr>
      <w:r w:rsidRPr="0030361F">
        <w:rPr>
          <w:rFonts w:ascii="Times New Roman" w:hAnsi="Times New Roman" w:cs="Times New Roman" w:hint="eastAsia"/>
          <w:sz w:val="24"/>
          <w:szCs w:val="24"/>
        </w:rPr>
        <w:t>表</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表</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sidR="00C84B33">
        <w:rPr>
          <w:rFonts w:ascii="Times New Roman" w:hAnsi="Times New Roman" w:cs="Times New Roman"/>
          <w:noProof/>
          <w:sz w:val="24"/>
          <w:szCs w:val="24"/>
        </w:rPr>
        <w:t>6</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季节差分后的小麦现货价格单位根检验</w:t>
      </w:r>
    </w:p>
    <w:tbl>
      <w:tblPr>
        <w:tblStyle w:val="230"/>
        <w:tblW w:w="5000" w:type="pct"/>
        <w:jc w:val="center"/>
        <w:tblLook w:val="04A0" w:firstRow="1" w:lastRow="0" w:firstColumn="1" w:lastColumn="0" w:noHBand="0" w:noVBand="1"/>
      </w:tblPr>
      <w:tblGrid>
        <w:gridCol w:w="2840"/>
        <w:gridCol w:w="2841"/>
        <w:gridCol w:w="2841"/>
      </w:tblGrid>
      <w:tr w:rsidR="00F504A5" w:rsidRPr="00F504A5" w14:paraId="73C3E57E" w14:textId="77777777" w:rsidTr="00F504A5">
        <w:trPr>
          <w:trHeight w:val="118"/>
          <w:jc w:val="center"/>
        </w:trPr>
        <w:tc>
          <w:tcPr>
            <w:tcW w:w="1666" w:type="pct"/>
            <w:tcBorders>
              <w:top w:val="single" w:sz="12" w:space="0" w:color="auto"/>
              <w:bottom w:val="single" w:sz="6" w:space="0" w:color="auto"/>
            </w:tcBorders>
          </w:tcPr>
          <w:p w14:paraId="2751C950" w14:textId="77777777" w:rsidR="00F504A5" w:rsidRPr="00F504A5" w:rsidRDefault="00F504A5" w:rsidP="00F504A5">
            <w:pPr>
              <w:spacing w:before="76" w:afterLines="50" w:after="190" w:line="276" w:lineRule="auto"/>
              <w:ind w:firstLine="198"/>
              <w:contextualSpacing/>
              <w:mirrorIndents/>
              <w:jc w:val="center"/>
              <w:rPr>
                <w:rFonts w:ascii="宋体" w:hAnsi="宋体"/>
                <w:sz w:val="24"/>
                <w:szCs w:val="24"/>
              </w:rPr>
            </w:pPr>
          </w:p>
        </w:tc>
        <w:tc>
          <w:tcPr>
            <w:tcW w:w="1667" w:type="pct"/>
            <w:tcBorders>
              <w:top w:val="single" w:sz="12" w:space="0" w:color="auto"/>
              <w:bottom w:val="single" w:sz="6" w:space="0" w:color="auto"/>
            </w:tcBorders>
          </w:tcPr>
          <w:p w14:paraId="07A4D84F" w14:textId="77777777" w:rsidR="00F504A5" w:rsidRPr="00F504A5" w:rsidRDefault="00F504A5" w:rsidP="00F504A5">
            <w:pPr>
              <w:spacing w:before="76" w:afterLines="50" w:after="190" w:line="276" w:lineRule="auto"/>
              <w:ind w:firstLine="198"/>
              <w:contextualSpacing/>
              <w:mirrorIndents/>
              <w:jc w:val="center"/>
              <w:rPr>
                <w:rFonts w:ascii="宋体" w:hAnsi="宋体"/>
                <w:sz w:val="24"/>
                <w:szCs w:val="24"/>
              </w:rPr>
            </w:pPr>
            <w:r w:rsidRPr="00F504A5">
              <w:rPr>
                <w:rFonts w:ascii="宋体" w:hAnsi="宋体"/>
                <w:sz w:val="24"/>
                <w:szCs w:val="24"/>
              </w:rPr>
              <w:t>Dickey-Fuller</w:t>
            </w:r>
          </w:p>
        </w:tc>
        <w:tc>
          <w:tcPr>
            <w:tcW w:w="1667" w:type="pct"/>
            <w:tcBorders>
              <w:top w:val="single" w:sz="12" w:space="0" w:color="auto"/>
              <w:bottom w:val="single" w:sz="6" w:space="0" w:color="auto"/>
            </w:tcBorders>
          </w:tcPr>
          <w:p w14:paraId="5A0B04CC" w14:textId="77777777" w:rsidR="00F504A5" w:rsidRPr="00F504A5" w:rsidRDefault="00F504A5" w:rsidP="00F504A5">
            <w:pPr>
              <w:spacing w:before="76" w:afterLines="50" w:after="190" w:line="276" w:lineRule="auto"/>
              <w:ind w:firstLine="198"/>
              <w:contextualSpacing/>
              <w:mirrorIndents/>
              <w:jc w:val="center"/>
              <w:rPr>
                <w:rFonts w:ascii="宋体" w:hAnsi="宋体"/>
                <w:sz w:val="24"/>
                <w:szCs w:val="24"/>
              </w:rPr>
            </w:pPr>
            <w:r w:rsidRPr="00F504A5">
              <w:rPr>
                <w:rFonts w:ascii="宋体" w:hAnsi="宋体"/>
                <w:sz w:val="24"/>
                <w:szCs w:val="24"/>
              </w:rPr>
              <w:t>P-value</w:t>
            </w:r>
          </w:p>
        </w:tc>
      </w:tr>
      <w:tr w:rsidR="00F504A5" w:rsidRPr="00F504A5" w14:paraId="1CB72A65" w14:textId="77777777" w:rsidTr="00F504A5">
        <w:trPr>
          <w:trHeight w:val="113"/>
          <w:jc w:val="center"/>
        </w:trPr>
        <w:tc>
          <w:tcPr>
            <w:tcW w:w="1666" w:type="pct"/>
            <w:tcBorders>
              <w:top w:val="single" w:sz="6" w:space="0" w:color="auto"/>
            </w:tcBorders>
          </w:tcPr>
          <w:p w14:paraId="3D47F561" w14:textId="77777777" w:rsidR="00F504A5" w:rsidRPr="00F504A5" w:rsidRDefault="00F504A5" w:rsidP="00F504A5">
            <w:pPr>
              <w:spacing w:before="76" w:afterLines="50" w:after="190" w:line="276" w:lineRule="auto"/>
              <w:ind w:firstLine="198"/>
              <w:contextualSpacing/>
              <w:mirrorIndents/>
              <w:jc w:val="center"/>
              <w:rPr>
                <w:rFonts w:ascii="宋体" w:hAnsi="宋体"/>
                <w:sz w:val="24"/>
                <w:szCs w:val="24"/>
              </w:rPr>
            </w:pPr>
            <w:r w:rsidRPr="00F504A5">
              <w:rPr>
                <w:rFonts w:ascii="宋体" w:hAnsi="宋体"/>
                <w:sz w:val="24"/>
                <w:szCs w:val="24"/>
              </w:rPr>
              <w:t>ADF test statistic</w:t>
            </w:r>
          </w:p>
        </w:tc>
        <w:tc>
          <w:tcPr>
            <w:tcW w:w="1667" w:type="pct"/>
            <w:tcBorders>
              <w:top w:val="single" w:sz="6" w:space="0" w:color="auto"/>
            </w:tcBorders>
          </w:tcPr>
          <w:p w14:paraId="0C9D6594" w14:textId="77777777" w:rsidR="00F504A5" w:rsidRPr="00F504A5" w:rsidRDefault="00F504A5" w:rsidP="00F504A5">
            <w:pPr>
              <w:spacing w:before="76" w:afterLines="50" w:after="190" w:line="276" w:lineRule="auto"/>
              <w:ind w:firstLine="198"/>
              <w:contextualSpacing/>
              <w:mirrorIndents/>
              <w:jc w:val="center"/>
              <w:rPr>
                <w:rFonts w:ascii="宋体" w:hAnsi="宋体"/>
                <w:sz w:val="24"/>
                <w:szCs w:val="24"/>
              </w:rPr>
            </w:pPr>
            <w:r w:rsidRPr="00F504A5">
              <w:rPr>
                <w:rFonts w:ascii="宋体" w:hAnsi="宋体"/>
                <w:sz w:val="24"/>
                <w:szCs w:val="24"/>
              </w:rPr>
              <w:t>-5.6747</w:t>
            </w:r>
          </w:p>
        </w:tc>
        <w:tc>
          <w:tcPr>
            <w:tcW w:w="1667" w:type="pct"/>
            <w:tcBorders>
              <w:top w:val="single" w:sz="6" w:space="0" w:color="auto"/>
            </w:tcBorders>
          </w:tcPr>
          <w:p w14:paraId="0D4EA25B" w14:textId="77777777" w:rsidR="00F504A5" w:rsidRPr="00F504A5" w:rsidRDefault="00F504A5" w:rsidP="00F504A5">
            <w:pPr>
              <w:spacing w:before="76" w:afterLines="50" w:after="190" w:line="276" w:lineRule="auto"/>
              <w:ind w:firstLine="198"/>
              <w:contextualSpacing/>
              <w:mirrorIndents/>
              <w:jc w:val="center"/>
              <w:rPr>
                <w:rFonts w:ascii="宋体" w:hAnsi="宋体"/>
                <w:sz w:val="24"/>
                <w:szCs w:val="24"/>
              </w:rPr>
            </w:pPr>
            <w:r w:rsidRPr="00F504A5">
              <w:rPr>
                <w:rFonts w:ascii="宋体" w:hAnsi="宋体"/>
                <w:sz w:val="24"/>
                <w:szCs w:val="24"/>
              </w:rPr>
              <w:t>0.01</w:t>
            </w:r>
          </w:p>
        </w:tc>
      </w:tr>
    </w:tbl>
    <w:p w14:paraId="5EA70452" w14:textId="77777777" w:rsidR="00447225" w:rsidRPr="005C7382" w:rsidRDefault="00447225" w:rsidP="005C7382">
      <w:pPr>
        <w:spacing w:line="276" w:lineRule="auto"/>
        <w:ind w:firstLineChars="200" w:firstLine="480"/>
        <w:rPr>
          <w:sz w:val="24"/>
          <w:szCs w:val="24"/>
        </w:rPr>
      </w:pPr>
      <w:r w:rsidRPr="005C7382">
        <w:rPr>
          <w:rFonts w:hint="eastAsia"/>
          <w:sz w:val="24"/>
          <w:szCs w:val="24"/>
        </w:rPr>
        <w:t>从上图可见一阶差分后的时序图在</w:t>
      </w:r>
      <w:r w:rsidRPr="005C7382">
        <w:rPr>
          <w:rFonts w:hint="eastAsia"/>
          <w:sz w:val="24"/>
          <w:szCs w:val="24"/>
        </w:rPr>
        <w:t>0</w:t>
      </w:r>
      <w:r w:rsidRPr="005C7382">
        <w:rPr>
          <w:rFonts w:hint="eastAsia"/>
          <w:sz w:val="24"/>
          <w:szCs w:val="24"/>
        </w:rPr>
        <w:t>附近波动，</w:t>
      </w:r>
      <w:r w:rsidRPr="005C7382">
        <w:rPr>
          <w:rFonts w:hint="eastAsia"/>
          <w:sz w:val="24"/>
          <w:szCs w:val="24"/>
        </w:rPr>
        <w:t>2015</w:t>
      </w:r>
      <w:r w:rsidRPr="005C7382">
        <w:rPr>
          <w:rFonts w:hint="eastAsia"/>
          <w:sz w:val="24"/>
          <w:szCs w:val="24"/>
        </w:rPr>
        <w:t>年后的差分序列存在较为显著的波动起伏大的情况，由</w:t>
      </w:r>
      <w:r w:rsidRPr="005C7382">
        <w:rPr>
          <w:rFonts w:hint="eastAsia"/>
          <w:sz w:val="24"/>
          <w:szCs w:val="24"/>
        </w:rPr>
        <w:t>ADF</w:t>
      </w:r>
      <w:r w:rsidRPr="005C7382">
        <w:rPr>
          <w:rFonts w:hint="eastAsia"/>
          <w:sz w:val="24"/>
          <w:szCs w:val="24"/>
        </w:rPr>
        <w:t>检验可以看出，在</w:t>
      </w:r>
      <w:r w:rsidRPr="005C7382">
        <w:rPr>
          <w:rFonts w:hint="eastAsia"/>
          <w:sz w:val="24"/>
          <w:szCs w:val="24"/>
        </w:rPr>
        <w:t>5%</w:t>
      </w:r>
      <w:r w:rsidRPr="005C7382">
        <w:rPr>
          <w:rFonts w:hint="eastAsia"/>
          <w:sz w:val="24"/>
          <w:szCs w:val="24"/>
        </w:rPr>
        <w:t>的水平下，卡方统计量值为</w:t>
      </w:r>
      <w:r w:rsidRPr="005C7382">
        <w:rPr>
          <w:rFonts w:hint="eastAsia"/>
          <w:sz w:val="24"/>
          <w:szCs w:val="24"/>
        </w:rPr>
        <w:t>-5.6747</w:t>
      </w:r>
      <w:r w:rsidRPr="005C7382">
        <w:rPr>
          <w:rFonts w:hint="eastAsia"/>
          <w:sz w:val="24"/>
          <w:szCs w:val="24"/>
        </w:rPr>
        <w:t>，且</w:t>
      </w:r>
      <w:r w:rsidRPr="005C7382">
        <w:rPr>
          <w:rFonts w:hint="eastAsia"/>
          <w:sz w:val="24"/>
          <w:szCs w:val="24"/>
        </w:rPr>
        <w:t>P</w:t>
      </w:r>
      <w:r w:rsidRPr="005C7382">
        <w:rPr>
          <w:rFonts w:hint="eastAsia"/>
          <w:sz w:val="24"/>
          <w:szCs w:val="24"/>
        </w:rPr>
        <w:t>值大于</w:t>
      </w:r>
      <w:r w:rsidRPr="005C7382">
        <w:rPr>
          <w:rFonts w:hint="eastAsia"/>
          <w:sz w:val="24"/>
          <w:szCs w:val="24"/>
        </w:rPr>
        <w:t>0.05</w:t>
      </w:r>
      <w:r w:rsidRPr="005C7382">
        <w:rPr>
          <w:rFonts w:hint="eastAsia"/>
          <w:sz w:val="24"/>
          <w:szCs w:val="24"/>
        </w:rPr>
        <w:t>，因此可以拒绝原假设，认为经过一阶差分的序列是平稳序列，符合</w:t>
      </w:r>
      <w:r w:rsidRPr="005C7382">
        <w:rPr>
          <w:rFonts w:hint="eastAsia"/>
          <w:sz w:val="24"/>
          <w:szCs w:val="24"/>
        </w:rPr>
        <w:t>ARMA</w:t>
      </w:r>
      <w:r w:rsidRPr="005C7382">
        <w:rPr>
          <w:rFonts w:hint="eastAsia"/>
          <w:sz w:val="24"/>
          <w:szCs w:val="24"/>
        </w:rPr>
        <w:t>时间序列模型的建立。由</w:t>
      </w:r>
      <w:r w:rsidRPr="005C7382">
        <w:rPr>
          <w:rFonts w:hint="eastAsia"/>
          <w:sz w:val="24"/>
          <w:szCs w:val="24"/>
        </w:rPr>
        <w:t>ACF</w:t>
      </w:r>
      <w:r w:rsidRPr="005C7382">
        <w:rPr>
          <w:rFonts w:hint="eastAsia"/>
          <w:sz w:val="24"/>
          <w:szCs w:val="24"/>
        </w:rPr>
        <w:t>图可以看出，在已经消除了单位根的情况下，滞后</w:t>
      </w:r>
      <w:r w:rsidRPr="005C7382">
        <w:rPr>
          <w:rFonts w:hint="eastAsia"/>
          <w:sz w:val="24"/>
          <w:szCs w:val="24"/>
        </w:rPr>
        <w:t>12</w:t>
      </w:r>
      <w:r w:rsidRPr="005C7382">
        <w:rPr>
          <w:rFonts w:hint="eastAsia"/>
          <w:sz w:val="24"/>
          <w:szCs w:val="24"/>
        </w:rPr>
        <w:t>期、滞后</w:t>
      </w:r>
      <w:r w:rsidRPr="005C7382">
        <w:rPr>
          <w:rFonts w:hint="eastAsia"/>
          <w:sz w:val="24"/>
          <w:szCs w:val="24"/>
        </w:rPr>
        <w:t>24</w:t>
      </w:r>
      <w:r w:rsidRPr="005C7382">
        <w:rPr>
          <w:rFonts w:hint="eastAsia"/>
          <w:sz w:val="24"/>
          <w:szCs w:val="24"/>
        </w:rPr>
        <w:t>期、滞后</w:t>
      </w:r>
      <w:r w:rsidRPr="005C7382">
        <w:rPr>
          <w:rFonts w:hint="eastAsia"/>
          <w:sz w:val="24"/>
          <w:szCs w:val="24"/>
        </w:rPr>
        <w:t>36</w:t>
      </w:r>
      <w:r w:rsidRPr="005C7382">
        <w:rPr>
          <w:rFonts w:hint="eastAsia"/>
          <w:sz w:val="24"/>
          <w:szCs w:val="24"/>
        </w:rPr>
        <w:t>期处仍然存在序列强自相关，因此考虑建立</w:t>
      </w:r>
      <w:r w:rsidRPr="005C7382">
        <w:rPr>
          <w:rFonts w:hint="eastAsia"/>
          <w:sz w:val="24"/>
          <w:szCs w:val="24"/>
        </w:rPr>
        <w:t>ARIMA(12,1,0)</w:t>
      </w:r>
      <w:r w:rsidRPr="005C7382">
        <w:rPr>
          <w:rFonts w:hint="eastAsia"/>
          <w:sz w:val="24"/>
          <w:szCs w:val="24"/>
        </w:rPr>
        <w:t>。</w:t>
      </w:r>
    </w:p>
    <w:p w14:paraId="485DAD48" w14:textId="139FBCF2" w:rsidR="00447225" w:rsidRPr="005C7382" w:rsidRDefault="00447225" w:rsidP="00833706">
      <w:pPr>
        <w:pStyle w:val="20"/>
        <w:rPr>
          <w:sz w:val="28"/>
          <w:szCs w:val="28"/>
        </w:rPr>
      </w:pPr>
      <w:bookmarkStart w:id="36" w:name="_Toc105262520"/>
      <w:r w:rsidRPr="005C7382">
        <w:rPr>
          <w:rFonts w:hint="eastAsia"/>
          <w:sz w:val="28"/>
          <w:szCs w:val="28"/>
        </w:rPr>
        <w:t>模型的优化选择与参数估计</w:t>
      </w:r>
      <w:bookmarkEnd w:id="36"/>
    </w:p>
    <w:p w14:paraId="4CCD87C9" w14:textId="7590C829" w:rsidR="00447225" w:rsidRPr="005C7382" w:rsidRDefault="00447225" w:rsidP="005C7382">
      <w:pPr>
        <w:spacing w:line="276" w:lineRule="auto"/>
        <w:ind w:firstLineChars="200" w:firstLine="480"/>
        <w:rPr>
          <w:sz w:val="24"/>
          <w:szCs w:val="24"/>
        </w:rPr>
      </w:pPr>
      <w:r w:rsidRPr="005C7382">
        <w:rPr>
          <w:rFonts w:hint="eastAsia"/>
          <w:sz w:val="24"/>
          <w:szCs w:val="24"/>
        </w:rPr>
        <w:t>下列为假设的</w:t>
      </w:r>
      <w:r w:rsidRPr="005C7382">
        <w:rPr>
          <w:rFonts w:hint="eastAsia"/>
          <w:sz w:val="24"/>
          <w:szCs w:val="24"/>
        </w:rPr>
        <w:t>ARIMA</w:t>
      </w:r>
      <w:r w:rsidRPr="005C7382">
        <w:rPr>
          <w:rFonts w:hint="eastAsia"/>
          <w:sz w:val="24"/>
          <w:szCs w:val="24"/>
        </w:rPr>
        <w:t>模型，根据最小信息量准则可以得到最优的模型。</w:t>
      </w:r>
    </w:p>
    <w:p w14:paraId="03DF01B1" w14:textId="431E8D2A" w:rsidR="00447225" w:rsidRPr="0030361F" w:rsidRDefault="00136C14" w:rsidP="00136C14">
      <w:pPr>
        <w:pStyle w:val="a3"/>
        <w:rPr>
          <w:rFonts w:ascii="Times New Roman" w:hAnsi="Times New Roman" w:cs="Times New Roman"/>
          <w:sz w:val="24"/>
          <w:szCs w:val="24"/>
        </w:rPr>
      </w:pPr>
      <w:r w:rsidRPr="0030361F">
        <w:rPr>
          <w:rFonts w:ascii="Times New Roman" w:hAnsi="Times New Roman" w:cs="Times New Roman" w:hint="eastAsia"/>
          <w:sz w:val="24"/>
          <w:szCs w:val="24"/>
        </w:rPr>
        <w:t>表</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表</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sidR="00C84B33">
        <w:rPr>
          <w:rFonts w:ascii="Times New Roman" w:hAnsi="Times New Roman" w:cs="Times New Roman"/>
          <w:noProof/>
          <w:sz w:val="24"/>
          <w:szCs w:val="24"/>
        </w:rPr>
        <w:t>7</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ARIMA</w:t>
      </w:r>
      <w:r w:rsidRPr="0030361F">
        <w:rPr>
          <w:rFonts w:ascii="Times New Roman" w:hAnsi="Times New Roman" w:cs="Times New Roman"/>
          <w:sz w:val="24"/>
          <w:szCs w:val="24"/>
        </w:rPr>
        <w:t>模型检验</w:t>
      </w:r>
    </w:p>
    <w:tbl>
      <w:tblPr>
        <w:tblStyle w:val="23"/>
        <w:tblW w:w="5000" w:type="pct"/>
        <w:jc w:val="center"/>
        <w:tblLook w:val="04A0" w:firstRow="1" w:lastRow="0" w:firstColumn="1" w:lastColumn="0" w:noHBand="0" w:noVBand="1"/>
      </w:tblPr>
      <w:tblGrid>
        <w:gridCol w:w="3383"/>
        <w:gridCol w:w="3141"/>
        <w:gridCol w:w="1998"/>
      </w:tblGrid>
      <w:tr w:rsidR="00F504A5" w:rsidRPr="003703CB" w14:paraId="2B91670D" w14:textId="77777777" w:rsidTr="00F504A5">
        <w:trPr>
          <w:trHeight w:val="241"/>
          <w:jc w:val="center"/>
        </w:trPr>
        <w:tc>
          <w:tcPr>
            <w:tcW w:w="1985" w:type="pct"/>
            <w:tcBorders>
              <w:top w:val="single" w:sz="12" w:space="0" w:color="auto"/>
              <w:bottom w:val="single" w:sz="6" w:space="0" w:color="auto"/>
            </w:tcBorders>
          </w:tcPr>
          <w:p w14:paraId="7C20ED59" w14:textId="77777777" w:rsidR="00F504A5" w:rsidRPr="003703CB" w:rsidRDefault="00F504A5" w:rsidP="005C7382">
            <w:pPr>
              <w:spacing w:before="76" w:after="76" w:line="276" w:lineRule="auto"/>
              <w:contextualSpacing/>
              <w:mirrorIndents/>
              <w:rPr>
                <w:rFonts w:asciiTheme="minorEastAsia" w:hAnsiTheme="minorEastAsia"/>
                <w:sz w:val="24"/>
                <w:szCs w:val="24"/>
              </w:rPr>
            </w:pPr>
          </w:p>
        </w:tc>
        <w:tc>
          <w:tcPr>
            <w:tcW w:w="1843" w:type="pct"/>
            <w:tcBorders>
              <w:top w:val="single" w:sz="12" w:space="0" w:color="auto"/>
              <w:bottom w:val="single" w:sz="6" w:space="0" w:color="auto"/>
            </w:tcBorders>
          </w:tcPr>
          <w:p w14:paraId="163E7CA6"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sidRPr="003703CB">
              <w:rPr>
                <w:rFonts w:asciiTheme="minorEastAsia" w:hAnsiTheme="minorEastAsia" w:hint="eastAsia"/>
                <w:sz w:val="24"/>
                <w:szCs w:val="24"/>
              </w:rPr>
              <w:t>似然比统计量</w:t>
            </w:r>
          </w:p>
        </w:tc>
        <w:tc>
          <w:tcPr>
            <w:tcW w:w="1172" w:type="pct"/>
            <w:tcBorders>
              <w:top w:val="single" w:sz="12" w:space="0" w:color="auto"/>
              <w:bottom w:val="single" w:sz="6" w:space="0" w:color="auto"/>
            </w:tcBorders>
          </w:tcPr>
          <w:p w14:paraId="7640B5F5"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sidRPr="003703CB">
              <w:rPr>
                <w:rFonts w:asciiTheme="minorEastAsia" w:hAnsiTheme="minorEastAsia" w:hint="eastAsia"/>
                <w:sz w:val="24"/>
                <w:szCs w:val="24"/>
              </w:rPr>
              <w:t>AIC</w:t>
            </w:r>
          </w:p>
        </w:tc>
      </w:tr>
      <w:tr w:rsidR="00F504A5" w:rsidRPr="003703CB" w14:paraId="6B4CBDDF" w14:textId="77777777" w:rsidTr="00F504A5">
        <w:trPr>
          <w:trHeight w:val="233"/>
          <w:jc w:val="center"/>
        </w:trPr>
        <w:tc>
          <w:tcPr>
            <w:tcW w:w="1985" w:type="pct"/>
            <w:tcBorders>
              <w:top w:val="single" w:sz="6" w:space="0" w:color="auto"/>
            </w:tcBorders>
          </w:tcPr>
          <w:p w14:paraId="042B18B2" w14:textId="77777777" w:rsidR="00F504A5" w:rsidRPr="003703CB" w:rsidRDefault="00F504A5" w:rsidP="005C7382">
            <w:pPr>
              <w:spacing w:before="76" w:after="76" w:line="276" w:lineRule="auto"/>
              <w:contextualSpacing/>
              <w:mirrorIndents/>
              <w:rPr>
                <w:rFonts w:asciiTheme="minorEastAsia" w:hAnsiTheme="minorEastAsia"/>
                <w:sz w:val="24"/>
                <w:szCs w:val="24"/>
              </w:rPr>
            </w:pPr>
            <w:proofErr w:type="gramStart"/>
            <w:r w:rsidRPr="003703CB">
              <w:rPr>
                <w:rFonts w:asciiTheme="minorEastAsia" w:hAnsiTheme="minorEastAsia"/>
                <w:sz w:val="24"/>
                <w:szCs w:val="24"/>
              </w:rPr>
              <w:t>ARIMA(</w:t>
            </w:r>
            <w:proofErr w:type="gramEnd"/>
            <w:r>
              <w:rPr>
                <w:rFonts w:asciiTheme="minorEastAsia" w:hAnsiTheme="minorEastAsia"/>
                <w:sz w:val="24"/>
                <w:szCs w:val="24"/>
              </w:rPr>
              <w:t>(1,2,1</w:t>
            </w:r>
            <w:r w:rsidRPr="003703CB">
              <w:rPr>
                <w:rFonts w:asciiTheme="minorEastAsia" w:hAnsiTheme="minorEastAsia"/>
                <w:sz w:val="24"/>
                <w:szCs w:val="24"/>
              </w:rPr>
              <w:t>2</w:t>
            </w:r>
            <w:r>
              <w:rPr>
                <w:rFonts w:asciiTheme="minorEastAsia" w:hAnsiTheme="minorEastAsia"/>
                <w:sz w:val="24"/>
                <w:szCs w:val="24"/>
              </w:rPr>
              <w:t>)</w:t>
            </w:r>
            <w:r w:rsidRPr="003703CB">
              <w:rPr>
                <w:rFonts w:asciiTheme="minorEastAsia" w:hAnsiTheme="minorEastAsia"/>
                <w:sz w:val="24"/>
                <w:szCs w:val="24"/>
              </w:rPr>
              <w:t>,1,</w:t>
            </w:r>
            <w:r>
              <w:rPr>
                <w:rFonts w:asciiTheme="minorEastAsia" w:hAnsiTheme="minorEastAsia"/>
                <w:sz w:val="24"/>
                <w:szCs w:val="24"/>
              </w:rPr>
              <w:t>0</w:t>
            </w:r>
            <w:r w:rsidRPr="003703CB">
              <w:rPr>
                <w:rFonts w:asciiTheme="minorEastAsia" w:hAnsiTheme="minorEastAsia"/>
                <w:sz w:val="24"/>
                <w:szCs w:val="24"/>
              </w:rPr>
              <w:t xml:space="preserve">)    </w:t>
            </w:r>
          </w:p>
        </w:tc>
        <w:tc>
          <w:tcPr>
            <w:tcW w:w="1843" w:type="pct"/>
            <w:tcBorders>
              <w:top w:val="single" w:sz="6" w:space="0" w:color="auto"/>
            </w:tcBorders>
          </w:tcPr>
          <w:p w14:paraId="045F1645"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sidRPr="003703CB">
              <w:rPr>
                <w:rFonts w:asciiTheme="minorEastAsia" w:hAnsiTheme="minorEastAsia"/>
                <w:sz w:val="24"/>
                <w:szCs w:val="24"/>
              </w:rPr>
              <w:t>-7</w:t>
            </w:r>
            <w:r>
              <w:rPr>
                <w:rFonts w:asciiTheme="minorEastAsia" w:hAnsiTheme="minorEastAsia"/>
                <w:sz w:val="24"/>
                <w:szCs w:val="24"/>
              </w:rPr>
              <w:t>54.35</w:t>
            </w:r>
          </w:p>
        </w:tc>
        <w:tc>
          <w:tcPr>
            <w:tcW w:w="1172" w:type="pct"/>
            <w:tcBorders>
              <w:top w:val="single" w:sz="6" w:space="0" w:color="auto"/>
            </w:tcBorders>
          </w:tcPr>
          <w:p w14:paraId="4EE611FC"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sidRPr="003703CB">
              <w:rPr>
                <w:rFonts w:asciiTheme="minorEastAsia" w:hAnsiTheme="minorEastAsia"/>
                <w:sz w:val="24"/>
                <w:szCs w:val="24"/>
              </w:rPr>
              <w:t>1</w:t>
            </w:r>
            <w:r>
              <w:rPr>
                <w:rFonts w:asciiTheme="minorEastAsia" w:hAnsiTheme="minorEastAsia"/>
                <w:sz w:val="24"/>
                <w:szCs w:val="24"/>
              </w:rPr>
              <w:t>516.7</w:t>
            </w:r>
          </w:p>
        </w:tc>
      </w:tr>
      <w:tr w:rsidR="00F504A5" w:rsidRPr="003703CB" w14:paraId="00B029AA" w14:textId="77777777" w:rsidTr="00F504A5">
        <w:trPr>
          <w:trHeight w:val="233"/>
          <w:jc w:val="center"/>
        </w:trPr>
        <w:tc>
          <w:tcPr>
            <w:tcW w:w="1985" w:type="pct"/>
          </w:tcPr>
          <w:p w14:paraId="7A1CFF3B" w14:textId="77777777" w:rsidR="00F504A5" w:rsidRPr="003703CB" w:rsidRDefault="00F504A5" w:rsidP="005C7382">
            <w:pPr>
              <w:spacing w:before="76" w:after="76" w:line="276" w:lineRule="auto"/>
              <w:contextualSpacing/>
              <w:mirrorIndents/>
              <w:rPr>
                <w:rFonts w:asciiTheme="minorEastAsia" w:hAnsiTheme="minorEastAsia"/>
                <w:sz w:val="24"/>
                <w:szCs w:val="24"/>
              </w:rPr>
            </w:pPr>
            <w:proofErr w:type="gramStart"/>
            <w:r w:rsidRPr="003703CB">
              <w:rPr>
                <w:rFonts w:asciiTheme="minorEastAsia" w:hAnsiTheme="minorEastAsia"/>
                <w:sz w:val="24"/>
                <w:szCs w:val="24"/>
              </w:rPr>
              <w:t>ARIMA(</w:t>
            </w:r>
            <w:proofErr w:type="gramEnd"/>
            <w:r>
              <w:rPr>
                <w:rFonts w:asciiTheme="minorEastAsia" w:hAnsiTheme="minorEastAsia"/>
                <w:sz w:val="24"/>
                <w:szCs w:val="24"/>
              </w:rPr>
              <w:t>(1,2,3,1</w:t>
            </w:r>
            <w:r w:rsidRPr="003703CB">
              <w:rPr>
                <w:rFonts w:asciiTheme="minorEastAsia" w:hAnsiTheme="minorEastAsia"/>
                <w:sz w:val="24"/>
                <w:szCs w:val="24"/>
              </w:rPr>
              <w:t>2</w:t>
            </w:r>
            <w:r>
              <w:rPr>
                <w:rFonts w:asciiTheme="minorEastAsia" w:hAnsiTheme="minorEastAsia"/>
                <w:sz w:val="24"/>
                <w:szCs w:val="24"/>
              </w:rPr>
              <w:t>)</w:t>
            </w:r>
            <w:r w:rsidRPr="003703CB">
              <w:rPr>
                <w:rFonts w:asciiTheme="minorEastAsia" w:hAnsiTheme="minorEastAsia"/>
                <w:sz w:val="24"/>
                <w:szCs w:val="24"/>
              </w:rPr>
              <w:t>,1,</w:t>
            </w:r>
            <w:r>
              <w:rPr>
                <w:rFonts w:asciiTheme="minorEastAsia" w:hAnsiTheme="minorEastAsia"/>
                <w:sz w:val="24"/>
                <w:szCs w:val="24"/>
              </w:rPr>
              <w:t>0</w:t>
            </w:r>
            <w:r w:rsidRPr="003703CB">
              <w:rPr>
                <w:rFonts w:asciiTheme="minorEastAsia" w:hAnsiTheme="minorEastAsia"/>
                <w:sz w:val="24"/>
                <w:szCs w:val="24"/>
              </w:rPr>
              <w:t xml:space="preserve">)  </w:t>
            </w:r>
          </w:p>
        </w:tc>
        <w:tc>
          <w:tcPr>
            <w:tcW w:w="1843" w:type="pct"/>
          </w:tcPr>
          <w:p w14:paraId="457877F0"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sidRPr="003703CB">
              <w:rPr>
                <w:rFonts w:asciiTheme="minorEastAsia" w:hAnsiTheme="minorEastAsia"/>
                <w:sz w:val="24"/>
                <w:szCs w:val="24"/>
              </w:rPr>
              <w:t>-7</w:t>
            </w:r>
            <w:r>
              <w:rPr>
                <w:rFonts w:asciiTheme="minorEastAsia" w:hAnsiTheme="minorEastAsia"/>
                <w:sz w:val="24"/>
                <w:szCs w:val="24"/>
              </w:rPr>
              <w:t>54.18</w:t>
            </w:r>
          </w:p>
        </w:tc>
        <w:tc>
          <w:tcPr>
            <w:tcW w:w="1172" w:type="pct"/>
          </w:tcPr>
          <w:p w14:paraId="399E159E"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sidRPr="003703CB">
              <w:rPr>
                <w:rFonts w:asciiTheme="minorEastAsia" w:hAnsiTheme="minorEastAsia"/>
                <w:sz w:val="24"/>
                <w:szCs w:val="24"/>
              </w:rPr>
              <w:t>1</w:t>
            </w:r>
            <w:r>
              <w:rPr>
                <w:rFonts w:asciiTheme="minorEastAsia" w:hAnsiTheme="minorEastAsia"/>
                <w:sz w:val="24"/>
                <w:szCs w:val="24"/>
              </w:rPr>
              <w:t>518.35</w:t>
            </w:r>
          </w:p>
        </w:tc>
      </w:tr>
      <w:tr w:rsidR="00F504A5" w:rsidRPr="003703CB" w14:paraId="6E1ED4B1" w14:textId="77777777" w:rsidTr="00F504A5">
        <w:trPr>
          <w:trHeight w:val="233"/>
          <w:jc w:val="center"/>
        </w:trPr>
        <w:tc>
          <w:tcPr>
            <w:tcW w:w="1985" w:type="pct"/>
          </w:tcPr>
          <w:p w14:paraId="013B1B61" w14:textId="77777777" w:rsidR="00F504A5" w:rsidRPr="003703CB" w:rsidRDefault="00F504A5" w:rsidP="005C7382">
            <w:pPr>
              <w:spacing w:before="76" w:after="76" w:line="276" w:lineRule="auto"/>
              <w:contextualSpacing/>
              <w:mirrorIndents/>
              <w:rPr>
                <w:rFonts w:asciiTheme="minorEastAsia" w:hAnsiTheme="minorEastAsia"/>
                <w:sz w:val="24"/>
                <w:szCs w:val="24"/>
              </w:rPr>
            </w:pPr>
            <w:proofErr w:type="gramStart"/>
            <w:r w:rsidRPr="003703CB">
              <w:rPr>
                <w:rFonts w:asciiTheme="minorEastAsia" w:hAnsiTheme="minorEastAsia"/>
                <w:sz w:val="24"/>
                <w:szCs w:val="24"/>
              </w:rPr>
              <w:t>ARIMA(</w:t>
            </w:r>
            <w:proofErr w:type="gramEnd"/>
            <w:r>
              <w:rPr>
                <w:rFonts w:asciiTheme="minorEastAsia" w:hAnsiTheme="minorEastAsia"/>
                <w:sz w:val="24"/>
                <w:szCs w:val="24"/>
              </w:rPr>
              <w:t>(1,2,6,1</w:t>
            </w:r>
            <w:r w:rsidRPr="003703CB">
              <w:rPr>
                <w:rFonts w:asciiTheme="minorEastAsia" w:hAnsiTheme="minorEastAsia"/>
                <w:sz w:val="24"/>
                <w:szCs w:val="24"/>
              </w:rPr>
              <w:t>2</w:t>
            </w:r>
            <w:r>
              <w:rPr>
                <w:rFonts w:asciiTheme="minorEastAsia" w:hAnsiTheme="minorEastAsia"/>
                <w:sz w:val="24"/>
                <w:szCs w:val="24"/>
              </w:rPr>
              <w:t>)</w:t>
            </w:r>
            <w:r w:rsidRPr="003703CB">
              <w:rPr>
                <w:rFonts w:asciiTheme="minorEastAsia" w:hAnsiTheme="minorEastAsia"/>
                <w:sz w:val="24"/>
                <w:szCs w:val="24"/>
              </w:rPr>
              <w:t>,1,</w:t>
            </w:r>
            <w:r>
              <w:rPr>
                <w:rFonts w:asciiTheme="minorEastAsia" w:hAnsiTheme="minorEastAsia"/>
                <w:sz w:val="24"/>
                <w:szCs w:val="24"/>
              </w:rPr>
              <w:t>0</w:t>
            </w:r>
            <w:r w:rsidRPr="003703CB">
              <w:rPr>
                <w:rFonts w:asciiTheme="minorEastAsia" w:hAnsiTheme="minorEastAsia"/>
                <w:sz w:val="24"/>
                <w:szCs w:val="24"/>
              </w:rPr>
              <w:t xml:space="preserve">)     </w:t>
            </w:r>
          </w:p>
        </w:tc>
        <w:tc>
          <w:tcPr>
            <w:tcW w:w="1843" w:type="pct"/>
          </w:tcPr>
          <w:p w14:paraId="539609B1"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sidRPr="003703CB">
              <w:rPr>
                <w:rFonts w:asciiTheme="minorEastAsia" w:hAnsiTheme="minorEastAsia"/>
                <w:sz w:val="24"/>
                <w:szCs w:val="24"/>
              </w:rPr>
              <w:t>-7</w:t>
            </w:r>
            <w:r>
              <w:rPr>
                <w:rFonts w:asciiTheme="minorEastAsia" w:hAnsiTheme="minorEastAsia"/>
                <w:sz w:val="24"/>
                <w:szCs w:val="24"/>
              </w:rPr>
              <w:t>54.28</w:t>
            </w:r>
          </w:p>
        </w:tc>
        <w:tc>
          <w:tcPr>
            <w:tcW w:w="1172" w:type="pct"/>
          </w:tcPr>
          <w:p w14:paraId="3DFEAC25"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sidRPr="003703CB">
              <w:rPr>
                <w:rFonts w:asciiTheme="minorEastAsia" w:hAnsiTheme="minorEastAsia"/>
                <w:sz w:val="24"/>
                <w:szCs w:val="24"/>
              </w:rPr>
              <w:t>1</w:t>
            </w:r>
            <w:r>
              <w:rPr>
                <w:rFonts w:asciiTheme="minorEastAsia" w:hAnsiTheme="minorEastAsia"/>
                <w:sz w:val="24"/>
                <w:szCs w:val="24"/>
              </w:rPr>
              <w:t>518.55</w:t>
            </w:r>
          </w:p>
        </w:tc>
      </w:tr>
      <w:tr w:rsidR="00F504A5" w:rsidRPr="003703CB" w14:paraId="042DB046" w14:textId="77777777" w:rsidTr="00F504A5">
        <w:trPr>
          <w:trHeight w:val="233"/>
          <w:jc w:val="center"/>
        </w:trPr>
        <w:tc>
          <w:tcPr>
            <w:tcW w:w="1985" w:type="pct"/>
          </w:tcPr>
          <w:p w14:paraId="2FD26E8E" w14:textId="625D9F7D" w:rsidR="00F504A5" w:rsidRPr="003703CB" w:rsidRDefault="00F504A5" w:rsidP="005C7382">
            <w:pPr>
              <w:spacing w:before="76" w:after="76" w:line="276" w:lineRule="auto"/>
              <w:contextualSpacing/>
              <w:mirrorIndents/>
              <w:rPr>
                <w:rFonts w:asciiTheme="minorEastAsia" w:hAnsiTheme="minorEastAsia"/>
                <w:sz w:val="24"/>
                <w:szCs w:val="24"/>
              </w:rPr>
            </w:pPr>
            <w:proofErr w:type="gramStart"/>
            <w:r>
              <w:rPr>
                <w:rFonts w:asciiTheme="minorEastAsia" w:hAnsiTheme="minorEastAsia"/>
                <w:sz w:val="24"/>
                <w:szCs w:val="24"/>
              </w:rPr>
              <w:t>A</w:t>
            </w:r>
            <w:r w:rsidRPr="003703CB">
              <w:rPr>
                <w:rFonts w:asciiTheme="minorEastAsia" w:hAnsiTheme="minorEastAsia"/>
                <w:sz w:val="24"/>
                <w:szCs w:val="24"/>
              </w:rPr>
              <w:t>RIMA(</w:t>
            </w:r>
            <w:proofErr w:type="gramEnd"/>
            <w:r>
              <w:rPr>
                <w:rFonts w:asciiTheme="minorEastAsia" w:hAnsiTheme="minorEastAsia"/>
                <w:sz w:val="24"/>
                <w:szCs w:val="24"/>
              </w:rPr>
              <w:t>(1,2,</w:t>
            </w:r>
            <w:r w:rsidR="00CD5F63">
              <w:rPr>
                <w:rFonts w:asciiTheme="minorEastAsia" w:hAnsiTheme="minorEastAsia"/>
                <w:sz w:val="24"/>
                <w:szCs w:val="24"/>
              </w:rPr>
              <w:t>3,</w:t>
            </w:r>
            <w:r>
              <w:rPr>
                <w:rFonts w:asciiTheme="minorEastAsia" w:hAnsiTheme="minorEastAsia"/>
                <w:sz w:val="24"/>
                <w:szCs w:val="24"/>
              </w:rPr>
              <w:t>1</w:t>
            </w:r>
            <w:r w:rsidRPr="003703CB">
              <w:rPr>
                <w:rFonts w:asciiTheme="minorEastAsia" w:hAnsiTheme="minorEastAsia"/>
                <w:sz w:val="24"/>
                <w:szCs w:val="24"/>
              </w:rPr>
              <w:t>2</w:t>
            </w:r>
            <w:r>
              <w:rPr>
                <w:rFonts w:asciiTheme="minorEastAsia" w:hAnsiTheme="minorEastAsia"/>
                <w:sz w:val="24"/>
                <w:szCs w:val="24"/>
              </w:rPr>
              <w:t>)</w:t>
            </w:r>
            <w:r w:rsidRPr="003703CB">
              <w:rPr>
                <w:rFonts w:asciiTheme="minorEastAsia" w:hAnsiTheme="minorEastAsia"/>
                <w:sz w:val="24"/>
                <w:szCs w:val="24"/>
              </w:rPr>
              <w:t>,1,</w:t>
            </w:r>
            <w:r w:rsidR="00CD5F63">
              <w:rPr>
                <w:rFonts w:asciiTheme="minorEastAsia" w:hAnsiTheme="minorEastAsia"/>
                <w:sz w:val="24"/>
                <w:szCs w:val="24"/>
              </w:rPr>
              <w:t>0</w:t>
            </w:r>
            <w:r w:rsidRPr="003703CB">
              <w:rPr>
                <w:rFonts w:asciiTheme="minorEastAsia" w:hAnsiTheme="minorEastAsia"/>
                <w:sz w:val="24"/>
                <w:szCs w:val="24"/>
              </w:rPr>
              <w:t>)</w:t>
            </w:r>
          </w:p>
        </w:tc>
        <w:tc>
          <w:tcPr>
            <w:tcW w:w="1843" w:type="pct"/>
          </w:tcPr>
          <w:p w14:paraId="36E818ED"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sidRPr="003703CB">
              <w:rPr>
                <w:rFonts w:asciiTheme="minorEastAsia" w:hAnsiTheme="minorEastAsia"/>
                <w:sz w:val="24"/>
                <w:szCs w:val="24"/>
              </w:rPr>
              <w:t>-7</w:t>
            </w:r>
            <w:r>
              <w:rPr>
                <w:rFonts w:asciiTheme="minorEastAsia" w:hAnsiTheme="minorEastAsia"/>
                <w:sz w:val="24"/>
                <w:szCs w:val="24"/>
              </w:rPr>
              <w:t>50.95</w:t>
            </w:r>
          </w:p>
        </w:tc>
        <w:tc>
          <w:tcPr>
            <w:tcW w:w="1172" w:type="pct"/>
          </w:tcPr>
          <w:p w14:paraId="0110FFB0"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511.91</w:t>
            </w:r>
          </w:p>
        </w:tc>
      </w:tr>
    </w:tbl>
    <w:p w14:paraId="1FAF6441" w14:textId="3DB5CC7D" w:rsidR="00447225" w:rsidRPr="005C7382" w:rsidRDefault="00447225" w:rsidP="005C7382">
      <w:pPr>
        <w:spacing w:line="276" w:lineRule="auto"/>
        <w:ind w:firstLineChars="200" w:firstLine="480"/>
        <w:rPr>
          <w:sz w:val="24"/>
          <w:szCs w:val="24"/>
        </w:rPr>
      </w:pPr>
      <w:r w:rsidRPr="005C7382">
        <w:rPr>
          <w:rFonts w:hint="eastAsia"/>
          <w:sz w:val="24"/>
          <w:szCs w:val="24"/>
        </w:rPr>
        <w:t>根据简练原则，选取最小</w:t>
      </w:r>
      <w:r w:rsidRPr="005C7382">
        <w:rPr>
          <w:rFonts w:hint="eastAsia"/>
          <w:sz w:val="24"/>
          <w:szCs w:val="24"/>
        </w:rPr>
        <w:t>AIC</w:t>
      </w:r>
      <w:r w:rsidRPr="005C7382">
        <w:rPr>
          <w:rFonts w:hint="eastAsia"/>
          <w:sz w:val="24"/>
          <w:szCs w:val="24"/>
        </w:rPr>
        <w:t>与似然比统计量对应的模型，可得</w:t>
      </w:r>
      <w:r w:rsidRPr="005C7382">
        <w:rPr>
          <w:rFonts w:hint="eastAsia"/>
          <w:sz w:val="24"/>
          <w:szCs w:val="24"/>
        </w:rPr>
        <w:lastRenderedPageBreak/>
        <w:t>ARIMA((1,2,12),1,0)</w:t>
      </w:r>
      <w:r w:rsidRPr="005C7382">
        <w:rPr>
          <w:rFonts w:hint="eastAsia"/>
          <w:sz w:val="24"/>
          <w:szCs w:val="24"/>
        </w:rPr>
        <w:t>是最优的模型，以下是该模型的参数估计</w:t>
      </w:r>
      <w:r w:rsidRPr="005C7382">
        <w:rPr>
          <w:rFonts w:hint="eastAsia"/>
          <w:sz w:val="24"/>
          <w:szCs w:val="24"/>
        </w:rPr>
        <w:t>,</w:t>
      </w:r>
      <w:r w:rsidRPr="005C7382">
        <w:rPr>
          <w:rFonts w:hint="eastAsia"/>
          <w:sz w:val="24"/>
          <w:szCs w:val="24"/>
        </w:rPr>
        <w:t>可见系数在</w:t>
      </w:r>
      <w:r w:rsidRPr="005C7382">
        <w:rPr>
          <w:rFonts w:hint="eastAsia"/>
          <w:sz w:val="24"/>
          <w:szCs w:val="24"/>
        </w:rPr>
        <w:t>1%</w:t>
      </w:r>
      <w:r w:rsidRPr="005C7382">
        <w:rPr>
          <w:rFonts w:hint="eastAsia"/>
          <w:sz w:val="24"/>
          <w:szCs w:val="24"/>
        </w:rPr>
        <w:t>的显著性水平下显著，因此模型参数是有意义的。</w:t>
      </w:r>
      <w:r w:rsidRPr="005C7382">
        <w:rPr>
          <w:rFonts w:hint="eastAsia"/>
          <w:sz w:val="24"/>
          <w:szCs w:val="24"/>
        </w:rPr>
        <w:t xml:space="preserve"> </w:t>
      </w:r>
    </w:p>
    <w:p w14:paraId="137EC760" w14:textId="0B914EB8" w:rsidR="00F504A5" w:rsidRPr="0030361F" w:rsidRDefault="00136C14" w:rsidP="00136C14">
      <w:pPr>
        <w:pStyle w:val="a3"/>
        <w:rPr>
          <w:rFonts w:ascii="Times New Roman" w:hAnsi="Times New Roman" w:cs="Times New Roman"/>
          <w:sz w:val="24"/>
          <w:szCs w:val="24"/>
        </w:rPr>
      </w:pPr>
      <w:r w:rsidRPr="0030361F">
        <w:rPr>
          <w:rFonts w:ascii="Times New Roman" w:hAnsi="Times New Roman" w:cs="Times New Roman" w:hint="eastAsia"/>
          <w:sz w:val="24"/>
          <w:szCs w:val="24"/>
        </w:rPr>
        <w:t>表</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表</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sidR="00C84B33">
        <w:rPr>
          <w:rFonts w:ascii="Times New Roman" w:hAnsi="Times New Roman" w:cs="Times New Roman"/>
          <w:noProof/>
          <w:sz w:val="24"/>
          <w:szCs w:val="24"/>
        </w:rPr>
        <w:t>8</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ARIMA((1,2,12),1,0)</w:t>
      </w:r>
      <w:r w:rsidRPr="0030361F">
        <w:rPr>
          <w:rFonts w:ascii="Times New Roman" w:hAnsi="Times New Roman" w:cs="Times New Roman"/>
          <w:sz w:val="24"/>
          <w:szCs w:val="24"/>
        </w:rPr>
        <w:t>模型系数表</w:t>
      </w:r>
    </w:p>
    <w:tbl>
      <w:tblPr>
        <w:tblStyle w:val="23"/>
        <w:tblW w:w="5000" w:type="pct"/>
        <w:jc w:val="center"/>
        <w:tblLook w:val="04A0" w:firstRow="1" w:lastRow="0" w:firstColumn="1" w:lastColumn="0" w:noHBand="0" w:noVBand="1"/>
      </w:tblPr>
      <w:tblGrid>
        <w:gridCol w:w="2177"/>
        <w:gridCol w:w="2323"/>
        <w:gridCol w:w="2011"/>
        <w:gridCol w:w="2011"/>
      </w:tblGrid>
      <w:tr w:rsidR="00F504A5" w:rsidRPr="003703CB" w14:paraId="55EF6F3F" w14:textId="77777777" w:rsidTr="00F504A5">
        <w:trPr>
          <w:jc w:val="center"/>
        </w:trPr>
        <w:tc>
          <w:tcPr>
            <w:tcW w:w="1277" w:type="pct"/>
            <w:tcBorders>
              <w:top w:val="single" w:sz="12" w:space="0" w:color="auto"/>
              <w:bottom w:val="single" w:sz="6" w:space="0" w:color="auto"/>
            </w:tcBorders>
          </w:tcPr>
          <w:p w14:paraId="01B35F7B"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sidRPr="003703CB">
              <w:rPr>
                <w:rFonts w:asciiTheme="minorEastAsia" w:hAnsiTheme="minorEastAsia"/>
                <w:sz w:val="24"/>
                <w:szCs w:val="24"/>
              </w:rPr>
              <w:t xml:space="preserve">       </w:t>
            </w:r>
          </w:p>
        </w:tc>
        <w:tc>
          <w:tcPr>
            <w:tcW w:w="1363" w:type="pct"/>
            <w:tcBorders>
              <w:top w:val="single" w:sz="12" w:space="0" w:color="auto"/>
              <w:bottom w:val="single" w:sz="6" w:space="0" w:color="auto"/>
            </w:tcBorders>
          </w:tcPr>
          <w:p w14:paraId="5962AE99"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sidRPr="003703CB">
              <w:rPr>
                <w:rFonts w:asciiTheme="minorEastAsia" w:hAnsiTheme="minorEastAsia"/>
                <w:sz w:val="24"/>
                <w:szCs w:val="24"/>
              </w:rPr>
              <w:t xml:space="preserve"> ar1     </w:t>
            </w:r>
          </w:p>
        </w:tc>
        <w:tc>
          <w:tcPr>
            <w:tcW w:w="1180" w:type="pct"/>
            <w:tcBorders>
              <w:top w:val="single" w:sz="12" w:space="0" w:color="auto"/>
              <w:bottom w:val="single" w:sz="6" w:space="0" w:color="auto"/>
            </w:tcBorders>
          </w:tcPr>
          <w:p w14:paraId="39D11746"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Pr>
                <w:rFonts w:asciiTheme="minorEastAsia" w:hAnsiTheme="minorEastAsia"/>
                <w:sz w:val="24"/>
                <w:szCs w:val="24"/>
              </w:rPr>
              <w:t>a</w:t>
            </w:r>
            <w:r w:rsidRPr="003703CB">
              <w:rPr>
                <w:rFonts w:asciiTheme="minorEastAsia" w:hAnsiTheme="minorEastAsia"/>
                <w:sz w:val="24"/>
                <w:szCs w:val="24"/>
              </w:rPr>
              <w:t>r2</w:t>
            </w:r>
          </w:p>
        </w:tc>
        <w:tc>
          <w:tcPr>
            <w:tcW w:w="1180" w:type="pct"/>
            <w:tcBorders>
              <w:top w:val="single" w:sz="12" w:space="0" w:color="auto"/>
              <w:bottom w:val="single" w:sz="6" w:space="0" w:color="auto"/>
            </w:tcBorders>
          </w:tcPr>
          <w:p w14:paraId="2576B44B"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Pr>
                <w:rFonts w:asciiTheme="minorEastAsia" w:hAnsiTheme="minorEastAsia"/>
                <w:sz w:val="24"/>
                <w:szCs w:val="24"/>
              </w:rPr>
              <w:t>ar12</w:t>
            </w:r>
          </w:p>
        </w:tc>
      </w:tr>
      <w:tr w:rsidR="00F504A5" w:rsidRPr="003703CB" w14:paraId="5A4BC527" w14:textId="77777777" w:rsidTr="00F504A5">
        <w:trPr>
          <w:jc w:val="center"/>
        </w:trPr>
        <w:tc>
          <w:tcPr>
            <w:tcW w:w="1277" w:type="pct"/>
            <w:tcBorders>
              <w:top w:val="single" w:sz="6" w:space="0" w:color="auto"/>
            </w:tcBorders>
          </w:tcPr>
          <w:p w14:paraId="5D8BA119"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sidRPr="003703CB">
              <w:rPr>
                <w:rFonts w:asciiTheme="minorEastAsia" w:hAnsiTheme="minorEastAsia"/>
                <w:sz w:val="24"/>
                <w:szCs w:val="24"/>
              </w:rPr>
              <w:t>Coeff</w:t>
            </w:r>
          </w:p>
        </w:tc>
        <w:tc>
          <w:tcPr>
            <w:tcW w:w="1363" w:type="pct"/>
            <w:tcBorders>
              <w:top w:val="single" w:sz="6" w:space="0" w:color="auto"/>
            </w:tcBorders>
          </w:tcPr>
          <w:p w14:paraId="50B0146C"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Pr>
                <w:rFonts w:asciiTheme="minorEastAsia" w:hAnsiTheme="minorEastAsia"/>
                <w:sz w:val="24"/>
                <w:szCs w:val="24"/>
              </w:rPr>
              <w:t>0.0224</w:t>
            </w:r>
          </w:p>
        </w:tc>
        <w:tc>
          <w:tcPr>
            <w:tcW w:w="1180" w:type="pct"/>
            <w:tcBorders>
              <w:top w:val="single" w:sz="6" w:space="0" w:color="auto"/>
            </w:tcBorders>
          </w:tcPr>
          <w:p w14:paraId="0E0C52FF"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Pr>
                <w:rFonts w:asciiTheme="minorEastAsia" w:hAnsiTheme="minorEastAsia"/>
                <w:sz w:val="24"/>
                <w:szCs w:val="24"/>
              </w:rPr>
              <w:t>-</w:t>
            </w:r>
            <w:r w:rsidRPr="003703CB">
              <w:rPr>
                <w:rFonts w:asciiTheme="minorEastAsia" w:hAnsiTheme="minorEastAsia"/>
                <w:sz w:val="24"/>
                <w:szCs w:val="24"/>
              </w:rPr>
              <w:t>0.</w:t>
            </w:r>
            <w:r>
              <w:rPr>
                <w:rFonts w:asciiTheme="minorEastAsia" w:hAnsiTheme="minorEastAsia"/>
                <w:sz w:val="24"/>
                <w:szCs w:val="24"/>
              </w:rPr>
              <w:t>0111</w:t>
            </w:r>
            <w:r w:rsidRPr="003703CB">
              <w:rPr>
                <w:rFonts w:asciiTheme="minorEastAsia" w:hAnsiTheme="minorEastAsia"/>
                <w:sz w:val="24"/>
                <w:szCs w:val="24"/>
              </w:rPr>
              <w:t xml:space="preserve">  </w:t>
            </w:r>
          </w:p>
        </w:tc>
        <w:tc>
          <w:tcPr>
            <w:tcW w:w="1180" w:type="pct"/>
            <w:tcBorders>
              <w:top w:val="single" w:sz="6" w:space="0" w:color="auto"/>
            </w:tcBorders>
          </w:tcPr>
          <w:p w14:paraId="09D8B95C"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sidRPr="003703CB">
              <w:rPr>
                <w:rFonts w:asciiTheme="minorEastAsia" w:hAnsiTheme="minorEastAsia"/>
                <w:sz w:val="24"/>
                <w:szCs w:val="24"/>
              </w:rPr>
              <w:t xml:space="preserve"> 0.</w:t>
            </w:r>
            <w:r>
              <w:rPr>
                <w:rFonts w:asciiTheme="minorEastAsia" w:hAnsiTheme="minorEastAsia"/>
                <w:sz w:val="24"/>
                <w:szCs w:val="24"/>
              </w:rPr>
              <w:t>5916</w:t>
            </w:r>
            <w:r w:rsidRPr="003703CB">
              <w:rPr>
                <w:rFonts w:asciiTheme="minorEastAsia" w:hAnsiTheme="minorEastAsia"/>
                <w:sz w:val="24"/>
                <w:szCs w:val="24"/>
              </w:rPr>
              <w:t xml:space="preserve">  </w:t>
            </w:r>
          </w:p>
        </w:tc>
      </w:tr>
      <w:tr w:rsidR="00F504A5" w:rsidRPr="003703CB" w14:paraId="0B11B9E5" w14:textId="77777777" w:rsidTr="00F504A5">
        <w:trPr>
          <w:jc w:val="center"/>
        </w:trPr>
        <w:tc>
          <w:tcPr>
            <w:tcW w:w="1277" w:type="pct"/>
          </w:tcPr>
          <w:p w14:paraId="27D754FE"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sidRPr="003703CB">
              <w:rPr>
                <w:rFonts w:asciiTheme="minorEastAsia" w:hAnsiTheme="minorEastAsia"/>
                <w:sz w:val="24"/>
                <w:szCs w:val="24"/>
              </w:rPr>
              <w:t>标准差</w:t>
            </w:r>
          </w:p>
        </w:tc>
        <w:tc>
          <w:tcPr>
            <w:tcW w:w="1363" w:type="pct"/>
          </w:tcPr>
          <w:p w14:paraId="0AE4565D"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sidRPr="003703CB">
              <w:rPr>
                <w:rFonts w:asciiTheme="minorEastAsia" w:hAnsiTheme="minorEastAsia"/>
                <w:sz w:val="24"/>
                <w:szCs w:val="24"/>
              </w:rPr>
              <w:t>0.0</w:t>
            </w:r>
            <w:r>
              <w:rPr>
                <w:rFonts w:asciiTheme="minorEastAsia" w:hAnsiTheme="minorEastAsia"/>
                <w:sz w:val="24"/>
                <w:szCs w:val="24"/>
              </w:rPr>
              <w:t>650</w:t>
            </w:r>
            <w:r w:rsidRPr="003703CB">
              <w:rPr>
                <w:rFonts w:asciiTheme="minorEastAsia" w:hAnsiTheme="minorEastAsia"/>
                <w:sz w:val="24"/>
                <w:szCs w:val="24"/>
              </w:rPr>
              <w:t xml:space="preserve">      </w:t>
            </w:r>
          </w:p>
        </w:tc>
        <w:tc>
          <w:tcPr>
            <w:tcW w:w="1180" w:type="pct"/>
          </w:tcPr>
          <w:p w14:paraId="74D1E933"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sidRPr="003703CB">
              <w:rPr>
                <w:rFonts w:asciiTheme="minorEastAsia" w:hAnsiTheme="minorEastAsia"/>
                <w:sz w:val="24"/>
                <w:szCs w:val="24"/>
              </w:rPr>
              <w:t>0.0</w:t>
            </w:r>
            <w:r>
              <w:rPr>
                <w:rFonts w:asciiTheme="minorEastAsia" w:hAnsiTheme="minorEastAsia"/>
                <w:sz w:val="24"/>
                <w:szCs w:val="24"/>
              </w:rPr>
              <w:t>647</w:t>
            </w:r>
          </w:p>
        </w:tc>
        <w:tc>
          <w:tcPr>
            <w:tcW w:w="1180" w:type="pct"/>
          </w:tcPr>
          <w:p w14:paraId="33EC4B4E" w14:textId="77777777" w:rsidR="00F504A5" w:rsidRPr="003703CB" w:rsidRDefault="00F504A5" w:rsidP="005C7382">
            <w:pPr>
              <w:spacing w:before="76" w:after="76" w:line="276" w:lineRule="auto"/>
              <w:contextualSpacing/>
              <w:mirrorIndents/>
              <w:rPr>
                <w:rFonts w:asciiTheme="minorEastAsia" w:hAnsiTheme="minorEastAsia"/>
                <w:sz w:val="24"/>
                <w:szCs w:val="24"/>
              </w:rPr>
            </w:pPr>
            <w:r w:rsidRPr="003703CB">
              <w:rPr>
                <w:rFonts w:asciiTheme="minorEastAsia" w:hAnsiTheme="minorEastAsia"/>
                <w:sz w:val="24"/>
                <w:szCs w:val="24"/>
              </w:rPr>
              <w:t>0.0</w:t>
            </w:r>
            <w:r>
              <w:rPr>
                <w:rFonts w:asciiTheme="minorEastAsia" w:hAnsiTheme="minorEastAsia"/>
                <w:sz w:val="24"/>
                <w:szCs w:val="24"/>
              </w:rPr>
              <w:t>685</w:t>
            </w:r>
            <w:r w:rsidRPr="003703CB">
              <w:rPr>
                <w:rFonts w:asciiTheme="minorEastAsia" w:hAnsiTheme="minorEastAsia"/>
                <w:sz w:val="24"/>
                <w:szCs w:val="24"/>
              </w:rPr>
              <w:t xml:space="preserve">  </w:t>
            </w:r>
          </w:p>
        </w:tc>
      </w:tr>
    </w:tbl>
    <w:p w14:paraId="37E40728" w14:textId="51B9A56E" w:rsidR="00447225" w:rsidRDefault="00447225" w:rsidP="0030361F">
      <w:pPr>
        <w:spacing w:line="276" w:lineRule="auto"/>
      </w:pPr>
      <w:r>
        <w:rPr>
          <w:rFonts w:hint="eastAsia"/>
        </w:rPr>
        <w:t xml:space="preserve"> </w:t>
      </w:r>
      <w:r w:rsidR="00F504A5" w:rsidRPr="0030361F">
        <w:rPr>
          <w:rFonts w:hint="eastAsia"/>
          <w:sz w:val="24"/>
          <w:szCs w:val="24"/>
        </w:rPr>
        <w:t xml:space="preserve"> </w:t>
      </w:r>
      <w:r w:rsidR="00F504A5" w:rsidRPr="0030361F">
        <w:rPr>
          <w:sz w:val="24"/>
          <w:szCs w:val="24"/>
        </w:rPr>
        <w:t xml:space="preserve"> </w:t>
      </w:r>
      <w:r w:rsidRPr="0030361F">
        <w:rPr>
          <w:rFonts w:hint="eastAsia"/>
          <w:sz w:val="24"/>
          <w:szCs w:val="24"/>
        </w:rPr>
        <w:t>由系数表可得最后估计出来的模型为：</w:t>
      </w:r>
    </w:p>
    <w:p w14:paraId="5A0C5FF9" w14:textId="732C2B9A" w:rsidR="00F504A5" w:rsidRDefault="00784BEB" w:rsidP="00F505A3">
      <w:pPr>
        <w:jc w:val="right"/>
      </w:pPr>
      <m:oMath>
        <m:sSub>
          <m:sSubPr>
            <m:ctrlPr>
              <w:rPr>
                <w:rFonts w:ascii="Cambria Math" w:hAnsi="Cambria Math"/>
                <w:sz w:val="24"/>
                <w:szCs w:val="24"/>
                <w:vertAlign w:val="subscript"/>
              </w:rPr>
            </m:ctrlPr>
          </m:sSubPr>
          <m:e>
            <m:r>
              <m:rPr>
                <m:sty m:val="p"/>
              </m:rPr>
              <w:rPr>
                <w:rFonts w:ascii="Cambria Math" w:hAnsi="Cambria Math" w:hint="eastAsia"/>
                <w:sz w:val="24"/>
                <w:szCs w:val="24"/>
              </w:rPr>
              <m:t>y</m:t>
            </m:r>
          </m:e>
          <m:sub>
            <m:r>
              <m:rPr>
                <m:sty m:val="p"/>
              </m:rPr>
              <w:rPr>
                <w:rFonts w:ascii="Cambria Math" w:hAnsi="Cambria Math"/>
                <w:sz w:val="24"/>
                <w:szCs w:val="24"/>
                <w:vertAlign w:val="subscript"/>
              </w:rPr>
              <m:t>t</m:t>
            </m:r>
          </m:sub>
        </m:sSub>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rPr>
              <m:t>0.0224</m:t>
            </m:r>
            <m:r>
              <m:rPr>
                <m:sty m:val="p"/>
              </m:rPr>
              <w:rPr>
                <w:rFonts w:ascii="Cambria Math" w:hAnsi="Cambria Math" w:hint="eastAsia"/>
                <w:sz w:val="24"/>
                <w:szCs w:val="24"/>
              </w:rPr>
              <m:t>y</m:t>
            </m:r>
          </m:e>
          <m:sub>
            <m:r>
              <m:rPr>
                <m:sty m:val="p"/>
              </m:rPr>
              <w:rPr>
                <w:rFonts w:ascii="Cambria Math" w:hAnsi="Cambria Math"/>
                <w:sz w:val="24"/>
                <w:szCs w:val="24"/>
                <w:vertAlign w:val="subscript"/>
              </w:rPr>
              <m:t>t-1</m:t>
            </m:r>
          </m:sub>
        </m:sSub>
        <m:r>
          <m:rPr>
            <m:sty m:val="p"/>
          </m:rPr>
          <w:rPr>
            <w:rFonts w:ascii="Cambria Math" w:hAnsi="Cambria Math"/>
            <w:sz w:val="24"/>
            <w:szCs w:val="24"/>
          </w:rPr>
          <m:t>-0.0111</m:t>
        </m:r>
        <m:sSub>
          <m:sSubPr>
            <m:ctrlPr>
              <w:rPr>
                <w:rFonts w:ascii="Cambria Math" w:hAnsi="Cambria Math"/>
                <w:sz w:val="24"/>
                <w:szCs w:val="24"/>
                <w:vertAlign w:val="subscript"/>
              </w:rPr>
            </m:ctrlPr>
          </m:sSubPr>
          <m:e>
            <m:r>
              <m:rPr>
                <m:sty m:val="p"/>
              </m:rPr>
              <w:rPr>
                <w:rFonts w:ascii="Cambria Math" w:hAnsi="Cambria Math" w:hint="eastAsia"/>
                <w:sz w:val="24"/>
                <w:szCs w:val="24"/>
              </w:rPr>
              <m:t>y</m:t>
            </m:r>
          </m:e>
          <m:sub>
            <m:r>
              <m:rPr>
                <m:sty m:val="p"/>
              </m:rPr>
              <w:rPr>
                <w:rFonts w:ascii="Cambria Math" w:hAnsi="Cambria Math"/>
                <w:sz w:val="24"/>
                <w:szCs w:val="24"/>
                <w:vertAlign w:val="subscript"/>
              </w:rPr>
              <m:t>t-2</m:t>
            </m:r>
          </m:sub>
        </m:sSub>
        <m:r>
          <m:rPr>
            <m:sty m:val="p"/>
          </m:rPr>
          <w:rPr>
            <w:rFonts w:ascii="Cambria Math" w:hAnsi="Cambria Math"/>
            <w:sz w:val="24"/>
            <w:szCs w:val="24"/>
          </w:rPr>
          <m:t>+0.5914</m:t>
        </m:r>
        <m:sSub>
          <m:sSubPr>
            <m:ctrlPr>
              <w:rPr>
                <w:rFonts w:ascii="Cambria Math" w:hAnsi="Cambria Math"/>
                <w:sz w:val="24"/>
                <w:szCs w:val="24"/>
                <w:vertAlign w:val="subscript"/>
              </w:rPr>
            </m:ctrlPr>
          </m:sSubPr>
          <m:e>
            <m:r>
              <m:rPr>
                <m:sty m:val="p"/>
              </m:rPr>
              <w:rPr>
                <w:rFonts w:ascii="Cambria Math" w:hAnsi="Cambria Math" w:hint="eastAsia"/>
                <w:sz w:val="24"/>
                <w:szCs w:val="24"/>
              </w:rPr>
              <m:t>y</m:t>
            </m:r>
          </m:e>
          <m:sub>
            <m:r>
              <m:rPr>
                <m:sty m:val="p"/>
              </m:rPr>
              <w:rPr>
                <w:rFonts w:ascii="Cambria Math" w:hAnsi="Cambria Math"/>
                <w:sz w:val="24"/>
                <w:szCs w:val="24"/>
                <w:vertAlign w:val="subscript"/>
              </w:rPr>
              <m:t>t-12</m:t>
            </m:r>
          </m:sub>
        </m:sSub>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rPr>
              <m:t>ε</m:t>
            </m:r>
          </m:e>
          <m:sub>
            <m:r>
              <m:rPr>
                <m:sty m:val="p"/>
              </m:rPr>
              <w:rPr>
                <w:rFonts w:ascii="Cambria Math" w:hAnsi="Cambria Math"/>
                <w:sz w:val="24"/>
                <w:szCs w:val="24"/>
                <w:vertAlign w:val="subscript"/>
              </w:rPr>
              <m:t>t</m:t>
            </m:r>
          </m:sub>
        </m:sSub>
      </m:oMath>
      <w:r w:rsidR="00F505A3">
        <w:rPr>
          <w:rFonts w:hint="eastAsia"/>
          <w:sz w:val="24"/>
          <w:szCs w:val="24"/>
          <w:vertAlign w:val="subscript"/>
        </w:rPr>
        <w:t xml:space="preserve"> </w:t>
      </w:r>
      <w:r w:rsidR="00F505A3">
        <w:rPr>
          <w:sz w:val="24"/>
          <w:szCs w:val="24"/>
          <w:vertAlign w:val="subscript"/>
        </w:rPr>
        <w:t xml:space="preserve">          </w:t>
      </w:r>
      <w:r w:rsidR="008640A5">
        <w:rPr>
          <w:rFonts w:hint="eastAsia"/>
          <w:sz w:val="24"/>
          <w:szCs w:val="24"/>
        </w:rPr>
        <w:t xml:space="preserve"> </w:t>
      </w:r>
      <w:r w:rsidR="008640A5">
        <w:rPr>
          <w:sz w:val="24"/>
          <w:szCs w:val="24"/>
        </w:rPr>
        <w:t xml:space="preserve">     </w:t>
      </w:r>
      <w:r w:rsidR="005F0B30">
        <w:rPr>
          <w:rFonts w:hint="eastAsia"/>
          <w:sz w:val="24"/>
          <w:szCs w:val="24"/>
        </w:rPr>
        <w:t>式</w:t>
      </w:r>
      <w:r w:rsidR="00F505A3" w:rsidRPr="00F505A3">
        <w:rPr>
          <w:rFonts w:hint="eastAsia"/>
          <w:sz w:val="24"/>
          <w:szCs w:val="24"/>
        </w:rPr>
        <w:t>（</w:t>
      </w:r>
      <w:r w:rsidR="00F505A3" w:rsidRPr="00F505A3">
        <w:rPr>
          <w:rFonts w:hint="eastAsia"/>
          <w:sz w:val="24"/>
          <w:szCs w:val="24"/>
        </w:rPr>
        <w:t>1</w:t>
      </w:r>
      <w:r w:rsidR="00F505A3" w:rsidRPr="00F505A3">
        <w:rPr>
          <w:rFonts w:hint="eastAsia"/>
          <w:sz w:val="24"/>
          <w:szCs w:val="24"/>
        </w:rPr>
        <w:t>）</w:t>
      </w:r>
    </w:p>
    <w:p w14:paraId="31BF1F1B" w14:textId="193FB180" w:rsidR="00447225" w:rsidRPr="005C7382" w:rsidRDefault="00447225" w:rsidP="00833706">
      <w:pPr>
        <w:pStyle w:val="20"/>
        <w:rPr>
          <w:sz w:val="28"/>
          <w:szCs w:val="28"/>
        </w:rPr>
      </w:pPr>
      <w:bookmarkStart w:id="37" w:name="_Toc105262521"/>
      <w:r w:rsidRPr="005C7382">
        <w:rPr>
          <w:rFonts w:hint="eastAsia"/>
          <w:sz w:val="28"/>
          <w:szCs w:val="28"/>
        </w:rPr>
        <w:t>ARIMA</w:t>
      </w:r>
      <w:r w:rsidRPr="005C7382">
        <w:rPr>
          <w:rFonts w:hint="eastAsia"/>
          <w:sz w:val="28"/>
          <w:szCs w:val="28"/>
        </w:rPr>
        <w:t>模型的显著性（白噪声）检验</w:t>
      </w:r>
      <w:bookmarkEnd w:id="37"/>
    </w:p>
    <w:p w14:paraId="0C192654" w14:textId="77777777" w:rsidR="00447225" w:rsidRPr="005C7382" w:rsidRDefault="00447225" w:rsidP="005C7382">
      <w:pPr>
        <w:spacing w:line="276" w:lineRule="auto"/>
        <w:ind w:firstLineChars="200" w:firstLine="480"/>
        <w:rPr>
          <w:sz w:val="24"/>
          <w:szCs w:val="24"/>
        </w:rPr>
      </w:pPr>
      <w:r w:rsidRPr="005C7382">
        <w:rPr>
          <w:rFonts w:hint="eastAsia"/>
          <w:sz w:val="24"/>
          <w:szCs w:val="24"/>
        </w:rPr>
        <w:t>为检验模型的有效性，采取观察残差标准差图、</w:t>
      </w:r>
      <w:proofErr w:type="spellStart"/>
      <w:r w:rsidRPr="005C7382">
        <w:rPr>
          <w:rFonts w:hint="eastAsia"/>
          <w:sz w:val="24"/>
          <w:szCs w:val="24"/>
        </w:rPr>
        <w:t>Ljung</w:t>
      </w:r>
      <w:proofErr w:type="spellEnd"/>
      <w:r w:rsidRPr="005C7382">
        <w:rPr>
          <w:rFonts w:hint="eastAsia"/>
          <w:sz w:val="24"/>
          <w:szCs w:val="24"/>
        </w:rPr>
        <w:t>-Box</w:t>
      </w:r>
      <w:r w:rsidRPr="005C7382">
        <w:rPr>
          <w:rFonts w:hint="eastAsia"/>
          <w:sz w:val="24"/>
          <w:szCs w:val="24"/>
        </w:rPr>
        <w:t>法来检验模型的显著性。若上述各种检验方法不能拒绝原假设，则可以认为</w:t>
      </w:r>
      <w:r w:rsidRPr="005C7382">
        <w:rPr>
          <w:rFonts w:hint="eastAsia"/>
          <w:sz w:val="24"/>
          <w:szCs w:val="24"/>
        </w:rPr>
        <w:t>ARIMA((1,2,12),1,0)</w:t>
      </w:r>
      <w:r w:rsidRPr="005C7382">
        <w:rPr>
          <w:rFonts w:hint="eastAsia"/>
          <w:sz w:val="24"/>
          <w:szCs w:val="24"/>
        </w:rPr>
        <w:t>模型的残差序列是白噪声序列，该模型有意义。</w:t>
      </w:r>
    </w:p>
    <w:p w14:paraId="3BE01DFC" w14:textId="0407BDB8" w:rsidR="00447225" w:rsidRDefault="00F504A5" w:rsidP="00F504A5">
      <w:pPr>
        <w:jc w:val="center"/>
      </w:pPr>
      <w:r w:rsidRPr="00077E73">
        <w:rPr>
          <w:rFonts w:asciiTheme="minorEastAsia" w:hAnsiTheme="minorEastAsia"/>
          <w:noProof/>
          <w:sz w:val="24"/>
          <w:szCs w:val="24"/>
        </w:rPr>
        <w:drawing>
          <wp:inline distT="0" distB="0" distL="0" distR="0" wp14:anchorId="74A65CE2" wp14:editId="2D46376C">
            <wp:extent cx="3511182" cy="34734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347"/>
                    <a:stretch/>
                  </pic:blipFill>
                  <pic:spPr bwMode="auto">
                    <a:xfrm>
                      <a:off x="0" y="0"/>
                      <a:ext cx="3522098" cy="3484249"/>
                    </a:xfrm>
                    <a:prstGeom prst="rect">
                      <a:avLst/>
                    </a:prstGeom>
                    <a:noFill/>
                    <a:ln>
                      <a:noFill/>
                    </a:ln>
                    <a:extLst>
                      <a:ext uri="{53640926-AAD7-44D8-BBD7-CCE9431645EC}">
                        <a14:shadowObscured xmlns:a14="http://schemas.microsoft.com/office/drawing/2010/main"/>
                      </a:ext>
                    </a:extLst>
                  </pic:spPr>
                </pic:pic>
              </a:graphicData>
            </a:graphic>
          </wp:inline>
        </w:drawing>
      </w:r>
    </w:p>
    <w:p w14:paraId="3805F038" w14:textId="755F6BD6" w:rsidR="00136C14" w:rsidRPr="0030361F" w:rsidRDefault="00136C14" w:rsidP="00136C14">
      <w:pPr>
        <w:pStyle w:val="a3"/>
        <w:rPr>
          <w:rFonts w:ascii="Times New Roman" w:hAnsi="Times New Roman" w:cs="Times New Roman"/>
          <w:sz w:val="24"/>
          <w:szCs w:val="24"/>
        </w:rPr>
      </w:pPr>
      <w:r w:rsidRPr="0030361F">
        <w:rPr>
          <w:rFonts w:ascii="Times New Roman" w:hAnsi="Times New Roman" w:cs="Times New Roman" w:hint="eastAsia"/>
          <w:sz w:val="24"/>
          <w:szCs w:val="24"/>
        </w:rPr>
        <w:t>图</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图</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sidR="00C84B33">
        <w:rPr>
          <w:rFonts w:ascii="Times New Roman" w:hAnsi="Times New Roman" w:cs="Times New Roman"/>
          <w:noProof/>
          <w:sz w:val="24"/>
          <w:szCs w:val="24"/>
        </w:rPr>
        <w:t>8</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残差标准差、</w:t>
      </w:r>
      <w:r w:rsidRPr="0030361F">
        <w:rPr>
          <w:rFonts w:ascii="Times New Roman" w:hAnsi="Times New Roman" w:cs="Times New Roman"/>
          <w:sz w:val="24"/>
          <w:szCs w:val="24"/>
        </w:rPr>
        <w:t>ACF</w:t>
      </w:r>
      <w:r w:rsidRPr="0030361F">
        <w:rPr>
          <w:rFonts w:ascii="Times New Roman" w:hAnsi="Times New Roman" w:cs="Times New Roman"/>
          <w:sz w:val="24"/>
          <w:szCs w:val="24"/>
        </w:rPr>
        <w:t>图</w:t>
      </w:r>
      <w:r w:rsidR="00CD5F63" w:rsidRPr="0030361F">
        <w:rPr>
          <w:rFonts w:ascii="Times New Roman" w:hAnsi="Times New Roman" w:cs="Times New Roman" w:hint="eastAsia"/>
          <w:sz w:val="24"/>
          <w:szCs w:val="24"/>
        </w:rPr>
        <w:t>、</w:t>
      </w:r>
      <w:proofErr w:type="spellStart"/>
      <w:r w:rsidRPr="0030361F">
        <w:rPr>
          <w:rFonts w:ascii="Times New Roman" w:hAnsi="Times New Roman" w:cs="Times New Roman"/>
          <w:sz w:val="24"/>
          <w:szCs w:val="24"/>
        </w:rPr>
        <w:t>Ljung</w:t>
      </w:r>
      <w:proofErr w:type="spellEnd"/>
      <w:r w:rsidRPr="0030361F">
        <w:rPr>
          <w:rFonts w:ascii="Times New Roman" w:hAnsi="Times New Roman" w:cs="Times New Roman"/>
          <w:sz w:val="24"/>
          <w:szCs w:val="24"/>
        </w:rPr>
        <w:t>-Box</w:t>
      </w:r>
      <w:r w:rsidRPr="0030361F">
        <w:rPr>
          <w:rFonts w:ascii="Times New Roman" w:hAnsi="Times New Roman" w:cs="Times New Roman"/>
          <w:sz w:val="24"/>
          <w:szCs w:val="24"/>
        </w:rPr>
        <w:t>检验图</w:t>
      </w:r>
    </w:p>
    <w:p w14:paraId="20730B3A" w14:textId="0C546235" w:rsidR="00F504A5" w:rsidRPr="0030361F" w:rsidRDefault="00136C14" w:rsidP="00136C14">
      <w:pPr>
        <w:pStyle w:val="a3"/>
        <w:rPr>
          <w:rFonts w:ascii="Times New Roman" w:hAnsi="Times New Roman" w:cs="Times New Roman"/>
          <w:sz w:val="24"/>
          <w:szCs w:val="24"/>
        </w:rPr>
      </w:pPr>
      <w:r w:rsidRPr="0030361F">
        <w:rPr>
          <w:rFonts w:ascii="Times New Roman" w:hAnsi="Times New Roman" w:cs="Times New Roman" w:hint="eastAsia"/>
          <w:sz w:val="24"/>
          <w:szCs w:val="24"/>
        </w:rPr>
        <w:t>表</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表</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sidR="00C84B33">
        <w:rPr>
          <w:rFonts w:ascii="Times New Roman" w:hAnsi="Times New Roman" w:cs="Times New Roman"/>
          <w:noProof/>
          <w:sz w:val="24"/>
          <w:szCs w:val="24"/>
        </w:rPr>
        <w:t>9</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proofErr w:type="spellStart"/>
      <w:r w:rsidRPr="0030361F">
        <w:rPr>
          <w:rFonts w:ascii="Times New Roman" w:hAnsi="Times New Roman" w:cs="Times New Roman"/>
          <w:sz w:val="24"/>
          <w:szCs w:val="24"/>
        </w:rPr>
        <w:t>Ljung</w:t>
      </w:r>
      <w:proofErr w:type="spellEnd"/>
      <w:r w:rsidRPr="0030361F">
        <w:rPr>
          <w:rFonts w:ascii="Times New Roman" w:hAnsi="Times New Roman" w:cs="Times New Roman"/>
          <w:sz w:val="24"/>
          <w:szCs w:val="24"/>
        </w:rPr>
        <w:t>-Box</w:t>
      </w:r>
      <w:r w:rsidRPr="0030361F">
        <w:rPr>
          <w:rFonts w:ascii="Times New Roman" w:hAnsi="Times New Roman" w:cs="Times New Roman"/>
          <w:sz w:val="24"/>
          <w:szCs w:val="24"/>
        </w:rPr>
        <w:t>检验</w:t>
      </w:r>
    </w:p>
    <w:tbl>
      <w:tblPr>
        <w:tblStyle w:val="23"/>
        <w:tblW w:w="5000" w:type="pct"/>
        <w:jc w:val="center"/>
        <w:tblLook w:val="04A0" w:firstRow="1" w:lastRow="0" w:firstColumn="1" w:lastColumn="0" w:noHBand="0" w:noVBand="1"/>
      </w:tblPr>
      <w:tblGrid>
        <w:gridCol w:w="2840"/>
        <w:gridCol w:w="2841"/>
        <w:gridCol w:w="2841"/>
      </w:tblGrid>
      <w:tr w:rsidR="00F504A5" w:rsidRPr="003703CB" w14:paraId="57A347B1" w14:textId="77777777" w:rsidTr="00F504A5">
        <w:trPr>
          <w:trHeight w:val="335"/>
          <w:jc w:val="center"/>
        </w:trPr>
        <w:tc>
          <w:tcPr>
            <w:tcW w:w="1666" w:type="pct"/>
            <w:tcBorders>
              <w:top w:val="single" w:sz="12" w:space="0" w:color="auto"/>
              <w:bottom w:val="single" w:sz="6" w:space="0" w:color="auto"/>
            </w:tcBorders>
          </w:tcPr>
          <w:p w14:paraId="78826D49" w14:textId="77777777" w:rsidR="00F504A5" w:rsidRPr="003703CB" w:rsidRDefault="00F504A5" w:rsidP="005C7382">
            <w:pPr>
              <w:spacing w:beforeLines="0" w:before="0" w:afterLines="50" w:after="190" w:line="276" w:lineRule="auto"/>
              <w:ind w:firstLine="480"/>
              <w:contextualSpacing/>
              <w:mirrorIndents/>
              <w:jc w:val="center"/>
              <w:rPr>
                <w:rFonts w:asciiTheme="minorEastAsia" w:hAnsiTheme="minorEastAsia"/>
                <w:sz w:val="24"/>
                <w:szCs w:val="24"/>
              </w:rPr>
            </w:pPr>
          </w:p>
        </w:tc>
        <w:tc>
          <w:tcPr>
            <w:tcW w:w="1667" w:type="pct"/>
            <w:tcBorders>
              <w:top w:val="single" w:sz="12" w:space="0" w:color="auto"/>
              <w:bottom w:val="single" w:sz="6" w:space="0" w:color="auto"/>
            </w:tcBorders>
          </w:tcPr>
          <w:p w14:paraId="3EA772B8" w14:textId="77777777" w:rsidR="00F504A5" w:rsidRPr="003703CB" w:rsidRDefault="00F504A5" w:rsidP="005C7382">
            <w:pPr>
              <w:spacing w:beforeLines="0" w:before="0" w:afterLines="50" w:after="190" w:line="276" w:lineRule="auto"/>
              <w:ind w:firstLine="480"/>
              <w:contextualSpacing/>
              <w:mirrorIndents/>
              <w:jc w:val="center"/>
              <w:rPr>
                <w:rFonts w:asciiTheme="minorEastAsia" w:hAnsiTheme="minorEastAsia"/>
                <w:sz w:val="24"/>
                <w:szCs w:val="24"/>
              </w:rPr>
            </w:pPr>
            <w:r w:rsidRPr="003703CB">
              <w:rPr>
                <w:rFonts w:asciiTheme="minorEastAsia" w:hAnsiTheme="minorEastAsia"/>
                <w:sz w:val="24"/>
                <w:szCs w:val="24"/>
              </w:rPr>
              <w:t>X-squared</w:t>
            </w:r>
          </w:p>
        </w:tc>
        <w:tc>
          <w:tcPr>
            <w:tcW w:w="1667" w:type="pct"/>
            <w:tcBorders>
              <w:top w:val="single" w:sz="12" w:space="0" w:color="auto"/>
              <w:bottom w:val="single" w:sz="6" w:space="0" w:color="auto"/>
            </w:tcBorders>
          </w:tcPr>
          <w:p w14:paraId="38E8D795" w14:textId="77777777" w:rsidR="00F504A5" w:rsidRPr="003703CB" w:rsidRDefault="00F504A5" w:rsidP="005C7382">
            <w:pPr>
              <w:spacing w:beforeLines="0" w:before="0" w:afterLines="50" w:after="190" w:line="276" w:lineRule="auto"/>
              <w:ind w:firstLine="480"/>
              <w:contextualSpacing/>
              <w:mirrorIndents/>
              <w:jc w:val="center"/>
              <w:rPr>
                <w:rFonts w:asciiTheme="minorEastAsia" w:hAnsiTheme="minorEastAsia"/>
                <w:sz w:val="24"/>
                <w:szCs w:val="24"/>
              </w:rPr>
            </w:pPr>
            <w:r w:rsidRPr="003703CB">
              <w:rPr>
                <w:rFonts w:asciiTheme="minorEastAsia" w:hAnsiTheme="minorEastAsia"/>
                <w:sz w:val="24"/>
                <w:szCs w:val="24"/>
              </w:rPr>
              <w:t>p-value</w:t>
            </w:r>
          </w:p>
        </w:tc>
      </w:tr>
      <w:tr w:rsidR="00F504A5" w:rsidRPr="003703CB" w14:paraId="49505BE5" w14:textId="77777777" w:rsidTr="00F504A5">
        <w:trPr>
          <w:trHeight w:val="335"/>
          <w:jc w:val="center"/>
        </w:trPr>
        <w:tc>
          <w:tcPr>
            <w:tcW w:w="1666" w:type="pct"/>
            <w:tcBorders>
              <w:top w:val="single" w:sz="6" w:space="0" w:color="auto"/>
            </w:tcBorders>
          </w:tcPr>
          <w:p w14:paraId="2E0245F7" w14:textId="77777777" w:rsidR="00F504A5" w:rsidRPr="003703CB" w:rsidRDefault="00F504A5" w:rsidP="005C7382">
            <w:pPr>
              <w:spacing w:beforeLines="0" w:before="0" w:afterLines="50" w:after="190" w:line="276" w:lineRule="auto"/>
              <w:ind w:firstLine="480"/>
              <w:contextualSpacing/>
              <w:mirrorIndents/>
              <w:jc w:val="center"/>
              <w:rPr>
                <w:rFonts w:asciiTheme="minorEastAsia" w:hAnsiTheme="minorEastAsia"/>
                <w:sz w:val="24"/>
                <w:szCs w:val="24"/>
              </w:rPr>
            </w:pPr>
            <w:proofErr w:type="spellStart"/>
            <w:r w:rsidRPr="003703CB">
              <w:rPr>
                <w:rFonts w:asciiTheme="minorEastAsia" w:hAnsiTheme="minorEastAsia"/>
                <w:sz w:val="24"/>
                <w:szCs w:val="24"/>
              </w:rPr>
              <w:t>model$residuals</w:t>
            </w:r>
            <w:proofErr w:type="spellEnd"/>
          </w:p>
        </w:tc>
        <w:tc>
          <w:tcPr>
            <w:tcW w:w="1667" w:type="pct"/>
            <w:tcBorders>
              <w:top w:val="single" w:sz="6" w:space="0" w:color="auto"/>
            </w:tcBorders>
          </w:tcPr>
          <w:p w14:paraId="2842E774" w14:textId="77777777" w:rsidR="00F504A5" w:rsidRPr="003703CB" w:rsidRDefault="00F504A5" w:rsidP="005C7382">
            <w:pPr>
              <w:spacing w:beforeLines="0" w:before="0" w:afterLines="50" w:after="190" w:line="276" w:lineRule="auto"/>
              <w:ind w:firstLine="480"/>
              <w:contextualSpacing/>
              <w:mirrorIndents/>
              <w:jc w:val="center"/>
              <w:rPr>
                <w:rFonts w:asciiTheme="minorEastAsia" w:hAnsiTheme="minorEastAsia"/>
                <w:sz w:val="24"/>
                <w:szCs w:val="24"/>
              </w:rPr>
            </w:pPr>
            <w:r>
              <w:rPr>
                <w:rFonts w:asciiTheme="minorEastAsia" w:hAnsiTheme="minorEastAsia"/>
                <w:sz w:val="24"/>
                <w:szCs w:val="24"/>
              </w:rPr>
              <w:t>8.9772</w:t>
            </w:r>
          </w:p>
        </w:tc>
        <w:tc>
          <w:tcPr>
            <w:tcW w:w="1667" w:type="pct"/>
            <w:tcBorders>
              <w:top w:val="single" w:sz="6" w:space="0" w:color="auto"/>
            </w:tcBorders>
          </w:tcPr>
          <w:p w14:paraId="29B61500" w14:textId="77777777" w:rsidR="00F504A5" w:rsidRPr="003703CB" w:rsidRDefault="00F504A5" w:rsidP="005C7382">
            <w:pPr>
              <w:spacing w:beforeLines="0" w:before="0" w:afterLines="50" w:after="190" w:line="276" w:lineRule="auto"/>
              <w:ind w:firstLine="480"/>
              <w:contextualSpacing/>
              <w:mirrorIndents/>
              <w:jc w:val="center"/>
              <w:rPr>
                <w:rFonts w:asciiTheme="minorEastAsia" w:hAnsiTheme="minorEastAsia"/>
                <w:sz w:val="24"/>
                <w:szCs w:val="24"/>
              </w:rPr>
            </w:pPr>
            <w:r w:rsidRPr="003703CB">
              <w:rPr>
                <w:rFonts w:asciiTheme="minorEastAsia" w:hAnsiTheme="minorEastAsia"/>
                <w:sz w:val="24"/>
                <w:szCs w:val="24"/>
              </w:rPr>
              <w:t>0.</w:t>
            </w:r>
            <w:r>
              <w:rPr>
                <w:rFonts w:asciiTheme="minorEastAsia" w:hAnsiTheme="minorEastAsia"/>
                <w:sz w:val="24"/>
                <w:szCs w:val="24"/>
              </w:rPr>
              <w:t>7049</w:t>
            </w:r>
          </w:p>
        </w:tc>
      </w:tr>
    </w:tbl>
    <w:p w14:paraId="4A099BAB" w14:textId="4EAC1833" w:rsidR="00447225" w:rsidRPr="005C7382" w:rsidRDefault="00447225" w:rsidP="005C7382">
      <w:pPr>
        <w:spacing w:line="276" w:lineRule="auto"/>
        <w:ind w:firstLineChars="200" w:firstLine="480"/>
        <w:rPr>
          <w:sz w:val="24"/>
          <w:szCs w:val="24"/>
        </w:rPr>
      </w:pPr>
      <w:r w:rsidRPr="005C7382">
        <w:rPr>
          <w:rFonts w:hint="eastAsia"/>
          <w:sz w:val="24"/>
          <w:szCs w:val="24"/>
        </w:rPr>
        <w:t>图</w:t>
      </w:r>
      <w:r w:rsidR="00AD52B9" w:rsidRPr="005C7382">
        <w:rPr>
          <w:sz w:val="24"/>
          <w:szCs w:val="24"/>
        </w:rPr>
        <w:t>8</w:t>
      </w:r>
      <w:r w:rsidRPr="005C7382">
        <w:rPr>
          <w:rFonts w:hint="eastAsia"/>
          <w:sz w:val="24"/>
          <w:szCs w:val="24"/>
        </w:rPr>
        <w:t>为标准化后所得到的残差图，可见残余误差都在零均值附近范围内波</w:t>
      </w:r>
      <w:r w:rsidRPr="005C7382">
        <w:rPr>
          <w:rFonts w:hint="eastAsia"/>
          <w:sz w:val="24"/>
          <w:szCs w:val="24"/>
        </w:rPr>
        <w:lastRenderedPageBreak/>
        <w:t>动，具有均匀的方差，没有明显的异常值。残差标准差的自回归函数都为近似</w:t>
      </w:r>
      <w:r w:rsidRPr="005C7382">
        <w:rPr>
          <w:rFonts w:hint="eastAsia"/>
          <w:sz w:val="24"/>
          <w:szCs w:val="24"/>
        </w:rPr>
        <w:t>0</w:t>
      </w:r>
      <w:r w:rsidRPr="005C7382">
        <w:rPr>
          <w:rFonts w:hint="eastAsia"/>
          <w:sz w:val="24"/>
          <w:szCs w:val="24"/>
        </w:rPr>
        <w:t>（两虚线内），</w:t>
      </w:r>
      <w:proofErr w:type="spellStart"/>
      <w:r w:rsidRPr="005C7382">
        <w:rPr>
          <w:rFonts w:hint="eastAsia"/>
          <w:sz w:val="24"/>
          <w:szCs w:val="24"/>
        </w:rPr>
        <w:t>Ljung</w:t>
      </w:r>
      <w:proofErr w:type="spellEnd"/>
      <w:r w:rsidRPr="005C7382">
        <w:rPr>
          <w:rFonts w:hint="eastAsia"/>
          <w:sz w:val="24"/>
          <w:szCs w:val="24"/>
        </w:rPr>
        <w:t>-Box</w:t>
      </w:r>
      <w:r w:rsidRPr="005C7382">
        <w:rPr>
          <w:rFonts w:hint="eastAsia"/>
          <w:sz w:val="24"/>
          <w:szCs w:val="24"/>
        </w:rPr>
        <w:t>检验图中随着</w:t>
      </w:r>
      <w:proofErr w:type="gramStart"/>
      <w:r w:rsidRPr="005C7382">
        <w:rPr>
          <w:rFonts w:hint="eastAsia"/>
          <w:sz w:val="24"/>
          <w:szCs w:val="24"/>
        </w:rPr>
        <w:t>滞后阶数的</w:t>
      </w:r>
      <w:proofErr w:type="gramEnd"/>
      <w:r w:rsidRPr="005C7382">
        <w:rPr>
          <w:rFonts w:hint="eastAsia"/>
          <w:sz w:val="24"/>
          <w:szCs w:val="24"/>
        </w:rPr>
        <w:t>增大，</w:t>
      </w:r>
      <w:r w:rsidRPr="005C7382">
        <w:rPr>
          <w:rFonts w:hint="eastAsia"/>
          <w:sz w:val="24"/>
          <w:szCs w:val="24"/>
        </w:rPr>
        <w:t>p</w:t>
      </w:r>
      <w:r w:rsidRPr="005C7382">
        <w:rPr>
          <w:rFonts w:hint="eastAsia"/>
          <w:sz w:val="24"/>
          <w:szCs w:val="24"/>
        </w:rPr>
        <w:t>值增加并总体在</w:t>
      </w:r>
      <w:r w:rsidRPr="005C7382">
        <w:rPr>
          <w:rFonts w:hint="eastAsia"/>
          <w:sz w:val="24"/>
          <w:szCs w:val="24"/>
        </w:rPr>
        <w:t>0.5</w:t>
      </w:r>
      <w:r w:rsidRPr="005C7382">
        <w:rPr>
          <w:rFonts w:hint="eastAsia"/>
          <w:sz w:val="24"/>
          <w:szCs w:val="24"/>
        </w:rPr>
        <w:t>上方，因此可以判断残差序列大致是白噪声序列。</w:t>
      </w:r>
      <w:r w:rsidRPr="005C7382">
        <w:rPr>
          <w:rFonts w:hint="eastAsia"/>
          <w:sz w:val="24"/>
          <w:szCs w:val="24"/>
        </w:rPr>
        <w:t>LB</w:t>
      </w:r>
      <w:r w:rsidRPr="005C7382">
        <w:rPr>
          <w:rFonts w:hint="eastAsia"/>
          <w:sz w:val="24"/>
          <w:szCs w:val="24"/>
        </w:rPr>
        <w:t>检验的</w:t>
      </w:r>
      <w:r w:rsidRPr="005C7382">
        <w:rPr>
          <w:rFonts w:hint="eastAsia"/>
          <w:sz w:val="24"/>
          <w:szCs w:val="24"/>
        </w:rPr>
        <w:t>p</w:t>
      </w:r>
      <w:r w:rsidRPr="005C7382">
        <w:rPr>
          <w:rFonts w:hint="eastAsia"/>
          <w:sz w:val="24"/>
          <w:szCs w:val="24"/>
        </w:rPr>
        <w:t>值为</w:t>
      </w:r>
      <w:r w:rsidRPr="005C7382">
        <w:rPr>
          <w:rFonts w:hint="eastAsia"/>
          <w:sz w:val="24"/>
          <w:szCs w:val="24"/>
        </w:rPr>
        <w:t>0.7049</w:t>
      </w:r>
      <w:r w:rsidRPr="005C7382">
        <w:rPr>
          <w:rFonts w:hint="eastAsia"/>
          <w:sz w:val="24"/>
          <w:szCs w:val="24"/>
        </w:rPr>
        <w:t>（大于</w:t>
      </w:r>
      <w:r w:rsidRPr="005C7382">
        <w:rPr>
          <w:rFonts w:hint="eastAsia"/>
          <w:sz w:val="24"/>
          <w:szCs w:val="24"/>
        </w:rPr>
        <w:t>0.05</w:t>
      </w:r>
      <w:r w:rsidRPr="005C7382">
        <w:rPr>
          <w:rFonts w:hint="eastAsia"/>
          <w:sz w:val="24"/>
          <w:szCs w:val="24"/>
        </w:rPr>
        <w:t>），不能拒绝原假设</w:t>
      </w:r>
      <w:r w:rsidRPr="005C7382">
        <w:rPr>
          <w:rFonts w:hint="eastAsia"/>
          <w:sz w:val="24"/>
          <w:szCs w:val="24"/>
        </w:rPr>
        <w:t>H0</w:t>
      </w:r>
      <w:r w:rsidRPr="005C7382">
        <w:rPr>
          <w:rFonts w:hint="eastAsia"/>
          <w:sz w:val="24"/>
          <w:szCs w:val="24"/>
        </w:rPr>
        <w:t>，可以认为该序列为白噪声序列，拟合模型</w:t>
      </w:r>
      <w:r w:rsidRPr="005C7382">
        <w:rPr>
          <w:rFonts w:hint="eastAsia"/>
          <w:sz w:val="24"/>
          <w:szCs w:val="24"/>
        </w:rPr>
        <w:t>ARIMA((1,2,12),1,0)</w:t>
      </w:r>
      <w:r w:rsidRPr="005C7382">
        <w:rPr>
          <w:rFonts w:hint="eastAsia"/>
          <w:sz w:val="24"/>
          <w:szCs w:val="24"/>
        </w:rPr>
        <w:t>为显著有效的模型。</w:t>
      </w:r>
    </w:p>
    <w:p w14:paraId="6DA5CC68" w14:textId="77777777" w:rsidR="00447225" w:rsidRPr="005C7382" w:rsidRDefault="00447225" w:rsidP="00833706">
      <w:pPr>
        <w:pStyle w:val="20"/>
        <w:rPr>
          <w:sz w:val="28"/>
          <w:szCs w:val="28"/>
        </w:rPr>
      </w:pPr>
      <w:bookmarkStart w:id="38" w:name="_Toc105262522"/>
      <w:r w:rsidRPr="005C7382">
        <w:rPr>
          <w:rFonts w:hint="eastAsia"/>
          <w:sz w:val="28"/>
          <w:szCs w:val="28"/>
        </w:rPr>
        <w:t>ARIMA</w:t>
      </w:r>
      <w:r w:rsidRPr="005C7382">
        <w:rPr>
          <w:rFonts w:hint="eastAsia"/>
          <w:sz w:val="28"/>
          <w:szCs w:val="28"/>
        </w:rPr>
        <w:t>模型的预测效果</w:t>
      </w:r>
      <w:bookmarkEnd w:id="38"/>
    </w:p>
    <w:p w14:paraId="0C9F9118" w14:textId="77777777" w:rsidR="00447225" w:rsidRPr="005C7382" w:rsidRDefault="00447225" w:rsidP="005C7382">
      <w:pPr>
        <w:spacing w:line="276" w:lineRule="auto"/>
        <w:ind w:firstLineChars="200" w:firstLine="480"/>
        <w:rPr>
          <w:sz w:val="24"/>
          <w:szCs w:val="24"/>
        </w:rPr>
      </w:pPr>
      <w:r w:rsidRPr="005C7382">
        <w:rPr>
          <w:rFonts w:hint="eastAsia"/>
          <w:sz w:val="24"/>
          <w:szCs w:val="24"/>
        </w:rPr>
        <w:t>利用训练好的模型对未来我国小麦的月度价格进行预测</w:t>
      </w:r>
      <w:r w:rsidRPr="005C7382">
        <w:rPr>
          <w:rFonts w:hint="eastAsia"/>
          <w:sz w:val="24"/>
          <w:szCs w:val="24"/>
        </w:rPr>
        <w:t xml:space="preserve">, </w:t>
      </w:r>
      <w:r w:rsidRPr="005C7382">
        <w:rPr>
          <w:rFonts w:hint="eastAsia"/>
          <w:sz w:val="24"/>
          <w:szCs w:val="24"/>
        </w:rPr>
        <w:t>得到</w:t>
      </w:r>
      <w:r w:rsidRPr="005C7382">
        <w:rPr>
          <w:rFonts w:hint="eastAsia"/>
          <w:sz w:val="24"/>
          <w:szCs w:val="24"/>
        </w:rPr>
        <w:t>2021</w:t>
      </w:r>
      <w:r w:rsidRPr="005C7382">
        <w:rPr>
          <w:rFonts w:hint="eastAsia"/>
          <w:sz w:val="24"/>
          <w:szCs w:val="24"/>
        </w:rPr>
        <w:t>年</w:t>
      </w:r>
      <w:r w:rsidRPr="005C7382">
        <w:rPr>
          <w:rFonts w:hint="eastAsia"/>
          <w:sz w:val="24"/>
          <w:szCs w:val="24"/>
        </w:rPr>
        <w:t>5</w:t>
      </w:r>
      <w:r w:rsidRPr="005C7382">
        <w:rPr>
          <w:rFonts w:hint="eastAsia"/>
          <w:sz w:val="24"/>
          <w:szCs w:val="24"/>
        </w:rPr>
        <w:t>月到</w:t>
      </w:r>
      <w:r w:rsidRPr="005C7382">
        <w:rPr>
          <w:rFonts w:hint="eastAsia"/>
          <w:sz w:val="24"/>
          <w:szCs w:val="24"/>
        </w:rPr>
        <w:t>2021</w:t>
      </w:r>
      <w:r w:rsidRPr="005C7382">
        <w:rPr>
          <w:rFonts w:hint="eastAsia"/>
          <w:sz w:val="24"/>
          <w:szCs w:val="24"/>
        </w:rPr>
        <w:t>年</w:t>
      </w:r>
      <w:r w:rsidRPr="005C7382">
        <w:rPr>
          <w:rFonts w:hint="eastAsia"/>
          <w:sz w:val="24"/>
          <w:szCs w:val="24"/>
        </w:rPr>
        <w:t>9</w:t>
      </w:r>
      <w:r w:rsidRPr="005C7382">
        <w:rPr>
          <w:rFonts w:hint="eastAsia"/>
          <w:sz w:val="24"/>
          <w:szCs w:val="24"/>
        </w:rPr>
        <w:t>月的月度价格预测值。</w:t>
      </w:r>
    </w:p>
    <w:p w14:paraId="5AE4208D" w14:textId="1754521A" w:rsidR="00F504A5" w:rsidRPr="0030361F" w:rsidRDefault="009B3DD2" w:rsidP="00F7765A">
      <w:pPr>
        <w:pStyle w:val="a3"/>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sidR="00C84B33">
        <w:rPr>
          <w:noProof/>
          <w:sz w:val="24"/>
          <w:szCs w:val="24"/>
        </w:rPr>
        <w:t>10</w:t>
      </w:r>
      <w:r w:rsidRPr="0030361F">
        <w:rPr>
          <w:sz w:val="24"/>
          <w:szCs w:val="24"/>
        </w:rPr>
        <w:fldChar w:fldCharType="end"/>
      </w:r>
      <w:r w:rsidRPr="0030361F">
        <w:rPr>
          <w:sz w:val="24"/>
          <w:szCs w:val="24"/>
        </w:rPr>
        <w:t xml:space="preserve"> 2021</w:t>
      </w:r>
      <w:r w:rsidRPr="0030361F">
        <w:rPr>
          <w:sz w:val="24"/>
          <w:szCs w:val="24"/>
        </w:rPr>
        <w:t>年</w:t>
      </w:r>
      <w:r w:rsidRPr="0030361F">
        <w:rPr>
          <w:sz w:val="24"/>
          <w:szCs w:val="24"/>
        </w:rPr>
        <w:t>5</w:t>
      </w:r>
      <w:r w:rsidRPr="0030361F">
        <w:rPr>
          <w:sz w:val="24"/>
          <w:szCs w:val="24"/>
        </w:rPr>
        <w:t>月到</w:t>
      </w:r>
      <w:r w:rsidRPr="0030361F">
        <w:rPr>
          <w:sz w:val="24"/>
          <w:szCs w:val="24"/>
        </w:rPr>
        <w:t>2021</w:t>
      </w:r>
      <w:r w:rsidRPr="0030361F">
        <w:rPr>
          <w:sz w:val="24"/>
          <w:szCs w:val="24"/>
        </w:rPr>
        <w:t>年</w:t>
      </w:r>
      <w:r w:rsidRPr="0030361F">
        <w:rPr>
          <w:sz w:val="24"/>
          <w:szCs w:val="24"/>
        </w:rPr>
        <w:t>9</w:t>
      </w:r>
      <w:r w:rsidRPr="0030361F">
        <w:rPr>
          <w:sz w:val="24"/>
          <w:szCs w:val="24"/>
        </w:rPr>
        <w:t>月价格预测值</w:t>
      </w:r>
    </w:p>
    <w:tbl>
      <w:tblPr>
        <w:tblStyle w:val="af3"/>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75"/>
        <w:gridCol w:w="1212"/>
        <w:gridCol w:w="1364"/>
        <w:gridCol w:w="1212"/>
        <w:gridCol w:w="1665"/>
        <w:gridCol w:w="1894"/>
      </w:tblGrid>
      <w:tr w:rsidR="00F504A5" w:rsidRPr="00833706" w14:paraId="3F5BDE48" w14:textId="77777777" w:rsidTr="00F504A5">
        <w:trPr>
          <w:trHeight w:val="231"/>
          <w:jc w:val="center"/>
        </w:trPr>
        <w:tc>
          <w:tcPr>
            <w:tcW w:w="689" w:type="pct"/>
            <w:tcBorders>
              <w:top w:val="single" w:sz="12" w:space="0" w:color="auto"/>
              <w:bottom w:val="single" w:sz="6" w:space="0" w:color="auto"/>
            </w:tcBorders>
            <w:noWrap/>
            <w:hideMark/>
          </w:tcPr>
          <w:p w14:paraId="7CC1A7B9"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月份</w:t>
            </w:r>
          </w:p>
        </w:tc>
        <w:tc>
          <w:tcPr>
            <w:tcW w:w="711" w:type="pct"/>
            <w:tcBorders>
              <w:top w:val="single" w:sz="12" w:space="0" w:color="auto"/>
              <w:bottom w:val="single" w:sz="6" w:space="0" w:color="auto"/>
            </w:tcBorders>
            <w:noWrap/>
            <w:hideMark/>
          </w:tcPr>
          <w:p w14:paraId="2C4C50A1"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真实值</w:t>
            </w:r>
          </w:p>
        </w:tc>
        <w:tc>
          <w:tcPr>
            <w:tcW w:w="800" w:type="pct"/>
            <w:tcBorders>
              <w:top w:val="single" w:sz="12" w:space="0" w:color="auto"/>
              <w:bottom w:val="single" w:sz="6" w:space="0" w:color="auto"/>
            </w:tcBorders>
            <w:noWrap/>
            <w:hideMark/>
          </w:tcPr>
          <w:p w14:paraId="06BE040A"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预测值</w:t>
            </w:r>
          </w:p>
        </w:tc>
        <w:tc>
          <w:tcPr>
            <w:tcW w:w="711" w:type="pct"/>
            <w:tcBorders>
              <w:top w:val="single" w:sz="12" w:space="0" w:color="auto"/>
              <w:bottom w:val="single" w:sz="6" w:space="0" w:color="auto"/>
            </w:tcBorders>
            <w:noWrap/>
            <w:hideMark/>
          </w:tcPr>
          <w:p w14:paraId="42AD950D"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误差</w:t>
            </w:r>
          </w:p>
        </w:tc>
        <w:tc>
          <w:tcPr>
            <w:tcW w:w="977" w:type="pct"/>
            <w:tcBorders>
              <w:top w:val="single" w:sz="12" w:space="0" w:color="auto"/>
              <w:bottom w:val="single" w:sz="6" w:space="0" w:color="auto"/>
            </w:tcBorders>
            <w:noWrap/>
            <w:hideMark/>
          </w:tcPr>
          <w:p w14:paraId="183BEE04"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相对误差</w:t>
            </w:r>
          </w:p>
        </w:tc>
        <w:tc>
          <w:tcPr>
            <w:tcW w:w="1111" w:type="pct"/>
            <w:tcBorders>
              <w:top w:val="single" w:sz="12" w:space="0" w:color="auto"/>
              <w:bottom w:val="single" w:sz="6" w:space="0" w:color="auto"/>
            </w:tcBorders>
            <w:noWrap/>
            <w:hideMark/>
          </w:tcPr>
          <w:p w14:paraId="4E26BE35"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平均相对误差</w:t>
            </w:r>
          </w:p>
        </w:tc>
      </w:tr>
      <w:tr w:rsidR="00F504A5" w:rsidRPr="00833706" w14:paraId="60C59EEA" w14:textId="77777777" w:rsidTr="00F504A5">
        <w:trPr>
          <w:trHeight w:val="231"/>
          <w:jc w:val="center"/>
        </w:trPr>
        <w:tc>
          <w:tcPr>
            <w:tcW w:w="689" w:type="pct"/>
            <w:tcBorders>
              <w:top w:val="single" w:sz="6" w:space="0" w:color="auto"/>
            </w:tcBorders>
            <w:noWrap/>
            <w:hideMark/>
          </w:tcPr>
          <w:p w14:paraId="426B40A1" w14:textId="35560F9D"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2</w:t>
            </w:r>
            <w:r w:rsidRPr="00833706">
              <w:rPr>
                <w:rFonts w:ascii="宋体" w:hAnsi="宋体" w:cs="宋体"/>
                <w:color w:val="000000"/>
                <w:kern w:val="0"/>
                <w:sz w:val="24"/>
                <w:szCs w:val="24"/>
              </w:rPr>
              <w:t>021</w:t>
            </w:r>
            <w:r w:rsidRPr="00833706">
              <w:rPr>
                <w:rFonts w:ascii="宋体" w:hAnsi="宋体" w:cs="宋体" w:hint="eastAsia"/>
                <w:color w:val="000000"/>
                <w:kern w:val="0"/>
                <w:sz w:val="24"/>
                <w:szCs w:val="24"/>
              </w:rPr>
              <w:t>-</w:t>
            </w:r>
            <w:r w:rsidRPr="00833706">
              <w:rPr>
                <w:rFonts w:ascii="宋体" w:hAnsi="宋体" w:cs="宋体"/>
                <w:color w:val="000000"/>
                <w:kern w:val="0"/>
                <w:sz w:val="24"/>
                <w:szCs w:val="24"/>
              </w:rPr>
              <w:t>05</w:t>
            </w:r>
          </w:p>
        </w:tc>
        <w:tc>
          <w:tcPr>
            <w:tcW w:w="711" w:type="pct"/>
            <w:tcBorders>
              <w:top w:val="single" w:sz="6" w:space="0" w:color="auto"/>
            </w:tcBorders>
            <w:noWrap/>
            <w:hideMark/>
          </w:tcPr>
          <w:p w14:paraId="279B3D7A"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2540.00</w:t>
            </w:r>
          </w:p>
        </w:tc>
        <w:tc>
          <w:tcPr>
            <w:tcW w:w="800" w:type="pct"/>
            <w:tcBorders>
              <w:top w:val="single" w:sz="6" w:space="0" w:color="auto"/>
            </w:tcBorders>
            <w:noWrap/>
            <w:hideMark/>
          </w:tcPr>
          <w:p w14:paraId="099234C2"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2549.449</w:t>
            </w:r>
          </w:p>
        </w:tc>
        <w:tc>
          <w:tcPr>
            <w:tcW w:w="711" w:type="pct"/>
            <w:tcBorders>
              <w:top w:val="single" w:sz="6" w:space="0" w:color="auto"/>
            </w:tcBorders>
            <w:noWrap/>
            <w:hideMark/>
          </w:tcPr>
          <w:p w14:paraId="48FEBC3C"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9.45</w:t>
            </w:r>
          </w:p>
        </w:tc>
        <w:tc>
          <w:tcPr>
            <w:tcW w:w="977" w:type="pct"/>
            <w:tcBorders>
              <w:top w:val="single" w:sz="6" w:space="0" w:color="auto"/>
            </w:tcBorders>
            <w:noWrap/>
            <w:hideMark/>
          </w:tcPr>
          <w:p w14:paraId="6F8827C1"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0.37%</w:t>
            </w:r>
          </w:p>
        </w:tc>
        <w:tc>
          <w:tcPr>
            <w:tcW w:w="1111" w:type="pct"/>
            <w:vMerge w:val="restart"/>
            <w:tcBorders>
              <w:top w:val="single" w:sz="6" w:space="0" w:color="auto"/>
            </w:tcBorders>
            <w:noWrap/>
            <w:vAlign w:val="center"/>
            <w:hideMark/>
          </w:tcPr>
          <w:p w14:paraId="556A0EC6" w14:textId="0C3ED3D2" w:rsidR="00F504A5" w:rsidRPr="00833706" w:rsidRDefault="009E6C30" w:rsidP="005C7382">
            <w:pPr>
              <w:widowControl/>
              <w:jc w:val="center"/>
              <w:rPr>
                <w:rFonts w:ascii="宋体" w:hAnsi="宋体" w:cs="宋体"/>
                <w:color w:val="000000"/>
                <w:kern w:val="0"/>
                <w:sz w:val="24"/>
                <w:szCs w:val="24"/>
              </w:rPr>
            </w:pPr>
            <w:r>
              <w:rPr>
                <w:rFonts w:ascii="宋体" w:hAnsi="宋体" w:cs="宋体"/>
                <w:color w:val="000000"/>
                <w:kern w:val="0"/>
                <w:sz w:val="24"/>
                <w:szCs w:val="24"/>
              </w:rPr>
              <w:t xml:space="preserve"> </w:t>
            </w:r>
            <w:r w:rsidR="00F504A5" w:rsidRPr="00833706">
              <w:rPr>
                <w:rFonts w:ascii="宋体" w:hAnsi="宋体" w:cs="宋体" w:hint="eastAsia"/>
                <w:color w:val="000000"/>
                <w:kern w:val="0"/>
                <w:sz w:val="24"/>
                <w:szCs w:val="24"/>
              </w:rPr>
              <w:t>1.</w:t>
            </w:r>
            <w:r w:rsidR="00563EAF">
              <w:rPr>
                <w:rFonts w:ascii="宋体" w:hAnsi="宋体" w:cs="宋体"/>
                <w:color w:val="000000"/>
                <w:kern w:val="0"/>
                <w:sz w:val="24"/>
                <w:szCs w:val="24"/>
              </w:rPr>
              <w:t>89</w:t>
            </w:r>
            <w:r w:rsidR="00F504A5" w:rsidRPr="00833706">
              <w:rPr>
                <w:rFonts w:ascii="宋体" w:hAnsi="宋体" w:cs="宋体" w:hint="eastAsia"/>
                <w:color w:val="000000"/>
                <w:kern w:val="0"/>
                <w:sz w:val="24"/>
                <w:szCs w:val="24"/>
              </w:rPr>
              <w:t>%</w:t>
            </w:r>
          </w:p>
        </w:tc>
      </w:tr>
      <w:tr w:rsidR="00F504A5" w:rsidRPr="00833706" w14:paraId="054A1E57" w14:textId="77777777" w:rsidTr="00F504A5">
        <w:trPr>
          <w:trHeight w:val="231"/>
          <w:jc w:val="center"/>
        </w:trPr>
        <w:tc>
          <w:tcPr>
            <w:tcW w:w="689" w:type="pct"/>
            <w:noWrap/>
            <w:hideMark/>
          </w:tcPr>
          <w:p w14:paraId="186E60CF" w14:textId="1515E416" w:rsidR="00F504A5" w:rsidRPr="00833706" w:rsidRDefault="00833706"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2</w:t>
            </w:r>
            <w:r w:rsidRPr="00833706">
              <w:rPr>
                <w:rFonts w:ascii="宋体" w:hAnsi="宋体" w:cs="宋体"/>
                <w:color w:val="000000"/>
                <w:kern w:val="0"/>
                <w:sz w:val="24"/>
                <w:szCs w:val="24"/>
              </w:rPr>
              <w:t>021</w:t>
            </w:r>
            <w:r w:rsidRPr="00833706">
              <w:rPr>
                <w:rFonts w:ascii="宋体" w:hAnsi="宋体" w:cs="宋体" w:hint="eastAsia"/>
                <w:color w:val="000000"/>
                <w:kern w:val="0"/>
                <w:sz w:val="24"/>
                <w:szCs w:val="24"/>
              </w:rPr>
              <w:t>-</w:t>
            </w:r>
            <w:r w:rsidRPr="00833706">
              <w:rPr>
                <w:rFonts w:ascii="宋体" w:hAnsi="宋体" w:cs="宋体"/>
                <w:color w:val="000000"/>
                <w:kern w:val="0"/>
                <w:sz w:val="24"/>
                <w:szCs w:val="24"/>
              </w:rPr>
              <w:t>06</w:t>
            </w:r>
          </w:p>
        </w:tc>
        <w:tc>
          <w:tcPr>
            <w:tcW w:w="711" w:type="pct"/>
            <w:noWrap/>
            <w:hideMark/>
          </w:tcPr>
          <w:p w14:paraId="5D84AAF5"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2522.22</w:t>
            </w:r>
          </w:p>
        </w:tc>
        <w:tc>
          <w:tcPr>
            <w:tcW w:w="800" w:type="pct"/>
            <w:noWrap/>
            <w:hideMark/>
          </w:tcPr>
          <w:p w14:paraId="459F56F7"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2466.864</w:t>
            </w:r>
          </w:p>
        </w:tc>
        <w:tc>
          <w:tcPr>
            <w:tcW w:w="711" w:type="pct"/>
            <w:noWrap/>
            <w:hideMark/>
          </w:tcPr>
          <w:p w14:paraId="0CD81308"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-55.36</w:t>
            </w:r>
          </w:p>
        </w:tc>
        <w:tc>
          <w:tcPr>
            <w:tcW w:w="977" w:type="pct"/>
            <w:noWrap/>
            <w:hideMark/>
          </w:tcPr>
          <w:p w14:paraId="585ED074"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-2.19%</w:t>
            </w:r>
          </w:p>
        </w:tc>
        <w:tc>
          <w:tcPr>
            <w:tcW w:w="1111" w:type="pct"/>
            <w:vMerge/>
            <w:hideMark/>
          </w:tcPr>
          <w:p w14:paraId="486FD4F9" w14:textId="77777777" w:rsidR="00F504A5" w:rsidRPr="00833706" w:rsidRDefault="00F504A5" w:rsidP="005C7382">
            <w:pPr>
              <w:widowControl/>
              <w:jc w:val="center"/>
              <w:rPr>
                <w:rFonts w:ascii="宋体" w:hAnsi="宋体" w:cs="宋体"/>
                <w:color w:val="000000"/>
                <w:kern w:val="0"/>
                <w:sz w:val="24"/>
                <w:szCs w:val="24"/>
              </w:rPr>
            </w:pPr>
          </w:p>
        </w:tc>
      </w:tr>
      <w:tr w:rsidR="00F504A5" w:rsidRPr="00833706" w14:paraId="0B448D06" w14:textId="77777777" w:rsidTr="00F504A5">
        <w:trPr>
          <w:trHeight w:val="231"/>
          <w:jc w:val="center"/>
        </w:trPr>
        <w:tc>
          <w:tcPr>
            <w:tcW w:w="689" w:type="pct"/>
            <w:noWrap/>
            <w:hideMark/>
          </w:tcPr>
          <w:p w14:paraId="077AA6D5" w14:textId="1BDEF559" w:rsidR="00F504A5" w:rsidRPr="00833706" w:rsidRDefault="00833706"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2</w:t>
            </w:r>
            <w:r w:rsidRPr="00833706">
              <w:rPr>
                <w:rFonts w:ascii="宋体" w:hAnsi="宋体" w:cs="宋体"/>
                <w:color w:val="000000"/>
                <w:kern w:val="0"/>
                <w:sz w:val="24"/>
                <w:szCs w:val="24"/>
              </w:rPr>
              <w:t>021</w:t>
            </w:r>
            <w:r w:rsidRPr="00833706">
              <w:rPr>
                <w:rFonts w:ascii="宋体" w:hAnsi="宋体" w:cs="宋体" w:hint="eastAsia"/>
                <w:color w:val="000000"/>
                <w:kern w:val="0"/>
                <w:sz w:val="24"/>
                <w:szCs w:val="24"/>
              </w:rPr>
              <w:t>-</w:t>
            </w:r>
            <w:r w:rsidRPr="00833706">
              <w:rPr>
                <w:rFonts w:ascii="宋体" w:hAnsi="宋体" w:cs="宋体"/>
                <w:color w:val="000000"/>
                <w:kern w:val="0"/>
                <w:sz w:val="24"/>
                <w:szCs w:val="24"/>
              </w:rPr>
              <w:t>07</w:t>
            </w:r>
          </w:p>
        </w:tc>
        <w:tc>
          <w:tcPr>
            <w:tcW w:w="711" w:type="pct"/>
            <w:noWrap/>
            <w:hideMark/>
          </w:tcPr>
          <w:p w14:paraId="075EE7D7"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2561.67</w:t>
            </w:r>
          </w:p>
        </w:tc>
        <w:tc>
          <w:tcPr>
            <w:tcW w:w="800" w:type="pct"/>
            <w:noWrap/>
            <w:hideMark/>
          </w:tcPr>
          <w:p w14:paraId="5EF0C7E5"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2496.633</w:t>
            </w:r>
          </w:p>
        </w:tc>
        <w:tc>
          <w:tcPr>
            <w:tcW w:w="711" w:type="pct"/>
            <w:noWrap/>
            <w:hideMark/>
          </w:tcPr>
          <w:p w14:paraId="56317D26"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-65.04</w:t>
            </w:r>
          </w:p>
        </w:tc>
        <w:tc>
          <w:tcPr>
            <w:tcW w:w="977" w:type="pct"/>
            <w:noWrap/>
            <w:hideMark/>
          </w:tcPr>
          <w:p w14:paraId="439AF64B"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-2.54%</w:t>
            </w:r>
          </w:p>
        </w:tc>
        <w:tc>
          <w:tcPr>
            <w:tcW w:w="1111" w:type="pct"/>
            <w:vMerge/>
            <w:hideMark/>
          </w:tcPr>
          <w:p w14:paraId="2AE76CC5" w14:textId="77777777" w:rsidR="00F504A5" w:rsidRPr="00833706" w:rsidRDefault="00F504A5" w:rsidP="005C7382">
            <w:pPr>
              <w:widowControl/>
              <w:jc w:val="center"/>
              <w:rPr>
                <w:rFonts w:ascii="宋体" w:hAnsi="宋体" w:cs="宋体"/>
                <w:color w:val="000000"/>
                <w:kern w:val="0"/>
                <w:sz w:val="24"/>
                <w:szCs w:val="24"/>
              </w:rPr>
            </w:pPr>
          </w:p>
        </w:tc>
      </w:tr>
      <w:tr w:rsidR="00F504A5" w:rsidRPr="00833706" w14:paraId="02C453B5" w14:textId="77777777" w:rsidTr="00F504A5">
        <w:trPr>
          <w:trHeight w:val="231"/>
          <w:jc w:val="center"/>
        </w:trPr>
        <w:tc>
          <w:tcPr>
            <w:tcW w:w="689" w:type="pct"/>
            <w:noWrap/>
            <w:hideMark/>
          </w:tcPr>
          <w:p w14:paraId="5FE2CF48" w14:textId="22A68677" w:rsidR="00F504A5" w:rsidRPr="00833706" w:rsidRDefault="00833706"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2</w:t>
            </w:r>
            <w:r w:rsidRPr="00833706">
              <w:rPr>
                <w:rFonts w:ascii="宋体" w:hAnsi="宋体" w:cs="宋体"/>
                <w:color w:val="000000"/>
                <w:kern w:val="0"/>
                <w:sz w:val="24"/>
                <w:szCs w:val="24"/>
              </w:rPr>
              <w:t>021</w:t>
            </w:r>
            <w:r w:rsidRPr="00833706">
              <w:rPr>
                <w:rFonts w:ascii="宋体" w:hAnsi="宋体" w:cs="宋体" w:hint="eastAsia"/>
                <w:color w:val="000000"/>
                <w:kern w:val="0"/>
                <w:sz w:val="24"/>
                <w:szCs w:val="24"/>
              </w:rPr>
              <w:t>-</w:t>
            </w:r>
            <w:r w:rsidRPr="00833706">
              <w:rPr>
                <w:rFonts w:ascii="宋体" w:hAnsi="宋体" w:cs="宋体"/>
                <w:color w:val="000000"/>
                <w:kern w:val="0"/>
                <w:sz w:val="24"/>
                <w:szCs w:val="24"/>
              </w:rPr>
              <w:t>08</w:t>
            </w:r>
          </w:p>
        </w:tc>
        <w:tc>
          <w:tcPr>
            <w:tcW w:w="711" w:type="pct"/>
            <w:noWrap/>
            <w:hideMark/>
          </w:tcPr>
          <w:p w14:paraId="1B36EE86"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2595.56</w:t>
            </w:r>
          </w:p>
        </w:tc>
        <w:tc>
          <w:tcPr>
            <w:tcW w:w="800" w:type="pct"/>
            <w:noWrap/>
            <w:hideMark/>
          </w:tcPr>
          <w:p w14:paraId="25695DB4"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2545.214</w:t>
            </w:r>
          </w:p>
        </w:tc>
        <w:tc>
          <w:tcPr>
            <w:tcW w:w="711" w:type="pct"/>
            <w:noWrap/>
            <w:hideMark/>
          </w:tcPr>
          <w:p w14:paraId="563C7FC2"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-50.35</w:t>
            </w:r>
          </w:p>
        </w:tc>
        <w:tc>
          <w:tcPr>
            <w:tcW w:w="977" w:type="pct"/>
            <w:noWrap/>
            <w:hideMark/>
          </w:tcPr>
          <w:p w14:paraId="69FE063F"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-1.94%</w:t>
            </w:r>
          </w:p>
        </w:tc>
        <w:tc>
          <w:tcPr>
            <w:tcW w:w="1111" w:type="pct"/>
            <w:vMerge/>
            <w:hideMark/>
          </w:tcPr>
          <w:p w14:paraId="514297BF" w14:textId="77777777" w:rsidR="00F504A5" w:rsidRPr="00833706" w:rsidRDefault="00F504A5" w:rsidP="005C7382">
            <w:pPr>
              <w:widowControl/>
              <w:jc w:val="center"/>
              <w:rPr>
                <w:rFonts w:ascii="宋体" w:hAnsi="宋体" w:cs="宋体"/>
                <w:color w:val="000000"/>
                <w:kern w:val="0"/>
                <w:sz w:val="24"/>
                <w:szCs w:val="24"/>
              </w:rPr>
            </w:pPr>
          </w:p>
        </w:tc>
      </w:tr>
      <w:tr w:rsidR="00F504A5" w:rsidRPr="00833706" w14:paraId="767D87FB" w14:textId="77777777" w:rsidTr="00F504A5">
        <w:trPr>
          <w:trHeight w:val="231"/>
          <w:jc w:val="center"/>
        </w:trPr>
        <w:tc>
          <w:tcPr>
            <w:tcW w:w="689" w:type="pct"/>
            <w:noWrap/>
            <w:hideMark/>
          </w:tcPr>
          <w:p w14:paraId="40CBE7A6" w14:textId="158A209A" w:rsidR="00F504A5" w:rsidRPr="00833706" w:rsidRDefault="00833706"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2</w:t>
            </w:r>
            <w:r w:rsidRPr="00833706">
              <w:rPr>
                <w:rFonts w:ascii="宋体" w:hAnsi="宋体" w:cs="宋体"/>
                <w:color w:val="000000"/>
                <w:kern w:val="0"/>
                <w:sz w:val="24"/>
                <w:szCs w:val="24"/>
              </w:rPr>
              <w:t>021</w:t>
            </w:r>
            <w:r w:rsidRPr="00833706">
              <w:rPr>
                <w:rFonts w:ascii="宋体" w:hAnsi="宋体" w:cs="宋体" w:hint="eastAsia"/>
                <w:color w:val="000000"/>
                <w:kern w:val="0"/>
                <w:sz w:val="24"/>
                <w:szCs w:val="24"/>
              </w:rPr>
              <w:t>-</w:t>
            </w:r>
            <w:r w:rsidRPr="00833706">
              <w:rPr>
                <w:rFonts w:ascii="宋体" w:hAnsi="宋体" w:cs="宋体"/>
                <w:color w:val="000000"/>
                <w:kern w:val="0"/>
                <w:sz w:val="24"/>
                <w:szCs w:val="24"/>
              </w:rPr>
              <w:t>09</w:t>
            </w:r>
          </w:p>
        </w:tc>
        <w:tc>
          <w:tcPr>
            <w:tcW w:w="711" w:type="pct"/>
            <w:noWrap/>
            <w:hideMark/>
          </w:tcPr>
          <w:p w14:paraId="69829B2E"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2612.78</w:t>
            </w:r>
          </w:p>
        </w:tc>
        <w:tc>
          <w:tcPr>
            <w:tcW w:w="800" w:type="pct"/>
            <w:noWrap/>
            <w:hideMark/>
          </w:tcPr>
          <w:p w14:paraId="52881651"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2549.592</w:t>
            </w:r>
          </w:p>
        </w:tc>
        <w:tc>
          <w:tcPr>
            <w:tcW w:w="711" w:type="pct"/>
            <w:noWrap/>
            <w:hideMark/>
          </w:tcPr>
          <w:p w14:paraId="49CCFCC3"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-63.19</w:t>
            </w:r>
          </w:p>
        </w:tc>
        <w:tc>
          <w:tcPr>
            <w:tcW w:w="977" w:type="pct"/>
            <w:noWrap/>
            <w:hideMark/>
          </w:tcPr>
          <w:p w14:paraId="5809AECA" w14:textId="77777777" w:rsidR="00F504A5" w:rsidRPr="00833706" w:rsidRDefault="00F504A5" w:rsidP="005C7382">
            <w:pPr>
              <w:widowControl/>
              <w:jc w:val="center"/>
              <w:rPr>
                <w:rFonts w:ascii="宋体" w:hAnsi="宋体" w:cs="宋体"/>
                <w:color w:val="000000"/>
                <w:kern w:val="0"/>
                <w:sz w:val="24"/>
                <w:szCs w:val="24"/>
              </w:rPr>
            </w:pPr>
            <w:r w:rsidRPr="00833706">
              <w:rPr>
                <w:rFonts w:ascii="宋体" w:hAnsi="宋体" w:cs="宋体" w:hint="eastAsia"/>
                <w:color w:val="000000"/>
                <w:kern w:val="0"/>
                <w:sz w:val="24"/>
                <w:szCs w:val="24"/>
              </w:rPr>
              <w:t>-2.42%</w:t>
            </w:r>
          </w:p>
        </w:tc>
        <w:tc>
          <w:tcPr>
            <w:tcW w:w="1111" w:type="pct"/>
            <w:vMerge/>
            <w:hideMark/>
          </w:tcPr>
          <w:p w14:paraId="06834F15" w14:textId="77777777" w:rsidR="00F504A5" w:rsidRPr="00833706" w:rsidRDefault="00F504A5" w:rsidP="005C7382">
            <w:pPr>
              <w:widowControl/>
              <w:jc w:val="center"/>
              <w:rPr>
                <w:rFonts w:ascii="宋体" w:hAnsi="宋体" w:cs="宋体"/>
                <w:color w:val="000000"/>
                <w:kern w:val="0"/>
                <w:sz w:val="24"/>
                <w:szCs w:val="24"/>
              </w:rPr>
            </w:pPr>
          </w:p>
        </w:tc>
      </w:tr>
    </w:tbl>
    <w:p w14:paraId="39F442AA" w14:textId="77777777" w:rsidR="00447225" w:rsidRPr="005C7382" w:rsidRDefault="00447225" w:rsidP="005C7382">
      <w:pPr>
        <w:spacing w:line="276" w:lineRule="auto"/>
        <w:ind w:firstLineChars="200" w:firstLine="480"/>
        <w:rPr>
          <w:sz w:val="24"/>
          <w:szCs w:val="24"/>
        </w:rPr>
      </w:pPr>
      <w:r w:rsidRPr="005C7382">
        <w:rPr>
          <w:rFonts w:hint="eastAsia"/>
          <w:sz w:val="24"/>
          <w:szCs w:val="24"/>
        </w:rPr>
        <w:t>运用均方根误差（</w:t>
      </w:r>
      <w:r w:rsidRPr="005C7382">
        <w:rPr>
          <w:rFonts w:hint="eastAsia"/>
          <w:sz w:val="24"/>
          <w:szCs w:val="24"/>
        </w:rPr>
        <w:t>RMSE</w:t>
      </w:r>
      <w:r w:rsidRPr="005C7382">
        <w:rPr>
          <w:rFonts w:hint="eastAsia"/>
          <w:sz w:val="24"/>
          <w:szCs w:val="24"/>
        </w:rPr>
        <w:t>）与平均绝对百分比误差（</w:t>
      </w:r>
      <w:r w:rsidRPr="005C7382">
        <w:rPr>
          <w:rFonts w:hint="eastAsia"/>
          <w:sz w:val="24"/>
          <w:szCs w:val="24"/>
        </w:rPr>
        <w:t>MAPE</w:t>
      </w:r>
      <w:r w:rsidRPr="005C7382">
        <w:rPr>
          <w:rFonts w:hint="eastAsia"/>
          <w:sz w:val="24"/>
          <w:szCs w:val="24"/>
        </w:rPr>
        <w:t>）两个模型预测的评价指标对小麦现货价格的预测结果进行评估。该</w:t>
      </w:r>
      <w:r w:rsidRPr="005C7382">
        <w:rPr>
          <w:rFonts w:hint="eastAsia"/>
          <w:sz w:val="24"/>
          <w:szCs w:val="24"/>
        </w:rPr>
        <w:t>AIRIMA</w:t>
      </w:r>
      <w:r w:rsidRPr="005C7382">
        <w:rPr>
          <w:rFonts w:hint="eastAsia"/>
          <w:sz w:val="24"/>
          <w:szCs w:val="24"/>
        </w:rPr>
        <w:t>模型的</w:t>
      </w:r>
      <w:r w:rsidRPr="005C7382">
        <w:rPr>
          <w:rFonts w:hint="eastAsia"/>
          <w:sz w:val="24"/>
          <w:szCs w:val="24"/>
        </w:rPr>
        <w:t>RMSE</w:t>
      </w:r>
      <w:r w:rsidRPr="005C7382">
        <w:rPr>
          <w:rFonts w:hint="eastAsia"/>
          <w:sz w:val="24"/>
          <w:szCs w:val="24"/>
        </w:rPr>
        <w:t>较小，平均绝对百分比误差</w:t>
      </w:r>
      <w:r w:rsidRPr="005C7382">
        <w:rPr>
          <w:rFonts w:hint="eastAsia"/>
          <w:sz w:val="24"/>
          <w:szCs w:val="24"/>
        </w:rPr>
        <w:t>MAPE</w:t>
      </w:r>
      <w:r w:rsidRPr="005C7382">
        <w:rPr>
          <w:rFonts w:hint="eastAsia"/>
          <w:sz w:val="24"/>
          <w:szCs w:val="24"/>
        </w:rPr>
        <w:t>仅为</w:t>
      </w:r>
      <w:r w:rsidRPr="005C7382">
        <w:rPr>
          <w:rFonts w:hint="eastAsia"/>
          <w:sz w:val="24"/>
          <w:szCs w:val="24"/>
        </w:rPr>
        <w:t>1.0347%</w:t>
      </w:r>
      <w:r w:rsidRPr="005C7382">
        <w:rPr>
          <w:rFonts w:hint="eastAsia"/>
          <w:sz w:val="24"/>
          <w:szCs w:val="24"/>
        </w:rPr>
        <w:t>，结果显示该模型拟合效果较好。</w:t>
      </w:r>
    </w:p>
    <w:p w14:paraId="6AAE3804" w14:textId="275AE0FA" w:rsidR="00447225" w:rsidRPr="0030361F" w:rsidRDefault="009B3DD2" w:rsidP="00F7765A">
      <w:pPr>
        <w:pStyle w:val="a3"/>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sidR="00C84B33">
        <w:rPr>
          <w:noProof/>
          <w:sz w:val="24"/>
          <w:szCs w:val="24"/>
        </w:rPr>
        <w:t>11</w:t>
      </w:r>
      <w:r w:rsidRPr="0030361F">
        <w:rPr>
          <w:sz w:val="24"/>
          <w:szCs w:val="24"/>
        </w:rPr>
        <w:fldChar w:fldCharType="end"/>
      </w:r>
      <w:r w:rsidRPr="0030361F">
        <w:rPr>
          <w:sz w:val="24"/>
          <w:szCs w:val="24"/>
        </w:rPr>
        <w:t xml:space="preserve"> ARIMA</w:t>
      </w:r>
      <w:r w:rsidRPr="0030361F">
        <w:rPr>
          <w:sz w:val="24"/>
          <w:szCs w:val="24"/>
        </w:rPr>
        <w:t>模型检验</w:t>
      </w:r>
      <w:r w:rsidRPr="0030361F">
        <w:rPr>
          <w:sz w:val="24"/>
          <w:szCs w:val="24"/>
        </w:rPr>
        <w:t xml:space="preserve"> </w:t>
      </w:r>
    </w:p>
    <w:tbl>
      <w:tblPr>
        <w:tblStyle w:val="23"/>
        <w:tblW w:w="5000" w:type="pct"/>
        <w:jc w:val="center"/>
        <w:tblLook w:val="04A0" w:firstRow="1" w:lastRow="0" w:firstColumn="1" w:lastColumn="0" w:noHBand="0" w:noVBand="1"/>
      </w:tblPr>
      <w:tblGrid>
        <w:gridCol w:w="4261"/>
        <w:gridCol w:w="4261"/>
      </w:tblGrid>
      <w:tr w:rsidR="00833706" w:rsidRPr="003703CB" w14:paraId="499B920A" w14:textId="77777777" w:rsidTr="00833706">
        <w:trPr>
          <w:trHeight w:val="339"/>
          <w:jc w:val="center"/>
        </w:trPr>
        <w:tc>
          <w:tcPr>
            <w:tcW w:w="2500" w:type="pct"/>
            <w:tcBorders>
              <w:top w:val="single" w:sz="12" w:space="0" w:color="auto"/>
              <w:bottom w:val="single" w:sz="6" w:space="0" w:color="auto"/>
            </w:tcBorders>
          </w:tcPr>
          <w:p w14:paraId="22099A0B" w14:textId="77777777" w:rsidR="00833706" w:rsidRPr="003703CB" w:rsidRDefault="00833706" w:rsidP="00833706">
            <w:pPr>
              <w:spacing w:before="76" w:after="76" w:line="276" w:lineRule="auto"/>
              <w:contextualSpacing/>
              <w:mirrorIndents/>
              <w:jc w:val="center"/>
              <w:rPr>
                <w:rFonts w:asciiTheme="minorEastAsia" w:hAnsiTheme="minorEastAsia"/>
                <w:sz w:val="24"/>
                <w:szCs w:val="24"/>
              </w:rPr>
            </w:pPr>
            <w:r w:rsidRPr="003703CB">
              <w:rPr>
                <w:rFonts w:asciiTheme="minorEastAsia" w:hAnsiTheme="minorEastAsia"/>
                <w:sz w:val="24"/>
                <w:szCs w:val="24"/>
              </w:rPr>
              <w:t>评价标准</w:t>
            </w:r>
          </w:p>
        </w:tc>
        <w:tc>
          <w:tcPr>
            <w:tcW w:w="2500" w:type="pct"/>
            <w:tcBorders>
              <w:top w:val="single" w:sz="12" w:space="0" w:color="auto"/>
              <w:bottom w:val="single" w:sz="6" w:space="0" w:color="auto"/>
            </w:tcBorders>
          </w:tcPr>
          <w:p w14:paraId="65675E5A" w14:textId="77777777" w:rsidR="00833706" w:rsidRPr="003703CB" w:rsidRDefault="00833706" w:rsidP="00833706">
            <w:pPr>
              <w:spacing w:before="76" w:after="76" w:line="276" w:lineRule="auto"/>
              <w:contextualSpacing/>
              <w:mirrorIndents/>
              <w:jc w:val="center"/>
              <w:rPr>
                <w:rFonts w:asciiTheme="minorEastAsia" w:hAnsiTheme="minorEastAsia"/>
                <w:sz w:val="24"/>
                <w:szCs w:val="24"/>
              </w:rPr>
            </w:pPr>
            <w:r w:rsidRPr="003703CB">
              <w:rPr>
                <w:rFonts w:asciiTheme="minorEastAsia" w:hAnsiTheme="minorEastAsia"/>
                <w:sz w:val="24"/>
                <w:szCs w:val="24"/>
              </w:rPr>
              <w:t>结果</w:t>
            </w:r>
          </w:p>
        </w:tc>
      </w:tr>
      <w:tr w:rsidR="00833706" w:rsidRPr="003703CB" w14:paraId="02FA9C79" w14:textId="77777777" w:rsidTr="00833706">
        <w:trPr>
          <w:trHeight w:val="339"/>
          <w:jc w:val="center"/>
        </w:trPr>
        <w:tc>
          <w:tcPr>
            <w:tcW w:w="2500" w:type="pct"/>
            <w:tcBorders>
              <w:top w:val="single" w:sz="6" w:space="0" w:color="auto"/>
            </w:tcBorders>
          </w:tcPr>
          <w:p w14:paraId="703E6052" w14:textId="77777777" w:rsidR="00833706" w:rsidRPr="003703CB" w:rsidRDefault="00833706" w:rsidP="00833706">
            <w:pPr>
              <w:spacing w:before="76" w:after="76" w:line="276" w:lineRule="auto"/>
              <w:contextualSpacing/>
              <w:mirrorIndents/>
              <w:jc w:val="center"/>
              <w:rPr>
                <w:rFonts w:asciiTheme="minorEastAsia" w:hAnsiTheme="minorEastAsia"/>
                <w:sz w:val="24"/>
                <w:szCs w:val="24"/>
              </w:rPr>
            </w:pPr>
            <w:r w:rsidRPr="003703CB">
              <w:rPr>
                <w:rFonts w:asciiTheme="minorEastAsia" w:hAnsiTheme="minorEastAsia"/>
                <w:sz w:val="24"/>
                <w:szCs w:val="24"/>
              </w:rPr>
              <w:t>MAE</w:t>
            </w:r>
          </w:p>
        </w:tc>
        <w:tc>
          <w:tcPr>
            <w:tcW w:w="2500" w:type="pct"/>
            <w:tcBorders>
              <w:top w:val="single" w:sz="6" w:space="0" w:color="auto"/>
            </w:tcBorders>
          </w:tcPr>
          <w:p w14:paraId="24023010" w14:textId="77777777" w:rsidR="00833706" w:rsidRPr="003703CB" w:rsidRDefault="00833706" w:rsidP="00833706">
            <w:pPr>
              <w:spacing w:before="76" w:after="76" w:line="276" w:lineRule="auto"/>
              <w:contextualSpacing/>
              <w:mirrorIndents/>
              <w:jc w:val="center"/>
              <w:rPr>
                <w:rFonts w:asciiTheme="minorEastAsia" w:hAnsiTheme="minorEastAsia"/>
                <w:sz w:val="24"/>
                <w:szCs w:val="24"/>
              </w:rPr>
            </w:pPr>
            <w:r>
              <w:rPr>
                <w:rFonts w:asciiTheme="minorEastAsia" w:hAnsiTheme="minorEastAsia"/>
                <w:sz w:val="24"/>
                <w:szCs w:val="24"/>
              </w:rPr>
              <w:t>28.3136</w:t>
            </w:r>
          </w:p>
        </w:tc>
      </w:tr>
      <w:tr w:rsidR="00833706" w:rsidRPr="003703CB" w14:paraId="0CA204F6" w14:textId="77777777" w:rsidTr="00833706">
        <w:trPr>
          <w:trHeight w:val="339"/>
          <w:jc w:val="center"/>
        </w:trPr>
        <w:tc>
          <w:tcPr>
            <w:tcW w:w="2500" w:type="pct"/>
          </w:tcPr>
          <w:p w14:paraId="63518C72" w14:textId="0D0651FA" w:rsidR="00833706" w:rsidRPr="003703CB" w:rsidRDefault="00833706" w:rsidP="00833706">
            <w:pPr>
              <w:spacing w:before="76" w:after="76" w:line="276" w:lineRule="auto"/>
              <w:contextualSpacing/>
              <w:mirrorIndents/>
              <w:jc w:val="center"/>
              <w:rPr>
                <w:rFonts w:asciiTheme="minorEastAsia" w:hAnsiTheme="minorEastAsia"/>
                <w:sz w:val="24"/>
                <w:szCs w:val="24"/>
              </w:rPr>
            </w:pPr>
            <w:r w:rsidRPr="003703CB">
              <w:rPr>
                <w:rFonts w:asciiTheme="minorEastAsia" w:hAnsiTheme="minorEastAsia"/>
                <w:sz w:val="24"/>
                <w:szCs w:val="24"/>
              </w:rPr>
              <w:t>RMSE</w:t>
            </w:r>
          </w:p>
        </w:tc>
        <w:tc>
          <w:tcPr>
            <w:tcW w:w="2500" w:type="pct"/>
          </w:tcPr>
          <w:p w14:paraId="4A85DDFD" w14:textId="77777777" w:rsidR="00833706" w:rsidRPr="003703CB" w:rsidRDefault="00833706" w:rsidP="00833706">
            <w:pPr>
              <w:spacing w:before="76" w:after="76" w:line="276" w:lineRule="auto"/>
              <w:contextualSpacing/>
              <w:mirrorIndents/>
              <w:jc w:val="center"/>
              <w:rPr>
                <w:rFonts w:asciiTheme="minorEastAsia" w:hAnsiTheme="minorEastAsia"/>
                <w:sz w:val="24"/>
                <w:szCs w:val="24"/>
              </w:rPr>
            </w:pPr>
            <w:r>
              <w:rPr>
                <w:rFonts w:asciiTheme="minorEastAsia" w:hAnsiTheme="minorEastAsia"/>
                <w:sz w:val="24"/>
                <w:szCs w:val="24"/>
              </w:rPr>
              <w:t>40.0983</w:t>
            </w:r>
          </w:p>
        </w:tc>
      </w:tr>
      <w:tr w:rsidR="00833706" w:rsidRPr="003703CB" w14:paraId="5A8CE643" w14:textId="77777777" w:rsidTr="00833706">
        <w:trPr>
          <w:trHeight w:val="330"/>
          <w:jc w:val="center"/>
        </w:trPr>
        <w:tc>
          <w:tcPr>
            <w:tcW w:w="2500" w:type="pct"/>
          </w:tcPr>
          <w:p w14:paraId="3EA500DF" w14:textId="77777777" w:rsidR="00833706" w:rsidRPr="003703CB" w:rsidRDefault="00833706" w:rsidP="00833706">
            <w:pPr>
              <w:spacing w:before="76" w:after="76" w:line="276" w:lineRule="auto"/>
              <w:contextualSpacing/>
              <w:mirrorIndents/>
              <w:jc w:val="center"/>
              <w:rPr>
                <w:rFonts w:asciiTheme="minorEastAsia" w:hAnsiTheme="minorEastAsia"/>
                <w:sz w:val="24"/>
                <w:szCs w:val="24"/>
              </w:rPr>
            </w:pPr>
            <w:r w:rsidRPr="003703CB">
              <w:rPr>
                <w:rFonts w:asciiTheme="minorEastAsia" w:hAnsiTheme="minorEastAsia"/>
                <w:sz w:val="24"/>
                <w:szCs w:val="24"/>
              </w:rPr>
              <w:t>MAPE</w:t>
            </w:r>
          </w:p>
        </w:tc>
        <w:tc>
          <w:tcPr>
            <w:tcW w:w="2500" w:type="pct"/>
          </w:tcPr>
          <w:p w14:paraId="5B1F4AFE" w14:textId="77777777" w:rsidR="00833706" w:rsidRPr="003703CB" w:rsidRDefault="00833706" w:rsidP="00833706">
            <w:pPr>
              <w:spacing w:before="76" w:after="76" w:line="276" w:lineRule="auto"/>
              <w:contextualSpacing/>
              <w:mirrorIndents/>
              <w:jc w:val="center"/>
              <w:rPr>
                <w:rFonts w:asciiTheme="minorEastAsia" w:hAnsiTheme="minorEastAsia"/>
                <w:sz w:val="24"/>
                <w:szCs w:val="24"/>
              </w:rPr>
            </w:pPr>
            <w:r w:rsidRPr="003703CB">
              <w:rPr>
                <w:rFonts w:asciiTheme="minorEastAsia" w:hAnsiTheme="minorEastAsia"/>
                <w:sz w:val="24"/>
                <w:szCs w:val="24"/>
              </w:rPr>
              <w:t>1.</w:t>
            </w:r>
            <w:r>
              <w:rPr>
                <w:rFonts w:asciiTheme="minorEastAsia" w:hAnsiTheme="minorEastAsia"/>
                <w:sz w:val="24"/>
                <w:szCs w:val="24"/>
              </w:rPr>
              <w:t>2230</w:t>
            </w:r>
          </w:p>
        </w:tc>
      </w:tr>
    </w:tbl>
    <w:p w14:paraId="45A8E298" w14:textId="77777777" w:rsidR="00447225" w:rsidRPr="005C7382" w:rsidRDefault="00447225" w:rsidP="005C7382">
      <w:pPr>
        <w:spacing w:line="276" w:lineRule="auto"/>
        <w:ind w:firstLineChars="200" w:firstLine="480"/>
        <w:rPr>
          <w:sz w:val="24"/>
          <w:szCs w:val="24"/>
        </w:rPr>
      </w:pPr>
      <w:r w:rsidRPr="005C7382">
        <w:rPr>
          <w:rFonts w:hint="eastAsia"/>
          <w:sz w:val="24"/>
          <w:szCs w:val="24"/>
        </w:rPr>
        <w:t>根据以上</w:t>
      </w:r>
      <w:r w:rsidRPr="005C7382">
        <w:rPr>
          <w:rFonts w:hint="eastAsia"/>
          <w:sz w:val="24"/>
          <w:szCs w:val="24"/>
        </w:rPr>
        <w:t>ARIMA</w:t>
      </w:r>
      <w:r w:rsidRPr="005C7382">
        <w:rPr>
          <w:rFonts w:hint="eastAsia"/>
          <w:sz w:val="24"/>
          <w:szCs w:val="24"/>
        </w:rPr>
        <w:t>价格预测图以及预测结果可以看出，</w:t>
      </w:r>
      <w:r w:rsidRPr="005C7382">
        <w:rPr>
          <w:rFonts w:hint="eastAsia"/>
          <w:sz w:val="24"/>
          <w:szCs w:val="24"/>
        </w:rPr>
        <w:t>ARIMA</w:t>
      </w:r>
      <w:r w:rsidRPr="005C7382">
        <w:rPr>
          <w:rFonts w:hint="eastAsia"/>
          <w:sz w:val="24"/>
          <w:szCs w:val="24"/>
        </w:rPr>
        <w:t>模型能较准确地预测小麦现货价格的时间序列整体趋势。</w:t>
      </w:r>
    </w:p>
    <w:p w14:paraId="7B09BFB3" w14:textId="678C698D" w:rsidR="00447225" w:rsidRDefault="00833706" w:rsidP="00833706">
      <w:pPr>
        <w:jc w:val="center"/>
      </w:pPr>
      <w:r w:rsidRPr="0038549D">
        <w:rPr>
          <w:rFonts w:asciiTheme="minorEastAsia" w:hAnsiTheme="minorEastAsia"/>
          <w:noProof/>
          <w:sz w:val="24"/>
          <w:szCs w:val="24"/>
        </w:rPr>
        <w:lastRenderedPageBreak/>
        <w:drawing>
          <wp:inline distT="0" distB="0" distL="0" distR="0" wp14:anchorId="2BE2D139" wp14:editId="0FA63EB3">
            <wp:extent cx="3066742" cy="2861733"/>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6742" cy="2861733"/>
                    </a:xfrm>
                    <a:prstGeom prst="rect">
                      <a:avLst/>
                    </a:prstGeom>
                    <a:noFill/>
                    <a:ln>
                      <a:noFill/>
                    </a:ln>
                  </pic:spPr>
                </pic:pic>
              </a:graphicData>
            </a:graphic>
          </wp:inline>
        </w:drawing>
      </w:r>
    </w:p>
    <w:p w14:paraId="10BA2563" w14:textId="1B13DCEE" w:rsidR="00F970D4" w:rsidRPr="0030361F" w:rsidRDefault="00F970D4" w:rsidP="00F7765A">
      <w:pPr>
        <w:pStyle w:val="a3"/>
        <w:spacing w:line="276" w:lineRule="auto"/>
        <w:rPr>
          <w:sz w:val="24"/>
          <w:szCs w:val="24"/>
        </w:rPr>
      </w:pPr>
      <w:r w:rsidRPr="0030361F">
        <w:rPr>
          <w:rFonts w:hint="eastAsia"/>
          <w:sz w:val="24"/>
          <w:szCs w:val="24"/>
        </w:rPr>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sidR="00C84B33">
        <w:rPr>
          <w:noProof/>
          <w:sz w:val="24"/>
          <w:szCs w:val="24"/>
        </w:rPr>
        <w:t>9</w:t>
      </w:r>
      <w:r w:rsidRPr="0030361F">
        <w:rPr>
          <w:sz w:val="24"/>
          <w:szCs w:val="24"/>
        </w:rPr>
        <w:fldChar w:fldCharType="end"/>
      </w:r>
      <w:r w:rsidRPr="0030361F">
        <w:rPr>
          <w:sz w:val="24"/>
          <w:szCs w:val="24"/>
        </w:rPr>
        <w:t xml:space="preserve"> </w:t>
      </w:r>
      <w:r w:rsidRPr="008640A5">
        <w:rPr>
          <w:rFonts w:ascii="Times New Roman" w:hAnsi="Times New Roman" w:cs="Times New Roman"/>
          <w:sz w:val="24"/>
          <w:szCs w:val="24"/>
        </w:rPr>
        <w:t>ARIMA</w:t>
      </w:r>
      <w:r w:rsidRPr="0030361F">
        <w:rPr>
          <w:sz w:val="24"/>
          <w:szCs w:val="24"/>
        </w:rPr>
        <w:t>模型预测图</w:t>
      </w:r>
    </w:p>
    <w:p w14:paraId="01804F5C" w14:textId="319773CF" w:rsidR="001641E0" w:rsidRPr="005C7382" w:rsidRDefault="00D05B8A" w:rsidP="0070461D">
      <w:pPr>
        <w:pStyle w:val="10"/>
        <w:rPr>
          <w:sz w:val="32"/>
          <w:szCs w:val="32"/>
        </w:rPr>
      </w:pPr>
      <w:bookmarkStart w:id="39" w:name="_Toc105262523"/>
      <w:bookmarkStart w:id="40" w:name="_Toc103935737"/>
      <w:r w:rsidRPr="005C7382">
        <w:rPr>
          <w:rFonts w:hint="eastAsia"/>
          <w:sz w:val="32"/>
          <w:szCs w:val="32"/>
        </w:rPr>
        <w:lastRenderedPageBreak/>
        <w:t>BP</w:t>
      </w:r>
      <w:r w:rsidR="001641E0" w:rsidRPr="005C7382">
        <w:rPr>
          <w:rFonts w:hint="eastAsia"/>
          <w:sz w:val="32"/>
          <w:szCs w:val="32"/>
        </w:rPr>
        <w:t>神经网络</w:t>
      </w:r>
      <w:r w:rsidR="0070461D" w:rsidRPr="005C7382">
        <w:rPr>
          <w:rFonts w:hint="eastAsia"/>
          <w:sz w:val="32"/>
          <w:szCs w:val="32"/>
        </w:rPr>
        <w:t>模型小麦价格预测</w:t>
      </w:r>
      <w:bookmarkEnd w:id="39"/>
    </w:p>
    <w:p w14:paraId="1F36083E" w14:textId="05DDCDDE" w:rsidR="002E3D3D" w:rsidRDefault="002E3D3D" w:rsidP="0030361F">
      <w:pPr>
        <w:spacing w:line="276" w:lineRule="auto"/>
      </w:pPr>
      <w:r>
        <w:rPr>
          <w:rFonts w:hint="eastAsia"/>
        </w:rPr>
        <w:t xml:space="preserve"> </w:t>
      </w:r>
      <w:r w:rsidRPr="0030361F">
        <w:rPr>
          <w:sz w:val="24"/>
          <w:szCs w:val="24"/>
        </w:rPr>
        <w:t xml:space="preserve"> </w:t>
      </w:r>
      <w:r w:rsidR="00223ECE" w:rsidRPr="0030361F">
        <w:rPr>
          <w:sz w:val="24"/>
          <w:szCs w:val="24"/>
        </w:rPr>
        <w:t xml:space="preserve">  </w:t>
      </w:r>
      <w:r w:rsidRPr="0030361F">
        <w:rPr>
          <w:rFonts w:hint="eastAsia"/>
          <w:sz w:val="24"/>
          <w:szCs w:val="24"/>
        </w:rPr>
        <w:t>根据小麦价格序列不平稳的问题，以下考虑使用神经网络模型。</w:t>
      </w:r>
      <w:r w:rsidR="00223ECE" w:rsidRPr="0030361F">
        <w:rPr>
          <w:rFonts w:hint="eastAsia"/>
          <w:sz w:val="24"/>
          <w:szCs w:val="24"/>
        </w:rPr>
        <w:t>神经网络算法众多，其中</w:t>
      </w:r>
      <w:r w:rsidR="00223ECE" w:rsidRPr="0030361F">
        <w:rPr>
          <w:rFonts w:hint="eastAsia"/>
          <w:sz w:val="24"/>
          <w:szCs w:val="24"/>
        </w:rPr>
        <w:t xml:space="preserve"> </w:t>
      </w:r>
      <w:r w:rsidR="00D05B8A" w:rsidRPr="0030361F">
        <w:rPr>
          <w:rFonts w:hint="eastAsia"/>
          <w:sz w:val="24"/>
          <w:szCs w:val="24"/>
        </w:rPr>
        <w:t>BP</w:t>
      </w:r>
      <w:r w:rsidR="00223ECE" w:rsidRPr="0030361F">
        <w:rPr>
          <w:rFonts w:hint="eastAsia"/>
          <w:sz w:val="24"/>
          <w:szCs w:val="24"/>
        </w:rPr>
        <w:t xml:space="preserve"> </w:t>
      </w:r>
      <w:r w:rsidR="00223ECE" w:rsidRPr="0030361F">
        <w:rPr>
          <w:rFonts w:hint="eastAsia"/>
          <w:sz w:val="24"/>
          <w:szCs w:val="24"/>
        </w:rPr>
        <w:t>神经网络因其网络结构简单直观的特点而被广泛应用。</w:t>
      </w:r>
    </w:p>
    <w:p w14:paraId="700E9DCF" w14:textId="1A1F80CD" w:rsidR="001641E0" w:rsidRPr="005C7382" w:rsidRDefault="00D05B8A" w:rsidP="0070461D">
      <w:pPr>
        <w:pStyle w:val="20"/>
        <w:rPr>
          <w:sz w:val="28"/>
          <w:szCs w:val="28"/>
        </w:rPr>
      </w:pPr>
      <w:bookmarkStart w:id="41" w:name="_Toc105262524"/>
      <w:r w:rsidRPr="005C7382">
        <w:rPr>
          <w:sz w:val="28"/>
          <w:szCs w:val="28"/>
        </w:rPr>
        <w:t>BP</w:t>
      </w:r>
      <w:r w:rsidR="001641E0" w:rsidRPr="005C7382">
        <w:rPr>
          <w:sz w:val="28"/>
          <w:szCs w:val="28"/>
        </w:rPr>
        <w:t>神经网络</w:t>
      </w:r>
      <w:r w:rsidR="00702279" w:rsidRPr="005C7382">
        <w:rPr>
          <w:rFonts w:hint="eastAsia"/>
          <w:sz w:val="28"/>
          <w:szCs w:val="28"/>
        </w:rPr>
        <w:t>理论</w:t>
      </w:r>
      <w:r w:rsidR="001641E0" w:rsidRPr="005C7382">
        <w:rPr>
          <w:sz w:val="28"/>
          <w:szCs w:val="28"/>
        </w:rPr>
        <w:t>概述</w:t>
      </w:r>
      <w:bookmarkEnd w:id="40"/>
      <w:bookmarkEnd w:id="41"/>
    </w:p>
    <w:p w14:paraId="7BC91045" w14:textId="33FCEDF2" w:rsidR="001641E0" w:rsidRPr="005C7382" w:rsidRDefault="00D05B8A" w:rsidP="005C7382">
      <w:pPr>
        <w:spacing w:line="276" w:lineRule="auto"/>
        <w:ind w:firstLineChars="200" w:firstLine="480"/>
        <w:rPr>
          <w:rFonts w:ascii="宋体" w:hAnsi="宋体"/>
          <w:sz w:val="24"/>
          <w:szCs w:val="24"/>
        </w:rPr>
      </w:pPr>
      <w:r w:rsidRPr="005C7382">
        <w:rPr>
          <w:rFonts w:ascii="宋体" w:hAnsi="宋体" w:hint="eastAsia"/>
          <w:sz w:val="24"/>
          <w:szCs w:val="24"/>
        </w:rPr>
        <w:t>BP</w:t>
      </w:r>
      <w:r w:rsidR="001641E0" w:rsidRPr="005C7382">
        <w:rPr>
          <w:rFonts w:ascii="宋体" w:hAnsi="宋体" w:hint="eastAsia"/>
          <w:sz w:val="24"/>
          <w:szCs w:val="24"/>
        </w:rPr>
        <w:t>神经网络的概念由</w:t>
      </w:r>
      <w:proofErr w:type="spellStart"/>
      <w:r w:rsidR="001641E0" w:rsidRPr="005C7382">
        <w:rPr>
          <w:rFonts w:ascii="宋体" w:hAnsi="宋体" w:hint="eastAsia"/>
          <w:sz w:val="24"/>
          <w:szCs w:val="24"/>
        </w:rPr>
        <w:t>Rumelhart</w:t>
      </w:r>
      <w:proofErr w:type="spellEnd"/>
      <w:r w:rsidR="001641E0" w:rsidRPr="005C7382">
        <w:rPr>
          <w:rFonts w:ascii="宋体" w:hAnsi="宋体" w:hint="eastAsia"/>
          <w:sz w:val="24"/>
          <w:szCs w:val="24"/>
        </w:rPr>
        <w:t>和</w:t>
      </w:r>
      <w:proofErr w:type="spellStart"/>
      <w:r w:rsidR="001641E0" w:rsidRPr="005C7382">
        <w:rPr>
          <w:rFonts w:ascii="宋体" w:hAnsi="宋体" w:hint="eastAsia"/>
          <w:sz w:val="24"/>
          <w:szCs w:val="24"/>
        </w:rPr>
        <w:t>McCelland</w:t>
      </w:r>
      <w:proofErr w:type="spellEnd"/>
      <w:r w:rsidR="001641E0" w:rsidRPr="005C7382">
        <w:rPr>
          <w:rFonts w:ascii="宋体" w:hAnsi="宋体" w:hint="eastAsia"/>
          <w:sz w:val="24"/>
          <w:szCs w:val="24"/>
        </w:rPr>
        <w:t>在2</w:t>
      </w:r>
      <w:r w:rsidR="001641E0" w:rsidRPr="005C7382">
        <w:rPr>
          <w:rFonts w:ascii="宋体" w:hAnsi="宋体"/>
          <w:sz w:val="24"/>
          <w:szCs w:val="24"/>
        </w:rPr>
        <w:t>0世纪末</w:t>
      </w:r>
      <w:r w:rsidR="001641E0" w:rsidRPr="005C7382">
        <w:rPr>
          <w:rFonts w:ascii="宋体" w:hAnsi="宋体" w:hint="eastAsia"/>
          <w:sz w:val="24"/>
          <w:szCs w:val="24"/>
        </w:rPr>
        <w:t>提出，是利用误差</w:t>
      </w:r>
      <w:proofErr w:type="gramStart"/>
      <w:r w:rsidR="001641E0" w:rsidRPr="005C7382">
        <w:rPr>
          <w:rFonts w:ascii="宋体" w:hAnsi="宋体" w:hint="eastAsia"/>
          <w:sz w:val="24"/>
          <w:szCs w:val="24"/>
        </w:rPr>
        <w:t>逆传播</w:t>
      </w:r>
      <w:proofErr w:type="gramEnd"/>
      <w:r w:rsidR="001641E0" w:rsidRPr="005C7382">
        <w:rPr>
          <w:rFonts w:ascii="宋体" w:hAnsi="宋体" w:hint="eastAsia"/>
          <w:sz w:val="24"/>
          <w:szCs w:val="24"/>
        </w:rPr>
        <w:t>方法在人工网络进行训练，被广泛应用于多因素、非线性和不确定的预测和评价问题。通过网络的变结构调节过程来学习训练样本，从而在不确定的环境中对复杂问题进行判断。</w:t>
      </w:r>
    </w:p>
    <w:p w14:paraId="7D0C3E15" w14:textId="2399B5E9" w:rsidR="001641E0" w:rsidRPr="005C7382" w:rsidRDefault="001641E0" w:rsidP="005C7382">
      <w:pPr>
        <w:spacing w:line="276" w:lineRule="auto"/>
        <w:ind w:firstLineChars="200" w:firstLine="480"/>
        <w:rPr>
          <w:rFonts w:ascii="宋体" w:hAnsi="宋体"/>
          <w:sz w:val="24"/>
          <w:szCs w:val="24"/>
        </w:rPr>
      </w:pPr>
      <w:r w:rsidRPr="005C7382">
        <w:rPr>
          <w:rFonts w:ascii="宋体" w:hAnsi="宋体" w:hint="eastAsia"/>
          <w:sz w:val="24"/>
          <w:szCs w:val="24"/>
        </w:rPr>
        <w:t>从结果上划分，</w:t>
      </w:r>
      <w:r w:rsidR="00D05B8A" w:rsidRPr="005C7382">
        <w:rPr>
          <w:rFonts w:ascii="宋体" w:hAnsi="宋体" w:hint="eastAsia"/>
          <w:sz w:val="24"/>
          <w:szCs w:val="24"/>
        </w:rPr>
        <w:t>BP</w:t>
      </w:r>
      <w:r w:rsidRPr="005C7382">
        <w:rPr>
          <w:rFonts w:ascii="宋体" w:hAnsi="宋体" w:hint="eastAsia"/>
          <w:sz w:val="24"/>
          <w:szCs w:val="24"/>
        </w:rPr>
        <w:t>神经网络包括输入层，隐含层和输出层，隐含层的数量为1个或者多个，输入层和输出层数量皆为1</w:t>
      </w:r>
      <w:r w:rsidRPr="005C7382">
        <w:rPr>
          <w:rFonts w:ascii="宋体" w:hAnsi="宋体"/>
          <w:sz w:val="24"/>
          <w:szCs w:val="24"/>
        </w:rPr>
        <w:t>。层级之间的神经元</w:t>
      </w:r>
      <w:r w:rsidRPr="005C7382">
        <w:rPr>
          <w:rFonts w:ascii="宋体" w:hAnsi="宋体" w:hint="eastAsia"/>
          <w:sz w:val="24"/>
          <w:szCs w:val="24"/>
        </w:rPr>
        <w:t>相互</w:t>
      </w:r>
      <w:r w:rsidRPr="005C7382">
        <w:rPr>
          <w:rFonts w:ascii="宋体" w:hAnsi="宋体"/>
          <w:sz w:val="24"/>
          <w:szCs w:val="24"/>
        </w:rPr>
        <w:t>连接，构成了神经网络基本结构。</w:t>
      </w:r>
      <w:r w:rsidRPr="005C7382">
        <w:rPr>
          <w:rFonts w:ascii="宋体" w:hAnsi="宋体" w:hint="eastAsia"/>
          <w:sz w:val="24"/>
          <w:szCs w:val="24"/>
        </w:rPr>
        <w:t>正向传播数据传递方向为输入层至隐含层至输出层。将样本数据代入网络进行训练和学习，使输出值不断接近期望值，不断调整权值和阈值，探索变量之间的关系，当误差达到可接受范围，学习过程就会结束；</w:t>
      </w:r>
      <w:r w:rsidRPr="005C7382">
        <w:rPr>
          <w:rFonts w:ascii="宋体" w:hAnsi="宋体"/>
          <w:sz w:val="24"/>
          <w:szCs w:val="24"/>
        </w:rPr>
        <w:t>如果输出</w:t>
      </w:r>
      <w:r w:rsidRPr="005C7382">
        <w:rPr>
          <w:rFonts w:ascii="宋体" w:hAnsi="宋体" w:hint="eastAsia"/>
          <w:sz w:val="24"/>
          <w:szCs w:val="24"/>
        </w:rPr>
        <w:t>值误差超出预期范围，则进入误差反向传播，神经网络能够视误差的大小，由后至前逐层进行权重修正，从而降低误差，并重复上述过程，直至误差降低至预期范围。</w:t>
      </w:r>
    </w:p>
    <w:p w14:paraId="59B6B0A0" w14:textId="0A15CC6A" w:rsidR="001641E0" w:rsidRPr="005C7382" w:rsidRDefault="00D05B8A" w:rsidP="001641E0">
      <w:pPr>
        <w:pStyle w:val="30"/>
        <w:rPr>
          <w:sz w:val="24"/>
          <w:szCs w:val="24"/>
        </w:rPr>
      </w:pPr>
      <w:bookmarkStart w:id="42" w:name="_Toc103935738"/>
      <w:bookmarkStart w:id="43" w:name="_Toc105262525"/>
      <w:r w:rsidRPr="005C7382">
        <w:rPr>
          <w:sz w:val="24"/>
          <w:szCs w:val="24"/>
        </w:rPr>
        <w:t>BP</w:t>
      </w:r>
      <w:r w:rsidR="001641E0" w:rsidRPr="005C7382">
        <w:rPr>
          <w:sz w:val="24"/>
          <w:szCs w:val="24"/>
        </w:rPr>
        <w:t>神经网络模型的构建</w:t>
      </w:r>
      <w:bookmarkEnd w:id="42"/>
      <w:bookmarkEnd w:id="43"/>
    </w:p>
    <w:p w14:paraId="2AE675A1" w14:textId="4650B524" w:rsidR="001641E0" w:rsidRPr="0030361F" w:rsidRDefault="0070461D" w:rsidP="0030361F">
      <w:pPr>
        <w:pStyle w:val="4"/>
        <w:numPr>
          <w:ilvl w:val="0"/>
          <w:numId w:val="0"/>
        </w:numPr>
        <w:spacing w:line="360" w:lineRule="auto"/>
        <w:ind w:left="864" w:hanging="864"/>
        <w:rPr>
          <w:sz w:val="24"/>
          <w:szCs w:val="24"/>
        </w:rPr>
      </w:pPr>
      <w:bookmarkStart w:id="44" w:name="_Toc103935740"/>
      <w:r w:rsidRPr="0030361F">
        <w:rPr>
          <w:rFonts w:hint="eastAsia"/>
          <w:sz w:val="24"/>
          <w:szCs w:val="24"/>
        </w:rPr>
        <w:t>（</w:t>
      </w:r>
      <w:r w:rsidRPr="0030361F">
        <w:rPr>
          <w:rFonts w:hint="eastAsia"/>
          <w:sz w:val="24"/>
          <w:szCs w:val="24"/>
        </w:rPr>
        <w:t>1</w:t>
      </w:r>
      <w:r w:rsidRPr="0030361F">
        <w:rPr>
          <w:rFonts w:hint="eastAsia"/>
          <w:sz w:val="24"/>
          <w:szCs w:val="24"/>
        </w:rPr>
        <w:t>）</w:t>
      </w:r>
      <w:r w:rsidRPr="0030361F">
        <w:rPr>
          <w:sz w:val="24"/>
          <w:szCs w:val="24"/>
        </w:rPr>
        <w:t>网络层次确定</w:t>
      </w:r>
      <w:bookmarkEnd w:id="44"/>
    </w:p>
    <w:p w14:paraId="663B7269" w14:textId="4B50D33C" w:rsidR="001641E0" w:rsidRPr="0030361F" w:rsidRDefault="001641E0" w:rsidP="0030361F">
      <w:pPr>
        <w:spacing w:line="276" w:lineRule="auto"/>
        <w:rPr>
          <w:rFonts w:ascii="宋体" w:hAnsi="宋体"/>
          <w:sz w:val="24"/>
          <w:szCs w:val="24"/>
        </w:rPr>
      </w:pPr>
      <w:r w:rsidRPr="0030361F">
        <w:rPr>
          <w:rFonts w:ascii="宋体" w:hAnsi="宋体"/>
          <w:sz w:val="24"/>
          <w:szCs w:val="24"/>
        </w:rPr>
        <w:tab/>
        <w:t>具有隐藏层的</w:t>
      </w:r>
      <w:r w:rsidR="00D05B8A" w:rsidRPr="0030361F">
        <w:rPr>
          <w:rFonts w:ascii="宋体" w:hAnsi="宋体"/>
          <w:sz w:val="24"/>
          <w:szCs w:val="24"/>
        </w:rPr>
        <w:t>BP</w:t>
      </w:r>
      <w:r w:rsidRPr="0030361F">
        <w:rPr>
          <w:rFonts w:ascii="宋体" w:hAnsi="宋体"/>
          <w:sz w:val="24"/>
          <w:szCs w:val="24"/>
        </w:rPr>
        <w:t>神经网络，所有闭合区间的连续函数去可以通过学习来进行模拟，寻找到数据之间的函数关系，从而提高映射的准确度，然而，这也会使得学习的周期加长，并且可能出现过拟合的现象</w:t>
      </w:r>
      <w:r w:rsidRPr="0030361F">
        <w:rPr>
          <w:rFonts w:ascii="宋体" w:hAnsi="宋体" w:hint="eastAsia"/>
          <w:sz w:val="24"/>
          <w:szCs w:val="24"/>
        </w:rPr>
        <w:t>。</w:t>
      </w:r>
      <w:r w:rsidRPr="0030361F">
        <w:rPr>
          <w:rFonts w:ascii="宋体" w:hAnsi="宋体"/>
          <w:sz w:val="24"/>
          <w:szCs w:val="24"/>
        </w:rPr>
        <w:t>基于此，本</w:t>
      </w:r>
      <w:r w:rsidR="00CA0F4C" w:rsidRPr="0030361F">
        <w:rPr>
          <w:rFonts w:ascii="宋体" w:hAnsi="宋体" w:hint="eastAsia"/>
          <w:sz w:val="24"/>
          <w:szCs w:val="24"/>
        </w:rPr>
        <w:t>章</w:t>
      </w:r>
      <w:r w:rsidRPr="0030361F">
        <w:rPr>
          <w:rFonts w:ascii="宋体" w:hAnsi="宋体"/>
          <w:sz w:val="24"/>
          <w:szCs w:val="24"/>
        </w:rPr>
        <w:t>选择</w:t>
      </w:r>
      <w:bookmarkStart w:id="45" w:name="OLE_LINK27"/>
      <w:bookmarkStart w:id="46" w:name="OLE_LINK28"/>
      <w:r w:rsidRPr="0030361F">
        <w:rPr>
          <w:rFonts w:ascii="宋体" w:hAnsi="宋体"/>
          <w:sz w:val="24"/>
          <w:szCs w:val="24"/>
        </w:rPr>
        <w:t>建立</w:t>
      </w:r>
      <w:r w:rsidR="009F6D57" w:rsidRPr="0030361F">
        <w:rPr>
          <w:rFonts w:ascii="宋体" w:hAnsi="宋体" w:hint="eastAsia"/>
          <w:sz w:val="24"/>
          <w:szCs w:val="24"/>
        </w:rPr>
        <w:t>2</w:t>
      </w:r>
      <w:r w:rsidRPr="0030361F">
        <w:rPr>
          <w:rFonts w:ascii="宋体" w:hAnsi="宋体"/>
          <w:sz w:val="24"/>
          <w:szCs w:val="24"/>
        </w:rPr>
        <w:t>层的</w:t>
      </w:r>
      <w:r w:rsidR="00D05B8A" w:rsidRPr="0030361F">
        <w:rPr>
          <w:rFonts w:ascii="宋体" w:hAnsi="宋体"/>
          <w:sz w:val="24"/>
          <w:szCs w:val="24"/>
        </w:rPr>
        <w:t>BP</w:t>
      </w:r>
      <w:r w:rsidRPr="0030361F">
        <w:rPr>
          <w:rFonts w:ascii="宋体" w:hAnsi="宋体"/>
          <w:sz w:val="24"/>
          <w:szCs w:val="24"/>
        </w:rPr>
        <w:t>神经网络模型。</w:t>
      </w:r>
      <w:bookmarkEnd w:id="45"/>
      <w:bookmarkEnd w:id="46"/>
    </w:p>
    <w:p w14:paraId="11A10695" w14:textId="1CCD1D15" w:rsidR="001641E0" w:rsidRPr="0030361F" w:rsidRDefault="0070461D" w:rsidP="0030361F">
      <w:pPr>
        <w:pStyle w:val="4"/>
        <w:numPr>
          <w:ilvl w:val="0"/>
          <w:numId w:val="0"/>
        </w:numPr>
        <w:spacing w:line="360" w:lineRule="auto"/>
        <w:ind w:left="864" w:hanging="864"/>
        <w:rPr>
          <w:sz w:val="24"/>
          <w:szCs w:val="24"/>
        </w:rPr>
      </w:pPr>
      <w:bookmarkStart w:id="47" w:name="_Toc103935741"/>
      <w:r w:rsidRPr="0030361F">
        <w:rPr>
          <w:rFonts w:hint="eastAsia"/>
          <w:sz w:val="24"/>
          <w:szCs w:val="24"/>
        </w:rPr>
        <w:t>（</w:t>
      </w:r>
      <w:r w:rsidRPr="0030361F">
        <w:rPr>
          <w:rFonts w:hint="eastAsia"/>
          <w:sz w:val="24"/>
          <w:szCs w:val="24"/>
        </w:rPr>
        <w:t>2</w:t>
      </w:r>
      <w:r w:rsidRPr="0030361F">
        <w:rPr>
          <w:rFonts w:hint="eastAsia"/>
          <w:sz w:val="24"/>
          <w:szCs w:val="24"/>
        </w:rPr>
        <w:t>）</w:t>
      </w:r>
      <w:r w:rsidR="001641E0" w:rsidRPr="0030361F">
        <w:rPr>
          <w:sz w:val="24"/>
          <w:szCs w:val="24"/>
        </w:rPr>
        <w:t>网络各层级点数确定</w:t>
      </w:r>
      <w:bookmarkEnd w:id="47"/>
    </w:p>
    <w:p w14:paraId="69862CD6" w14:textId="5234942B" w:rsidR="001641E0" w:rsidRPr="0030361F" w:rsidRDefault="001641E0" w:rsidP="0030361F">
      <w:pPr>
        <w:spacing w:line="276" w:lineRule="auto"/>
        <w:rPr>
          <w:rFonts w:ascii="宋体" w:hAnsi="宋体"/>
          <w:sz w:val="24"/>
          <w:szCs w:val="24"/>
        </w:rPr>
      </w:pPr>
      <w:r w:rsidRPr="0030361F">
        <w:rPr>
          <w:rFonts w:ascii="宋体" w:hAnsi="宋体"/>
          <w:sz w:val="24"/>
          <w:szCs w:val="24"/>
        </w:rPr>
        <w:tab/>
      </w:r>
      <w:r w:rsidRPr="0030361F">
        <w:rPr>
          <w:rFonts w:ascii="宋体" w:hAnsi="宋体" w:hint="eastAsia"/>
          <w:sz w:val="24"/>
          <w:szCs w:val="24"/>
        </w:rPr>
        <w:t>输入层和输出层节点数通常根据具体问题来决定。输入层节点的个数往往与输入的维数相同</w:t>
      </w:r>
      <w:r w:rsidR="002E3D3D" w:rsidRPr="0030361F">
        <w:rPr>
          <w:rFonts w:ascii="宋体" w:hAnsi="宋体" w:hint="eastAsia"/>
          <w:sz w:val="24"/>
          <w:szCs w:val="24"/>
        </w:rPr>
        <w:t>；</w:t>
      </w:r>
      <w:r w:rsidRPr="0030361F">
        <w:rPr>
          <w:rFonts w:ascii="宋体" w:hAnsi="宋体" w:hint="eastAsia"/>
          <w:sz w:val="24"/>
          <w:szCs w:val="24"/>
        </w:rPr>
        <w:t>输出层的变量为因变量，本文旨在</w:t>
      </w:r>
      <w:r w:rsidR="002A3CD1" w:rsidRPr="0030361F">
        <w:rPr>
          <w:rFonts w:ascii="宋体" w:hAnsi="宋体" w:hint="eastAsia"/>
          <w:sz w:val="24"/>
          <w:szCs w:val="24"/>
        </w:rPr>
        <w:t>对小麦现货价格进行预测</w:t>
      </w:r>
      <w:r w:rsidRPr="0030361F">
        <w:rPr>
          <w:rFonts w:ascii="宋体" w:hAnsi="宋体" w:hint="eastAsia"/>
          <w:sz w:val="24"/>
          <w:szCs w:val="24"/>
        </w:rPr>
        <w:t>,因此本文构建的神经网络模型的</w:t>
      </w:r>
      <w:bookmarkStart w:id="48" w:name="OLE_LINK31"/>
      <w:bookmarkStart w:id="49" w:name="OLE_LINK32"/>
      <w:r w:rsidRPr="0030361F">
        <w:rPr>
          <w:rFonts w:ascii="宋体" w:hAnsi="宋体" w:hint="eastAsia"/>
          <w:sz w:val="24"/>
          <w:szCs w:val="24"/>
        </w:rPr>
        <w:t>输出节点数量为1</w:t>
      </w:r>
      <w:bookmarkEnd w:id="48"/>
      <w:bookmarkEnd w:id="49"/>
      <w:r w:rsidRPr="0030361F">
        <w:rPr>
          <w:rFonts w:ascii="宋体" w:hAnsi="宋体"/>
          <w:sz w:val="24"/>
          <w:szCs w:val="24"/>
        </w:rPr>
        <w:t>。</w:t>
      </w:r>
    </w:p>
    <w:p w14:paraId="5B72FC1C" w14:textId="6C299A26" w:rsidR="001641E0" w:rsidRPr="0030361F" w:rsidRDefault="00D05B8A" w:rsidP="0030361F">
      <w:pPr>
        <w:spacing w:line="276" w:lineRule="auto"/>
        <w:ind w:firstLine="420"/>
        <w:rPr>
          <w:rFonts w:ascii="宋体" w:hAnsi="宋体"/>
          <w:sz w:val="24"/>
          <w:szCs w:val="24"/>
        </w:rPr>
      </w:pPr>
      <w:r w:rsidRPr="0030361F">
        <w:rPr>
          <w:rFonts w:ascii="宋体" w:hAnsi="宋体" w:hint="eastAsia"/>
          <w:sz w:val="24"/>
          <w:szCs w:val="24"/>
        </w:rPr>
        <w:t>BP</w:t>
      </w:r>
      <w:r w:rsidR="001641E0" w:rsidRPr="0030361F">
        <w:rPr>
          <w:rFonts w:ascii="宋体" w:hAnsi="宋体" w:hint="eastAsia"/>
          <w:sz w:val="24"/>
          <w:szCs w:val="24"/>
        </w:rPr>
        <w:t>神经网络的隐藏层节点数的选取是一个比较复杂的问题，目前尚且没有统一的方法，往往根据经验和多次的试验来确定</w:t>
      </w:r>
      <w:r w:rsidR="001641E0" w:rsidRPr="0030361F">
        <w:rPr>
          <w:rFonts w:ascii="宋体" w:hAnsi="宋体"/>
          <w:sz w:val="24"/>
          <w:szCs w:val="24"/>
        </w:rPr>
        <w:t>,</w:t>
      </w:r>
      <w:r w:rsidR="001641E0" w:rsidRPr="0030361F">
        <w:rPr>
          <w:rFonts w:ascii="宋体" w:hAnsi="宋体" w:hint="eastAsia"/>
          <w:sz w:val="24"/>
          <w:szCs w:val="24"/>
        </w:rPr>
        <w:t>不存在一个理想的解析式表示，因此本文参考目前常用的三个公式选择隐藏层节点数。</w:t>
      </w:r>
    </w:p>
    <w:p w14:paraId="653EAD5D" w14:textId="515DA09E" w:rsidR="001641E0" w:rsidRPr="0030361F" w:rsidRDefault="001641E0" w:rsidP="0030361F">
      <w:pPr>
        <w:pStyle w:val="AMDisplayEquation"/>
        <w:wordWrap w:val="0"/>
        <w:spacing w:line="276" w:lineRule="auto"/>
        <w:jc w:val="right"/>
        <w:rPr>
          <w:rFonts w:ascii="宋体" w:eastAsia="宋体" w:hAnsi="宋体"/>
          <w:sz w:val="24"/>
          <w:szCs w:val="24"/>
        </w:rPr>
      </w:pPr>
      <w:r w:rsidRPr="0030361F">
        <w:rPr>
          <w:rFonts w:ascii="宋体" w:eastAsia="宋体" w:hAnsi="宋体"/>
          <w:sz w:val="24"/>
          <w:szCs w:val="24"/>
        </w:rPr>
        <w:object w:dxaOrig="1116" w:dyaOrig="697" w14:anchorId="022B7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35pt;height:45pt" o:ole="">
            <v:imagedata r:id="rId20" o:title=""/>
          </v:shape>
          <o:OLEObject Type="Embed" ProgID="Equation.AxMath" ShapeID="_x0000_i1025" DrawAspect="Content" ObjectID="_1717601689" r:id="rId21"/>
        </w:object>
      </w:r>
      <w:r w:rsidRPr="0030361F">
        <w:rPr>
          <w:rFonts w:ascii="宋体" w:eastAsia="宋体" w:hAnsi="宋体"/>
          <w:sz w:val="24"/>
          <w:szCs w:val="24"/>
        </w:rPr>
        <w:t xml:space="preserve">                      式</w:t>
      </w:r>
      <w:r w:rsidR="00F505A3" w:rsidRPr="0030361F">
        <w:rPr>
          <w:rFonts w:ascii="宋体" w:eastAsia="宋体" w:hAnsi="宋体" w:hint="eastAsia"/>
          <w:sz w:val="24"/>
          <w:szCs w:val="24"/>
        </w:rPr>
        <w:t>（2）</w:t>
      </w:r>
    </w:p>
    <w:p w14:paraId="308DB7E8" w14:textId="77777777" w:rsidR="001641E0" w:rsidRPr="0030361F" w:rsidRDefault="001641E0" w:rsidP="0030361F">
      <w:pPr>
        <w:spacing w:line="276" w:lineRule="auto"/>
        <w:ind w:firstLine="420"/>
        <w:rPr>
          <w:rFonts w:ascii="宋体" w:hAnsi="宋体"/>
          <w:sz w:val="24"/>
          <w:szCs w:val="24"/>
        </w:rPr>
      </w:pPr>
      <w:r w:rsidRPr="0030361F">
        <w:rPr>
          <w:rFonts w:ascii="宋体" w:hAnsi="宋体" w:hint="eastAsia"/>
          <w:sz w:val="24"/>
          <w:szCs w:val="24"/>
        </w:rPr>
        <w:t>其中</w:t>
      </w:r>
      <w:r w:rsidRPr="0030361F">
        <w:rPr>
          <w:rFonts w:ascii="宋体" w:hAnsi="宋体"/>
          <w:sz w:val="24"/>
          <w:szCs w:val="24"/>
        </w:rPr>
        <w:t>，k为样本数，</w:t>
      </w:r>
      <w:r w:rsidRPr="0030361F">
        <w:rPr>
          <w:rFonts w:ascii="宋体" w:hAnsi="宋体"/>
          <w:position w:val="-11"/>
          <w:sz w:val="24"/>
          <w:szCs w:val="24"/>
        </w:rPr>
        <w:object w:dxaOrig="225" w:dyaOrig="329" w14:anchorId="583498F4">
          <v:shape id="_x0000_i1026" type="#_x0000_t75" style="width:9.35pt;height:17.65pt" o:ole="">
            <v:imagedata r:id="rId22" o:title=""/>
          </v:shape>
          <o:OLEObject Type="Embed" ProgID="Equation.AxMath" ShapeID="_x0000_i1026" DrawAspect="Content" ObjectID="_1717601690" r:id="rId23"/>
        </w:object>
      </w:r>
      <w:r w:rsidRPr="0030361F">
        <w:rPr>
          <w:rFonts w:ascii="宋体" w:hAnsi="宋体"/>
          <w:sz w:val="24"/>
          <w:szCs w:val="24"/>
        </w:rPr>
        <w:t>为隐藏层节点数，</w:t>
      </w:r>
      <w:r w:rsidRPr="0030361F">
        <w:rPr>
          <w:rFonts w:ascii="宋体" w:hAnsi="宋体"/>
          <w:position w:val="-11"/>
          <w:sz w:val="24"/>
          <w:szCs w:val="24"/>
        </w:rPr>
        <w:object w:dxaOrig="182" w:dyaOrig="327" w14:anchorId="74DCB091">
          <v:shape id="_x0000_i1027" type="#_x0000_t75" style="width:9.65pt;height:17.35pt" o:ole="">
            <v:imagedata r:id="rId24" o:title=""/>
          </v:shape>
          <o:OLEObject Type="Embed" ProgID="Equation.AxMath" ShapeID="_x0000_i1027" DrawAspect="Content" ObjectID="_1717601691" r:id="rId25"/>
        </w:object>
      </w:r>
      <w:r w:rsidRPr="0030361F">
        <w:rPr>
          <w:rFonts w:ascii="宋体" w:hAnsi="宋体"/>
          <w:sz w:val="24"/>
          <w:szCs w:val="24"/>
        </w:rPr>
        <w:t>为输入层节点数。如果</w:t>
      </w:r>
      <w:r w:rsidRPr="0030361F">
        <w:rPr>
          <w:rFonts w:ascii="宋体" w:hAnsi="宋体"/>
          <w:position w:val="-11"/>
          <w:sz w:val="24"/>
          <w:szCs w:val="24"/>
        </w:rPr>
        <w:object w:dxaOrig="579" w:dyaOrig="329" w14:anchorId="516E990B">
          <v:shape id="_x0000_i1028" type="#_x0000_t75" style="width:30pt;height:17.65pt" o:ole="">
            <v:imagedata r:id="rId26" o:title=""/>
          </v:shape>
          <o:OLEObject Type="Embed" ProgID="Equation.AxMath" ShapeID="_x0000_i1028" DrawAspect="Content" ObjectID="_1717601692" r:id="rId27"/>
        </w:object>
      </w:r>
      <w:r w:rsidRPr="0030361F">
        <w:rPr>
          <w:rFonts w:ascii="宋体" w:hAnsi="宋体"/>
          <w:sz w:val="24"/>
          <w:szCs w:val="24"/>
        </w:rPr>
        <w:t>，</w:t>
      </w:r>
      <w:r w:rsidRPr="0030361F">
        <w:rPr>
          <w:rFonts w:ascii="宋体" w:hAnsi="宋体"/>
          <w:position w:val="-11"/>
          <w:sz w:val="24"/>
          <w:szCs w:val="24"/>
        </w:rPr>
        <w:object w:dxaOrig="713" w:dyaOrig="338" w14:anchorId="1AF22A44">
          <v:shape id="_x0000_i1029" type="#_x0000_t75" style="width:37.65pt;height:17.65pt" o:ole="">
            <v:imagedata r:id="rId28" o:title=""/>
          </v:shape>
          <o:OLEObject Type="Embed" ProgID="Equation.AxMath" ShapeID="_x0000_i1029" DrawAspect="Content" ObjectID="_1717601693" r:id="rId29"/>
        </w:object>
      </w:r>
    </w:p>
    <w:p w14:paraId="47D50111" w14:textId="081E9DAD" w:rsidR="001641E0" w:rsidRPr="0030361F" w:rsidRDefault="001641E0" w:rsidP="0030361F">
      <w:pPr>
        <w:pStyle w:val="AMDisplayEquation"/>
        <w:wordWrap w:val="0"/>
        <w:spacing w:line="276" w:lineRule="auto"/>
        <w:jc w:val="right"/>
        <w:rPr>
          <w:rFonts w:ascii="宋体" w:eastAsia="宋体" w:hAnsi="宋体"/>
          <w:sz w:val="24"/>
          <w:szCs w:val="24"/>
        </w:rPr>
      </w:pPr>
      <w:r w:rsidRPr="0030361F">
        <w:rPr>
          <w:rFonts w:ascii="宋体" w:eastAsia="宋体" w:hAnsi="宋体"/>
          <w:sz w:val="24"/>
          <w:szCs w:val="24"/>
        </w:rPr>
        <w:object w:dxaOrig="1710" w:dyaOrig="377" w14:anchorId="574C426D">
          <v:shape id="_x0000_i1030" type="#_x0000_t75" style="width:84.35pt;height:19.35pt" o:ole="">
            <v:imagedata r:id="rId30" o:title=""/>
          </v:shape>
          <o:OLEObject Type="Embed" ProgID="Equation.AxMath" ShapeID="_x0000_i1030" DrawAspect="Content" ObjectID="_1717601694" r:id="rId31"/>
        </w:object>
      </w:r>
      <w:r w:rsidRPr="0030361F">
        <w:rPr>
          <w:rFonts w:ascii="宋体" w:eastAsia="宋体" w:hAnsi="宋体"/>
          <w:sz w:val="24"/>
          <w:szCs w:val="24"/>
        </w:rPr>
        <w:t xml:space="preserve">                    式</w:t>
      </w:r>
      <w:r w:rsidR="00F505A3" w:rsidRPr="0030361F">
        <w:rPr>
          <w:rFonts w:ascii="宋体" w:eastAsia="宋体" w:hAnsi="宋体" w:hint="eastAsia"/>
          <w:sz w:val="24"/>
          <w:szCs w:val="24"/>
        </w:rPr>
        <w:t>（</w:t>
      </w:r>
      <w:r w:rsidR="00F505A3" w:rsidRPr="0030361F">
        <w:rPr>
          <w:rFonts w:ascii="宋体" w:eastAsia="宋体" w:hAnsi="宋体"/>
          <w:sz w:val="24"/>
          <w:szCs w:val="24"/>
        </w:rPr>
        <w:t>3</w:t>
      </w:r>
      <w:r w:rsidR="00F505A3" w:rsidRPr="0030361F">
        <w:rPr>
          <w:rFonts w:ascii="宋体" w:eastAsia="宋体" w:hAnsi="宋体" w:hint="eastAsia"/>
          <w:sz w:val="24"/>
          <w:szCs w:val="24"/>
        </w:rPr>
        <w:t>）</w:t>
      </w:r>
    </w:p>
    <w:p w14:paraId="5196D572" w14:textId="77777777" w:rsidR="001641E0" w:rsidRPr="0030361F" w:rsidRDefault="001641E0" w:rsidP="0030361F">
      <w:pPr>
        <w:spacing w:line="276" w:lineRule="auto"/>
        <w:ind w:firstLine="420"/>
        <w:rPr>
          <w:rFonts w:ascii="宋体" w:hAnsi="宋体"/>
          <w:sz w:val="24"/>
          <w:szCs w:val="24"/>
        </w:rPr>
      </w:pPr>
      <w:r w:rsidRPr="0030361F">
        <w:rPr>
          <w:rFonts w:ascii="宋体" w:hAnsi="宋体" w:hint="eastAsia"/>
          <w:sz w:val="24"/>
          <w:szCs w:val="24"/>
        </w:rPr>
        <w:t>其中</w:t>
      </w:r>
      <w:r w:rsidRPr="0030361F">
        <w:rPr>
          <w:rFonts w:ascii="宋体" w:hAnsi="宋体"/>
          <w:position w:val="-11"/>
          <w:sz w:val="24"/>
          <w:szCs w:val="24"/>
        </w:rPr>
        <w:object w:dxaOrig="239" w:dyaOrig="327" w14:anchorId="239D33A1">
          <v:shape id="_x0000_i1031" type="#_x0000_t75" style="width:9.65pt;height:17.35pt" o:ole="">
            <v:imagedata r:id="rId32" o:title=""/>
          </v:shape>
          <o:OLEObject Type="Embed" ProgID="Equation.AxMath" ShapeID="_x0000_i1031" DrawAspect="Content" ObjectID="_1717601695" r:id="rId33"/>
        </w:object>
      </w:r>
      <w:r w:rsidRPr="0030361F">
        <w:rPr>
          <w:rFonts w:ascii="宋体" w:hAnsi="宋体" w:hint="eastAsia"/>
          <w:sz w:val="24"/>
          <w:szCs w:val="24"/>
        </w:rPr>
        <w:t>代表输出节点数</w:t>
      </w:r>
      <w:r w:rsidRPr="0030361F">
        <w:rPr>
          <w:rFonts w:ascii="宋体" w:hAnsi="宋体"/>
          <w:sz w:val="24"/>
          <w:szCs w:val="24"/>
        </w:rPr>
        <w:t>,</w:t>
      </w:r>
      <w:r w:rsidRPr="0030361F">
        <w:rPr>
          <w:rFonts w:ascii="宋体" w:hAnsi="宋体"/>
          <w:position w:val="-11"/>
          <w:sz w:val="24"/>
          <w:szCs w:val="24"/>
        </w:rPr>
        <w:object w:dxaOrig="182" w:dyaOrig="327" w14:anchorId="60D26DC5">
          <v:shape id="_x0000_i1032" type="#_x0000_t75" style="width:9.65pt;height:17.35pt" o:ole="">
            <v:imagedata r:id="rId24" o:title=""/>
          </v:shape>
          <o:OLEObject Type="Embed" ProgID="Equation.AxMath" ShapeID="_x0000_i1032" DrawAspect="Content" ObjectID="_1717601696" r:id="rId34"/>
        </w:object>
      </w:r>
      <w:r w:rsidRPr="0030361F">
        <w:rPr>
          <w:rFonts w:ascii="宋体" w:hAnsi="宋体" w:hint="eastAsia"/>
          <w:sz w:val="24"/>
          <w:szCs w:val="24"/>
        </w:rPr>
        <w:t>代表输入层节点数</w:t>
      </w:r>
      <w:r w:rsidRPr="0030361F">
        <w:rPr>
          <w:rFonts w:ascii="宋体" w:hAnsi="宋体"/>
          <w:sz w:val="24"/>
          <w:szCs w:val="24"/>
        </w:rPr>
        <w:t>,</w:t>
      </w:r>
      <w:r w:rsidRPr="0030361F">
        <w:rPr>
          <w:rFonts w:ascii="宋体" w:hAnsi="宋体"/>
          <w:position w:val="-11"/>
          <w:sz w:val="24"/>
          <w:szCs w:val="24"/>
        </w:rPr>
        <w:object w:dxaOrig="164" w:dyaOrig="327" w14:anchorId="03CA06F2">
          <v:shape id="_x0000_i1033" type="#_x0000_t75" style="width:9.65pt;height:17.35pt" o:ole="">
            <v:imagedata r:id="rId35" o:title=""/>
          </v:shape>
          <o:OLEObject Type="Embed" ProgID="Equation.AxMath" ShapeID="_x0000_i1033" DrawAspect="Content" ObjectID="_1717601697" r:id="rId36"/>
        </w:object>
      </w:r>
      <w:r w:rsidRPr="0030361F">
        <w:rPr>
          <w:rFonts w:ascii="宋体" w:hAnsi="宋体" w:hint="eastAsia"/>
          <w:sz w:val="24"/>
          <w:szCs w:val="24"/>
        </w:rPr>
        <w:t>为</w:t>
      </w:r>
      <w:r w:rsidRPr="0030361F">
        <w:rPr>
          <w:rFonts w:ascii="宋体" w:hAnsi="宋体"/>
          <w:position w:val="-11"/>
          <w:sz w:val="24"/>
          <w:szCs w:val="24"/>
        </w:rPr>
        <w:object w:dxaOrig="694" w:dyaOrig="340" w14:anchorId="7879265C">
          <v:shape id="_x0000_i1034" type="#_x0000_t75" style="width:34.35pt;height:17.35pt" o:ole="">
            <v:imagedata r:id="rId37" o:title=""/>
          </v:shape>
          <o:OLEObject Type="Embed" ProgID="Equation.AxMath" ShapeID="_x0000_i1034" DrawAspect="Content" ObjectID="_1717601698" r:id="rId38"/>
        </w:object>
      </w:r>
      <w:r w:rsidRPr="0030361F">
        <w:rPr>
          <w:rFonts w:ascii="宋体" w:hAnsi="宋体" w:hint="eastAsia"/>
          <w:sz w:val="24"/>
          <w:szCs w:val="24"/>
        </w:rPr>
        <w:t>之间的常数。</w:t>
      </w:r>
    </w:p>
    <w:p w14:paraId="22876250" w14:textId="450A522C" w:rsidR="001641E0" w:rsidRPr="0030361F" w:rsidRDefault="001641E0" w:rsidP="0030361F">
      <w:pPr>
        <w:pStyle w:val="AMDisplayEquation"/>
        <w:wordWrap w:val="0"/>
        <w:spacing w:line="276" w:lineRule="auto"/>
        <w:jc w:val="right"/>
        <w:rPr>
          <w:rFonts w:ascii="宋体" w:eastAsia="宋体" w:hAnsi="宋体"/>
          <w:sz w:val="24"/>
          <w:szCs w:val="24"/>
        </w:rPr>
      </w:pPr>
      <w:r w:rsidRPr="0030361F">
        <w:rPr>
          <w:rFonts w:ascii="宋体" w:eastAsia="宋体" w:hAnsi="宋体"/>
          <w:sz w:val="24"/>
          <w:szCs w:val="24"/>
        </w:rPr>
        <w:object w:dxaOrig="1043" w:dyaOrig="329" w14:anchorId="5AC19D51">
          <v:shape id="_x0000_i1035" type="#_x0000_t75" style="width:52.65pt;height:17.65pt" o:ole="">
            <v:imagedata r:id="rId39" o:title=""/>
          </v:shape>
          <o:OLEObject Type="Embed" ProgID="Equation.AxMath" ShapeID="_x0000_i1035" DrawAspect="Content" ObjectID="_1717601699" r:id="rId40"/>
        </w:object>
      </w:r>
      <w:r w:rsidRPr="0030361F">
        <w:rPr>
          <w:rFonts w:ascii="宋体" w:eastAsia="宋体" w:hAnsi="宋体"/>
          <w:sz w:val="24"/>
          <w:szCs w:val="24"/>
        </w:rPr>
        <w:t xml:space="preserve">   </w:t>
      </w:r>
      <w:r w:rsidR="005F0B30">
        <w:rPr>
          <w:rFonts w:ascii="宋体" w:eastAsia="宋体" w:hAnsi="宋体"/>
          <w:sz w:val="24"/>
          <w:szCs w:val="24"/>
        </w:rPr>
        <w:t xml:space="preserve"> </w:t>
      </w:r>
      <w:r w:rsidRPr="0030361F">
        <w:rPr>
          <w:rFonts w:ascii="宋体" w:eastAsia="宋体" w:hAnsi="宋体"/>
          <w:sz w:val="24"/>
          <w:szCs w:val="24"/>
        </w:rPr>
        <w:t xml:space="preserve">                     式</w:t>
      </w:r>
      <w:r w:rsidR="00F505A3" w:rsidRPr="0030361F">
        <w:rPr>
          <w:rFonts w:ascii="宋体" w:eastAsia="宋体" w:hAnsi="宋体" w:hint="eastAsia"/>
          <w:sz w:val="24"/>
          <w:szCs w:val="24"/>
        </w:rPr>
        <w:t>（4）</w:t>
      </w:r>
    </w:p>
    <w:p w14:paraId="3ED3601E" w14:textId="77777777" w:rsidR="001641E0" w:rsidRPr="0030361F" w:rsidRDefault="001641E0" w:rsidP="0030361F">
      <w:pPr>
        <w:spacing w:line="276" w:lineRule="auto"/>
        <w:ind w:firstLine="420"/>
        <w:rPr>
          <w:rFonts w:ascii="宋体" w:hAnsi="宋体"/>
          <w:sz w:val="24"/>
          <w:szCs w:val="24"/>
        </w:rPr>
      </w:pPr>
      <w:r w:rsidRPr="0030361F">
        <w:rPr>
          <w:rFonts w:ascii="宋体" w:hAnsi="宋体" w:hint="eastAsia"/>
          <w:sz w:val="24"/>
          <w:szCs w:val="24"/>
        </w:rPr>
        <w:t>其中</w:t>
      </w:r>
      <w:r w:rsidRPr="0030361F">
        <w:rPr>
          <w:rFonts w:ascii="宋体" w:hAnsi="宋体"/>
          <w:position w:val="-11"/>
          <w:sz w:val="24"/>
          <w:szCs w:val="24"/>
        </w:rPr>
        <w:object w:dxaOrig="182" w:dyaOrig="327" w14:anchorId="50BD1D0B">
          <v:shape id="_x0000_i1036" type="#_x0000_t75" style="width:9.65pt;height:17.35pt" o:ole="">
            <v:imagedata r:id="rId24" o:title=""/>
          </v:shape>
          <o:OLEObject Type="Embed" ProgID="Equation.AxMath" ShapeID="_x0000_i1036" DrawAspect="Content" ObjectID="_1717601700" r:id="rId41"/>
        </w:object>
      </w:r>
      <w:r w:rsidRPr="0030361F">
        <w:rPr>
          <w:rFonts w:ascii="宋体" w:hAnsi="宋体" w:hint="eastAsia"/>
          <w:sz w:val="24"/>
          <w:szCs w:val="24"/>
        </w:rPr>
        <w:t>为输入层节点数。</w:t>
      </w:r>
    </w:p>
    <w:p w14:paraId="05EF15BE" w14:textId="773389CC" w:rsidR="001641E0" w:rsidRPr="0030361F" w:rsidRDefault="001641E0" w:rsidP="0030361F">
      <w:pPr>
        <w:spacing w:line="276" w:lineRule="auto"/>
        <w:ind w:firstLine="420"/>
        <w:rPr>
          <w:rFonts w:ascii="宋体" w:hAnsi="宋体"/>
          <w:sz w:val="24"/>
          <w:szCs w:val="24"/>
        </w:rPr>
      </w:pPr>
      <w:r w:rsidRPr="0030361F">
        <w:rPr>
          <w:rFonts w:ascii="宋体" w:hAnsi="宋体" w:hint="eastAsia"/>
          <w:sz w:val="24"/>
          <w:szCs w:val="24"/>
        </w:rPr>
        <w:t>因此本文</w:t>
      </w:r>
      <w:bookmarkStart w:id="50" w:name="OLE_LINK33"/>
      <w:bookmarkStart w:id="51" w:name="OLE_LINK34"/>
      <w:r w:rsidRPr="0030361F">
        <w:rPr>
          <w:rFonts w:ascii="宋体" w:hAnsi="宋体" w:hint="eastAsia"/>
          <w:sz w:val="24"/>
          <w:szCs w:val="24"/>
        </w:rPr>
        <w:t>隐藏层节点数在[</w:t>
      </w:r>
      <w:r w:rsidR="00A413A0" w:rsidRPr="0030361F">
        <w:rPr>
          <w:rFonts w:ascii="宋体" w:hAnsi="宋体"/>
          <w:sz w:val="24"/>
          <w:szCs w:val="24"/>
        </w:rPr>
        <w:t>3</w:t>
      </w:r>
      <w:r w:rsidRPr="0030361F">
        <w:rPr>
          <w:rFonts w:ascii="宋体" w:hAnsi="宋体"/>
          <w:sz w:val="24"/>
          <w:szCs w:val="24"/>
        </w:rPr>
        <w:t>,1</w:t>
      </w:r>
      <w:r w:rsidR="002E3D3D" w:rsidRPr="0030361F">
        <w:rPr>
          <w:rFonts w:ascii="宋体" w:hAnsi="宋体"/>
          <w:sz w:val="24"/>
          <w:szCs w:val="24"/>
        </w:rPr>
        <w:t>4</w:t>
      </w:r>
      <w:r w:rsidRPr="0030361F">
        <w:rPr>
          <w:rFonts w:ascii="宋体" w:hAnsi="宋体"/>
          <w:sz w:val="24"/>
          <w:szCs w:val="24"/>
        </w:rPr>
        <w:t>]之间。</w:t>
      </w:r>
      <w:bookmarkEnd w:id="50"/>
      <w:bookmarkEnd w:id="51"/>
      <w:r w:rsidR="00ED2E6C" w:rsidRPr="0030361F">
        <w:rPr>
          <w:sz w:val="24"/>
          <w:szCs w:val="24"/>
        </w:rPr>
        <w:t xml:space="preserve"> </w:t>
      </w:r>
    </w:p>
    <w:p w14:paraId="404D9AFD" w14:textId="3076415C" w:rsidR="001641E0" w:rsidRPr="005C7382" w:rsidRDefault="001641E0" w:rsidP="001641E0">
      <w:pPr>
        <w:pStyle w:val="30"/>
        <w:rPr>
          <w:sz w:val="24"/>
          <w:szCs w:val="24"/>
        </w:rPr>
      </w:pPr>
      <w:bookmarkStart w:id="52" w:name="_Toc103935743"/>
      <w:bookmarkStart w:id="53" w:name="_Toc105262526"/>
      <w:r w:rsidRPr="005C7382">
        <w:rPr>
          <w:sz w:val="24"/>
          <w:szCs w:val="24"/>
        </w:rPr>
        <w:t>模型训练</w:t>
      </w:r>
      <w:bookmarkEnd w:id="52"/>
      <w:bookmarkEnd w:id="53"/>
    </w:p>
    <w:p w14:paraId="5034CB30" w14:textId="410CED8F" w:rsidR="00E13FA7" w:rsidRPr="005C7382" w:rsidRDefault="00ED2E6C" w:rsidP="005C7382">
      <w:pPr>
        <w:spacing w:line="276" w:lineRule="auto"/>
        <w:ind w:firstLineChars="200" w:firstLine="480"/>
        <w:rPr>
          <w:sz w:val="24"/>
          <w:szCs w:val="24"/>
        </w:rPr>
      </w:pPr>
      <w:r w:rsidRPr="005C7382">
        <w:rPr>
          <w:rFonts w:hint="eastAsia"/>
          <w:sz w:val="24"/>
          <w:szCs w:val="24"/>
        </w:rPr>
        <w:t>本次研究的</w:t>
      </w:r>
      <w:r w:rsidR="00D05B8A" w:rsidRPr="005C7382">
        <w:rPr>
          <w:rFonts w:hint="eastAsia"/>
          <w:sz w:val="24"/>
          <w:szCs w:val="24"/>
        </w:rPr>
        <w:t>BP</w:t>
      </w:r>
      <w:r w:rsidRPr="005C7382">
        <w:rPr>
          <w:rFonts w:hint="eastAsia"/>
          <w:sz w:val="24"/>
          <w:szCs w:val="24"/>
        </w:rPr>
        <w:t>神经网络模型的实证部分基于</w:t>
      </w:r>
      <w:r w:rsidRPr="005C7382">
        <w:rPr>
          <w:sz w:val="24"/>
          <w:szCs w:val="24"/>
        </w:rPr>
        <w:t>R</w:t>
      </w:r>
      <w:r w:rsidRPr="005C7382">
        <w:rPr>
          <w:rFonts w:hint="eastAsia"/>
          <w:sz w:val="24"/>
          <w:szCs w:val="24"/>
        </w:rPr>
        <w:t>语言中</w:t>
      </w:r>
      <w:proofErr w:type="spellStart"/>
      <w:r w:rsidRPr="005C7382">
        <w:rPr>
          <w:rFonts w:hint="eastAsia"/>
          <w:sz w:val="24"/>
          <w:szCs w:val="24"/>
        </w:rPr>
        <w:t>n</w:t>
      </w:r>
      <w:r w:rsidRPr="005C7382">
        <w:rPr>
          <w:sz w:val="24"/>
          <w:szCs w:val="24"/>
        </w:rPr>
        <w:t>euralnet</w:t>
      </w:r>
      <w:proofErr w:type="spellEnd"/>
      <w:r w:rsidRPr="005C7382">
        <w:rPr>
          <w:rFonts w:hint="eastAsia"/>
          <w:sz w:val="24"/>
          <w:szCs w:val="24"/>
        </w:rPr>
        <w:t>程序包完成。</w:t>
      </w:r>
      <w:r w:rsidR="00E13FA7" w:rsidRPr="005C7382">
        <w:rPr>
          <w:rFonts w:hint="eastAsia"/>
          <w:sz w:val="24"/>
          <w:szCs w:val="24"/>
        </w:rPr>
        <w:t>首先将数据进行归一化处理，由于本文变量均为极大化指标，归一化公式为：</w:t>
      </w:r>
    </w:p>
    <w:p w14:paraId="1425733C" w14:textId="25C96F44" w:rsidR="00E13FA7" w:rsidRPr="00E13FA7" w:rsidRDefault="00784BEB" w:rsidP="00F505A3">
      <w:pPr>
        <w:ind w:firstLineChars="200" w:firstLine="560"/>
        <w:jc w:val="right"/>
      </w:pPr>
      <m:oMath>
        <m:sSub>
          <m:sSubPr>
            <m:ctrlPr>
              <w:rPr>
                <w:rFonts w:ascii="Cambria Math" w:hAnsi="Cambria Math"/>
                <w:i/>
              </w:rPr>
            </m:ctrlPr>
          </m:sSubPr>
          <m:e>
            <m:r>
              <w:rPr>
                <w:rFonts w:ascii="Cambria Math" w:hAnsi="Cambria Math" w:hint="eastAsia"/>
              </w:rPr>
              <m:t>z</m:t>
            </m:r>
          </m:e>
          <m:sub>
            <m:r>
              <w:rPr>
                <w:rFonts w:ascii="Cambria Math" w:hAnsi="Cambria Math" w:hint="eastAsia"/>
              </w:rPr>
              <m:t>ij</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x</m:t>
                </m:r>
              </m:e>
              <m:sub>
                <m:r>
                  <w:rPr>
                    <w:rFonts w:ascii="Cambria Math" w:hAnsi="Cambria Math" w:hint="eastAsia"/>
                  </w:rPr>
                  <m:t>ij</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min</m:t>
                </m:r>
              </m:sub>
            </m:sSub>
          </m:num>
          <m:den>
            <m:sSub>
              <m:sSubPr>
                <m:ctrlPr>
                  <w:rPr>
                    <w:rFonts w:ascii="Cambria Math" w:hAnsi="Cambria Math"/>
                    <w:i/>
                  </w:rPr>
                </m:ctrlPr>
              </m:sSubPr>
              <m:e>
                <m:r>
                  <w:rPr>
                    <w:rFonts w:ascii="Cambria Math" w:hAnsi="Cambria Math" w:hint="eastAsia"/>
                  </w:rPr>
                  <m:t>x</m:t>
                </m:r>
              </m:e>
              <m:sub>
                <m:r>
                  <w:rPr>
                    <w:rFonts w:ascii="Cambria Math" w:hAnsi="Cambria Math" w:hint="eastAsia"/>
                  </w:rPr>
                  <m:t>max</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min</m:t>
                </m:r>
              </m:sub>
            </m:sSub>
          </m:den>
        </m:f>
      </m:oMath>
      <w:r w:rsidR="00F505A3">
        <w:rPr>
          <w:rFonts w:hint="eastAsia"/>
        </w:rPr>
        <w:t xml:space="preserve"> </w:t>
      </w:r>
      <w:r w:rsidR="00F505A3">
        <w:t xml:space="preserve">      </w:t>
      </w:r>
      <w:r w:rsidR="005F0B30">
        <w:t xml:space="preserve">             </w:t>
      </w:r>
      <w:r w:rsidR="00F505A3">
        <w:t xml:space="preserve">                </w:t>
      </w:r>
      <w:r w:rsidR="00F505A3" w:rsidRPr="00F505A3">
        <w:rPr>
          <w:rFonts w:hint="eastAsia"/>
          <w:sz w:val="21"/>
          <w:szCs w:val="21"/>
        </w:rPr>
        <w:t>式（</w:t>
      </w:r>
      <w:r w:rsidR="00F505A3" w:rsidRPr="00F505A3">
        <w:rPr>
          <w:rFonts w:hint="eastAsia"/>
          <w:sz w:val="21"/>
          <w:szCs w:val="21"/>
        </w:rPr>
        <w:t>5</w:t>
      </w:r>
      <w:r w:rsidR="00F505A3" w:rsidRPr="00F505A3">
        <w:rPr>
          <w:rFonts w:hint="eastAsia"/>
          <w:sz w:val="21"/>
          <w:szCs w:val="21"/>
        </w:rPr>
        <w:t>）</w:t>
      </w:r>
    </w:p>
    <w:p w14:paraId="1BB713B9" w14:textId="7EC9513B" w:rsidR="00E13FA7" w:rsidRPr="005C7382" w:rsidRDefault="00E13FA7" w:rsidP="005C7382">
      <w:pPr>
        <w:spacing w:line="276" w:lineRule="auto"/>
        <w:ind w:firstLineChars="200" w:firstLine="480"/>
        <w:rPr>
          <w:sz w:val="24"/>
          <w:szCs w:val="24"/>
        </w:rPr>
      </w:pPr>
      <w:r w:rsidRPr="005C7382">
        <w:rPr>
          <w:rFonts w:hint="eastAsia"/>
          <w:sz w:val="24"/>
          <w:szCs w:val="24"/>
        </w:rPr>
        <w:t>进行</w:t>
      </w:r>
      <w:r w:rsidR="00D05B8A" w:rsidRPr="005C7382">
        <w:rPr>
          <w:rFonts w:hint="eastAsia"/>
          <w:sz w:val="24"/>
          <w:szCs w:val="24"/>
        </w:rPr>
        <w:t>BP</w:t>
      </w:r>
      <w:r w:rsidRPr="005C7382">
        <w:rPr>
          <w:rFonts w:hint="eastAsia"/>
          <w:sz w:val="24"/>
          <w:szCs w:val="24"/>
        </w:rPr>
        <w:t>神经网络模型预测后，对得到的训练集预测值进行反归一化以得到真正的预测数据</w:t>
      </w:r>
      <w:r w:rsidR="009F4AA0" w:rsidRPr="005C7382">
        <w:rPr>
          <w:rFonts w:hint="eastAsia"/>
          <w:sz w:val="24"/>
          <w:szCs w:val="24"/>
        </w:rPr>
        <w:t>。</w:t>
      </w:r>
    </w:p>
    <w:p w14:paraId="0FDD54EA" w14:textId="4CBF08D2" w:rsidR="0070461D" w:rsidRPr="005C7382" w:rsidRDefault="0070461D" w:rsidP="0070461D">
      <w:pPr>
        <w:pStyle w:val="20"/>
        <w:rPr>
          <w:sz w:val="28"/>
          <w:szCs w:val="28"/>
        </w:rPr>
      </w:pPr>
      <w:bookmarkStart w:id="54" w:name="_Toc105262527"/>
      <w:bookmarkStart w:id="55" w:name="_Hlk105152846"/>
      <w:r w:rsidRPr="005C7382">
        <w:rPr>
          <w:rFonts w:hint="eastAsia"/>
          <w:sz w:val="28"/>
          <w:szCs w:val="28"/>
        </w:rPr>
        <w:t>单变量</w:t>
      </w:r>
      <w:r w:rsidR="00D05B8A" w:rsidRPr="005C7382">
        <w:rPr>
          <w:rFonts w:hint="eastAsia"/>
          <w:sz w:val="28"/>
          <w:szCs w:val="28"/>
        </w:rPr>
        <w:t>BP</w:t>
      </w:r>
      <w:r w:rsidR="009F4AA0" w:rsidRPr="005C7382">
        <w:rPr>
          <w:rFonts w:hint="eastAsia"/>
          <w:sz w:val="28"/>
          <w:szCs w:val="28"/>
        </w:rPr>
        <w:t>神经网络</w:t>
      </w:r>
      <w:r w:rsidRPr="005C7382">
        <w:rPr>
          <w:rFonts w:hint="eastAsia"/>
          <w:sz w:val="28"/>
          <w:szCs w:val="28"/>
        </w:rPr>
        <w:t>模型建模预测</w:t>
      </w:r>
      <w:bookmarkEnd w:id="54"/>
    </w:p>
    <w:bookmarkEnd w:id="55"/>
    <w:p w14:paraId="7DB981BD" w14:textId="021D8FC6" w:rsidR="009F6D57" w:rsidRPr="005C7382" w:rsidRDefault="00ED2E6C" w:rsidP="005C7382">
      <w:pPr>
        <w:spacing w:line="276" w:lineRule="auto"/>
        <w:ind w:firstLineChars="200" w:firstLine="480"/>
        <w:rPr>
          <w:rFonts w:ascii="宋体" w:hAnsi="宋体"/>
          <w:sz w:val="24"/>
          <w:szCs w:val="24"/>
        </w:rPr>
      </w:pPr>
      <w:r w:rsidRPr="005C7382">
        <w:rPr>
          <w:rFonts w:ascii="宋体" w:hAnsi="宋体" w:hint="eastAsia"/>
          <w:sz w:val="24"/>
          <w:szCs w:val="24"/>
        </w:rPr>
        <w:t>经试验将隐藏层数定为</w:t>
      </w:r>
      <w:r w:rsidR="009F6D57" w:rsidRPr="005C7382">
        <w:rPr>
          <w:rFonts w:ascii="宋体" w:hAnsi="宋体" w:hint="eastAsia"/>
          <w:sz w:val="24"/>
          <w:szCs w:val="24"/>
        </w:rPr>
        <w:t>2</w:t>
      </w:r>
      <w:r w:rsidRPr="005C7382">
        <w:rPr>
          <w:rFonts w:ascii="宋体" w:hAnsi="宋体" w:hint="eastAsia"/>
          <w:sz w:val="24"/>
          <w:szCs w:val="24"/>
        </w:rPr>
        <w:t>，</w:t>
      </w:r>
      <w:r w:rsidR="009F6D57" w:rsidRPr="005C7382">
        <w:rPr>
          <w:rFonts w:ascii="宋体" w:hAnsi="宋体" w:hint="eastAsia"/>
          <w:sz w:val="24"/>
          <w:szCs w:val="24"/>
        </w:rPr>
        <w:t>两个隐藏层的神经元个数分别为5和4</w:t>
      </w:r>
      <w:r w:rsidRPr="005C7382">
        <w:rPr>
          <w:rFonts w:ascii="宋体" w:hAnsi="宋体" w:hint="eastAsia"/>
          <w:sz w:val="24"/>
          <w:szCs w:val="24"/>
        </w:rPr>
        <w:t>，目标收敛误差设置为</w:t>
      </w:r>
      <w:r w:rsidR="00C17732" w:rsidRPr="005C7382">
        <w:rPr>
          <w:rFonts w:ascii="宋体" w:hAnsi="宋体" w:hint="eastAsia"/>
          <w:sz w:val="24"/>
          <w:szCs w:val="24"/>
        </w:rPr>
        <w:t>0</w:t>
      </w:r>
      <w:r w:rsidR="00C17732" w:rsidRPr="005C7382">
        <w:rPr>
          <w:rFonts w:ascii="宋体" w:hAnsi="宋体"/>
          <w:sz w:val="24"/>
          <w:szCs w:val="24"/>
        </w:rPr>
        <w:t>.01</w:t>
      </w:r>
      <w:r w:rsidRPr="005C7382">
        <w:rPr>
          <w:rFonts w:ascii="宋体" w:hAnsi="宋体" w:hint="eastAsia"/>
          <w:sz w:val="24"/>
          <w:szCs w:val="24"/>
        </w:rPr>
        <w:t>，使用 MSE(均方误差)作为损失函数，tanh 作为激活函数，最大迭代次数为 100</w:t>
      </w:r>
      <w:r w:rsidRPr="005C7382">
        <w:rPr>
          <w:rFonts w:ascii="宋体" w:hAnsi="宋体"/>
          <w:sz w:val="24"/>
          <w:szCs w:val="24"/>
        </w:rPr>
        <w:t>00</w:t>
      </w:r>
      <w:r w:rsidRPr="005C7382">
        <w:rPr>
          <w:rFonts w:ascii="宋体" w:hAnsi="宋体" w:hint="eastAsia"/>
          <w:sz w:val="24"/>
          <w:szCs w:val="24"/>
        </w:rPr>
        <w:t>次，对归一化后的训练集进行建立</w:t>
      </w:r>
      <w:r w:rsidR="00993399" w:rsidRPr="005C7382">
        <w:rPr>
          <w:rFonts w:ascii="宋体" w:hAnsi="宋体" w:hint="eastAsia"/>
          <w:sz w:val="24"/>
          <w:szCs w:val="24"/>
        </w:rPr>
        <w:t>2</w:t>
      </w:r>
      <w:r w:rsidRPr="005C7382">
        <w:rPr>
          <w:rFonts w:ascii="宋体" w:hAnsi="宋体" w:hint="eastAsia"/>
          <w:sz w:val="24"/>
          <w:szCs w:val="24"/>
        </w:rPr>
        <w:t>层的前馈神经网络模型。</w:t>
      </w:r>
    </w:p>
    <w:p w14:paraId="50188668" w14:textId="3DE7494D" w:rsidR="007177F9" w:rsidRPr="005C7382" w:rsidRDefault="000C2C02" w:rsidP="005C7382">
      <w:pPr>
        <w:spacing w:line="276" w:lineRule="auto"/>
        <w:ind w:firstLineChars="200" w:firstLine="480"/>
        <w:rPr>
          <w:rFonts w:ascii="宋体" w:hAnsi="宋体"/>
          <w:sz w:val="24"/>
          <w:szCs w:val="24"/>
        </w:rPr>
      </w:pPr>
      <w:r w:rsidRPr="005C7382">
        <w:rPr>
          <w:rFonts w:ascii="宋体" w:hAnsi="宋体" w:hint="eastAsia"/>
          <w:sz w:val="24"/>
          <w:szCs w:val="24"/>
        </w:rPr>
        <w:t>本次研究将数据分成2部分，</w:t>
      </w:r>
      <w:r w:rsidR="00670D3E" w:rsidRPr="005C7382">
        <w:rPr>
          <w:rFonts w:ascii="宋体" w:hAnsi="宋体"/>
          <w:sz w:val="24"/>
          <w:szCs w:val="24"/>
        </w:rPr>
        <w:t>2009</w:t>
      </w:r>
      <w:r w:rsidR="00670D3E" w:rsidRPr="005C7382">
        <w:rPr>
          <w:rFonts w:ascii="宋体" w:hAnsi="宋体" w:hint="eastAsia"/>
          <w:sz w:val="24"/>
          <w:szCs w:val="24"/>
        </w:rPr>
        <w:t>年1月至2</w:t>
      </w:r>
      <w:r w:rsidR="00670D3E" w:rsidRPr="005C7382">
        <w:rPr>
          <w:rFonts w:ascii="宋体" w:hAnsi="宋体"/>
          <w:sz w:val="24"/>
          <w:szCs w:val="24"/>
        </w:rPr>
        <w:t>021</w:t>
      </w:r>
      <w:r w:rsidR="00670D3E" w:rsidRPr="005C7382">
        <w:rPr>
          <w:rFonts w:ascii="宋体" w:hAnsi="宋体" w:hint="eastAsia"/>
          <w:sz w:val="24"/>
          <w:szCs w:val="24"/>
        </w:rPr>
        <w:t>年</w:t>
      </w:r>
      <w:r w:rsidR="006508AC" w:rsidRPr="005C7382">
        <w:rPr>
          <w:rFonts w:ascii="宋体" w:hAnsi="宋体"/>
          <w:sz w:val="24"/>
          <w:szCs w:val="24"/>
        </w:rPr>
        <w:t>4</w:t>
      </w:r>
      <w:r w:rsidR="00670D3E" w:rsidRPr="005C7382">
        <w:rPr>
          <w:rFonts w:ascii="宋体" w:hAnsi="宋体" w:hint="eastAsia"/>
          <w:sz w:val="24"/>
          <w:szCs w:val="24"/>
        </w:rPr>
        <w:t>月</w:t>
      </w:r>
      <w:r w:rsidRPr="005C7382">
        <w:rPr>
          <w:rFonts w:ascii="宋体" w:hAnsi="宋体" w:hint="eastAsia"/>
          <w:sz w:val="24"/>
          <w:szCs w:val="24"/>
        </w:rPr>
        <w:t>的数据作为训练数据来训练神经网络模型，</w:t>
      </w:r>
      <w:r w:rsidR="00670D3E" w:rsidRPr="005C7382">
        <w:rPr>
          <w:rFonts w:ascii="宋体" w:hAnsi="宋体" w:hint="eastAsia"/>
          <w:sz w:val="24"/>
          <w:szCs w:val="24"/>
        </w:rPr>
        <w:t>2</w:t>
      </w:r>
      <w:r w:rsidR="00670D3E" w:rsidRPr="005C7382">
        <w:rPr>
          <w:rFonts w:ascii="宋体" w:hAnsi="宋体"/>
          <w:sz w:val="24"/>
          <w:szCs w:val="24"/>
        </w:rPr>
        <w:t>021</w:t>
      </w:r>
      <w:r w:rsidR="00670D3E" w:rsidRPr="005C7382">
        <w:rPr>
          <w:rFonts w:ascii="宋体" w:hAnsi="宋体" w:hint="eastAsia"/>
          <w:sz w:val="24"/>
          <w:szCs w:val="24"/>
        </w:rPr>
        <w:t>年</w:t>
      </w:r>
      <w:r w:rsidR="006508AC" w:rsidRPr="005C7382">
        <w:rPr>
          <w:rFonts w:ascii="宋体" w:hAnsi="宋体"/>
          <w:sz w:val="24"/>
          <w:szCs w:val="24"/>
        </w:rPr>
        <w:t>5</w:t>
      </w:r>
      <w:r w:rsidR="00670D3E" w:rsidRPr="005C7382">
        <w:rPr>
          <w:rFonts w:ascii="宋体" w:hAnsi="宋体" w:hint="eastAsia"/>
          <w:sz w:val="24"/>
          <w:szCs w:val="24"/>
        </w:rPr>
        <w:t>月至2</w:t>
      </w:r>
      <w:r w:rsidR="00670D3E" w:rsidRPr="005C7382">
        <w:rPr>
          <w:rFonts w:ascii="宋体" w:hAnsi="宋体"/>
          <w:sz w:val="24"/>
          <w:szCs w:val="24"/>
        </w:rPr>
        <w:t>021</w:t>
      </w:r>
      <w:r w:rsidR="00670D3E" w:rsidRPr="005C7382">
        <w:rPr>
          <w:rFonts w:ascii="宋体" w:hAnsi="宋体" w:hint="eastAsia"/>
          <w:sz w:val="24"/>
          <w:szCs w:val="24"/>
        </w:rPr>
        <w:t>年</w:t>
      </w:r>
      <w:r w:rsidR="006508AC" w:rsidRPr="005C7382">
        <w:rPr>
          <w:rFonts w:ascii="宋体" w:hAnsi="宋体" w:hint="eastAsia"/>
          <w:sz w:val="24"/>
          <w:szCs w:val="24"/>
        </w:rPr>
        <w:t>9</w:t>
      </w:r>
      <w:r w:rsidR="00670D3E" w:rsidRPr="005C7382">
        <w:rPr>
          <w:rFonts w:ascii="宋体" w:hAnsi="宋体" w:hint="eastAsia"/>
          <w:sz w:val="24"/>
          <w:szCs w:val="24"/>
        </w:rPr>
        <w:t>月</w:t>
      </w:r>
      <w:r w:rsidRPr="005C7382">
        <w:rPr>
          <w:rFonts w:ascii="宋体" w:hAnsi="宋体" w:hint="eastAsia"/>
          <w:sz w:val="24"/>
          <w:szCs w:val="24"/>
        </w:rPr>
        <w:t>的数据作为测试</w:t>
      </w:r>
      <w:r w:rsidR="006508AC" w:rsidRPr="005C7382">
        <w:rPr>
          <w:rFonts w:ascii="宋体" w:hAnsi="宋体" w:hint="eastAsia"/>
          <w:sz w:val="24"/>
          <w:szCs w:val="24"/>
        </w:rPr>
        <w:t>集</w:t>
      </w:r>
      <w:r w:rsidRPr="005C7382">
        <w:rPr>
          <w:rFonts w:ascii="宋体" w:hAnsi="宋体" w:hint="eastAsia"/>
          <w:sz w:val="24"/>
          <w:szCs w:val="24"/>
        </w:rPr>
        <w:t>用来检验神经网络模型。</w:t>
      </w:r>
      <w:r w:rsidR="007177F9" w:rsidRPr="005C7382">
        <w:rPr>
          <w:rFonts w:ascii="宋体" w:hAnsi="宋体" w:hint="eastAsia"/>
          <w:sz w:val="24"/>
          <w:szCs w:val="24"/>
        </w:rPr>
        <w:t>参考相关文献</w:t>
      </w:r>
      <w:r w:rsidR="006436C2" w:rsidRPr="005C7382">
        <w:rPr>
          <w:rFonts w:ascii="宋体" w:hAnsi="宋体" w:hint="eastAsia"/>
          <w:sz w:val="24"/>
          <w:szCs w:val="24"/>
        </w:rPr>
        <w:t>及前文A</w:t>
      </w:r>
      <w:r w:rsidR="006436C2" w:rsidRPr="005C7382">
        <w:rPr>
          <w:rFonts w:ascii="宋体" w:hAnsi="宋体"/>
          <w:sz w:val="24"/>
          <w:szCs w:val="24"/>
        </w:rPr>
        <w:t>CF</w:t>
      </w:r>
      <w:r w:rsidR="006436C2" w:rsidRPr="005C7382">
        <w:rPr>
          <w:rFonts w:ascii="宋体" w:hAnsi="宋体" w:hint="eastAsia"/>
          <w:sz w:val="24"/>
          <w:szCs w:val="24"/>
        </w:rPr>
        <w:t>检验中推测</w:t>
      </w:r>
      <w:r w:rsidR="00B375A6" w:rsidRPr="005C7382">
        <w:rPr>
          <w:rFonts w:ascii="宋体" w:hAnsi="宋体" w:hint="eastAsia"/>
          <w:sz w:val="24"/>
          <w:szCs w:val="24"/>
        </w:rPr>
        <w:t>小麦价格很可能存在一个滞后1</w:t>
      </w:r>
      <w:r w:rsidR="00B375A6" w:rsidRPr="005C7382">
        <w:rPr>
          <w:rFonts w:ascii="宋体" w:hAnsi="宋体"/>
          <w:sz w:val="24"/>
          <w:szCs w:val="24"/>
        </w:rPr>
        <w:t>2</w:t>
      </w:r>
      <w:r w:rsidR="00B375A6" w:rsidRPr="005C7382">
        <w:rPr>
          <w:rFonts w:ascii="宋体" w:hAnsi="宋体" w:hint="eastAsia"/>
          <w:sz w:val="24"/>
          <w:szCs w:val="24"/>
        </w:rPr>
        <w:t>期的影响因素（即小麦价格</w:t>
      </w:r>
      <w:r w:rsidR="0045674B" w:rsidRPr="005C7382">
        <w:rPr>
          <w:rFonts w:ascii="宋体" w:hAnsi="宋体" w:hint="eastAsia"/>
          <w:sz w:val="24"/>
          <w:szCs w:val="24"/>
        </w:rPr>
        <w:t>受到一年</w:t>
      </w:r>
      <w:r w:rsidR="00B375A6" w:rsidRPr="005C7382">
        <w:rPr>
          <w:rFonts w:ascii="宋体" w:hAnsi="宋体" w:hint="eastAsia"/>
          <w:sz w:val="24"/>
          <w:szCs w:val="24"/>
        </w:rPr>
        <w:t>前同样月份的价格影响）</w:t>
      </w:r>
      <w:r w:rsidR="007177F9" w:rsidRPr="005C7382">
        <w:rPr>
          <w:rFonts w:ascii="宋体" w:hAnsi="宋体" w:hint="eastAsia"/>
          <w:sz w:val="24"/>
          <w:szCs w:val="24"/>
        </w:rPr>
        <w:t>，</w:t>
      </w:r>
      <w:r w:rsidR="009F4AA0" w:rsidRPr="005C7382">
        <w:rPr>
          <w:rFonts w:ascii="宋体" w:hAnsi="宋体" w:hint="eastAsia"/>
          <w:sz w:val="24"/>
          <w:szCs w:val="24"/>
        </w:rPr>
        <w:t>本次研究采取将小麦价格滞后</w:t>
      </w:r>
      <w:r w:rsidR="008025DB" w:rsidRPr="005C7382">
        <w:rPr>
          <w:rFonts w:ascii="宋体" w:hAnsi="宋体" w:hint="eastAsia"/>
          <w:sz w:val="24"/>
          <w:szCs w:val="24"/>
        </w:rPr>
        <w:t>1、2、</w:t>
      </w:r>
      <w:r w:rsidR="009F4AA0" w:rsidRPr="005C7382">
        <w:rPr>
          <w:rFonts w:ascii="宋体" w:hAnsi="宋体" w:hint="eastAsia"/>
          <w:sz w:val="24"/>
          <w:szCs w:val="24"/>
        </w:rPr>
        <w:t>3</w:t>
      </w:r>
      <w:r w:rsidR="008025DB" w:rsidRPr="005C7382">
        <w:rPr>
          <w:rFonts w:ascii="宋体" w:hAnsi="宋体" w:hint="eastAsia"/>
          <w:sz w:val="24"/>
          <w:szCs w:val="24"/>
        </w:rPr>
        <w:t>、1</w:t>
      </w:r>
      <w:r w:rsidR="008025DB" w:rsidRPr="005C7382">
        <w:rPr>
          <w:rFonts w:ascii="宋体" w:hAnsi="宋体"/>
          <w:sz w:val="24"/>
          <w:szCs w:val="24"/>
        </w:rPr>
        <w:t>2</w:t>
      </w:r>
      <w:r w:rsidR="009F4AA0" w:rsidRPr="005C7382">
        <w:rPr>
          <w:rFonts w:ascii="宋体" w:hAnsi="宋体" w:hint="eastAsia"/>
          <w:sz w:val="24"/>
          <w:szCs w:val="24"/>
        </w:rPr>
        <w:t>期作为自变量进行单变量</w:t>
      </w:r>
      <w:r w:rsidR="00D05B8A" w:rsidRPr="005C7382">
        <w:rPr>
          <w:rFonts w:ascii="宋体" w:hAnsi="宋体" w:hint="eastAsia"/>
          <w:sz w:val="24"/>
          <w:szCs w:val="24"/>
        </w:rPr>
        <w:t>BP</w:t>
      </w:r>
      <w:r w:rsidR="009F4AA0" w:rsidRPr="005C7382">
        <w:rPr>
          <w:rFonts w:ascii="宋体" w:hAnsi="宋体" w:hint="eastAsia"/>
          <w:sz w:val="24"/>
          <w:szCs w:val="24"/>
        </w:rPr>
        <w:t>神经网络模型的建模预测。</w:t>
      </w:r>
      <w:r w:rsidR="007177F9" w:rsidRPr="005C7382">
        <w:rPr>
          <w:rFonts w:ascii="宋体" w:hAnsi="宋体" w:hint="eastAsia"/>
          <w:sz w:val="24"/>
          <w:szCs w:val="24"/>
        </w:rPr>
        <w:t>运行代码，结果如下：</w:t>
      </w:r>
    </w:p>
    <w:p w14:paraId="0B9A1C45" w14:textId="77777777" w:rsidR="00663EB4" w:rsidRDefault="00663EB4" w:rsidP="007177F9">
      <w:pPr>
        <w:ind w:firstLineChars="200" w:firstLine="560"/>
        <w:jc w:val="center"/>
        <w:rPr>
          <w:noProof/>
        </w:rPr>
      </w:pPr>
    </w:p>
    <w:p w14:paraId="23782945" w14:textId="4B8D6CF7" w:rsidR="00993399" w:rsidRDefault="00663EB4" w:rsidP="007177F9">
      <w:pPr>
        <w:ind w:firstLineChars="200" w:firstLine="560"/>
        <w:jc w:val="center"/>
        <w:rPr>
          <w:rFonts w:ascii="宋体" w:hAnsi="宋体"/>
        </w:rPr>
      </w:pPr>
      <w:r>
        <w:rPr>
          <w:noProof/>
        </w:rPr>
        <w:drawing>
          <wp:inline distT="0" distB="0" distL="0" distR="0" wp14:anchorId="53FFE9F2" wp14:editId="44D2D0E5">
            <wp:extent cx="4323153" cy="4093633"/>
            <wp:effectExtent l="0" t="0" r="127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r="-1055" b="4163"/>
                    <a:stretch/>
                  </pic:blipFill>
                  <pic:spPr bwMode="auto">
                    <a:xfrm>
                      <a:off x="0" y="0"/>
                      <a:ext cx="4333279" cy="4103221"/>
                    </a:xfrm>
                    <a:prstGeom prst="rect">
                      <a:avLst/>
                    </a:prstGeom>
                    <a:ln>
                      <a:noFill/>
                    </a:ln>
                    <a:extLst>
                      <a:ext uri="{53640926-AAD7-44D8-BBD7-CCE9431645EC}">
                        <a14:shadowObscured xmlns:a14="http://schemas.microsoft.com/office/drawing/2010/main"/>
                      </a:ext>
                    </a:extLst>
                  </pic:spPr>
                </pic:pic>
              </a:graphicData>
            </a:graphic>
          </wp:inline>
        </w:drawing>
      </w:r>
    </w:p>
    <w:p w14:paraId="369A1A75" w14:textId="1CEEFF30" w:rsidR="007177F9" w:rsidRPr="0030361F" w:rsidRDefault="007177F9" w:rsidP="007177F9">
      <w:pPr>
        <w:pStyle w:val="a3"/>
        <w:rPr>
          <w:rFonts w:ascii="宋体" w:hAnsi="宋体" w:cs="Times New Roman"/>
          <w:sz w:val="24"/>
          <w:szCs w:val="24"/>
        </w:rPr>
      </w:pPr>
      <w:r w:rsidRPr="0030361F">
        <w:rPr>
          <w:rFonts w:ascii="宋体" w:hAnsi="宋体" w:cs="Times New Roman" w:hint="eastAsia"/>
          <w:sz w:val="24"/>
          <w:szCs w:val="24"/>
        </w:rPr>
        <w:t xml:space="preserve">图 </w:t>
      </w:r>
      <w:r w:rsidRPr="0030361F">
        <w:rPr>
          <w:rFonts w:ascii="宋体" w:hAnsi="宋体" w:cs="Times New Roman"/>
          <w:sz w:val="24"/>
          <w:szCs w:val="24"/>
        </w:rPr>
        <w:fldChar w:fldCharType="begin"/>
      </w:r>
      <w:r w:rsidRPr="0030361F">
        <w:rPr>
          <w:rFonts w:ascii="宋体" w:hAnsi="宋体" w:cs="Times New Roman"/>
          <w:sz w:val="24"/>
          <w:szCs w:val="24"/>
        </w:rPr>
        <w:instrText xml:space="preserve"> </w:instrText>
      </w:r>
      <w:r w:rsidRPr="0030361F">
        <w:rPr>
          <w:rFonts w:ascii="宋体" w:hAnsi="宋体" w:cs="Times New Roman" w:hint="eastAsia"/>
          <w:sz w:val="24"/>
          <w:szCs w:val="24"/>
        </w:rPr>
        <w:instrText>SEQ 图 \* ARABIC</w:instrText>
      </w:r>
      <w:r w:rsidRPr="0030361F">
        <w:rPr>
          <w:rFonts w:ascii="宋体" w:hAnsi="宋体" w:cs="Times New Roman"/>
          <w:sz w:val="24"/>
          <w:szCs w:val="24"/>
        </w:rPr>
        <w:instrText xml:space="preserve"> </w:instrText>
      </w:r>
      <w:r w:rsidRPr="0030361F">
        <w:rPr>
          <w:rFonts w:ascii="宋体" w:hAnsi="宋体" w:cs="Times New Roman"/>
          <w:sz w:val="24"/>
          <w:szCs w:val="24"/>
        </w:rPr>
        <w:fldChar w:fldCharType="separate"/>
      </w:r>
      <w:r w:rsidR="00C84B33">
        <w:rPr>
          <w:rFonts w:ascii="宋体" w:hAnsi="宋体" w:cs="Times New Roman"/>
          <w:noProof/>
          <w:sz w:val="24"/>
          <w:szCs w:val="24"/>
        </w:rPr>
        <w:t>10</w:t>
      </w:r>
      <w:r w:rsidRPr="0030361F">
        <w:rPr>
          <w:rFonts w:ascii="宋体" w:hAnsi="宋体" w:cs="Times New Roman"/>
          <w:sz w:val="24"/>
          <w:szCs w:val="24"/>
        </w:rPr>
        <w:fldChar w:fldCharType="end"/>
      </w:r>
      <w:r w:rsidRPr="0030361F">
        <w:rPr>
          <w:rFonts w:ascii="宋体" w:hAnsi="宋体" w:cs="Times New Roman"/>
          <w:sz w:val="24"/>
          <w:szCs w:val="24"/>
        </w:rPr>
        <w:t xml:space="preserve"> </w:t>
      </w:r>
      <w:r w:rsidRPr="0030361F">
        <w:rPr>
          <w:rFonts w:ascii="宋体" w:hAnsi="宋体" w:cs="Times New Roman" w:hint="eastAsia"/>
          <w:sz w:val="24"/>
          <w:szCs w:val="24"/>
        </w:rPr>
        <w:t>单变量</w:t>
      </w:r>
      <w:r w:rsidR="00D05B8A" w:rsidRPr="0030361F">
        <w:rPr>
          <w:rFonts w:ascii="宋体" w:hAnsi="宋体" w:cs="Times New Roman" w:hint="eastAsia"/>
          <w:sz w:val="24"/>
          <w:szCs w:val="24"/>
        </w:rPr>
        <w:t>BP</w:t>
      </w:r>
      <w:r w:rsidRPr="0030361F">
        <w:rPr>
          <w:rFonts w:ascii="宋体" w:hAnsi="宋体" w:cs="Times New Roman" w:hint="eastAsia"/>
          <w:sz w:val="24"/>
          <w:szCs w:val="24"/>
        </w:rPr>
        <w:t>神经网络模型</w:t>
      </w:r>
    </w:p>
    <w:p w14:paraId="783065FF" w14:textId="4A3F4F2E" w:rsidR="007177F9" w:rsidRDefault="00C82A2C" w:rsidP="00C82A2C">
      <w:r>
        <w:rPr>
          <w:rFonts w:hint="eastAsia"/>
        </w:rPr>
        <w:t xml:space="preserve"> </w:t>
      </w:r>
      <w:r>
        <w:t xml:space="preserve">   </w:t>
      </w:r>
      <w:r>
        <w:rPr>
          <w:rFonts w:hint="eastAsia"/>
        </w:rPr>
        <w:t>均方根误差可以衡量模型的预测性能。对于单变量</w:t>
      </w:r>
      <w:r w:rsidR="00D05B8A">
        <w:rPr>
          <w:rFonts w:hint="eastAsia"/>
        </w:rPr>
        <w:t>BP</w:t>
      </w:r>
      <w:r>
        <w:rPr>
          <w:rFonts w:hint="eastAsia"/>
        </w:rPr>
        <w:t>神经网络模型，训练集的均方根误差为</w:t>
      </w:r>
      <w:r>
        <w:rPr>
          <w:rFonts w:hint="eastAsia"/>
        </w:rPr>
        <w:t>4</w:t>
      </w:r>
      <w:r w:rsidR="00663EB4">
        <w:t>5.5</w:t>
      </w:r>
      <w:r>
        <w:rPr>
          <w:rFonts w:hint="eastAsia"/>
        </w:rPr>
        <w:t>，</w:t>
      </w:r>
      <w:r w:rsidRPr="007177F9">
        <w:rPr>
          <w:rFonts w:hint="eastAsia"/>
        </w:rPr>
        <w:t>绘制训练集的拟合情况如</w:t>
      </w:r>
      <w:r>
        <w:rPr>
          <w:rFonts w:hint="eastAsia"/>
        </w:rPr>
        <w:t>下图</w:t>
      </w:r>
      <w:r w:rsidRPr="007177F9">
        <w:rPr>
          <w:rFonts w:hint="eastAsia"/>
        </w:rPr>
        <w:t>所示</w:t>
      </w:r>
      <w:r>
        <w:rPr>
          <w:rFonts w:hint="eastAsia"/>
        </w:rPr>
        <w:t>：</w:t>
      </w:r>
    </w:p>
    <w:p w14:paraId="60ACC8F6" w14:textId="3AE72909" w:rsidR="00223ECE" w:rsidRDefault="00F970D4" w:rsidP="00F970D4">
      <w:pPr>
        <w:ind w:firstLineChars="200" w:firstLine="560"/>
        <w:jc w:val="center"/>
        <w:rPr>
          <w:noProof/>
        </w:rPr>
      </w:pPr>
      <w:r w:rsidRPr="00F970D4">
        <w:rPr>
          <w:noProof/>
        </w:rPr>
        <w:drawing>
          <wp:inline distT="0" distB="0" distL="0" distR="0" wp14:anchorId="2DF52321" wp14:editId="05915A80">
            <wp:extent cx="2917237" cy="2895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18760" cy="2897112"/>
                    </a:xfrm>
                    <a:prstGeom prst="rect">
                      <a:avLst/>
                    </a:prstGeom>
                    <a:noFill/>
                    <a:ln>
                      <a:noFill/>
                    </a:ln>
                  </pic:spPr>
                </pic:pic>
              </a:graphicData>
            </a:graphic>
          </wp:inline>
        </w:drawing>
      </w:r>
    </w:p>
    <w:p w14:paraId="58F6CC9C" w14:textId="79E8D619" w:rsidR="00671EF6" w:rsidRPr="0030361F" w:rsidRDefault="00671EF6" w:rsidP="00F7765A">
      <w:pPr>
        <w:pStyle w:val="a3"/>
        <w:spacing w:line="276" w:lineRule="auto"/>
        <w:rPr>
          <w:sz w:val="24"/>
          <w:szCs w:val="24"/>
        </w:rPr>
      </w:pPr>
      <w:r w:rsidRPr="0030361F">
        <w:rPr>
          <w:rFonts w:hint="eastAsia"/>
          <w:sz w:val="24"/>
          <w:szCs w:val="24"/>
        </w:rPr>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sidR="00C84B33">
        <w:rPr>
          <w:noProof/>
          <w:sz w:val="24"/>
          <w:szCs w:val="24"/>
        </w:rPr>
        <w:t>11</w:t>
      </w:r>
      <w:r w:rsidRPr="0030361F">
        <w:rPr>
          <w:sz w:val="24"/>
          <w:szCs w:val="24"/>
        </w:rPr>
        <w:fldChar w:fldCharType="end"/>
      </w:r>
      <w:r w:rsidRPr="0030361F">
        <w:rPr>
          <w:sz w:val="24"/>
          <w:szCs w:val="24"/>
        </w:rPr>
        <w:t xml:space="preserve"> </w:t>
      </w:r>
      <w:r w:rsidRPr="0030361F">
        <w:rPr>
          <w:rFonts w:hint="eastAsia"/>
          <w:sz w:val="24"/>
          <w:szCs w:val="24"/>
        </w:rPr>
        <w:t>单变量</w:t>
      </w:r>
      <w:r w:rsidR="00D05B8A" w:rsidRPr="0030361F">
        <w:rPr>
          <w:rFonts w:hint="eastAsia"/>
          <w:sz w:val="24"/>
          <w:szCs w:val="24"/>
        </w:rPr>
        <w:t>BP</w:t>
      </w:r>
      <w:r w:rsidRPr="0030361F">
        <w:rPr>
          <w:rFonts w:hint="eastAsia"/>
          <w:sz w:val="24"/>
          <w:szCs w:val="24"/>
        </w:rPr>
        <w:t>神经网络模型训练集预测拟合情况</w:t>
      </w:r>
    </w:p>
    <w:p w14:paraId="079A584C" w14:textId="69CB74E4" w:rsidR="007177F9" w:rsidRPr="005C7382" w:rsidRDefault="00671EF6" w:rsidP="005C7382">
      <w:pPr>
        <w:spacing w:line="276" w:lineRule="auto"/>
        <w:ind w:firstLineChars="200" w:firstLine="480"/>
        <w:rPr>
          <w:sz w:val="24"/>
          <w:szCs w:val="24"/>
        </w:rPr>
      </w:pPr>
      <w:r w:rsidRPr="005C7382">
        <w:rPr>
          <w:rFonts w:hint="eastAsia"/>
          <w:sz w:val="24"/>
          <w:szCs w:val="24"/>
        </w:rPr>
        <w:lastRenderedPageBreak/>
        <w:t>根据训练集拟合情况图，可以看出数据拟合程度较好</w:t>
      </w:r>
      <w:r w:rsidR="00CA0F4C" w:rsidRPr="005C7382">
        <w:rPr>
          <w:rFonts w:hint="eastAsia"/>
          <w:sz w:val="24"/>
          <w:szCs w:val="24"/>
        </w:rPr>
        <w:t>。</w:t>
      </w:r>
      <w:r w:rsidR="00CA0F4C" w:rsidRPr="005C7382">
        <w:rPr>
          <w:rFonts w:hint="eastAsia"/>
          <w:sz w:val="24"/>
          <w:szCs w:val="24"/>
        </w:rPr>
        <w:t>A</w:t>
      </w:r>
      <w:r w:rsidR="00CA0F4C" w:rsidRPr="005C7382">
        <w:rPr>
          <w:sz w:val="24"/>
          <w:szCs w:val="24"/>
        </w:rPr>
        <w:t>RIMA</w:t>
      </w:r>
      <w:r w:rsidR="00CA0F4C" w:rsidRPr="005C7382">
        <w:rPr>
          <w:rFonts w:hint="eastAsia"/>
          <w:sz w:val="24"/>
          <w:szCs w:val="24"/>
        </w:rPr>
        <w:t>模型的训练集均方根误差为</w:t>
      </w:r>
      <w:r w:rsidR="00CA0F4C" w:rsidRPr="005C7382">
        <w:rPr>
          <w:rFonts w:hint="eastAsia"/>
          <w:sz w:val="24"/>
          <w:szCs w:val="24"/>
        </w:rPr>
        <w:t>2</w:t>
      </w:r>
      <w:r w:rsidR="00CA0F4C" w:rsidRPr="005C7382">
        <w:rPr>
          <w:sz w:val="24"/>
          <w:szCs w:val="24"/>
        </w:rPr>
        <w:t>8.36</w:t>
      </w:r>
      <w:r w:rsidR="00CA0F4C" w:rsidRPr="005C7382">
        <w:rPr>
          <w:rFonts w:hint="eastAsia"/>
          <w:sz w:val="24"/>
          <w:szCs w:val="24"/>
        </w:rPr>
        <w:t>，</w:t>
      </w:r>
      <w:r w:rsidRPr="005C7382">
        <w:rPr>
          <w:rFonts w:hint="eastAsia"/>
          <w:sz w:val="24"/>
          <w:szCs w:val="24"/>
        </w:rPr>
        <w:t>与</w:t>
      </w:r>
      <w:r w:rsidR="00375C72" w:rsidRPr="005C7382">
        <w:rPr>
          <w:sz w:val="24"/>
          <w:szCs w:val="24"/>
        </w:rPr>
        <w:t>ARIMA</w:t>
      </w:r>
      <w:r w:rsidRPr="005C7382">
        <w:rPr>
          <w:rFonts w:hint="eastAsia"/>
          <w:sz w:val="24"/>
          <w:szCs w:val="24"/>
        </w:rPr>
        <w:t>模型相比</w:t>
      </w:r>
      <w:r w:rsidR="00CA0F4C" w:rsidRPr="005C7382">
        <w:rPr>
          <w:rFonts w:hint="eastAsia"/>
          <w:sz w:val="24"/>
          <w:szCs w:val="24"/>
        </w:rPr>
        <w:t>，单变量</w:t>
      </w:r>
      <w:r w:rsidR="00D05B8A" w:rsidRPr="005C7382">
        <w:rPr>
          <w:rFonts w:hint="eastAsia"/>
          <w:sz w:val="24"/>
          <w:szCs w:val="24"/>
        </w:rPr>
        <w:t>BP</w:t>
      </w:r>
      <w:r w:rsidR="00CA0F4C" w:rsidRPr="005C7382">
        <w:rPr>
          <w:rFonts w:hint="eastAsia"/>
          <w:sz w:val="24"/>
          <w:szCs w:val="24"/>
        </w:rPr>
        <w:t>模型对</w:t>
      </w:r>
      <w:r w:rsidR="006E2BF2" w:rsidRPr="005C7382">
        <w:rPr>
          <w:rFonts w:hint="eastAsia"/>
          <w:sz w:val="24"/>
          <w:szCs w:val="24"/>
        </w:rPr>
        <w:t>训练集的拟合效果不如</w:t>
      </w:r>
      <w:r w:rsidR="006E2BF2" w:rsidRPr="005C7382">
        <w:rPr>
          <w:rFonts w:hint="eastAsia"/>
          <w:sz w:val="24"/>
          <w:szCs w:val="24"/>
        </w:rPr>
        <w:t>A</w:t>
      </w:r>
      <w:r w:rsidR="006E2BF2" w:rsidRPr="005C7382">
        <w:rPr>
          <w:sz w:val="24"/>
          <w:szCs w:val="24"/>
        </w:rPr>
        <w:t>RIMA</w:t>
      </w:r>
      <w:r w:rsidR="006E2BF2" w:rsidRPr="005C7382">
        <w:rPr>
          <w:rFonts w:hint="eastAsia"/>
          <w:sz w:val="24"/>
          <w:szCs w:val="24"/>
        </w:rPr>
        <w:t>模型。</w:t>
      </w:r>
    </w:p>
    <w:p w14:paraId="0CC1A61B" w14:textId="31053BEB" w:rsidR="00B35CED" w:rsidRPr="005C7382" w:rsidRDefault="00671EF6" w:rsidP="005C7382">
      <w:pPr>
        <w:spacing w:line="276" w:lineRule="auto"/>
        <w:ind w:firstLineChars="200" w:firstLine="480"/>
        <w:rPr>
          <w:sz w:val="24"/>
          <w:szCs w:val="24"/>
        </w:rPr>
      </w:pPr>
      <w:r w:rsidRPr="005C7382">
        <w:rPr>
          <w:rFonts w:hint="eastAsia"/>
          <w:sz w:val="24"/>
          <w:szCs w:val="24"/>
        </w:rPr>
        <w:t>用测试集对训练集拟合的模型进行验证，得到测试集的均方根误差为</w:t>
      </w:r>
      <w:r w:rsidR="00E0236B" w:rsidRPr="005C7382">
        <w:rPr>
          <w:sz w:val="24"/>
          <w:szCs w:val="24"/>
        </w:rPr>
        <w:t>40.9</w:t>
      </w:r>
      <w:r w:rsidRPr="005C7382">
        <w:rPr>
          <w:rFonts w:hint="eastAsia"/>
          <w:sz w:val="24"/>
          <w:szCs w:val="24"/>
        </w:rPr>
        <w:t>，比测试集略大。其详细预测结果见下表：</w:t>
      </w:r>
    </w:p>
    <w:p w14:paraId="3DD39F90" w14:textId="11BAAF06" w:rsidR="00671EF6" w:rsidRPr="0030361F" w:rsidRDefault="00671EF6" w:rsidP="00F7765A">
      <w:pPr>
        <w:pStyle w:val="a3"/>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sidR="00C84B33">
        <w:rPr>
          <w:noProof/>
          <w:sz w:val="24"/>
          <w:szCs w:val="24"/>
        </w:rPr>
        <w:t>12</w:t>
      </w:r>
      <w:r w:rsidRPr="0030361F">
        <w:rPr>
          <w:sz w:val="24"/>
          <w:szCs w:val="24"/>
        </w:rPr>
        <w:fldChar w:fldCharType="end"/>
      </w:r>
      <w:r w:rsidRPr="0030361F">
        <w:rPr>
          <w:sz w:val="24"/>
          <w:szCs w:val="24"/>
        </w:rPr>
        <w:t xml:space="preserve"> </w:t>
      </w:r>
      <w:r w:rsidRPr="0030361F">
        <w:rPr>
          <w:rFonts w:hint="eastAsia"/>
          <w:sz w:val="24"/>
          <w:szCs w:val="24"/>
        </w:rPr>
        <w:t>单变量</w:t>
      </w:r>
      <w:r w:rsidR="00D05B8A" w:rsidRPr="0030361F">
        <w:rPr>
          <w:sz w:val="24"/>
          <w:szCs w:val="24"/>
        </w:rPr>
        <w:t>BP</w:t>
      </w:r>
      <w:r w:rsidRPr="0030361F">
        <w:rPr>
          <w:sz w:val="24"/>
          <w:szCs w:val="24"/>
        </w:rPr>
        <w:t>神经网络模型</w:t>
      </w:r>
      <w:r w:rsidRPr="0030361F">
        <w:rPr>
          <w:rFonts w:hint="eastAsia"/>
          <w:sz w:val="24"/>
          <w:szCs w:val="24"/>
        </w:rPr>
        <w:t>测试</w:t>
      </w:r>
      <w:proofErr w:type="gramStart"/>
      <w:r w:rsidRPr="0030361F">
        <w:rPr>
          <w:rFonts w:hint="eastAsia"/>
          <w:sz w:val="24"/>
          <w:szCs w:val="24"/>
        </w:rPr>
        <w:t>集预测</w:t>
      </w:r>
      <w:proofErr w:type="gramEnd"/>
      <w:r w:rsidRPr="0030361F">
        <w:rPr>
          <w:rFonts w:hint="eastAsia"/>
          <w:sz w:val="24"/>
          <w:szCs w:val="24"/>
        </w:rPr>
        <w:t>效果</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22"/>
        <w:gridCol w:w="1210"/>
        <w:gridCol w:w="1430"/>
        <w:gridCol w:w="1431"/>
        <w:gridCol w:w="1302"/>
        <w:gridCol w:w="1527"/>
      </w:tblGrid>
      <w:tr w:rsidR="00B35CED" w:rsidRPr="00B35CED" w14:paraId="65B7299C" w14:textId="77777777" w:rsidTr="00B35CED">
        <w:trPr>
          <w:trHeight w:val="280"/>
        </w:trPr>
        <w:tc>
          <w:tcPr>
            <w:tcW w:w="1770" w:type="dxa"/>
            <w:tcBorders>
              <w:top w:val="single" w:sz="12" w:space="0" w:color="auto"/>
              <w:bottom w:val="single" w:sz="4" w:space="0" w:color="auto"/>
            </w:tcBorders>
            <w:noWrap/>
            <w:hideMark/>
          </w:tcPr>
          <w:p w14:paraId="3BCF5538" w14:textId="77777777" w:rsidR="00B35CED" w:rsidRPr="00B35CED" w:rsidRDefault="00B35CED" w:rsidP="00B35CED">
            <w:pPr>
              <w:jc w:val="center"/>
              <w:rPr>
                <w:sz w:val="24"/>
                <w:szCs w:val="24"/>
              </w:rPr>
            </w:pPr>
          </w:p>
        </w:tc>
        <w:tc>
          <w:tcPr>
            <w:tcW w:w="1315" w:type="dxa"/>
            <w:tcBorders>
              <w:top w:val="single" w:sz="12" w:space="0" w:color="auto"/>
              <w:bottom w:val="single" w:sz="4" w:space="0" w:color="auto"/>
            </w:tcBorders>
            <w:noWrap/>
            <w:hideMark/>
          </w:tcPr>
          <w:p w14:paraId="1C050962" w14:textId="77777777" w:rsidR="00B35CED" w:rsidRPr="00B35CED" w:rsidRDefault="00B35CED" w:rsidP="00B35CED">
            <w:pPr>
              <w:jc w:val="center"/>
              <w:rPr>
                <w:sz w:val="24"/>
                <w:szCs w:val="24"/>
              </w:rPr>
            </w:pPr>
            <w:r w:rsidRPr="00B35CED">
              <w:rPr>
                <w:rFonts w:hint="eastAsia"/>
                <w:sz w:val="24"/>
                <w:szCs w:val="24"/>
              </w:rPr>
              <w:t>真实值</w:t>
            </w:r>
          </w:p>
        </w:tc>
        <w:tc>
          <w:tcPr>
            <w:tcW w:w="1559" w:type="dxa"/>
            <w:tcBorders>
              <w:top w:val="single" w:sz="12" w:space="0" w:color="auto"/>
              <w:bottom w:val="single" w:sz="4" w:space="0" w:color="auto"/>
            </w:tcBorders>
            <w:noWrap/>
            <w:hideMark/>
          </w:tcPr>
          <w:p w14:paraId="0845A562" w14:textId="77777777" w:rsidR="00B35CED" w:rsidRPr="00B35CED" w:rsidRDefault="00B35CED" w:rsidP="00B35CED">
            <w:pPr>
              <w:jc w:val="center"/>
              <w:rPr>
                <w:sz w:val="24"/>
                <w:szCs w:val="24"/>
              </w:rPr>
            </w:pPr>
            <w:r w:rsidRPr="00B35CED">
              <w:rPr>
                <w:rFonts w:hint="eastAsia"/>
                <w:sz w:val="24"/>
                <w:szCs w:val="24"/>
              </w:rPr>
              <w:t>预测值</w:t>
            </w:r>
          </w:p>
        </w:tc>
        <w:tc>
          <w:tcPr>
            <w:tcW w:w="1560" w:type="dxa"/>
            <w:tcBorders>
              <w:top w:val="single" w:sz="12" w:space="0" w:color="auto"/>
              <w:bottom w:val="single" w:sz="4" w:space="0" w:color="auto"/>
            </w:tcBorders>
            <w:noWrap/>
            <w:hideMark/>
          </w:tcPr>
          <w:p w14:paraId="72E65D97" w14:textId="77777777" w:rsidR="00B35CED" w:rsidRPr="00B35CED" w:rsidRDefault="00B35CED" w:rsidP="00B35CED">
            <w:pPr>
              <w:jc w:val="center"/>
              <w:rPr>
                <w:sz w:val="24"/>
                <w:szCs w:val="24"/>
              </w:rPr>
            </w:pPr>
            <w:r w:rsidRPr="00B35CED">
              <w:rPr>
                <w:rFonts w:hint="eastAsia"/>
                <w:sz w:val="24"/>
                <w:szCs w:val="24"/>
              </w:rPr>
              <w:t>误差</w:t>
            </w:r>
          </w:p>
        </w:tc>
        <w:tc>
          <w:tcPr>
            <w:tcW w:w="1417" w:type="dxa"/>
            <w:tcBorders>
              <w:top w:val="single" w:sz="12" w:space="0" w:color="auto"/>
              <w:bottom w:val="single" w:sz="4" w:space="0" w:color="auto"/>
            </w:tcBorders>
            <w:noWrap/>
            <w:hideMark/>
          </w:tcPr>
          <w:p w14:paraId="0AA16484" w14:textId="77777777" w:rsidR="00B35CED" w:rsidRPr="00B35CED" w:rsidRDefault="00B35CED" w:rsidP="00B35CED">
            <w:pPr>
              <w:jc w:val="center"/>
              <w:rPr>
                <w:sz w:val="24"/>
                <w:szCs w:val="24"/>
              </w:rPr>
            </w:pPr>
            <w:r w:rsidRPr="00B35CED">
              <w:rPr>
                <w:rFonts w:hint="eastAsia"/>
                <w:sz w:val="24"/>
                <w:szCs w:val="24"/>
              </w:rPr>
              <w:t>相对误差</w:t>
            </w:r>
          </w:p>
        </w:tc>
        <w:tc>
          <w:tcPr>
            <w:tcW w:w="1666" w:type="dxa"/>
            <w:tcBorders>
              <w:top w:val="single" w:sz="12" w:space="0" w:color="auto"/>
              <w:bottom w:val="single" w:sz="4" w:space="0" w:color="auto"/>
            </w:tcBorders>
            <w:noWrap/>
            <w:hideMark/>
          </w:tcPr>
          <w:p w14:paraId="6C99DCC4" w14:textId="77777777" w:rsidR="00B35CED" w:rsidRPr="00B35CED" w:rsidRDefault="00B35CED" w:rsidP="00B35CED">
            <w:pPr>
              <w:jc w:val="center"/>
              <w:rPr>
                <w:sz w:val="24"/>
                <w:szCs w:val="24"/>
              </w:rPr>
            </w:pPr>
            <w:r w:rsidRPr="00B35CED">
              <w:rPr>
                <w:rFonts w:hint="eastAsia"/>
                <w:sz w:val="24"/>
                <w:szCs w:val="24"/>
              </w:rPr>
              <w:t>平均相对误差</w:t>
            </w:r>
          </w:p>
        </w:tc>
      </w:tr>
      <w:tr w:rsidR="00E0236B" w:rsidRPr="00E0236B" w14:paraId="61A0D09E" w14:textId="77777777" w:rsidTr="00B35CED">
        <w:trPr>
          <w:trHeight w:val="280"/>
        </w:trPr>
        <w:tc>
          <w:tcPr>
            <w:tcW w:w="1770" w:type="dxa"/>
            <w:tcBorders>
              <w:top w:val="single" w:sz="4" w:space="0" w:color="auto"/>
            </w:tcBorders>
            <w:noWrap/>
            <w:hideMark/>
          </w:tcPr>
          <w:p w14:paraId="3EC440C8" w14:textId="5426613B" w:rsidR="00E0236B" w:rsidRPr="00E0236B" w:rsidRDefault="00E0236B" w:rsidP="00E0236B">
            <w:pPr>
              <w:jc w:val="center"/>
              <w:rPr>
                <w:sz w:val="24"/>
                <w:szCs w:val="24"/>
              </w:rPr>
            </w:pPr>
            <w:r w:rsidRPr="00E0236B">
              <w:rPr>
                <w:sz w:val="24"/>
                <w:szCs w:val="24"/>
              </w:rPr>
              <w:t>2021-05</w:t>
            </w:r>
          </w:p>
        </w:tc>
        <w:tc>
          <w:tcPr>
            <w:tcW w:w="1315" w:type="dxa"/>
            <w:tcBorders>
              <w:top w:val="single" w:sz="4" w:space="0" w:color="auto"/>
            </w:tcBorders>
            <w:noWrap/>
            <w:hideMark/>
          </w:tcPr>
          <w:p w14:paraId="09F5FCD8" w14:textId="704B8D1E" w:rsidR="00E0236B" w:rsidRPr="00E0236B" w:rsidRDefault="00E0236B" w:rsidP="00E0236B">
            <w:pPr>
              <w:jc w:val="center"/>
              <w:rPr>
                <w:sz w:val="24"/>
                <w:szCs w:val="24"/>
              </w:rPr>
            </w:pPr>
            <w:r w:rsidRPr="00E0236B">
              <w:rPr>
                <w:sz w:val="24"/>
                <w:szCs w:val="24"/>
              </w:rPr>
              <w:t xml:space="preserve">2540.00 </w:t>
            </w:r>
          </w:p>
        </w:tc>
        <w:tc>
          <w:tcPr>
            <w:tcW w:w="1559" w:type="dxa"/>
            <w:tcBorders>
              <w:top w:val="single" w:sz="4" w:space="0" w:color="auto"/>
            </w:tcBorders>
            <w:noWrap/>
            <w:hideMark/>
          </w:tcPr>
          <w:p w14:paraId="3CF1A92F" w14:textId="2CAB2679" w:rsidR="00E0236B" w:rsidRPr="00E0236B" w:rsidRDefault="00E0236B" w:rsidP="00E0236B">
            <w:pPr>
              <w:jc w:val="center"/>
              <w:rPr>
                <w:sz w:val="24"/>
                <w:szCs w:val="24"/>
              </w:rPr>
            </w:pPr>
            <w:r w:rsidRPr="00E0236B">
              <w:rPr>
                <w:sz w:val="24"/>
                <w:szCs w:val="24"/>
              </w:rPr>
              <w:t>2494</w:t>
            </w:r>
          </w:p>
        </w:tc>
        <w:tc>
          <w:tcPr>
            <w:tcW w:w="1560" w:type="dxa"/>
            <w:tcBorders>
              <w:top w:val="single" w:sz="4" w:space="0" w:color="auto"/>
            </w:tcBorders>
            <w:noWrap/>
            <w:hideMark/>
          </w:tcPr>
          <w:p w14:paraId="1DF44B30" w14:textId="53462980" w:rsidR="00E0236B" w:rsidRPr="00E0236B" w:rsidRDefault="00E0236B" w:rsidP="00E0236B">
            <w:pPr>
              <w:jc w:val="center"/>
              <w:rPr>
                <w:sz w:val="24"/>
                <w:szCs w:val="24"/>
              </w:rPr>
            </w:pPr>
            <w:r w:rsidRPr="00E0236B">
              <w:rPr>
                <w:sz w:val="24"/>
                <w:szCs w:val="24"/>
              </w:rPr>
              <w:t xml:space="preserve">-46.00 </w:t>
            </w:r>
          </w:p>
        </w:tc>
        <w:tc>
          <w:tcPr>
            <w:tcW w:w="1417" w:type="dxa"/>
            <w:tcBorders>
              <w:top w:val="single" w:sz="4" w:space="0" w:color="auto"/>
            </w:tcBorders>
            <w:noWrap/>
            <w:hideMark/>
          </w:tcPr>
          <w:p w14:paraId="3FF5457B" w14:textId="7D3C4948" w:rsidR="00E0236B" w:rsidRPr="00E0236B" w:rsidRDefault="00E0236B" w:rsidP="00E0236B">
            <w:pPr>
              <w:jc w:val="center"/>
              <w:rPr>
                <w:sz w:val="24"/>
                <w:szCs w:val="24"/>
              </w:rPr>
            </w:pPr>
            <w:r w:rsidRPr="00E0236B">
              <w:rPr>
                <w:sz w:val="24"/>
                <w:szCs w:val="24"/>
              </w:rPr>
              <w:t>-1.81%</w:t>
            </w:r>
          </w:p>
        </w:tc>
        <w:tc>
          <w:tcPr>
            <w:tcW w:w="1666" w:type="dxa"/>
            <w:vMerge w:val="restart"/>
            <w:tcBorders>
              <w:top w:val="single" w:sz="4" w:space="0" w:color="auto"/>
            </w:tcBorders>
            <w:noWrap/>
            <w:hideMark/>
          </w:tcPr>
          <w:p w14:paraId="473F002A" w14:textId="77777777" w:rsidR="00E0236B" w:rsidRDefault="00E0236B" w:rsidP="00E0236B">
            <w:pPr>
              <w:jc w:val="center"/>
              <w:rPr>
                <w:sz w:val="24"/>
                <w:szCs w:val="24"/>
              </w:rPr>
            </w:pPr>
          </w:p>
          <w:p w14:paraId="2253427D" w14:textId="77777777" w:rsidR="00413C85" w:rsidRDefault="00413C85" w:rsidP="00E0236B">
            <w:pPr>
              <w:ind w:firstLineChars="200" w:firstLine="480"/>
              <w:rPr>
                <w:sz w:val="24"/>
                <w:szCs w:val="24"/>
              </w:rPr>
            </w:pPr>
          </w:p>
          <w:p w14:paraId="5D2F2542" w14:textId="6150CD12" w:rsidR="00E0236B" w:rsidRPr="00E0236B" w:rsidRDefault="00E0236B" w:rsidP="009E6C30">
            <w:pPr>
              <w:ind w:firstLineChars="300" w:firstLine="720"/>
              <w:rPr>
                <w:sz w:val="24"/>
                <w:szCs w:val="24"/>
              </w:rPr>
            </w:pPr>
            <w:r w:rsidRPr="00E0236B">
              <w:rPr>
                <w:sz w:val="24"/>
                <w:szCs w:val="24"/>
              </w:rPr>
              <w:t>1.51%</w:t>
            </w:r>
          </w:p>
          <w:p w14:paraId="3F775FBE" w14:textId="05C12182" w:rsidR="00E0236B" w:rsidRPr="00E0236B" w:rsidRDefault="00E0236B" w:rsidP="00E0236B">
            <w:pPr>
              <w:jc w:val="center"/>
              <w:rPr>
                <w:sz w:val="24"/>
                <w:szCs w:val="24"/>
              </w:rPr>
            </w:pPr>
          </w:p>
        </w:tc>
      </w:tr>
      <w:tr w:rsidR="00E0236B" w:rsidRPr="00E0236B" w14:paraId="5544CA90" w14:textId="77777777" w:rsidTr="00B35CED">
        <w:trPr>
          <w:trHeight w:val="280"/>
        </w:trPr>
        <w:tc>
          <w:tcPr>
            <w:tcW w:w="1770" w:type="dxa"/>
            <w:noWrap/>
            <w:hideMark/>
          </w:tcPr>
          <w:p w14:paraId="71701A02" w14:textId="18F09D61" w:rsidR="00E0236B" w:rsidRPr="00E0236B" w:rsidRDefault="00E0236B" w:rsidP="00E0236B">
            <w:pPr>
              <w:jc w:val="center"/>
              <w:rPr>
                <w:sz w:val="24"/>
                <w:szCs w:val="24"/>
              </w:rPr>
            </w:pPr>
            <w:r w:rsidRPr="00E0236B">
              <w:rPr>
                <w:sz w:val="24"/>
                <w:szCs w:val="24"/>
              </w:rPr>
              <w:t>2021-06</w:t>
            </w:r>
          </w:p>
        </w:tc>
        <w:tc>
          <w:tcPr>
            <w:tcW w:w="1315" w:type="dxa"/>
            <w:noWrap/>
            <w:hideMark/>
          </w:tcPr>
          <w:p w14:paraId="74A2AC0B" w14:textId="5CD197BE" w:rsidR="00E0236B" w:rsidRPr="00E0236B" w:rsidRDefault="00E0236B" w:rsidP="00E0236B">
            <w:pPr>
              <w:jc w:val="center"/>
              <w:rPr>
                <w:sz w:val="24"/>
                <w:szCs w:val="24"/>
              </w:rPr>
            </w:pPr>
            <w:r w:rsidRPr="00E0236B">
              <w:rPr>
                <w:sz w:val="24"/>
                <w:szCs w:val="24"/>
              </w:rPr>
              <w:t xml:space="preserve">2522.22 </w:t>
            </w:r>
          </w:p>
        </w:tc>
        <w:tc>
          <w:tcPr>
            <w:tcW w:w="1559" w:type="dxa"/>
            <w:noWrap/>
            <w:hideMark/>
          </w:tcPr>
          <w:p w14:paraId="1FAF22CD" w14:textId="648944E0" w:rsidR="00E0236B" w:rsidRPr="00E0236B" w:rsidRDefault="00E0236B" w:rsidP="00E0236B">
            <w:pPr>
              <w:jc w:val="center"/>
              <w:rPr>
                <w:sz w:val="24"/>
                <w:szCs w:val="24"/>
              </w:rPr>
            </w:pPr>
            <w:r w:rsidRPr="00E0236B">
              <w:rPr>
                <w:sz w:val="24"/>
                <w:szCs w:val="24"/>
              </w:rPr>
              <w:t>2502</w:t>
            </w:r>
          </w:p>
        </w:tc>
        <w:tc>
          <w:tcPr>
            <w:tcW w:w="1560" w:type="dxa"/>
            <w:noWrap/>
            <w:hideMark/>
          </w:tcPr>
          <w:p w14:paraId="1CD6CF3E" w14:textId="61EB115B" w:rsidR="00E0236B" w:rsidRPr="00E0236B" w:rsidRDefault="00E0236B" w:rsidP="00E0236B">
            <w:pPr>
              <w:jc w:val="center"/>
              <w:rPr>
                <w:sz w:val="24"/>
                <w:szCs w:val="24"/>
              </w:rPr>
            </w:pPr>
            <w:r w:rsidRPr="00E0236B">
              <w:rPr>
                <w:sz w:val="24"/>
                <w:szCs w:val="24"/>
              </w:rPr>
              <w:t xml:space="preserve">-20.22 </w:t>
            </w:r>
          </w:p>
        </w:tc>
        <w:tc>
          <w:tcPr>
            <w:tcW w:w="1417" w:type="dxa"/>
            <w:noWrap/>
            <w:hideMark/>
          </w:tcPr>
          <w:p w14:paraId="77D93CE9" w14:textId="0394FD2C" w:rsidR="00E0236B" w:rsidRPr="00E0236B" w:rsidRDefault="00E0236B" w:rsidP="00E0236B">
            <w:pPr>
              <w:jc w:val="center"/>
              <w:rPr>
                <w:sz w:val="24"/>
                <w:szCs w:val="24"/>
              </w:rPr>
            </w:pPr>
            <w:r w:rsidRPr="00E0236B">
              <w:rPr>
                <w:sz w:val="24"/>
                <w:szCs w:val="24"/>
              </w:rPr>
              <w:t>-0.80%</w:t>
            </w:r>
          </w:p>
        </w:tc>
        <w:tc>
          <w:tcPr>
            <w:tcW w:w="1666" w:type="dxa"/>
            <w:vMerge/>
            <w:hideMark/>
          </w:tcPr>
          <w:p w14:paraId="6402AA1B" w14:textId="77777777" w:rsidR="00E0236B" w:rsidRPr="00E0236B" w:rsidRDefault="00E0236B" w:rsidP="00E0236B">
            <w:pPr>
              <w:jc w:val="center"/>
              <w:rPr>
                <w:sz w:val="24"/>
                <w:szCs w:val="24"/>
              </w:rPr>
            </w:pPr>
          </w:p>
        </w:tc>
      </w:tr>
      <w:tr w:rsidR="00E0236B" w:rsidRPr="00E0236B" w14:paraId="13D6EE31" w14:textId="77777777" w:rsidTr="00B35CED">
        <w:trPr>
          <w:trHeight w:val="280"/>
        </w:trPr>
        <w:tc>
          <w:tcPr>
            <w:tcW w:w="1770" w:type="dxa"/>
            <w:noWrap/>
            <w:hideMark/>
          </w:tcPr>
          <w:p w14:paraId="4B1BE0B6" w14:textId="66C62E9A" w:rsidR="00E0236B" w:rsidRPr="00E0236B" w:rsidRDefault="00E0236B" w:rsidP="00E0236B">
            <w:pPr>
              <w:jc w:val="center"/>
              <w:rPr>
                <w:sz w:val="24"/>
                <w:szCs w:val="24"/>
              </w:rPr>
            </w:pPr>
            <w:r w:rsidRPr="00E0236B">
              <w:rPr>
                <w:sz w:val="24"/>
                <w:szCs w:val="24"/>
              </w:rPr>
              <w:t>2021-07</w:t>
            </w:r>
          </w:p>
        </w:tc>
        <w:tc>
          <w:tcPr>
            <w:tcW w:w="1315" w:type="dxa"/>
            <w:noWrap/>
            <w:hideMark/>
          </w:tcPr>
          <w:p w14:paraId="07887D43" w14:textId="24E6EECA" w:rsidR="00E0236B" w:rsidRPr="00E0236B" w:rsidRDefault="00E0236B" w:rsidP="00E0236B">
            <w:pPr>
              <w:jc w:val="center"/>
              <w:rPr>
                <w:sz w:val="24"/>
                <w:szCs w:val="24"/>
              </w:rPr>
            </w:pPr>
            <w:r w:rsidRPr="00E0236B">
              <w:rPr>
                <w:sz w:val="24"/>
                <w:szCs w:val="24"/>
              </w:rPr>
              <w:t xml:space="preserve">2561.67 </w:t>
            </w:r>
          </w:p>
        </w:tc>
        <w:tc>
          <w:tcPr>
            <w:tcW w:w="1559" w:type="dxa"/>
            <w:noWrap/>
            <w:hideMark/>
          </w:tcPr>
          <w:p w14:paraId="1A3A3056" w14:textId="67C84FBE" w:rsidR="00E0236B" w:rsidRPr="00E0236B" w:rsidRDefault="00E0236B" w:rsidP="00E0236B">
            <w:pPr>
              <w:jc w:val="center"/>
              <w:rPr>
                <w:sz w:val="24"/>
                <w:szCs w:val="24"/>
              </w:rPr>
            </w:pPr>
            <w:r w:rsidRPr="00E0236B">
              <w:rPr>
                <w:sz w:val="24"/>
                <w:szCs w:val="24"/>
              </w:rPr>
              <w:t>2507</w:t>
            </w:r>
          </w:p>
        </w:tc>
        <w:tc>
          <w:tcPr>
            <w:tcW w:w="1560" w:type="dxa"/>
            <w:noWrap/>
            <w:hideMark/>
          </w:tcPr>
          <w:p w14:paraId="455D012C" w14:textId="6C5A30EB" w:rsidR="00E0236B" w:rsidRPr="00E0236B" w:rsidRDefault="00E0236B" w:rsidP="00E0236B">
            <w:pPr>
              <w:jc w:val="center"/>
              <w:rPr>
                <w:sz w:val="24"/>
                <w:szCs w:val="24"/>
              </w:rPr>
            </w:pPr>
            <w:r w:rsidRPr="00E0236B">
              <w:rPr>
                <w:sz w:val="24"/>
                <w:szCs w:val="24"/>
              </w:rPr>
              <w:t xml:space="preserve">-54.67 </w:t>
            </w:r>
          </w:p>
        </w:tc>
        <w:tc>
          <w:tcPr>
            <w:tcW w:w="1417" w:type="dxa"/>
            <w:noWrap/>
            <w:hideMark/>
          </w:tcPr>
          <w:p w14:paraId="1C02DC17" w14:textId="1A27DA23" w:rsidR="00E0236B" w:rsidRPr="00E0236B" w:rsidRDefault="00E0236B" w:rsidP="00E0236B">
            <w:pPr>
              <w:jc w:val="center"/>
              <w:rPr>
                <w:sz w:val="24"/>
                <w:szCs w:val="24"/>
              </w:rPr>
            </w:pPr>
            <w:r w:rsidRPr="00E0236B">
              <w:rPr>
                <w:sz w:val="24"/>
                <w:szCs w:val="24"/>
              </w:rPr>
              <w:t>-2.13%</w:t>
            </w:r>
          </w:p>
        </w:tc>
        <w:tc>
          <w:tcPr>
            <w:tcW w:w="1666" w:type="dxa"/>
            <w:vMerge/>
            <w:hideMark/>
          </w:tcPr>
          <w:p w14:paraId="34C20F6F" w14:textId="77777777" w:rsidR="00E0236B" w:rsidRPr="00E0236B" w:rsidRDefault="00E0236B" w:rsidP="00E0236B">
            <w:pPr>
              <w:jc w:val="center"/>
              <w:rPr>
                <w:sz w:val="24"/>
                <w:szCs w:val="24"/>
              </w:rPr>
            </w:pPr>
          </w:p>
        </w:tc>
      </w:tr>
      <w:tr w:rsidR="00E0236B" w:rsidRPr="00E0236B" w14:paraId="4D93F9DA" w14:textId="77777777" w:rsidTr="00B35CED">
        <w:trPr>
          <w:trHeight w:val="280"/>
        </w:trPr>
        <w:tc>
          <w:tcPr>
            <w:tcW w:w="1770" w:type="dxa"/>
            <w:noWrap/>
            <w:hideMark/>
          </w:tcPr>
          <w:p w14:paraId="377C919D" w14:textId="383C80E4" w:rsidR="00E0236B" w:rsidRPr="00E0236B" w:rsidRDefault="00E0236B" w:rsidP="00E0236B">
            <w:pPr>
              <w:jc w:val="center"/>
              <w:rPr>
                <w:sz w:val="24"/>
                <w:szCs w:val="24"/>
              </w:rPr>
            </w:pPr>
            <w:r w:rsidRPr="00E0236B">
              <w:rPr>
                <w:sz w:val="24"/>
                <w:szCs w:val="24"/>
              </w:rPr>
              <w:t>2021-08</w:t>
            </w:r>
          </w:p>
        </w:tc>
        <w:tc>
          <w:tcPr>
            <w:tcW w:w="1315" w:type="dxa"/>
            <w:noWrap/>
            <w:hideMark/>
          </w:tcPr>
          <w:p w14:paraId="40EAF646" w14:textId="4940755E" w:rsidR="00E0236B" w:rsidRPr="00E0236B" w:rsidRDefault="00E0236B" w:rsidP="00E0236B">
            <w:pPr>
              <w:jc w:val="center"/>
              <w:rPr>
                <w:sz w:val="24"/>
                <w:szCs w:val="24"/>
              </w:rPr>
            </w:pPr>
            <w:r w:rsidRPr="00E0236B">
              <w:rPr>
                <w:sz w:val="24"/>
                <w:szCs w:val="24"/>
              </w:rPr>
              <w:t xml:space="preserve">2595.56 </w:t>
            </w:r>
          </w:p>
        </w:tc>
        <w:tc>
          <w:tcPr>
            <w:tcW w:w="1559" w:type="dxa"/>
            <w:noWrap/>
            <w:hideMark/>
          </w:tcPr>
          <w:p w14:paraId="10F6A4CA" w14:textId="5A6F34B1" w:rsidR="00E0236B" w:rsidRPr="00E0236B" w:rsidRDefault="00E0236B" w:rsidP="00E0236B">
            <w:pPr>
              <w:jc w:val="center"/>
              <w:rPr>
                <w:sz w:val="24"/>
                <w:szCs w:val="24"/>
              </w:rPr>
            </w:pPr>
            <w:r w:rsidRPr="00E0236B">
              <w:rPr>
                <w:sz w:val="24"/>
                <w:szCs w:val="24"/>
              </w:rPr>
              <w:t>2551</w:t>
            </w:r>
          </w:p>
        </w:tc>
        <w:tc>
          <w:tcPr>
            <w:tcW w:w="1560" w:type="dxa"/>
            <w:noWrap/>
            <w:hideMark/>
          </w:tcPr>
          <w:p w14:paraId="611C8630" w14:textId="372E8C6F" w:rsidR="00E0236B" w:rsidRPr="00E0236B" w:rsidRDefault="00E0236B" w:rsidP="00E0236B">
            <w:pPr>
              <w:jc w:val="center"/>
              <w:rPr>
                <w:sz w:val="24"/>
                <w:szCs w:val="24"/>
              </w:rPr>
            </w:pPr>
            <w:r w:rsidRPr="00E0236B">
              <w:rPr>
                <w:sz w:val="24"/>
                <w:szCs w:val="24"/>
              </w:rPr>
              <w:t xml:space="preserve">-44.56 </w:t>
            </w:r>
          </w:p>
        </w:tc>
        <w:tc>
          <w:tcPr>
            <w:tcW w:w="1417" w:type="dxa"/>
            <w:noWrap/>
            <w:hideMark/>
          </w:tcPr>
          <w:p w14:paraId="1E54D11B" w14:textId="76927D89" w:rsidR="00E0236B" w:rsidRPr="00E0236B" w:rsidRDefault="00E0236B" w:rsidP="00E0236B">
            <w:pPr>
              <w:jc w:val="center"/>
              <w:rPr>
                <w:sz w:val="24"/>
                <w:szCs w:val="24"/>
              </w:rPr>
            </w:pPr>
            <w:r w:rsidRPr="00E0236B">
              <w:rPr>
                <w:sz w:val="24"/>
                <w:szCs w:val="24"/>
              </w:rPr>
              <w:t>-1.72%</w:t>
            </w:r>
          </w:p>
        </w:tc>
        <w:tc>
          <w:tcPr>
            <w:tcW w:w="1666" w:type="dxa"/>
            <w:vMerge/>
            <w:hideMark/>
          </w:tcPr>
          <w:p w14:paraId="36E6C157" w14:textId="77777777" w:rsidR="00E0236B" w:rsidRPr="00E0236B" w:rsidRDefault="00E0236B" w:rsidP="00E0236B">
            <w:pPr>
              <w:jc w:val="center"/>
              <w:rPr>
                <w:sz w:val="24"/>
                <w:szCs w:val="24"/>
              </w:rPr>
            </w:pPr>
          </w:p>
        </w:tc>
      </w:tr>
      <w:tr w:rsidR="00E0236B" w:rsidRPr="00E0236B" w14:paraId="10D3F387" w14:textId="77777777" w:rsidTr="00B35CED">
        <w:trPr>
          <w:trHeight w:val="280"/>
        </w:trPr>
        <w:tc>
          <w:tcPr>
            <w:tcW w:w="1770" w:type="dxa"/>
            <w:noWrap/>
            <w:hideMark/>
          </w:tcPr>
          <w:p w14:paraId="40E4F278" w14:textId="711964D3" w:rsidR="00E0236B" w:rsidRPr="00E0236B" w:rsidRDefault="00E0236B" w:rsidP="00E0236B">
            <w:pPr>
              <w:jc w:val="center"/>
              <w:rPr>
                <w:sz w:val="24"/>
                <w:szCs w:val="24"/>
              </w:rPr>
            </w:pPr>
            <w:r w:rsidRPr="00E0236B">
              <w:rPr>
                <w:sz w:val="24"/>
                <w:szCs w:val="24"/>
              </w:rPr>
              <w:t>2021-09</w:t>
            </w:r>
          </w:p>
        </w:tc>
        <w:tc>
          <w:tcPr>
            <w:tcW w:w="1315" w:type="dxa"/>
            <w:noWrap/>
            <w:hideMark/>
          </w:tcPr>
          <w:p w14:paraId="2A36AA01" w14:textId="3F89A51A" w:rsidR="00E0236B" w:rsidRPr="00E0236B" w:rsidRDefault="00E0236B" w:rsidP="00E0236B">
            <w:pPr>
              <w:jc w:val="center"/>
              <w:rPr>
                <w:sz w:val="24"/>
                <w:szCs w:val="24"/>
              </w:rPr>
            </w:pPr>
            <w:r w:rsidRPr="00E0236B">
              <w:rPr>
                <w:sz w:val="24"/>
                <w:szCs w:val="24"/>
              </w:rPr>
              <w:t xml:space="preserve">2612.78 </w:t>
            </w:r>
          </w:p>
        </w:tc>
        <w:tc>
          <w:tcPr>
            <w:tcW w:w="1559" w:type="dxa"/>
            <w:noWrap/>
            <w:hideMark/>
          </w:tcPr>
          <w:p w14:paraId="0E24BBFD" w14:textId="090EB655" w:rsidR="00E0236B" w:rsidRPr="00E0236B" w:rsidRDefault="00E0236B" w:rsidP="00E0236B">
            <w:pPr>
              <w:jc w:val="center"/>
              <w:rPr>
                <w:sz w:val="24"/>
                <w:szCs w:val="24"/>
              </w:rPr>
            </w:pPr>
            <w:r w:rsidRPr="00E0236B">
              <w:rPr>
                <w:sz w:val="24"/>
                <w:szCs w:val="24"/>
              </w:rPr>
              <w:t>2584</w:t>
            </w:r>
          </w:p>
        </w:tc>
        <w:tc>
          <w:tcPr>
            <w:tcW w:w="1560" w:type="dxa"/>
            <w:noWrap/>
            <w:hideMark/>
          </w:tcPr>
          <w:p w14:paraId="324C814C" w14:textId="7F55AE89" w:rsidR="00E0236B" w:rsidRPr="00E0236B" w:rsidRDefault="00E0236B" w:rsidP="00E0236B">
            <w:pPr>
              <w:jc w:val="center"/>
              <w:rPr>
                <w:sz w:val="24"/>
                <w:szCs w:val="24"/>
              </w:rPr>
            </w:pPr>
            <w:r w:rsidRPr="00E0236B">
              <w:rPr>
                <w:sz w:val="24"/>
                <w:szCs w:val="24"/>
              </w:rPr>
              <w:t xml:space="preserve">-28.78 </w:t>
            </w:r>
          </w:p>
        </w:tc>
        <w:tc>
          <w:tcPr>
            <w:tcW w:w="1417" w:type="dxa"/>
            <w:noWrap/>
            <w:hideMark/>
          </w:tcPr>
          <w:p w14:paraId="3C0916C7" w14:textId="7BAD67A7" w:rsidR="00E0236B" w:rsidRPr="00E0236B" w:rsidRDefault="00E0236B" w:rsidP="00E0236B">
            <w:pPr>
              <w:jc w:val="center"/>
              <w:rPr>
                <w:sz w:val="24"/>
                <w:szCs w:val="24"/>
              </w:rPr>
            </w:pPr>
            <w:r w:rsidRPr="00E0236B">
              <w:rPr>
                <w:sz w:val="24"/>
                <w:szCs w:val="24"/>
              </w:rPr>
              <w:t>-1.10%</w:t>
            </w:r>
          </w:p>
        </w:tc>
        <w:tc>
          <w:tcPr>
            <w:tcW w:w="1666" w:type="dxa"/>
            <w:vMerge/>
            <w:hideMark/>
          </w:tcPr>
          <w:p w14:paraId="43BBA5C9" w14:textId="77777777" w:rsidR="00E0236B" w:rsidRPr="00E0236B" w:rsidRDefault="00E0236B" w:rsidP="00E0236B">
            <w:pPr>
              <w:jc w:val="center"/>
              <w:rPr>
                <w:sz w:val="24"/>
                <w:szCs w:val="24"/>
              </w:rPr>
            </w:pPr>
          </w:p>
        </w:tc>
      </w:tr>
    </w:tbl>
    <w:p w14:paraId="21EE5A75" w14:textId="6899D878" w:rsidR="00671EF6" w:rsidRPr="005C7382" w:rsidRDefault="00671EF6" w:rsidP="005C7382">
      <w:pPr>
        <w:spacing w:line="276" w:lineRule="auto"/>
        <w:ind w:firstLineChars="200" w:firstLine="480"/>
        <w:rPr>
          <w:sz w:val="24"/>
          <w:szCs w:val="24"/>
        </w:rPr>
      </w:pPr>
      <w:r w:rsidRPr="005C7382">
        <w:rPr>
          <w:rFonts w:hint="eastAsia"/>
          <w:sz w:val="24"/>
          <w:szCs w:val="24"/>
        </w:rPr>
        <w:t>结果显示，</w:t>
      </w:r>
      <w:r w:rsidR="00375C72" w:rsidRPr="005C7382">
        <w:rPr>
          <w:rFonts w:hint="eastAsia"/>
          <w:sz w:val="24"/>
          <w:szCs w:val="24"/>
        </w:rPr>
        <w:t>单变量</w:t>
      </w:r>
      <w:r w:rsidR="00D05B8A" w:rsidRPr="005C7382">
        <w:rPr>
          <w:rFonts w:hint="eastAsia"/>
          <w:sz w:val="24"/>
          <w:szCs w:val="24"/>
        </w:rPr>
        <w:t>BP</w:t>
      </w:r>
      <w:r w:rsidR="00375C72" w:rsidRPr="005C7382">
        <w:rPr>
          <w:rFonts w:hint="eastAsia"/>
          <w:sz w:val="24"/>
          <w:szCs w:val="24"/>
        </w:rPr>
        <w:t>神经网络</w:t>
      </w:r>
      <w:r w:rsidRPr="005C7382">
        <w:rPr>
          <w:rFonts w:hint="eastAsia"/>
          <w:sz w:val="24"/>
          <w:szCs w:val="24"/>
        </w:rPr>
        <w:t>的预测值与实际值相比偏低，且误差逐渐变大。</w:t>
      </w:r>
      <w:r w:rsidR="006E2BF2" w:rsidRPr="005C7382">
        <w:rPr>
          <w:rFonts w:hint="eastAsia"/>
          <w:sz w:val="24"/>
          <w:szCs w:val="24"/>
        </w:rPr>
        <w:t>A</w:t>
      </w:r>
      <w:r w:rsidR="006E2BF2" w:rsidRPr="005C7382">
        <w:rPr>
          <w:sz w:val="24"/>
          <w:szCs w:val="24"/>
        </w:rPr>
        <w:t>RIMA</w:t>
      </w:r>
      <w:r w:rsidR="006E2BF2" w:rsidRPr="005C7382">
        <w:rPr>
          <w:rFonts w:hint="eastAsia"/>
          <w:sz w:val="24"/>
          <w:szCs w:val="24"/>
        </w:rPr>
        <w:t>模型的未来</w:t>
      </w:r>
      <w:r w:rsidR="006E2BF2" w:rsidRPr="005C7382">
        <w:rPr>
          <w:rFonts w:hint="eastAsia"/>
          <w:sz w:val="24"/>
          <w:szCs w:val="24"/>
        </w:rPr>
        <w:t>5</w:t>
      </w:r>
      <w:r w:rsidR="006E2BF2" w:rsidRPr="005C7382">
        <w:rPr>
          <w:rFonts w:hint="eastAsia"/>
          <w:sz w:val="24"/>
          <w:szCs w:val="24"/>
        </w:rPr>
        <w:t>期预测值平均相对误差为</w:t>
      </w:r>
      <w:r w:rsidR="006E2BF2" w:rsidRPr="005C7382">
        <w:rPr>
          <w:rFonts w:hint="eastAsia"/>
          <w:sz w:val="24"/>
          <w:szCs w:val="24"/>
        </w:rPr>
        <w:t>1</w:t>
      </w:r>
      <w:r w:rsidR="006E2BF2" w:rsidRPr="005C7382">
        <w:rPr>
          <w:sz w:val="24"/>
          <w:szCs w:val="24"/>
        </w:rPr>
        <w:t>.</w:t>
      </w:r>
      <w:r w:rsidR="00217923" w:rsidRPr="005C7382">
        <w:rPr>
          <w:sz w:val="24"/>
          <w:szCs w:val="24"/>
        </w:rPr>
        <w:t>89</w:t>
      </w:r>
      <w:r w:rsidR="006E2BF2" w:rsidRPr="005C7382">
        <w:rPr>
          <w:rFonts w:hint="eastAsia"/>
          <w:sz w:val="24"/>
          <w:szCs w:val="24"/>
        </w:rPr>
        <w:t>%</w:t>
      </w:r>
      <w:r w:rsidR="006E2BF2" w:rsidRPr="005C7382">
        <w:rPr>
          <w:rFonts w:hint="eastAsia"/>
          <w:sz w:val="24"/>
          <w:szCs w:val="24"/>
        </w:rPr>
        <w:t>，从预测精度来看，单变量</w:t>
      </w:r>
      <w:r w:rsidR="00D05B8A" w:rsidRPr="005C7382">
        <w:rPr>
          <w:rFonts w:hint="eastAsia"/>
          <w:sz w:val="24"/>
          <w:szCs w:val="24"/>
        </w:rPr>
        <w:t>BP</w:t>
      </w:r>
      <w:r w:rsidR="006E2BF2" w:rsidRPr="005C7382">
        <w:rPr>
          <w:rFonts w:hint="eastAsia"/>
          <w:sz w:val="24"/>
          <w:szCs w:val="24"/>
        </w:rPr>
        <w:t>模型预测结果</w:t>
      </w:r>
      <w:r w:rsidR="00BC7AAD" w:rsidRPr="005C7382">
        <w:rPr>
          <w:rFonts w:hint="eastAsia"/>
          <w:sz w:val="24"/>
          <w:szCs w:val="24"/>
        </w:rPr>
        <w:t>比</w:t>
      </w:r>
      <w:r w:rsidR="00BC7AAD" w:rsidRPr="005C7382">
        <w:rPr>
          <w:rFonts w:hint="eastAsia"/>
          <w:sz w:val="24"/>
          <w:szCs w:val="24"/>
        </w:rPr>
        <w:t>A</w:t>
      </w:r>
      <w:r w:rsidR="00BC7AAD" w:rsidRPr="005C7382">
        <w:rPr>
          <w:sz w:val="24"/>
          <w:szCs w:val="24"/>
        </w:rPr>
        <w:t>RIMA</w:t>
      </w:r>
      <w:r w:rsidR="00BC7AAD" w:rsidRPr="005C7382">
        <w:rPr>
          <w:rFonts w:hint="eastAsia"/>
          <w:sz w:val="24"/>
          <w:szCs w:val="24"/>
        </w:rPr>
        <w:t>模型预测结果更好</w:t>
      </w:r>
      <w:r w:rsidR="006E2BF2" w:rsidRPr="005C7382">
        <w:rPr>
          <w:rFonts w:hint="eastAsia"/>
          <w:sz w:val="24"/>
          <w:szCs w:val="24"/>
        </w:rPr>
        <w:t>。</w:t>
      </w:r>
    </w:p>
    <w:p w14:paraId="670C7704" w14:textId="3D2D6E98" w:rsidR="0070461D" w:rsidRPr="005C7382" w:rsidRDefault="0070461D" w:rsidP="0070461D">
      <w:pPr>
        <w:pStyle w:val="20"/>
        <w:rPr>
          <w:sz w:val="28"/>
          <w:szCs w:val="28"/>
        </w:rPr>
      </w:pPr>
      <w:bookmarkStart w:id="56" w:name="_Toc105262528"/>
      <w:r w:rsidRPr="005C7382">
        <w:rPr>
          <w:rFonts w:hint="eastAsia"/>
          <w:sz w:val="28"/>
          <w:szCs w:val="28"/>
        </w:rPr>
        <w:t>多变量</w:t>
      </w:r>
      <w:r w:rsidR="00D05B8A" w:rsidRPr="005C7382">
        <w:rPr>
          <w:rFonts w:hint="eastAsia"/>
          <w:sz w:val="28"/>
          <w:szCs w:val="28"/>
        </w:rPr>
        <w:t>BP</w:t>
      </w:r>
      <w:r w:rsidR="00993399" w:rsidRPr="005C7382">
        <w:rPr>
          <w:rFonts w:hint="eastAsia"/>
          <w:sz w:val="28"/>
          <w:szCs w:val="28"/>
        </w:rPr>
        <w:t>神经网络</w:t>
      </w:r>
      <w:r w:rsidRPr="005C7382">
        <w:rPr>
          <w:rFonts w:hint="eastAsia"/>
          <w:sz w:val="28"/>
          <w:szCs w:val="28"/>
        </w:rPr>
        <w:t>模型建模预测</w:t>
      </w:r>
      <w:bookmarkEnd w:id="56"/>
    </w:p>
    <w:p w14:paraId="3FF75EED" w14:textId="63DF421B" w:rsidR="00D05B8A" w:rsidRPr="0030361F" w:rsidRDefault="00D05B8A" w:rsidP="0030361F">
      <w:pPr>
        <w:spacing w:line="276" w:lineRule="auto"/>
        <w:ind w:firstLine="560"/>
        <w:jc w:val="left"/>
        <w:rPr>
          <w:sz w:val="24"/>
          <w:szCs w:val="24"/>
        </w:rPr>
      </w:pPr>
      <w:r w:rsidRPr="0030361F">
        <w:rPr>
          <w:rFonts w:hint="eastAsia"/>
          <w:sz w:val="24"/>
          <w:szCs w:val="24"/>
        </w:rPr>
        <w:t>A</w:t>
      </w:r>
      <w:r w:rsidRPr="0030361F">
        <w:rPr>
          <w:sz w:val="24"/>
          <w:szCs w:val="24"/>
        </w:rPr>
        <w:t>RIMA</w:t>
      </w:r>
      <w:r w:rsidRPr="0030361F">
        <w:rPr>
          <w:rFonts w:hint="eastAsia"/>
          <w:sz w:val="24"/>
          <w:szCs w:val="24"/>
        </w:rPr>
        <w:t>模型在外推时不方便</w:t>
      </w:r>
      <w:r w:rsidRPr="0030361F">
        <w:rPr>
          <w:sz w:val="24"/>
          <w:szCs w:val="24"/>
        </w:rPr>
        <w:t>加入外生变量</w:t>
      </w:r>
      <w:r w:rsidRPr="0030361F">
        <w:rPr>
          <w:rFonts w:hint="eastAsia"/>
          <w:sz w:val="24"/>
          <w:szCs w:val="24"/>
        </w:rPr>
        <w:t>，即没有考虑结构变动带来的影响，如政策因素、新冠疫情等突发情况等，而我国小麦现货价格是政策、市场等多方面因素综合影响下的结果，因此用</w:t>
      </w:r>
      <w:proofErr w:type="spellStart"/>
      <w:r w:rsidRPr="0030361F">
        <w:rPr>
          <w:rFonts w:hint="eastAsia"/>
          <w:sz w:val="24"/>
          <w:szCs w:val="24"/>
        </w:rPr>
        <w:t>ARIMA</w:t>
      </w:r>
      <w:proofErr w:type="spellEnd"/>
      <w:r w:rsidRPr="0030361F">
        <w:rPr>
          <w:rFonts w:hint="eastAsia"/>
          <w:sz w:val="24"/>
          <w:szCs w:val="24"/>
        </w:rPr>
        <w:t>模型可能导致未来的预测效果不好。因此此处考虑建立多变量的</w:t>
      </w:r>
      <w:r w:rsidRPr="0030361F">
        <w:rPr>
          <w:rFonts w:hint="eastAsia"/>
          <w:sz w:val="24"/>
          <w:szCs w:val="24"/>
        </w:rPr>
        <w:t>BP</w:t>
      </w:r>
      <w:r w:rsidRPr="0030361F">
        <w:rPr>
          <w:rFonts w:hint="eastAsia"/>
          <w:sz w:val="24"/>
          <w:szCs w:val="24"/>
        </w:rPr>
        <w:t>神经网络模型。</w:t>
      </w:r>
    </w:p>
    <w:p w14:paraId="19765774" w14:textId="1DAF96F5" w:rsidR="00993399" w:rsidRPr="005C7382" w:rsidRDefault="00993399" w:rsidP="005C7382">
      <w:pPr>
        <w:spacing w:line="276" w:lineRule="auto"/>
        <w:ind w:firstLineChars="200" w:firstLine="480"/>
        <w:rPr>
          <w:rFonts w:ascii="宋体" w:hAnsi="宋体"/>
          <w:sz w:val="24"/>
          <w:szCs w:val="24"/>
        </w:rPr>
      </w:pPr>
      <w:r w:rsidRPr="005C7382">
        <w:rPr>
          <w:rFonts w:hint="eastAsia"/>
          <w:sz w:val="24"/>
          <w:szCs w:val="24"/>
        </w:rPr>
        <w:t>参考多变量时间序列的</w:t>
      </w:r>
      <w:r w:rsidR="00D05B8A" w:rsidRPr="005C7382">
        <w:rPr>
          <w:rFonts w:hint="eastAsia"/>
          <w:sz w:val="24"/>
          <w:szCs w:val="24"/>
        </w:rPr>
        <w:t>BP</w:t>
      </w:r>
      <w:r w:rsidRPr="005C7382">
        <w:rPr>
          <w:rFonts w:hint="eastAsia"/>
          <w:sz w:val="24"/>
          <w:szCs w:val="24"/>
        </w:rPr>
        <w:t>神经网络模型的建模方式，本节将第二章得到的</w:t>
      </w:r>
      <w:r w:rsidRPr="005C7382">
        <w:rPr>
          <w:rFonts w:hint="eastAsia"/>
          <w:sz w:val="24"/>
          <w:szCs w:val="24"/>
        </w:rPr>
        <w:t>6</w:t>
      </w:r>
      <w:r w:rsidRPr="005C7382">
        <w:rPr>
          <w:rFonts w:hint="eastAsia"/>
          <w:sz w:val="24"/>
          <w:szCs w:val="24"/>
        </w:rPr>
        <w:t>个影响因素引入，建立多变量的</w:t>
      </w:r>
      <w:r w:rsidR="00D05B8A" w:rsidRPr="005C7382">
        <w:rPr>
          <w:rFonts w:hint="eastAsia"/>
          <w:sz w:val="24"/>
          <w:szCs w:val="24"/>
        </w:rPr>
        <w:t>BP</w:t>
      </w:r>
      <w:r w:rsidRPr="005C7382">
        <w:rPr>
          <w:rFonts w:hint="eastAsia"/>
          <w:sz w:val="24"/>
          <w:szCs w:val="24"/>
        </w:rPr>
        <w:t>神经网络模型对小麦价格进行预测。</w:t>
      </w:r>
      <w:r w:rsidRPr="005C7382">
        <w:rPr>
          <w:rFonts w:ascii="宋体" w:hAnsi="宋体" w:hint="eastAsia"/>
          <w:sz w:val="24"/>
          <w:szCs w:val="24"/>
        </w:rPr>
        <w:t>经试验将隐藏层数定为2，两个隐藏层的神经元个数分别为5和4，目标收敛误差设置为0</w:t>
      </w:r>
      <w:r w:rsidRPr="005C7382">
        <w:rPr>
          <w:rFonts w:ascii="宋体" w:hAnsi="宋体"/>
          <w:sz w:val="24"/>
          <w:szCs w:val="24"/>
        </w:rPr>
        <w:t>.01</w:t>
      </w:r>
      <w:r w:rsidRPr="005C7382">
        <w:rPr>
          <w:rFonts w:ascii="宋体" w:hAnsi="宋体" w:hint="eastAsia"/>
          <w:sz w:val="24"/>
          <w:szCs w:val="24"/>
        </w:rPr>
        <w:t>，使用 MSE(均方误差)作为损失函数，tanh 作为激活函数，最大迭代次数为 100</w:t>
      </w:r>
      <w:r w:rsidRPr="005C7382">
        <w:rPr>
          <w:rFonts w:ascii="宋体" w:hAnsi="宋体"/>
          <w:sz w:val="24"/>
          <w:szCs w:val="24"/>
        </w:rPr>
        <w:t>00</w:t>
      </w:r>
      <w:r w:rsidRPr="005C7382">
        <w:rPr>
          <w:rFonts w:ascii="宋体" w:hAnsi="宋体" w:hint="eastAsia"/>
          <w:sz w:val="24"/>
          <w:szCs w:val="24"/>
        </w:rPr>
        <w:t>次，对归一化后的训练集进行建立2层的前馈神经网络模型。</w:t>
      </w:r>
    </w:p>
    <w:p w14:paraId="3D4D8C5E" w14:textId="630692F1" w:rsidR="00993399" w:rsidRPr="005C7382" w:rsidRDefault="00993399" w:rsidP="005C7382">
      <w:pPr>
        <w:spacing w:line="276" w:lineRule="auto"/>
        <w:ind w:firstLineChars="200" w:firstLine="480"/>
        <w:rPr>
          <w:rFonts w:ascii="宋体" w:hAnsi="宋体"/>
          <w:sz w:val="24"/>
          <w:szCs w:val="24"/>
        </w:rPr>
      </w:pPr>
      <w:r w:rsidRPr="005C7382">
        <w:rPr>
          <w:rFonts w:ascii="宋体" w:hAnsi="宋体" w:hint="eastAsia"/>
          <w:sz w:val="24"/>
          <w:szCs w:val="24"/>
        </w:rPr>
        <w:t>本次研究将数据分成2部分，</w:t>
      </w:r>
      <w:r w:rsidRPr="005C7382">
        <w:rPr>
          <w:rFonts w:ascii="宋体" w:hAnsi="宋体"/>
          <w:sz w:val="24"/>
          <w:szCs w:val="24"/>
        </w:rPr>
        <w:t>2009</w:t>
      </w:r>
      <w:r w:rsidRPr="005C7382">
        <w:rPr>
          <w:rFonts w:ascii="宋体" w:hAnsi="宋体" w:hint="eastAsia"/>
          <w:sz w:val="24"/>
          <w:szCs w:val="24"/>
        </w:rPr>
        <w:t>年1月至2</w:t>
      </w:r>
      <w:r w:rsidRPr="005C7382">
        <w:rPr>
          <w:rFonts w:ascii="宋体" w:hAnsi="宋体"/>
          <w:sz w:val="24"/>
          <w:szCs w:val="24"/>
        </w:rPr>
        <w:t>021</w:t>
      </w:r>
      <w:r w:rsidRPr="005C7382">
        <w:rPr>
          <w:rFonts w:ascii="宋体" w:hAnsi="宋体" w:hint="eastAsia"/>
          <w:sz w:val="24"/>
          <w:szCs w:val="24"/>
        </w:rPr>
        <w:t>年</w:t>
      </w:r>
      <w:r w:rsidR="00636145" w:rsidRPr="005C7382">
        <w:rPr>
          <w:rFonts w:ascii="宋体" w:hAnsi="宋体"/>
          <w:sz w:val="24"/>
          <w:szCs w:val="24"/>
        </w:rPr>
        <w:t>4</w:t>
      </w:r>
      <w:r w:rsidRPr="005C7382">
        <w:rPr>
          <w:rFonts w:ascii="宋体" w:hAnsi="宋体" w:hint="eastAsia"/>
          <w:sz w:val="24"/>
          <w:szCs w:val="24"/>
        </w:rPr>
        <w:t>月的数据作为训练数据来训练神经网络模型，2</w:t>
      </w:r>
      <w:r w:rsidRPr="005C7382">
        <w:rPr>
          <w:rFonts w:ascii="宋体" w:hAnsi="宋体"/>
          <w:sz w:val="24"/>
          <w:szCs w:val="24"/>
        </w:rPr>
        <w:t>021</w:t>
      </w:r>
      <w:r w:rsidRPr="005C7382">
        <w:rPr>
          <w:rFonts w:ascii="宋体" w:hAnsi="宋体" w:hint="eastAsia"/>
          <w:sz w:val="24"/>
          <w:szCs w:val="24"/>
        </w:rPr>
        <w:t>年</w:t>
      </w:r>
      <w:r w:rsidR="00636145" w:rsidRPr="005C7382">
        <w:rPr>
          <w:rFonts w:ascii="宋体" w:hAnsi="宋体"/>
          <w:sz w:val="24"/>
          <w:szCs w:val="24"/>
        </w:rPr>
        <w:t>5</w:t>
      </w:r>
      <w:r w:rsidRPr="005C7382">
        <w:rPr>
          <w:rFonts w:ascii="宋体" w:hAnsi="宋体" w:hint="eastAsia"/>
          <w:sz w:val="24"/>
          <w:szCs w:val="24"/>
        </w:rPr>
        <w:t>月至2</w:t>
      </w:r>
      <w:r w:rsidRPr="005C7382">
        <w:rPr>
          <w:rFonts w:ascii="宋体" w:hAnsi="宋体"/>
          <w:sz w:val="24"/>
          <w:szCs w:val="24"/>
        </w:rPr>
        <w:t>021</w:t>
      </w:r>
      <w:r w:rsidRPr="005C7382">
        <w:rPr>
          <w:rFonts w:ascii="宋体" w:hAnsi="宋体" w:hint="eastAsia"/>
          <w:sz w:val="24"/>
          <w:szCs w:val="24"/>
        </w:rPr>
        <w:t>年</w:t>
      </w:r>
      <w:r w:rsidR="00DD074C" w:rsidRPr="005C7382">
        <w:rPr>
          <w:rFonts w:ascii="宋体" w:hAnsi="宋体" w:hint="eastAsia"/>
          <w:sz w:val="24"/>
          <w:szCs w:val="24"/>
        </w:rPr>
        <w:t>9</w:t>
      </w:r>
      <w:r w:rsidRPr="005C7382">
        <w:rPr>
          <w:rFonts w:ascii="宋体" w:hAnsi="宋体" w:hint="eastAsia"/>
          <w:sz w:val="24"/>
          <w:szCs w:val="24"/>
        </w:rPr>
        <w:t>月的数据作为测试</w:t>
      </w:r>
      <w:r w:rsidR="00DB085F" w:rsidRPr="005C7382">
        <w:rPr>
          <w:rFonts w:ascii="宋体" w:hAnsi="宋体" w:hint="eastAsia"/>
          <w:sz w:val="24"/>
          <w:szCs w:val="24"/>
        </w:rPr>
        <w:t>集</w:t>
      </w:r>
      <w:r w:rsidRPr="005C7382">
        <w:rPr>
          <w:rFonts w:ascii="宋体" w:hAnsi="宋体" w:hint="eastAsia"/>
          <w:sz w:val="24"/>
          <w:szCs w:val="24"/>
        </w:rPr>
        <w:t>用来检验神经网络模型。</w:t>
      </w:r>
      <w:r w:rsidR="009E6C30" w:rsidRPr="005C7382">
        <w:rPr>
          <w:rFonts w:ascii="宋体" w:hAnsi="宋体" w:hint="eastAsia"/>
          <w:sz w:val="24"/>
          <w:szCs w:val="24"/>
        </w:rPr>
        <w:t>参考相关文献及前文A</w:t>
      </w:r>
      <w:r w:rsidR="009E6C30" w:rsidRPr="005C7382">
        <w:rPr>
          <w:rFonts w:ascii="宋体" w:hAnsi="宋体"/>
          <w:sz w:val="24"/>
          <w:szCs w:val="24"/>
        </w:rPr>
        <w:t>CF</w:t>
      </w:r>
      <w:r w:rsidR="009E6C30" w:rsidRPr="005C7382">
        <w:rPr>
          <w:rFonts w:ascii="宋体" w:hAnsi="宋体" w:hint="eastAsia"/>
          <w:sz w:val="24"/>
          <w:szCs w:val="24"/>
        </w:rPr>
        <w:t>检验中推测</w:t>
      </w:r>
      <w:r w:rsidR="00B375A6" w:rsidRPr="005C7382">
        <w:rPr>
          <w:rFonts w:ascii="宋体" w:hAnsi="宋体" w:hint="eastAsia"/>
          <w:sz w:val="24"/>
          <w:szCs w:val="24"/>
        </w:rPr>
        <w:t>小麦价格很可能存在一个滞后1</w:t>
      </w:r>
      <w:r w:rsidR="00B375A6" w:rsidRPr="005C7382">
        <w:rPr>
          <w:rFonts w:ascii="宋体" w:hAnsi="宋体"/>
          <w:sz w:val="24"/>
          <w:szCs w:val="24"/>
        </w:rPr>
        <w:t>2</w:t>
      </w:r>
      <w:r w:rsidR="00B375A6" w:rsidRPr="005C7382">
        <w:rPr>
          <w:rFonts w:ascii="宋体" w:hAnsi="宋体" w:hint="eastAsia"/>
          <w:sz w:val="24"/>
          <w:szCs w:val="24"/>
        </w:rPr>
        <w:t>期的影响因素（即小麦价格</w:t>
      </w:r>
      <w:r w:rsidR="0045674B" w:rsidRPr="005C7382">
        <w:rPr>
          <w:rFonts w:ascii="宋体" w:hAnsi="宋体" w:hint="eastAsia"/>
          <w:sz w:val="24"/>
          <w:szCs w:val="24"/>
        </w:rPr>
        <w:t>受到一年</w:t>
      </w:r>
      <w:r w:rsidR="00B375A6" w:rsidRPr="005C7382">
        <w:rPr>
          <w:rFonts w:ascii="宋体" w:hAnsi="宋体" w:hint="eastAsia"/>
          <w:sz w:val="24"/>
          <w:szCs w:val="24"/>
        </w:rPr>
        <w:t>前同样月份的价格影响）</w:t>
      </w:r>
      <w:r w:rsidR="009E6C30" w:rsidRPr="005C7382">
        <w:rPr>
          <w:rFonts w:ascii="宋体" w:hAnsi="宋体" w:hint="eastAsia"/>
          <w:sz w:val="24"/>
          <w:szCs w:val="24"/>
        </w:rPr>
        <w:t>，</w:t>
      </w:r>
      <w:r w:rsidRPr="005C7382">
        <w:rPr>
          <w:rFonts w:ascii="宋体" w:hAnsi="宋体" w:hint="eastAsia"/>
          <w:sz w:val="24"/>
          <w:szCs w:val="24"/>
        </w:rPr>
        <w:t>本次研究采取尝试分别将小麦价格滞后1、2、3</w:t>
      </w:r>
      <w:r w:rsidR="007C1ADD" w:rsidRPr="005C7382">
        <w:rPr>
          <w:rFonts w:ascii="宋体" w:hAnsi="宋体" w:hint="eastAsia"/>
          <w:sz w:val="24"/>
          <w:szCs w:val="24"/>
        </w:rPr>
        <w:t>、1</w:t>
      </w:r>
      <w:r w:rsidR="007C1ADD" w:rsidRPr="005C7382">
        <w:rPr>
          <w:rFonts w:ascii="宋体" w:hAnsi="宋体"/>
          <w:sz w:val="24"/>
          <w:szCs w:val="24"/>
        </w:rPr>
        <w:t>2</w:t>
      </w:r>
      <w:r w:rsidRPr="005C7382">
        <w:rPr>
          <w:rFonts w:ascii="宋体" w:hAnsi="宋体" w:hint="eastAsia"/>
          <w:sz w:val="24"/>
          <w:szCs w:val="24"/>
        </w:rPr>
        <w:t>期作为自变量加入进行多变</w:t>
      </w:r>
      <w:r w:rsidRPr="005C7382">
        <w:rPr>
          <w:rFonts w:ascii="宋体" w:hAnsi="宋体" w:hint="eastAsia"/>
          <w:sz w:val="24"/>
          <w:szCs w:val="24"/>
        </w:rPr>
        <w:lastRenderedPageBreak/>
        <w:t>量</w:t>
      </w:r>
      <w:r w:rsidR="00D05B8A" w:rsidRPr="005C7382">
        <w:rPr>
          <w:rFonts w:ascii="宋体" w:hAnsi="宋体" w:hint="eastAsia"/>
          <w:sz w:val="24"/>
          <w:szCs w:val="24"/>
        </w:rPr>
        <w:t>BP</w:t>
      </w:r>
      <w:r w:rsidRPr="005C7382">
        <w:rPr>
          <w:rFonts w:ascii="宋体" w:hAnsi="宋体" w:hint="eastAsia"/>
          <w:sz w:val="24"/>
          <w:szCs w:val="24"/>
        </w:rPr>
        <w:t>神经网络模型的建模</w:t>
      </w:r>
      <w:r w:rsidR="00B01487" w:rsidRPr="005C7382">
        <w:rPr>
          <w:rFonts w:ascii="宋体" w:hAnsi="宋体" w:hint="eastAsia"/>
          <w:sz w:val="24"/>
          <w:szCs w:val="24"/>
        </w:rPr>
        <w:t>并取其中均方根误差最小的一个模型进行小麦价格的预测。</w:t>
      </w:r>
    </w:p>
    <w:p w14:paraId="7193E3BF" w14:textId="12FDA3D8" w:rsidR="00993399" w:rsidRPr="0030361F" w:rsidRDefault="00DA4484" w:rsidP="00F7765A">
      <w:pPr>
        <w:pStyle w:val="a3"/>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sidR="00C84B33">
        <w:rPr>
          <w:noProof/>
          <w:sz w:val="24"/>
          <w:szCs w:val="24"/>
        </w:rPr>
        <w:t>13</w:t>
      </w:r>
      <w:r w:rsidRPr="0030361F">
        <w:rPr>
          <w:sz w:val="24"/>
          <w:szCs w:val="24"/>
        </w:rPr>
        <w:fldChar w:fldCharType="end"/>
      </w:r>
      <w:r w:rsidRPr="0030361F">
        <w:rPr>
          <w:sz w:val="24"/>
          <w:szCs w:val="24"/>
        </w:rPr>
        <w:t xml:space="preserve"> </w:t>
      </w:r>
      <w:r w:rsidRPr="0030361F">
        <w:rPr>
          <w:rFonts w:hint="eastAsia"/>
          <w:sz w:val="24"/>
          <w:szCs w:val="24"/>
        </w:rPr>
        <w:t>不同滞后期数的多变量</w:t>
      </w:r>
      <w:r w:rsidR="00D05B8A" w:rsidRPr="0030361F">
        <w:rPr>
          <w:rFonts w:hint="eastAsia"/>
          <w:sz w:val="24"/>
          <w:szCs w:val="24"/>
        </w:rPr>
        <w:t>BP</w:t>
      </w:r>
      <w:r w:rsidRPr="0030361F">
        <w:rPr>
          <w:rFonts w:hint="eastAsia"/>
          <w:sz w:val="24"/>
          <w:szCs w:val="24"/>
        </w:rPr>
        <w:t>模型预测效果对比</w:t>
      </w:r>
    </w:p>
    <w:tbl>
      <w:tblPr>
        <w:tblStyle w:val="af3"/>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681"/>
        <w:gridCol w:w="2616"/>
        <w:gridCol w:w="3225"/>
      </w:tblGrid>
      <w:tr w:rsidR="00DA4484" w:rsidRPr="00DA4484" w14:paraId="0490A63E" w14:textId="77777777" w:rsidTr="001D5529">
        <w:trPr>
          <w:trHeight w:val="280"/>
        </w:trPr>
        <w:tc>
          <w:tcPr>
            <w:tcW w:w="1584" w:type="pct"/>
            <w:tcBorders>
              <w:top w:val="single" w:sz="12" w:space="0" w:color="auto"/>
              <w:bottom w:val="single" w:sz="4" w:space="0" w:color="auto"/>
            </w:tcBorders>
            <w:noWrap/>
            <w:hideMark/>
          </w:tcPr>
          <w:p w14:paraId="19B6089C" w14:textId="77777777" w:rsidR="00DA4484" w:rsidRPr="00DA4484" w:rsidRDefault="00DA4484" w:rsidP="00DA4484">
            <w:pPr>
              <w:ind w:firstLineChars="200" w:firstLine="480"/>
              <w:jc w:val="center"/>
              <w:rPr>
                <w:sz w:val="24"/>
                <w:szCs w:val="24"/>
              </w:rPr>
            </w:pPr>
          </w:p>
        </w:tc>
        <w:tc>
          <w:tcPr>
            <w:tcW w:w="1512" w:type="pct"/>
            <w:tcBorders>
              <w:top w:val="single" w:sz="12" w:space="0" w:color="auto"/>
              <w:bottom w:val="single" w:sz="4" w:space="0" w:color="auto"/>
            </w:tcBorders>
            <w:noWrap/>
            <w:hideMark/>
          </w:tcPr>
          <w:p w14:paraId="7774FC85" w14:textId="77777777" w:rsidR="00DA4484" w:rsidRPr="00DA4484" w:rsidRDefault="00DA4484" w:rsidP="00DA4484">
            <w:pPr>
              <w:jc w:val="center"/>
              <w:rPr>
                <w:sz w:val="24"/>
                <w:szCs w:val="24"/>
              </w:rPr>
            </w:pPr>
            <w:r w:rsidRPr="00DA4484">
              <w:rPr>
                <w:rFonts w:hint="eastAsia"/>
                <w:sz w:val="24"/>
                <w:szCs w:val="24"/>
              </w:rPr>
              <w:t>均方根误差（训练集）</w:t>
            </w:r>
          </w:p>
        </w:tc>
        <w:tc>
          <w:tcPr>
            <w:tcW w:w="1903" w:type="pct"/>
            <w:tcBorders>
              <w:top w:val="single" w:sz="12" w:space="0" w:color="auto"/>
              <w:bottom w:val="single" w:sz="4" w:space="0" w:color="auto"/>
            </w:tcBorders>
            <w:noWrap/>
            <w:hideMark/>
          </w:tcPr>
          <w:p w14:paraId="5E086ED4" w14:textId="77777777" w:rsidR="00DA4484" w:rsidRPr="00DA4484" w:rsidRDefault="00DA4484" w:rsidP="00DA4484">
            <w:pPr>
              <w:ind w:firstLineChars="200" w:firstLine="480"/>
              <w:jc w:val="center"/>
              <w:rPr>
                <w:sz w:val="24"/>
                <w:szCs w:val="24"/>
              </w:rPr>
            </w:pPr>
            <w:r w:rsidRPr="00DA4484">
              <w:rPr>
                <w:rFonts w:hint="eastAsia"/>
                <w:sz w:val="24"/>
                <w:szCs w:val="24"/>
              </w:rPr>
              <w:t>均方根误差（测试集）</w:t>
            </w:r>
          </w:p>
        </w:tc>
      </w:tr>
      <w:tr w:rsidR="00DA4484" w:rsidRPr="00DA4484" w14:paraId="18E5201A" w14:textId="77777777" w:rsidTr="001D5529">
        <w:trPr>
          <w:trHeight w:val="280"/>
        </w:trPr>
        <w:tc>
          <w:tcPr>
            <w:tcW w:w="1584" w:type="pct"/>
            <w:tcBorders>
              <w:top w:val="single" w:sz="4" w:space="0" w:color="auto"/>
            </w:tcBorders>
            <w:noWrap/>
            <w:hideMark/>
          </w:tcPr>
          <w:p w14:paraId="3C46493A" w14:textId="1018221B" w:rsidR="00DA4484" w:rsidRPr="00DA4484" w:rsidRDefault="00DA4484" w:rsidP="00DA4484">
            <w:pPr>
              <w:ind w:firstLineChars="200" w:firstLine="480"/>
              <w:jc w:val="center"/>
              <w:rPr>
                <w:sz w:val="24"/>
                <w:szCs w:val="24"/>
              </w:rPr>
            </w:pPr>
            <w:r w:rsidRPr="00DA4484">
              <w:rPr>
                <w:rFonts w:hint="eastAsia"/>
                <w:sz w:val="24"/>
                <w:szCs w:val="24"/>
              </w:rPr>
              <w:t>滞后</w:t>
            </w:r>
            <w:r w:rsidRPr="00DA4484">
              <w:rPr>
                <w:rFonts w:hint="eastAsia"/>
                <w:sz w:val="24"/>
                <w:szCs w:val="24"/>
              </w:rPr>
              <w:t>1</w:t>
            </w:r>
            <w:r w:rsidR="007C1ADD">
              <w:rPr>
                <w:rFonts w:hint="eastAsia"/>
                <w:sz w:val="24"/>
                <w:szCs w:val="24"/>
              </w:rPr>
              <w:t>、</w:t>
            </w:r>
            <w:r w:rsidR="007C1ADD">
              <w:rPr>
                <w:rFonts w:hint="eastAsia"/>
                <w:sz w:val="24"/>
                <w:szCs w:val="24"/>
              </w:rPr>
              <w:t>1</w:t>
            </w:r>
            <w:r w:rsidR="007C1ADD">
              <w:rPr>
                <w:sz w:val="24"/>
                <w:szCs w:val="24"/>
              </w:rPr>
              <w:t>2</w:t>
            </w:r>
            <w:r w:rsidRPr="00DA4484">
              <w:rPr>
                <w:rFonts w:hint="eastAsia"/>
                <w:sz w:val="24"/>
                <w:szCs w:val="24"/>
              </w:rPr>
              <w:t>期</w:t>
            </w:r>
          </w:p>
        </w:tc>
        <w:tc>
          <w:tcPr>
            <w:tcW w:w="1512" w:type="pct"/>
            <w:tcBorders>
              <w:top w:val="single" w:sz="4" w:space="0" w:color="auto"/>
            </w:tcBorders>
            <w:noWrap/>
            <w:hideMark/>
          </w:tcPr>
          <w:p w14:paraId="6F741274" w14:textId="32CE3411" w:rsidR="00DA4484" w:rsidRPr="00DA4484" w:rsidRDefault="002F5294" w:rsidP="00DA4484">
            <w:pPr>
              <w:ind w:firstLineChars="200" w:firstLine="480"/>
              <w:jc w:val="center"/>
              <w:rPr>
                <w:sz w:val="24"/>
                <w:szCs w:val="24"/>
              </w:rPr>
            </w:pPr>
            <w:r>
              <w:rPr>
                <w:rFonts w:hint="eastAsia"/>
                <w:sz w:val="24"/>
                <w:szCs w:val="24"/>
              </w:rPr>
              <w:t>3</w:t>
            </w:r>
            <w:r>
              <w:rPr>
                <w:sz w:val="24"/>
                <w:szCs w:val="24"/>
              </w:rPr>
              <w:t>7.8</w:t>
            </w:r>
          </w:p>
        </w:tc>
        <w:tc>
          <w:tcPr>
            <w:tcW w:w="1903" w:type="pct"/>
            <w:tcBorders>
              <w:top w:val="single" w:sz="4" w:space="0" w:color="auto"/>
            </w:tcBorders>
            <w:noWrap/>
            <w:hideMark/>
          </w:tcPr>
          <w:p w14:paraId="52F4EAEB" w14:textId="27CA2B1E" w:rsidR="00DA4484" w:rsidRPr="00DA4484" w:rsidRDefault="002F5294" w:rsidP="00DA4484">
            <w:pPr>
              <w:ind w:firstLineChars="200" w:firstLine="480"/>
              <w:jc w:val="center"/>
              <w:rPr>
                <w:sz w:val="24"/>
                <w:szCs w:val="24"/>
              </w:rPr>
            </w:pPr>
            <w:r>
              <w:rPr>
                <w:rFonts w:hint="eastAsia"/>
                <w:sz w:val="24"/>
                <w:szCs w:val="24"/>
              </w:rPr>
              <w:t>3</w:t>
            </w:r>
            <w:r>
              <w:rPr>
                <w:sz w:val="24"/>
                <w:szCs w:val="24"/>
              </w:rPr>
              <w:t>4.2</w:t>
            </w:r>
          </w:p>
        </w:tc>
      </w:tr>
      <w:tr w:rsidR="00DA4484" w:rsidRPr="00DA4484" w14:paraId="23E46B41" w14:textId="77777777" w:rsidTr="001D5529">
        <w:trPr>
          <w:trHeight w:val="280"/>
        </w:trPr>
        <w:tc>
          <w:tcPr>
            <w:tcW w:w="1584" w:type="pct"/>
            <w:noWrap/>
            <w:hideMark/>
          </w:tcPr>
          <w:p w14:paraId="290D3A0C" w14:textId="016D3875" w:rsidR="00DA4484" w:rsidRPr="00DA4484" w:rsidRDefault="00DA4484" w:rsidP="00DA4484">
            <w:pPr>
              <w:ind w:firstLineChars="200" w:firstLine="480"/>
              <w:jc w:val="center"/>
              <w:rPr>
                <w:sz w:val="24"/>
                <w:szCs w:val="24"/>
              </w:rPr>
            </w:pPr>
            <w:r w:rsidRPr="00DA4484">
              <w:rPr>
                <w:rFonts w:hint="eastAsia"/>
                <w:sz w:val="24"/>
                <w:szCs w:val="24"/>
              </w:rPr>
              <w:t>滞后</w:t>
            </w:r>
            <w:r w:rsidR="001D5529">
              <w:rPr>
                <w:rFonts w:hint="eastAsia"/>
                <w:sz w:val="24"/>
                <w:szCs w:val="24"/>
              </w:rPr>
              <w:t>1</w:t>
            </w:r>
            <w:r w:rsidR="001D5529">
              <w:rPr>
                <w:rFonts w:hint="eastAsia"/>
                <w:sz w:val="24"/>
                <w:szCs w:val="24"/>
              </w:rPr>
              <w:t>、</w:t>
            </w:r>
            <w:r w:rsidRPr="00DA4484">
              <w:rPr>
                <w:rFonts w:hint="eastAsia"/>
                <w:sz w:val="24"/>
                <w:szCs w:val="24"/>
              </w:rPr>
              <w:t>2</w:t>
            </w:r>
            <w:r w:rsidR="007C1ADD">
              <w:rPr>
                <w:rFonts w:hint="eastAsia"/>
                <w:sz w:val="24"/>
                <w:szCs w:val="24"/>
              </w:rPr>
              <w:t>、</w:t>
            </w:r>
            <w:r w:rsidR="007C1ADD">
              <w:rPr>
                <w:rFonts w:hint="eastAsia"/>
                <w:sz w:val="24"/>
                <w:szCs w:val="24"/>
              </w:rPr>
              <w:t>1</w:t>
            </w:r>
            <w:r w:rsidR="007C1ADD">
              <w:rPr>
                <w:sz w:val="24"/>
                <w:szCs w:val="24"/>
              </w:rPr>
              <w:t>2</w:t>
            </w:r>
            <w:r w:rsidRPr="00DA4484">
              <w:rPr>
                <w:rFonts w:hint="eastAsia"/>
                <w:sz w:val="24"/>
                <w:szCs w:val="24"/>
              </w:rPr>
              <w:t>期</w:t>
            </w:r>
          </w:p>
        </w:tc>
        <w:tc>
          <w:tcPr>
            <w:tcW w:w="1512" w:type="pct"/>
            <w:noWrap/>
            <w:hideMark/>
          </w:tcPr>
          <w:p w14:paraId="7B78A577" w14:textId="60CAB35E" w:rsidR="00DA4484" w:rsidRPr="00DA4484" w:rsidRDefault="002F5294" w:rsidP="00DA4484">
            <w:pPr>
              <w:ind w:firstLineChars="200" w:firstLine="480"/>
              <w:jc w:val="center"/>
              <w:rPr>
                <w:sz w:val="24"/>
                <w:szCs w:val="24"/>
              </w:rPr>
            </w:pPr>
            <w:r>
              <w:rPr>
                <w:rFonts w:hint="eastAsia"/>
                <w:sz w:val="24"/>
                <w:szCs w:val="24"/>
              </w:rPr>
              <w:t>3</w:t>
            </w:r>
            <w:r>
              <w:rPr>
                <w:sz w:val="24"/>
                <w:szCs w:val="24"/>
              </w:rPr>
              <w:t>4.2</w:t>
            </w:r>
          </w:p>
        </w:tc>
        <w:tc>
          <w:tcPr>
            <w:tcW w:w="1903" w:type="pct"/>
            <w:noWrap/>
            <w:hideMark/>
          </w:tcPr>
          <w:p w14:paraId="5E70AE87" w14:textId="4E61F017" w:rsidR="00DA4484" w:rsidRPr="00DA4484" w:rsidRDefault="002F5294" w:rsidP="00DA4484">
            <w:pPr>
              <w:ind w:firstLineChars="200" w:firstLine="480"/>
              <w:jc w:val="center"/>
              <w:rPr>
                <w:sz w:val="24"/>
                <w:szCs w:val="24"/>
              </w:rPr>
            </w:pPr>
            <w:r>
              <w:rPr>
                <w:rFonts w:hint="eastAsia"/>
                <w:sz w:val="24"/>
                <w:szCs w:val="24"/>
              </w:rPr>
              <w:t>1</w:t>
            </w:r>
            <w:r>
              <w:rPr>
                <w:sz w:val="24"/>
                <w:szCs w:val="24"/>
              </w:rPr>
              <w:t>6.7</w:t>
            </w:r>
          </w:p>
        </w:tc>
      </w:tr>
      <w:tr w:rsidR="00DA4484" w:rsidRPr="00DA4484" w14:paraId="7481CE9C" w14:textId="77777777" w:rsidTr="001D5529">
        <w:trPr>
          <w:trHeight w:val="280"/>
        </w:trPr>
        <w:tc>
          <w:tcPr>
            <w:tcW w:w="1584" w:type="pct"/>
            <w:noWrap/>
            <w:hideMark/>
          </w:tcPr>
          <w:p w14:paraId="0CF359E8" w14:textId="17E690A9" w:rsidR="00DA4484" w:rsidRPr="00DA4484" w:rsidRDefault="00DA4484" w:rsidP="00DA4484">
            <w:pPr>
              <w:ind w:firstLineChars="200" w:firstLine="480"/>
              <w:jc w:val="center"/>
              <w:rPr>
                <w:sz w:val="24"/>
                <w:szCs w:val="24"/>
              </w:rPr>
            </w:pPr>
            <w:r w:rsidRPr="00DA4484">
              <w:rPr>
                <w:rFonts w:hint="eastAsia"/>
                <w:sz w:val="24"/>
                <w:szCs w:val="24"/>
              </w:rPr>
              <w:t>滞后</w:t>
            </w:r>
            <w:r w:rsidR="001D5529">
              <w:rPr>
                <w:rFonts w:hint="eastAsia"/>
                <w:sz w:val="24"/>
                <w:szCs w:val="24"/>
              </w:rPr>
              <w:t>1</w:t>
            </w:r>
            <w:r w:rsidR="001D5529">
              <w:rPr>
                <w:rFonts w:hint="eastAsia"/>
                <w:sz w:val="24"/>
                <w:szCs w:val="24"/>
              </w:rPr>
              <w:t>、</w:t>
            </w:r>
            <w:r w:rsidR="001D5529">
              <w:rPr>
                <w:rFonts w:hint="eastAsia"/>
                <w:sz w:val="24"/>
                <w:szCs w:val="24"/>
              </w:rPr>
              <w:t>2</w:t>
            </w:r>
            <w:r w:rsidR="001D5529">
              <w:rPr>
                <w:rFonts w:hint="eastAsia"/>
                <w:sz w:val="24"/>
                <w:szCs w:val="24"/>
              </w:rPr>
              <w:t>、</w:t>
            </w:r>
            <w:r w:rsidRPr="00DA4484">
              <w:rPr>
                <w:rFonts w:hint="eastAsia"/>
                <w:sz w:val="24"/>
                <w:szCs w:val="24"/>
              </w:rPr>
              <w:t>3</w:t>
            </w:r>
            <w:r w:rsidR="007C1ADD">
              <w:rPr>
                <w:rFonts w:hint="eastAsia"/>
                <w:sz w:val="24"/>
                <w:szCs w:val="24"/>
              </w:rPr>
              <w:t>、</w:t>
            </w:r>
            <w:r w:rsidR="007C1ADD">
              <w:rPr>
                <w:rFonts w:hint="eastAsia"/>
                <w:sz w:val="24"/>
                <w:szCs w:val="24"/>
              </w:rPr>
              <w:t>1</w:t>
            </w:r>
            <w:r w:rsidR="007C1ADD">
              <w:rPr>
                <w:sz w:val="24"/>
                <w:szCs w:val="24"/>
              </w:rPr>
              <w:t>2</w:t>
            </w:r>
            <w:r w:rsidRPr="00DA4484">
              <w:rPr>
                <w:rFonts w:hint="eastAsia"/>
                <w:sz w:val="24"/>
                <w:szCs w:val="24"/>
              </w:rPr>
              <w:t>期</w:t>
            </w:r>
          </w:p>
        </w:tc>
        <w:tc>
          <w:tcPr>
            <w:tcW w:w="1512" w:type="pct"/>
            <w:noWrap/>
            <w:hideMark/>
          </w:tcPr>
          <w:p w14:paraId="6ECCE315" w14:textId="6D0D1178" w:rsidR="00DA4484" w:rsidRPr="00DA4484" w:rsidRDefault="003D1AA9" w:rsidP="00DA4484">
            <w:pPr>
              <w:ind w:firstLineChars="200" w:firstLine="480"/>
              <w:jc w:val="center"/>
              <w:rPr>
                <w:sz w:val="24"/>
                <w:szCs w:val="24"/>
              </w:rPr>
            </w:pPr>
            <w:r>
              <w:rPr>
                <w:sz w:val="24"/>
                <w:szCs w:val="24"/>
              </w:rPr>
              <w:t>39.4</w:t>
            </w:r>
          </w:p>
        </w:tc>
        <w:tc>
          <w:tcPr>
            <w:tcW w:w="1903" w:type="pct"/>
            <w:noWrap/>
            <w:hideMark/>
          </w:tcPr>
          <w:p w14:paraId="4530999C" w14:textId="498C02B1" w:rsidR="00DA4484" w:rsidRPr="00DA4484" w:rsidRDefault="003D1AA9" w:rsidP="00DA4484">
            <w:pPr>
              <w:ind w:firstLineChars="200" w:firstLine="480"/>
              <w:jc w:val="center"/>
              <w:rPr>
                <w:sz w:val="24"/>
                <w:szCs w:val="24"/>
              </w:rPr>
            </w:pPr>
            <w:r>
              <w:rPr>
                <w:rFonts w:hint="eastAsia"/>
                <w:sz w:val="24"/>
                <w:szCs w:val="24"/>
              </w:rPr>
              <w:t>9</w:t>
            </w:r>
            <w:r>
              <w:rPr>
                <w:sz w:val="24"/>
                <w:szCs w:val="24"/>
              </w:rPr>
              <w:t>8.8</w:t>
            </w:r>
          </w:p>
        </w:tc>
      </w:tr>
    </w:tbl>
    <w:p w14:paraId="0C367072" w14:textId="4A21C188" w:rsidR="00375C72" w:rsidRPr="005C7382" w:rsidRDefault="00375C72" w:rsidP="005C7382">
      <w:pPr>
        <w:spacing w:line="276" w:lineRule="auto"/>
        <w:ind w:firstLineChars="200" w:firstLine="480"/>
        <w:rPr>
          <w:sz w:val="24"/>
          <w:szCs w:val="24"/>
        </w:rPr>
      </w:pPr>
      <w:r w:rsidRPr="005C7382">
        <w:rPr>
          <w:rFonts w:hint="eastAsia"/>
          <w:sz w:val="24"/>
          <w:szCs w:val="24"/>
        </w:rPr>
        <w:t>根据上表可以看出，整体而言将小麦价格滞后</w:t>
      </w:r>
      <w:r w:rsidR="009E6C30" w:rsidRPr="005C7382">
        <w:rPr>
          <w:rFonts w:hint="eastAsia"/>
          <w:sz w:val="24"/>
          <w:szCs w:val="24"/>
        </w:rPr>
        <w:t>1</w:t>
      </w:r>
      <w:r w:rsidR="009E6C30" w:rsidRPr="005C7382">
        <w:rPr>
          <w:rFonts w:hint="eastAsia"/>
          <w:sz w:val="24"/>
          <w:szCs w:val="24"/>
        </w:rPr>
        <w:t>、</w:t>
      </w:r>
      <w:r w:rsidRPr="005C7382">
        <w:rPr>
          <w:rFonts w:hint="eastAsia"/>
          <w:sz w:val="24"/>
          <w:szCs w:val="24"/>
        </w:rPr>
        <w:t>2</w:t>
      </w:r>
      <w:r w:rsidR="009E6C30" w:rsidRPr="005C7382">
        <w:rPr>
          <w:rFonts w:hint="eastAsia"/>
          <w:sz w:val="24"/>
          <w:szCs w:val="24"/>
        </w:rPr>
        <w:t>、</w:t>
      </w:r>
      <w:r w:rsidR="009E6C30" w:rsidRPr="005C7382">
        <w:rPr>
          <w:rFonts w:hint="eastAsia"/>
          <w:sz w:val="24"/>
          <w:szCs w:val="24"/>
        </w:rPr>
        <w:t>1</w:t>
      </w:r>
      <w:r w:rsidR="009E6C30" w:rsidRPr="005C7382">
        <w:rPr>
          <w:sz w:val="24"/>
          <w:szCs w:val="24"/>
        </w:rPr>
        <w:t>2</w:t>
      </w:r>
      <w:r w:rsidRPr="005C7382">
        <w:rPr>
          <w:rFonts w:hint="eastAsia"/>
          <w:sz w:val="24"/>
          <w:szCs w:val="24"/>
        </w:rPr>
        <w:t>期加入自变量时，其训练集和测试集的模型均方根误差均为最小，预测效果最优。而将因变量滞后</w:t>
      </w:r>
      <w:r w:rsidR="009E6C30" w:rsidRPr="005C7382">
        <w:rPr>
          <w:rFonts w:hint="eastAsia"/>
          <w:sz w:val="24"/>
          <w:szCs w:val="24"/>
        </w:rPr>
        <w:t>1</w:t>
      </w:r>
      <w:r w:rsidR="009E6C30" w:rsidRPr="005C7382">
        <w:rPr>
          <w:rFonts w:hint="eastAsia"/>
          <w:sz w:val="24"/>
          <w:szCs w:val="24"/>
        </w:rPr>
        <w:t>、</w:t>
      </w:r>
      <w:r w:rsidR="009E6C30" w:rsidRPr="005C7382">
        <w:rPr>
          <w:rFonts w:hint="eastAsia"/>
          <w:sz w:val="24"/>
          <w:szCs w:val="24"/>
        </w:rPr>
        <w:t>2</w:t>
      </w:r>
      <w:r w:rsidR="009E6C30" w:rsidRPr="005C7382">
        <w:rPr>
          <w:rFonts w:hint="eastAsia"/>
          <w:sz w:val="24"/>
          <w:szCs w:val="24"/>
        </w:rPr>
        <w:t>、</w:t>
      </w:r>
      <w:r w:rsidRPr="005C7382">
        <w:rPr>
          <w:rFonts w:hint="eastAsia"/>
          <w:sz w:val="24"/>
          <w:szCs w:val="24"/>
        </w:rPr>
        <w:t>3</w:t>
      </w:r>
      <w:r w:rsidR="009E6C30" w:rsidRPr="005C7382">
        <w:rPr>
          <w:rFonts w:hint="eastAsia"/>
          <w:sz w:val="24"/>
          <w:szCs w:val="24"/>
        </w:rPr>
        <w:t>、</w:t>
      </w:r>
      <w:r w:rsidR="009E6C30" w:rsidRPr="005C7382">
        <w:rPr>
          <w:rFonts w:hint="eastAsia"/>
          <w:sz w:val="24"/>
          <w:szCs w:val="24"/>
        </w:rPr>
        <w:t>1</w:t>
      </w:r>
      <w:r w:rsidR="009E6C30" w:rsidRPr="005C7382">
        <w:rPr>
          <w:sz w:val="24"/>
          <w:szCs w:val="24"/>
        </w:rPr>
        <w:t>2</w:t>
      </w:r>
      <w:r w:rsidRPr="005C7382">
        <w:rPr>
          <w:rFonts w:hint="eastAsia"/>
          <w:sz w:val="24"/>
          <w:szCs w:val="24"/>
        </w:rPr>
        <w:t>期加入自变量时，其训练集均方根误差虽然也较小，但测试</w:t>
      </w:r>
      <w:proofErr w:type="gramStart"/>
      <w:r w:rsidRPr="005C7382">
        <w:rPr>
          <w:rFonts w:hint="eastAsia"/>
          <w:sz w:val="24"/>
          <w:szCs w:val="24"/>
        </w:rPr>
        <w:t>集预测</w:t>
      </w:r>
      <w:proofErr w:type="gramEnd"/>
      <w:r w:rsidRPr="005C7382">
        <w:rPr>
          <w:rFonts w:hint="eastAsia"/>
          <w:sz w:val="24"/>
          <w:szCs w:val="24"/>
        </w:rPr>
        <w:t>效果呈现出不稳定的</w:t>
      </w:r>
      <w:r w:rsidR="001A194E" w:rsidRPr="005C7382">
        <w:rPr>
          <w:rFonts w:hint="eastAsia"/>
          <w:sz w:val="24"/>
          <w:szCs w:val="24"/>
        </w:rPr>
        <w:t>现象，向外预测的效果不佳。</w:t>
      </w:r>
    </w:p>
    <w:p w14:paraId="37F2BCD3" w14:textId="77777777" w:rsidR="001D5529" w:rsidRDefault="001D5529" w:rsidP="00DA4484">
      <w:pPr>
        <w:ind w:firstLineChars="200" w:firstLine="560"/>
        <w:jc w:val="center"/>
        <w:rPr>
          <w:noProof/>
        </w:rPr>
      </w:pPr>
    </w:p>
    <w:p w14:paraId="5C95B1E4" w14:textId="77777777" w:rsidR="003D1AA9" w:rsidRDefault="003D1AA9" w:rsidP="00DA4484">
      <w:pPr>
        <w:ind w:firstLineChars="200" w:firstLine="560"/>
        <w:jc w:val="center"/>
        <w:rPr>
          <w:noProof/>
        </w:rPr>
      </w:pPr>
    </w:p>
    <w:p w14:paraId="1ADDECC0" w14:textId="196BEDFD" w:rsidR="00DA4484" w:rsidRDefault="003D1AA9" w:rsidP="00DA4484">
      <w:pPr>
        <w:ind w:firstLineChars="200" w:firstLine="560"/>
        <w:jc w:val="center"/>
      </w:pPr>
      <w:r w:rsidRPr="003D1AA9">
        <w:rPr>
          <w:noProof/>
        </w:rPr>
        <w:drawing>
          <wp:inline distT="0" distB="0" distL="0" distR="0" wp14:anchorId="12CC0458" wp14:editId="2C7592A2">
            <wp:extent cx="4123267" cy="426634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4">
                      <a:extLst>
                        <a:ext uri="{28A0092B-C50C-407E-A947-70E740481C1C}">
                          <a14:useLocalDpi xmlns:a14="http://schemas.microsoft.com/office/drawing/2010/main" val="0"/>
                        </a:ext>
                      </a:extLst>
                    </a:blip>
                    <a:srcRect r="53405" b="51692"/>
                    <a:stretch/>
                  </pic:blipFill>
                  <pic:spPr bwMode="auto">
                    <a:xfrm>
                      <a:off x="0" y="0"/>
                      <a:ext cx="4127777" cy="4271010"/>
                    </a:xfrm>
                    <a:prstGeom prst="rect">
                      <a:avLst/>
                    </a:prstGeom>
                    <a:noFill/>
                    <a:ln>
                      <a:noFill/>
                    </a:ln>
                    <a:extLst>
                      <a:ext uri="{53640926-AAD7-44D8-BBD7-CCE9431645EC}">
                        <a14:shadowObscured xmlns:a14="http://schemas.microsoft.com/office/drawing/2010/main"/>
                      </a:ext>
                    </a:extLst>
                  </pic:spPr>
                </pic:pic>
              </a:graphicData>
            </a:graphic>
          </wp:inline>
        </w:drawing>
      </w:r>
    </w:p>
    <w:p w14:paraId="527C7A67" w14:textId="427FC222" w:rsidR="00636145" w:rsidRPr="0030361F" w:rsidRDefault="001A194E" w:rsidP="00F7765A">
      <w:pPr>
        <w:pStyle w:val="a3"/>
        <w:spacing w:line="276" w:lineRule="auto"/>
        <w:rPr>
          <w:sz w:val="24"/>
          <w:szCs w:val="24"/>
        </w:rPr>
      </w:pPr>
      <w:r w:rsidRPr="0030361F">
        <w:rPr>
          <w:rFonts w:hint="eastAsia"/>
          <w:sz w:val="24"/>
          <w:szCs w:val="24"/>
        </w:rPr>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sidR="00C84B33">
        <w:rPr>
          <w:noProof/>
          <w:sz w:val="24"/>
          <w:szCs w:val="24"/>
        </w:rPr>
        <w:t>12</w:t>
      </w:r>
      <w:r w:rsidRPr="0030361F">
        <w:rPr>
          <w:sz w:val="24"/>
          <w:szCs w:val="24"/>
        </w:rPr>
        <w:fldChar w:fldCharType="end"/>
      </w:r>
      <w:r w:rsidRPr="0030361F">
        <w:rPr>
          <w:sz w:val="24"/>
          <w:szCs w:val="24"/>
        </w:rPr>
        <w:t xml:space="preserve"> </w:t>
      </w:r>
      <w:r w:rsidRPr="0030361F">
        <w:rPr>
          <w:rFonts w:hint="eastAsia"/>
          <w:sz w:val="24"/>
          <w:szCs w:val="24"/>
        </w:rPr>
        <w:t>多变量</w:t>
      </w:r>
      <w:r w:rsidR="00D05B8A" w:rsidRPr="0030361F">
        <w:rPr>
          <w:sz w:val="24"/>
          <w:szCs w:val="24"/>
        </w:rPr>
        <w:t>BP</w:t>
      </w:r>
      <w:r w:rsidRPr="0030361F">
        <w:rPr>
          <w:sz w:val="24"/>
          <w:szCs w:val="24"/>
        </w:rPr>
        <w:t>神经网络模型</w:t>
      </w:r>
    </w:p>
    <w:p w14:paraId="14539ACF" w14:textId="6666B204" w:rsidR="001A194E" w:rsidRPr="0030361F" w:rsidRDefault="001A194E" w:rsidP="0030361F">
      <w:pPr>
        <w:spacing w:line="276" w:lineRule="auto"/>
        <w:rPr>
          <w:sz w:val="24"/>
          <w:szCs w:val="24"/>
        </w:rPr>
      </w:pPr>
      <w:r w:rsidRPr="0030361F">
        <w:rPr>
          <w:rFonts w:hint="eastAsia"/>
          <w:sz w:val="24"/>
          <w:szCs w:val="24"/>
        </w:rPr>
        <w:t>绘制训练集的拟合情况如下图所示：</w:t>
      </w:r>
    </w:p>
    <w:p w14:paraId="583D366C" w14:textId="0BB5D21F" w:rsidR="00636145" w:rsidRDefault="00014FC9" w:rsidP="00F7765A">
      <w:pPr>
        <w:adjustRightInd w:val="0"/>
        <w:snapToGrid w:val="0"/>
        <w:ind w:firstLineChars="200" w:firstLine="560"/>
        <w:jc w:val="center"/>
      </w:pPr>
      <w:r w:rsidRPr="00014FC9">
        <w:rPr>
          <w:noProof/>
        </w:rPr>
        <w:lastRenderedPageBreak/>
        <w:drawing>
          <wp:inline distT="0" distB="0" distL="0" distR="0" wp14:anchorId="6F1E327D" wp14:editId="6ABCCA85">
            <wp:extent cx="2755637" cy="2501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5">
                      <a:extLst>
                        <a:ext uri="{28A0092B-C50C-407E-A947-70E740481C1C}">
                          <a14:useLocalDpi xmlns:a14="http://schemas.microsoft.com/office/drawing/2010/main" val="0"/>
                        </a:ext>
                      </a:extLst>
                    </a:blip>
                    <a:srcRect t="4977" b="3552"/>
                    <a:stretch/>
                  </pic:blipFill>
                  <pic:spPr bwMode="auto">
                    <a:xfrm>
                      <a:off x="0" y="0"/>
                      <a:ext cx="2755637" cy="2501900"/>
                    </a:xfrm>
                    <a:prstGeom prst="rect">
                      <a:avLst/>
                    </a:prstGeom>
                    <a:noFill/>
                    <a:ln>
                      <a:noFill/>
                    </a:ln>
                    <a:extLst>
                      <a:ext uri="{53640926-AAD7-44D8-BBD7-CCE9431645EC}">
                        <a14:shadowObscured xmlns:a14="http://schemas.microsoft.com/office/drawing/2010/main"/>
                      </a:ext>
                    </a:extLst>
                  </pic:spPr>
                </pic:pic>
              </a:graphicData>
            </a:graphic>
          </wp:inline>
        </w:drawing>
      </w:r>
    </w:p>
    <w:p w14:paraId="65C82B24" w14:textId="6FC91AEF" w:rsidR="00DD074C" w:rsidRPr="0030361F" w:rsidRDefault="001A194E" w:rsidP="00F7765A">
      <w:pPr>
        <w:pStyle w:val="a3"/>
        <w:spacing w:line="276" w:lineRule="auto"/>
        <w:rPr>
          <w:sz w:val="24"/>
          <w:szCs w:val="24"/>
        </w:rPr>
      </w:pPr>
      <w:r w:rsidRPr="0030361F">
        <w:rPr>
          <w:rFonts w:hint="eastAsia"/>
          <w:sz w:val="24"/>
          <w:szCs w:val="24"/>
        </w:rPr>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sidR="00C84B33">
        <w:rPr>
          <w:noProof/>
          <w:sz w:val="24"/>
          <w:szCs w:val="24"/>
        </w:rPr>
        <w:t>13</w:t>
      </w:r>
      <w:r w:rsidRPr="0030361F">
        <w:rPr>
          <w:sz w:val="24"/>
          <w:szCs w:val="24"/>
        </w:rPr>
        <w:fldChar w:fldCharType="end"/>
      </w:r>
      <w:r w:rsidRPr="0030361F">
        <w:rPr>
          <w:sz w:val="24"/>
          <w:szCs w:val="24"/>
        </w:rPr>
        <w:t xml:space="preserve"> </w:t>
      </w:r>
      <w:r w:rsidRPr="0030361F">
        <w:rPr>
          <w:rFonts w:hint="eastAsia"/>
          <w:sz w:val="24"/>
          <w:szCs w:val="24"/>
        </w:rPr>
        <w:t>多变量</w:t>
      </w:r>
      <w:r w:rsidR="00D05B8A" w:rsidRPr="0030361F">
        <w:rPr>
          <w:sz w:val="24"/>
          <w:szCs w:val="24"/>
        </w:rPr>
        <w:t>BP</w:t>
      </w:r>
      <w:r w:rsidRPr="0030361F">
        <w:rPr>
          <w:sz w:val="24"/>
          <w:szCs w:val="24"/>
        </w:rPr>
        <w:t>神经网络模型训练集预测拟合情况</w:t>
      </w:r>
    </w:p>
    <w:p w14:paraId="3D262335" w14:textId="514ECFF5" w:rsidR="001A194E" w:rsidRPr="005C7382" w:rsidRDefault="001A194E" w:rsidP="005C7382">
      <w:pPr>
        <w:spacing w:line="276" w:lineRule="auto"/>
        <w:ind w:firstLineChars="200" w:firstLine="480"/>
        <w:rPr>
          <w:sz w:val="24"/>
          <w:szCs w:val="24"/>
        </w:rPr>
      </w:pPr>
      <w:r w:rsidRPr="005C7382">
        <w:rPr>
          <w:rFonts w:hint="eastAsia"/>
          <w:sz w:val="24"/>
          <w:szCs w:val="24"/>
        </w:rPr>
        <w:t>用测试集对训练集拟合的模型进行验证，预测结果见下表：</w:t>
      </w:r>
    </w:p>
    <w:p w14:paraId="18E5A636" w14:textId="657B595A" w:rsidR="001A194E" w:rsidRPr="0030361F" w:rsidRDefault="006015DB" w:rsidP="00F7765A">
      <w:pPr>
        <w:pStyle w:val="a3"/>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sidR="00C84B33">
        <w:rPr>
          <w:noProof/>
          <w:sz w:val="24"/>
          <w:szCs w:val="24"/>
        </w:rPr>
        <w:t>14</w:t>
      </w:r>
      <w:r w:rsidRPr="0030361F">
        <w:rPr>
          <w:sz w:val="24"/>
          <w:szCs w:val="24"/>
        </w:rPr>
        <w:fldChar w:fldCharType="end"/>
      </w:r>
      <w:r w:rsidRPr="0030361F">
        <w:rPr>
          <w:sz w:val="24"/>
          <w:szCs w:val="24"/>
        </w:rPr>
        <w:t xml:space="preserve"> </w:t>
      </w:r>
      <w:r w:rsidRPr="0030361F">
        <w:rPr>
          <w:rFonts w:hint="eastAsia"/>
          <w:sz w:val="24"/>
          <w:szCs w:val="24"/>
        </w:rPr>
        <w:t>多变量</w:t>
      </w:r>
      <w:r w:rsidR="00D05B8A" w:rsidRPr="0030361F">
        <w:rPr>
          <w:sz w:val="24"/>
          <w:szCs w:val="24"/>
        </w:rPr>
        <w:t>BP</w:t>
      </w:r>
      <w:r w:rsidRPr="0030361F">
        <w:rPr>
          <w:sz w:val="24"/>
          <w:szCs w:val="24"/>
        </w:rPr>
        <w:t>神经网络模型测试</w:t>
      </w:r>
      <w:proofErr w:type="gramStart"/>
      <w:r w:rsidRPr="0030361F">
        <w:rPr>
          <w:sz w:val="24"/>
          <w:szCs w:val="24"/>
        </w:rPr>
        <w:t>集预测</w:t>
      </w:r>
      <w:proofErr w:type="gramEnd"/>
      <w:r w:rsidRPr="0030361F">
        <w:rPr>
          <w:sz w:val="24"/>
          <w:szCs w:val="24"/>
        </w:rPr>
        <w:t>效果</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467"/>
        <w:gridCol w:w="1559"/>
        <w:gridCol w:w="1174"/>
        <w:gridCol w:w="1175"/>
        <w:gridCol w:w="1527"/>
      </w:tblGrid>
      <w:tr w:rsidR="00DD074C" w:rsidRPr="00DD074C" w14:paraId="7D612CDE" w14:textId="77777777" w:rsidTr="00DD074C">
        <w:trPr>
          <w:trHeight w:val="280"/>
        </w:trPr>
        <w:tc>
          <w:tcPr>
            <w:tcW w:w="1770" w:type="dxa"/>
            <w:tcBorders>
              <w:top w:val="single" w:sz="12" w:space="0" w:color="auto"/>
              <w:bottom w:val="single" w:sz="4" w:space="0" w:color="auto"/>
            </w:tcBorders>
            <w:noWrap/>
            <w:hideMark/>
          </w:tcPr>
          <w:p w14:paraId="7FE51167" w14:textId="77777777" w:rsidR="00DD074C" w:rsidRPr="00DD074C" w:rsidRDefault="00DD074C" w:rsidP="00DD074C">
            <w:pPr>
              <w:ind w:firstLineChars="200" w:firstLine="480"/>
              <w:jc w:val="center"/>
              <w:rPr>
                <w:sz w:val="24"/>
                <w:szCs w:val="24"/>
              </w:rPr>
            </w:pPr>
          </w:p>
        </w:tc>
        <w:tc>
          <w:tcPr>
            <w:tcW w:w="1599" w:type="dxa"/>
            <w:tcBorders>
              <w:top w:val="single" w:sz="12" w:space="0" w:color="auto"/>
              <w:bottom w:val="single" w:sz="4" w:space="0" w:color="auto"/>
            </w:tcBorders>
            <w:noWrap/>
            <w:hideMark/>
          </w:tcPr>
          <w:p w14:paraId="11D996C7" w14:textId="77777777" w:rsidR="00DD074C" w:rsidRPr="00DD074C" w:rsidRDefault="00DD074C" w:rsidP="00DD074C">
            <w:pPr>
              <w:ind w:firstLineChars="200" w:firstLine="480"/>
              <w:jc w:val="center"/>
              <w:rPr>
                <w:sz w:val="24"/>
                <w:szCs w:val="24"/>
              </w:rPr>
            </w:pPr>
            <w:r w:rsidRPr="00DD074C">
              <w:rPr>
                <w:rFonts w:hint="eastAsia"/>
                <w:sz w:val="24"/>
                <w:szCs w:val="24"/>
              </w:rPr>
              <w:t>真实值</w:t>
            </w:r>
          </w:p>
        </w:tc>
        <w:tc>
          <w:tcPr>
            <w:tcW w:w="1701" w:type="dxa"/>
            <w:tcBorders>
              <w:top w:val="single" w:sz="12" w:space="0" w:color="auto"/>
              <w:bottom w:val="single" w:sz="4" w:space="0" w:color="auto"/>
            </w:tcBorders>
            <w:noWrap/>
            <w:hideMark/>
          </w:tcPr>
          <w:p w14:paraId="637A1B98" w14:textId="77777777" w:rsidR="00DD074C" w:rsidRPr="00DD074C" w:rsidRDefault="00DD074C" w:rsidP="00DD074C">
            <w:pPr>
              <w:ind w:firstLineChars="200" w:firstLine="480"/>
              <w:jc w:val="center"/>
              <w:rPr>
                <w:sz w:val="24"/>
                <w:szCs w:val="24"/>
              </w:rPr>
            </w:pPr>
            <w:r w:rsidRPr="00DD074C">
              <w:rPr>
                <w:rFonts w:hint="eastAsia"/>
                <w:sz w:val="24"/>
                <w:szCs w:val="24"/>
              </w:rPr>
              <w:t>预测值</w:t>
            </w:r>
          </w:p>
        </w:tc>
        <w:tc>
          <w:tcPr>
            <w:tcW w:w="1275" w:type="dxa"/>
            <w:tcBorders>
              <w:top w:val="single" w:sz="12" w:space="0" w:color="auto"/>
              <w:bottom w:val="single" w:sz="4" w:space="0" w:color="auto"/>
            </w:tcBorders>
            <w:noWrap/>
            <w:hideMark/>
          </w:tcPr>
          <w:p w14:paraId="5E81851C" w14:textId="77777777" w:rsidR="00DD074C" w:rsidRPr="00DD074C" w:rsidRDefault="00DD074C" w:rsidP="00DD074C">
            <w:pPr>
              <w:jc w:val="center"/>
              <w:rPr>
                <w:sz w:val="24"/>
                <w:szCs w:val="24"/>
              </w:rPr>
            </w:pPr>
            <w:r w:rsidRPr="00DD074C">
              <w:rPr>
                <w:rFonts w:hint="eastAsia"/>
                <w:sz w:val="24"/>
                <w:szCs w:val="24"/>
              </w:rPr>
              <w:t>误差</w:t>
            </w:r>
          </w:p>
        </w:tc>
        <w:tc>
          <w:tcPr>
            <w:tcW w:w="1276" w:type="dxa"/>
            <w:tcBorders>
              <w:top w:val="single" w:sz="12" w:space="0" w:color="auto"/>
              <w:bottom w:val="single" w:sz="4" w:space="0" w:color="auto"/>
            </w:tcBorders>
            <w:noWrap/>
            <w:hideMark/>
          </w:tcPr>
          <w:p w14:paraId="29DC7CC8" w14:textId="77777777" w:rsidR="00DD074C" w:rsidRPr="00DD074C" w:rsidRDefault="00DD074C" w:rsidP="00DD074C">
            <w:pPr>
              <w:jc w:val="center"/>
              <w:rPr>
                <w:sz w:val="24"/>
                <w:szCs w:val="24"/>
              </w:rPr>
            </w:pPr>
            <w:r w:rsidRPr="00DD074C">
              <w:rPr>
                <w:rFonts w:hint="eastAsia"/>
                <w:sz w:val="24"/>
                <w:szCs w:val="24"/>
              </w:rPr>
              <w:t>相对误差</w:t>
            </w:r>
          </w:p>
        </w:tc>
        <w:tc>
          <w:tcPr>
            <w:tcW w:w="1666" w:type="dxa"/>
            <w:tcBorders>
              <w:top w:val="single" w:sz="12" w:space="0" w:color="auto"/>
              <w:bottom w:val="single" w:sz="4" w:space="0" w:color="auto"/>
            </w:tcBorders>
            <w:noWrap/>
            <w:hideMark/>
          </w:tcPr>
          <w:p w14:paraId="0AABD6EE" w14:textId="77777777" w:rsidR="00DD074C" w:rsidRPr="00DD074C" w:rsidRDefault="00DD074C" w:rsidP="00DD074C">
            <w:pPr>
              <w:jc w:val="center"/>
              <w:rPr>
                <w:sz w:val="24"/>
                <w:szCs w:val="24"/>
              </w:rPr>
            </w:pPr>
            <w:r w:rsidRPr="00DD074C">
              <w:rPr>
                <w:rFonts w:hint="eastAsia"/>
                <w:sz w:val="24"/>
                <w:szCs w:val="24"/>
              </w:rPr>
              <w:t>平均相对误差</w:t>
            </w:r>
          </w:p>
        </w:tc>
      </w:tr>
      <w:tr w:rsidR="00F22CEC" w:rsidRPr="00F22CEC" w14:paraId="465D30B7" w14:textId="77777777" w:rsidTr="00DD074C">
        <w:trPr>
          <w:trHeight w:val="280"/>
        </w:trPr>
        <w:tc>
          <w:tcPr>
            <w:tcW w:w="1770" w:type="dxa"/>
            <w:tcBorders>
              <w:top w:val="single" w:sz="4" w:space="0" w:color="auto"/>
            </w:tcBorders>
            <w:noWrap/>
            <w:hideMark/>
          </w:tcPr>
          <w:p w14:paraId="14033AA2" w14:textId="77777777" w:rsidR="00F22CEC" w:rsidRPr="00DD074C" w:rsidRDefault="00F22CEC" w:rsidP="00F22CEC">
            <w:pPr>
              <w:ind w:firstLineChars="200" w:firstLine="480"/>
              <w:jc w:val="center"/>
              <w:rPr>
                <w:sz w:val="24"/>
                <w:szCs w:val="24"/>
              </w:rPr>
            </w:pPr>
            <w:r w:rsidRPr="00DD074C">
              <w:rPr>
                <w:rFonts w:hint="eastAsia"/>
                <w:sz w:val="24"/>
                <w:szCs w:val="24"/>
              </w:rPr>
              <w:t>2021-05</w:t>
            </w:r>
          </w:p>
        </w:tc>
        <w:tc>
          <w:tcPr>
            <w:tcW w:w="1599" w:type="dxa"/>
            <w:tcBorders>
              <w:top w:val="single" w:sz="4" w:space="0" w:color="auto"/>
            </w:tcBorders>
            <w:noWrap/>
            <w:hideMark/>
          </w:tcPr>
          <w:p w14:paraId="5AED279A" w14:textId="1A06C043" w:rsidR="00F22CEC" w:rsidRPr="00F22CEC" w:rsidRDefault="00F22CEC" w:rsidP="00F22CEC">
            <w:pPr>
              <w:ind w:firstLineChars="200" w:firstLine="480"/>
              <w:jc w:val="center"/>
              <w:rPr>
                <w:sz w:val="24"/>
                <w:szCs w:val="24"/>
              </w:rPr>
            </w:pPr>
            <w:r w:rsidRPr="00F22CEC">
              <w:rPr>
                <w:sz w:val="24"/>
                <w:szCs w:val="24"/>
              </w:rPr>
              <w:t xml:space="preserve">2540 </w:t>
            </w:r>
          </w:p>
        </w:tc>
        <w:tc>
          <w:tcPr>
            <w:tcW w:w="1701" w:type="dxa"/>
            <w:tcBorders>
              <w:top w:val="single" w:sz="4" w:space="0" w:color="auto"/>
            </w:tcBorders>
            <w:noWrap/>
            <w:hideMark/>
          </w:tcPr>
          <w:p w14:paraId="5715151D" w14:textId="7DEB4832" w:rsidR="00F22CEC" w:rsidRPr="00F22CEC" w:rsidRDefault="00F22CEC" w:rsidP="00F22CEC">
            <w:pPr>
              <w:ind w:firstLineChars="200" w:firstLine="480"/>
              <w:jc w:val="center"/>
              <w:rPr>
                <w:sz w:val="24"/>
                <w:szCs w:val="24"/>
              </w:rPr>
            </w:pPr>
            <w:r w:rsidRPr="00F22CEC">
              <w:rPr>
                <w:sz w:val="24"/>
                <w:szCs w:val="24"/>
              </w:rPr>
              <w:t xml:space="preserve">2531 </w:t>
            </w:r>
          </w:p>
        </w:tc>
        <w:tc>
          <w:tcPr>
            <w:tcW w:w="1275" w:type="dxa"/>
            <w:tcBorders>
              <w:top w:val="single" w:sz="4" w:space="0" w:color="auto"/>
            </w:tcBorders>
            <w:noWrap/>
            <w:hideMark/>
          </w:tcPr>
          <w:p w14:paraId="5ED7CF07" w14:textId="48129FA7" w:rsidR="00F22CEC" w:rsidRPr="00F22CEC" w:rsidRDefault="00F22CEC" w:rsidP="00F22CEC">
            <w:pPr>
              <w:jc w:val="center"/>
              <w:rPr>
                <w:sz w:val="24"/>
                <w:szCs w:val="24"/>
              </w:rPr>
            </w:pPr>
            <w:r w:rsidRPr="00F22CEC">
              <w:rPr>
                <w:sz w:val="24"/>
                <w:szCs w:val="24"/>
              </w:rPr>
              <w:t xml:space="preserve">-9 </w:t>
            </w:r>
          </w:p>
        </w:tc>
        <w:tc>
          <w:tcPr>
            <w:tcW w:w="1276" w:type="dxa"/>
            <w:tcBorders>
              <w:top w:val="single" w:sz="4" w:space="0" w:color="auto"/>
            </w:tcBorders>
            <w:noWrap/>
            <w:hideMark/>
          </w:tcPr>
          <w:p w14:paraId="182E230D" w14:textId="0C613835" w:rsidR="00F22CEC" w:rsidRPr="00F22CEC" w:rsidRDefault="00F22CEC" w:rsidP="00F22CEC">
            <w:pPr>
              <w:jc w:val="center"/>
              <w:rPr>
                <w:sz w:val="24"/>
                <w:szCs w:val="24"/>
              </w:rPr>
            </w:pPr>
            <w:r w:rsidRPr="00F22CEC">
              <w:rPr>
                <w:sz w:val="24"/>
                <w:szCs w:val="24"/>
              </w:rPr>
              <w:t>-0.35%</w:t>
            </w:r>
          </w:p>
        </w:tc>
        <w:tc>
          <w:tcPr>
            <w:tcW w:w="1666" w:type="dxa"/>
            <w:vMerge w:val="restart"/>
            <w:tcBorders>
              <w:top w:val="single" w:sz="4" w:space="0" w:color="auto"/>
            </w:tcBorders>
            <w:noWrap/>
            <w:hideMark/>
          </w:tcPr>
          <w:p w14:paraId="017C7F47" w14:textId="77777777" w:rsidR="00F22CEC" w:rsidRDefault="00F22CEC" w:rsidP="00F22CEC">
            <w:pPr>
              <w:ind w:firstLineChars="200" w:firstLine="480"/>
              <w:jc w:val="center"/>
              <w:rPr>
                <w:sz w:val="24"/>
                <w:szCs w:val="24"/>
              </w:rPr>
            </w:pPr>
          </w:p>
          <w:p w14:paraId="3C525985" w14:textId="77777777" w:rsidR="00F22CEC" w:rsidRDefault="00F22CEC" w:rsidP="00F22CEC">
            <w:pPr>
              <w:ind w:firstLineChars="200" w:firstLine="480"/>
              <w:jc w:val="center"/>
              <w:rPr>
                <w:sz w:val="24"/>
                <w:szCs w:val="24"/>
              </w:rPr>
            </w:pPr>
          </w:p>
          <w:p w14:paraId="2F5A58DD" w14:textId="202B6870" w:rsidR="00F22CEC" w:rsidRPr="00F22CEC" w:rsidRDefault="00F22CEC" w:rsidP="00F22CEC">
            <w:pPr>
              <w:ind w:firstLineChars="200" w:firstLine="480"/>
              <w:jc w:val="center"/>
              <w:rPr>
                <w:sz w:val="24"/>
                <w:szCs w:val="24"/>
              </w:rPr>
            </w:pPr>
            <w:r w:rsidRPr="00F22CEC">
              <w:rPr>
                <w:sz w:val="24"/>
                <w:szCs w:val="24"/>
              </w:rPr>
              <w:t>0.56%</w:t>
            </w:r>
          </w:p>
          <w:p w14:paraId="3D036597" w14:textId="23813852" w:rsidR="00F22CEC" w:rsidRPr="00F22CEC" w:rsidRDefault="00F22CEC" w:rsidP="00F22CEC">
            <w:pPr>
              <w:ind w:firstLineChars="200" w:firstLine="480"/>
              <w:jc w:val="center"/>
              <w:rPr>
                <w:sz w:val="24"/>
                <w:szCs w:val="24"/>
              </w:rPr>
            </w:pPr>
          </w:p>
        </w:tc>
      </w:tr>
      <w:tr w:rsidR="00F22CEC" w:rsidRPr="00F22CEC" w14:paraId="596719C9" w14:textId="77777777" w:rsidTr="00DD074C">
        <w:trPr>
          <w:trHeight w:val="280"/>
        </w:trPr>
        <w:tc>
          <w:tcPr>
            <w:tcW w:w="1770" w:type="dxa"/>
            <w:noWrap/>
            <w:hideMark/>
          </w:tcPr>
          <w:p w14:paraId="0022B4AD" w14:textId="77777777" w:rsidR="00F22CEC" w:rsidRPr="00DD074C" w:rsidRDefault="00F22CEC" w:rsidP="00F22CEC">
            <w:pPr>
              <w:ind w:firstLineChars="200" w:firstLine="480"/>
              <w:jc w:val="center"/>
              <w:rPr>
                <w:sz w:val="24"/>
                <w:szCs w:val="24"/>
              </w:rPr>
            </w:pPr>
            <w:r w:rsidRPr="00DD074C">
              <w:rPr>
                <w:rFonts w:hint="eastAsia"/>
                <w:sz w:val="24"/>
                <w:szCs w:val="24"/>
              </w:rPr>
              <w:t>2021-06</w:t>
            </w:r>
          </w:p>
        </w:tc>
        <w:tc>
          <w:tcPr>
            <w:tcW w:w="1599" w:type="dxa"/>
            <w:noWrap/>
            <w:hideMark/>
          </w:tcPr>
          <w:p w14:paraId="4E79FC4E" w14:textId="49F2C40B" w:rsidR="00F22CEC" w:rsidRPr="00F22CEC" w:rsidRDefault="00F22CEC" w:rsidP="00F22CEC">
            <w:pPr>
              <w:ind w:firstLineChars="200" w:firstLine="480"/>
              <w:jc w:val="center"/>
              <w:rPr>
                <w:sz w:val="24"/>
                <w:szCs w:val="24"/>
              </w:rPr>
            </w:pPr>
            <w:r w:rsidRPr="00F22CEC">
              <w:rPr>
                <w:sz w:val="24"/>
                <w:szCs w:val="24"/>
              </w:rPr>
              <w:t xml:space="preserve">2522 </w:t>
            </w:r>
          </w:p>
        </w:tc>
        <w:tc>
          <w:tcPr>
            <w:tcW w:w="1701" w:type="dxa"/>
            <w:noWrap/>
            <w:hideMark/>
          </w:tcPr>
          <w:p w14:paraId="38D123AA" w14:textId="1F978804" w:rsidR="00F22CEC" w:rsidRPr="00F22CEC" w:rsidRDefault="00F22CEC" w:rsidP="00F22CEC">
            <w:pPr>
              <w:ind w:firstLineChars="200" w:firstLine="480"/>
              <w:jc w:val="center"/>
              <w:rPr>
                <w:sz w:val="24"/>
                <w:szCs w:val="24"/>
              </w:rPr>
            </w:pPr>
            <w:r w:rsidRPr="00F22CEC">
              <w:rPr>
                <w:sz w:val="24"/>
                <w:szCs w:val="24"/>
              </w:rPr>
              <w:t xml:space="preserve">2498 </w:t>
            </w:r>
          </w:p>
        </w:tc>
        <w:tc>
          <w:tcPr>
            <w:tcW w:w="1275" w:type="dxa"/>
            <w:noWrap/>
            <w:hideMark/>
          </w:tcPr>
          <w:p w14:paraId="4A520520" w14:textId="10105038" w:rsidR="00F22CEC" w:rsidRPr="00F22CEC" w:rsidRDefault="00F22CEC" w:rsidP="00F22CEC">
            <w:pPr>
              <w:jc w:val="center"/>
              <w:rPr>
                <w:sz w:val="24"/>
                <w:szCs w:val="24"/>
              </w:rPr>
            </w:pPr>
            <w:r w:rsidRPr="00F22CEC">
              <w:rPr>
                <w:sz w:val="24"/>
                <w:szCs w:val="24"/>
              </w:rPr>
              <w:t xml:space="preserve">-24 </w:t>
            </w:r>
          </w:p>
        </w:tc>
        <w:tc>
          <w:tcPr>
            <w:tcW w:w="1276" w:type="dxa"/>
            <w:noWrap/>
            <w:hideMark/>
          </w:tcPr>
          <w:p w14:paraId="479B8AB2" w14:textId="6E8C9D73" w:rsidR="00F22CEC" w:rsidRPr="00F22CEC" w:rsidRDefault="00F22CEC" w:rsidP="00F22CEC">
            <w:pPr>
              <w:jc w:val="center"/>
              <w:rPr>
                <w:sz w:val="24"/>
                <w:szCs w:val="24"/>
              </w:rPr>
            </w:pPr>
            <w:r w:rsidRPr="00F22CEC">
              <w:rPr>
                <w:sz w:val="24"/>
                <w:szCs w:val="24"/>
              </w:rPr>
              <w:t>-0.95%</w:t>
            </w:r>
          </w:p>
        </w:tc>
        <w:tc>
          <w:tcPr>
            <w:tcW w:w="1666" w:type="dxa"/>
            <w:vMerge/>
            <w:hideMark/>
          </w:tcPr>
          <w:p w14:paraId="3524A1FC" w14:textId="77777777" w:rsidR="00F22CEC" w:rsidRPr="00F22CEC" w:rsidRDefault="00F22CEC" w:rsidP="00F22CEC">
            <w:pPr>
              <w:ind w:firstLineChars="200" w:firstLine="480"/>
              <w:jc w:val="center"/>
              <w:rPr>
                <w:sz w:val="24"/>
                <w:szCs w:val="24"/>
              </w:rPr>
            </w:pPr>
          </w:p>
        </w:tc>
      </w:tr>
      <w:tr w:rsidR="00F22CEC" w:rsidRPr="00F22CEC" w14:paraId="22D2E709" w14:textId="77777777" w:rsidTr="00DD074C">
        <w:trPr>
          <w:trHeight w:val="280"/>
        </w:trPr>
        <w:tc>
          <w:tcPr>
            <w:tcW w:w="1770" w:type="dxa"/>
            <w:noWrap/>
            <w:hideMark/>
          </w:tcPr>
          <w:p w14:paraId="63551AAB" w14:textId="77777777" w:rsidR="00F22CEC" w:rsidRPr="00DD074C" w:rsidRDefault="00F22CEC" w:rsidP="00F22CEC">
            <w:pPr>
              <w:ind w:firstLineChars="200" w:firstLine="480"/>
              <w:jc w:val="center"/>
              <w:rPr>
                <w:sz w:val="24"/>
                <w:szCs w:val="24"/>
              </w:rPr>
            </w:pPr>
            <w:r w:rsidRPr="00DD074C">
              <w:rPr>
                <w:rFonts w:hint="eastAsia"/>
                <w:sz w:val="24"/>
                <w:szCs w:val="24"/>
              </w:rPr>
              <w:t>2021-07</w:t>
            </w:r>
          </w:p>
        </w:tc>
        <w:tc>
          <w:tcPr>
            <w:tcW w:w="1599" w:type="dxa"/>
            <w:noWrap/>
            <w:hideMark/>
          </w:tcPr>
          <w:p w14:paraId="52ED0C7A" w14:textId="53A48E04" w:rsidR="00F22CEC" w:rsidRPr="00F22CEC" w:rsidRDefault="00F22CEC" w:rsidP="00F22CEC">
            <w:pPr>
              <w:ind w:firstLineChars="200" w:firstLine="480"/>
              <w:jc w:val="center"/>
              <w:rPr>
                <w:sz w:val="24"/>
                <w:szCs w:val="24"/>
              </w:rPr>
            </w:pPr>
            <w:r w:rsidRPr="00F22CEC">
              <w:rPr>
                <w:sz w:val="24"/>
                <w:szCs w:val="24"/>
              </w:rPr>
              <w:t xml:space="preserve">2562 </w:t>
            </w:r>
          </w:p>
        </w:tc>
        <w:tc>
          <w:tcPr>
            <w:tcW w:w="1701" w:type="dxa"/>
            <w:noWrap/>
            <w:hideMark/>
          </w:tcPr>
          <w:p w14:paraId="6B0495E9" w14:textId="0A0AA8EE" w:rsidR="00F22CEC" w:rsidRPr="00F22CEC" w:rsidRDefault="00F22CEC" w:rsidP="00F22CEC">
            <w:pPr>
              <w:ind w:firstLineChars="200" w:firstLine="480"/>
              <w:jc w:val="center"/>
              <w:rPr>
                <w:sz w:val="24"/>
                <w:szCs w:val="24"/>
              </w:rPr>
            </w:pPr>
            <w:r w:rsidRPr="00F22CEC">
              <w:rPr>
                <w:sz w:val="24"/>
                <w:szCs w:val="24"/>
              </w:rPr>
              <w:t xml:space="preserve">2565 </w:t>
            </w:r>
          </w:p>
        </w:tc>
        <w:tc>
          <w:tcPr>
            <w:tcW w:w="1275" w:type="dxa"/>
            <w:noWrap/>
            <w:hideMark/>
          </w:tcPr>
          <w:p w14:paraId="29F7F392" w14:textId="4127832C" w:rsidR="00F22CEC" w:rsidRPr="00F22CEC" w:rsidRDefault="00F22CEC" w:rsidP="00F22CEC">
            <w:pPr>
              <w:jc w:val="center"/>
              <w:rPr>
                <w:sz w:val="24"/>
                <w:szCs w:val="24"/>
              </w:rPr>
            </w:pPr>
            <w:r w:rsidRPr="00F22CEC">
              <w:rPr>
                <w:sz w:val="24"/>
                <w:szCs w:val="24"/>
              </w:rPr>
              <w:t xml:space="preserve">3 </w:t>
            </w:r>
          </w:p>
        </w:tc>
        <w:tc>
          <w:tcPr>
            <w:tcW w:w="1276" w:type="dxa"/>
            <w:noWrap/>
            <w:hideMark/>
          </w:tcPr>
          <w:p w14:paraId="2847FF7B" w14:textId="63272AB0" w:rsidR="00F22CEC" w:rsidRPr="00F22CEC" w:rsidRDefault="00F22CEC" w:rsidP="00F22CEC">
            <w:pPr>
              <w:jc w:val="center"/>
              <w:rPr>
                <w:sz w:val="24"/>
                <w:szCs w:val="24"/>
              </w:rPr>
            </w:pPr>
            <w:r w:rsidRPr="00F22CEC">
              <w:rPr>
                <w:sz w:val="24"/>
                <w:szCs w:val="24"/>
              </w:rPr>
              <w:t>0.12%</w:t>
            </w:r>
          </w:p>
        </w:tc>
        <w:tc>
          <w:tcPr>
            <w:tcW w:w="1666" w:type="dxa"/>
            <w:vMerge/>
            <w:hideMark/>
          </w:tcPr>
          <w:p w14:paraId="6D20EA8C" w14:textId="77777777" w:rsidR="00F22CEC" w:rsidRPr="00F22CEC" w:rsidRDefault="00F22CEC" w:rsidP="00F22CEC">
            <w:pPr>
              <w:ind w:firstLineChars="200" w:firstLine="480"/>
              <w:jc w:val="center"/>
              <w:rPr>
                <w:sz w:val="24"/>
                <w:szCs w:val="24"/>
              </w:rPr>
            </w:pPr>
          </w:p>
        </w:tc>
      </w:tr>
      <w:tr w:rsidR="00F22CEC" w:rsidRPr="00F22CEC" w14:paraId="33B76FB0" w14:textId="77777777" w:rsidTr="00DD074C">
        <w:trPr>
          <w:trHeight w:val="280"/>
        </w:trPr>
        <w:tc>
          <w:tcPr>
            <w:tcW w:w="1770" w:type="dxa"/>
            <w:noWrap/>
            <w:hideMark/>
          </w:tcPr>
          <w:p w14:paraId="0FF60696" w14:textId="77777777" w:rsidR="00F22CEC" w:rsidRPr="00DD074C" w:rsidRDefault="00F22CEC" w:rsidP="00F22CEC">
            <w:pPr>
              <w:ind w:firstLineChars="200" w:firstLine="480"/>
              <w:jc w:val="center"/>
              <w:rPr>
                <w:sz w:val="24"/>
                <w:szCs w:val="24"/>
              </w:rPr>
            </w:pPr>
            <w:r w:rsidRPr="00DD074C">
              <w:rPr>
                <w:rFonts w:hint="eastAsia"/>
                <w:sz w:val="24"/>
                <w:szCs w:val="24"/>
              </w:rPr>
              <w:t>2021-08</w:t>
            </w:r>
          </w:p>
        </w:tc>
        <w:tc>
          <w:tcPr>
            <w:tcW w:w="1599" w:type="dxa"/>
            <w:noWrap/>
            <w:hideMark/>
          </w:tcPr>
          <w:p w14:paraId="6C675273" w14:textId="6606C2ED" w:rsidR="00F22CEC" w:rsidRPr="00F22CEC" w:rsidRDefault="00F22CEC" w:rsidP="00F22CEC">
            <w:pPr>
              <w:ind w:firstLineChars="200" w:firstLine="480"/>
              <w:jc w:val="center"/>
              <w:rPr>
                <w:sz w:val="24"/>
                <w:szCs w:val="24"/>
              </w:rPr>
            </w:pPr>
            <w:r w:rsidRPr="00F22CEC">
              <w:rPr>
                <w:sz w:val="24"/>
                <w:szCs w:val="24"/>
              </w:rPr>
              <w:t xml:space="preserve">2596 </w:t>
            </w:r>
          </w:p>
        </w:tc>
        <w:tc>
          <w:tcPr>
            <w:tcW w:w="1701" w:type="dxa"/>
            <w:noWrap/>
            <w:hideMark/>
          </w:tcPr>
          <w:p w14:paraId="52D2FB30" w14:textId="03F5B760" w:rsidR="00F22CEC" w:rsidRPr="00F22CEC" w:rsidRDefault="00F22CEC" w:rsidP="00F22CEC">
            <w:pPr>
              <w:ind w:firstLineChars="200" w:firstLine="480"/>
              <w:jc w:val="center"/>
              <w:rPr>
                <w:sz w:val="24"/>
                <w:szCs w:val="24"/>
              </w:rPr>
            </w:pPr>
            <w:r w:rsidRPr="00F22CEC">
              <w:rPr>
                <w:sz w:val="24"/>
                <w:szCs w:val="24"/>
              </w:rPr>
              <w:t xml:space="preserve">2621 </w:t>
            </w:r>
          </w:p>
        </w:tc>
        <w:tc>
          <w:tcPr>
            <w:tcW w:w="1275" w:type="dxa"/>
            <w:noWrap/>
            <w:hideMark/>
          </w:tcPr>
          <w:p w14:paraId="02FB528F" w14:textId="0670B90B" w:rsidR="00F22CEC" w:rsidRPr="00F22CEC" w:rsidRDefault="00F22CEC" w:rsidP="00F22CEC">
            <w:pPr>
              <w:jc w:val="center"/>
              <w:rPr>
                <w:sz w:val="24"/>
                <w:szCs w:val="24"/>
              </w:rPr>
            </w:pPr>
            <w:r w:rsidRPr="00F22CEC">
              <w:rPr>
                <w:sz w:val="24"/>
                <w:szCs w:val="24"/>
              </w:rPr>
              <w:t xml:space="preserve">25 </w:t>
            </w:r>
          </w:p>
        </w:tc>
        <w:tc>
          <w:tcPr>
            <w:tcW w:w="1276" w:type="dxa"/>
            <w:noWrap/>
            <w:hideMark/>
          </w:tcPr>
          <w:p w14:paraId="7E9ADD8F" w14:textId="5EF20602" w:rsidR="00F22CEC" w:rsidRPr="00F22CEC" w:rsidRDefault="00F22CEC" w:rsidP="00F22CEC">
            <w:pPr>
              <w:jc w:val="center"/>
              <w:rPr>
                <w:sz w:val="24"/>
                <w:szCs w:val="24"/>
              </w:rPr>
            </w:pPr>
            <w:r w:rsidRPr="00F22CEC">
              <w:rPr>
                <w:sz w:val="24"/>
                <w:szCs w:val="24"/>
              </w:rPr>
              <w:t>0.96%</w:t>
            </w:r>
          </w:p>
        </w:tc>
        <w:tc>
          <w:tcPr>
            <w:tcW w:w="1666" w:type="dxa"/>
            <w:vMerge/>
            <w:hideMark/>
          </w:tcPr>
          <w:p w14:paraId="1632BE33" w14:textId="77777777" w:rsidR="00F22CEC" w:rsidRPr="00F22CEC" w:rsidRDefault="00F22CEC" w:rsidP="00F22CEC">
            <w:pPr>
              <w:ind w:firstLineChars="200" w:firstLine="480"/>
              <w:jc w:val="center"/>
              <w:rPr>
                <w:sz w:val="24"/>
                <w:szCs w:val="24"/>
              </w:rPr>
            </w:pPr>
          </w:p>
        </w:tc>
      </w:tr>
      <w:tr w:rsidR="00F22CEC" w:rsidRPr="00F22CEC" w14:paraId="09F09C58" w14:textId="77777777" w:rsidTr="00DD074C">
        <w:trPr>
          <w:trHeight w:val="280"/>
        </w:trPr>
        <w:tc>
          <w:tcPr>
            <w:tcW w:w="1770" w:type="dxa"/>
            <w:noWrap/>
            <w:hideMark/>
          </w:tcPr>
          <w:p w14:paraId="1F447F84" w14:textId="77777777" w:rsidR="00F22CEC" w:rsidRPr="00DD074C" w:rsidRDefault="00F22CEC" w:rsidP="00F22CEC">
            <w:pPr>
              <w:ind w:firstLineChars="200" w:firstLine="480"/>
              <w:jc w:val="center"/>
              <w:rPr>
                <w:sz w:val="24"/>
                <w:szCs w:val="24"/>
              </w:rPr>
            </w:pPr>
            <w:r w:rsidRPr="00DD074C">
              <w:rPr>
                <w:rFonts w:hint="eastAsia"/>
                <w:sz w:val="24"/>
                <w:szCs w:val="24"/>
              </w:rPr>
              <w:t>2021-09</w:t>
            </w:r>
          </w:p>
        </w:tc>
        <w:tc>
          <w:tcPr>
            <w:tcW w:w="1599" w:type="dxa"/>
            <w:noWrap/>
            <w:hideMark/>
          </w:tcPr>
          <w:p w14:paraId="21DCB6DC" w14:textId="16E551A5" w:rsidR="00F22CEC" w:rsidRPr="00F22CEC" w:rsidRDefault="00F22CEC" w:rsidP="00F22CEC">
            <w:pPr>
              <w:ind w:firstLineChars="200" w:firstLine="480"/>
              <w:jc w:val="center"/>
              <w:rPr>
                <w:sz w:val="24"/>
                <w:szCs w:val="24"/>
              </w:rPr>
            </w:pPr>
            <w:r w:rsidRPr="00F22CEC">
              <w:rPr>
                <w:sz w:val="24"/>
                <w:szCs w:val="24"/>
              </w:rPr>
              <w:t xml:space="preserve">2613 </w:t>
            </w:r>
          </w:p>
        </w:tc>
        <w:tc>
          <w:tcPr>
            <w:tcW w:w="1701" w:type="dxa"/>
            <w:noWrap/>
            <w:hideMark/>
          </w:tcPr>
          <w:p w14:paraId="2B5FC979" w14:textId="3C190868" w:rsidR="00F22CEC" w:rsidRPr="00F22CEC" w:rsidRDefault="00F22CEC" w:rsidP="00F22CEC">
            <w:pPr>
              <w:ind w:firstLineChars="200" w:firstLine="480"/>
              <w:jc w:val="center"/>
              <w:rPr>
                <w:sz w:val="24"/>
                <w:szCs w:val="24"/>
              </w:rPr>
            </w:pPr>
            <w:r w:rsidRPr="00F22CEC">
              <w:rPr>
                <w:sz w:val="24"/>
                <w:szCs w:val="24"/>
              </w:rPr>
              <w:t xml:space="preserve">2602 </w:t>
            </w:r>
          </w:p>
        </w:tc>
        <w:tc>
          <w:tcPr>
            <w:tcW w:w="1275" w:type="dxa"/>
            <w:noWrap/>
            <w:hideMark/>
          </w:tcPr>
          <w:p w14:paraId="14C0FF9A" w14:textId="4CF2DDEB" w:rsidR="00F22CEC" w:rsidRPr="00F22CEC" w:rsidRDefault="00F22CEC" w:rsidP="00F22CEC">
            <w:pPr>
              <w:jc w:val="center"/>
              <w:rPr>
                <w:sz w:val="24"/>
                <w:szCs w:val="24"/>
              </w:rPr>
            </w:pPr>
            <w:r w:rsidRPr="00F22CEC">
              <w:rPr>
                <w:sz w:val="24"/>
                <w:szCs w:val="24"/>
              </w:rPr>
              <w:t xml:space="preserve">-11 </w:t>
            </w:r>
          </w:p>
        </w:tc>
        <w:tc>
          <w:tcPr>
            <w:tcW w:w="1276" w:type="dxa"/>
            <w:noWrap/>
            <w:hideMark/>
          </w:tcPr>
          <w:p w14:paraId="4B1A65DA" w14:textId="3BACBB7A" w:rsidR="00F22CEC" w:rsidRPr="00F22CEC" w:rsidRDefault="00F22CEC" w:rsidP="00F22CEC">
            <w:pPr>
              <w:jc w:val="center"/>
              <w:rPr>
                <w:sz w:val="24"/>
                <w:szCs w:val="24"/>
              </w:rPr>
            </w:pPr>
            <w:r w:rsidRPr="00F22CEC">
              <w:rPr>
                <w:sz w:val="24"/>
                <w:szCs w:val="24"/>
              </w:rPr>
              <w:t>-0.42%</w:t>
            </w:r>
          </w:p>
        </w:tc>
        <w:tc>
          <w:tcPr>
            <w:tcW w:w="1666" w:type="dxa"/>
            <w:vMerge/>
            <w:hideMark/>
          </w:tcPr>
          <w:p w14:paraId="4EC22ACB" w14:textId="77777777" w:rsidR="00F22CEC" w:rsidRPr="00F22CEC" w:rsidRDefault="00F22CEC" w:rsidP="00F22CEC">
            <w:pPr>
              <w:ind w:firstLineChars="200" w:firstLine="480"/>
              <w:jc w:val="center"/>
              <w:rPr>
                <w:sz w:val="24"/>
                <w:szCs w:val="24"/>
              </w:rPr>
            </w:pPr>
          </w:p>
        </w:tc>
      </w:tr>
    </w:tbl>
    <w:p w14:paraId="3F5184E8" w14:textId="2979DA36" w:rsidR="00DD074C" w:rsidRPr="005C7382" w:rsidRDefault="006015DB" w:rsidP="005C7382">
      <w:pPr>
        <w:spacing w:line="276" w:lineRule="auto"/>
        <w:ind w:firstLineChars="200" w:firstLine="480"/>
        <w:rPr>
          <w:sz w:val="24"/>
          <w:szCs w:val="24"/>
        </w:rPr>
      </w:pPr>
      <w:r w:rsidRPr="005C7382">
        <w:rPr>
          <w:rFonts w:hint="eastAsia"/>
          <w:sz w:val="24"/>
          <w:szCs w:val="24"/>
        </w:rPr>
        <w:t>相比单变量</w:t>
      </w:r>
      <w:r w:rsidR="00D05B8A" w:rsidRPr="005C7382">
        <w:rPr>
          <w:rFonts w:hint="eastAsia"/>
          <w:sz w:val="24"/>
          <w:szCs w:val="24"/>
        </w:rPr>
        <w:t>BP</w:t>
      </w:r>
      <w:r w:rsidRPr="005C7382">
        <w:rPr>
          <w:rFonts w:hint="eastAsia"/>
          <w:sz w:val="24"/>
          <w:szCs w:val="24"/>
        </w:rPr>
        <w:t>神经网络模型，引入了影响因素后，多变量</w:t>
      </w:r>
      <w:r w:rsidR="00D05B8A" w:rsidRPr="005C7382">
        <w:rPr>
          <w:rFonts w:hint="eastAsia"/>
          <w:sz w:val="24"/>
          <w:szCs w:val="24"/>
        </w:rPr>
        <w:t>BP</w:t>
      </w:r>
      <w:r w:rsidRPr="005C7382">
        <w:rPr>
          <w:rFonts w:hint="eastAsia"/>
          <w:sz w:val="24"/>
          <w:szCs w:val="24"/>
        </w:rPr>
        <w:t>神经网络模型的预测效果明显提升，平均相对误差从</w:t>
      </w:r>
      <w:r w:rsidRPr="005C7382">
        <w:rPr>
          <w:rFonts w:hint="eastAsia"/>
          <w:sz w:val="24"/>
          <w:szCs w:val="24"/>
        </w:rPr>
        <w:t>1</w:t>
      </w:r>
      <w:r w:rsidRPr="005C7382">
        <w:rPr>
          <w:sz w:val="24"/>
          <w:szCs w:val="24"/>
        </w:rPr>
        <w:t>.</w:t>
      </w:r>
      <w:r w:rsidR="00F22CEC" w:rsidRPr="005C7382">
        <w:rPr>
          <w:sz w:val="24"/>
          <w:szCs w:val="24"/>
        </w:rPr>
        <w:t>51</w:t>
      </w:r>
      <w:r w:rsidRPr="005C7382">
        <w:rPr>
          <w:rFonts w:hint="eastAsia"/>
          <w:sz w:val="24"/>
          <w:szCs w:val="24"/>
        </w:rPr>
        <w:t>%</w:t>
      </w:r>
      <w:r w:rsidRPr="005C7382">
        <w:rPr>
          <w:rFonts w:hint="eastAsia"/>
          <w:sz w:val="24"/>
          <w:szCs w:val="24"/>
        </w:rPr>
        <w:t>降为</w:t>
      </w:r>
      <w:r w:rsidRPr="005C7382">
        <w:rPr>
          <w:rFonts w:hint="eastAsia"/>
          <w:sz w:val="24"/>
          <w:szCs w:val="24"/>
        </w:rPr>
        <w:t xml:space="preserve"> </w:t>
      </w:r>
      <w:r w:rsidRPr="005C7382">
        <w:rPr>
          <w:sz w:val="24"/>
          <w:szCs w:val="24"/>
        </w:rPr>
        <w:t>0.</w:t>
      </w:r>
      <w:r w:rsidR="00F22CEC" w:rsidRPr="005C7382">
        <w:rPr>
          <w:sz w:val="24"/>
          <w:szCs w:val="24"/>
        </w:rPr>
        <w:t>56</w:t>
      </w:r>
      <w:r w:rsidRPr="005C7382">
        <w:rPr>
          <w:rFonts w:hint="eastAsia"/>
          <w:sz w:val="24"/>
          <w:szCs w:val="24"/>
        </w:rPr>
        <w:t>%</w:t>
      </w:r>
      <w:r w:rsidRPr="005C7382">
        <w:rPr>
          <w:rFonts w:hint="eastAsia"/>
          <w:sz w:val="24"/>
          <w:szCs w:val="24"/>
        </w:rPr>
        <w:t>，</w:t>
      </w:r>
      <w:r w:rsidR="00C37995" w:rsidRPr="005C7382">
        <w:rPr>
          <w:rFonts w:hint="eastAsia"/>
          <w:sz w:val="24"/>
          <w:szCs w:val="24"/>
        </w:rPr>
        <w:t>且修正了</w:t>
      </w:r>
      <w:r w:rsidR="005802AB" w:rsidRPr="005C7382">
        <w:rPr>
          <w:rFonts w:hint="eastAsia"/>
          <w:sz w:val="24"/>
          <w:szCs w:val="24"/>
        </w:rPr>
        <w:t>传统</w:t>
      </w:r>
      <w:r w:rsidR="005802AB" w:rsidRPr="005C7382">
        <w:rPr>
          <w:rFonts w:hint="eastAsia"/>
          <w:sz w:val="24"/>
          <w:szCs w:val="24"/>
        </w:rPr>
        <w:t>A</w:t>
      </w:r>
      <w:r w:rsidR="005802AB" w:rsidRPr="005C7382">
        <w:rPr>
          <w:sz w:val="24"/>
          <w:szCs w:val="24"/>
        </w:rPr>
        <w:t>RIMA</w:t>
      </w:r>
      <w:r w:rsidR="005802AB" w:rsidRPr="005C7382">
        <w:rPr>
          <w:rFonts w:hint="eastAsia"/>
          <w:sz w:val="24"/>
          <w:szCs w:val="24"/>
        </w:rPr>
        <w:t>模型和</w:t>
      </w:r>
      <w:r w:rsidRPr="005C7382">
        <w:rPr>
          <w:rFonts w:hint="eastAsia"/>
          <w:sz w:val="24"/>
          <w:szCs w:val="24"/>
        </w:rPr>
        <w:t>单变量</w:t>
      </w:r>
      <w:r w:rsidRPr="005C7382">
        <w:rPr>
          <w:rFonts w:hint="eastAsia"/>
          <w:sz w:val="24"/>
          <w:szCs w:val="24"/>
        </w:rPr>
        <w:t xml:space="preserve"> </w:t>
      </w:r>
      <w:r w:rsidR="00D05B8A" w:rsidRPr="005C7382">
        <w:rPr>
          <w:rFonts w:hint="eastAsia"/>
          <w:sz w:val="24"/>
          <w:szCs w:val="24"/>
        </w:rPr>
        <w:t>BP</w:t>
      </w:r>
      <w:r w:rsidRPr="005C7382">
        <w:rPr>
          <w:rFonts w:hint="eastAsia"/>
          <w:sz w:val="24"/>
          <w:szCs w:val="24"/>
        </w:rPr>
        <w:t>模型</w:t>
      </w:r>
      <w:r w:rsidR="00014FC9" w:rsidRPr="005C7382">
        <w:rPr>
          <w:rFonts w:hint="eastAsia"/>
          <w:sz w:val="24"/>
          <w:szCs w:val="24"/>
        </w:rPr>
        <w:t>预测值</w:t>
      </w:r>
      <w:r w:rsidR="00CE5662" w:rsidRPr="005C7382">
        <w:rPr>
          <w:rFonts w:hint="eastAsia"/>
          <w:sz w:val="24"/>
          <w:szCs w:val="24"/>
        </w:rPr>
        <w:t>较</w:t>
      </w:r>
      <w:r w:rsidRPr="005C7382">
        <w:rPr>
          <w:rFonts w:hint="eastAsia"/>
          <w:sz w:val="24"/>
          <w:szCs w:val="24"/>
        </w:rPr>
        <w:t>真实值偏低的特点。</w:t>
      </w:r>
      <w:r w:rsidR="00235F13" w:rsidRPr="005C7382">
        <w:rPr>
          <w:rFonts w:hint="eastAsia"/>
          <w:sz w:val="24"/>
          <w:szCs w:val="24"/>
        </w:rPr>
        <w:t>从结果来看，</w:t>
      </w:r>
      <w:r w:rsidR="00D05B8A" w:rsidRPr="005C7382">
        <w:rPr>
          <w:rFonts w:hint="eastAsia"/>
          <w:sz w:val="24"/>
          <w:szCs w:val="24"/>
        </w:rPr>
        <w:t>BP</w:t>
      </w:r>
      <w:r w:rsidR="00235F13" w:rsidRPr="005C7382">
        <w:rPr>
          <w:rFonts w:hint="eastAsia"/>
          <w:sz w:val="24"/>
          <w:szCs w:val="24"/>
        </w:rPr>
        <w:t>神经网络在处理非线性序列上有着独特的优势。</w:t>
      </w:r>
      <w:r w:rsidR="00943A25" w:rsidRPr="005C7382">
        <w:rPr>
          <w:rFonts w:hint="eastAsia"/>
          <w:sz w:val="24"/>
          <w:szCs w:val="24"/>
        </w:rPr>
        <w:t>整体而言，多变量</w:t>
      </w:r>
      <w:r w:rsidR="00D05B8A" w:rsidRPr="005C7382">
        <w:rPr>
          <w:rFonts w:hint="eastAsia"/>
          <w:sz w:val="24"/>
          <w:szCs w:val="24"/>
        </w:rPr>
        <w:t>BP</w:t>
      </w:r>
      <w:r w:rsidR="00943A25" w:rsidRPr="005C7382">
        <w:rPr>
          <w:rFonts w:hint="eastAsia"/>
          <w:sz w:val="24"/>
          <w:szCs w:val="24"/>
        </w:rPr>
        <w:t>模型</w:t>
      </w:r>
      <w:r w:rsidR="00B9313C" w:rsidRPr="005C7382">
        <w:rPr>
          <w:rFonts w:hint="eastAsia"/>
          <w:sz w:val="24"/>
          <w:szCs w:val="24"/>
        </w:rPr>
        <w:t>比</w:t>
      </w:r>
      <w:r w:rsidR="00B9313C" w:rsidRPr="005C7382">
        <w:rPr>
          <w:rFonts w:hint="eastAsia"/>
          <w:sz w:val="24"/>
          <w:szCs w:val="24"/>
        </w:rPr>
        <w:t>A</w:t>
      </w:r>
      <w:r w:rsidR="00B9313C" w:rsidRPr="005C7382">
        <w:rPr>
          <w:sz w:val="24"/>
          <w:szCs w:val="24"/>
        </w:rPr>
        <w:t>RIMA</w:t>
      </w:r>
      <w:r w:rsidR="00B9313C" w:rsidRPr="005C7382">
        <w:rPr>
          <w:rFonts w:hint="eastAsia"/>
          <w:sz w:val="24"/>
          <w:szCs w:val="24"/>
        </w:rPr>
        <w:t>模型和单变量</w:t>
      </w:r>
      <w:r w:rsidR="00D05B8A" w:rsidRPr="005C7382">
        <w:rPr>
          <w:rFonts w:hint="eastAsia"/>
          <w:sz w:val="24"/>
          <w:szCs w:val="24"/>
        </w:rPr>
        <w:t>BP</w:t>
      </w:r>
      <w:r w:rsidR="00B9313C" w:rsidRPr="005C7382">
        <w:rPr>
          <w:rFonts w:hint="eastAsia"/>
          <w:sz w:val="24"/>
          <w:szCs w:val="24"/>
        </w:rPr>
        <w:t>模型的预测效果更好，这启示我们在考虑问题时需要从整体出发</w:t>
      </w:r>
      <w:r w:rsidR="006A1154" w:rsidRPr="005C7382">
        <w:rPr>
          <w:rFonts w:hint="eastAsia"/>
          <w:sz w:val="24"/>
          <w:szCs w:val="24"/>
        </w:rPr>
        <w:t>，对影响问题的因素进行整体的探究，更有利于我们对问题进行全面的分析和推断。</w:t>
      </w:r>
    </w:p>
    <w:p w14:paraId="100FE8AE" w14:textId="65D376E2" w:rsidR="00CE5662" w:rsidRDefault="00CE5662" w:rsidP="00CE5662">
      <w:pPr>
        <w:ind w:firstLineChars="200" w:firstLine="560"/>
        <w:jc w:val="center"/>
      </w:pPr>
      <w:r w:rsidRPr="00CE5662">
        <w:rPr>
          <w:noProof/>
        </w:rPr>
        <w:lastRenderedPageBreak/>
        <w:drawing>
          <wp:inline distT="0" distB="0" distL="0" distR="0" wp14:anchorId="2B4D02AB" wp14:editId="6095B7E6">
            <wp:extent cx="3055620" cy="28062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6">
                      <a:extLst>
                        <a:ext uri="{28A0092B-C50C-407E-A947-70E740481C1C}">
                          <a14:useLocalDpi xmlns:a14="http://schemas.microsoft.com/office/drawing/2010/main" val="0"/>
                        </a:ext>
                      </a:extLst>
                    </a:blip>
                    <a:srcRect t="3979" b="3496"/>
                    <a:stretch/>
                  </pic:blipFill>
                  <pic:spPr bwMode="auto">
                    <a:xfrm>
                      <a:off x="0" y="0"/>
                      <a:ext cx="3055620" cy="2806275"/>
                    </a:xfrm>
                    <a:prstGeom prst="rect">
                      <a:avLst/>
                    </a:prstGeom>
                    <a:noFill/>
                    <a:ln>
                      <a:noFill/>
                    </a:ln>
                    <a:extLst>
                      <a:ext uri="{53640926-AAD7-44D8-BBD7-CCE9431645EC}">
                        <a14:shadowObscured xmlns:a14="http://schemas.microsoft.com/office/drawing/2010/main"/>
                      </a:ext>
                    </a:extLst>
                  </pic:spPr>
                </pic:pic>
              </a:graphicData>
            </a:graphic>
          </wp:inline>
        </w:drawing>
      </w:r>
    </w:p>
    <w:p w14:paraId="7C84A1B3" w14:textId="5307ACBE" w:rsidR="00CE5662" w:rsidRPr="0030361F" w:rsidRDefault="00CE5662" w:rsidP="00F7765A">
      <w:pPr>
        <w:pStyle w:val="a3"/>
        <w:spacing w:line="276" w:lineRule="auto"/>
        <w:rPr>
          <w:sz w:val="24"/>
          <w:szCs w:val="24"/>
        </w:rPr>
      </w:pPr>
      <w:r w:rsidRPr="0030361F">
        <w:rPr>
          <w:rFonts w:hint="eastAsia"/>
          <w:sz w:val="24"/>
          <w:szCs w:val="24"/>
        </w:rPr>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sidR="00C84B33">
        <w:rPr>
          <w:noProof/>
          <w:sz w:val="24"/>
          <w:szCs w:val="24"/>
        </w:rPr>
        <w:t>14</w:t>
      </w:r>
      <w:r w:rsidRPr="0030361F">
        <w:rPr>
          <w:sz w:val="24"/>
          <w:szCs w:val="24"/>
        </w:rPr>
        <w:fldChar w:fldCharType="end"/>
      </w:r>
      <w:r w:rsidRPr="0030361F">
        <w:rPr>
          <w:sz w:val="24"/>
          <w:szCs w:val="24"/>
        </w:rPr>
        <w:t xml:space="preserve"> BP</w:t>
      </w:r>
      <w:r w:rsidRPr="0030361F">
        <w:rPr>
          <w:rFonts w:hint="eastAsia"/>
          <w:sz w:val="24"/>
          <w:szCs w:val="24"/>
        </w:rPr>
        <w:t>神经网络拟合结果</w:t>
      </w:r>
    </w:p>
    <w:p w14:paraId="42D638A5" w14:textId="5D9C5552" w:rsidR="00CE5662" w:rsidRPr="00CE5662" w:rsidRDefault="00CE5662" w:rsidP="00CE5662">
      <w:pPr>
        <w:jc w:val="center"/>
        <w:rPr>
          <w:sz w:val="24"/>
          <w:szCs w:val="24"/>
        </w:rPr>
      </w:pPr>
      <w:r w:rsidRPr="00CE5662">
        <w:rPr>
          <w:rFonts w:hint="eastAsia"/>
          <w:sz w:val="24"/>
          <w:szCs w:val="24"/>
        </w:rPr>
        <w:t>（红线：真实值</w:t>
      </w:r>
      <w:r w:rsidRPr="00CE5662">
        <w:rPr>
          <w:rFonts w:hint="eastAsia"/>
          <w:sz w:val="24"/>
          <w:szCs w:val="24"/>
        </w:rPr>
        <w:t xml:space="preserve"> </w:t>
      </w:r>
      <w:r w:rsidRPr="00CE5662">
        <w:rPr>
          <w:rFonts w:hint="eastAsia"/>
          <w:sz w:val="24"/>
          <w:szCs w:val="24"/>
        </w:rPr>
        <w:t>蓝线：多变量</w:t>
      </w:r>
      <w:r w:rsidRPr="00CE5662">
        <w:rPr>
          <w:rFonts w:hint="eastAsia"/>
          <w:sz w:val="24"/>
          <w:szCs w:val="24"/>
        </w:rPr>
        <w:t>B</w:t>
      </w:r>
      <w:r w:rsidRPr="00CE5662">
        <w:rPr>
          <w:sz w:val="24"/>
          <w:szCs w:val="24"/>
        </w:rPr>
        <w:t>P</w:t>
      </w:r>
      <w:r w:rsidRPr="00CE5662">
        <w:rPr>
          <w:rFonts w:hint="eastAsia"/>
          <w:sz w:val="24"/>
          <w:szCs w:val="24"/>
        </w:rPr>
        <w:t>拟合值</w:t>
      </w:r>
      <w:r w:rsidRPr="00CE5662">
        <w:rPr>
          <w:rFonts w:hint="eastAsia"/>
          <w:sz w:val="24"/>
          <w:szCs w:val="24"/>
        </w:rPr>
        <w:t xml:space="preserve"> </w:t>
      </w:r>
      <w:r w:rsidRPr="00CE5662">
        <w:rPr>
          <w:rFonts w:hint="eastAsia"/>
          <w:sz w:val="24"/>
          <w:szCs w:val="24"/>
        </w:rPr>
        <w:t>绿线：单变量</w:t>
      </w:r>
      <w:r w:rsidRPr="00CE5662">
        <w:rPr>
          <w:rFonts w:hint="eastAsia"/>
          <w:sz w:val="24"/>
          <w:szCs w:val="24"/>
        </w:rPr>
        <w:t>B</w:t>
      </w:r>
      <w:r w:rsidRPr="00CE5662">
        <w:rPr>
          <w:sz w:val="24"/>
          <w:szCs w:val="24"/>
        </w:rPr>
        <w:t>P</w:t>
      </w:r>
      <w:r w:rsidRPr="00CE5662">
        <w:rPr>
          <w:rFonts w:hint="eastAsia"/>
          <w:sz w:val="24"/>
          <w:szCs w:val="24"/>
        </w:rPr>
        <w:t>拟合值）</w:t>
      </w:r>
    </w:p>
    <w:p w14:paraId="13787458" w14:textId="2CF0BF49" w:rsidR="002C4DFF" w:rsidRPr="005C7382" w:rsidRDefault="004E27E8" w:rsidP="00223ECE">
      <w:pPr>
        <w:pStyle w:val="10"/>
        <w:rPr>
          <w:sz w:val="32"/>
          <w:szCs w:val="32"/>
        </w:rPr>
      </w:pPr>
      <w:bookmarkStart w:id="57" w:name="_Toc105262529"/>
      <w:r w:rsidRPr="005C7382">
        <w:rPr>
          <w:rFonts w:hint="eastAsia"/>
          <w:sz w:val="32"/>
          <w:szCs w:val="32"/>
        </w:rPr>
        <w:lastRenderedPageBreak/>
        <w:t>A</w:t>
      </w:r>
      <w:r w:rsidRPr="005C7382">
        <w:rPr>
          <w:sz w:val="32"/>
          <w:szCs w:val="32"/>
        </w:rPr>
        <w:t>RIMA</w:t>
      </w:r>
      <w:r w:rsidRPr="005C7382">
        <w:rPr>
          <w:rFonts w:hint="eastAsia"/>
          <w:sz w:val="32"/>
          <w:szCs w:val="32"/>
        </w:rPr>
        <w:t>-</w:t>
      </w:r>
      <w:r w:rsidR="00D05B8A" w:rsidRPr="005C7382">
        <w:rPr>
          <w:sz w:val="32"/>
          <w:szCs w:val="32"/>
        </w:rPr>
        <w:t>BP</w:t>
      </w:r>
      <w:r w:rsidRPr="005C7382">
        <w:rPr>
          <w:rFonts w:hint="eastAsia"/>
          <w:sz w:val="32"/>
          <w:szCs w:val="32"/>
        </w:rPr>
        <w:t>组合预测模型</w:t>
      </w:r>
      <w:bookmarkEnd w:id="57"/>
    </w:p>
    <w:p w14:paraId="60B58966" w14:textId="6D16826D" w:rsidR="00134540" w:rsidRPr="005C7382" w:rsidRDefault="002E4661" w:rsidP="005C7382">
      <w:pPr>
        <w:spacing w:line="276" w:lineRule="auto"/>
        <w:ind w:firstLineChars="200" w:firstLine="480"/>
        <w:rPr>
          <w:sz w:val="24"/>
          <w:szCs w:val="24"/>
        </w:rPr>
      </w:pPr>
      <w:r w:rsidRPr="005C7382">
        <w:rPr>
          <w:rFonts w:hint="eastAsia"/>
          <w:sz w:val="24"/>
          <w:szCs w:val="24"/>
        </w:rPr>
        <w:t>残差优化是一种“误差补偿”的思想，第一种模型得到的预测值与真实值的误差输入到第二种模型进行残差优化，使两种单一模型充分发挥各自优势，实现优势互补</w:t>
      </w:r>
      <w:r w:rsidR="004D4172" w:rsidRPr="005C7382">
        <w:rPr>
          <w:rFonts w:hint="eastAsia"/>
          <w:sz w:val="24"/>
          <w:szCs w:val="24"/>
          <w:vertAlign w:val="superscript"/>
        </w:rPr>
        <w:t>[</w:t>
      </w:r>
      <w:r w:rsidR="004D4172" w:rsidRPr="005C7382">
        <w:rPr>
          <w:sz w:val="24"/>
          <w:szCs w:val="24"/>
          <w:vertAlign w:val="superscript"/>
        </w:rPr>
        <w:t>27][28]</w:t>
      </w:r>
      <w:r w:rsidRPr="005C7382">
        <w:rPr>
          <w:rFonts w:hint="eastAsia"/>
          <w:sz w:val="24"/>
          <w:szCs w:val="24"/>
        </w:rPr>
        <w:t>。</w:t>
      </w:r>
      <w:r w:rsidR="00134540" w:rsidRPr="005C7382">
        <w:rPr>
          <w:rFonts w:hint="eastAsia"/>
          <w:sz w:val="24"/>
          <w:szCs w:val="24"/>
        </w:rPr>
        <w:t>通过分析可知，小麦价格包含线性和非线性部分，本文选取对线性部分具有较高拟合度的</w:t>
      </w:r>
      <w:r w:rsidR="00134540" w:rsidRPr="005C7382">
        <w:rPr>
          <w:rFonts w:hint="eastAsia"/>
          <w:sz w:val="24"/>
          <w:szCs w:val="24"/>
        </w:rPr>
        <w:t xml:space="preserve"> ARIMA </w:t>
      </w:r>
      <w:r w:rsidR="00134540" w:rsidRPr="005C7382">
        <w:rPr>
          <w:rFonts w:hint="eastAsia"/>
          <w:sz w:val="24"/>
          <w:szCs w:val="24"/>
        </w:rPr>
        <w:t>模型和对非线性部分解决效果较好的</w:t>
      </w:r>
      <w:r w:rsidR="00134540" w:rsidRPr="005C7382">
        <w:rPr>
          <w:rFonts w:hint="eastAsia"/>
          <w:sz w:val="24"/>
          <w:szCs w:val="24"/>
        </w:rPr>
        <w:t xml:space="preserve"> BP </w:t>
      </w:r>
      <w:r w:rsidR="00134540" w:rsidRPr="005C7382">
        <w:rPr>
          <w:rFonts w:hint="eastAsia"/>
          <w:sz w:val="24"/>
          <w:szCs w:val="24"/>
        </w:rPr>
        <w:t>模型，并将其组合进行</w:t>
      </w:r>
      <w:r w:rsidR="00134540" w:rsidRPr="005C7382">
        <w:rPr>
          <w:rFonts w:hint="eastAsia"/>
          <w:sz w:val="24"/>
          <w:szCs w:val="24"/>
        </w:rPr>
        <w:t xml:space="preserve">ARIMA -BP </w:t>
      </w:r>
      <w:r w:rsidR="00134540" w:rsidRPr="005C7382">
        <w:rPr>
          <w:rFonts w:hint="eastAsia"/>
          <w:sz w:val="24"/>
          <w:szCs w:val="24"/>
        </w:rPr>
        <w:t>残差优化组合模型预测分析，将小麦价格中的线性与非线性部分进行细化，充分提取数据信息，并应用于小麦价格预测研究，进行模型对比分析以探究方法的可行性。</w:t>
      </w:r>
    </w:p>
    <w:p w14:paraId="6696AF8F" w14:textId="5761DF04" w:rsidR="00AA6149" w:rsidRPr="005C7382" w:rsidRDefault="00223ECE" w:rsidP="005C7382">
      <w:pPr>
        <w:spacing w:line="276" w:lineRule="auto"/>
        <w:ind w:firstLineChars="200" w:firstLine="480"/>
        <w:rPr>
          <w:sz w:val="24"/>
          <w:szCs w:val="24"/>
        </w:rPr>
      </w:pPr>
      <w:r w:rsidRPr="005C7382">
        <w:rPr>
          <w:rFonts w:hint="eastAsia"/>
          <w:sz w:val="24"/>
          <w:szCs w:val="24"/>
        </w:rPr>
        <w:t>ARIMA-</w:t>
      </w:r>
      <w:r w:rsidR="00D05B8A" w:rsidRPr="005C7382">
        <w:rPr>
          <w:rFonts w:hint="eastAsia"/>
          <w:sz w:val="24"/>
          <w:szCs w:val="24"/>
        </w:rPr>
        <w:t>BP</w:t>
      </w:r>
      <w:r w:rsidRPr="005C7382">
        <w:rPr>
          <w:rFonts w:hint="eastAsia"/>
          <w:sz w:val="24"/>
          <w:szCs w:val="24"/>
        </w:rPr>
        <w:t xml:space="preserve"> </w:t>
      </w:r>
      <w:r w:rsidRPr="005C7382">
        <w:rPr>
          <w:rFonts w:hint="eastAsia"/>
          <w:sz w:val="24"/>
          <w:szCs w:val="24"/>
        </w:rPr>
        <w:t>组合模型的构建思路如下</w:t>
      </w:r>
      <w:r w:rsidRPr="005C7382">
        <w:rPr>
          <w:rFonts w:hint="eastAsia"/>
          <w:sz w:val="24"/>
          <w:szCs w:val="24"/>
          <w:vertAlign w:val="superscript"/>
        </w:rPr>
        <w:t>[</w:t>
      </w:r>
      <w:r w:rsidR="00E661BC" w:rsidRPr="005C7382">
        <w:rPr>
          <w:sz w:val="24"/>
          <w:szCs w:val="24"/>
          <w:vertAlign w:val="superscript"/>
        </w:rPr>
        <w:t>2</w:t>
      </w:r>
      <w:r w:rsidR="004D4172" w:rsidRPr="005C7382">
        <w:rPr>
          <w:sz w:val="24"/>
          <w:szCs w:val="24"/>
          <w:vertAlign w:val="superscript"/>
        </w:rPr>
        <w:t>9</w:t>
      </w:r>
      <w:r w:rsidRPr="005C7382">
        <w:rPr>
          <w:rFonts w:hint="eastAsia"/>
          <w:sz w:val="24"/>
          <w:szCs w:val="24"/>
          <w:vertAlign w:val="superscript"/>
        </w:rPr>
        <w:t>]</w:t>
      </w:r>
      <w:r w:rsidRPr="005C7382">
        <w:rPr>
          <w:rFonts w:hint="eastAsia"/>
          <w:sz w:val="24"/>
          <w:szCs w:val="24"/>
        </w:rPr>
        <w:t>：将</w:t>
      </w:r>
      <w:r w:rsidR="00AA6149" w:rsidRPr="005C7382">
        <w:rPr>
          <w:rFonts w:hint="eastAsia"/>
          <w:sz w:val="24"/>
          <w:szCs w:val="24"/>
        </w:rPr>
        <w:t>小麦价格</w:t>
      </w:r>
      <w:r w:rsidRPr="005C7382">
        <w:rPr>
          <w:rFonts w:hint="eastAsia"/>
          <w:sz w:val="24"/>
          <w:szCs w:val="24"/>
        </w:rPr>
        <w:t>序列分解为线性趋势和非线性趋势后，首先运用适用于预测线性趋势的</w:t>
      </w:r>
      <w:r w:rsidRPr="005C7382">
        <w:rPr>
          <w:rFonts w:hint="eastAsia"/>
          <w:sz w:val="24"/>
          <w:szCs w:val="24"/>
        </w:rPr>
        <w:t xml:space="preserve"> ARIMA </w:t>
      </w:r>
      <w:r w:rsidRPr="005C7382">
        <w:rPr>
          <w:rFonts w:hint="eastAsia"/>
          <w:sz w:val="24"/>
          <w:szCs w:val="24"/>
        </w:rPr>
        <w:t>模型预测</w:t>
      </w:r>
      <w:r w:rsidR="00AA6149" w:rsidRPr="005C7382">
        <w:rPr>
          <w:rFonts w:hint="eastAsia"/>
          <w:sz w:val="24"/>
          <w:szCs w:val="24"/>
        </w:rPr>
        <w:t>小麦价格</w:t>
      </w:r>
      <w:r w:rsidRPr="005C7382">
        <w:rPr>
          <w:rFonts w:hint="eastAsia"/>
          <w:sz w:val="24"/>
          <w:szCs w:val="24"/>
        </w:rPr>
        <w:t>线性部分，得到预测值</w:t>
      </w:r>
      <w:r w:rsidRPr="005C7382">
        <w:rPr>
          <w:rFonts w:hint="eastAsia"/>
          <w:sz w:val="24"/>
          <w:szCs w:val="24"/>
        </w:rPr>
        <w:t xml:space="preserve"> 1</w:t>
      </w:r>
      <w:r w:rsidRPr="005C7382">
        <w:rPr>
          <w:rFonts w:hint="eastAsia"/>
          <w:sz w:val="24"/>
          <w:szCs w:val="24"/>
        </w:rPr>
        <w:t>；将真实值与预测值</w:t>
      </w:r>
      <w:r w:rsidRPr="005C7382">
        <w:rPr>
          <w:rFonts w:hint="eastAsia"/>
          <w:sz w:val="24"/>
          <w:szCs w:val="24"/>
        </w:rPr>
        <w:t xml:space="preserve"> 1 </w:t>
      </w:r>
      <w:proofErr w:type="gramStart"/>
      <w:r w:rsidRPr="005C7382">
        <w:rPr>
          <w:rFonts w:hint="eastAsia"/>
          <w:sz w:val="24"/>
          <w:szCs w:val="24"/>
        </w:rPr>
        <w:t>作差得到</w:t>
      </w:r>
      <w:proofErr w:type="gramEnd"/>
      <w:r w:rsidRPr="005C7382">
        <w:rPr>
          <w:rFonts w:hint="eastAsia"/>
          <w:sz w:val="24"/>
          <w:szCs w:val="24"/>
        </w:rPr>
        <w:t>残差值，将前</w:t>
      </w:r>
      <w:r w:rsidRPr="005C7382">
        <w:rPr>
          <w:rFonts w:hint="eastAsia"/>
          <w:sz w:val="24"/>
          <w:szCs w:val="24"/>
        </w:rPr>
        <w:t xml:space="preserve"> 3 </w:t>
      </w:r>
      <w:r w:rsidRPr="005C7382">
        <w:rPr>
          <w:rFonts w:hint="eastAsia"/>
          <w:sz w:val="24"/>
          <w:szCs w:val="24"/>
        </w:rPr>
        <w:t>期的残差值输入到</w:t>
      </w:r>
      <w:r w:rsidRPr="005C7382">
        <w:rPr>
          <w:rFonts w:hint="eastAsia"/>
          <w:sz w:val="24"/>
          <w:szCs w:val="24"/>
        </w:rPr>
        <w:t xml:space="preserve"> </w:t>
      </w:r>
      <w:r w:rsidR="00D05B8A" w:rsidRPr="005C7382">
        <w:rPr>
          <w:rFonts w:hint="eastAsia"/>
          <w:sz w:val="24"/>
          <w:szCs w:val="24"/>
        </w:rPr>
        <w:t>BP</w:t>
      </w:r>
      <w:r w:rsidRPr="005C7382">
        <w:rPr>
          <w:rFonts w:hint="eastAsia"/>
          <w:sz w:val="24"/>
          <w:szCs w:val="24"/>
        </w:rPr>
        <w:t xml:space="preserve"> </w:t>
      </w:r>
      <w:r w:rsidRPr="005C7382">
        <w:rPr>
          <w:rFonts w:hint="eastAsia"/>
          <w:sz w:val="24"/>
          <w:szCs w:val="24"/>
        </w:rPr>
        <w:t>神经网络模型中对当期残差值进行预测，得到预测值</w:t>
      </w:r>
      <w:r w:rsidRPr="005C7382">
        <w:rPr>
          <w:rFonts w:hint="eastAsia"/>
          <w:sz w:val="24"/>
          <w:szCs w:val="24"/>
        </w:rPr>
        <w:t xml:space="preserve"> 2</w:t>
      </w:r>
      <w:r w:rsidRPr="005C7382">
        <w:rPr>
          <w:rFonts w:hint="eastAsia"/>
          <w:sz w:val="24"/>
          <w:szCs w:val="24"/>
        </w:rPr>
        <w:t>，即为非线性趋势部分；将预测值</w:t>
      </w:r>
      <w:r w:rsidRPr="005C7382">
        <w:rPr>
          <w:rFonts w:hint="eastAsia"/>
          <w:sz w:val="24"/>
          <w:szCs w:val="24"/>
        </w:rPr>
        <w:t xml:space="preserve"> 1 </w:t>
      </w:r>
      <w:r w:rsidRPr="005C7382">
        <w:rPr>
          <w:rFonts w:hint="eastAsia"/>
          <w:sz w:val="24"/>
          <w:szCs w:val="24"/>
        </w:rPr>
        <w:t>与预测值</w:t>
      </w:r>
      <w:r w:rsidRPr="005C7382">
        <w:rPr>
          <w:rFonts w:hint="eastAsia"/>
          <w:sz w:val="24"/>
          <w:szCs w:val="24"/>
        </w:rPr>
        <w:t xml:space="preserve"> 2 </w:t>
      </w:r>
      <w:r w:rsidRPr="005C7382">
        <w:rPr>
          <w:rFonts w:hint="eastAsia"/>
          <w:sz w:val="24"/>
          <w:szCs w:val="24"/>
        </w:rPr>
        <w:t>加和，得到最终</w:t>
      </w:r>
      <w:r w:rsidRPr="005C7382">
        <w:rPr>
          <w:rFonts w:hint="eastAsia"/>
          <w:sz w:val="24"/>
          <w:szCs w:val="24"/>
        </w:rPr>
        <w:t xml:space="preserve"> ARIMA-</w:t>
      </w:r>
      <w:r w:rsidR="00D05B8A" w:rsidRPr="005C7382">
        <w:rPr>
          <w:rFonts w:hint="eastAsia"/>
          <w:sz w:val="24"/>
          <w:szCs w:val="24"/>
        </w:rPr>
        <w:t>BP</w:t>
      </w:r>
      <w:r w:rsidRPr="005C7382">
        <w:rPr>
          <w:rFonts w:hint="eastAsia"/>
          <w:sz w:val="24"/>
          <w:szCs w:val="24"/>
        </w:rPr>
        <w:t xml:space="preserve"> </w:t>
      </w:r>
      <w:r w:rsidRPr="005C7382">
        <w:rPr>
          <w:rFonts w:hint="eastAsia"/>
          <w:sz w:val="24"/>
          <w:szCs w:val="24"/>
        </w:rPr>
        <w:t>模型的预测值。</w:t>
      </w:r>
    </w:p>
    <w:p w14:paraId="6B80091D" w14:textId="7F527E2C" w:rsidR="00EC2151" w:rsidRPr="005C7382" w:rsidRDefault="00223ECE" w:rsidP="005C7382">
      <w:pPr>
        <w:spacing w:line="276" w:lineRule="auto"/>
        <w:ind w:firstLineChars="200" w:firstLine="482"/>
        <w:rPr>
          <w:sz w:val="24"/>
          <w:szCs w:val="24"/>
        </w:rPr>
      </w:pPr>
      <w:r w:rsidRPr="005C7382">
        <w:rPr>
          <w:rFonts w:hint="eastAsia"/>
          <w:b/>
          <w:bCs/>
          <w:sz w:val="24"/>
          <w:szCs w:val="24"/>
        </w:rPr>
        <w:t xml:space="preserve">(1) </w:t>
      </w:r>
      <w:r w:rsidRPr="005C7382">
        <w:rPr>
          <w:rFonts w:hint="eastAsia"/>
          <w:b/>
          <w:bCs/>
          <w:sz w:val="24"/>
          <w:szCs w:val="24"/>
        </w:rPr>
        <w:t>线性趋势预测。</w:t>
      </w:r>
      <w:r w:rsidRPr="005C7382">
        <w:rPr>
          <w:rFonts w:hint="eastAsia"/>
          <w:sz w:val="24"/>
          <w:szCs w:val="24"/>
        </w:rPr>
        <w:t>由第三章构建的</w:t>
      </w:r>
      <w:r w:rsidRPr="005C7382">
        <w:rPr>
          <w:rFonts w:hint="eastAsia"/>
          <w:sz w:val="24"/>
          <w:szCs w:val="24"/>
        </w:rPr>
        <w:t xml:space="preserve"> ARIMA </w:t>
      </w:r>
      <w:r w:rsidRPr="005C7382">
        <w:rPr>
          <w:rFonts w:hint="eastAsia"/>
          <w:sz w:val="24"/>
          <w:szCs w:val="24"/>
        </w:rPr>
        <w:t>模型，得到</w:t>
      </w:r>
      <w:r w:rsidR="00AA6149" w:rsidRPr="005C7382">
        <w:rPr>
          <w:sz w:val="24"/>
          <w:szCs w:val="24"/>
        </w:rPr>
        <w:t>2009</w:t>
      </w:r>
      <w:r w:rsidRPr="005C7382">
        <w:rPr>
          <w:rFonts w:hint="eastAsia"/>
          <w:sz w:val="24"/>
          <w:szCs w:val="24"/>
        </w:rPr>
        <w:t>年</w:t>
      </w:r>
      <w:r w:rsidR="00AA6149" w:rsidRPr="005C7382">
        <w:rPr>
          <w:rFonts w:hint="eastAsia"/>
          <w:sz w:val="24"/>
          <w:szCs w:val="24"/>
        </w:rPr>
        <w:t>1</w:t>
      </w:r>
      <w:r w:rsidR="00AA6149" w:rsidRPr="005C7382">
        <w:rPr>
          <w:rFonts w:hint="eastAsia"/>
          <w:sz w:val="24"/>
          <w:szCs w:val="24"/>
        </w:rPr>
        <w:t>月至</w:t>
      </w:r>
      <w:r w:rsidR="00AA6149" w:rsidRPr="005C7382">
        <w:rPr>
          <w:rFonts w:hint="eastAsia"/>
          <w:sz w:val="24"/>
          <w:szCs w:val="24"/>
        </w:rPr>
        <w:t>2</w:t>
      </w:r>
      <w:r w:rsidR="00AA6149" w:rsidRPr="005C7382">
        <w:rPr>
          <w:sz w:val="24"/>
          <w:szCs w:val="24"/>
        </w:rPr>
        <w:t>021</w:t>
      </w:r>
      <w:r w:rsidR="00AA6149" w:rsidRPr="005C7382">
        <w:rPr>
          <w:rFonts w:hint="eastAsia"/>
          <w:sz w:val="24"/>
          <w:szCs w:val="24"/>
        </w:rPr>
        <w:t>年</w:t>
      </w:r>
      <w:r w:rsidR="00A60882" w:rsidRPr="005C7382">
        <w:rPr>
          <w:sz w:val="24"/>
          <w:szCs w:val="24"/>
        </w:rPr>
        <w:t>4</w:t>
      </w:r>
      <w:r w:rsidR="00AA6149" w:rsidRPr="005C7382">
        <w:rPr>
          <w:rFonts w:hint="eastAsia"/>
          <w:sz w:val="24"/>
          <w:szCs w:val="24"/>
        </w:rPr>
        <w:t>月的原始小麦价格</w:t>
      </w:r>
      <w:r w:rsidRPr="005C7382">
        <w:rPr>
          <w:rFonts w:hint="eastAsia"/>
          <w:sz w:val="24"/>
          <w:szCs w:val="24"/>
        </w:rPr>
        <w:t>序列与</w:t>
      </w:r>
      <w:r w:rsidRPr="005C7382">
        <w:rPr>
          <w:rFonts w:hint="eastAsia"/>
          <w:sz w:val="24"/>
          <w:szCs w:val="24"/>
        </w:rPr>
        <w:t xml:space="preserve"> ARIMA </w:t>
      </w:r>
      <w:r w:rsidRPr="005C7382">
        <w:rPr>
          <w:rFonts w:hint="eastAsia"/>
          <w:sz w:val="24"/>
          <w:szCs w:val="24"/>
        </w:rPr>
        <w:t>预测值的残差值如</w:t>
      </w:r>
      <w:r w:rsidR="00AA6149" w:rsidRPr="005C7382">
        <w:rPr>
          <w:rFonts w:hint="eastAsia"/>
          <w:sz w:val="24"/>
          <w:szCs w:val="24"/>
        </w:rPr>
        <w:t>下</w:t>
      </w:r>
      <w:r w:rsidR="00FD0D74" w:rsidRPr="005C7382">
        <w:rPr>
          <w:rFonts w:hint="eastAsia"/>
          <w:sz w:val="24"/>
          <w:szCs w:val="24"/>
        </w:rPr>
        <w:t>图</w:t>
      </w:r>
      <w:r w:rsidRPr="005C7382">
        <w:rPr>
          <w:rFonts w:hint="eastAsia"/>
          <w:sz w:val="24"/>
          <w:szCs w:val="24"/>
        </w:rPr>
        <w:t>：</w:t>
      </w:r>
    </w:p>
    <w:p w14:paraId="49AA7D27" w14:textId="794F1FB3" w:rsidR="00AA6149" w:rsidRDefault="00EC2151" w:rsidP="00044E1B">
      <w:pPr>
        <w:ind w:firstLineChars="200" w:firstLine="560"/>
        <w:jc w:val="center"/>
      </w:pPr>
      <w:r>
        <w:rPr>
          <w:noProof/>
        </w:rPr>
        <w:drawing>
          <wp:inline distT="0" distB="0" distL="0" distR="0" wp14:anchorId="493E2A10" wp14:editId="76C701D0">
            <wp:extent cx="2610162" cy="2493434"/>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t="8097" r="3943"/>
                    <a:stretch/>
                  </pic:blipFill>
                  <pic:spPr bwMode="auto">
                    <a:xfrm>
                      <a:off x="0" y="0"/>
                      <a:ext cx="2679034" cy="2559226"/>
                    </a:xfrm>
                    <a:prstGeom prst="rect">
                      <a:avLst/>
                    </a:prstGeom>
                    <a:ln>
                      <a:noFill/>
                    </a:ln>
                    <a:extLst>
                      <a:ext uri="{53640926-AAD7-44D8-BBD7-CCE9431645EC}">
                        <a14:shadowObscured xmlns:a14="http://schemas.microsoft.com/office/drawing/2010/main"/>
                      </a:ext>
                    </a:extLst>
                  </pic:spPr>
                </pic:pic>
              </a:graphicData>
            </a:graphic>
          </wp:inline>
        </w:drawing>
      </w:r>
    </w:p>
    <w:p w14:paraId="7DABBEBC" w14:textId="0622F394" w:rsidR="006E5AD2" w:rsidRPr="0030361F" w:rsidRDefault="006E5AD2" w:rsidP="00F7765A">
      <w:pPr>
        <w:pStyle w:val="a3"/>
        <w:spacing w:line="276" w:lineRule="auto"/>
        <w:rPr>
          <w:sz w:val="24"/>
          <w:szCs w:val="24"/>
        </w:rPr>
      </w:pPr>
      <w:r w:rsidRPr="0030361F">
        <w:rPr>
          <w:rFonts w:hint="eastAsia"/>
          <w:sz w:val="24"/>
          <w:szCs w:val="24"/>
        </w:rPr>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sidR="00C84B33">
        <w:rPr>
          <w:noProof/>
          <w:sz w:val="24"/>
          <w:szCs w:val="24"/>
        </w:rPr>
        <w:t>15</w:t>
      </w:r>
      <w:r w:rsidRPr="0030361F">
        <w:rPr>
          <w:sz w:val="24"/>
          <w:szCs w:val="24"/>
        </w:rPr>
        <w:fldChar w:fldCharType="end"/>
      </w:r>
      <w:r w:rsidRPr="0030361F">
        <w:rPr>
          <w:sz w:val="24"/>
          <w:szCs w:val="24"/>
        </w:rPr>
        <w:t xml:space="preserve"> </w:t>
      </w:r>
      <w:r w:rsidRPr="0030361F">
        <w:rPr>
          <w:rFonts w:hint="eastAsia"/>
          <w:sz w:val="24"/>
          <w:szCs w:val="24"/>
        </w:rPr>
        <w:t>残差序列图</w:t>
      </w:r>
    </w:p>
    <w:p w14:paraId="4BD7D438" w14:textId="258E48DC" w:rsidR="00296F88" w:rsidRPr="005C7382" w:rsidRDefault="00296F88" w:rsidP="005C7382">
      <w:pPr>
        <w:spacing w:line="276" w:lineRule="auto"/>
        <w:rPr>
          <w:rFonts w:asciiTheme="minorEastAsia" w:eastAsiaTheme="minorEastAsia" w:hAnsiTheme="minorEastAsia"/>
          <w:sz w:val="24"/>
          <w:szCs w:val="24"/>
        </w:rPr>
      </w:pPr>
      <w:r>
        <w:rPr>
          <w:rFonts w:hint="eastAsia"/>
        </w:rPr>
        <w:t xml:space="preserve"> </w:t>
      </w:r>
      <w:r w:rsidRPr="005C7382">
        <w:rPr>
          <w:rFonts w:asciiTheme="minorEastAsia" w:eastAsiaTheme="minorEastAsia" w:hAnsiTheme="minorEastAsia" w:hint="eastAsia"/>
          <w:sz w:val="24"/>
          <w:szCs w:val="24"/>
        </w:rPr>
        <w:t xml:space="preserve"> </w:t>
      </w:r>
      <w:r w:rsidRPr="005C7382">
        <w:rPr>
          <w:rFonts w:asciiTheme="minorEastAsia" w:eastAsiaTheme="minorEastAsia" w:hAnsiTheme="minorEastAsia"/>
          <w:sz w:val="24"/>
          <w:szCs w:val="24"/>
        </w:rPr>
        <w:t xml:space="preserve">  </w:t>
      </w:r>
      <w:r w:rsidRPr="005C7382">
        <w:rPr>
          <w:rFonts w:asciiTheme="minorEastAsia" w:eastAsiaTheme="minorEastAsia" w:hAnsiTheme="minorEastAsia" w:hint="eastAsia"/>
          <w:sz w:val="24"/>
          <w:szCs w:val="24"/>
        </w:rPr>
        <w:t>由残差序列图可以看出，残差值大的波动往往跟随着大的波动，小的波动往往跟随着小的波动</w:t>
      </w:r>
      <w:r w:rsidR="00235F13" w:rsidRPr="005C7382">
        <w:rPr>
          <w:rFonts w:asciiTheme="minorEastAsia" w:eastAsiaTheme="minorEastAsia" w:hAnsiTheme="minorEastAsia" w:hint="eastAsia"/>
          <w:sz w:val="24"/>
          <w:szCs w:val="24"/>
        </w:rPr>
        <w:t>，因此构造残差序列的自回归方程有利于帮助我们修正原A</w:t>
      </w:r>
      <w:r w:rsidR="00235F13" w:rsidRPr="005C7382">
        <w:rPr>
          <w:rFonts w:asciiTheme="minorEastAsia" w:eastAsiaTheme="minorEastAsia" w:hAnsiTheme="minorEastAsia"/>
          <w:sz w:val="24"/>
          <w:szCs w:val="24"/>
        </w:rPr>
        <w:t>RIMA</w:t>
      </w:r>
      <w:r w:rsidR="00235F13" w:rsidRPr="005C7382">
        <w:rPr>
          <w:rFonts w:asciiTheme="minorEastAsia" w:eastAsiaTheme="minorEastAsia" w:hAnsiTheme="minorEastAsia" w:hint="eastAsia"/>
          <w:sz w:val="24"/>
          <w:szCs w:val="24"/>
        </w:rPr>
        <w:t>模型与真实值之间的差距</w:t>
      </w:r>
      <w:r w:rsidRPr="005C7382">
        <w:rPr>
          <w:rFonts w:asciiTheme="minorEastAsia" w:eastAsiaTheme="minorEastAsia" w:hAnsiTheme="minorEastAsia" w:hint="eastAsia"/>
          <w:sz w:val="24"/>
          <w:szCs w:val="24"/>
        </w:rPr>
        <w:t>。</w:t>
      </w:r>
    </w:p>
    <w:p w14:paraId="4DFD9F73" w14:textId="56F3EE2B" w:rsidR="00874A64" w:rsidRPr="005C7382" w:rsidRDefault="00AA6149" w:rsidP="005C7382">
      <w:pPr>
        <w:spacing w:line="276" w:lineRule="auto"/>
        <w:ind w:firstLineChars="200" w:firstLine="482"/>
        <w:rPr>
          <w:sz w:val="24"/>
          <w:szCs w:val="24"/>
        </w:rPr>
      </w:pPr>
      <w:r w:rsidRPr="005C7382">
        <w:rPr>
          <w:rFonts w:hint="eastAsia"/>
          <w:b/>
          <w:bCs/>
          <w:sz w:val="24"/>
          <w:szCs w:val="24"/>
        </w:rPr>
        <w:lastRenderedPageBreak/>
        <w:t xml:space="preserve">(2) </w:t>
      </w:r>
      <w:r w:rsidRPr="005C7382">
        <w:rPr>
          <w:rFonts w:hint="eastAsia"/>
          <w:b/>
          <w:bCs/>
          <w:sz w:val="24"/>
          <w:szCs w:val="24"/>
        </w:rPr>
        <w:t>非线性趋势预测。</w:t>
      </w:r>
      <w:r w:rsidRPr="005C7382">
        <w:rPr>
          <w:rFonts w:hint="eastAsia"/>
          <w:sz w:val="24"/>
          <w:szCs w:val="24"/>
        </w:rPr>
        <w:t>非线性趋势预测通过构建</w:t>
      </w:r>
      <w:r w:rsidRPr="005C7382">
        <w:rPr>
          <w:rFonts w:hint="eastAsia"/>
          <w:sz w:val="24"/>
          <w:szCs w:val="24"/>
        </w:rPr>
        <w:t xml:space="preserve"> </w:t>
      </w:r>
      <w:r w:rsidR="00D05B8A" w:rsidRPr="005C7382">
        <w:rPr>
          <w:rFonts w:hint="eastAsia"/>
          <w:sz w:val="24"/>
          <w:szCs w:val="24"/>
        </w:rPr>
        <w:t>BP</w:t>
      </w:r>
      <w:r w:rsidRPr="005C7382">
        <w:rPr>
          <w:rFonts w:hint="eastAsia"/>
          <w:sz w:val="24"/>
          <w:szCs w:val="24"/>
        </w:rPr>
        <w:t xml:space="preserve"> </w:t>
      </w:r>
      <w:r w:rsidRPr="005C7382">
        <w:rPr>
          <w:rFonts w:hint="eastAsia"/>
          <w:sz w:val="24"/>
          <w:szCs w:val="24"/>
        </w:rPr>
        <w:t>神经网络对</w:t>
      </w:r>
      <w:r w:rsidRPr="005C7382">
        <w:rPr>
          <w:rFonts w:hint="eastAsia"/>
          <w:sz w:val="24"/>
          <w:szCs w:val="24"/>
        </w:rPr>
        <w:t>(1)</w:t>
      </w:r>
      <w:r w:rsidRPr="005C7382">
        <w:rPr>
          <w:rFonts w:hint="eastAsia"/>
          <w:sz w:val="24"/>
          <w:szCs w:val="24"/>
        </w:rPr>
        <w:t>中的残差</w:t>
      </w:r>
      <w:proofErr w:type="gramStart"/>
      <w:r w:rsidRPr="005C7382">
        <w:rPr>
          <w:rFonts w:hint="eastAsia"/>
          <w:sz w:val="24"/>
          <w:szCs w:val="24"/>
        </w:rPr>
        <w:t>值预测</w:t>
      </w:r>
      <w:proofErr w:type="gramEnd"/>
      <w:r w:rsidRPr="005C7382">
        <w:rPr>
          <w:rFonts w:hint="eastAsia"/>
          <w:sz w:val="24"/>
          <w:szCs w:val="24"/>
        </w:rPr>
        <w:t>实现。首先对残差部分作归一化处理，然后以滞后</w:t>
      </w:r>
      <w:r w:rsidRPr="005C7382">
        <w:rPr>
          <w:rFonts w:hint="eastAsia"/>
          <w:sz w:val="24"/>
          <w:szCs w:val="24"/>
        </w:rPr>
        <w:t xml:space="preserve"> 1</w:t>
      </w:r>
      <w:r w:rsidR="00486C7A" w:rsidRPr="005C7382">
        <w:rPr>
          <w:rFonts w:hint="eastAsia"/>
          <w:sz w:val="24"/>
          <w:szCs w:val="24"/>
        </w:rPr>
        <w:t>、</w:t>
      </w:r>
      <w:r w:rsidRPr="005C7382">
        <w:rPr>
          <w:rFonts w:hint="eastAsia"/>
          <w:sz w:val="24"/>
          <w:szCs w:val="24"/>
        </w:rPr>
        <w:t>2</w:t>
      </w:r>
      <w:r w:rsidR="00486C7A" w:rsidRPr="005C7382">
        <w:rPr>
          <w:rFonts w:hint="eastAsia"/>
          <w:sz w:val="24"/>
          <w:szCs w:val="24"/>
        </w:rPr>
        <w:t>、</w:t>
      </w:r>
      <w:r w:rsidRPr="005C7382">
        <w:rPr>
          <w:rFonts w:hint="eastAsia"/>
          <w:sz w:val="24"/>
          <w:szCs w:val="24"/>
        </w:rPr>
        <w:t xml:space="preserve">3 </w:t>
      </w:r>
      <w:r w:rsidRPr="005C7382">
        <w:rPr>
          <w:rFonts w:hint="eastAsia"/>
          <w:sz w:val="24"/>
          <w:szCs w:val="24"/>
        </w:rPr>
        <w:t>期的残差值作为输入预测当期残差，得到</w:t>
      </w:r>
      <w:r w:rsidR="00874A64" w:rsidRPr="005C7382">
        <w:rPr>
          <w:sz w:val="24"/>
          <w:szCs w:val="24"/>
        </w:rPr>
        <w:t>2009</w:t>
      </w:r>
      <w:r w:rsidR="00874A64" w:rsidRPr="005C7382">
        <w:rPr>
          <w:rFonts w:hint="eastAsia"/>
          <w:sz w:val="24"/>
          <w:szCs w:val="24"/>
        </w:rPr>
        <w:t>年</w:t>
      </w:r>
      <w:r w:rsidR="00874A64" w:rsidRPr="005C7382">
        <w:rPr>
          <w:rFonts w:hint="eastAsia"/>
          <w:sz w:val="24"/>
          <w:szCs w:val="24"/>
        </w:rPr>
        <w:t>1</w:t>
      </w:r>
      <w:r w:rsidR="00874A64" w:rsidRPr="005C7382">
        <w:rPr>
          <w:rFonts w:hint="eastAsia"/>
          <w:sz w:val="24"/>
          <w:szCs w:val="24"/>
        </w:rPr>
        <w:t>月至</w:t>
      </w:r>
      <w:r w:rsidR="00874A64" w:rsidRPr="005C7382">
        <w:rPr>
          <w:rFonts w:hint="eastAsia"/>
          <w:sz w:val="24"/>
          <w:szCs w:val="24"/>
        </w:rPr>
        <w:t>2</w:t>
      </w:r>
      <w:r w:rsidR="00874A64" w:rsidRPr="005C7382">
        <w:rPr>
          <w:sz w:val="24"/>
          <w:szCs w:val="24"/>
        </w:rPr>
        <w:t>021</w:t>
      </w:r>
      <w:r w:rsidR="00874A64" w:rsidRPr="005C7382">
        <w:rPr>
          <w:rFonts w:hint="eastAsia"/>
          <w:sz w:val="24"/>
          <w:szCs w:val="24"/>
        </w:rPr>
        <w:t>年</w:t>
      </w:r>
      <w:r w:rsidR="00ED1ACD" w:rsidRPr="005C7382">
        <w:rPr>
          <w:sz w:val="24"/>
          <w:szCs w:val="24"/>
        </w:rPr>
        <w:t>4</w:t>
      </w:r>
      <w:r w:rsidR="00874A64" w:rsidRPr="005C7382">
        <w:rPr>
          <w:rFonts w:hint="eastAsia"/>
          <w:sz w:val="24"/>
          <w:szCs w:val="24"/>
        </w:rPr>
        <w:t>月的</w:t>
      </w:r>
      <w:r w:rsidRPr="005C7382">
        <w:rPr>
          <w:rFonts w:hint="eastAsia"/>
          <w:sz w:val="24"/>
          <w:szCs w:val="24"/>
        </w:rPr>
        <w:t>残差数据的训练样本</w:t>
      </w:r>
      <w:r w:rsidR="00874A64" w:rsidRPr="005C7382">
        <w:rPr>
          <w:rFonts w:hint="eastAsia"/>
          <w:sz w:val="24"/>
          <w:szCs w:val="24"/>
        </w:rPr>
        <w:t>。</w:t>
      </w:r>
    </w:p>
    <w:p w14:paraId="476F45D9" w14:textId="4F8EC97B" w:rsidR="00E87F24" w:rsidRPr="005C7382" w:rsidRDefault="00874A64" w:rsidP="005C7382">
      <w:pPr>
        <w:spacing w:line="276" w:lineRule="auto"/>
        <w:ind w:firstLineChars="200" w:firstLine="480"/>
        <w:rPr>
          <w:rFonts w:ascii="宋体" w:hAnsi="宋体"/>
          <w:sz w:val="24"/>
          <w:szCs w:val="24"/>
        </w:rPr>
      </w:pPr>
      <w:r w:rsidRPr="005C7382">
        <w:rPr>
          <w:rFonts w:ascii="宋体" w:hAnsi="宋体" w:hint="eastAsia"/>
          <w:sz w:val="24"/>
          <w:szCs w:val="24"/>
        </w:rPr>
        <w:t>经试验将隐藏层数定为</w:t>
      </w:r>
      <w:r w:rsidR="00E87F24" w:rsidRPr="005C7382">
        <w:rPr>
          <w:rFonts w:ascii="宋体" w:hAnsi="宋体"/>
          <w:sz w:val="24"/>
          <w:szCs w:val="24"/>
        </w:rPr>
        <w:t>3</w:t>
      </w:r>
      <w:r w:rsidRPr="005C7382">
        <w:rPr>
          <w:rFonts w:ascii="宋体" w:hAnsi="宋体" w:hint="eastAsia"/>
          <w:sz w:val="24"/>
          <w:szCs w:val="24"/>
        </w:rPr>
        <w:t>，</w:t>
      </w:r>
      <w:r w:rsidR="00E87F24" w:rsidRPr="005C7382">
        <w:rPr>
          <w:rFonts w:ascii="宋体" w:hAnsi="宋体" w:hint="eastAsia"/>
          <w:sz w:val="24"/>
          <w:szCs w:val="24"/>
        </w:rPr>
        <w:t>每</w:t>
      </w:r>
      <w:r w:rsidRPr="005C7382">
        <w:rPr>
          <w:rFonts w:ascii="宋体" w:hAnsi="宋体" w:hint="eastAsia"/>
          <w:sz w:val="24"/>
          <w:szCs w:val="24"/>
        </w:rPr>
        <w:t>个隐藏层的神经元个数为5，目标收敛误差设置为0</w:t>
      </w:r>
      <w:r w:rsidRPr="005C7382">
        <w:rPr>
          <w:rFonts w:ascii="宋体" w:hAnsi="宋体"/>
          <w:sz w:val="24"/>
          <w:szCs w:val="24"/>
        </w:rPr>
        <w:t>.01</w:t>
      </w:r>
      <w:r w:rsidRPr="005C7382">
        <w:rPr>
          <w:rFonts w:ascii="宋体" w:hAnsi="宋体" w:hint="eastAsia"/>
          <w:sz w:val="24"/>
          <w:szCs w:val="24"/>
        </w:rPr>
        <w:t>，使用 MSE(均方误差)作为损失函数，tanh 作为激活函数，最大迭代次数为 100</w:t>
      </w:r>
      <w:r w:rsidRPr="005C7382">
        <w:rPr>
          <w:rFonts w:ascii="宋体" w:hAnsi="宋体"/>
          <w:sz w:val="24"/>
          <w:szCs w:val="24"/>
        </w:rPr>
        <w:t>00</w:t>
      </w:r>
      <w:r w:rsidRPr="005C7382">
        <w:rPr>
          <w:rFonts w:ascii="宋体" w:hAnsi="宋体" w:hint="eastAsia"/>
          <w:sz w:val="24"/>
          <w:szCs w:val="24"/>
        </w:rPr>
        <w:t>次，对归一化后的训练集进行建立</w:t>
      </w:r>
      <w:r w:rsidR="002F1677" w:rsidRPr="005C7382">
        <w:rPr>
          <w:rFonts w:ascii="宋体" w:hAnsi="宋体"/>
          <w:sz w:val="24"/>
          <w:szCs w:val="24"/>
        </w:rPr>
        <w:t>3</w:t>
      </w:r>
      <w:r w:rsidRPr="005C7382">
        <w:rPr>
          <w:rFonts w:ascii="宋体" w:hAnsi="宋体" w:hint="eastAsia"/>
          <w:sz w:val="24"/>
          <w:szCs w:val="24"/>
        </w:rPr>
        <w:t>层的前馈神经网络模型。</w:t>
      </w:r>
    </w:p>
    <w:p w14:paraId="5191BC16" w14:textId="648D9632" w:rsidR="00E87F24" w:rsidRDefault="00E87F24" w:rsidP="00044E1B">
      <w:pPr>
        <w:ind w:firstLineChars="200" w:firstLine="560"/>
        <w:jc w:val="center"/>
      </w:pPr>
      <w:r w:rsidRPr="00E87F24">
        <w:rPr>
          <w:rFonts w:hint="eastAsia"/>
          <w:noProof/>
        </w:rPr>
        <w:drawing>
          <wp:inline distT="0" distB="0" distL="0" distR="0" wp14:anchorId="5D8DC477" wp14:editId="30AC29DC">
            <wp:extent cx="3239955" cy="3092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48">
                      <a:extLst>
                        <a:ext uri="{28A0092B-C50C-407E-A947-70E740481C1C}">
                          <a14:useLocalDpi xmlns:a14="http://schemas.microsoft.com/office/drawing/2010/main" val="0"/>
                        </a:ext>
                      </a:extLst>
                    </a:blip>
                    <a:srcRect r="53184" b="55226"/>
                    <a:stretch/>
                  </pic:blipFill>
                  <pic:spPr bwMode="auto">
                    <a:xfrm>
                      <a:off x="0" y="0"/>
                      <a:ext cx="3273132" cy="3124116"/>
                    </a:xfrm>
                    <a:prstGeom prst="rect">
                      <a:avLst/>
                    </a:prstGeom>
                    <a:noFill/>
                    <a:ln>
                      <a:noFill/>
                    </a:ln>
                    <a:extLst>
                      <a:ext uri="{53640926-AAD7-44D8-BBD7-CCE9431645EC}">
                        <a14:shadowObscured xmlns:a14="http://schemas.microsoft.com/office/drawing/2010/main"/>
                      </a:ext>
                    </a:extLst>
                  </pic:spPr>
                </pic:pic>
              </a:graphicData>
            </a:graphic>
          </wp:inline>
        </w:drawing>
      </w:r>
    </w:p>
    <w:p w14:paraId="26C7F6AC" w14:textId="3139E575" w:rsidR="002F1677" w:rsidRPr="0030361F" w:rsidRDefault="002F1677" w:rsidP="00F7765A">
      <w:pPr>
        <w:pStyle w:val="a3"/>
        <w:spacing w:line="276" w:lineRule="auto"/>
        <w:rPr>
          <w:sz w:val="24"/>
          <w:szCs w:val="24"/>
        </w:rPr>
      </w:pPr>
      <w:r w:rsidRPr="0030361F">
        <w:rPr>
          <w:rFonts w:hint="eastAsia"/>
          <w:sz w:val="24"/>
          <w:szCs w:val="24"/>
        </w:rPr>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sidR="00C84B33">
        <w:rPr>
          <w:noProof/>
          <w:sz w:val="24"/>
          <w:szCs w:val="24"/>
        </w:rPr>
        <w:t>16</w:t>
      </w:r>
      <w:r w:rsidRPr="0030361F">
        <w:rPr>
          <w:sz w:val="24"/>
          <w:szCs w:val="24"/>
        </w:rPr>
        <w:fldChar w:fldCharType="end"/>
      </w:r>
      <w:r w:rsidRPr="0030361F">
        <w:rPr>
          <w:sz w:val="24"/>
          <w:szCs w:val="24"/>
        </w:rPr>
        <w:t xml:space="preserve"> </w:t>
      </w:r>
      <w:r w:rsidRPr="0030361F">
        <w:rPr>
          <w:rFonts w:hint="eastAsia"/>
          <w:sz w:val="24"/>
          <w:szCs w:val="24"/>
        </w:rPr>
        <w:t>残差序列</w:t>
      </w:r>
      <w:r w:rsidR="00D05B8A" w:rsidRPr="0030361F">
        <w:rPr>
          <w:rFonts w:hint="eastAsia"/>
          <w:sz w:val="24"/>
          <w:szCs w:val="24"/>
        </w:rPr>
        <w:t>BP</w:t>
      </w:r>
      <w:r w:rsidRPr="0030361F">
        <w:rPr>
          <w:rFonts w:hint="eastAsia"/>
          <w:sz w:val="24"/>
          <w:szCs w:val="24"/>
        </w:rPr>
        <w:t>神经网络拟合模型</w:t>
      </w:r>
    </w:p>
    <w:p w14:paraId="2AB2634B" w14:textId="5F9C1B64" w:rsidR="00AA6149" w:rsidRPr="005C7382" w:rsidRDefault="00AA6149" w:rsidP="005C7382">
      <w:pPr>
        <w:spacing w:line="276" w:lineRule="auto"/>
        <w:ind w:firstLineChars="200" w:firstLine="480"/>
        <w:rPr>
          <w:sz w:val="24"/>
          <w:szCs w:val="24"/>
        </w:rPr>
      </w:pPr>
      <w:r w:rsidRPr="005C7382">
        <w:rPr>
          <w:rFonts w:hint="eastAsia"/>
          <w:sz w:val="24"/>
          <w:szCs w:val="24"/>
        </w:rPr>
        <w:t>对得到的预测值进行反归一化处理，得到残差序列的真正预测值。将</w:t>
      </w:r>
      <w:r w:rsidRPr="005C7382">
        <w:rPr>
          <w:rFonts w:hint="eastAsia"/>
          <w:sz w:val="24"/>
          <w:szCs w:val="24"/>
        </w:rPr>
        <w:t>(1)</w:t>
      </w:r>
      <w:r w:rsidRPr="005C7382">
        <w:rPr>
          <w:rFonts w:hint="eastAsia"/>
          <w:sz w:val="24"/>
          <w:szCs w:val="24"/>
        </w:rPr>
        <w:t>和</w:t>
      </w:r>
      <w:r w:rsidRPr="005C7382">
        <w:rPr>
          <w:rFonts w:hint="eastAsia"/>
          <w:sz w:val="24"/>
          <w:szCs w:val="24"/>
        </w:rPr>
        <w:t>(2)</w:t>
      </w:r>
      <w:r w:rsidRPr="005C7382">
        <w:rPr>
          <w:rFonts w:hint="eastAsia"/>
          <w:sz w:val="24"/>
          <w:szCs w:val="24"/>
        </w:rPr>
        <w:t>中得到的预测值加和，即为</w:t>
      </w:r>
      <w:r w:rsidRPr="005C7382">
        <w:rPr>
          <w:rFonts w:hint="eastAsia"/>
          <w:sz w:val="24"/>
          <w:szCs w:val="24"/>
        </w:rPr>
        <w:t xml:space="preserve"> </w:t>
      </w:r>
      <w:r w:rsidR="00874A64" w:rsidRPr="005C7382">
        <w:rPr>
          <w:sz w:val="24"/>
          <w:szCs w:val="24"/>
        </w:rPr>
        <w:t>2009</w:t>
      </w:r>
      <w:r w:rsidR="00874A64" w:rsidRPr="005C7382">
        <w:rPr>
          <w:rFonts w:hint="eastAsia"/>
          <w:sz w:val="24"/>
          <w:szCs w:val="24"/>
        </w:rPr>
        <w:t>年</w:t>
      </w:r>
      <w:r w:rsidR="00874A64" w:rsidRPr="005C7382">
        <w:rPr>
          <w:rFonts w:hint="eastAsia"/>
          <w:sz w:val="24"/>
          <w:szCs w:val="24"/>
        </w:rPr>
        <w:t>1</w:t>
      </w:r>
      <w:r w:rsidR="00874A64" w:rsidRPr="005C7382">
        <w:rPr>
          <w:rFonts w:hint="eastAsia"/>
          <w:sz w:val="24"/>
          <w:szCs w:val="24"/>
        </w:rPr>
        <w:t>月至</w:t>
      </w:r>
      <w:r w:rsidR="00874A64" w:rsidRPr="005C7382">
        <w:rPr>
          <w:rFonts w:hint="eastAsia"/>
          <w:sz w:val="24"/>
          <w:szCs w:val="24"/>
        </w:rPr>
        <w:t>2</w:t>
      </w:r>
      <w:r w:rsidR="00874A64" w:rsidRPr="005C7382">
        <w:rPr>
          <w:sz w:val="24"/>
          <w:szCs w:val="24"/>
        </w:rPr>
        <w:t>021</w:t>
      </w:r>
      <w:r w:rsidR="00874A64" w:rsidRPr="005C7382">
        <w:rPr>
          <w:rFonts w:hint="eastAsia"/>
          <w:sz w:val="24"/>
          <w:szCs w:val="24"/>
        </w:rPr>
        <w:t>年</w:t>
      </w:r>
      <w:r w:rsidR="00593639" w:rsidRPr="005C7382">
        <w:rPr>
          <w:sz w:val="24"/>
          <w:szCs w:val="24"/>
        </w:rPr>
        <w:t>4</w:t>
      </w:r>
      <w:r w:rsidR="00874A64" w:rsidRPr="005C7382">
        <w:rPr>
          <w:rFonts w:hint="eastAsia"/>
          <w:sz w:val="24"/>
          <w:szCs w:val="24"/>
        </w:rPr>
        <w:t>月</w:t>
      </w:r>
      <w:r w:rsidRPr="005C7382">
        <w:rPr>
          <w:rFonts w:hint="eastAsia"/>
          <w:sz w:val="24"/>
          <w:szCs w:val="24"/>
        </w:rPr>
        <w:t>训练集最终的预测值，使用</w:t>
      </w:r>
      <w:r w:rsidR="00874A64" w:rsidRPr="005C7382">
        <w:rPr>
          <w:sz w:val="24"/>
          <w:szCs w:val="24"/>
        </w:rPr>
        <w:t>2021</w:t>
      </w:r>
      <w:r w:rsidR="00874A64" w:rsidRPr="005C7382">
        <w:rPr>
          <w:rFonts w:hint="eastAsia"/>
          <w:sz w:val="24"/>
          <w:szCs w:val="24"/>
        </w:rPr>
        <w:t>年</w:t>
      </w:r>
      <w:r w:rsidR="00593639" w:rsidRPr="005C7382">
        <w:rPr>
          <w:sz w:val="24"/>
          <w:szCs w:val="24"/>
        </w:rPr>
        <w:t>5</w:t>
      </w:r>
      <w:r w:rsidR="00874A64" w:rsidRPr="005C7382">
        <w:rPr>
          <w:rFonts w:hint="eastAsia"/>
          <w:sz w:val="24"/>
          <w:szCs w:val="24"/>
        </w:rPr>
        <w:t>月至</w:t>
      </w:r>
      <w:r w:rsidR="00874A64" w:rsidRPr="005C7382">
        <w:rPr>
          <w:rFonts w:hint="eastAsia"/>
          <w:sz w:val="24"/>
          <w:szCs w:val="24"/>
        </w:rPr>
        <w:t>2</w:t>
      </w:r>
      <w:r w:rsidR="00874A64" w:rsidRPr="005C7382">
        <w:rPr>
          <w:sz w:val="24"/>
          <w:szCs w:val="24"/>
        </w:rPr>
        <w:t>021</w:t>
      </w:r>
      <w:r w:rsidR="00874A64" w:rsidRPr="005C7382">
        <w:rPr>
          <w:rFonts w:hint="eastAsia"/>
          <w:sz w:val="24"/>
          <w:szCs w:val="24"/>
        </w:rPr>
        <w:t>年</w:t>
      </w:r>
      <w:r w:rsidR="00593639" w:rsidRPr="005C7382">
        <w:rPr>
          <w:rFonts w:hint="eastAsia"/>
          <w:sz w:val="24"/>
          <w:szCs w:val="24"/>
        </w:rPr>
        <w:t>9</w:t>
      </w:r>
      <w:r w:rsidR="00874A64" w:rsidRPr="005C7382">
        <w:rPr>
          <w:rFonts w:hint="eastAsia"/>
          <w:sz w:val="24"/>
          <w:szCs w:val="24"/>
        </w:rPr>
        <w:t>月作为</w:t>
      </w:r>
      <w:r w:rsidRPr="005C7382">
        <w:rPr>
          <w:rFonts w:hint="eastAsia"/>
          <w:sz w:val="24"/>
          <w:szCs w:val="24"/>
        </w:rPr>
        <w:t>测试集数据进行验证，结果见</w:t>
      </w:r>
      <w:r w:rsidR="00874A64" w:rsidRPr="005C7382">
        <w:rPr>
          <w:rFonts w:hint="eastAsia"/>
          <w:sz w:val="24"/>
          <w:szCs w:val="24"/>
        </w:rPr>
        <w:t>下表：</w:t>
      </w:r>
    </w:p>
    <w:p w14:paraId="3577AC22" w14:textId="6D2D5D1C" w:rsidR="002F1677" w:rsidRPr="0030361F" w:rsidRDefault="002F1677" w:rsidP="00F7765A">
      <w:pPr>
        <w:pStyle w:val="a3"/>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sidR="00C84B33">
        <w:rPr>
          <w:noProof/>
          <w:sz w:val="24"/>
          <w:szCs w:val="24"/>
        </w:rPr>
        <w:t>15</w:t>
      </w:r>
      <w:r w:rsidRPr="0030361F">
        <w:rPr>
          <w:sz w:val="24"/>
          <w:szCs w:val="24"/>
        </w:rPr>
        <w:fldChar w:fldCharType="end"/>
      </w:r>
      <w:r w:rsidRPr="0030361F">
        <w:rPr>
          <w:sz w:val="24"/>
          <w:szCs w:val="24"/>
        </w:rPr>
        <w:t xml:space="preserve"> ARIMA-</w:t>
      </w:r>
      <w:r w:rsidR="00D05B8A" w:rsidRPr="0030361F">
        <w:rPr>
          <w:sz w:val="24"/>
          <w:szCs w:val="24"/>
        </w:rPr>
        <w:t>BP</w:t>
      </w:r>
      <w:r w:rsidRPr="0030361F">
        <w:rPr>
          <w:rFonts w:hint="eastAsia"/>
          <w:sz w:val="24"/>
          <w:szCs w:val="24"/>
        </w:rPr>
        <w:t>组合模型测试</w:t>
      </w:r>
      <w:proofErr w:type="gramStart"/>
      <w:r w:rsidRPr="0030361F">
        <w:rPr>
          <w:rFonts w:hint="eastAsia"/>
          <w:sz w:val="24"/>
          <w:szCs w:val="24"/>
        </w:rPr>
        <w:t>集预测</w:t>
      </w:r>
      <w:proofErr w:type="gramEnd"/>
      <w:r w:rsidRPr="0030361F">
        <w:rPr>
          <w:rFonts w:hint="eastAsia"/>
          <w:sz w:val="24"/>
          <w:szCs w:val="24"/>
        </w:rPr>
        <w:t>效果</w:t>
      </w:r>
    </w:p>
    <w:tbl>
      <w:tblPr>
        <w:tblStyle w:val="af3"/>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51"/>
        <w:gridCol w:w="899"/>
        <w:gridCol w:w="1004"/>
        <w:gridCol w:w="1154"/>
        <w:gridCol w:w="1056"/>
        <w:gridCol w:w="771"/>
        <w:gridCol w:w="1211"/>
        <w:gridCol w:w="1476"/>
      </w:tblGrid>
      <w:tr w:rsidR="002F1677" w:rsidRPr="002F1677" w14:paraId="4EC480B6" w14:textId="77777777" w:rsidTr="00486C7A">
        <w:trPr>
          <w:trHeight w:val="280"/>
        </w:trPr>
        <w:tc>
          <w:tcPr>
            <w:tcW w:w="537" w:type="pct"/>
            <w:tcBorders>
              <w:top w:val="single" w:sz="12" w:space="0" w:color="auto"/>
              <w:bottom w:val="single" w:sz="4" w:space="0" w:color="auto"/>
            </w:tcBorders>
            <w:noWrap/>
            <w:hideMark/>
          </w:tcPr>
          <w:p w14:paraId="4326202C" w14:textId="77777777" w:rsidR="002F1677" w:rsidRPr="002F1677" w:rsidRDefault="002F1677" w:rsidP="002F1677">
            <w:pPr>
              <w:ind w:firstLineChars="200" w:firstLine="420"/>
              <w:jc w:val="center"/>
              <w:rPr>
                <w:rFonts w:asciiTheme="minorEastAsia" w:eastAsiaTheme="minorEastAsia" w:hAnsiTheme="minorEastAsia"/>
                <w:sz w:val="21"/>
                <w:szCs w:val="21"/>
              </w:rPr>
            </w:pPr>
          </w:p>
        </w:tc>
        <w:tc>
          <w:tcPr>
            <w:tcW w:w="531" w:type="pct"/>
            <w:tcBorders>
              <w:top w:val="single" w:sz="12" w:space="0" w:color="auto"/>
              <w:bottom w:val="single" w:sz="4" w:space="0" w:color="auto"/>
            </w:tcBorders>
            <w:noWrap/>
            <w:hideMark/>
          </w:tcPr>
          <w:p w14:paraId="28AD0A08" w14:textId="77777777" w:rsidR="002F1677" w:rsidRPr="002F1677" w:rsidRDefault="002F1677" w:rsidP="002F1677">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真实值</w:t>
            </w:r>
          </w:p>
        </w:tc>
        <w:tc>
          <w:tcPr>
            <w:tcW w:w="639" w:type="pct"/>
            <w:tcBorders>
              <w:top w:val="single" w:sz="12" w:space="0" w:color="auto"/>
              <w:bottom w:val="single" w:sz="4" w:space="0" w:color="auto"/>
            </w:tcBorders>
            <w:noWrap/>
            <w:hideMark/>
          </w:tcPr>
          <w:p w14:paraId="1166AAC7" w14:textId="65F86C38" w:rsidR="002F1677" w:rsidRPr="002F1677" w:rsidRDefault="002F1677" w:rsidP="002F1677">
            <w:pPr>
              <w:jc w:val="center"/>
              <w:rPr>
                <w:rFonts w:asciiTheme="minorEastAsia" w:eastAsiaTheme="minorEastAsia" w:hAnsiTheme="minorEastAsia"/>
                <w:sz w:val="21"/>
                <w:szCs w:val="21"/>
              </w:rPr>
            </w:pPr>
            <w:r w:rsidRPr="002F1677">
              <w:rPr>
                <w:rFonts w:asciiTheme="minorEastAsia" w:eastAsiaTheme="minorEastAsia" w:hAnsiTheme="minorEastAsia"/>
                <w:sz w:val="21"/>
                <w:szCs w:val="21"/>
              </w:rPr>
              <w:t>ARIMA</w:t>
            </w:r>
          </w:p>
        </w:tc>
        <w:tc>
          <w:tcPr>
            <w:tcW w:w="710" w:type="pct"/>
            <w:tcBorders>
              <w:top w:val="single" w:sz="12" w:space="0" w:color="auto"/>
              <w:bottom w:val="single" w:sz="4" w:space="0" w:color="auto"/>
            </w:tcBorders>
            <w:noWrap/>
            <w:hideMark/>
          </w:tcPr>
          <w:p w14:paraId="2AB24DEA" w14:textId="77777777" w:rsidR="002F1677" w:rsidRPr="002F1677" w:rsidRDefault="002F1677" w:rsidP="002F1677">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预测残差</w:t>
            </w:r>
          </w:p>
        </w:tc>
        <w:tc>
          <w:tcPr>
            <w:tcW w:w="569" w:type="pct"/>
            <w:tcBorders>
              <w:top w:val="single" w:sz="12" w:space="0" w:color="auto"/>
              <w:bottom w:val="single" w:sz="4" w:space="0" w:color="auto"/>
            </w:tcBorders>
            <w:noWrap/>
            <w:hideMark/>
          </w:tcPr>
          <w:p w14:paraId="1563D7A3" w14:textId="26F92B2F" w:rsidR="002F1677" w:rsidRPr="002F1677" w:rsidRDefault="002F1677" w:rsidP="002F1677">
            <w:pPr>
              <w:jc w:val="center"/>
              <w:rPr>
                <w:rFonts w:asciiTheme="minorEastAsia" w:eastAsiaTheme="minorEastAsia" w:hAnsiTheme="minorEastAsia"/>
                <w:sz w:val="21"/>
                <w:szCs w:val="21"/>
              </w:rPr>
            </w:pPr>
            <w:r w:rsidRPr="002F1677">
              <w:rPr>
                <w:rFonts w:asciiTheme="minorEastAsia" w:eastAsiaTheme="minorEastAsia" w:hAnsiTheme="minorEastAsia"/>
                <w:sz w:val="21"/>
                <w:szCs w:val="21"/>
              </w:rPr>
              <w:t>ARIMA-</w:t>
            </w:r>
            <w:r w:rsidR="00D05B8A">
              <w:rPr>
                <w:rFonts w:asciiTheme="minorEastAsia" w:eastAsiaTheme="minorEastAsia" w:hAnsiTheme="minorEastAsia"/>
                <w:sz w:val="21"/>
                <w:szCs w:val="21"/>
              </w:rPr>
              <w:t>BP</w:t>
            </w:r>
          </w:p>
        </w:tc>
        <w:tc>
          <w:tcPr>
            <w:tcW w:w="481" w:type="pct"/>
            <w:tcBorders>
              <w:top w:val="single" w:sz="12" w:space="0" w:color="auto"/>
              <w:bottom w:val="single" w:sz="4" w:space="0" w:color="auto"/>
            </w:tcBorders>
            <w:noWrap/>
            <w:hideMark/>
          </w:tcPr>
          <w:p w14:paraId="32544296" w14:textId="77777777" w:rsidR="002F1677" w:rsidRPr="002F1677" w:rsidRDefault="002F1677" w:rsidP="002F1677">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误差</w:t>
            </w:r>
          </w:p>
        </w:tc>
        <w:tc>
          <w:tcPr>
            <w:tcW w:w="739" w:type="pct"/>
            <w:tcBorders>
              <w:top w:val="single" w:sz="12" w:space="0" w:color="auto"/>
              <w:bottom w:val="single" w:sz="4" w:space="0" w:color="auto"/>
            </w:tcBorders>
            <w:noWrap/>
            <w:hideMark/>
          </w:tcPr>
          <w:p w14:paraId="658B3B13" w14:textId="77777777" w:rsidR="002F1677" w:rsidRPr="002F1677" w:rsidRDefault="002F1677" w:rsidP="002F1677">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相对误差</w:t>
            </w:r>
          </w:p>
        </w:tc>
        <w:tc>
          <w:tcPr>
            <w:tcW w:w="795" w:type="pct"/>
            <w:tcBorders>
              <w:top w:val="single" w:sz="12" w:space="0" w:color="auto"/>
              <w:bottom w:val="single" w:sz="4" w:space="0" w:color="auto"/>
            </w:tcBorders>
            <w:noWrap/>
            <w:hideMark/>
          </w:tcPr>
          <w:p w14:paraId="296625CA" w14:textId="1ABF581F" w:rsidR="002F1677" w:rsidRPr="002F1677" w:rsidRDefault="002F1677" w:rsidP="00EC2151">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平均相对误差</w:t>
            </w:r>
          </w:p>
        </w:tc>
      </w:tr>
      <w:tr w:rsidR="00486C7A" w:rsidRPr="00486C7A" w14:paraId="69334218" w14:textId="77777777" w:rsidTr="00486C7A">
        <w:trPr>
          <w:trHeight w:val="280"/>
        </w:trPr>
        <w:tc>
          <w:tcPr>
            <w:tcW w:w="537" w:type="pct"/>
            <w:tcBorders>
              <w:top w:val="single" w:sz="4" w:space="0" w:color="auto"/>
            </w:tcBorders>
            <w:noWrap/>
            <w:hideMark/>
          </w:tcPr>
          <w:p w14:paraId="638AA726" w14:textId="77777777" w:rsidR="00486C7A" w:rsidRPr="002F1677" w:rsidRDefault="00486C7A" w:rsidP="00486C7A">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2021-05</w:t>
            </w:r>
          </w:p>
        </w:tc>
        <w:tc>
          <w:tcPr>
            <w:tcW w:w="531" w:type="pct"/>
            <w:tcBorders>
              <w:top w:val="single" w:sz="4" w:space="0" w:color="auto"/>
            </w:tcBorders>
            <w:noWrap/>
            <w:hideMark/>
          </w:tcPr>
          <w:p w14:paraId="593B3F42" w14:textId="3D9C24A7" w:rsidR="00486C7A" w:rsidRPr="00486C7A" w:rsidRDefault="00486C7A" w:rsidP="00486C7A">
            <w:pPr>
              <w:jc w:val="center"/>
              <w:rPr>
                <w:rFonts w:asciiTheme="minorEastAsia" w:eastAsiaTheme="minorEastAsia" w:hAnsiTheme="minorEastAsia"/>
                <w:sz w:val="21"/>
                <w:szCs w:val="21"/>
              </w:rPr>
            </w:pPr>
            <w:r w:rsidRPr="00486C7A">
              <w:rPr>
                <w:sz w:val="21"/>
                <w:szCs w:val="21"/>
              </w:rPr>
              <w:t xml:space="preserve">2540.00 </w:t>
            </w:r>
          </w:p>
        </w:tc>
        <w:tc>
          <w:tcPr>
            <w:tcW w:w="639" w:type="pct"/>
            <w:tcBorders>
              <w:top w:val="single" w:sz="4" w:space="0" w:color="auto"/>
            </w:tcBorders>
            <w:noWrap/>
            <w:hideMark/>
          </w:tcPr>
          <w:p w14:paraId="50F6BABD" w14:textId="17A5840B" w:rsidR="00486C7A" w:rsidRPr="00486C7A" w:rsidRDefault="00486C7A" w:rsidP="00486C7A">
            <w:pPr>
              <w:jc w:val="center"/>
              <w:rPr>
                <w:rFonts w:asciiTheme="minorEastAsia" w:eastAsiaTheme="minorEastAsia" w:hAnsiTheme="minorEastAsia"/>
                <w:sz w:val="21"/>
                <w:szCs w:val="21"/>
              </w:rPr>
            </w:pPr>
            <w:r w:rsidRPr="00486C7A">
              <w:rPr>
                <w:sz w:val="21"/>
                <w:szCs w:val="21"/>
              </w:rPr>
              <w:t>2538.918</w:t>
            </w:r>
          </w:p>
        </w:tc>
        <w:tc>
          <w:tcPr>
            <w:tcW w:w="710" w:type="pct"/>
            <w:tcBorders>
              <w:top w:val="single" w:sz="4" w:space="0" w:color="auto"/>
            </w:tcBorders>
            <w:noWrap/>
            <w:hideMark/>
          </w:tcPr>
          <w:p w14:paraId="2466D6DA" w14:textId="4F4D3421" w:rsidR="00486C7A" w:rsidRPr="00486C7A" w:rsidRDefault="00486C7A" w:rsidP="00486C7A">
            <w:pPr>
              <w:jc w:val="center"/>
              <w:rPr>
                <w:rFonts w:asciiTheme="minorEastAsia" w:eastAsiaTheme="minorEastAsia" w:hAnsiTheme="minorEastAsia"/>
                <w:sz w:val="21"/>
                <w:szCs w:val="21"/>
              </w:rPr>
            </w:pPr>
            <w:r w:rsidRPr="00486C7A">
              <w:rPr>
                <w:sz w:val="21"/>
                <w:szCs w:val="21"/>
              </w:rPr>
              <w:t xml:space="preserve">-1.18 </w:t>
            </w:r>
          </w:p>
        </w:tc>
        <w:tc>
          <w:tcPr>
            <w:tcW w:w="569" w:type="pct"/>
            <w:tcBorders>
              <w:top w:val="single" w:sz="4" w:space="0" w:color="auto"/>
            </w:tcBorders>
            <w:noWrap/>
            <w:hideMark/>
          </w:tcPr>
          <w:p w14:paraId="184D3C25" w14:textId="25091B34" w:rsidR="00486C7A" w:rsidRPr="00486C7A" w:rsidRDefault="00486C7A" w:rsidP="00486C7A">
            <w:pPr>
              <w:jc w:val="center"/>
              <w:rPr>
                <w:rFonts w:asciiTheme="minorEastAsia" w:eastAsiaTheme="minorEastAsia" w:hAnsiTheme="minorEastAsia"/>
                <w:sz w:val="21"/>
                <w:szCs w:val="21"/>
              </w:rPr>
            </w:pPr>
            <w:r w:rsidRPr="00486C7A">
              <w:rPr>
                <w:sz w:val="21"/>
                <w:szCs w:val="21"/>
              </w:rPr>
              <w:t xml:space="preserve">2540.10 </w:t>
            </w:r>
          </w:p>
        </w:tc>
        <w:tc>
          <w:tcPr>
            <w:tcW w:w="481" w:type="pct"/>
            <w:tcBorders>
              <w:top w:val="single" w:sz="4" w:space="0" w:color="auto"/>
            </w:tcBorders>
            <w:noWrap/>
            <w:hideMark/>
          </w:tcPr>
          <w:p w14:paraId="66090DD6" w14:textId="73D66173" w:rsidR="00486C7A" w:rsidRPr="00486C7A" w:rsidRDefault="00486C7A" w:rsidP="00486C7A">
            <w:pPr>
              <w:jc w:val="center"/>
              <w:rPr>
                <w:rFonts w:asciiTheme="minorEastAsia" w:eastAsiaTheme="minorEastAsia" w:hAnsiTheme="minorEastAsia"/>
                <w:sz w:val="21"/>
                <w:szCs w:val="21"/>
              </w:rPr>
            </w:pPr>
            <w:r w:rsidRPr="00486C7A">
              <w:rPr>
                <w:sz w:val="21"/>
                <w:szCs w:val="21"/>
              </w:rPr>
              <w:t xml:space="preserve">0.10 </w:t>
            </w:r>
          </w:p>
        </w:tc>
        <w:tc>
          <w:tcPr>
            <w:tcW w:w="739" w:type="pct"/>
            <w:tcBorders>
              <w:top w:val="single" w:sz="4" w:space="0" w:color="auto"/>
            </w:tcBorders>
            <w:noWrap/>
            <w:hideMark/>
          </w:tcPr>
          <w:p w14:paraId="0464C601" w14:textId="0624B1DF" w:rsidR="00486C7A" w:rsidRPr="00486C7A" w:rsidRDefault="00486C7A" w:rsidP="00486C7A">
            <w:pPr>
              <w:ind w:firstLineChars="100" w:firstLine="210"/>
              <w:rPr>
                <w:rFonts w:asciiTheme="minorEastAsia" w:eastAsiaTheme="minorEastAsia" w:hAnsiTheme="minorEastAsia"/>
                <w:sz w:val="21"/>
                <w:szCs w:val="21"/>
              </w:rPr>
            </w:pPr>
            <w:r w:rsidRPr="00486C7A">
              <w:rPr>
                <w:sz w:val="21"/>
                <w:szCs w:val="21"/>
              </w:rPr>
              <w:t>0.00%</w:t>
            </w:r>
          </w:p>
        </w:tc>
        <w:tc>
          <w:tcPr>
            <w:tcW w:w="795" w:type="pct"/>
            <w:vMerge w:val="restart"/>
            <w:tcBorders>
              <w:top w:val="single" w:sz="4" w:space="0" w:color="auto"/>
            </w:tcBorders>
            <w:noWrap/>
            <w:hideMark/>
          </w:tcPr>
          <w:p w14:paraId="1AA80B16" w14:textId="77777777" w:rsidR="00486C7A" w:rsidRPr="00486C7A" w:rsidRDefault="00486C7A" w:rsidP="00486C7A">
            <w:pPr>
              <w:ind w:firstLineChars="200" w:firstLine="420"/>
              <w:rPr>
                <w:sz w:val="21"/>
                <w:szCs w:val="21"/>
              </w:rPr>
            </w:pPr>
          </w:p>
          <w:p w14:paraId="0353ADB5" w14:textId="77777777" w:rsidR="00486C7A" w:rsidRPr="00486C7A" w:rsidRDefault="00486C7A" w:rsidP="00486C7A">
            <w:pPr>
              <w:ind w:firstLineChars="200" w:firstLine="420"/>
              <w:rPr>
                <w:sz w:val="21"/>
                <w:szCs w:val="21"/>
              </w:rPr>
            </w:pPr>
          </w:p>
          <w:p w14:paraId="5658C845" w14:textId="3BBE01B1" w:rsidR="00486C7A" w:rsidRPr="00486C7A" w:rsidRDefault="00486C7A" w:rsidP="00486C7A">
            <w:pPr>
              <w:ind w:firstLineChars="200" w:firstLine="420"/>
              <w:rPr>
                <w:rFonts w:asciiTheme="minorEastAsia" w:eastAsiaTheme="minorEastAsia" w:hAnsiTheme="minorEastAsia"/>
                <w:sz w:val="21"/>
                <w:szCs w:val="21"/>
              </w:rPr>
            </w:pPr>
            <w:r w:rsidRPr="00486C7A">
              <w:rPr>
                <w:sz w:val="21"/>
                <w:szCs w:val="21"/>
              </w:rPr>
              <w:t>1.25%</w:t>
            </w:r>
          </w:p>
          <w:p w14:paraId="290CC020" w14:textId="27FAAA02" w:rsidR="00486C7A" w:rsidRPr="00486C7A" w:rsidRDefault="00486C7A" w:rsidP="00486C7A">
            <w:pPr>
              <w:ind w:firstLineChars="200" w:firstLine="420"/>
              <w:rPr>
                <w:rFonts w:asciiTheme="minorEastAsia" w:eastAsiaTheme="minorEastAsia" w:hAnsiTheme="minorEastAsia"/>
                <w:sz w:val="21"/>
                <w:szCs w:val="21"/>
              </w:rPr>
            </w:pPr>
          </w:p>
        </w:tc>
      </w:tr>
      <w:tr w:rsidR="00486C7A" w:rsidRPr="00486C7A" w14:paraId="62A6478A" w14:textId="77777777" w:rsidTr="00486C7A">
        <w:trPr>
          <w:trHeight w:val="280"/>
        </w:trPr>
        <w:tc>
          <w:tcPr>
            <w:tcW w:w="537" w:type="pct"/>
            <w:noWrap/>
            <w:hideMark/>
          </w:tcPr>
          <w:p w14:paraId="6E7B94F1" w14:textId="77777777" w:rsidR="00486C7A" w:rsidRPr="002F1677" w:rsidRDefault="00486C7A" w:rsidP="00486C7A">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2021-06</w:t>
            </w:r>
          </w:p>
        </w:tc>
        <w:tc>
          <w:tcPr>
            <w:tcW w:w="531" w:type="pct"/>
            <w:noWrap/>
            <w:hideMark/>
          </w:tcPr>
          <w:p w14:paraId="160DD5EB" w14:textId="6268770D" w:rsidR="00486C7A" w:rsidRPr="00486C7A" w:rsidRDefault="00486C7A" w:rsidP="00486C7A">
            <w:pPr>
              <w:jc w:val="center"/>
              <w:rPr>
                <w:rFonts w:asciiTheme="minorEastAsia" w:eastAsiaTheme="minorEastAsia" w:hAnsiTheme="minorEastAsia"/>
                <w:sz w:val="21"/>
                <w:szCs w:val="21"/>
              </w:rPr>
            </w:pPr>
            <w:r w:rsidRPr="00486C7A">
              <w:rPr>
                <w:sz w:val="21"/>
                <w:szCs w:val="21"/>
              </w:rPr>
              <w:t xml:space="preserve">2522.22 </w:t>
            </w:r>
          </w:p>
        </w:tc>
        <w:tc>
          <w:tcPr>
            <w:tcW w:w="639" w:type="pct"/>
            <w:noWrap/>
            <w:hideMark/>
          </w:tcPr>
          <w:p w14:paraId="2BD44F4C" w14:textId="50B059B4" w:rsidR="00486C7A" w:rsidRPr="00486C7A" w:rsidRDefault="00486C7A" w:rsidP="00486C7A">
            <w:pPr>
              <w:jc w:val="center"/>
              <w:rPr>
                <w:rFonts w:asciiTheme="minorEastAsia" w:eastAsiaTheme="minorEastAsia" w:hAnsiTheme="minorEastAsia"/>
                <w:sz w:val="21"/>
                <w:szCs w:val="21"/>
              </w:rPr>
            </w:pPr>
            <w:r w:rsidRPr="00486C7A">
              <w:rPr>
                <w:sz w:val="21"/>
                <w:szCs w:val="21"/>
              </w:rPr>
              <w:t>2457.344</w:t>
            </w:r>
          </w:p>
        </w:tc>
        <w:tc>
          <w:tcPr>
            <w:tcW w:w="710" w:type="pct"/>
            <w:noWrap/>
            <w:hideMark/>
          </w:tcPr>
          <w:p w14:paraId="0AF2CF8F" w14:textId="58CA45E9" w:rsidR="00486C7A" w:rsidRPr="00486C7A" w:rsidRDefault="00486C7A" w:rsidP="00486C7A">
            <w:pPr>
              <w:jc w:val="center"/>
              <w:rPr>
                <w:rFonts w:asciiTheme="minorEastAsia" w:eastAsiaTheme="minorEastAsia" w:hAnsiTheme="minorEastAsia"/>
                <w:sz w:val="21"/>
                <w:szCs w:val="21"/>
              </w:rPr>
            </w:pPr>
            <w:r w:rsidRPr="00486C7A">
              <w:rPr>
                <w:sz w:val="21"/>
                <w:szCs w:val="21"/>
              </w:rPr>
              <w:t xml:space="preserve">-31.90 </w:t>
            </w:r>
          </w:p>
        </w:tc>
        <w:tc>
          <w:tcPr>
            <w:tcW w:w="569" w:type="pct"/>
            <w:noWrap/>
            <w:hideMark/>
          </w:tcPr>
          <w:p w14:paraId="2011563A" w14:textId="19F3C07B" w:rsidR="00486C7A" w:rsidRPr="00486C7A" w:rsidRDefault="00486C7A" w:rsidP="00486C7A">
            <w:pPr>
              <w:jc w:val="center"/>
              <w:rPr>
                <w:rFonts w:asciiTheme="minorEastAsia" w:eastAsiaTheme="minorEastAsia" w:hAnsiTheme="minorEastAsia"/>
                <w:sz w:val="21"/>
                <w:szCs w:val="21"/>
              </w:rPr>
            </w:pPr>
            <w:r w:rsidRPr="00486C7A">
              <w:rPr>
                <w:sz w:val="21"/>
                <w:szCs w:val="21"/>
              </w:rPr>
              <w:t xml:space="preserve">2489.24 </w:t>
            </w:r>
          </w:p>
        </w:tc>
        <w:tc>
          <w:tcPr>
            <w:tcW w:w="481" w:type="pct"/>
            <w:noWrap/>
            <w:hideMark/>
          </w:tcPr>
          <w:p w14:paraId="5425A82A" w14:textId="2967D261" w:rsidR="00486C7A" w:rsidRPr="00486C7A" w:rsidRDefault="00486C7A" w:rsidP="00486C7A">
            <w:pPr>
              <w:jc w:val="center"/>
              <w:rPr>
                <w:rFonts w:asciiTheme="minorEastAsia" w:eastAsiaTheme="minorEastAsia" w:hAnsiTheme="minorEastAsia"/>
                <w:sz w:val="21"/>
                <w:szCs w:val="21"/>
              </w:rPr>
            </w:pPr>
            <w:r w:rsidRPr="00486C7A">
              <w:rPr>
                <w:sz w:val="21"/>
                <w:szCs w:val="21"/>
              </w:rPr>
              <w:t xml:space="preserve">-32.98 </w:t>
            </w:r>
          </w:p>
        </w:tc>
        <w:tc>
          <w:tcPr>
            <w:tcW w:w="739" w:type="pct"/>
            <w:noWrap/>
            <w:hideMark/>
          </w:tcPr>
          <w:p w14:paraId="43B13CD5" w14:textId="58574B90" w:rsidR="00486C7A" w:rsidRPr="00486C7A" w:rsidRDefault="00486C7A" w:rsidP="00486C7A">
            <w:pPr>
              <w:ind w:firstLineChars="100" w:firstLine="210"/>
              <w:rPr>
                <w:rFonts w:asciiTheme="minorEastAsia" w:eastAsiaTheme="minorEastAsia" w:hAnsiTheme="minorEastAsia"/>
                <w:sz w:val="21"/>
                <w:szCs w:val="21"/>
              </w:rPr>
            </w:pPr>
            <w:r w:rsidRPr="00486C7A">
              <w:rPr>
                <w:sz w:val="21"/>
                <w:szCs w:val="21"/>
              </w:rPr>
              <w:t>-1.31%</w:t>
            </w:r>
          </w:p>
        </w:tc>
        <w:tc>
          <w:tcPr>
            <w:tcW w:w="795" w:type="pct"/>
            <w:vMerge/>
            <w:hideMark/>
          </w:tcPr>
          <w:p w14:paraId="01778E99" w14:textId="77777777" w:rsidR="00486C7A" w:rsidRPr="00486C7A" w:rsidRDefault="00486C7A" w:rsidP="00486C7A">
            <w:pPr>
              <w:ind w:firstLineChars="200" w:firstLine="420"/>
              <w:rPr>
                <w:rFonts w:asciiTheme="minorEastAsia" w:eastAsiaTheme="minorEastAsia" w:hAnsiTheme="minorEastAsia"/>
                <w:sz w:val="21"/>
                <w:szCs w:val="21"/>
              </w:rPr>
            </w:pPr>
          </w:p>
        </w:tc>
      </w:tr>
      <w:tr w:rsidR="00486C7A" w:rsidRPr="00486C7A" w14:paraId="3A6B811A" w14:textId="77777777" w:rsidTr="00486C7A">
        <w:trPr>
          <w:trHeight w:val="280"/>
        </w:trPr>
        <w:tc>
          <w:tcPr>
            <w:tcW w:w="537" w:type="pct"/>
            <w:noWrap/>
            <w:hideMark/>
          </w:tcPr>
          <w:p w14:paraId="20136FAC" w14:textId="77777777" w:rsidR="00486C7A" w:rsidRPr="002F1677" w:rsidRDefault="00486C7A" w:rsidP="00486C7A">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2021-07</w:t>
            </w:r>
          </w:p>
        </w:tc>
        <w:tc>
          <w:tcPr>
            <w:tcW w:w="531" w:type="pct"/>
            <w:noWrap/>
            <w:hideMark/>
          </w:tcPr>
          <w:p w14:paraId="24AFE610" w14:textId="75F8ECD8" w:rsidR="00486C7A" w:rsidRPr="00486C7A" w:rsidRDefault="00486C7A" w:rsidP="00486C7A">
            <w:pPr>
              <w:jc w:val="center"/>
              <w:rPr>
                <w:rFonts w:asciiTheme="minorEastAsia" w:eastAsiaTheme="minorEastAsia" w:hAnsiTheme="minorEastAsia"/>
                <w:sz w:val="21"/>
                <w:szCs w:val="21"/>
              </w:rPr>
            </w:pPr>
            <w:r w:rsidRPr="00486C7A">
              <w:rPr>
                <w:sz w:val="21"/>
                <w:szCs w:val="21"/>
              </w:rPr>
              <w:t xml:space="preserve">2561.67 </w:t>
            </w:r>
          </w:p>
        </w:tc>
        <w:tc>
          <w:tcPr>
            <w:tcW w:w="639" w:type="pct"/>
            <w:noWrap/>
            <w:hideMark/>
          </w:tcPr>
          <w:p w14:paraId="0B19BFB8" w14:textId="2E51EC1E" w:rsidR="00486C7A" w:rsidRPr="00486C7A" w:rsidRDefault="00486C7A" w:rsidP="00486C7A">
            <w:pPr>
              <w:jc w:val="center"/>
              <w:rPr>
                <w:rFonts w:asciiTheme="minorEastAsia" w:eastAsiaTheme="minorEastAsia" w:hAnsiTheme="minorEastAsia"/>
                <w:sz w:val="21"/>
                <w:szCs w:val="21"/>
              </w:rPr>
            </w:pPr>
            <w:r w:rsidRPr="00486C7A">
              <w:rPr>
                <w:sz w:val="21"/>
                <w:szCs w:val="21"/>
              </w:rPr>
              <w:t>2503.054</w:t>
            </w:r>
          </w:p>
        </w:tc>
        <w:tc>
          <w:tcPr>
            <w:tcW w:w="710" w:type="pct"/>
            <w:noWrap/>
            <w:hideMark/>
          </w:tcPr>
          <w:p w14:paraId="75DCA964" w14:textId="6D2375B9" w:rsidR="00486C7A" w:rsidRPr="00486C7A" w:rsidRDefault="00486C7A" w:rsidP="00486C7A">
            <w:pPr>
              <w:jc w:val="center"/>
              <w:rPr>
                <w:rFonts w:asciiTheme="minorEastAsia" w:eastAsiaTheme="minorEastAsia" w:hAnsiTheme="minorEastAsia"/>
                <w:sz w:val="21"/>
                <w:szCs w:val="21"/>
              </w:rPr>
            </w:pPr>
            <w:r w:rsidRPr="00486C7A">
              <w:rPr>
                <w:sz w:val="21"/>
                <w:szCs w:val="21"/>
              </w:rPr>
              <w:t xml:space="preserve">-84.00 </w:t>
            </w:r>
          </w:p>
        </w:tc>
        <w:tc>
          <w:tcPr>
            <w:tcW w:w="569" w:type="pct"/>
            <w:noWrap/>
            <w:hideMark/>
          </w:tcPr>
          <w:p w14:paraId="2D5B6055" w14:textId="2BD25446" w:rsidR="00486C7A" w:rsidRPr="00486C7A" w:rsidRDefault="00486C7A" w:rsidP="00486C7A">
            <w:pPr>
              <w:jc w:val="center"/>
              <w:rPr>
                <w:rFonts w:asciiTheme="minorEastAsia" w:eastAsiaTheme="minorEastAsia" w:hAnsiTheme="minorEastAsia"/>
                <w:sz w:val="21"/>
                <w:szCs w:val="21"/>
              </w:rPr>
            </w:pPr>
            <w:r w:rsidRPr="00486C7A">
              <w:rPr>
                <w:sz w:val="21"/>
                <w:szCs w:val="21"/>
              </w:rPr>
              <w:t xml:space="preserve">2587.05 </w:t>
            </w:r>
          </w:p>
        </w:tc>
        <w:tc>
          <w:tcPr>
            <w:tcW w:w="481" w:type="pct"/>
            <w:noWrap/>
            <w:hideMark/>
          </w:tcPr>
          <w:p w14:paraId="258B7239" w14:textId="41230B99" w:rsidR="00486C7A" w:rsidRPr="00486C7A" w:rsidRDefault="00486C7A" w:rsidP="00486C7A">
            <w:pPr>
              <w:jc w:val="center"/>
              <w:rPr>
                <w:rFonts w:asciiTheme="minorEastAsia" w:eastAsiaTheme="minorEastAsia" w:hAnsiTheme="minorEastAsia"/>
                <w:sz w:val="21"/>
                <w:szCs w:val="21"/>
              </w:rPr>
            </w:pPr>
            <w:r w:rsidRPr="00486C7A">
              <w:rPr>
                <w:sz w:val="21"/>
                <w:szCs w:val="21"/>
              </w:rPr>
              <w:t xml:space="preserve">25.38 </w:t>
            </w:r>
          </w:p>
        </w:tc>
        <w:tc>
          <w:tcPr>
            <w:tcW w:w="739" w:type="pct"/>
            <w:noWrap/>
            <w:hideMark/>
          </w:tcPr>
          <w:p w14:paraId="71A9CA46" w14:textId="7FA7CAA3" w:rsidR="00486C7A" w:rsidRPr="00486C7A" w:rsidRDefault="00486C7A" w:rsidP="00486C7A">
            <w:pPr>
              <w:ind w:firstLineChars="100" w:firstLine="210"/>
              <w:rPr>
                <w:rFonts w:asciiTheme="minorEastAsia" w:eastAsiaTheme="minorEastAsia" w:hAnsiTheme="minorEastAsia"/>
                <w:sz w:val="21"/>
                <w:szCs w:val="21"/>
              </w:rPr>
            </w:pPr>
            <w:r w:rsidRPr="00486C7A">
              <w:rPr>
                <w:sz w:val="21"/>
                <w:szCs w:val="21"/>
              </w:rPr>
              <w:t>0.99%</w:t>
            </w:r>
          </w:p>
        </w:tc>
        <w:tc>
          <w:tcPr>
            <w:tcW w:w="795" w:type="pct"/>
            <w:vMerge/>
            <w:hideMark/>
          </w:tcPr>
          <w:p w14:paraId="19C1C9E8" w14:textId="77777777" w:rsidR="00486C7A" w:rsidRPr="00486C7A" w:rsidRDefault="00486C7A" w:rsidP="00486C7A">
            <w:pPr>
              <w:ind w:firstLineChars="200" w:firstLine="420"/>
              <w:rPr>
                <w:rFonts w:asciiTheme="minorEastAsia" w:eastAsiaTheme="minorEastAsia" w:hAnsiTheme="minorEastAsia"/>
                <w:sz w:val="21"/>
                <w:szCs w:val="21"/>
              </w:rPr>
            </w:pPr>
          </w:p>
        </w:tc>
      </w:tr>
      <w:tr w:rsidR="00486C7A" w:rsidRPr="00486C7A" w14:paraId="464FCE71" w14:textId="77777777" w:rsidTr="00486C7A">
        <w:trPr>
          <w:trHeight w:val="280"/>
        </w:trPr>
        <w:tc>
          <w:tcPr>
            <w:tcW w:w="537" w:type="pct"/>
            <w:noWrap/>
            <w:hideMark/>
          </w:tcPr>
          <w:p w14:paraId="4944A8A6" w14:textId="77777777" w:rsidR="00486C7A" w:rsidRPr="002F1677" w:rsidRDefault="00486C7A" w:rsidP="00486C7A">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2021-08</w:t>
            </w:r>
          </w:p>
        </w:tc>
        <w:tc>
          <w:tcPr>
            <w:tcW w:w="531" w:type="pct"/>
            <w:noWrap/>
            <w:hideMark/>
          </w:tcPr>
          <w:p w14:paraId="6A06B8DA" w14:textId="5392B258" w:rsidR="00486C7A" w:rsidRPr="00486C7A" w:rsidRDefault="00486C7A" w:rsidP="00486C7A">
            <w:pPr>
              <w:jc w:val="center"/>
              <w:rPr>
                <w:rFonts w:asciiTheme="minorEastAsia" w:eastAsiaTheme="minorEastAsia" w:hAnsiTheme="minorEastAsia"/>
                <w:sz w:val="21"/>
                <w:szCs w:val="21"/>
              </w:rPr>
            </w:pPr>
            <w:r w:rsidRPr="00486C7A">
              <w:rPr>
                <w:sz w:val="21"/>
                <w:szCs w:val="21"/>
              </w:rPr>
              <w:t xml:space="preserve">2595.56 </w:t>
            </w:r>
          </w:p>
        </w:tc>
        <w:tc>
          <w:tcPr>
            <w:tcW w:w="639" w:type="pct"/>
            <w:noWrap/>
            <w:hideMark/>
          </w:tcPr>
          <w:p w14:paraId="1EEE6727" w14:textId="0E745100" w:rsidR="00486C7A" w:rsidRPr="00486C7A" w:rsidRDefault="00486C7A" w:rsidP="00486C7A">
            <w:pPr>
              <w:jc w:val="center"/>
              <w:rPr>
                <w:rFonts w:asciiTheme="minorEastAsia" w:eastAsiaTheme="minorEastAsia" w:hAnsiTheme="minorEastAsia"/>
                <w:sz w:val="21"/>
                <w:szCs w:val="21"/>
              </w:rPr>
            </w:pPr>
            <w:r w:rsidRPr="00486C7A">
              <w:rPr>
                <w:sz w:val="21"/>
                <w:szCs w:val="21"/>
              </w:rPr>
              <w:t>2541.991</w:t>
            </w:r>
          </w:p>
        </w:tc>
        <w:tc>
          <w:tcPr>
            <w:tcW w:w="710" w:type="pct"/>
            <w:noWrap/>
            <w:hideMark/>
          </w:tcPr>
          <w:p w14:paraId="3AF8027C" w14:textId="77C82D00" w:rsidR="00486C7A" w:rsidRPr="00486C7A" w:rsidRDefault="00486C7A" w:rsidP="00486C7A">
            <w:pPr>
              <w:jc w:val="center"/>
              <w:rPr>
                <w:rFonts w:asciiTheme="minorEastAsia" w:eastAsiaTheme="minorEastAsia" w:hAnsiTheme="minorEastAsia"/>
                <w:sz w:val="21"/>
                <w:szCs w:val="21"/>
              </w:rPr>
            </w:pPr>
            <w:r w:rsidRPr="00486C7A">
              <w:rPr>
                <w:sz w:val="21"/>
                <w:szCs w:val="21"/>
              </w:rPr>
              <w:t xml:space="preserve">-11.70 </w:t>
            </w:r>
          </w:p>
        </w:tc>
        <w:tc>
          <w:tcPr>
            <w:tcW w:w="569" w:type="pct"/>
            <w:noWrap/>
            <w:hideMark/>
          </w:tcPr>
          <w:p w14:paraId="5784152E" w14:textId="43ED2054" w:rsidR="00486C7A" w:rsidRPr="00486C7A" w:rsidRDefault="00486C7A" w:rsidP="00486C7A">
            <w:pPr>
              <w:jc w:val="center"/>
              <w:rPr>
                <w:rFonts w:asciiTheme="minorEastAsia" w:eastAsiaTheme="minorEastAsia" w:hAnsiTheme="minorEastAsia"/>
                <w:sz w:val="21"/>
                <w:szCs w:val="21"/>
              </w:rPr>
            </w:pPr>
            <w:r w:rsidRPr="00486C7A">
              <w:rPr>
                <w:sz w:val="21"/>
                <w:szCs w:val="21"/>
              </w:rPr>
              <w:t xml:space="preserve">2553.69 </w:t>
            </w:r>
          </w:p>
        </w:tc>
        <w:tc>
          <w:tcPr>
            <w:tcW w:w="481" w:type="pct"/>
            <w:noWrap/>
            <w:hideMark/>
          </w:tcPr>
          <w:p w14:paraId="012D6027" w14:textId="7CD8067B" w:rsidR="00486C7A" w:rsidRPr="00486C7A" w:rsidRDefault="00486C7A" w:rsidP="00486C7A">
            <w:pPr>
              <w:jc w:val="center"/>
              <w:rPr>
                <w:rFonts w:asciiTheme="minorEastAsia" w:eastAsiaTheme="minorEastAsia" w:hAnsiTheme="minorEastAsia"/>
                <w:sz w:val="21"/>
                <w:szCs w:val="21"/>
              </w:rPr>
            </w:pPr>
            <w:r w:rsidRPr="00486C7A">
              <w:rPr>
                <w:sz w:val="21"/>
                <w:szCs w:val="21"/>
              </w:rPr>
              <w:t xml:space="preserve">-41.87 </w:t>
            </w:r>
          </w:p>
        </w:tc>
        <w:tc>
          <w:tcPr>
            <w:tcW w:w="739" w:type="pct"/>
            <w:noWrap/>
            <w:hideMark/>
          </w:tcPr>
          <w:p w14:paraId="44CE74DC" w14:textId="1C20C067" w:rsidR="00486C7A" w:rsidRPr="00486C7A" w:rsidRDefault="00486C7A" w:rsidP="00486C7A">
            <w:pPr>
              <w:ind w:firstLineChars="100" w:firstLine="210"/>
              <w:rPr>
                <w:rFonts w:asciiTheme="minorEastAsia" w:eastAsiaTheme="minorEastAsia" w:hAnsiTheme="minorEastAsia"/>
                <w:sz w:val="21"/>
                <w:szCs w:val="21"/>
              </w:rPr>
            </w:pPr>
            <w:r w:rsidRPr="00486C7A">
              <w:rPr>
                <w:sz w:val="21"/>
                <w:szCs w:val="21"/>
              </w:rPr>
              <w:t>-1.61%</w:t>
            </w:r>
          </w:p>
        </w:tc>
        <w:tc>
          <w:tcPr>
            <w:tcW w:w="795" w:type="pct"/>
            <w:vMerge/>
            <w:hideMark/>
          </w:tcPr>
          <w:p w14:paraId="3F65FAB5" w14:textId="77777777" w:rsidR="00486C7A" w:rsidRPr="00486C7A" w:rsidRDefault="00486C7A" w:rsidP="00486C7A">
            <w:pPr>
              <w:ind w:firstLineChars="200" w:firstLine="420"/>
              <w:rPr>
                <w:rFonts w:asciiTheme="minorEastAsia" w:eastAsiaTheme="minorEastAsia" w:hAnsiTheme="minorEastAsia"/>
                <w:sz w:val="21"/>
                <w:szCs w:val="21"/>
              </w:rPr>
            </w:pPr>
          </w:p>
        </w:tc>
      </w:tr>
      <w:tr w:rsidR="00486C7A" w:rsidRPr="00486C7A" w14:paraId="0875C6DB" w14:textId="77777777" w:rsidTr="00486C7A">
        <w:trPr>
          <w:trHeight w:val="280"/>
        </w:trPr>
        <w:tc>
          <w:tcPr>
            <w:tcW w:w="537" w:type="pct"/>
            <w:noWrap/>
            <w:hideMark/>
          </w:tcPr>
          <w:p w14:paraId="7EAF92F9" w14:textId="77777777" w:rsidR="00486C7A" w:rsidRPr="002F1677" w:rsidRDefault="00486C7A" w:rsidP="00486C7A">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2021-09</w:t>
            </w:r>
          </w:p>
        </w:tc>
        <w:tc>
          <w:tcPr>
            <w:tcW w:w="531" w:type="pct"/>
            <w:noWrap/>
            <w:hideMark/>
          </w:tcPr>
          <w:p w14:paraId="30A65710" w14:textId="28BE70C4" w:rsidR="00486C7A" w:rsidRPr="00486C7A" w:rsidRDefault="00486C7A" w:rsidP="00486C7A">
            <w:pPr>
              <w:jc w:val="center"/>
              <w:rPr>
                <w:rFonts w:asciiTheme="minorEastAsia" w:eastAsiaTheme="minorEastAsia" w:hAnsiTheme="minorEastAsia"/>
                <w:sz w:val="21"/>
                <w:szCs w:val="21"/>
              </w:rPr>
            </w:pPr>
            <w:r w:rsidRPr="00486C7A">
              <w:rPr>
                <w:sz w:val="21"/>
                <w:szCs w:val="21"/>
              </w:rPr>
              <w:t xml:space="preserve">2612.78 </w:t>
            </w:r>
          </w:p>
        </w:tc>
        <w:tc>
          <w:tcPr>
            <w:tcW w:w="639" w:type="pct"/>
            <w:noWrap/>
            <w:hideMark/>
          </w:tcPr>
          <w:p w14:paraId="7866DD59" w14:textId="605F6737" w:rsidR="00486C7A" w:rsidRPr="00486C7A" w:rsidRDefault="00486C7A" w:rsidP="00486C7A">
            <w:pPr>
              <w:jc w:val="center"/>
              <w:rPr>
                <w:rFonts w:asciiTheme="minorEastAsia" w:eastAsiaTheme="minorEastAsia" w:hAnsiTheme="minorEastAsia"/>
                <w:sz w:val="21"/>
                <w:szCs w:val="21"/>
              </w:rPr>
            </w:pPr>
            <w:r w:rsidRPr="00486C7A">
              <w:rPr>
                <w:sz w:val="21"/>
                <w:szCs w:val="21"/>
              </w:rPr>
              <w:t>2539.56</w:t>
            </w:r>
          </w:p>
        </w:tc>
        <w:tc>
          <w:tcPr>
            <w:tcW w:w="710" w:type="pct"/>
            <w:noWrap/>
            <w:hideMark/>
          </w:tcPr>
          <w:p w14:paraId="1D4685B0" w14:textId="08184E1C" w:rsidR="00486C7A" w:rsidRPr="00486C7A" w:rsidRDefault="00486C7A" w:rsidP="00486C7A">
            <w:pPr>
              <w:jc w:val="center"/>
              <w:rPr>
                <w:rFonts w:asciiTheme="minorEastAsia" w:eastAsiaTheme="minorEastAsia" w:hAnsiTheme="minorEastAsia"/>
                <w:sz w:val="21"/>
                <w:szCs w:val="21"/>
              </w:rPr>
            </w:pPr>
            <w:r w:rsidRPr="00486C7A">
              <w:rPr>
                <w:sz w:val="21"/>
                <w:szCs w:val="21"/>
              </w:rPr>
              <w:t xml:space="preserve">-11.70 </w:t>
            </w:r>
          </w:p>
        </w:tc>
        <w:tc>
          <w:tcPr>
            <w:tcW w:w="569" w:type="pct"/>
            <w:noWrap/>
            <w:hideMark/>
          </w:tcPr>
          <w:p w14:paraId="35836936" w14:textId="6FFDCBF7" w:rsidR="00486C7A" w:rsidRPr="00486C7A" w:rsidRDefault="00486C7A" w:rsidP="00486C7A">
            <w:pPr>
              <w:jc w:val="center"/>
              <w:rPr>
                <w:rFonts w:asciiTheme="minorEastAsia" w:eastAsiaTheme="minorEastAsia" w:hAnsiTheme="minorEastAsia"/>
                <w:sz w:val="21"/>
                <w:szCs w:val="21"/>
              </w:rPr>
            </w:pPr>
            <w:r w:rsidRPr="00486C7A">
              <w:rPr>
                <w:sz w:val="21"/>
                <w:szCs w:val="21"/>
              </w:rPr>
              <w:t xml:space="preserve">2551.26 </w:t>
            </w:r>
          </w:p>
        </w:tc>
        <w:tc>
          <w:tcPr>
            <w:tcW w:w="481" w:type="pct"/>
            <w:noWrap/>
            <w:hideMark/>
          </w:tcPr>
          <w:p w14:paraId="0D67FFE8" w14:textId="2BA0749C" w:rsidR="00486C7A" w:rsidRPr="00486C7A" w:rsidRDefault="00486C7A" w:rsidP="00486C7A">
            <w:pPr>
              <w:jc w:val="center"/>
              <w:rPr>
                <w:rFonts w:asciiTheme="minorEastAsia" w:eastAsiaTheme="minorEastAsia" w:hAnsiTheme="minorEastAsia"/>
                <w:sz w:val="21"/>
                <w:szCs w:val="21"/>
              </w:rPr>
            </w:pPr>
            <w:r w:rsidRPr="00486C7A">
              <w:rPr>
                <w:sz w:val="21"/>
                <w:szCs w:val="21"/>
              </w:rPr>
              <w:t xml:space="preserve">-61.52 </w:t>
            </w:r>
          </w:p>
        </w:tc>
        <w:tc>
          <w:tcPr>
            <w:tcW w:w="739" w:type="pct"/>
            <w:noWrap/>
            <w:hideMark/>
          </w:tcPr>
          <w:p w14:paraId="69D11F1A" w14:textId="1748BE83" w:rsidR="00486C7A" w:rsidRPr="00486C7A" w:rsidRDefault="00486C7A" w:rsidP="00486C7A">
            <w:pPr>
              <w:ind w:firstLineChars="100" w:firstLine="210"/>
              <w:rPr>
                <w:rFonts w:asciiTheme="minorEastAsia" w:eastAsiaTheme="minorEastAsia" w:hAnsiTheme="minorEastAsia"/>
                <w:sz w:val="21"/>
                <w:szCs w:val="21"/>
              </w:rPr>
            </w:pPr>
            <w:r w:rsidRPr="00486C7A">
              <w:rPr>
                <w:sz w:val="21"/>
                <w:szCs w:val="21"/>
              </w:rPr>
              <w:t>-2.35%</w:t>
            </w:r>
          </w:p>
        </w:tc>
        <w:tc>
          <w:tcPr>
            <w:tcW w:w="795" w:type="pct"/>
            <w:vMerge/>
            <w:hideMark/>
          </w:tcPr>
          <w:p w14:paraId="16A30EA6" w14:textId="77777777" w:rsidR="00486C7A" w:rsidRPr="00486C7A" w:rsidRDefault="00486C7A" w:rsidP="00486C7A">
            <w:pPr>
              <w:ind w:firstLineChars="200" w:firstLine="420"/>
              <w:rPr>
                <w:rFonts w:asciiTheme="minorEastAsia" w:eastAsiaTheme="minorEastAsia" w:hAnsiTheme="minorEastAsia"/>
                <w:sz w:val="21"/>
                <w:szCs w:val="21"/>
              </w:rPr>
            </w:pPr>
          </w:p>
        </w:tc>
      </w:tr>
    </w:tbl>
    <w:p w14:paraId="6EAF1B30" w14:textId="0381D4C9" w:rsidR="00AA6149" w:rsidRPr="005C7382" w:rsidRDefault="00AA6149" w:rsidP="005C7382">
      <w:pPr>
        <w:spacing w:line="276" w:lineRule="auto"/>
        <w:ind w:firstLineChars="200" w:firstLine="480"/>
        <w:rPr>
          <w:sz w:val="24"/>
          <w:szCs w:val="24"/>
        </w:rPr>
      </w:pPr>
      <w:r w:rsidRPr="005C7382">
        <w:rPr>
          <w:rFonts w:hint="eastAsia"/>
          <w:sz w:val="24"/>
          <w:szCs w:val="24"/>
        </w:rPr>
        <w:t>相较于使用单一模型</w:t>
      </w:r>
      <w:r w:rsidRPr="005C7382">
        <w:rPr>
          <w:rFonts w:hint="eastAsia"/>
          <w:sz w:val="24"/>
          <w:szCs w:val="24"/>
        </w:rPr>
        <w:t xml:space="preserve"> ARIMA </w:t>
      </w:r>
      <w:r w:rsidRPr="005C7382">
        <w:rPr>
          <w:rFonts w:hint="eastAsia"/>
          <w:sz w:val="24"/>
          <w:szCs w:val="24"/>
        </w:rPr>
        <w:t>模型进行预测，各年份误差、相对误差均有所下降，整体的预测效果更优</w:t>
      </w:r>
      <w:r w:rsidR="00296F88" w:rsidRPr="005C7382">
        <w:rPr>
          <w:rFonts w:hint="eastAsia"/>
          <w:sz w:val="24"/>
          <w:szCs w:val="24"/>
        </w:rPr>
        <w:t>，这主要应该是由于</w:t>
      </w:r>
      <w:r w:rsidR="00296F88" w:rsidRPr="005C7382">
        <w:rPr>
          <w:rFonts w:hint="eastAsia"/>
          <w:sz w:val="24"/>
          <w:szCs w:val="24"/>
        </w:rPr>
        <w:t>A</w:t>
      </w:r>
      <w:r w:rsidR="00296F88" w:rsidRPr="005C7382">
        <w:rPr>
          <w:sz w:val="24"/>
          <w:szCs w:val="24"/>
        </w:rPr>
        <w:t>RIMA</w:t>
      </w:r>
      <w:r w:rsidR="00296F88" w:rsidRPr="005C7382">
        <w:rPr>
          <w:rFonts w:hint="eastAsia"/>
          <w:sz w:val="24"/>
          <w:szCs w:val="24"/>
        </w:rPr>
        <w:t>模型预测结果往往较真实值偏小，而</w:t>
      </w:r>
      <w:r w:rsidR="00296F88" w:rsidRPr="005C7382">
        <w:rPr>
          <w:rFonts w:hint="eastAsia"/>
          <w:sz w:val="24"/>
          <w:szCs w:val="24"/>
        </w:rPr>
        <w:t>A</w:t>
      </w:r>
      <w:r w:rsidR="00296F88" w:rsidRPr="005C7382">
        <w:rPr>
          <w:sz w:val="24"/>
          <w:szCs w:val="24"/>
        </w:rPr>
        <w:t>RIMA-</w:t>
      </w:r>
      <w:r w:rsidR="00D05B8A" w:rsidRPr="005C7382">
        <w:rPr>
          <w:sz w:val="24"/>
          <w:szCs w:val="24"/>
        </w:rPr>
        <w:t>BP</w:t>
      </w:r>
      <w:r w:rsidR="00296F88" w:rsidRPr="005C7382">
        <w:rPr>
          <w:rFonts w:hint="eastAsia"/>
          <w:sz w:val="24"/>
          <w:szCs w:val="24"/>
        </w:rPr>
        <w:t>模型对此进行了一定程度的修正</w:t>
      </w:r>
      <w:r w:rsidRPr="005C7382">
        <w:rPr>
          <w:rFonts w:hint="eastAsia"/>
          <w:sz w:val="24"/>
          <w:szCs w:val="24"/>
        </w:rPr>
        <w:t>。</w:t>
      </w:r>
    </w:p>
    <w:p w14:paraId="231BDD8E" w14:textId="3D230B47" w:rsidR="00EC6871" w:rsidRPr="005C7382" w:rsidRDefault="00EC6871" w:rsidP="006965DF">
      <w:pPr>
        <w:pStyle w:val="10"/>
        <w:rPr>
          <w:sz w:val="32"/>
          <w:szCs w:val="32"/>
        </w:rPr>
      </w:pPr>
      <w:bookmarkStart w:id="58" w:name="_Toc105262530"/>
      <w:bookmarkStart w:id="59" w:name="OLE_LINK5"/>
      <w:bookmarkStart w:id="60" w:name="OLE_LINK6"/>
      <w:bookmarkEnd w:id="31"/>
      <w:bookmarkEnd w:id="32"/>
      <w:r w:rsidRPr="005C7382">
        <w:rPr>
          <w:rFonts w:hint="eastAsia"/>
          <w:sz w:val="32"/>
          <w:szCs w:val="32"/>
        </w:rPr>
        <w:lastRenderedPageBreak/>
        <w:t>结论</w:t>
      </w:r>
      <w:bookmarkEnd w:id="58"/>
    </w:p>
    <w:p w14:paraId="04746C9A" w14:textId="15D91570" w:rsidR="00EC6871" w:rsidRPr="005C7382" w:rsidRDefault="00EC6871" w:rsidP="00EC6871">
      <w:pPr>
        <w:pStyle w:val="20"/>
        <w:rPr>
          <w:sz w:val="28"/>
          <w:szCs w:val="28"/>
        </w:rPr>
      </w:pPr>
      <w:bookmarkStart w:id="61" w:name="_Toc105262531"/>
      <w:r w:rsidRPr="005C7382">
        <w:rPr>
          <w:rFonts w:hint="eastAsia"/>
          <w:sz w:val="28"/>
          <w:szCs w:val="28"/>
        </w:rPr>
        <w:t>模型结果比较</w:t>
      </w:r>
      <w:bookmarkEnd w:id="61"/>
    </w:p>
    <w:p w14:paraId="7F0F6780" w14:textId="77777777" w:rsidR="00EC6871" w:rsidRPr="0030361F" w:rsidRDefault="00EC6871" w:rsidP="0030361F">
      <w:pPr>
        <w:spacing w:line="276" w:lineRule="auto"/>
        <w:rPr>
          <w:sz w:val="24"/>
          <w:szCs w:val="24"/>
        </w:rPr>
      </w:pPr>
      <w:r w:rsidRPr="0030361F">
        <w:rPr>
          <w:rFonts w:hint="eastAsia"/>
          <w:sz w:val="24"/>
          <w:szCs w:val="24"/>
        </w:rPr>
        <w:t xml:space="preserve"> </w:t>
      </w:r>
      <w:r w:rsidRPr="0030361F">
        <w:rPr>
          <w:sz w:val="24"/>
          <w:szCs w:val="24"/>
        </w:rPr>
        <w:t xml:space="preserve">  </w:t>
      </w:r>
      <w:r w:rsidRPr="0030361F">
        <w:rPr>
          <w:rFonts w:hint="eastAsia"/>
          <w:sz w:val="24"/>
          <w:szCs w:val="24"/>
        </w:rPr>
        <w:t>将本次研究建立的模型进行比较，结果如下表所示：</w:t>
      </w:r>
    </w:p>
    <w:p w14:paraId="0D028E51" w14:textId="25D0D0C3" w:rsidR="00EC6871" w:rsidRPr="0030361F" w:rsidRDefault="00EC6871" w:rsidP="00F7765A">
      <w:pPr>
        <w:pStyle w:val="a3"/>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sidR="00C84B33">
        <w:rPr>
          <w:noProof/>
          <w:sz w:val="24"/>
          <w:szCs w:val="24"/>
        </w:rPr>
        <w:t>16</w:t>
      </w:r>
      <w:r w:rsidRPr="0030361F">
        <w:rPr>
          <w:sz w:val="24"/>
          <w:szCs w:val="24"/>
        </w:rPr>
        <w:fldChar w:fldCharType="end"/>
      </w:r>
      <w:r w:rsidRPr="0030361F">
        <w:rPr>
          <w:noProof/>
          <w:sz w:val="24"/>
          <w:szCs w:val="24"/>
        </w:rPr>
        <w:t xml:space="preserve"> </w:t>
      </w:r>
      <w:r w:rsidR="005802AB" w:rsidRPr="0030361F">
        <w:rPr>
          <w:rFonts w:hint="eastAsia"/>
          <w:noProof/>
          <w:sz w:val="24"/>
          <w:szCs w:val="24"/>
        </w:rPr>
        <w:t>预测效果的</w:t>
      </w:r>
      <w:r w:rsidRPr="0030361F">
        <w:rPr>
          <w:rFonts w:hint="eastAsia"/>
          <w:noProof/>
          <w:sz w:val="24"/>
          <w:szCs w:val="24"/>
        </w:rPr>
        <w:t>模型结果比较</w:t>
      </w:r>
    </w:p>
    <w:tbl>
      <w:tblPr>
        <w:tblStyle w:val="af3"/>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226"/>
        <w:gridCol w:w="1227"/>
        <w:gridCol w:w="1290"/>
        <w:gridCol w:w="1290"/>
        <w:gridCol w:w="1677"/>
      </w:tblGrid>
      <w:tr w:rsidR="00EC6871" w:rsidRPr="007A21F2" w14:paraId="505B6903" w14:textId="77777777" w:rsidTr="00486C7A">
        <w:trPr>
          <w:trHeight w:val="280"/>
        </w:trPr>
        <w:tc>
          <w:tcPr>
            <w:tcW w:w="1076" w:type="pct"/>
            <w:tcBorders>
              <w:top w:val="single" w:sz="12" w:space="0" w:color="auto"/>
              <w:bottom w:val="single" w:sz="4" w:space="0" w:color="auto"/>
            </w:tcBorders>
            <w:noWrap/>
            <w:hideMark/>
          </w:tcPr>
          <w:p w14:paraId="361A73CC" w14:textId="77777777" w:rsidR="00EC6871" w:rsidRPr="007A21F2" w:rsidRDefault="00EC6871" w:rsidP="007A21F2">
            <w:pPr>
              <w:jc w:val="center"/>
              <w:rPr>
                <w:sz w:val="24"/>
                <w:szCs w:val="24"/>
              </w:rPr>
            </w:pPr>
          </w:p>
        </w:tc>
        <w:tc>
          <w:tcPr>
            <w:tcW w:w="732" w:type="pct"/>
            <w:tcBorders>
              <w:top w:val="single" w:sz="12" w:space="0" w:color="auto"/>
              <w:bottom w:val="single" w:sz="4" w:space="0" w:color="auto"/>
            </w:tcBorders>
            <w:noWrap/>
            <w:hideMark/>
          </w:tcPr>
          <w:p w14:paraId="2FD91FB1" w14:textId="77777777" w:rsidR="00EC6871" w:rsidRPr="007A21F2" w:rsidRDefault="00EC6871" w:rsidP="007A21F2">
            <w:pPr>
              <w:jc w:val="center"/>
              <w:rPr>
                <w:sz w:val="24"/>
                <w:szCs w:val="24"/>
              </w:rPr>
            </w:pPr>
            <w:r w:rsidRPr="007A21F2">
              <w:rPr>
                <w:rFonts w:hint="eastAsia"/>
                <w:sz w:val="24"/>
                <w:szCs w:val="24"/>
              </w:rPr>
              <w:t>真实值</w:t>
            </w:r>
          </w:p>
        </w:tc>
        <w:tc>
          <w:tcPr>
            <w:tcW w:w="732" w:type="pct"/>
            <w:tcBorders>
              <w:top w:val="single" w:sz="12" w:space="0" w:color="auto"/>
              <w:bottom w:val="single" w:sz="4" w:space="0" w:color="auto"/>
            </w:tcBorders>
            <w:noWrap/>
            <w:hideMark/>
          </w:tcPr>
          <w:p w14:paraId="37A1A730" w14:textId="77777777" w:rsidR="00EC6871" w:rsidRPr="007A21F2" w:rsidRDefault="00EC6871" w:rsidP="007A21F2">
            <w:pPr>
              <w:jc w:val="center"/>
              <w:rPr>
                <w:sz w:val="24"/>
                <w:szCs w:val="24"/>
              </w:rPr>
            </w:pPr>
            <w:r w:rsidRPr="007A21F2">
              <w:rPr>
                <w:rFonts w:hint="eastAsia"/>
                <w:sz w:val="24"/>
                <w:szCs w:val="24"/>
              </w:rPr>
              <w:t>ARIMA</w:t>
            </w:r>
          </w:p>
        </w:tc>
        <w:tc>
          <w:tcPr>
            <w:tcW w:w="732" w:type="pct"/>
            <w:tcBorders>
              <w:top w:val="single" w:sz="12" w:space="0" w:color="auto"/>
              <w:bottom w:val="single" w:sz="4" w:space="0" w:color="auto"/>
            </w:tcBorders>
            <w:noWrap/>
            <w:hideMark/>
          </w:tcPr>
          <w:p w14:paraId="4F97A6C4" w14:textId="583683BE" w:rsidR="00EC6871" w:rsidRPr="007A21F2" w:rsidRDefault="00EC6871" w:rsidP="007A21F2">
            <w:pPr>
              <w:jc w:val="center"/>
              <w:rPr>
                <w:sz w:val="24"/>
                <w:szCs w:val="24"/>
              </w:rPr>
            </w:pPr>
            <w:r w:rsidRPr="007A21F2">
              <w:rPr>
                <w:rFonts w:hint="eastAsia"/>
                <w:sz w:val="24"/>
                <w:szCs w:val="24"/>
              </w:rPr>
              <w:t>单变量</w:t>
            </w:r>
            <w:r w:rsidR="00D05B8A">
              <w:rPr>
                <w:rFonts w:hint="eastAsia"/>
                <w:sz w:val="24"/>
                <w:szCs w:val="24"/>
              </w:rPr>
              <w:t>BP</w:t>
            </w:r>
          </w:p>
        </w:tc>
        <w:tc>
          <w:tcPr>
            <w:tcW w:w="732" w:type="pct"/>
            <w:tcBorders>
              <w:top w:val="single" w:sz="12" w:space="0" w:color="auto"/>
              <w:bottom w:val="single" w:sz="4" w:space="0" w:color="auto"/>
            </w:tcBorders>
            <w:noWrap/>
            <w:hideMark/>
          </w:tcPr>
          <w:p w14:paraId="07E58E3D" w14:textId="5AF1A8AB" w:rsidR="00EC6871" w:rsidRPr="007A21F2" w:rsidRDefault="00EC6871" w:rsidP="007A21F2">
            <w:pPr>
              <w:jc w:val="center"/>
              <w:rPr>
                <w:sz w:val="24"/>
                <w:szCs w:val="24"/>
              </w:rPr>
            </w:pPr>
            <w:r w:rsidRPr="007A21F2">
              <w:rPr>
                <w:rFonts w:hint="eastAsia"/>
                <w:sz w:val="24"/>
                <w:szCs w:val="24"/>
              </w:rPr>
              <w:t>多变量</w:t>
            </w:r>
            <w:r w:rsidR="00D05B8A">
              <w:rPr>
                <w:rFonts w:hint="eastAsia"/>
                <w:sz w:val="24"/>
                <w:szCs w:val="24"/>
              </w:rPr>
              <w:t>BP</w:t>
            </w:r>
          </w:p>
        </w:tc>
        <w:tc>
          <w:tcPr>
            <w:tcW w:w="997" w:type="pct"/>
            <w:tcBorders>
              <w:top w:val="single" w:sz="12" w:space="0" w:color="auto"/>
              <w:bottom w:val="single" w:sz="4" w:space="0" w:color="auto"/>
            </w:tcBorders>
            <w:noWrap/>
            <w:hideMark/>
          </w:tcPr>
          <w:p w14:paraId="0C8E7642" w14:textId="5B67382E" w:rsidR="00EC6871" w:rsidRPr="007A21F2" w:rsidRDefault="00EC6871" w:rsidP="007A21F2">
            <w:pPr>
              <w:jc w:val="center"/>
              <w:rPr>
                <w:sz w:val="24"/>
                <w:szCs w:val="24"/>
              </w:rPr>
            </w:pPr>
            <w:r w:rsidRPr="007A21F2">
              <w:rPr>
                <w:rFonts w:hint="eastAsia"/>
                <w:sz w:val="24"/>
                <w:szCs w:val="24"/>
              </w:rPr>
              <w:t>ARIMA-</w:t>
            </w:r>
            <w:r w:rsidR="00D05B8A">
              <w:rPr>
                <w:rFonts w:hint="eastAsia"/>
                <w:sz w:val="24"/>
                <w:szCs w:val="24"/>
              </w:rPr>
              <w:t>BP</w:t>
            </w:r>
          </w:p>
        </w:tc>
      </w:tr>
      <w:tr w:rsidR="00486C7A" w:rsidRPr="007A21F2" w14:paraId="1C42F2A4" w14:textId="77777777" w:rsidTr="00486C7A">
        <w:trPr>
          <w:trHeight w:val="280"/>
        </w:trPr>
        <w:tc>
          <w:tcPr>
            <w:tcW w:w="1076" w:type="pct"/>
            <w:tcBorders>
              <w:top w:val="single" w:sz="4" w:space="0" w:color="auto"/>
              <w:bottom w:val="nil"/>
            </w:tcBorders>
            <w:noWrap/>
          </w:tcPr>
          <w:p w14:paraId="5DE9472E" w14:textId="4C9429C1" w:rsidR="00486C7A" w:rsidRPr="007A21F2" w:rsidRDefault="00486C7A" w:rsidP="007A21F2">
            <w:pPr>
              <w:jc w:val="center"/>
              <w:rPr>
                <w:sz w:val="24"/>
                <w:szCs w:val="24"/>
              </w:rPr>
            </w:pPr>
            <w:r>
              <w:rPr>
                <w:rFonts w:hint="eastAsia"/>
                <w:sz w:val="24"/>
                <w:szCs w:val="24"/>
              </w:rPr>
              <w:t>2</w:t>
            </w:r>
            <w:r>
              <w:rPr>
                <w:sz w:val="24"/>
                <w:szCs w:val="24"/>
              </w:rPr>
              <w:t>021</w:t>
            </w:r>
            <w:r>
              <w:rPr>
                <w:rFonts w:hint="eastAsia"/>
                <w:sz w:val="24"/>
                <w:szCs w:val="24"/>
              </w:rPr>
              <w:t>-</w:t>
            </w:r>
            <w:r>
              <w:rPr>
                <w:sz w:val="24"/>
                <w:szCs w:val="24"/>
              </w:rPr>
              <w:t>05</w:t>
            </w:r>
          </w:p>
        </w:tc>
        <w:tc>
          <w:tcPr>
            <w:tcW w:w="732" w:type="pct"/>
            <w:tcBorders>
              <w:top w:val="single" w:sz="4" w:space="0" w:color="auto"/>
              <w:bottom w:val="nil"/>
            </w:tcBorders>
            <w:noWrap/>
          </w:tcPr>
          <w:p w14:paraId="595C8BDF" w14:textId="40A4C594" w:rsidR="00486C7A" w:rsidRPr="007A21F2" w:rsidRDefault="00ED1ACD" w:rsidP="007A21F2">
            <w:pPr>
              <w:jc w:val="center"/>
              <w:rPr>
                <w:sz w:val="24"/>
                <w:szCs w:val="24"/>
              </w:rPr>
            </w:pPr>
            <w:r>
              <w:rPr>
                <w:rFonts w:hint="eastAsia"/>
                <w:sz w:val="24"/>
                <w:szCs w:val="24"/>
              </w:rPr>
              <w:t>2</w:t>
            </w:r>
            <w:r>
              <w:rPr>
                <w:sz w:val="24"/>
                <w:szCs w:val="24"/>
              </w:rPr>
              <w:t>540</w:t>
            </w:r>
          </w:p>
        </w:tc>
        <w:tc>
          <w:tcPr>
            <w:tcW w:w="732" w:type="pct"/>
            <w:tcBorders>
              <w:top w:val="single" w:sz="4" w:space="0" w:color="auto"/>
              <w:bottom w:val="nil"/>
            </w:tcBorders>
            <w:noWrap/>
          </w:tcPr>
          <w:p w14:paraId="4E6ED3E3" w14:textId="097FF7F1" w:rsidR="00486C7A" w:rsidRPr="007A21F2" w:rsidRDefault="00ED1ACD" w:rsidP="007A21F2">
            <w:pPr>
              <w:jc w:val="center"/>
              <w:rPr>
                <w:sz w:val="24"/>
                <w:szCs w:val="24"/>
              </w:rPr>
            </w:pPr>
            <w:r>
              <w:rPr>
                <w:rFonts w:hint="eastAsia"/>
                <w:sz w:val="24"/>
                <w:szCs w:val="24"/>
              </w:rPr>
              <w:t>2</w:t>
            </w:r>
            <w:r>
              <w:rPr>
                <w:sz w:val="24"/>
                <w:szCs w:val="24"/>
              </w:rPr>
              <w:t>549</w:t>
            </w:r>
          </w:p>
        </w:tc>
        <w:tc>
          <w:tcPr>
            <w:tcW w:w="732" w:type="pct"/>
            <w:tcBorders>
              <w:top w:val="single" w:sz="4" w:space="0" w:color="auto"/>
              <w:bottom w:val="nil"/>
            </w:tcBorders>
            <w:noWrap/>
          </w:tcPr>
          <w:p w14:paraId="0CC37832" w14:textId="5C9684D8" w:rsidR="00486C7A" w:rsidRPr="007A21F2" w:rsidRDefault="00ED1ACD" w:rsidP="007A21F2">
            <w:pPr>
              <w:jc w:val="center"/>
              <w:rPr>
                <w:sz w:val="24"/>
                <w:szCs w:val="24"/>
              </w:rPr>
            </w:pPr>
            <w:r>
              <w:rPr>
                <w:rFonts w:hint="eastAsia"/>
                <w:sz w:val="24"/>
                <w:szCs w:val="24"/>
              </w:rPr>
              <w:t>2</w:t>
            </w:r>
            <w:r>
              <w:rPr>
                <w:sz w:val="24"/>
                <w:szCs w:val="24"/>
              </w:rPr>
              <w:t>494</w:t>
            </w:r>
          </w:p>
        </w:tc>
        <w:tc>
          <w:tcPr>
            <w:tcW w:w="732" w:type="pct"/>
            <w:tcBorders>
              <w:top w:val="single" w:sz="4" w:space="0" w:color="auto"/>
              <w:bottom w:val="nil"/>
            </w:tcBorders>
            <w:noWrap/>
          </w:tcPr>
          <w:p w14:paraId="41E6C9A4" w14:textId="350F6C46" w:rsidR="00486C7A" w:rsidRPr="007A21F2" w:rsidRDefault="00ED1ACD" w:rsidP="007A21F2">
            <w:pPr>
              <w:jc w:val="center"/>
              <w:rPr>
                <w:sz w:val="24"/>
                <w:szCs w:val="24"/>
              </w:rPr>
            </w:pPr>
            <w:r>
              <w:rPr>
                <w:rFonts w:hint="eastAsia"/>
                <w:sz w:val="24"/>
                <w:szCs w:val="24"/>
              </w:rPr>
              <w:t>2</w:t>
            </w:r>
            <w:r>
              <w:rPr>
                <w:sz w:val="24"/>
                <w:szCs w:val="24"/>
              </w:rPr>
              <w:t>531</w:t>
            </w:r>
          </w:p>
        </w:tc>
        <w:tc>
          <w:tcPr>
            <w:tcW w:w="997" w:type="pct"/>
            <w:tcBorders>
              <w:top w:val="single" w:sz="4" w:space="0" w:color="auto"/>
              <w:bottom w:val="nil"/>
            </w:tcBorders>
            <w:noWrap/>
          </w:tcPr>
          <w:p w14:paraId="4DD26A40" w14:textId="5EB7B86B" w:rsidR="00486C7A" w:rsidRPr="007A21F2" w:rsidRDefault="00ED1ACD" w:rsidP="007A21F2">
            <w:pPr>
              <w:jc w:val="center"/>
              <w:rPr>
                <w:sz w:val="24"/>
                <w:szCs w:val="24"/>
              </w:rPr>
            </w:pPr>
            <w:r>
              <w:rPr>
                <w:rFonts w:hint="eastAsia"/>
                <w:sz w:val="24"/>
                <w:szCs w:val="24"/>
              </w:rPr>
              <w:t>2</w:t>
            </w:r>
            <w:r>
              <w:rPr>
                <w:sz w:val="24"/>
                <w:szCs w:val="24"/>
              </w:rPr>
              <w:t>540</w:t>
            </w:r>
          </w:p>
        </w:tc>
      </w:tr>
      <w:tr w:rsidR="00EC6871" w:rsidRPr="007A21F2" w14:paraId="3ACBE494" w14:textId="77777777" w:rsidTr="00486C7A">
        <w:trPr>
          <w:trHeight w:val="280"/>
        </w:trPr>
        <w:tc>
          <w:tcPr>
            <w:tcW w:w="1076" w:type="pct"/>
            <w:tcBorders>
              <w:top w:val="nil"/>
            </w:tcBorders>
            <w:noWrap/>
            <w:hideMark/>
          </w:tcPr>
          <w:p w14:paraId="5DD88A47" w14:textId="77777777" w:rsidR="00EC6871" w:rsidRPr="007A21F2" w:rsidRDefault="00EC6871" w:rsidP="007A21F2">
            <w:pPr>
              <w:jc w:val="center"/>
              <w:rPr>
                <w:sz w:val="24"/>
                <w:szCs w:val="24"/>
              </w:rPr>
            </w:pPr>
            <w:r w:rsidRPr="007A21F2">
              <w:rPr>
                <w:rFonts w:hint="eastAsia"/>
                <w:sz w:val="24"/>
                <w:szCs w:val="24"/>
              </w:rPr>
              <w:t>2021-06</w:t>
            </w:r>
          </w:p>
        </w:tc>
        <w:tc>
          <w:tcPr>
            <w:tcW w:w="732" w:type="pct"/>
            <w:tcBorders>
              <w:top w:val="nil"/>
            </w:tcBorders>
            <w:noWrap/>
            <w:hideMark/>
          </w:tcPr>
          <w:p w14:paraId="573DBF1A" w14:textId="77777777" w:rsidR="00EC6871" w:rsidRPr="00ED1ACD" w:rsidRDefault="00EC6871" w:rsidP="007A21F2">
            <w:pPr>
              <w:jc w:val="center"/>
              <w:rPr>
                <w:sz w:val="24"/>
                <w:szCs w:val="24"/>
              </w:rPr>
            </w:pPr>
            <w:r w:rsidRPr="00ED1ACD">
              <w:rPr>
                <w:rFonts w:hint="eastAsia"/>
                <w:sz w:val="24"/>
                <w:szCs w:val="24"/>
              </w:rPr>
              <w:t>2522</w:t>
            </w:r>
          </w:p>
        </w:tc>
        <w:tc>
          <w:tcPr>
            <w:tcW w:w="732" w:type="pct"/>
            <w:tcBorders>
              <w:top w:val="nil"/>
            </w:tcBorders>
            <w:noWrap/>
            <w:hideMark/>
          </w:tcPr>
          <w:p w14:paraId="76D92534" w14:textId="017B3CAA" w:rsidR="00EC6871" w:rsidRPr="00ED1ACD" w:rsidRDefault="00EC6871" w:rsidP="007A21F2">
            <w:pPr>
              <w:jc w:val="center"/>
              <w:rPr>
                <w:sz w:val="24"/>
                <w:szCs w:val="24"/>
              </w:rPr>
            </w:pPr>
            <w:r w:rsidRPr="00ED1ACD">
              <w:rPr>
                <w:rFonts w:hint="eastAsia"/>
                <w:sz w:val="24"/>
                <w:szCs w:val="24"/>
              </w:rPr>
              <w:t>24</w:t>
            </w:r>
            <w:r w:rsidR="00ED1ACD" w:rsidRPr="00ED1ACD">
              <w:rPr>
                <w:sz w:val="24"/>
                <w:szCs w:val="24"/>
              </w:rPr>
              <w:t>67</w:t>
            </w:r>
          </w:p>
        </w:tc>
        <w:tc>
          <w:tcPr>
            <w:tcW w:w="732" w:type="pct"/>
            <w:tcBorders>
              <w:top w:val="nil"/>
            </w:tcBorders>
            <w:noWrap/>
            <w:hideMark/>
          </w:tcPr>
          <w:p w14:paraId="03753727" w14:textId="7F3B29F6" w:rsidR="00EC6871" w:rsidRPr="00ED1ACD" w:rsidRDefault="00EC6871" w:rsidP="007A21F2">
            <w:pPr>
              <w:jc w:val="center"/>
              <w:rPr>
                <w:sz w:val="24"/>
                <w:szCs w:val="24"/>
              </w:rPr>
            </w:pPr>
            <w:r w:rsidRPr="00ED1ACD">
              <w:rPr>
                <w:rFonts w:hint="eastAsia"/>
                <w:sz w:val="24"/>
                <w:szCs w:val="24"/>
              </w:rPr>
              <w:t>250</w:t>
            </w:r>
            <w:r w:rsidR="00ED1ACD" w:rsidRPr="00ED1ACD">
              <w:rPr>
                <w:sz w:val="24"/>
                <w:szCs w:val="24"/>
              </w:rPr>
              <w:t>2</w:t>
            </w:r>
          </w:p>
        </w:tc>
        <w:tc>
          <w:tcPr>
            <w:tcW w:w="732" w:type="pct"/>
            <w:tcBorders>
              <w:top w:val="nil"/>
            </w:tcBorders>
            <w:noWrap/>
            <w:hideMark/>
          </w:tcPr>
          <w:p w14:paraId="42D17F00" w14:textId="49126F75" w:rsidR="00EC6871" w:rsidRPr="00ED1ACD" w:rsidRDefault="00EC6871" w:rsidP="007A21F2">
            <w:pPr>
              <w:jc w:val="center"/>
              <w:rPr>
                <w:sz w:val="24"/>
                <w:szCs w:val="24"/>
              </w:rPr>
            </w:pPr>
            <w:r w:rsidRPr="00ED1ACD">
              <w:rPr>
                <w:rFonts w:hint="eastAsia"/>
                <w:sz w:val="24"/>
                <w:szCs w:val="24"/>
              </w:rPr>
              <w:t>2</w:t>
            </w:r>
            <w:r w:rsidR="00ED1ACD" w:rsidRPr="00ED1ACD">
              <w:rPr>
                <w:sz w:val="24"/>
                <w:szCs w:val="24"/>
              </w:rPr>
              <w:t>498</w:t>
            </w:r>
          </w:p>
        </w:tc>
        <w:tc>
          <w:tcPr>
            <w:tcW w:w="997" w:type="pct"/>
            <w:tcBorders>
              <w:top w:val="nil"/>
            </w:tcBorders>
            <w:noWrap/>
            <w:hideMark/>
          </w:tcPr>
          <w:p w14:paraId="7A0206CD" w14:textId="77777777" w:rsidR="00EC6871" w:rsidRPr="003E3034" w:rsidRDefault="00EC6871" w:rsidP="007A21F2">
            <w:pPr>
              <w:jc w:val="center"/>
              <w:rPr>
                <w:sz w:val="24"/>
                <w:szCs w:val="24"/>
              </w:rPr>
            </w:pPr>
            <w:r w:rsidRPr="003E3034">
              <w:rPr>
                <w:rFonts w:hint="eastAsia"/>
                <w:sz w:val="24"/>
                <w:szCs w:val="24"/>
              </w:rPr>
              <w:t>2489</w:t>
            </w:r>
          </w:p>
        </w:tc>
      </w:tr>
      <w:tr w:rsidR="00EC6871" w:rsidRPr="007A21F2" w14:paraId="6D03A31B" w14:textId="77777777" w:rsidTr="007A21F2">
        <w:trPr>
          <w:trHeight w:val="280"/>
        </w:trPr>
        <w:tc>
          <w:tcPr>
            <w:tcW w:w="1076" w:type="pct"/>
            <w:noWrap/>
            <w:hideMark/>
          </w:tcPr>
          <w:p w14:paraId="3B0CD037" w14:textId="77777777" w:rsidR="00EC6871" w:rsidRPr="007A21F2" w:rsidRDefault="00EC6871" w:rsidP="007A21F2">
            <w:pPr>
              <w:jc w:val="center"/>
              <w:rPr>
                <w:sz w:val="24"/>
                <w:szCs w:val="24"/>
              </w:rPr>
            </w:pPr>
            <w:r w:rsidRPr="007A21F2">
              <w:rPr>
                <w:rFonts w:hint="eastAsia"/>
                <w:sz w:val="24"/>
                <w:szCs w:val="24"/>
              </w:rPr>
              <w:t>2021-07</w:t>
            </w:r>
          </w:p>
        </w:tc>
        <w:tc>
          <w:tcPr>
            <w:tcW w:w="732" w:type="pct"/>
            <w:noWrap/>
            <w:hideMark/>
          </w:tcPr>
          <w:p w14:paraId="759CAEA3" w14:textId="77777777" w:rsidR="00EC6871" w:rsidRPr="00ED1ACD" w:rsidRDefault="00EC6871" w:rsidP="007A21F2">
            <w:pPr>
              <w:jc w:val="center"/>
              <w:rPr>
                <w:sz w:val="24"/>
                <w:szCs w:val="24"/>
              </w:rPr>
            </w:pPr>
            <w:r w:rsidRPr="00ED1ACD">
              <w:rPr>
                <w:rFonts w:hint="eastAsia"/>
                <w:sz w:val="24"/>
                <w:szCs w:val="24"/>
              </w:rPr>
              <w:t>2562</w:t>
            </w:r>
          </w:p>
        </w:tc>
        <w:tc>
          <w:tcPr>
            <w:tcW w:w="732" w:type="pct"/>
            <w:noWrap/>
            <w:hideMark/>
          </w:tcPr>
          <w:p w14:paraId="16E48932" w14:textId="093A3D48" w:rsidR="00EC6871" w:rsidRPr="00ED1ACD" w:rsidRDefault="00EC6871" w:rsidP="007A21F2">
            <w:pPr>
              <w:jc w:val="center"/>
              <w:rPr>
                <w:sz w:val="24"/>
                <w:szCs w:val="24"/>
              </w:rPr>
            </w:pPr>
            <w:r w:rsidRPr="00ED1ACD">
              <w:rPr>
                <w:rFonts w:hint="eastAsia"/>
                <w:sz w:val="24"/>
                <w:szCs w:val="24"/>
              </w:rPr>
              <w:t>2</w:t>
            </w:r>
            <w:r w:rsidR="00ED1ACD" w:rsidRPr="00ED1ACD">
              <w:rPr>
                <w:sz w:val="24"/>
                <w:szCs w:val="24"/>
              </w:rPr>
              <w:t>497</w:t>
            </w:r>
          </w:p>
        </w:tc>
        <w:tc>
          <w:tcPr>
            <w:tcW w:w="732" w:type="pct"/>
            <w:noWrap/>
            <w:hideMark/>
          </w:tcPr>
          <w:p w14:paraId="586FFEE1" w14:textId="3BEA14AF" w:rsidR="00EC6871" w:rsidRPr="00ED1ACD" w:rsidRDefault="00EC6871" w:rsidP="007A21F2">
            <w:pPr>
              <w:jc w:val="center"/>
              <w:rPr>
                <w:sz w:val="24"/>
                <w:szCs w:val="24"/>
              </w:rPr>
            </w:pPr>
            <w:r w:rsidRPr="00ED1ACD">
              <w:rPr>
                <w:rFonts w:hint="eastAsia"/>
                <w:sz w:val="24"/>
                <w:szCs w:val="24"/>
              </w:rPr>
              <w:t>2</w:t>
            </w:r>
            <w:r w:rsidR="00ED1ACD" w:rsidRPr="00ED1ACD">
              <w:rPr>
                <w:sz w:val="24"/>
                <w:szCs w:val="24"/>
              </w:rPr>
              <w:t>507</w:t>
            </w:r>
          </w:p>
        </w:tc>
        <w:tc>
          <w:tcPr>
            <w:tcW w:w="732" w:type="pct"/>
            <w:noWrap/>
            <w:hideMark/>
          </w:tcPr>
          <w:p w14:paraId="5B91F506" w14:textId="07DDF3A6" w:rsidR="00EC6871" w:rsidRPr="00ED1ACD" w:rsidRDefault="00EC6871" w:rsidP="007A21F2">
            <w:pPr>
              <w:jc w:val="center"/>
              <w:rPr>
                <w:sz w:val="24"/>
                <w:szCs w:val="24"/>
              </w:rPr>
            </w:pPr>
            <w:r w:rsidRPr="00ED1ACD">
              <w:rPr>
                <w:rFonts w:hint="eastAsia"/>
                <w:sz w:val="24"/>
                <w:szCs w:val="24"/>
              </w:rPr>
              <w:t>25</w:t>
            </w:r>
            <w:r w:rsidR="00ED1ACD" w:rsidRPr="00ED1ACD">
              <w:rPr>
                <w:sz w:val="24"/>
                <w:szCs w:val="24"/>
              </w:rPr>
              <w:t>65</w:t>
            </w:r>
          </w:p>
        </w:tc>
        <w:tc>
          <w:tcPr>
            <w:tcW w:w="997" w:type="pct"/>
            <w:noWrap/>
            <w:hideMark/>
          </w:tcPr>
          <w:p w14:paraId="0971C79E" w14:textId="64A4DF63" w:rsidR="00EC6871" w:rsidRPr="003E3034" w:rsidRDefault="00EC6871" w:rsidP="007A21F2">
            <w:pPr>
              <w:jc w:val="center"/>
              <w:rPr>
                <w:sz w:val="24"/>
                <w:szCs w:val="24"/>
              </w:rPr>
            </w:pPr>
            <w:r w:rsidRPr="003E3034">
              <w:rPr>
                <w:rFonts w:hint="eastAsia"/>
                <w:sz w:val="24"/>
                <w:szCs w:val="24"/>
              </w:rPr>
              <w:t>2</w:t>
            </w:r>
            <w:r w:rsidR="003E3034" w:rsidRPr="003E3034">
              <w:rPr>
                <w:sz w:val="24"/>
                <w:szCs w:val="24"/>
              </w:rPr>
              <w:t>587</w:t>
            </w:r>
          </w:p>
        </w:tc>
      </w:tr>
      <w:tr w:rsidR="00EC6871" w:rsidRPr="007A21F2" w14:paraId="25CCEB73" w14:textId="77777777" w:rsidTr="007A21F2">
        <w:trPr>
          <w:trHeight w:val="280"/>
        </w:trPr>
        <w:tc>
          <w:tcPr>
            <w:tcW w:w="1076" w:type="pct"/>
            <w:noWrap/>
            <w:hideMark/>
          </w:tcPr>
          <w:p w14:paraId="3F95312E" w14:textId="77777777" w:rsidR="00EC6871" w:rsidRPr="007A21F2" w:rsidRDefault="00EC6871" w:rsidP="007A21F2">
            <w:pPr>
              <w:jc w:val="center"/>
              <w:rPr>
                <w:sz w:val="24"/>
                <w:szCs w:val="24"/>
              </w:rPr>
            </w:pPr>
            <w:r w:rsidRPr="007A21F2">
              <w:rPr>
                <w:rFonts w:hint="eastAsia"/>
                <w:sz w:val="24"/>
                <w:szCs w:val="24"/>
              </w:rPr>
              <w:t>2021-08</w:t>
            </w:r>
          </w:p>
        </w:tc>
        <w:tc>
          <w:tcPr>
            <w:tcW w:w="732" w:type="pct"/>
            <w:noWrap/>
            <w:hideMark/>
          </w:tcPr>
          <w:p w14:paraId="598C7A9D" w14:textId="77777777" w:rsidR="00EC6871" w:rsidRPr="00ED1ACD" w:rsidRDefault="00EC6871" w:rsidP="007A21F2">
            <w:pPr>
              <w:jc w:val="center"/>
              <w:rPr>
                <w:sz w:val="24"/>
                <w:szCs w:val="24"/>
              </w:rPr>
            </w:pPr>
            <w:r w:rsidRPr="00ED1ACD">
              <w:rPr>
                <w:rFonts w:hint="eastAsia"/>
                <w:sz w:val="24"/>
                <w:szCs w:val="24"/>
              </w:rPr>
              <w:t>2596</w:t>
            </w:r>
          </w:p>
        </w:tc>
        <w:tc>
          <w:tcPr>
            <w:tcW w:w="732" w:type="pct"/>
            <w:noWrap/>
            <w:hideMark/>
          </w:tcPr>
          <w:p w14:paraId="7D48CF1E" w14:textId="2ED373FA" w:rsidR="00EC6871" w:rsidRPr="00ED1ACD" w:rsidRDefault="00EC6871" w:rsidP="007A21F2">
            <w:pPr>
              <w:jc w:val="center"/>
              <w:rPr>
                <w:sz w:val="24"/>
                <w:szCs w:val="24"/>
              </w:rPr>
            </w:pPr>
            <w:r w:rsidRPr="00ED1ACD">
              <w:rPr>
                <w:rFonts w:hint="eastAsia"/>
                <w:sz w:val="24"/>
                <w:szCs w:val="24"/>
              </w:rPr>
              <w:t>254</w:t>
            </w:r>
            <w:r w:rsidR="00ED1ACD" w:rsidRPr="00ED1ACD">
              <w:rPr>
                <w:sz w:val="24"/>
                <w:szCs w:val="24"/>
              </w:rPr>
              <w:t>5</w:t>
            </w:r>
          </w:p>
        </w:tc>
        <w:tc>
          <w:tcPr>
            <w:tcW w:w="732" w:type="pct"/>
            <w:noWrap/>
            <w:hideMark/>
          </w:tcPr>
          <w:p w14:paraId="6D3EBC4A" w14:textId="654D6851" w:rsidR="00EC6871" w:rsidRPr="00ED1ACD" w:rsidRDefault="00EC6871" w:rsidP="007A21F2">
            <w:pPr>
              <w:jc w:val="center"/>
              <w:rPr>
                <w:sz w:val="24"/>
                <w:szCs w:val="24"/>
              </w:rPr>
            </w:pPr>
            <w:r w:rsidRPr="00ED1ACD">
              <w:rPr>
                <w:rFonts w:hint="eastAsia"/>
                <w:sz w:val="24"/>
                <w:szCs w:val="24"/>
              </w:rPr>
              <w:t>25</w:t>
            </w:r>
            <w:r w:rsidR="00ED1ACD" w:rsidRPr="00ED1ACD">
              <w:rPr>
                <w:sz w:val="24"/>
                <w:szCs w:val="24"/>
              </w:rPr>
              <w:t>51</w:t>
            </w:r>
          </w:p>
        </w:tc>
        <w:tc>
          <w:tcPr>
            <w:tcW w:w="732" w:type="pct"/>
            <w:noWrap/>
            <w:hideMark/>
          </w:tcPr>
          <w:p w14:paraId="1ACA4F9B" w14:textId="763B8B59" w:rsidR="00EC6871" w:rsidRPr="00ED1ACD" w:rsidRDefault="00EC6871" w:rsidP="007A21F2">
            <w:pPr>
              <w:jc w:val="center"/>
              <w:rPr>
                <w:sz w:val="24"/>
                <w:szCs w:val="24"/>
              </w:rPr>
            </w:pPr>
            <w:r w:rsidRPr="00ED1ACD">
              <w:rPr>
                <w:rFonts w:hint="eastAsia"/>
                <w:sz w:val="24"/>
                <w:szCs w:val="24"/>
              </w:rPr>
              <w:t>2</w:t>
            </w:r>
            <w:r w:rsidR="00ED1ACD" w:rsidRPr="00ED1ACD">
              <w:rPr>
                <w:sz w:val="24"/>
                <w:szCs w:val="24"/>
              </w:rPr>
              <w:t>621</w:t>
            </w:r>
          </w:p>
        </w:tc>
        <w:tc>
          <w:tcPr>
            <w:tcW w:w="997" w:type="pct"/>
            <w:noWrap/>
            <w:hideMark/>
          </w:tcPr>
          <w:p w14:paraId="5E5CB65D" w14:textId="77777777" w:rsidR="00EC6871" w:rsidRPr="003E3034" w:rsidRDefault="00EC6871" w:rsidP="007A21F2">
            <w:pPr>
              <w:jc w:val="center"/>
              <w:rPr>
                <w:sz w:val="24"/>
                <w:szCs w:val="24"/>
              </w:rPr>
            </w:pPr>
            <w:r w:rsidRPr="003E3034">
              <w:rPr>
                <w:rFonts w:hint="eastAsia"/>
                <w:sz w:val="24"/>
                <w:szCs w:val="24"/>
              </w:rPr>
              <w:t>2554</w:t>
            </w:r>
          </w:p>
        </w:tc>
      </w:tr>
      <w:tr w:rsidR="00EC6871" w:rsidRPr="007A21F2" w14:paraId="1359009D" w14:textId="77777777" w:rsidTr="007A21F2">
        <w:trPr>
          <w:trHeight w:val="280"/>
        </w:trPr>
        <w:tc>
          <w:tcPr>
            <w:tcW w:w="1076" w:type="pct"/>
            <w:noWrap/>
            <w:hideMark/>
          </w:tcPr>
          <w:p w14:paraId="41715034" w14:textId="77777777" w:rsidR="00EC6871" w:rsidRPr="007A21F2" w:rsidRDefault="00EC6871" w:rsidP="007A21F2">
            <w:pPr>
              <w:jc w:val="center"/>
              <w:rPr>
                <w:sz w:val="24"/>
                <w:szCs w:val="24"/>
              </w:rPr>
            </w:pPr>
            <w:r w:rsidRPr="007A21F2">
              <w:rPr>
                <w:rFonts w:hint="eastAsia"/>
                <w:sz w:val="24"/>
                <w:szCs w:val="24"/>
              </w:rPr>
              <w:t>2021-09</w:t>
            </w:r>
          </w:p>
        </w:tc>
        <w:tc>
          <w:tcPr>
            <w:tcW w:w="732" w:type="pct"/>
            <w:noWrap/>
            <w:hideMark/>
          </w:tcPr>
          <w:p w14:paraId="331EA1EC" w14:textId="77777777" w:rsidR="00EC6871" w:rsidRPr="00ED1ACD" w:rsidRDefault="00EC6871" w:rsidP="007A21F2">
            <w:pPr>
              <w:jc w:val="center"/>
              <w:rPr>
                <w:sz w:val="24"/>
                <w:szCs w:val="24"/>
              </w:rPr>
            </w:pPr>
            <w:r w:rsidRPr="00ED1ACD">
              <w:rPr>
                <w:rFonts w:hint="eastAsia"/>
                <w:sz w:val="24"/>
                <w:szCs w:val="24"/>
              </w:rPr>
              <w:t>2613</w:t>
            </w:r>
          </w:p>
        </w:tc>
        <w:tc>
          <w:tcPr>
            <w:tcW w:w="732" w:type="pct"/>
            <w:noWrap/>
            <w:hideMark/>
          </w:tcPr>
          <w:p w14:paraId="3936BC11" w14:textId="1C6577AE" w:rsidR="00EC6871" w:rsidRPr="00ED1ACD" w:rsidRDefault="00EC6871" w:rsidP="007A21F2">
            <w:pPr>
              <w:jc w:val="center"/>
              <w:rPr>
                <w:sz w:val="24"/>
                <w:szCs w:val="24"/>
              </w:rPr>
            </w:pPr>
            <w:r w:rsidRPr="00ED1ACD">
              <w:rPr>
                <w:rFonts w:hint="eastAsia"/>
                <w:sz w:val="24"/>
                <w:szCs w:val="24"/>
              </w:rPr>
              <w:t>254</w:t>
            </w:r>
            <w:r w:rsidR="00ED1ACD" w:rsidRPr="00ED1ACD">
              <w:rPr>
                <w:sz w:val="24"/>
                <w:szCs w:val="24"/>
              </w:rPr>
              <w:t>9</w:t>
            </w:r>
          </w:p>
        </w:tc>
        <w:tc>
          <w:tcPr>
            <w:tcW w:w="732" w:type="pct"/>
            <w:noWrap/>
            <w:hideMark/>
          </w:tcPr>
          <w:p w14:paraId="03D9B025" w14:textId="77777777" w:rsidR="00EC6871" w:rsidRPr="00ED1ACD" w:rsidRDefault="00EC6871" w:rsidP="007A21F2">
            <w:pPr>
              <w:jc w:val="center"/>
              <w:rPr>
                <w:sz w:val="24"/>
                <w:szCs w:val="24"/>
              </w:rPr>
            </w:pPr>
            <w:r w:rsidRPr="00ED1ACD">
              <w:rPr>
                <w:rFonts w:hint="eastAsia"/>
                <w:sz w:val="24"/>
                <w:szCs w:val="24"/>
              </w:rPr>
              <w:t>2584</w:t>
            </w:r>
          </w:p>
        </w:tc>
        <w:tc>
          <w:tcPr>
            <w:tcW w:w="732" w:type="pct"/>
            <w:noWrap/>
            <w:hideMark/>
          </w:tcPr>
          <w:p w14:paraId="5147385B" w14:textId="0E82220D" w:rsidR="00EC6871" w:rsidRPr="00ED1ACD" w:rsidRDefault="00ED1ACD" w:rsidP="007A21F2">
            <w:pPr>
              <w:jc w:val="center"/>
              <w:rPr>
                <w:sz w:val="24"/>
                <w:szCs w:val="24"/>
              </w:rPr>
            </w:pPr>
            <w:r w:rsidRPr="00ED1ACD">
              <w:rPr>
                <w:rFonts w:hint="eastAsia"/>
                <w:sz w:val="24"/>
                <w:szCs w:val="24"/>
              </w:rPr>
              <w:t>2</w:t>
            </w:r>
            <w:r w:rsidRPr="00ED1ACD">
              <w:rPr>
                <w:sz w:val="24"/>
                <w:szCs w:val="24"/>
              </w:rPr>
              <w:t>602</w:t>
            </w:r>
          </w:p>
        </w:tc>
        <w:tc>
          <w:tcPr>
            <w:tcW w:w="997" w:type="pct"/>
            <w:noWrap/>
            <w:hideMark/>
          </w:tcPr>
          <w:p w14:paraId="3449EEC0" w14:textId="77777777" w:rsidR="00EC6871" w:rsidRPr="003E3034" w:rsidRDefault="00EC6871" w:rsidP="007A21F2">
            <w:pPr>
              <w:jc w:val="center"/>
              <w:rPr>
                <w:sz w:val="24"/>
                <w:szCs w:val="24"/>
              </w:rPr>
            </w:pPr>
            <w:r w:rsidRPr="003E3034">
              <w:rPr>
                <w:rFonts w:hint="eastAsia"/>
                <w:sz w:val="24"/>
                <w:szCs w:val="24"/>
              </w:rPr>
              <w:t>2551</w:t>
            </w:r>
          </w:p>
        </w:tc>
      </w:tr>
      <w:tr w:rsidR="00EC6871" w:rsidRPr="007A21F2" w14:paraId="4F436953" w14:textId="77777777" w:rsidTr="007A21F2">
        <w:trPr>
          <w:trHeight w:val="280"/>
        </w:trPr>
        <w:tc>
          <w:tcPr>
            <w:tcW w:w="1076" w:type="pct"/>
            <w:noWrap/>
            <w:hideMark/>
          </w:tcPr>
          <w:p w14:paraId="587937BD" w14:textId="77777777" w:rsidR="00EC6871" w:rsidRPr="007A21F2" w:rsidRDefault="00EC6871" w:rsidP="007A21F2">
            <w:pPr>
              <w:jc w:val="center"/>
              <w:rPr>
                <w:sz w:val="24"/>
                <w:szCs w:val="24"/>
              </w:rPr>
            </w:pPr>
            <w:r w:rsidRPr="007A21F2">
              <w:rPr>
                <w:rFonts w:hint="eastAsia"/>
                <w:sz w:val="24"/>
                <w:szCs w:val="24"/>
              </w:rPr>
              <w:t>平均相对误差</w:t>
            </w:r>
          </w:p>
        </w:tc>
        <w:tc>
          <w:tcPr>
            <w:tcW w:w="732" w:type="pct"/>
            <w:noWrap/>
            <w:hideMark/>
          </w:tcPr>
          <w:p w14:paraId="3D5C2A0C" w14:textId="77777777" w:rsidR="00EC6871" w:rsidRPr="00486C7A" w:rsidRDefault="00EC6871" w:rsidP="007A21F2">
            <w:pPr>
              <w:jc w:val="center"/>
              <w:rPr>
                <w:sz w:val="24"/>
                <w:szCs w:val="24"/>
                <w:highlight w:val="yellow"/>
              </w:rPr>
            </w:pPr>
          </w:p>
        </w:tc>
        <w:tc>
          <w:tcPr>
            <w:tcW w:w="732" w:type="pct"/>
            <w:noWrap/>
            <w:hideMark/>
          </w:tcPr>
          <w:p w14:paraId="13C5E6C7" w14:textId="16023842" w:rsidR="00EC6871" w:rsidRPr="00ED1ACD" w:rsidRDefault="00EC6871" w:rsidP="007A21F2">
            <w:pPr>
              <w:jc w:val="center"/>
              <w:rPr>
                <w:sz w:val="24"/>
                <w:szCs w:val="24"/>
              </w:rPr>
            </w:pPr>
            <w:r w:rsidRPr="00ED1ACD">
              <w:rPr>
                <w:rFonts w:hint="eastAsia"/>
                <w:sz w:val="24"/>
                <w:szCs w:val="24"/>
              </w:rPr>
              <w:t>1.</w:t>
            </w:r>
            <w:r w:rsidR="00473792" w:rsidRPr="00ED1ACD">
              <w:rPr>
                <w:sz w:val="24"/>
                <w:szCs w:val="24"/>
              </w:rPr>
              <w:t>89</w:t>
            </w:r>
            <w:r w:rsidRPr="00ED1ACD">
              <w:rPr>
                <w:rFonts w:hint="eastAsia"/>
                <w:sz w:val="24"/>
                <w:szCs w:val="24"/>
              </w:rPr>
              <w:t>%</w:t>
            </w:r>
          </w:p>
        </w:tc>
        <w:tc>
          <w:tcPr>
            <w:tcW w:w="732" w:type="pct"/>
            <w:noWrap/>
            <w:hideMark/>
          </w:tcPr>
          <w:p w14:paraId="2A3320A8" w14:textId="1C09A38E" w:rsidR="00EC6871" w:rsidRPr="00ED1ACD" w:rsidRDefault="00EC6871" w:rsidP="007A21F2">
            <w:pPr>
              <w:jc w:val="center"/>
              <w:rPr>
                <w:sz w:val="24"/>
                <w:szCs w:val="24"/>
              </w:rPr>
            </w:pPr>
            <w:r w:rsidRPr="00ED1ACD">
              <w:rPr>
                <w:rFonts w:hint="eastAsia"/>
                <w:sz w:val="24"/>
                <w:szCs w:val="24"/>
              </w:rPr>
              <w:t>1.</w:t>
            </w:r>
            <w:r w:rsidR="00ED1ACD" w:rsidRPr="00ED1ACD">
              <w:rPr>
                <w:sz w:val="24"/>
                <w:szCs w:val="24"/>
              </w:rPr>
              <w:t>51</w:t>
            </w:r>
            <w:r w:rsidRPr="00ED1ACD">
              <w:rPr>
                <w:rFonts w:hint="eastAsia"/>
                <w:sz w:val="24"/>
                <w:szCs w:val="24"/>
              </w:rPr>
              <w:t>%</w:t>
            </w:r>
          </w:p>
        </w:tc>
        <w:tc>
          <w:tcPr>
            <w:tcW w:w="732" w:type="pct"/>
            <w:noWrap/>
            <w:hideMark/>
          </w:tcPr>
          <w:p w14:paraId="0678A7FF" w14:textId="0F793375" w:rsidR="00EC6871" w:rsidRPr="00ED1ACD" w:rsidRDefault="00EC6871" w:rsidP="007A21F2">
            <w:pPr>
              <w:jc w:val="center"/>
              <w:rPr>
                <w:sz w:val="24"/>
                <w:szCs w:val="24"/>
              </w:rPr>
            </w:pPr>
            <w:r w:rsidRPr="00ED1ACD">
              <w:rPr>
                <w:rFonts w:hint="eastAsia"/>
                <w:sz w:val="24"/>
                <w:szCs w:val="24"/>
              </w:rPr>
              <w:t>0.</w:t>
            </w:r>
            <w:r w:rsidR="00ED1ACD" w:rsidRPr="00ED1ACD">
              <w:rPr>
                <w:sz w:val="24"/>
                <w:szCs w:val="24"/>
              </w:rPr>
              <w:t>56</w:t>
            </w:r>
            <w:r w:rsidRPr="00ED1ACD">
              <w:rPr>
                <w:rFonts w:hint="eastAsia"/>
                <w:sz w:val="24"/>
                <w:szCs w:val="24"/>
              </w:rPr>
              <w:t>%</w:t>
            </w:r>
          </w:p>
        </w:tc>
        <w:tc>
          <w:tcPr>
            <w:tcW w:w="997" w:type="pct"/>
            <w:noWrap/>
            <w:hideMark/>
          </w:tcPr>
          <w:p w14:paraId="5DD1A8BE" w14:textId="313924D5" w:rsidR="00EC6871" w:rsidRPr="003E3034" w:rsidRDefault="00EC6871" w:rsidP="007A21F2">
            <w:pPr>
              <w:jc w:val="center"/>
              <w:rPr>
                <w:sz w:val="24"/>
                <w:szCs w:val="24"/>
              </w:rPr>
            </w:pPr>
            <w:r w:rsidRPr="003E3034">
              <w:rPr>
                <w:rFonts w:hint="eastAsia"/>
                <w:sz w:val="24"/>
                <w:szCs w:val="24"/>
              </w:rPr>
              <w:t>1.</w:t>
            </w:r>
            <w:r w:rsidR="003E3034" w:rsidRPr="003E3034">
              <w:rPr>
                <w:sz w:val="24"/>
                <w:szCs w:val="24"/>
              </w:rPr>
              <w:t>25</w:t>
            </w:r>
            <w:r w:rsidRPr="003E3034">
              <w:rPr>
                <w:rFonts w:hint="eastAsia"/>
                <w:sz w:val="24"/>
                <w:szCs w:val="24"/>
              </w:rPr>
              <w:t>%</w:t>
            </w:r>
          </w:p>
        </w:tc>
      </w:tr>
    </w:tbl>
    <w:p w14:paraId="3E2A210D" w14:textId="0EE07811" w:rsidR="00EC6871" w:rsidRPr="005C7382" w:rsidRDefault="00B9096A" w:rsidP="005C7382">
      <w:pPr>
        <w:spacing w:line="276" w:lineRule="auto"/>
        <w:ind w:firstLineChars="200" w:firstLine="480"/>
        <w:rPr>
          <w:sz w:val="24"/>
          <w:szCs w:val="24"/>
        </w:rPr>
      </w:pPr>
      <w:r w:rsidRPr="005C7382">
        <w:rPr>
          <w:rFonts w:hint="eastAsia"/>
          <w:sz w:val="24"/>
          <w:szCs w:val="24"/>
        </w:rPr>
        <w:t>对比</w:t>
      </w:r>
      <w:r w:rsidRPr="005C7382">
        <w:rPr>
          <w:rFonts w:hint="eastAsia"/>
          <w:sz w:val="24"/>
          <w:szCs w:val="24"/>
        </w:rPr>
        <w:t>4</w:t>
      </w:r>
      <w:r w:rsidRPr="005C7382">
        <w:rPr>
          <w:rFonts w:hint="eastAsia"/>
          <w:sz w:val="24"/>
          <w:szCs w:val="24"/>
        </w:rPr>
        <w:t>个模型结果</w:t>
      </w:r>
      <w:r w:rsidR="00EC6871" w:rsidRPr="005C7382">
        <w:rPr>
          <w:rFonts w:hint="eastAsia"/>
          <w:sz w:val="24"/>
          <w:szCs w:val="24"/>
        </w:rPr>
        <w:t>，发现：</w:t>
      </w:r>
    </w:p>
    <w:p w14:paraId="7142C656" w14:textId="6113A32A" w:rsidR="00EC6871" w:rsidRPr="0030361F" w:rsidRDefault="00EC6871" w:rsidP="0030361F">
      <w:pPr>
        <w:spacing w:line="276" w:lineRule="auto"/>
        <w:rPr>
          <w:sz w:val="24"/>
          <w:szCs w:val="24"/>
        </w:rPr>
      </w:pPr>
      <w:r w:rsidRPr="0030361F">
        <w:rPr>
          <w:rFonts w:hint="eastAsia"/>
          <w:sz w:val="24"/>
          <w:szCs w:val="24"/>
        </w:rPr>
        <w:t>（</w:t>
      </w:r>
      <w:r w:rsidRPr="0030361F">
        <w:rPr>
          <w:sz w:val="24"/>
          <w:szCs w:val="24"/>
        </w:rPr>
        <w:t>1</w:t>
      </w:r>
      <w:r w:rsidRPr="0030361F">
        <w:rPr>
          <w:rFonts w:hint="eastAsia"/>
          <w:sz w:val="24"/>
          <w:szCs w:val="24"/>
        </w:rPr>
        <w:t>）对于训练集样本，单变量</w:t>
      </w:r>
      <w:r w:rsidR="00D05B8A" w:rsidRPr="0030361F">
        <w:rPr>
          <w:rFonts w:hint="eastAsia"/>
          <w:sz w:val="24"/>
          <w:szCs w:val="24"/>
        </w:rPr>
        <w:t>BP</w:t>
      </w:r>
      <w:r w:rsidRPr="0030361F">
        <w:rPr>
          <w:rFonts w:hint="eastAsia"/>
          <w:sz w:val="24"/>
          <w:szCs w:val="24"/>
        </w:rPr>
        <w:t>模型不如</w:t>
      </w:r>
      <w:r w:rsidRPr="0030361F">
        <w:rPr>
          <w:rFonts w:hint="eastAsia"/>
          <w:sz w:val="24"/>
          <w:szCs w:val="24"/>
        </w:rPr>
        <w:t>A</w:t>
      </w:r>
      <w:r w:rsidRPr="0030361F">
        <w:rPr>
          <w:sz w:val="24"/>
          <w:szCs w:val="24"/>
        </w:rPr>
        <w:t>RIMA</w:t>
      </w:r>
      <w:r w:rsidRPr="0030361F">
        <w:rPr>
          <w:rFonts w:hint="eastAsia"/>
          <w:sz w:val="24"/>
          <w:szCs w:val="24"/>
        </w:rPr>
        <w:t>模型</w:t>
      </w:r>
      <w:r w:rsidR="003E3034" w:rsidRPr="0030361F">
        <w:rPr>
          <w:rFonts w:hint="eastAsia"/>
          <w:sz w:val="24"/>
          <w:szCs w:val="24"/>
        </w:rPr>
        <w:t>拟合效果好</w:t>
      </w:r>
      <w:r w:rsidRPr="0030361F">
        <w:rPr>
          <w:rFonts w:hint="eastAsia"/>
          <w:sz w:val="24"/>
          <w:szCs w:val="24"/>
        </w:rPr>
        <w:t>；对于测试集</w:t>
      </w:r>
      <w:r w:rsidR="003E3034" w:rsidRPr="0030361F">
        <w:rPr>
          <w:rFonts w:hint="eastAsia"/>
          <w:sz w:val="24"/>
          <w:szCs w:val="24"/>
        </w:rPr>
        <w:t>，单变量</w:t>
      </w:r>
      <w:r w:rsidR="003E3034" w:rsidRPr="0030361F">
        <w:rPr>
          <w:rFonts w:hint="eastAsia"/>
          <w:sz w:val="24"/>
          <w:szCs w:val="24"/>
        </w:rPr>
        <w:t>B</w:t>
      </w:r>
      <w:r w:rsidR="003E3034" w:rsidRPr="0030361F">
        <w:rPr>
          <w:sz w:val="24"/>
          <w:szCs w:val="24"/>
        </w:rPr>
        <w:t>P</w:t>
      </w:r>
      <w:r w:rsidR="003E3034" w:rsidRPr="0030361F">
        <w:rPr>
          <w:rFonts w:hint="eastAsia"/>
          <w:sz w:val="24"/>
          <w:szCs w:val="24"/>
        </w:rPr>
        <w:t>模型的外推预测效果比</w:t>
      </w:r>
      <w:r w:rsidR="003E3034" w:rsidRPr="0030361F">
        <w:rPr>
          <w:rFonts w:hint="eastAsia"/>
          <w:sz w:val="24"/>
          <w:szCs w:val="24"/>
        </w:rPr>
        <w:t>A</w:t>
      </w:r>
      <w:r w:rsidR="003E3034" w:rsidRPr="0030361F">
        <w:rPr>
          <w:sz w:val="24"/>
          <w:szCs w:val="24"/>
        </w:rPr>
        <w:t>RIMA</w:t>
      </w:r>
      <w:r w:rsidR="003E3034" w:rsidRPr="0030361F">
        <w:rPr>
          <w:rFonts w:hint="eastAsia"/>
          <w:sz w:val="24"/>
          <w:szCs w:val="24"/>
        </w:rPr>
        <w:t>精度稍高，这体现了</w:t>
      </w:r>
      <w:r w:rsidR="003E3034" w:rsidRPr="0030361F">
        <w:rPr>
          <w:rFonts w:hint="eastAsia"/>
          <w:sz w:val="24"/>
          <w:szCs w:val="24"/>
        </w:rPr>
        <w:t>BP</w:t>
      </w:r>
      <w:r w:rsidR="003E3034" w:rsidRPr="0030361F">
        <w:rPr>
          <w:rFonts w:hint="eastAsia"/>
          <w:sz w:val="24"/>
          <w:szCs w:val="24"/>
        </w:rPr>
        <w:t>神经网络在处理非线性序列的外推预测上有着独特的优势</w:t>
      </w:r>
      <w:r w:rsidRPr="0030361F">
        <w:rPr>
          <w:rFonts w:hint="eastAsia"/>
          <w:sz w:val="24"/>
          <w:szCs w:val="24"/>
        </w:rPr>
        <w:t>。</w:t>
      </w:r>
    </w:p>
    <w:p w14:paraId="29BFD08C" w14:textId="4145F5B0" w:rsidR="00EC6871" w:rsidRPr="0030361F" w:rsidRDefault="00EC6871" w:rsidP="0030361F">
      <w:pPr>
        <w:spacing w:line="276" w:lineRule="auto"/>
        <w:rPr>
          <w:sz w:val="24"/>
          <w:szCs w:val="24"/>
        </w:rPr>
      </w:pPr>
      <w:r w:rsidRPr="0030361F">
        <w:rPr>
          <w:rFonts w:hint="eastAsia"/>
          <w:sz w:val="24"/>
          <w:szCs w:val="24"/>
        </w:rPr>
        <w:t>（</w:t>
      </w:r>
      <w:r w:rsidRPr="0030361F">
        <w:rPr>
          <w:rFonts w:hint="eastAsia"/>
          <w:sz w:val="24"/>
          <w:szCs w:val="24"/>
        </w:rPr>
        <w:t>2</w:t>
      </w:r>
      <w:r w:rsidRPr="0030361F">
        <w:rPr>
          <w:rFonts w:hint="eastAsia"/>
          <w:sz w:val="24"/>
          <w:szCs w:val="24"/>
        </w:rPr>
        <w:t>）考虑到加入影响因素能够有效提升模型的预测精度，根据第二章构建的小麦价格指标体系，构建多变量</w:t>
      </w:r>
      <w:r w:rsidR="00D05B8A" w:rsidRPr="0030361F">
        <w:rPr>
          <w:rFonts w:hint="eastAsia"/>
          <w:sz w:val="24"/>
          <w:szCs w:val="24"/>
        </w:rPr>
        <w:t>BP</w:t>
      </w:r>
      <w:r w:rsidRPr="0030361F">
        <w:rPr>
          <w:rFonts w:hint="eastAsia"/>
          <w:sz w:val="24"/>
          <w:szCs w:val="24"/>
        </w:rPr>
        <w:t>神经网络模型，经过验证，加入影响因素后小麦价格测试集的平均相对误差均降低，模型能够</w:t>
      </w:r>
      <w:r w:rsidR="003E3034" w:rsidRPr="0030361F">
        <w:rPr>
          <w:rFonts w:hint="eastAsia"/>
          <w:sz w:val="24"/>
          <w:szCs w:val="24"/>
        </w:rPr>
        <w:t>最</w:t>
      </w:r>
      <w:r w:rsidRPr="0030361F">
        <w:rPr>
          <w:rFonts w:hint="eastAsia"/>
          <w:sz w:val="24"/>
          <w:szCs w:val="24"/>
        </w:rPr>
        <w:t>为有效的预测小麦价格。</w:t>
      </w:r>
    </w:p>
    <w:p w14:paraId="3EB055B7" w14:textId="79CEAB8F" w:rsidR="00EC6871" w:rsidRPr="0030361F" w:rsidRDefault="00EC6871" w:rsidP="0030361F">
      <w:pPr>
        <w:spacing w:line="276" w:lineRule="auto"/>
        <w:rPr>
          <w:sz w:val="24"/>
          <w:szCs w:val="24"/>
        </w:rPr>
      </w:pPr>
      <w:r w:rsidRPr="0030361F">
        <w:rPr>
          <w:rFonts w:hint="eastAsia"/>
          <w:sz w:val="24"/>
          <w:szCs w:val="24"/>
        </w:rPr>
        <w:t>（</w:t>
      </w:r>
      <w:r w:rsidRPr="0030361F">
        <w:rPr>
          <w:rFonts w:hint="eastAsia"/>
          <w:sz w:val="24"/>
          <w:szCs w:val="24"/>
        </w:rPr>
        <w:t>3</w:t>
      </w:r>
      <w:r w:rsidRPr="0030361F">
        <w:rPr>
          <w:rFonts w:hint="eastAsia"/>
          <w:sz w:val="24"/>
          <w:szCs w:val="24"/>
        </w:rPr>
        <w:t>）</w:t>
      </w:r>
      <w:r w:rsidR="00CD1DAB" w:rsidRPr="0030361F">
        <w:rPr>
          <w:rFonts w:hint="eastAsia"/>
          <w:sz w:val="24"/>
          <w:szCs w:val="24"/>
        </w:rPr>
        <w:t>本次研究</w:t>
      </w:r>
      <w:r w:rsidRPr="0030361F">
        <w:rPr>
          <w:rFonts w:hint="eastAsia"/>
          <w:sz w:val="24"/>
          <w:szCs w:val="24"/>
        </w:rPr>
        <w:t>尝试将文献提出的</w:t>
      </w:r>
      <w:r w:rsidRPr="0030361F">
        <w:rPr>
          <w:rFonts w:hint="eastAsia"/>
          <w:sz w:val="24"/>
          <w:szCs w:val="24"/>
        </w:rPr>
        <w:t>A</w:t>
      </w:r>
      <w:r w:rsidRPr="0030361F">
        <w:rPr>
          <w:sz w:val="24"/>
          <w:szCs w:val="24"/>
        </w:rPr>
        <w:t>RIMA-</w:t>
      </w:r>
      <w:r w:rsidR="00D05B8A" w:rsidRPr="0030361F">
        <w:rPr>
          <w:sz w:val="24"/>
          <w:szCs w:val="24"/>
        </w:rPr>
        <w:t>BP</w:t>
      </w:r>
      <w:r w:rsidRPr="0030361F">
        <w:rPr>
          <w:rFonts w:hint="eastAsia"/>
          <w:sz w:val="24"/>
          <w:szCs w:val="24"/>
        </w:rPr>
        <w:t>组合预测模型运用于小麦价格序列的建模预测。发现</w:t>
      </w:r>
      <w:r w:rsidRPr="0030361F">
        <w:rPr>
          <w:rFonts w:hint="eastAsia"/>
          <w:sz w:val="24"/>
          <w:szCs w:val="24"/>
        </w:rPr>
        <w:t>A</w:t>
      </w:r>
      <w:r w:rsidRPr="0030361F">
        <w:rPr>
          <w:sz w:val="24"/>
          <w:szCs w:val="24"/>
        </w:rPr>
        <w:t>RIMA-</w:t>
      </w:r>
      <w:r w:rsidR="00D05B8A" w:rsidRPr="0030361F">
        <w:rPr>
          <w:sz w:val="24"/>
          <w:szCs w:val="24"/>
        </w:rPr>
        <w:t>BP</w:t>
      </w:r>
      <w:r w:rsidRPr="0030361F">
        <w:rPr>
          <w:rFonts w:hint="eastAsia"/>
          <w:sz w:val="24"/>
          <w:szCs w:val="24"/>
        </w:rPr>
        <w:t>组合预测模型对于同样只使用了一个时间序列（即小麦现货价格时间序列）进行预测建模的</w:t>
      </w:r>
      <w:proofErr w:type="gramStart"/>
      <w:r w:rsidRPr="0030361F">
        <w:rPr>
          <w:rFonts w:hint="eastAsia"/>
          <w:sz w:val="24"/>
          <w:szCs w:val="24"/>
        </w:rPr>
        <w:t>的</w:t>
      </w:r>
      <w:proofErr w:type="gramEnd"/>
      <w:r w:rsidRPr="0030361F">
        <w:rPr>
          <w:rFonts w:hint="eastAsia"/>
          <w:sz w:val="24"/>
          <w:szCs w:val="24"/>
        </w:rPr>
        <w:t>单变量序列的</w:t>
      </w:r>
      <w:r w:rsidRPr="0030361F">
        <w:rPr>
          <w:sz w:val="24"/>
          <w:szCs w:val="24"/>
        </w:rPr>
        <w:t xml:space="preserve">ARIMA </w:t>
      </w:r>
      <w:r w:rsidRPr="0030361F">
        <w:rPr>
          <w:rFonts w:hint="eastAsia"/>
          <w:sz w:val="24"/>
          <w:szCs w:val="24"/>
        </w:rPr>
        <w:t>模型和单变量</w:t>
      </w:r>
      <w:r w:rsidR="00D05B8A" w:rsidRPr="0030361F">
        <w:rPr>
          <w:rFonts w:hint="eastAsia"/>
          <w:sz w:val="24"/>
          <w:szCs w:val="24"/>
        </w:rPr>
        <w:t>BP</w:t>
      </w:r>
      <w:r w:rsidRPr="0030361F">
        <w:rPr>
          <w:rFonts w:hint="eastAsia"/>
          <w:sz w:val="24"/>
          <w:szCs w:val="24"/>
        </w:rPr>
        <w:t>神经网络模型，其模型预测精度较高，稳定性更好。但</w:t>
      </w:r>
      <w:r w:rsidRPr="0030361F">
        <w:rPr>
          <w:rFonts w:hint="eastAsia"/>
          <w:sz w:val="24"/>
          <w:szCs w:val="24"/>
        </w:rPr>
        <w:t>A</w:t>
      </w:r>
      <w:r w:rsidRPr="0030361F">
        <w:rPr>
          <w:sz w:val="24"/>
          <w:szCs w:val="24"/>
        </w:rPr>
        <w:t>RIMA-</w:t>
      </w:r>
      <w:r w:rsidR="00D05B8A" w:rsidRPr="0030361F">
        <w:rPr>
          <w:sz w:val="24"/>
          <w:szCs w:val="24"/>
        </w:rPr>
        <w:t>BP</w:t>
      </w:r>
      <w:r w:rsidRPr="0030361F">
        <w:rPr>
          <w:rFonts w:hint="eastAsia"/>
          <w:sz w:val="24"/>
          <w:szCs w:val="24"/>
        </w:rPr>
        <w:t>组合预测模型的预测效果不及多变量</w:t>
      </w:r>
      <w:r w:rsidR="00D05B8A" w:rsidRPr="0030361F">
        <w:rPr>
          <w:rFonts w:hint="eastAsia"/>
          <w:sz w:val="24"/>
          <w:szCs w:val="24"/>
        </w:rPr>
        <w:t>BP</w:t>
      </w:r>
      <w:r w:rsidRPr="0030361F">
        <w:rPr>
          <w:rFonts w:hint="eastAsia"/>
          <w:sz w:val="24"/>
          <w:szCs w:val="24"/>
        </w:rPr>
        <w:t>神经网络模型。</w:t>
      </w:r>
    </w:p>
    <w:p w14:paraId="6E7010B5" w14:textId="3C4A8274" w:rsidR="00356853" w:rsidRPr="005C7382" w:rsidRDefault="00EC6871" w:rsidP="00CD1DAB">
      <w:pPr>
        <w:pStyle w:val="20"/>
        <w:rPr>
          <w:sz w:val="28"/>
          <w:szCs w:val="28"/>
        </w:rPr>
      </w:pPr>
      <w:bookmarkStart w:id="62" w:name="_Toc105262532"/>
      <w:r w:rsidRPr="005C7382">
        <w:rPr>
          <w:rFonts w:hint="eastAsia"/>
          <w:sz w:val="28"/>
          <w:szCs w:val="28"/>
        </w:rPr>
        <w:t>总结</w:t>
      </w:r>
      <w:bookmarkEnd w:id="62"/>
    </w:p>
    <w:p w14:paraId="7780B6FA" w14:textId="69E25404" w:rsidR="00356853" w:rsidRPr="005C7382" w:rsidRDefault="00E01E0A" w:rsidP="005C7382">
      <w:pPr>
        <w:spacing w:line="276" w:lineRule="auto"/>
        <w:ind w:firstLineChars="200" w:firstLine="480"/>
        <w:rPr>
          <w:sz w:val="24"/>
          <w:szCs w:val="24"/>
        </w:rPr>
      </w:pPr>
      <w:r w:rsidRPr="005C7382">
        <w:rPr>
          <w:rFonts w:hint="eastAsia"/>
          <w:sz w:val="24"/>
          <w:szCs w:val="24"/>
        </w:rPr>
        <w:t>本次研究针对小麦价格序列构建了</w:t>
      </w:r>
      <w:r w:rsidRPr="005C7382">
        <w:rPr>
          <w:rFonts w:hint="eastAsia"/>
          <w:sz w:val="24"/>
          <w:szCs w:val="24"/>
        </w:rPr>
        <w:t>3</w:t>
      </w:r>
      <w:r w:rsidRPr="005C7382">
        <w:rPr>
          <w:rFonts w:hint="eastAsia"/>
          <w:sz w:val="24"/>
          <w:szCs w:val="24"/>
        </w:rPr>
        <w:t>个单一序列模型。</w:t>
      </w:r>
      <w:r w:rsidR="00CD1DAB" w:rsidRPr="005C7382">
        <w:rPr>
          <w:rFonts w:hint="eastAsia"/>
          <w:sz w:val="24"/>
          <w:szCs w:val="24"/>
        </w:rPr>
        <w:t>首先构建了</w:t>
      </w:r>
      <w:r w:rsidR="00CD1DAB" w:rsidRPr="005C7382">
        <w:rPr>
          <w:rFonts w:hint="eastAsia"/>
          <w:sz w:val="24"/>
          <w:szCs w:val="24"/>
        </w:rPr>
        <w:t>2</w:t>
      </w:r>
      <w:r w:rsidR="00CD1DAB" w:rsidRPr="005C7382">
        <w:rPr>
          <w:rFonts w:hint="eastAsia"/>
          <w:sz w:val="24"/>
          <w:szCs w:val="24"/>
        </w:rPr>
        <w:t>个关于单一时间序列（小麦价格序列）的单一模型：</w:t>
      </w:r>
      <w:r w:rsidR="00CD1DAB" w:rsidRPr="005C7382">
        <w:rPr>
          <w:rFonts w:hint="eastAsia"/>
          <w:sz w:val="24"/>
          <w:szCs w:val="24"/>
        </w:rPr>
        <w:t>A</w:t>
      </w:r>
      <w:r w:rsidR="00CD1DAB" w:rsidRPr="005C7382">
        <w:rPr>
          <w:sz w:val="24"/>
          <w:szCs w:val="24"/>
        </w:rPr>
        <w:t>RIMA</w:t>
      </w:r>
      <w:r w:rsidR="00CD1DAB" w:rsidRPr="005C7382">
        <w:rPr>
          <w:rFonts w:hint="eastAsia"/>
          <w:sz w:val="24"/>
          <w:szCs w:val="24"/>
        </w:rPr>
        <w:t>模型与单变量</w:t>
      </w:r>
      <w:r w:rsidR="00D05B8A" w:rsidRPr="005C7382">
        <w:rPr>
          <w:rFonts w:hint="eastAsia"/>
          <w:sz w:val="24"/>
          <w:szCs w:val="24"/>
        </w:rPr>
        <w:t>BP</w:t>
      </w:r>
      <w:r w:rsidR="00CD1DAB" w:rsidRPr="005C7382">
        <w:rPr>
          <w:rFonts w:hint="eastAsia"/>
          <w:sz w:val="24"/>
          <w:szCs w:val="24"/>
        </w:rPr>
        <w:t>模型。</w:t>
      </w:r>
      <w:r w:rsidRPr="005C7382">
        <w:rPr>
          <w:rFonts w:hint="eastAsia"/>
          <w:sz w:val="24"/>
          <w:szCs w:val="24"/>
        </w:rPr>
        <w:t>结合以往文献发现组合模型相比单一模型预测精度更高且更为稳定，构建单一序列的组合模型：</w:t>
      </w:r>
      <w:r w:rsidRPr="005C7382">
        <w:rPr>
          <w:rFonts w:hint="eastAsia"/>
          <w:sz w:val="24"/>
          <w:szCs w:val="24"/>
        </w:rPr>
        <w:t>A</w:t>
      </w:r>
      <w:r w:rsidRPr="005C7382">
        <w:rPr>
          <w:sz w:val="24"/>
          <w:szCs w:val="24"/>
        </w:rPr>
        <w:t>RIMA-</w:t>
      </w:r>
      <w:r w:rsidR="00D05B8A" w:rsidRPr="005C7382">
        <w:rPr>
          <w:sz w:val="24"/>
          <w:szCs w:val="24"/>
        </w:rPr>
        <w:t>BP</w:t>
      </w:r>
      <w:r w:rsidRPr="005C7382">
        <w:rPr>
          <w:rFonts w:hint="eastAsia"/>
          <w:sz w:val="24"/>
          <w:szCs w:val="24"/>
        </w:rPr>
        <w:t>组合预测模型。</w:t>
      </w:r>
    </w:p>
    <w:p w14:paraId="52F782A3" w14:textId="751ECA1F" w:rsidR="00356853" w:rsidRPr="005C7382" w:rsidRDefault="00356853" w:rsidP="005C7382">
      <w:pPr>
        <w:spacing w:line="276" w:lineRule="auto"/>
        <w:ind w:firstLineChars="200" w:firstLine="480"/>
        <w:rPr>
          <w:sz w:val="24"/>
          <w:szCs w:val="24"/>
        </w:rPr>
      </w:pPr>
      <w:r w:rsidRPr="005C7382">
        <w:rPr>
          <w:rFonts w:hint="eastAsia"/>
          <w:sz w:val="24"/>
          <w:szCs w:val="24"/>
        </w:rPr>
        <w:t>选取小麦价格作为因变量，将小麦价格的相关影响因素经相关性分析、随机森林特征重要性排序后筛选出</w:t>
      </w:r>
      <w:r w:rsidRPr="005C7382">
        <w:rPr>
          <w:rFonts w:hint="eastAsia"/>
          <w:sz w:val="24"/>
          <w:szCs w:val="24"/>
        </w:rPr>
        <w:t xml:space="preserve"> </w:t>
      </w:r>
      <w:r w:rsidRPr="005C7382">
        <w:rPr>
          <w:sz w:val="24"/>
          <w:szCs w:val="24"/>
        </w:rPr>
        <w:t>6</w:t>
      </w:r>
      <w:r w:rsidRPr="005C7382">
        <w:rPr>
          <w:rFonts w:hint="eastAsia"/>
          <w:sz w:val="24"/>
          <w:szCs w:val="24"/>
        </w:rPr>
        <w:t>个贡献最大的指标</w:t>
      </w:r>
      <w:r w:rsidR="00B9096A" w:rsidRPr="005C7382">
        <w:rPr>
          <w:rFonts w:hint="eastAsia"/>
          <w:sz w:val="24"/>
          <w:szCs w:val="24"/>
        </w:rPr>
        <w:t>，构建</w:t>
      </w:r>
      <w:r w:rsidRPr="005C7382">
        <w:rPr>
          <w:rFonts w:hint="eastAsia"/>
          <w:sz w:val="24"/>
          <w:szCs w:val="24"/>
        </w:rPr>
        <w:t>小麦价格指标体系。</w:t>
      </w:r>
      <w:r w:rsidR="00B9096A" w:rsidRPr="005C7382">
        <w:rPr>
          <w:rFonts w:hint="eastAsia"/>
          <w:sz w:val="24"/>
          <w:szCs w:val="24"/>
        </w:rPr>
        <w:lastRenderedPageBreak/>
        <w:t>将小麦价格指标体系中的指标序列和小麦序列的</w:t>
      </w:r>
      <w:proofErr w:type="gramStart"/>
      <w:r w:rsidR="00B9096A" w:rsidRPr="005C7382">
        <w:rPr>
          <w:rFonts w:hint="eastAsia"/>
          <w:sz w:val="24"/>
          <w:szCs w:val="24"/>
        </w:rPr>
        <w:t>滞后值</w:t>
      </w:r>
      <w:proofErr w:type="gramEnd"/>
      <w:r w:rsidR="00B9096A" w:rsidRPr="005C7382">
        <w:rPr>
          <w:rFonts w:hint="eastAsia"/>
          <w:sz w:val="24"/>
          <w:szCs w:val="24"/>
        </w:rPr>
        <w:t>作为输入层构建多变量</w:t>
      </w:r>
      <w:r w:rsidR="00D05B8A" w:rsidRPr="005C7382">
        <w:rPr>
          <w:rFonts w:hint="eastAsia"/>
          <w:sz w:val="24"/>
          <w:szCs w:val="24"/>
        </w:rPr>
        <w:t>BP</w:t>
      </w:r>
      <w:r w:rsidR="00B9096A" w:rsidRPr="005C7382">
        <w:rPr>
          <w:rFonts w:hint="eastAsia"/>
          <w:sz w:val="24"/>
          <w:szCs w:val="24"/>
        </w:rPr>
        <w:t>神经网络模型，发现将小麦序列滞后</w:t>
      </w:r>
      <w:r w:rsidR="00A17DA1" w:rsidRPr="005C7382">
        <w:rPr>
          <w:rFonts w:hint="eastAsia"/>
          <w:sz w:val="24"/>
          <w:szCs w:val="24"/>
        </w:rPr>
        <w:t>1</w:t>
      </w:r>
      <w:r w:rsidR="00A17DA1" w:rsidRPr="005C7382">
        <w:rPr>
          <w:rFonts w:hint="eastAsia"/>
          <w:sz w:val="24"/>
          <w:szCs w:val="24"/>
        </w:rPr>
        <w:t>、</w:t>
      </w:r>
      <w:r w:rsidR="00B9096A" w:rsidRPr="005C7382">
        <w:rPr>
          <w:rFonts w:hint="eastAsia"/>
          <w:sz w:val="24"/>
          <w:szCs w:val="24"/>
        </w:rPr>
        <w:t>2</w:t>
      </w:r>
      <w:r w:rsidR="00A17DA1" w:rsidRPr="005C7382">
        <w:rPr>
          <w:rFonts w:hint="eastAsia"/>
          <w:sz w:val="24"/>
          <w:szCs w:val="24"/>
        </w:rPr>
        <w:t>、</w:t>
      </w:r>
      <w:r w:rsidR="00A17DA1" w:rsidRPr="005C7382">
        <w:rPr>
          <w:rFonts w:hint="eastAsia"/>
          <w:sz w:val="24"/>
          <w:szCs w:val="24"/>
        </w:rPr>
        <w:t>1</w:t>
      </w:r>
      <w:r w:rsidR="00A17DA1" w:rsidRPr="005C7382">
        <w:rPr>
          <w:sz w:val="24"/>
          <w:szCs w:val="24"/>
        </w:rPr>
        <w:t>2</w:t>
      </w:r>
      <w:r w:rsidR="00B9096A" w:rsidRPr="005C7382">
        <w:rPr>
          <w:rFonts w:hint="eastAsia"/>
          <w:sz w:val="24"/>
          <w:szCs w:val="24"/>
        </w:rPr>
        <w:t>期时模型拟合和预测效果最优</w:t>
      </w:r>
      <w:r w:rsidR="00BE2AF7" w:rsidRPr="005C7382">
        <w:rPr>
          <w:rFonts w:hint="eastAsia"/>
          <w:sz w:val="24"/>
          <w:szCs w:val="24"/>
        </w:rPr>
        <w:t>。</w:t>
      </w:r>
    </w:p>
    <w:p w14:paraId="0DCA1631" w14:textId="5F0187C6" w:rsidR="00EC6871" w:rsidRPr="005C7382" w:rsidRDefault="00460F11" w:rsidP="005C7382">
      <w:pPr>
        <w:spacing w:line="276" w:lineRule="auto"/>
        <w:ind w:firstLineChars="200" w:firstLine="480"/>
        <w:rPr>
          <w:sz w:val="24"/>
          <w:szCs w:val="24"/>
        </w:rPr>
      </w:pPr>
      <w:r w:rsidRPr="005C7382">
        <w:rPr>
          <w:rFonts w:hint="eastAsia"/>
          <w:sz w:val="24"/>
          <w:szCs w:val="24"/>
        </w:rPr>
        <w:t>总体而言，</w:t>
      </w:r>
      <w:r w:rsidR="00EC6871" w:rsidRPr="005C7382">
        <w:rPr>
          <w:rFonts w:hint="eastAsia"/>
          <w:sz w:val="24"/>
          <w:szCs w:val="24"/>
        </w:rPr>
        <w:t>A</w:t>
      </w:r>
      <w:r w:rsidR="00EC6871" w:rsidRPr="005C7382">
        <w:rPr>
          <w:sz w:val="24"/>
          <w:szCs w:val="24"/>
        </w:rPr>
        <w:t>RIMA</w:t>
      </w:r>
      <w:r w:rsidR="00EC6871" w:rsidRPr="005C7382">
        <w:rPr>
          <w:rFonts w:hint="eastAsia"/>
          <w:sz w:val="24"/>
          <w:szCs w:val="24"/>
        </w:rPr>
        <w:t>模型与单变量</w:t>
      </w:r>
      <w:r w:rsidR="00D05B8A" w:rsidRPr="005C7382">
        <w:rPr>
          <w:rFonts w:hint="eastAsia"/>
          <w:sz w:val="24"/>
          <w:szCs w:val="24"/>
        </w:rPr>
        <w:t>BP</w:t>
      </w:r>
      <w:r w:rsidR="00EC6871" w:rsidRPr="005C7382">
        <w:rPr>
          <w:rFonts w:hint="eastAsia"/>
          <w:sz w:val="24"/>
          <w:szCs w:val="24"/>
        </w:rPr>
        <w:t>模型预测</w:t>
      </w:r>
      <w:r w:rsidR="003E3034" w:rsidRPr="005C7382">
        <w:rPr>
          <w:rFonts w:hint="eastAsia"/>
          <w:sz w:val="24"/>
          <w:szCs w:val="24"/>
        </w:rPr>
        <w:t>和拟合</w:t>
      </w:r>
      <w:r w:rsidR="00EC6871" w:rsidRPr="005C7382">
        <w:rPr>
          <w:rFonts w:hint="eastAsia"/>
          <w:sz w:val="24"/>
          <w:szCs w:val="24"/>
        </w:rPr>
        <w:t>精度相差不大，</w:t>
      </w:r>
      <w:r w:rsidR="00EC6871" w:rsidRPr="005C7382">
        <w:rPr>
          <w:rFonts w:hint="eastAsia"/>
          <w:sz w:val="24"/>
          <w:szCs w:val="24"/>
        </w:rPr>
        <w:t>A</w:t>
      </w:r>
      <w:r w:rsidR="00EC6871" w:rsidRPr="005C7382">
        <w:rPr>
          <w:sz w:val="24"/>
          <w:szCs w:val="24"/>
        </w:rPr>
        <w:t>RIMA-</w:t>
      </w:r>
      <w:r w:rsidR="00D05B8A" w:rsidRPr="005C7382">
        <w:rPr>
          <w:sz w:val="24"/>
          <w:szCs w:val="24"/>
        </w:rPr>
        <w:t>BP</w:t>
      </w:r>
      <w:r w:rsidR="00EC6871" w:rsidRPr="005C7382">
        <w:rPr>
          <w:rFonts w:hint="eastAsia"/>
          <w:sz w:val="24"/>
          <w:szCs w:val="24"/>
        </w:rPr>
        <w:t>模型优于</w:t>
      </w:r>
      <w:r w:rsidR="00EC6871" w:rsidRPr="005C7382">
        <w:rPr>
          <w:rFonts w:hint="eastAsia"/>
          <w:sz w:val="24"/>
          <w:szCs w:val="24"/>
        </w:rPr>
        <w:t>A</w:t>
      </w:r>
      <w:r w:rsidR="00EC6871" w:rsidRPr="005C7382">
        <w:rPr>
          <w:sz w:val="24"/>
          <w:szCs w:val="24"/>
        </w:rPr>
        <w:t>RIMA</w:t>
      </w:r>
      <w:r w:rsidR="00EC6871" w:rsidRPr="005C7382">
        <w:rPr>
          <w:rFonts w:hint="eastAsia"/>
          <w:sz w:val="24"/>
          <w:szCs w:val="24"/>
        </w:rPr>
        <w:t>模型和单变量</w:t>
      </w:r>
      <w:r w:rsidR="00D05B8A" w:rsidRPr="005C7382">
        <w:rPr>
          <w:rFonts w:hint="eastAsia"/>
          <w:sz w:val="24"/>
          <w:szCs w:val="24"/>
        </w:rPr>
        <w:t>BP</w:t>
      </w:r>
      <w:r w:rsidR="00EC6871" w:rsidRPr="005C7382">
        <w:rPr>
          <w:rFonts w:hint="eastAsia"/>
          <w:sz w:val="24"/>
          <w:szCs w:val="24"/>
        </w:rPr>
        <w:t>模型，多变量</w:t>
      </w:r>
      <w:r w:rsidR="00D05B8A" w:rsidRPr="005C7382">
        <w:rPr>
          <w:rFonts w:hint="eastAsia"/>
          <w:sz w:val="24"/>
          <w:szCs w:val="24"/>
        </w:rPr>
        <w:t>BP</w:t>
      </w:r>
      <w:r w:rsidR="00EC6871" w:rsidRPr="005C7382">
        <w:rPr>
          <w:rFonts w:hint="eastAsia"/>
          <w:sz w:val="24"/>
          <w:szCs w:val="24"/>
        </w:rPr>
        <w:t>模型最优</w:t>
      </w:r>
      <w:r w:rsidRPr="005C7382">
        <w:rPr>
          <w:rFonts w:hint="eastAsia"/>
          <w:sz w:val="24"/>
          <w:szCs w:val="24"/>
        </w:rPr>
        <w:t>。因此，在</w:t>
      </w:r>
      <w:r w:rsidR="00BE2AF7" w:rsidRPr="005C7382">
        <w:rPr>
          <w:rFonts w:hint="eastAsia"/>
          <w:sz w:val="24"/>
          <w:szCs w:val="24"/>
        </w:rPr>
        <w:t>进行小麦价格预测时，我们可以考虑以下情况：</w:t>
      </w:r>
    </w:p>
    <w:p w14:paraId="086C2343" w14:textId="35A641BD" w:rsidR="00BE2AF7" w:rsidRPr="0030361F" w:rsidRDefault="00BE2AF7" w:rsidP="0030361F">
      <w:pPr>
        <w:spacing w:line="276" w:lineRule="auto"/>
        <w:rPr>
          <w:sz w:val="24"/>
          <w:szCs w:val="24"/>
        </w:rPr>
      </w:pPr>
      <w:r w:rsidRPr="0030361F">
        <w:rPr>
          <w:rFonts w:hint="eastAsia"/>
          <w:sz w:val="24"/>
          <w:szCs w:val="24"/>
        </w:rPr>
        <w:t>（</w:t>
      </w:r>
      <w:r w:rsidRPr="0030361F">
        <w:rPr>
          <w:rFonts w:hint="eastAsia"/>
          <w:sz w:val="24"/>
          <w:szCs w:val="24"/>
        </w:rPr>
        <w:t>1</w:t>
      </w:r>
      <w:r w:rsidRPr="0030361F">
        <w:rPr>
          <w:rFonts w:hint="eastAsia"/>
          <w:sz w:val="24"/>
          <w:szCs w:val="24"/>
        </w:rPr>
        <w:t>）当只存在单一时间序列即小麦价格序列时，对比起</w:t>
      </w:r>
      <w:r w:rsidRPr="0030361F">
        <w:rPr>
          <w:rFonts w:hint="eastAsia"/>
          <w:sz w:val="24"/>
          <w:szCs w:val="24"/>
        </w:rPr>
        <w:t>A</w:t>
      </w:r>
      <w:r w:rsidRPr="0030361F">
        <w:rPr>
          <w:sz w:val="24"/>
          <w:szCs w:val="24"/>
        </w:rPr>
        <w:t>RIMA</w:t>
      </w:r>
      <w:r w:rsidRPr="0030361F">
        <w:rPr>
          <w:rFonts w:hint="eastAsia"/>
          <w:sz w:val="24"/>
          <w:szCs w:val="24"/>
        </w:rPr>
        <w:t>模型和单变量</w:t>
      </w:r>
      <w:r w:rsidR="00D05B8A" w:rsidRPr="0030361F">
        <w:rPr>
          <w:rFonts w:hint="eastAsia"/>
          <w:sz w:val="24"/>
          <w:szCs w:val="24"/>
        </w:rPr>
        <w:t>BP</w:t>
      </w:r>
      <w:r w:rsidRPr="0030361F">
        <w:rPr>
          <w:rFonts w:hint="eastAsia"/>
          <w:sz w:val="24"/>
          <w:szCs w:val="24"/>
        </w:rPr>
        <w:t>模型，优先考虑</w:t>
      </w:r>
      <w:r w:rsidR="0045674B" w:rsidRPr="0030361F">
        <w:rPr>
          <w:rFonts w:hint="eastAsia"/>
          <w:sz w:val="24"/>
          <w:szCs w:val="24"/>
        </w:rPr>
        <w:t>使用</w:t>
      </w:r>
      <w:r w:rsidRPr="0030361F">
        <w:rPr>
          <w:rFonts w:hint="eastAsia"/>
          <w:sz w:val="24"/>
          <w:szCs w:val="24"/>
        </w:rPr>
        <w:t>A</w:t>
      </w:r>
      <w:r w:rsidRPr="0030361F">
        <w:rPr>
          <w:sz w:val="24"/>
          <w:szCs w:val="24"/>
        </w:rPr>
        <w:t>RIMA-</w:t>
      </w:r>
      <w:r w:rsidR="00D05B8A" w:rsidRPr="0030361F">
        <w:rPr>
          <w:sz w:val="24"/>
          <w:szCs w:val="24"/>
        </w:rPr>
        <w:t>BP</w:t>
      </w:r>
      <w:r w:rsidRPr="0030361F">
        <w:rPr>
          <w:rFonts w:hint="eastAsia"/>
          <w:sz w:val="24"/>
          <w:szCs w:val="24"/>
        </w:rPr>
        <w:t>组合模型进行小麦价格的外推预测。</w:t>
      </w:r>
    </w:p>
    <w:p w14:paraId="19BD49EF" w14:textId="62BC07AB" w:rsidR="00EC6871" w:rsidRPr="0030361F" w:rsidRDefault="00BE2AF7" w:rsidP="0030361F">
      <w:pPr>
        <w:spacing w:line="276" w:lineRule="auto"/>
        <w:rPr>
          <w:sz w:val="24"/>
          <w:szCs w:val="24"/>
        </w:rPr>
      </w:pPr>
      <w:r w:rsidRPr="0030361F">
        <w:rPr>
          <w:rFonts w:hint="eastAsia"/>
          <w:sz w:val="24"/>
          <w:szCs w:val="24"/>
        </w:rPr>
        <w:t>（</w:t>
      </w:r>
      <w:r w:rsidRPr="0030361F">
        <w:rPr>
          <w:rFonts w:hint="eastAsia"/>
          <w:sz w:val="24"/>
          <w:szCs w:val="24"/>
        </w:rPr>
        <w:t>2</w:t>
      </w:r>
      <w:r w:rsidRPr="0030361F">
        <w:rPr>
          <w:rFonts w:hint="eastAsia"/>
          <w:sz w:val="24"/>
          <w:szCs w:val="24"/>
        </w:rPr>
        <w:t>）当外部统计体系比较健全，对于想要预测的时序影响因素有一定认识时，我们应该优先考虑构建关于想要探究的因变量的</w:t>
      </w:r>
      <w:r w:rsidR="00C96FF9" w:rsidRPr="0030361F">
        <w:rPr>
          <w:rFonts w:hint="eastAsia"/>
          <w:sz w:val="24"/>
          <w:szCs w:val="24"/>
        </w:rPr>
        <w:t>影响因素指标体系，将指标体系序列纳入我们的模型预测中。对比单一序列模型，此时优先考虑多变量模型如多变量</w:t>
      </w:r>
      <w:r w:rsidR="00D05B8A" w:rsidRPr="0030361F">
        <w:rPr>
          <w:rFonts w:hint="eastAsia"/>
          <w:sz w:val="24"/>
          <w:szCs w:val="24"/>
        </w:rPr>
        <w:t>BP</w:t>
      </w:r>
      <w:r w:rsidR="00C96FF9" w:rsidRPr="0030361F">
        <w:rPr>
          <w:rFonts w:hint="eastAsia"/>
          <w:sz w:val="24"/>
          <w:szCs w:val="24"/>
        </w:rPr>
        <w:t>模型。这也说明当外部信息越充分，辅助信息利用越多时，预测效果往往越好。</w:t>
      </w:r>
    </w:p>
    <w:p w14:paraId="0DD51291" w14:textId="77777777" w:rsidR="00EC6871" w:rsidRPr="005C7382" w:rsidRDefault="00EC6871" w:rsidP="00C754DE">
      <w:pPr>
        <w:pStyle w:val="10"/>
        <w:rPr>
          <w:sz w:val="32"/>
          <w:szCs w:val="32"/>
        </w:rPr>
      </w:pPr>
      <w:bookmarkStart w:id="63" w:name="_Toc105262533"/>
      <w:r w:rsidRPr="005C7382">
        <w:rPr>
          <w:rFonts w:hint="eastAsia"/>
          <w:sz w:val="32"/>
          <w:szCs w:val="32"/>
        </w:rPr>
        <w:lastRenderedPageBreak/>
        <w:t>研究评价</w:t>
      </w:r>
      <w:bookmarkEnd w:id="63"/>
    </w:p>
    <w:p w14:paraId="42360A49" w14:textId="77777777" w:rsidR="00EC6871" w:rsidRPr="005C7382" w:rsidRDefault="00EC6871" w:rsidP="00C754DE">
      <w:pPr>
        <w:pStyle w:val="20"/>
        <w:rPr>
          <w:sz w:val="28"/>
          <w:szCs w:val="28"/>
        </w:rPr>
      </w:pPr>
      <w:bookmarkStart w:id="64" w:name="_Toc105262534"/>
      <w:r w:rsidRPr="005C7382">
        <w:rPr>
          <w:rFonts w:hint="eastAsia"/>
          <w:sz w:val="28"/>
          <w:szCs w:val="28"/>
        </w:rPr>
        <w:t>特色与创新</w:t>
      </w:r>
      <w:bookmarkEnd w:id="64"/>
    </w:p>
    <w:p w14:paraId="0393E54C" w14:textId="138B3C72" w:rsidR="004E2043" w:rsidRPr="0030361F" w:rsidRDefault="004E2043" w:rsidP="0030361F">
      <w:pPr>
        <w:spacing w:line="276" w:lineRule="auto"/>
        <w:rPr>
          <w:sz w:val="24"/>
          <w:szCs w:val="24"/>
        </w:rPr>
      </w:pPr>
      <w:r w:rsidRPr="0030361F">
        <w:rPr>
          <w:rFonts w:hint="eastAsia"/>
          <w:sz w:val="24"/>
          <w:szCs w:val="24"/>
        </w:rPr>
        <w:t>（</w:t>
      </w:r>
      <w:r w:rsidRPr="0030361F">
        <w:rPr>
          <w:rFonts w:hint="eastAsia"/>
          <w:sz w:val="24"/>
          <w:szCs w:val="24"/>
        </w:rPr>
        <w:t>1</w:t>
      </w:r>
      <w:r w:rsidRPr="0030361F">
        <w:rPr>
          <w:rFonts w:hint="eastAsia"/>
          <w:sz w:val="24"/>
          <w:szCs w:val="24"/>
        </w:rPr>
        <w:t>）本文建立了有关小麦价格预测的指标体系，并利用相关系数与随机森林进行变量筛选，综合考虑了变量间的线性和非线性相关程度，筛选出对小麦现货价格变化贡献较大的特征，有利于提高模型的预测能力与拟合速度。</w:t>
      </w:r>
    </w:p>
    <w:p w14:paraId="573DC45A" w14:textId="544D1ECE" w:rsidR="005B342A" w:rsidRPr="0030361F" w:rsidRDefault="004E2043" w:rsidP="0030361F">
      <w:pPr>
        <w:spacing w:line="276" w:lineRule="auto"/>
        <w:rPr>
          <w:sz w:val="24"/>
          <w:szCs w:val="24"/>
        </w:rPr>
      </w:pPr>
      <w:r w:rsidRPr="0030361F">
        <w:rPr>
          <w:rFonts w:hint="eastAsia"/>
          <w:sz w:val="24"/>
          <w:szCs w:val="24"/>
        </w:rPr>
        <w:t>（</w:t>
      </w:r>
      <w:r w:rsidRPr="0030361F">
        <w:rPr>
          <w:rFonts w:hint="eastAsia"/>
          <w:sz w:val="24"/>
          <w:szCs w:val="24"/>
        </w:rPr>
        <w:t>2</w:t>
      </w:r>
      <w:r w:rsidRPr="0030361F">
        <w:rPr>
          <w:rFonts w:hint="eastAsia"/>
          <w:sz w:val="24"/>
          <w:szCs w:val="24"/>
        </w:rPr>
        <w:t>）本项目考虑到小麦现货价格同时具有线性与非线性特征，选择了适用于线性预测、短期预测精度较高的</w:t>
      </w:r>
      <w:r w:rsidRPr="0030361F">
        <w:rPr>
          <w:rFonts w:hint="eastAsia"/>
          <w:sz w:val="24"/>
          <w:szCs w:val="24"/>
        </w:rPr>
        <w:t>ARIMA</w:t>
      </w:r>
      <w:r w:rsidRPr="0030361F">
        <w:rPr>
          <w:rFonts w:hint="eastAsia"/>
          <w:sz w:val="24"/>
          <w:szCs w:val="24"/>
        </w:rPr>
        <w:t>模型拟合趋势，以及选择在处理非线性时间序列数据方面性能较好、泛化能力较强的</w:t>
      </w:r>
      <w:r w:rsidRPr="0030361F">
        <w:rPr>
          <w:rFonts w:hint="eastAsia"/>
          <w:sz w:val="24"/>
          <w:szCs w:val="24"/>
        </w:rPr>
        <w:t>BP</w:t>
      </w:r>
      <w:r w:rsidRPr="0030361F">
        <w:rPr>
          <w:rFonts w:hint="eastAsia"/>
          <w:sz w:val="24"/>
          <w:szCs w:val="24"/>
        </w:rPr>
        <w:t>神经网络模型对残差建模，</w:t>
      </w:r>
      <w:r w:rsidR="003B113D" w:rsidRPr="0030361F">
        <w:rPr>
          <w:rFonts w:hint="eastAsia"/>
          <w:sz w:val="24"/>
          <w:szCs w:val="24"/>
        </w:rPr>
        <w:t>建立的</w:t>
      </w:r>
      <w:r w:rsidR="003B113D" w:rsidRPr="0030361F">
        <w:rPr>
          <w:rFonts w:hint="eastAsia"/>
          <w:sz w:val="24"/>
          <w:szCs w:val="24"/>
        </w:rPr>
        <w:t>A</w:t>
      </w:r>
      <w:r w:rsidR="003B113D" w:rsidRPr="0030361F">
        <w:rPr>
          <w:sz w:val="24"/>
          <w:szCs w:val="24"/>
        </w:rPr>
        <w:t>RIMA-BP</w:t>
      </w:r>
      <w:r w:rsidR="003B113D" w:rsidRPr="0030361F">
        <w:rPr>
          <w:rFonts w:hint="eastAsia"/>
          <w:sz w:val="24"/>
          <w:szCs w:val="24"/>
        </w:rPr>
        <w:t>组合预测模型</w:t>
      </w:r>
      <w:r w:rsidRPr="0030361F">
        <w:rPr>
          <w:rFonts w:hint="eastAsia"/>
          <w:sz w:val="24"/>
          <w:szCs w:val="24"/>
        </w:rPr>
        <w:t>相比于单一预测模型具有提高精度的优势。</w:t>
      </w:r>
    </w:p>
    <w:p w14:paraId="5BD03FEB" w14:textId="324CDCB2" w:rsidR="004E2043" w:rsidRPr="0030361F" w:rsidRDefault="005B342A" w:rsidP="0030361F">
      <w:pPr>
        <w:spacing w:line="276" w:lineRule="auto"/>
        <w:rPr>
          <w:sz w:val="24"/>
          <w:szCs w:val="24"/>
        </w:rPr>
      </w:pPr>
      <w:r w:rsidRPr="0030361F">
        <w:rPr>
          <w:rFonts w:hint="eastAsia"/>
          <w:sz w:val="24"/>
          <w:szCs w:val="24"/>
        </w:rPr>
        <w:t>（</w:t>
      </w:r>
      <w:r w:rsidRPr="0030361F">
        <w:rPr>
          <w:rFonts w:hint="eastAsia"/>
          <w:sz w:val="24"/>
          <w:szCs w:val="24"/>
        </w:rPr>
        <w:t>3</w:t>
      </w:r>
      <w:r w:rsidRPr="0030361F">
        <w:rPr>
          <w:rFonts w:hint="eastAsia"/>
          <w:sz w:val="24"/>
          <w:szCs w:val="24"/>
        </w:rPr>
        <w:t>）在建立单变量和多变量</w:t>
      </w:r>
      <w:r w:rsidRPr="0030361F">
        <w:rPr>
          <w:rFonts w:hint="eastAsia"/>
          <w:sz w:val="24"/>
          <w:szCs w:val="24"/>
        </w:rPr>
        <w:t>B</w:t>
      </w:r>
      <w:r w:rsidRPr="0030361F">
        <w:rPr>
          <w:sz w:val="24"/>
          <w:szCs w:val="24"/>
        </w:rPr>
        <w:t>P</w:t>
      </w:r>
      <w:r w:rsidRPr="0030361F">
        <w:rPr>
          <w:rFonts w:hint="eastAsia"/>
          <w:sz w:val="24"/>
          <w:szCs w:val="24"/>
        </w:rPr>
        <w:t>神经网络模型时，</w:t>
      </w:r>
      <w:r w:rsidR="004E2043" w:rsidRPr="0030361F">
        <w:rPr>
          <w:rFonts w:hint="eastAsia"/>
          <w:sz w:val="24"/>
          <w:szCs w:val="24"/>
        </w:rPr>
        <w:t>综合考虑了</w:t>
      </w:r>
      <w:r w:rsidR="003B113D" w:rsidRPr="0030361F">
        <w:rPr>
          <w:rFonts w:hint="eastAsia"/>
          <w:sz w:val="24"/>
          <w:szCs w:val="24"/>
        </w:rPr>
        <w:t>小麦价格时间序列本身</w:t>
      </w:r>
      <w:r w:rsidR="004E2043" w:rsidRPr="0030361F">
        <w:rPr>
          <w:rFonts w:hint="eastAsia"/>
          <w:sz w:val="24"/>
          <w:szCs w:val="24"/>
        </w:rPr>
        <w:t>的自相关图确定滞后阶数，</w:t>
      </w:r>
      <w:r w:rsidR="003B113D" w:rsidRPr="0030361F">
        <w:rPr>
          <w:rFonts w:hint="eastAsia"/>
          <w:sz w:val="24"/>
          <w:szCs w:val="24"/>
        </w:rPr>
        <w:t>发现</w:t>
      </w:r>
      <w:r w:rsidR="003B113D" w:rsidRPr="0030361F">
        <w:rPr>
          <w:rFonts w:ascii="宋体" w:hAnsi="宋体" w:hint="eastAsia"/>
          <w:sz w:val="24"/>
          <w:szCs w:val="24"/>
        </w:rPr>
        <w:t>小麦价格很可能存在一个滞后1</w:t>
      </w:r>
      <w:r w:rsidR="003B113D" w:rsidRPr="0030361F">
        <w:rPr>
          <w:rFonts w:ascii="宋体" w:hAnsi="宋体"/>
          <w:sz w:val="24"/>
          <w:szCs w:val="24"/>
        </w:rPr>
        <w:t>2</w:t>
      </w:r>
      <w:r w:rsidR="003B113D" w:rsidRPr="0030361F">
        <w:rPr>
          <w:rFonts w:ascii="宋体" w:hAnsi="宋体" w:hint="eastAsia"/>
          <w:sz w:val="24"/>
          <w:szCs w:val="24"/>
        </w:rPr>
        <w:t>期的影响因素（即小麦价格</w:t>
      </w:r>
      <w:r w:rsidR="0045674B" w:rsidRPr="0030361F">
        <w:rPr>
          <w:rFonts w:ascii="宋体" w:hAnsi="宋体" w:hint="eastAsia"/>
          <w:sz w:val="24"/>
          <w:szCs w:val="24"/>
        </w:rPr>
        <w:t>受到一年</w:t>
      </w:r>
      <w:r w:rsidR="003B113D" w:rsidRPr="0030361F">
        <w:rPr>
          <w:rFonts w:ascii="宋体" w:hAnsi="宋体" w:hint="eastAsia"/>
          <w:sz w:val="24"/>
          <w:szCs w:val="24"/>
        </w:rPr>
        <w:t>前同样月份的价格影响），</w:t>
      </w:r>
      <w:r w:rsidR="004E2043" w:rsidRPr="0030361F">
        <w:rPr>
          <w:rFonts w:hint="eastAsia"/>
          <w:sz w:val="24"/>
          <w:szCs w:val="24"/>
        </w:rPr>
        <w:t>从而</w:t>
      </w:r>
      <w:r w:rsidR="003B113D" w:rsidRPr="0030361F">
        <w:rPr>
          <w:rFonts w:hint="eastAsia"/>
          <w:sz w:val="24"/>
          <w:szCs w:val="24"/>
        </w:rPr>
        <w:t>帮助我们确定</w:t>
      </w:r>
      <w:r w:rsidR="004E2043" w:rsidRPr="0030361F">
        <w:rPr>
          <w:rFonts w:hint="eastAsia"/>
          <w:sz w:val="24"/>
          <w:szCs w:val="24"/>
        </w:rPr>
        <w:t>BP</w:t>
      </w:r>
      <w:r w:rsidR="004E2043" w:rsidRPr="0030361F">
        <w:rPr>
          <w:rFonts w:hint="eastAsia"/>
          <w:sz w:val="24"/>
          <w:szCs w:val="24"/>
        </w:rPr>
        <w:t>神经网络模型的输入层节点数，对于构建</w:t>
      </w:r>
      <w:r w:rsidR="004E2043" w:rsidRPr="0030361F">
        <w:rPr>
          <w:rFonts w:hint="eastAsia"/>
          <w:sz w:val="24"/>
          <w:szCs w:val="24"/>
        </w:rPr>
        <w:t>BP</w:t>
      </w:r>
      <w:r w:rsidR="004E2043" w:rsidRPr="0030361F">
        <w:rPr>
          <w:rFonts w:hint="eastAsia"/>
          <w:sz w:val="24"/>
          <w:szCs w:val="24"/>
        </w:rPr>
        <w:t>神经网络有一定的指导意义。</w:t>
      </w:r>
    </w:p>
    <w:p w14:paraId="2E35628B" w14:textId="78F704B2" w:rsidR="00EC6871" w:rsidRPr="0030361F" w:rsidRDefault="004E2043" w:rsidP="0030361F">
      <w:pPr>
        <w:spacing w:line="276" w:lineRule="auto"/>
        <w:rPr>
          <w:sz w:val="24"/>
          <w:szCs w:val="24"/>
        </w:rPr>
      </w:pPr>
      <w:r w:rsidRPr="0030361F">
        <w:rPr>
          <w:rFonts w:hint="eastAsia"/>
          <w:sz w:val="24"/>
          <w:szCs w:val="24"/>
        </w:rPr>
        <w:t>（</w:t>
      </w:r>
      <w:r w:rsidR="005B342A" w:rsidRPr="0030361F">
        <w:rPr>
          <w:sz w:val="24"/>
          <w:szCs w:val="24"/>
        </w:rPr>
        <w:t>4</w:t>
      </w:r>
      <w:r w:rsidRPr="0030361F">
        <w:rPr>
          <w:rFonts w:hint="eastAsia"/>
          <w:sz w:val="24"/>
          <w:szCs w:val="24"/>
        </w:rPr>
        <w:t>）本文根据加法结构，分别建立</w:t>
      </w:r>
      <w:r w:rsidRPr="0030361F">
        <w:rPr>
          <w:rFonts w:hint="eastAsia"/>
          <w:sz w:val="24"/>
          <w:szCs w:val="24"/>
        </w:rPr>
        <w:t>ARIMA</w:t>
      </w:r>
      <w:r w:rsidRPr="0030361F">
        <w:rPr>
          <w:rFonts w:hint="eastAsia"/>
          <w:sz w:val="24"/>
          <w:szCs w:val="24"/>
        </w:rPr>
        <w:t>模型、单变量</w:t>
      </w:r>
      <w:r w:rsidRPr="0030361F">
        <w:rPr>
          <w:rFonts w:hint="eastAsia"/>
          <w:sz w:val="24"/>
          <w:szCs w:val="24"/>
        </w:rPr>
        <w:t>BP</w:t>
      </w:r>
      <w:r w:rsidRPr="0030361F">
        <w:rPr>
          <w:rFonts w:hint="eastAsia"/>
          <w:sz w:val="24"/>
          <w:szCs w:val="24"/>
        </w:rPr>
        <w:t>神经网络模型、多变量</w:t>
      </w:r>
      <w:r w:rsidRPr="0030361F">
        <w:rPr>
          <w:rFonts w:hint="eastAsia"/>
          <w:sz w:val="24"/>
          <w:szCs w:val="24"/>
        </w:rPr>
        <w:t>BP</w:t>
      </w:r>
      <w:r w:rsidRPr="0030361F">
        <w:rPr>
          <w:rFonts w:hint="eastAsia"/>
          <w:sz w:val="24"/>
          <w:szCs w:val="24"/>
        </w:rPr>
        <w:t>神经网络模型以及</w:t>
      </w:r>
      <w:r w:rsidRPr="0030361F">
        <w:rPr>
          <w:rFonts w:hint="eastAsia"/>
          <w:sz w:val="24"/>
          <w:szCs w:val="24"/>
        </w:rPr>
        <w:t>ARIMA-BP</w:t>
      </w:r>
      <w:r w:rsidRPr="0030361F">
        <w:rPr>
          <w:rFonts w:hint="eastAsia"/>
          <w:sz w:val="24"/>
          <w:szCs w:val="24"/>
        </w:rPr>
        <w:t>神经网络组合模型进行预测精度的比较，并得出了最优模型，丰富了有关市场价格预测的理论研究。</w:t>
      </w:r>
    </w:p>
    <w:p w14:paraId="51124809" w14:textId="303FAFA8" w:rsidR="00EC6871" w:rsidRPr="005C7382" w:rsidRDefault="00EC6871" w:rsidP="00C754DE">
      <w:pPr>
        <w:pStyle w:val="20"/>
        <w:rPr>
          <w:sz w:val="28"/>
          <w:szCs w:val="28"/>
        </w:rPr>
      </w:pPr>
      <w:bookmarkStart w:id="65" w:name="_Toc105262535"/>
      <w:r w:rsidRPr="005C7382">
        <w:rPr>
          <w:rFonts w:hint="eastAsia"/>
          <w:sz w:val="28"/>
          <w:szCs w:val="28"/>
        </w:rPr>
        <w:t>不足与展望</w:t>
      </w:r>
      <w:bookmarkEnd w:id="65"/>
    </w:p>
    <w:p w14:paraId="443CBC0E" w14:textId="55433380" w:rsidR="00EF3E59" w:rsidRPr="0030361F" w:rsidRDefault="004C430C" w:rsidP="0030361F">
      <w:pPr>
        <w:spacing w:line="276" w:lineRule="auto"/>
        <w:rPr>
          <w:sz w:val="24"/>
          <w:szCs w:val="24"/>
        </w:rPr>
      </w:pPr>
      <w:r w:rsidRPr="0030361F">
        <w:rPr>
          <w:rFonts w:hint="eastAsia"/>
          <w:sz w:val="24"/>
          <w:szCs w:val="24"/>
        </w:rPr>
        <w:t>（</w:t>
      </w:r>
      <w:r w:rsidRPr="0030361F">
        <w:rPr>
          <w:rFonts w:hint="eastAsia"/>
          <w:sz w:val="24"/>
          <w:szCs w:val="24"/>
        </w:rPr>
        <w:t>1</w:t>
      </w:r>
      <w:r w:rsidRPr="0030361F">
        <w:rPr>
          <w:rFonts w:hint="eastAsia"/>
          <w:sz w:val="24"/>
          <w:szCs w:val="24"/>
        </w:rPr>
        <w:t>）</w:t>
      </w:r>
      <w:r w:rsidR="00EF3E59" w:rsidRPr="0030361F">
        <w:rPr>
          <w:rFonts w:hint="eastAsia"/>
          <w:sz w:val="24"/>
          <w:szCs w:val="24"/>
        </w:rPr>
        <w:t>由于时间仓促，本文拟定的小麦价格指标体系可能不够完善，希望后续研究中</w:t>
      </w:r>
      <w:r w:rsidR="004C2D7F" w:rsidRPr="0030361F">
        <w:rPr>
          <w:rFonts w:hint="eastAsia"/>
          <w:sz w:val="24"/>
          <w:szCs w:val="24"/>
        </w:rPr>
        <w:t>能</w:t>
      </w:r>
      <w:r w:rsidR="00EF3E59" w:rsidRPr="0030361F">
        <w:rPr>
          <w:rFonts w:hint="eastAsia"/>
          <w:sz w:val="24"/>
          <w:szCs w:val="24"/>
        </w:rPr>
        <w:t>进一步完善指标体系</w:t>
      </w:r>
      <w:r w:rsidR="004C2D7F" w:rsidRPr="0030361F">
        <w:rPr>
          <w:rFonts w:hint="eastAsia"/>
          <w:sz w:val="24"/>
          <w:szCs w:val="24"/>
        </w:rPr>
        <w:t>。</w:t>
      </w:r>
    </w:p>
    <w:p w14:paraId="18F68556" w14:textId="42FBA8D8" w:rsidR="004C2D7F" w:rsidRPr="0030361F" w:rsidRDefault="004C2D7F" w:rsidP="0030361F">
      <w:pPr>
        <w:spacing w:line="276" w:lineRule="auto"/>
        <w:jc w:val="left"/>
        <w:rPr>
          <w:sz w:val="24"/>
          <w:szCs w:val="24"/>
        </w:rPr>
      </w:pPr>
      <w:r w:rsidRPr="0030361F">
        <w:rPr>
          <w:rFonts w:hint="eastAsia"/>
          <w:sz w:val="24"/>
          <w:szCs w:val="24"/>
        </w:rPr>
        <w:t>（</w:t>
      </w:r>
      <w:r w:rsidRPr="0030361F">
        <w:rPr>
          <w:rFonts w:hint="eastAsia"/>
          <w:sz w:val="24"/>
          <w:szCs w:val="24"/>
        </w:rPr>
        <w:t>2</w:t>
      </w:r>
      <w:r w:rsidRPr="0030361F">
        <w:rPr>
          <w:rFonts w:hint="eastAsia"/>
          <w:sz w:val="24"/>
          <w:szCs w:val="24"/>
        </w:rPr>
        <w:t>）</w:t>
      </w:r>
      <w:r w:rsidR="00D05B8A" w:rsidRPr="0030361F">
        <w:rPr>
          <w:sz w:val="24"/>
          <w:szCs w:val="24"/>
        </w:rPr>
        <w:t>BP</w:t>
      </w:r>
      <w:r w:rsidRPr="0030361F">
        <w:rPr>
          <w:rFonts w:hint="eastAsia"/>
          <w:sz w:val="24"/>
          <w:szCs w:val="24"/>
        </w:rPr>
        <w:t>神经网络模型需要大量的样本作为训练样本，对国家统计工作要求较高。由于我国目前统计发展仍落后于发达国家，许多经济数据都不能做到以月、日为步长公布，希望将来统计部门能进一步完善统计指标的统计数据，帮助未来的研究者有效提高预测精度。</w:t>
      </w:r>
    </w:p>
    <w:p w14:paraId="12BDC12E" w14:textId="41A194A7" w:rsidR="004C430C" w:rsidRPr="0030361F" w:rsidRDefault="004C430C" w:rsidP="0030361F">
      <w:pPr>
        <w:spacing w:line="276" w:lineRule="auto"/>
        <w:rPr>
          <w:sz w:val="24"/>
          <w:szCs w:val="24"/>
        </w:rPr>
      </w:pPr>
      <w:r w:rsidRPr="0030361F">
        <w:rPr>
          <w:rFonts w:hint="eastAsia"/>
          <w:sz w:val="24"/>
          <w:szCs w:val="24"/>
        </w:rPr>
        <w:t>（</w:t>
      </w:r>
      <w:r w:rsidR="004C2D7F" w:rsidRPr="0030361F">
        <w:rPr>
          <w:rFonts w:hint="eastAsia"/>
          <w:sz w:val="24"/>
          <w:szCs w:val="24"/>
        </w:rPr>
        <w:t>3</w:t>
      </w:r>
      <w:r w:rsidRPr="0030361F">
        <w:rPr>
          <w:rFonts w:hint="eastAsia"/>
          <w:sz w:val="24"/>
          <w:szCs w:val="24"/>
        </w:rPr>
        <w:t>）</w:t>
      </w:r>
      <w:bookmarkStart w:id="66" w:name="_Hlk94283159"/>
      <w:r w:rsidRPr="0030361F">
        <w:rPr>
          <w:rFonts w:hint="eastAsia"/>
          <w:sz w:val="24"/>
          <w:szCs w:val="24"/>
        </w:rPr>
        <w:t>由于统计的时效性，本次研究的许多指标数据由于缺乏</w:t>
      </w:r>
      <w:r w:rsidRPr="0030361F">
        <w:rPr>
          <w:rFonts w:hint="eastAsia"/>
          <w:sz w:val="24"/>
          <w:szCs w:val="24"/>
        </w:rPr>
        <w:t>2</w:t>
      </w:r>
      <w:r w:rsidRPr="0030361F">
        <w:rPr>
          <w:sz w:val="24"/>
          <w:szCs w:val="24"/>
        </w:rPr>
        <w:t>02</w:t>
      </w:r>
      <w:r w:rsidR="004C2D7F" w:rsidRPr="0030361F">
        <w:rPr>
          <w:sz w:val="24"/>
          <w:szCs w:val="24"/>
        </w:rPr>
        <w:t>2</w:t>
      </w:r>
      <w:r w:rsidRPr="0030361F">
        <w:rPr>
          <w:rFonts w:hint="eastAsia"/>
          <w:sz w:val="24"/>
          <w:szCs w:val="24"/>
        </w:rPr>
        <w:t>年的数据，不能针对</w:t>
      </w:r>
      <w:r w:rsidR="004C2D7F" w:rsidRPr="0030361F">
        <w:rPr>
          <w:rFonts w:hint="eastAsia"/>
          <w:sz w:val="24"/>
          <w:szCs w:val="24"/>
        </w:rPr>
        <w:t>2</w:t>
      </w:r>
      <w:r w:rsidR="004C2D7F" w:rsidRPr="0030361F">
        <w:rPr>
          <w:sz w:val="24"/>
          <w:szCs w:val="24"/>
        </w:rPr>
        <w:t>02</w:t>
      </w:r>
      <w:r w:rsidR="004C2D7F" w:rsidRPr="0030361F">
        <w:rPr>
          <w:rFonts w:hint="eastAsia"/>
          <w:sz w:val="24"/>
          <w:szCs w:val="24"/>
        </w:rPr>
        <w:t>2</w:t>
      </w:r>
      <w:r w:rsidR="004C2D7F" w:rsidRPr="0030361F">
        <w:rPr>
          <w:rFonts w:hint="eastAsia"/>
          <w:sz w:val="24"/>
          <w:szCs w:val="24"/>
        </w:rPr>
        <w:t>年</w:t>
      </w:r>
      <w:r w:rsidR="004C2D7F" w:rsidRPr="0030361F">
        <w:rPr>
          <w:rFonts w:hint="eastAsia"/>
          <w:sz w:val="24"/>
          <w:szCs w:val="24"/>
        </w:rPr>
        <w:t>1</w:t>
      </w:r>
      <w:r w:rsidR="004C2D7F" w:rsidRPr="0030361F">
        <w:rPr>
          <w:rFonts w:hint="eastAsia"/>
          <w:sz w:val="24"/>
          <w:szCs w:val="24"/>
        </w:rPr>
        <w:t>月至今的俄</w:t>
      </w:r>
      <w:proofErr w:type="gramStart"/>
      <w:r w:rsidR="004C2D7F" w:rsidRPr="0030361F">
        <w:rPr>
          <w:rFonts w:hint="eastAsia"/>
          <w:sz w:val="24"/>
          <w:szCs w:val="24"/>
        </w:rPr>
        <w:t>乌冲突</w:t>
      </w:r>
      <w:proofErr w:type="gramEnd"/>
      <w:r w:rsidR="004C2D7F" w:rsidRPr="0030361F">
        <w:rPr>
          <w:rFonts w:hint="eastAsia"/>
          <w:sz w:val="24"/>
          <w:szCs w:val="24"/>
        </w:rPr>
        <w:t>小麦价格进行有效的预测分析，</w:t>
      </w:r>
      <w:r w:rsidRPr="0030361F">
        <w:rPr>
          <w:rFonts w:hint="eastAsia"/>
          <w:sz w:val="24"/>
          <w:szCs w:val="24"/>
        </w:rPr>
        <w:t>希望如果能进行后续的研究，能有效完善这一情况。</w:t>
      </w:r>
    </w:p>
    <w:bookmarkEnd w:id="66"/>
    <w:p w14:paraId="16428B56" w14:textId="0C08BCB5" w:rsidR="004C430C" w:rsidRPr="0030361F" w:rsidRDefault="004C430C" w:rsidP="0030361F">
      <w:pPr>
        <w:spacing w:line="276" w:lineRule="auto"/>
        <w:rPr>
          <w:sz w:val="24"/>
          <w:szCs w:val="24"/>
        </w:rPr>
      </w:pPr>
      <w:r w:rsidRPr="0030361F">
        <w:rPr>
          <w:rFonts w:hint="eastAsia"/>
          <w:sz w:val="24"/>
          <w:szCs w:val="24"/>
        </w:rPr>
        <w:t>（</w:t>
      </w:r>
      <w:r w:rsidR="004C2D7F" w:rsidRPr="0030361F">
        <w:rPr>
          <w:sz w:val="24"/>
          <w:szCs w:val="24"/>
        </w:rPr>
        <w:t>4</w:t>
      </w:r>
      <w:r w:rsidRPr="0030361F">
        <w:rPr>
          <w:rFonts w:hint="eastAsia"/>
          <w:sz w:val="24"/>
          <w:szCs w:val="24"/>
        </w:rPr>
        <w:t>）</w:t>
      </w:r>
      <w:bookmarkStart w:id="67" w:name="_Hlk94283176"/>
      <w:r w:rsidRPr="0030361F">
        <w:rPr>
          <w:rFonts w:hint="eastAsia"/>
          <w:sz w:val="24"/>
          <w:szCs w:val="24"/>
        </w:rPr>
        <w:t>在后续数据充足的条件下，</w:t>
      </w:r>
      <w:bookmarkEnd w:id="67"/>
      <w:r w:rsidR="001C1537" w:rsidRPr="0030361F">
        <w:rPr>
          <w:rFonts w:hint="eastAsia"/>
          <w:sz w:val="24"/>
          <w:szCs w:val="24"/>
        </w:rPr>
        <w:t>考虑使用更丰富的模型对小麦价格进行预测研究，如</w:t>
      </w:r>
      <w:r w:rsidR="001C1537" w:rsidRPr="0030361F">
        <w:rPr>
          <w:rFonts w:hint="eastAsia"/>
          <w:sz w:val="24"/>
          <w:szCs w:val="24"/>
        </w:rPr>
        <w:t>V</w:t>
      </w:r>
      <w:r w:rsidR="001C1537" w:rsidRPr="0030361F">
        <w:rPr>
          <w:sz w:val="24"/>
          <w:szCs w:val="24"/>
        </w:rPr>
        <w:t>AR</w:t>
      </w:r>
      <w:r w:rsidR="001C1537" w:rsidRPr="0030361F">
        <w:rPr>
          <w:rFonts w:hint="eastAsia"/>
          <w:sz w:val="24"/>
          <w:szCs w:val="24"/>
        </w:rPr>
        <w:t>模型、</w:t>
      </w:r>
      <w:proofErr w:type="spellStart"/>
      <w:r w:rsidR="001C1537" w:rsidRPr="0030361F">
        <w:rPr>
          <w:sz w:val="24"/>
          <w:szCs w:val="24"/>
        </w:rPr>
        <w:t>X</w:t>
      </w:r>
      <w:r w:rsidR="006975B0" w:rsidRPr="0030361F">
        <w:rPr>
          <w:sz w:val="24"/>
          <w:szCs w:val="24"/>
        </w:rPr>
        <w:t>G</w:t>
      </w:r>
      <w:r w:rsidR="001C1537" w:rsidRPr="0030361F">
        <w:rPr>
          <w:sz w:val="24"/>
          <w:szCs w:val="24"/>
        </w:rPr>
        <w:t>B</w:t>
      </w:r>
      <w:r w:rsidR="001C1537" w:rsidRPr="0030361F">
        <w:rPr>
          <w:rFonts w:hint="eastAsia"/>
          <w:sz w:val="24"/>
          <w:szCs w:val="24"/>
        </w:rPr>
        <w:t>oost</w:t>
      </w:r>
      <w:proofErr w:type="spellEnd"/>
      <w:r w:rsidR="001C1537" w:rsidRPr="0030361F">
        <w:rPr>
          <w:rFonts w:hint="eastAsia"/>
          <w:sz w:val="24"/>
          <w:szCs w:val="24"/>
        </w:rPr>
        <w:t>模型和</w:t>
      </w:r>
      <w:r w:rsidR="001C1537" w:rsidRPr="0030361F">
        <w:rPr>
          <w:rFonts w:hint="eastAsia"/>
          <w:sz w:val="24"/>
          <w:szCs w:val="24"/>
        </w:rPr>
        <w:t>L</w:t>
      </w:r>
      <w:r w:rsidR="001C1537" w:rsidRPr="0030361F">
        <w:rPr>
          <w:sz w:val="24"/>
          <w:szCs w:val="24"/>
        </w:rPr>
        <w:t>STM</w:t>
      </w:r>
      <w:r w:rsidR="001C1537" w:rsidRPr="0030361F">
        <w:rPr>
          <w:rFonts w:hint="eastAsia"/>
          <w:sz w:val="24"/>
          <w:szCs w:val="24"/>
        </w:rPr>
        <w:t>模型等。</w:t>
      </w:r>
      <w:r w:rsidR="001C1537" w:rsidRPr="0030361F">
        <w:rPr>
          <w:rFonts w:hint="eastAsia"/>
          <w:sz w:val="24"/>
          <w:szCs w:val="24"/>
        </w:rPr>
        <w:t xml:space="preserve"> </w:t>
      </w:r>
    </w:p>
    <w:p w14:paraId="45625D6E" w14:textId="77777777" w:rsidR="00EC6871" w:rsidRPr="005C7382" w:rsidRDefault="00EC6871" w:rsidP="006965DF">
      <w:pPr>
        <w:pStyle w:val="10"/>
        <w:numPr>
          <w:ilvl w:val="0"/>
          <w:numId w:val="0"/>
        </w:numPr>
        <w:ind w:left="1021" w:hanging="1021"/>
        <w:rPr>
          <w:sz w:val="32"/>
          <w:szCs w:val="32"/>
        </w:rPr>
      </w:pPr>
      <w:bookmarkStart w:id="68" w:name="_Toc105262536"/>
      <w:r w:rsidRPr="005C7382">
        <w:rPr>
          <w:rFonts w:hint="eastAsia"/>
          <w:sz w:val="32"/>
          <w:szCs w:val="32"/>
        </w:rPr>
        <w:lastRenderedPageBreak/>
        <w:t>参考文献</w:t>
      </w:r>
      <w:bookmarkEnd w:id="68"/>
    </w:p>
    <w:p w14:paraId="69A72ED5" w14:textId="77777777" w:rsidR="00EC6871" w:rsidRPr="006965DF" w:rsidRDefault="00EC6871" w:rsidP="004D4172">
      <w:pPr>
        <w:widowControl/>
        <w:spacing w:line="276" w:lineRule="auto"/>
        <w:rPr>
          <w:rFonts w:asciiTheme="minorEastAsia" w:eastAsiaTheme="minorEastAsia" w:hAnsiTheme="minorEastAsia"/>
          <w:sz w:val="24"/>
          <w:szCs w:val="24"/>
        </w:rPr>
      </w:pPr>
      <w:r w:rsidRPr="006965DF">
        <w:rPr>
          <w:rFonts w:asciiTheme="minorEastAsia" w:eastAsiaTheme="minorEastAsia" w:hAnsiTheme="minorEastAsia" w:hint="eastAsia"/>
          <w:sz w:val="24"/>
          <w:szCs w:val="24"/>
        </w:rPr>
        <w:t>[</w:t>
      </w:r>
      <w:r w:rsidRPr="006965DF">
        <w:rPr>
          <w:rFonts w:asciiTheme="minorEastAsia" w:eastAsiaTheme="minorEastAsia" w:hAnsiTheme="minorEastAsia"/>
          <w:sz w:val="24"/>
          <w:szCs w:val="24"/>
        </w:rPr>
        <w:t>1]</w:t>
      </w:r>
      <w:r w:rsidRPr="006965DF">
        <w:rPr>
          <w:rFonts w:asciiTheme="minorEastAsia" w:eastAsiaTheme="minorEastAsia" w:hAnsiTheme="minorEastAsia" w:hint="eastAsia"/>
          <w:sz w:val="24"/>
          <w:szCs w:val="24"/>
        </w:rPr>
        <w:t>朱晶,</w:t>
      </w:r>
      <w:proofErr w:type="gramStart"/>
      <w:r w:rsidRPr="006965DF">
        <w:rPr>
          <w:rFonts w:asciiTheme="minorEastAsia" w:eastAsiaTheme="minorEastAsia" w:hAnsiTheme="minorEastAsia" w:hint="eastAsia"/>
          <w:sz w:val="24"/>
          <w:szCs w:val="24"/>
        </w:rPr>
        <w:t>张庆萍</w:t>
      </w:r>
      <w:proofErr w:type="gramEnd"/>
      <w:r w:rsidRPr="006965DF">
        <w:rPr>
          <w:rFonts w:asciiTheme="minorEastAsia" w:eastAsiaTheme="minorEastAsia" w:hAnsiTheme="minorEastAsia" w:hint="eastAsia"/>
          <w:sz w:val="24"/>
          <w:szCs w:val="24"/>
        </w:rPr>
        <w:t>.中国利用俄罗斯、乌克兰和哈萨克斯坦小麦市场分析[J].农业经济问题,2014,35(04):42-50+</w:t>
      </w:r>
      <w:proofErr w:type="gramStart"/>
      <w:r w:rsidRPr="006965DF">
        <w:rPr>
          <w:rFonts w:asciiTheme="minorEastAsia" w:eastAsiaTheme="minorEastAsia" w:hAnsiTheme="minorEastAsia" w:hint="eastAsia"/>
          <w:sz w:val="24"/>
          <w:szCs w:val="24"/>
        </w:rPr>
        <w:t>111.DOI:10.13246/j.cnki.iae</w:t>
      </w:r>
      <w:proofErr w:type="gramEnd"/>
      <w:r w:rsidRPr="006965DF">
        <w:rPr>
          <w:rFonts w:asciiTheme="minorEastAsia" w:eastAsiaTheme="minorEastAsia" w:hAnsiTheme="minorEastAsia" w:hint="eastAsia"/>
          <w:sz w:val="24"/>
          <w:szCs w:val="24"/>
        </w:rPr>
        <w:t>.2014.04.007.</w:t>
      </w:r>
      <w:r w:rsidRPr="006965DF">
        <w:rPr>
          <w:rFonts w:asciiTheme="minorEastAsia" w:eastAsiaTheme="minorEastAsia" w:hAnsiTheme="minorEastAsia"/>
          <w:sz w:val="24"/>
          <w:szCs w:val="24"/>
        </w:rPr>
        <w:t xml:space="preserve"> </w:t>
      </w:r>
    </w:p>
    <w:p w14:paraId="4DBC9478" w14:textId="77777777" w:rsidR="00EC6871" w:rsidRPr="006965DF" w:rsidRDefault="00EC6871" w:rsidP="004D4172">
      <w:pPr>
        <w:widowControl/>
        <w:spacing w:line="276" w:lineRule="auto"/>
        <w:rPr>
          <w:rFonts w:asciiTheme="minorEastAsia" w:eastAsiaTheme="minorEastAsia" w:hAnsiTheme="minorEastAsia"/>
          <w:sz w:val="24"/>
          <w:szCs w:val="24"/>
        </w:rPr>
      </w:pPr>
      <w:r w:rsidRPr="006965DF">
        <w:rPr>
          <w:rFonts w:asciiTheme="minorEastAsia" w:eastAsiaTheme="minorEastAsia" w:hAnsiTheme="minorEastAsia" w:hint="eastAsia"/>
          <w:sz w:val="24"/>
          <w:szCs w:val="24"/>
        </w:rPr>
        <w:t>[</w:t>
      </w:r>
      <w:r w:rsidRPr="006965DF">
        <w:rPr>
          <w:rFonts w:asciiTheme="minorEastAsia" w:eastAsiaTheme="minorEastAsia" w:hAnsiTheme="minorEastAsia"/>
          <w:sz w:val="24"/>
          <w:szCs w:val="24"/>
        </w:rPr>
        <w:t>2]</w:t>
      </w:r>
      <w:r w:rsidRPr="006965DF">
        <w:rPr>
          <w:rFonts w:asciiTheme="minorEastAsia" w:eastAsiaTheme="minorEastAsia" w:hAnsiTheme="minorEastAsia" w:hint="eastAsia"/>
          <w:sz w:val="24"/>
          <w:szCs w:val="24"/>
        </w:rPr>
        <w:t>杨惠珍,韦敬楠,张立中.我国粮食期货市场价格发现功能的实证分析——以玉米和小麦市场为例[J].价格月刊,2017(05):</w:t>
      </w:r>
      <w:proofErr w:type="gramStart"/>
      <w:r w:rsidRPr="006965DF">
        <w:rPr>
          <w:rFonts w:asciiTheme="minorEastAsia" w:eastAsiaTheme="minorEastAsia" w:hAnsiTheme="minorEastAsia" w:hint="eastAsia"/>
          <w:sz w:val="24"/>
          <w:szCs w:val="24"/>
        </w:rPr>
        <w:t>19-23.DOI:10.14076/j.issn</w:t>
      </w:r>
      <w:proofErr w:type="gramEnd"/>
      <w:r w:rsidRPr="006965DF">
        <w:rPr>
          <w:rFonts w:asciiTheme="minorEastAsia" w:eastAsiaTheme="minorEastAsia" w:hAnsiTheme="minorEastAsia" w:hint="eastAsia"/>
          <w:sz w:val="24"/>
          <w:szCs w:val="24"/>
        </w:rPr>
        <w:t>.1006-2025.2017.05.04.</w:t>
      </w:r>
      <w:r w:rsidRPr="006965DF">
        <w:rPr>
          <w:rFonts w:asciiTheme="minorEastAsia" w:eastAsiaTheme="minorEastAsia" w:hAnsiTheme="minorEastAsia"/>
          <w:sz w:val="24"/>
          <w:szCs w:val="24"/>
        </w:rPr>
        <w:t xml:space="preserve"> </w:t>
      </w:r>
    </w:p>
    <w:p w14:paraId="5698996F" w14:textId="77777777" w:rsidR="00EC6871" w:rsidRPr="006965DF" w:rsidRDefault="00EC6871" w:rsidP="004D4172">
      <w:pPr>
        <w:widowControl/>
        <w:spacing w:line="276" w:lineRule="auto"/>
        <w:rPr>
          <w:rFonts w:asciiTheme="minorEastAsia" w:eastAsiaTheme="minorEastAsia" w:hAnsiTheme="minorEastAsia"/>
          <w:sz w:val="24"/>
          <w:szCs w:val="24"/>
        </w:rPr>
      </w:pPr>
      <w:r w:rsidRPr="006965DF">
        <w:rPr>
          <w:rFonts w:asciiTheme="minorEastAsia" w:eastAsiaTheme="minorEastAsia" w:hAnsiTheme="minorEastAsia" w:hint="eastAsia"/>
          <w:sz w:val="24"/>
          <w:szCs w:val="24"/>
        </w:rPr>
        <w:t>[</w:t>
      </w:r>
      <w:r w:rsidRPr="006965DF">
        <w:rPr>
          <w:rFonts w:asciiTheme="minorEastAsia" w:eastAsiaTheme="minorEastAsia" w:hAnsiTheme="minorEastAsia"/>
          <w:sz w:val="24"/>
          <w:szCs w:val="24"/>
        </w:rPr>
        <w:t>3]</w:t>
      </w:r>
      <w:r w:rsidRPr="006965DF">
        <w:rPr>
          <w:rFonts w:asciiTheme="minorEastAsia" w:eastAsiaTheme="minorEastAsia" w:hAnsiTheme="minorEastAsia" w:hint="eastAsia"/>
          <w:sz w:val="24"/>
          <w:szCs w:val="24"/>
        </w:rPr>
        <w:t>刘平,方旖旎.中国小麦进口结构及竞争力比较研究[J].市场周刊,2021,34(08):144-146.</w:t>
      </w:r>
      <w:r w:rsidRPr="006965DF">
        <w:rPr>
          <w:rFonts w:asciiTheme="minorEastAsia" w:eastAsiaTheme="minorEastAsia" w:hAnsiTheme="minorEastAsia"/>
          <w:sz w:val="24"/>
          <w:szCs w:val="24"/>
        </w:rPr>
        <w:t xml:space="preserve"> </w:t>
      </w:r>
    </w:p>
    <w:p w14:paraId="374308FF" w14:textId="77777777" w:rsidR="00EC6871" w:rsidRPr="006965DF" w:rsidRDefault="00EC6871" w:rsidP="004D4172">
      <w:pPr>
        <w:widowControl/>
        <w:spacing w:line="276" w:lineRule="auto"/>
        <w:rPr>
          <w:rFonts w:asciiTheme="minorEastAsia" w:eastAsiaTheme="minorEastAsia" w:hAnsiTheme="minorEastAsia"/>
          <w:sz w:val="24"/>
          <w:szCs w:val="24"/>
        </w:rPr>
      </w:pPr>
      <w:r w:rsidRPr="006965DF">
        <w:rPr>
          <w:rFonts w:asciiTheme="minorEastAsia" w:eastAsiaTheme="minorEastAsia" w:hAnsiTheme="minorEastAsia" w:hint="eastAsia"/>
          <w:sz w:val="24"/>
          <w:szCs w:val="24"/>
        </w:rPr>
        <w:t>[</w:t>
      </w:r>
      <w:r w:rsidRPr="006965DF">
        <w:rPr>
          <w:rFonts w:asciiTheme="minorEastAsia" w:eastAsiaTheme="minorEastAsia" w:hAnsiTheme="minorEastAsia"/>
          <w:sz w:val="24"/>
          <w:szCs w:val="24"/>
        </w:rPr>
        <w:t>4]</w:t>
      </w:r>
      <w:r w:rsidRPr="006965DF">
        <w:rPr>
          <w:rFonts w:asciiTheme="minorEastAsia" w:eastAsiaTheme="minorEastAsia" w:hAnsiTheme="minorEastAsia" w:hint="eastAsia"/>
          <w:sz w:val="24"/>
          <w:szCs w:val="24"/>
        </w:rPr>
        <w:t>高云,孙一铮,郭新宇,矫健.国内外小麦价格相关性及影响因素研究[J].价格理论与实践,2018(05):</w:t>
      </w:r>
      <w:proofErr w:type="gramStart"/>
      <w:r w:rsidRPr="006965DF">
        <w:rPr>
          <w:rFonts w:asciiTheme="minorEastAsia" w:eastAsiaTheme="minorEastAsia" w:hAnsiTheme="minorEastAsia" w:hint="eastAsia"/>
          <w:sz w:val="24"/>
          <w:szCs w:val="24"/>
        </w:rPr>
        <w:t>71-74.DOI:10.19851/j.cnki.cn</w:t>
      </w:r>
      <w:proofErr w:type="gramEnd"/>
      <w:r w:rsidRPr="006965DF">
        <w:rPr>
          <w:rFonts w:asciiTheme="minorEastAsia" w:eastAsiaTheme="minorEastAsia" w:hAnsiTheme="minorEastAsia" w:hint="eastAsia"/>
          <w:sz w:val="24"/>
          <w:szCs w:val="24"/>
        </w:rPr>
        <w:t>11-1010/f.2018.05.018.</w:t>
      </w:r>
      <w:r w:rsidRPr="006965DF">
        <w:rPr>
          <w:rFonts w:asciiTheme="minorEastAsia" w:eastAsiaTheme="minorEastAsia" w:hAnsiTheme="minorEastAsia"/>
          <w:sz w:val="24"/>
          <w:szCs w:val="24"/>
        </w:rPr>
        <w:t xml:space="preserve"> </w:t>
      </w:r>
    </w:p>
    <w:p w14:paraId="21BCF807" w14:textId="77777777" w:rsidR="00EC6871" w:rsidRPr="006965DF" w:rsidRDefault="00EC6871" w:rsidP="004D4172">
      <w:pPr>
        <w:widowControl/>
        <w:spacing w:line="276" w:lineRule="auto"/>
        <w:rPr>
          <w:rFonts w:asciiTheme="minorEastAsia" w:eastAsiaTheme="minorEastAsia" w:hAnsiTheme="minorEastAsia"/>
          <w:sz w:val="24"/>
          <w:szCs w:val="24"/>
        </w:rPr>
      </w:pPr>
      <w:r w:rsidRPr="006965DF">
        <w:rPr>
          <w:rFonts w:asciiTheme="minorEastAsia" w:eastAsiaTheme="minorEastAsia" w:hAnsiTheme="minorEastAsia" w:hint="eastAsia"/>
          <w:sz w:val="24"/>
          <w:szCs w:val="24"/>
        </w:rPr>
        <w:t>[</w:t>
      </w:r>
      <w:r w:rsidRPr="006965DF">
        <w:rPr>
          <w:rFonts w:asciiTheme="minorEastAsia" w:eastAsiaTheme="minorEastAsia" w:hAnsiTheme="minorEastAsia"/>
          <w:sz w:val="24"/>
          <w:szCs w:val="24"/>
        </w:rPr>
        <w:t>5</w:t>
      </w:r>
      <w:r w:rsidRPr="006965DF">
        <w:rPr>
          <w:rFonts w:asciiTheme="minorEastAsia" w:eastAsiaTheme="minorEastAsia" w:hAnsiTheme="minorEastAsia" w:hint="eastAsia"/>
          <w:sz w:val="24"/>
          <w:szCs w:val="24"/>
        </w:rPr>
        <w:t>]林春霞. 国际粮价将呈高位震荡趋势[N]. 中国经济时报,2021-09-29(001).</w:t>
      </w:r>
      <w:proofErr w:type="gramStart"/>
      <w:r w:rsidRPr="006965DF">
        <w:rPr>
          <w:rFonts w:asciiTheme="minorEastAsia" w:eastAsiaTheme="minorEastAsia" w:hAnsiTheme="minorEastAsia" w:hint="eastAsia"/>
          <w:sz w:val="24"/>
          <w:szCs w:val="24"/>
        </w:rPr>
        <w:t>DOI:10.28427/n.cnki.njjsb</w:t>
      </w:r>
      <w:proofErr w:type="gramEnd"/>
      <w:r w:rsidRPr="006965DF">
        <w:rPr>
          <w:rFonts w:asciiTheme="minorEastAsia" w:eastAsiaTheme="minorEastAsia" w:hAnsiTheme="minorEastAsia" w:hint="eastAsia"/>
          <w:sz w:val="24"/>
          <w:szCs w:val="24"/>
        </w:rPr>
        <w:t>.2021.002172.</w:t>
      </w:r>
    </w:p>
    <w:p w14:paraId="6983F2C4" w14:textId="77777777" w:rsidR="00EC6871" w:rsidRPr="006965DF" w:rsidRDefault="00EC6871" w:rsidP="004D4172">
      <w:pPr>
        <w:widowControl/>
        <w:spacing w:line="276" w:lineRule="auto"/>
        <w:rPr>
          <w:rFonts w:asciiTheme="minorEastAsia" w:eastAsiaTheme="minorEastAsia" w:hAnsiTheme="minorEastAsia"/>
          <w:sz w:val="24"/>
          <w:szCs w:val="24"/>
        </w:rPr>
      </w:pPr>
      <w:r w:rsidRPr="006965DF">
        <w:rPr>
          <w:rFonts w:asciiTheme="minorEastAsia" w:eastAsiaTheme="minorEastAsia" w:hAnsiTheme="minorEastAsia" w:hint="eastAsia"/>
          <w:sz w:val="24"/>
          <w:szCs w:val="24"/>
        </w:rPr>
        <w:t>[</w:t>
      </w:r>
      <w:r w:rsidRPr="006965DF">
        <w:rPr>
          <w:rFonts w:asciiTheme="minorEastAsia" w:eastAsiaTheme="minorEastAsia" w:hAnsiTheme="minorEastAsia"/>
          <w:sz w:val="24"/>
          <w:szCs w:val="24"/>
        </w:rPr>
        <w:t>6]</w:t>
      </w:r>
      <w:r w:rsidRPr="006965DF">
        <w:rPr>
          <w:rFonts w:asciiTheme="minorEastAsia" w:eastAsiaTheme="minorEastAsia" w:hAnsiTheme="minorEastAsia" w:hint="eastAsia"/>
          <w:sz w:val="24"/>
          <w:szCs w:val="24"/>
        </w:rPr>
        <w:t>赵荣,曹洁,朱婷婷.浅议中国小麦的国际贸易及竞争力提升[J].滁州学院学报,2021,23(01):14-19+41.</w:t>
      </w:r>
      <w:r w:rsidRPr="006965DF">
        <w:rPr>
          <w:rFonts w:asciiTheme="minorEastAsia" w:eastAsiaTheme="minorEastAsia" w:hAnsiTheme="minorEastAsia"/>
          <w:sz w:val="24"/>
          <w:szCs w:val="24"/>
        </w:rPr>
        <w:t xml:space="preserve"> </w:t>
      </w:r>
    </w:p>
    <w:p w14:paraId="06053B53" w14:textId="41421688" w:rsidR="00EC6871" w:rsidRPr="006965DF" w:rsidRDefault="00EC6871" w:rsidP="0066404D">
      <w:pPr>
        <w:widowControl/>
        <w:spacing w:line="276" w:lineRule="auto"/>
        <w:rPr>
          <w:rFonts w:asciiTheme="minorEastAsia" w:eastAsiaTheme="minorEastAsia" w:hAnsiTheme="minorEastAsia"/>
          <w:sz w:val="24"/>
          <w:szCs w:val="24"/>
        </w:rPr>
      </w:pPr>
      <w:r w:rsidRPr="006965DF">
        <w:rPr>
          <w:rFonts w:asciiTheme="minorEastAsia" w:eastAsiaTheme="minorEastAsia" w:hAnsiTheme="minorEastAsia" w:hint="eastAsia"/>
          <w:sz w:val="24"/>
          <w:szCs w:val="24"/>
        </w:rPr>
        <w:t>[</w:t>
      </w:r>
      <w:r w:rsidRPr="006965DF">
        <w:rPr>
          <w:rFonts w:asciiTheme="minorEastAsia" w:eastAsiaTheme="minorEastAsia" w:hAnsiTheme="minorEastAsia"/>
          <w:sz w:val="24"/>
          <w:szCs w:val="24"/>
        </w:rPr>
        <w:t>7]</w:t>
      </w:r>
      <w:r w:rsidRPr="006965DF">
        <w:rPr>
          <w:rFonts w:asciiTheme="minorEastAsia" w:eastAsiaTheme="minorEastAsia" w:hAnsiTheme="minorEastAsia" w:hint="eastAsia"/>
          <w:sz w:val="24"/>
          <w:szCs w:val="24"/>
        </w:rPr>
        <w:t>朱聪,曲春红,王永春,赵伟.新一轮国际粮食价格上涨：原因及对中国市场的影响[J/OL].中国农业资源与区划:1-13[2022-03-08</w:t>
      </w:r>
      <w:proofErr w:type="gramStart"/>
      <w:r w:rsidRPr="006965DF">
        <w:rPr>
          <w:rFonts w:asciiTheme="minorEastAsia" w:eastAsiaTheme="minorEastAsia" w:hAnsiTheme="minorEastAsia" w:hint="eastAsia"/>
          <w:sz w:val="24"/>
          <w:szCs w:val="24"/>
        </w:rPr>
        <w:t>].http://kns.cnki.net/kcms/detail/11.3513.S.20211130.1225.010.html</w:t>
      </w:r>
      <w:proofErr w:type="gramEnd"/>
      <w:r w:rsidRPr="006965DF">
        <w:rPr>
          <w:rFonts w:asciiTheme="minorEastAsia" w:eastAsiaTheme="minorEastAsia" w:hAnsiTheme="minorEastAsia" w:hint="eastAsia"/>
          <w:sz w:val="24"/>
          <w:szCs w:val="24"/>
        </w:rPr>
        <w:t>.</w:t>
      </w:r>
    </w:p>
    <w:p w14:paraId="11C184C5" w14:textId="77777777" w:rsidR="00EC6871" w:rsidRPr="006965DF" w:rsidRDefault="00EC6871" w:rsidP="004D4172">
      <w:pPr>
        <w:widowControl/>
        <w:spacing w:line="276" w:lineRule="auto"/>
        <w:rPr>
          <w:rFonts w:asciiTheme="minorEastAsia" w:eastAsiaTheme="minorEastAsia" w:hAnsiTheme="minorEastAsia"/>
          <w:sz w:val="24"/>
          <w:szCs w:val="24"/>
        </w:rPr>
      </w:pPr>
      <w:r w:rsidRPr="006965DF">
        <w:rPr>
          <w:rFonts w:asciiTheme="minorEastAsia" w:eastAsiaTheme="minorEastAsia" w:hAnsiTheme="minorEastAsia" w:hint="eastAsia"/>
          <w:sz w:val="24"/>
          <w:szCs w:val="24"/>
        </w:rPr>
        <w:t>[</w:t>
      </w:r>
      <w:r w:rsidRPr="006965DF">
        <w:rPr>
          <w:rFonts w:asciiTheme="minorEastAsia" w:eastAsiaTheme="minorEastAsia" w:hAnsiTheme="minorEastAsia"/>
          <w:sz w:val="24"/>
          <w:szCs w:val="24"/>
        </w:rPr>
        <w:t>8]</w:t>
      </w:r>
      <w:r w:rsidRPr="006965DF">
        <w:rPr>
          <w:rFonts w:asciiTheme="minorEastAsia" w:eastAsiaTheme="minorEastAsia" w:hAnsiTheme="minorEastAsia" w:hint="eastAsia"/>
          <w:sz w:val="24"/>
          <w:szCs w:val="24"/>
        </w:rPr>
        <w:t>钟钰,陈希,</w:t>
      </w:r>
      <w:proofErr w:type="gramStart"/>
      <w:r w:rsidRPr="006965DF">
        <w:rPr>
          <w:rFonts w:asciiTheme="minorEastAsia" w:eastAsiaTheme="minorEastAsia" w:hAnsiTheme="minorEastAsia" w:hint="eastAsia"/>
          <w:sz w:val="24"/>
          <w:szCs w:val="24"/>
        </w:rPr>
        <w:t>牛坤玉</w:t>
      </w:r>
      <w:proofErr w:type="gramEnd"/>
      <w:r w:rsidRPr="006965DF">
        <w:rPr>
          <w:rFonts w:asciiTheme="minorEastAsia" w:eastAsiaTheme="minorEastAsia" w:hAnsiTheme="minorEastAsia" w:hint="eastAsia"/>
          <w:sz w:val="24"/>
          <w:szCs w:val="24"/>
        </w:rPr>
        <w:t>.粮食出口限制政策的实施效果与我国应对——来自部分小麦出口国的证据[J].经济纵横,2021(08):29-39+</w:t>
      </w:r>
      <w:proofErr w:type="gramStart"/>
      <w:r w:rsidRPr="006965DF">
        <w:rPr>
          <w:rFonts w:asciiTheme="minorEastAsia" w:eastAsiaTheme="minorEastAsia" w:hAnsiTheme="minorEastAsia" w:hint="eastAsia"/>
          <w:sz w:val="24"/>
          <w:szCs w:val="24"/>
        </w:rPr>
        <w:t>137.DOI:10.16528/j.cnki</w:t>
      </w:r>
      <w:proofErr w:type="gramEnd"/>
      <w:r w:rsidRPr="006965DF">
        <w:rPr>
          <w:rFonts w:asciiTheme="minorEastAsia" w:eastAsiaTheme="minorEastAsia" w:hAnsiTheme="minorEastAsia" w:hint="eastAsia"/>
          <w:sz w:val="24"/>
          <w:szCs w:val="24"/>
        </w:rPr>
        <w:t>.22-1054/f.202108029.</w:t>
      </w:r>
      <w:r w:rsidRPr="006965DF">
        <w:rPr>
          <w:rFonts w:asciiTheme="minorEastAsia" w:eastAsiaTheme="minorEastAsia" w:hAnsiTheme="minorEastAsia"/>
          <w:sz w:val="24"/>
          <w:szCs w:val="24"/>
        </w:rPr>
        <w:t xml:space="preserve"> </w:t>
      </w:r>
    </w:p>
    <w:p w14:paraId="480F3416" w14:textId="77777777" w:rsidR="00EC6871" w:rsidRPr="006965DF" w:rsidRDefault="00EC6871" w:rsidP="004D4172">
      <w:pPr>
        <w:widowControl/>
        <w:spacing w:line="276" w:lineRule="auto"/>
        <w:rPr>
          <w:rFonts w:asciiTheme="minorEastAsia" w:eastAsiaTheme="minorEastAsia" w:hAnsiTheme="minorEastAsia"/>
          <w:sz w:val="24"/>
          <w:szCs w:val="24"/>
        </w:rPr>
      </w:pPr>
      <w:r w:rsidRPr="006965DF">
        <w:rPr>
          <w:rFonts w:asciiTheme="minorEastAsia" w:eastAsiaTheme="minorEastAsia" w:hAnsiTheme="minorEastAsia"/>
          <w:sz w:val="24"/>
          <w:szCs w:val="24"/>
        </w:rPr>
        <w:t>[9]</w:t>
      </w:r>
      <w:r w:rsidRPr="006965DF">
        <w:rPr>
          <w:rFonts w:asciiTheme="minorEastAsia" w:eastAsiaTheme="minorEastAsia" w:hAnsiTheme="minorEastAsia" w:hint="eastAsia"/>
          <w:sz w:val="24"/>
          <w:szCs w:val="24"/>
        </w:rPr>
        <w:t>潘寅茹. 乌克兰为何被称为“欧洲粮仓”？玉米小麦出口均占全球10%以上[N]. 第一财经日报,2022-03-04(010).</w:t>
      </w:r>
      <w:r w:rsidRPr="006965DF">
        <w:rPr>
          <w:rFonts w:asciiTheme="minorEastAsia" w:eastAsiaTheme="minorEastAsia" w:hAnsiTheme="minorEastAsia"/>
          <w:sz w:val="24"/>
          <w:szCs w:val="24"/>
        </w:rPr>
        <w:t xml:space="preserve"> </w:t>
      </w:r>
    </w:p>
    <w:p w14:paraId="0A4E0484" w14:textId="77777777" w:rsidR="00EC6871" w:rsidRPr="006965DF" w:rsidRDefault="00EC6871" w:rsidP="004D4172">
      <w:pPr>
        <w:widowControl/>
        <w:spacing w:line="276" w:lineRule="auto"/>
        <w:rPr>
          <w:rFonts w:asciiTheme="minorEastAsia" w:eastAsiaTheme="minorEastAsia" w:hAnsiTheme="minorEastAsia"/>
          <w:sz w:val="24"/>
          <w:szCs w:val="24"/>
        </w:rPr>
      </w:pPr>
      <w:r w:rsidRPr="006965DF">
        <w:rPr>
          <w:rFonts w:asciiTheme="minorEastAsia" w:eastAsiaTheme="minorEastAsia" w:hAnsiTheme="minorEastAsia" w:hint="eastAsia"/>
          <w:sz w:val="24"/>
          <w:szCs w:val="24"/>
        </w:rPr>
        <w:t>[</w:t>
      </w:r>
      <w:r w:rsidRPr="006965DF">
        <w:rPr>
          <w:rFonts w:asciiTheme="minorEastAsia" w:eastAsiaTheme="minorEastAsia" w:hAnsiTheme="minorEastAsia"/>
          <w:sz w:val="24"/>
          <w:szCs w:val="24"/>
        </w:rPr>
        <w:t>10]</w:t>
      </w:r>
      <w:r w:rsidRPr="006965DF">
        <w:rPr>
          <w:rFonts w:asciiTheme="minorEastAsia" w:eastAsiaTheme="minorEastAsia" w:hAnsiTheme="minorEastAsia" w:hint="eastAsia"/>
          <w:sz w:val="24"/>
          <w:szCs w:val="24"/>
        </w:rPr>
        <w:t>曹慧.新冠肺炎疫情对国内外小麦产业的冲击:趋势、问题与建议[J].世界农业,2021(01):4-10+27.DOI:10.13856/j.cn11-1097/s.2021.01.001.</w:t>
      </w:r>
      <w:r w:rsidRPr="006965DF">
        <w:rPr>
          <w:rFonts w:asciiTheme="minorEastAsia" w:eastAsiaTheme="minorEastAsia" w:hAnsiTheme="minorEastAsia"/>
          <w:sz w:val="24"/>
          <w:szCs w:val="24"/>
        </w:rPr>
        <w:t xml:space="preserve"> </w:t>
      </w:r>
    </w:p>
    <w:p w14:paraId="6E0FEB3B" w14:textId="77777777" w:rsidR="00EC6871" w:rsidRPr="006965DF" w:rsidRDefault="00EC6871" w:rsidP="004D4172">
      <w:pPr>
        <w:widowControl/>
        <w:spacing w:line="276" w:lineRule="auto"/>
        <w:rPr>
          <w:rFonts w:asciiTheme="minorEastAsia" w:eastAsiaTheme="minorEastAsia" w:hAnsiTheme="minorEastAsia"/>
          <w:sz w:val="24"/>
          <w:szCs w:val="24"/>
        </w:rPr>
      </w:pPr>
      <w:r w:rsidRPr="006965DF">
        <w:rPr>
          <w:rFonts w:asciiTheme="minorEastAsia" w:eastAsiaTheme="minorEastAsia" w:hAnsiTheme="minorEastAsia" w:hint="eastAsia"/>
          <w:sz w:val="24"/>
          <w:szCs w:val="24"/>
        </w:rPr>
        <w:t>[</w:t>
      </w:r>
      <w:r w:rsidRPr="006965DF">
        <w:rPr>
          <w:rFonts w:asciiTheme="minorEastAsia" w:eastAsiaTheme="minorEastAsia" w:hAnsiTheme="minorEastAsia"/>
          <w:sz w:val="24"/>
          <w:szCs w:val="24"/>
        </w:rPr>
        <w:t>11]</w:t>
      </w:r>
      <w:proofErr w:type="gramStart"/>
      <w:r w:rsidRPr="006965DF">
        <w:rPr>
          <w:rFonts w:asciiTheme="minorEastAsia" w:eastAsiaTheme="minorEastAsia" w:hAnsiTheme="minorEastAsia" w:hint="eastAsia"/>
          <w:sz w:val="24"/>
          <w:szCs w:val="24"/>
        </w:rPr>
        <w:t>申洪源</w:t>
      </w:r>
      <w:proofErr w:type="gramEnd"/>
      <w:r w:rsidRPr="006965DF">
        <w:rPr>
          <w:rFonts w:asciiTheme="minorEastAsia" w:eastAsiaTheme="minorEastAsia" w:hAnsiTheme="minorEastAsia" w:hint="eastAsia"/>
          <w:sz w:val="24"/>
          <w:szCs w:val="24"/>
        </w:rPr>
        <w:t>. 2021年中国小麦市场分析[N]. 粮油市场报,2022-02-15(B02).</w:t>
      </w:r>
      <w:proofErr w:type="gramStart"/>
      <w:r w:rsidRPr="006965DF">
        <w:rPr>
          <w:rFonts w:asciiTheme="minorEastAsia" w:eastAsiaTheme="minorEastAsia" w:hAnsiTheme="minorEastAsia" w:hint="eastAsia"/>
          <w:sz w:val="24"/>
          <w:szCs w:val="24"/>
        </w:rPr>
        <w:t>DOI:10.28553/n.cnki.nlysc</w:t>
      </w:r>
      <w:proofErr w:type="gramEnd"/>
      <w:r w:rsidRPr="006965DF">
        <w:rPr>
          <w:rFonts w:asciiTheme="minorEastAsia" w:eastAsiaTheme="minorEastAsia" w:hAnsiTheme="minorEastAsia" w:hint="eastAsia"/>
          <w:sz w:val="24"/>
          <w:szCs w:val="24"/>
        </w:rPr>
        <w:t>.2022.000245.</w:t>
      </w:r>
      <w:r w:rsidRPr="006965DF">
        <w:rPr>
          <w:rFonts w:asciiTheme="minorEastAsia" w:eastAsiaTheme="minorEastAsia" w:hAnsiTheme="minorEastAsia"/>
          <w:sz w:val="24"/>
          <w:szCs w:val="24"/>
        </w:rPr>
        <w:t xml:space="preserve"> </w:t>
      </w:r>
    </w:p>
    <w:p w14:paraId="73C027DF" w14:textId="77777777" w:rsidR="00EC6871" w:rsidRPr="006965DF" w:rsidRDefault="00EC6871" w:rsidP="004D4172">
      <w:pPr>
        <w:widowControl/>
        <w:spacing w:line="276" w:lineRule="auto"/>
        <w:rPr>
          <w:rFonts w:asciiTheme="minorEastAsia" w:eastAsiaTheme="minorEastAsia" w:hAnsiTheme="minorEastAsia"/>
          <w:sz w:val="24"/>
          <w:szCs w:val="24"/>
        </w:rPr>
      </w:pPr>
      <w:r w:rsidRPr="006965DF">
        <w:rPr>
          <w:rFonts w:asciiTheme="minorEastAsia" w:eastAsiaTheme="minorEastAsia" w:hAnsiTheme="minorEastAsia" w:hint="eastAsia"/>
          <w:sz w:val="24"/>
          <w:szCs w:val="24"/>
        </w:rPr>
        <w:t>[</w:t>
      </w:r>
      <w:r w:rsidRPr="006965DF">
        <w:rPr>
          <w:rFonts w:asciiTheme="minorEastAsia" w:eastAsiaTheme="minorEastAsia" w:hAnsiTheme="minorEastAsia"/>
          <w:sz w:val="24"/>
          <w:szCs w:val="24"/>
        </w:rPr>
        <w:t>12]</w:t>
      </w:r>
      <w:r w:rsidRPr="006965DF">
        <w:rPr>
          <w:rFonts w:asciiTheme="minorEastAsia" w:eastAsiaTheme="minorEastAsia" w:hAnsiTheme="minorEastAsia" w:hint="eastAsia"/>
          <w:sz w:val="24"/>
          <w:szCs w:val="24"/>
        </w:rPr>
        <w:t>邵海鹏. 小麦也“疯狂”：进口首次突破配额，价格站上历史高位[N]. 第一财经日报,2022-03-02(A06).</w:t>
      </w:r>
    </w:p>
    <w:p w14:paraId="2DC69684" w14:textId="77777777" w:rsidR="00EC6871" w:rsidRPr="006965DF" w:rsidRDefault="00EC6871" w:rsidP="004D4172">
      <w:pPr>
        <w:widowControl/>
        <w:spacing w:line="276" w:lineRule="auto"/>
        <w:rPr>
          <w:rFonts w:asciiTheme="minorEastAsia" w:eastAsiaTheme="minorEastAsia" w:hAnsiTheme="minorEastAsia"/>
          <w:sz w:val="24"/>
          <w:szCs w:val="24"/>
        </w:rPr>
      </w:pPr>
      <w:r w:rsidRPr="006965DF">
        <w:rPr>
          <w:rFonts w:asciiTheme="minorEastAsia" w:eastAsiaTheme="minorEastAsia" w:hAnsiTheme="minorEastAsia" w:hint="eastAsia"/>
          <w:sz w:val="24"/>
          <w:szCs w:val="24"/>
        </w:rPr>
        <w:t>[</w:t>
      </w:r>
      <w:r w:rsidRPr="006965DF">
        <w:rPr>
          <w:rFonts w:asciiTheme="minorEastAsia" w:eastAsiaTheme="minorEastAsia" w:hAnsiTheme="minorEastAsia"/>
          <w:sz w:val="24"/>
          <w:szCs w:val="24"/>
        </w:rPr>
        <w:t>13]</w:t>
      </w:r>
      <w:r w:rsidRPr="006965DF">
        <w:rPr>
          <w:rFonts w:asciiTheme="minorEastAsia" w:eastAsiaTheme="minorEastAsia" w:hAnsiTheme="minorEastAsia" w:hint="eastAsia"/>
          <w:sz w:val="24"/>
          <w:szCs w:val="24"/>
        </w:rPr>
        <w:t>邵海鹏. CBOT小麦期货连续涨停，国内外小麦价格倒挂影响几何[N]. 第一财经日报,2022-03-0</w:t>
      </w:r>
      <w:r w:rsidRPr="006965DF">
        <w:rPr>
          <w:rFonts w:asciiTheme="minorEastAsia" w:eastAsiaTheme="minorEastAsia" w:hAnsiTheme="minorEastAsia"/>
          <w:sz w:val="24"/>
          <w:szCs w:val="24"/>
        </w:rPr>
        <w:t>4</w:t>
      </w:r>
      <w:r w:rsidRPr="006965DF">
        <w:rPr>
          <w:rFonts w:asciiTheme="minorEastAsia" w:eastAsiaTheme="minorEastAsia" w:hAnsiTheme="minorEastAsia" w:hint="eastAsia"/>
          <w:sz w:val="24"/>
          <w:szCs w:val="24"/>
        </w:rPr>
        <w:t>(A</w:t>
      </w:r>
      <w:r w:rsidRPr="006965DF">
        <w:rPr>
          <w:rFonts w:asciiTheme="minorEastAsia" w:eastAsiaTheme="minorEastAsia" w:hAnsiTheme="minorEastAsia"/>
          <w:sz w:val="24"/>
          <w:szCs w:val="24"/>
        </w:rPr>
        <w:t>10</w:t>
      </w:r>
      <w:r w:rsidRPr="006965DF">
        <w:rPr>
          <w:rFonts w:asciiTheme="minorEastAsia" w:eastAsiaTheme="minorEastAsia" w:hAnsiTheme="minorEastAsia" w:hint="eastAsia"/>
          <w:sz w:val="24"/>
          <w:szCs w:val="24"/>
        </w:rPr>
        <w:t xml:space="preserve">). </w:t>
      </w:r>
    </w:p>
    <w:p w14:paraId="36890D36" w14:textId="77777777" w:rsidR="00EC6871" w:rsidRPr="006965DF" w:rsidRDefault="00EC6871" w:rsidP="004D4172">
      <w:pPr>
        <w:widowControl/>
        <w:spacing w:line="276" w:lineRule="auto"/>
        <w:rPr>
          <w:rFonts w:asciiTheme="minorEastAsia" w:eastAsiaTheme="minorEastAsia" w:hAnsiTheme="minorEastAsia"/>
          <w:sz w:val="24"/>
          <w:szCs w:val="24"/>
        </w:rPr>
      </w:pPr>
      <w:r w:rsidRPr="006965DF">
        <w:rPr>
          <w:rFonts w:asciiTheme="minorEastAsia" w:eastAsiaTheme="minorEastAsia" w:hAnsiTheme="minorEastAsia" w:hint="eastAsia"/>
          <w:sz w:val="24"/>
          <w:szCs w:val="24"/>
        </w:rPr>
        <w:lastRenderedPageBreak/>
        <w:t>[</w:t>
      </w:r>
      <w:r w:rsidRPr="006965DF">
        <w:rPr>
          <w:rFonts w:asciiTheme="minorEastAsia" w:eastAsiaTheme="minorEastAsia" w:hAnsiTheme="minorEastAsia"/>
          <w:sz w:val="24"/>
          <w:szCs w:val="24"/>
        </w:rPr>
        <w:t>14]</w:t>
      </w:r>
      <w:proofErr w:type="gramStart"/>
      <w:r w:rsidRPr="006965DF">
        <w:rPr>
          <w:rFonts w:asciiTheme="minorEastAsia" w:eastAsiaTheme="minorEastAsia" w:hAnsiTheme="minorEastAsia" w:hint="eastAsia"/>
          <w:sz w:val="24"/>
          <w:szCs w:val="24"/>
        </w:rPr>
        <w:t>孙致陆</w:t>
      </w:r>
      <w:proofErr w:type="gramEnd"/>
      <w:r w:rsidRPr="006965DF">
        <w:rPr>
          <w:rFonts w:asciiTheme="minorEastAsia" w:eastAsiaTheme="minorEastAsia" w:hAnsiTheme="minorEastAsia" w:hint="eastAsia"/>
          <w:sz w:val="24"/>
          <w:szCs w:val="24"/>
        </w:rPr>
        <w:t>.贸易开放背景下国际小麦贸易市场势力实证分析[J].华中农业大学学报(社会科学版),2019(04):1-14+</w:t>
      </w:r>
      <w:proofErr w:type="gramStart"/>
      <w:r w:rsidRPr="006965DF">
        <w:rPr>
          <w:rFonts w:asciiTheme="minorEastAsia" w:eastAsiaTheme="minorEastAsia" w:hAnsiTheme="minorEastAsia" w:hint="eastAsia"/>
          <w:sz w:val="24"/>
          <w:szCs w:val="24"/>
        </w:rPr>
        <w:t>169.DOI:10.13300/j.cnki.hnwkxb</w:t>
      </w:r>
      <w:proofErr w:type="gramEnd"/>
      <w:r w:rsidRPr="006965DF">
        <w:rPr>
          <w:rFonts w:asciiTheme="minorEastAsia" w:eastAsiaTheme="minorEastAsia" w:hAnsiTheme="minorEastAsia" w:hint="eastAsia"/>
          <w:sz w:val="24"/>
          <w:szCs w:val="24"/>
        </w:rPr>
        <w:t>.2019.04.001.</w:t>
      </w:r>
    </w:p>
    <w:p w14:paraId="42CCA07E" w14:textId="77777777" w:rsidR="00EC6871" w:rsidRPr="006965DF" w:rsidRDefault="00EC6871" w:rsidP="004D4172">
      <w:pPr>
        <w:widowControl/>
        <w:spacing w:line="276" w:lineRule="auto"/>
        <w:rPr>
          <w:rFonts w:asciiTheme="minorEastAsia" w:eastAsiaTheme="minorEastAsia" w:hAnsiTheme="minorEastAsia"/>
          <w:sz w:val="24"/>
          <w:szCs w:val="24"/>
        </w:rPr>
      </w:pPr>
      <w:r w:rsidRPr="006965DF">
        <w:rPr>
          <w:rFonts w:asciiTheme="minorEastAsia" w:eastAsiaTheme="minorEastAsia" w:hAnsiTheme="minorEastAsia" w:hint="eastAsia"/>
          <w:sz w:val="24"/>
          <w:szCs w:val="24"/>
        </w:rPr>
        <w:t>[</w:t>
      </w:r>
      <w:r w:rsidRPr="006965DF">
        <w:rPr>
          <w:rFonts w:asciiTheme="minorEastAsia" w:eastAsiaTheme="minorEastAsia" w:hAnsiTheme="minorEastAsia"/>
          <w:sz w:val="24"/>
          <w:szCs w:val="24"/>
        </w:rPr>
        <w:t>15]</w:t>
      </w:r>
      <w:r w:rsidRPr="006965DF">
        <w:rPr>
          <w:rFonts w:asciiTheme="minorEastAsia" w:eastAsiaTheme="minorEastAsia" w:hAnsiTheme="minorEastAsia" w:hint="eastAsia"/>
          <w:sz w:val="24"/>
          <w:szCs w:val="24"/>
        </w:rPr>
        <w:t xml:space="preserve">陈植. </w:t>
      </w:r>
      <w:proofErr w:type="gramStart"/>
      <w:r w:rsidRPr="006965DF">
        <w:rPr>
          <w:rFonts w:asciiTheme="minorEastAsia" w:eastAsiaTheme="minorEastAsia" w:hAnsiTheme="minorEastAsia" w:hint="eastAsia"/>
          <w:sz w:val="24"/>
          <w:szCs w:val="24"/>
        </w:rPr>
        <w:t>芝商所</w:t>
      </w:r>
      <w:proofErr w:type="gramEnd"/>
      <w:r w:rsidRPr="006965DF">
        <w:rPr>
          <w:rFonts w:asciiTheme="minorEastAsia" w:eastAsiaTheme="minorEastAsia" w:hAnsiTheme="minorEastAsia" w:hint="eastAsia"/>
          <w:sz w:val="24"/>
          <w:szCs w:val="24"/>
        </w:rPr>
        <w:t>小麦玉米期货迭创新高 对冲基金押宝“新避险投资”[N]. 21世纪经济报道,2022-03-04(005).</w:t>
      </w:r>
    </w:p>
    <w:p w14:paraId="3F35CD60" w14:textId="77777777" w:rsidR="00EC6871" w:rsidRPr="006965DF" w:rsidRDefault="00EC6871" w:rsidP="004D4172">
      <w:pPr>
        <w:widowControl/>
        <w:spacing w:line="276" w:lineRule="auto"/>
        <w:rPr>
          <w:rFonts w:asciiTheme="minorEastAsia" w:eastAsiaTheme="minorEastAsia" w:hAnsiTheme="minorEastAsia"/>
          <w:color w:val="000000"/>
          <w:kern w:val="0"/>
          <w:sz w:val="24"/>
          <w:szCs w:val="24"/>
        </w:rPr>
      </w:pPr>
      <w:r w:rsidRPr="006965DF">
        <w:rPr>
          <w:rFonts w:asciiTheme="minorEastAsia" w:eastAsiaTheme="minorEastAsia" w:hAnsiTheme="minorEastAsia" w:hint="eastAsia"/>
          <w:sz w:val="24"/>
          <w:szCs w:val="24"/>
        </w:rPr>
        <w:t>[</w:t>
      </w:r>
      <w:proofErr w:type="gramStart"/>
      <w:r w:rsidRPr="006965DF">
        <w:rPr>
          <w:rFonts w:asciiTheme="minorEastAsia" w:eastAsiaTheme="minorEastAsia" w:hAnsiTheme="minorEastAsia"/>
          <w:sz w:val="24"/>
          <w:szCs w:val="24"/>
        </w:rPr>
        <w:t>16]</w:t>
      </w:r>
      <w:r w:rsidRPr="006965DF">
        <w:rPr>
          <w:rFonts w:asciiTheme="minorEastAsia" w:eastAsiaTheme="minorEastAsia" w:hAnsiTheme="minorEastAsia"/>
          <w:color w:val="000000"/>
          <w:kern w:val="0"/>
          <w:sz w:val="24"/>
          <w:szCs w:val="24"/>
        </w:rPr>
        <w:t>Haile</w:t>
      </w:r>
      <w:proofErr w:type="gramEnd"/>
      <w:r w:rsidRPr="006965DF">
        <w:rPr>
          <w:rFonts w:asciiTheme="minorEastAsia" w:eastAsiaTheme="minorEastAsia" w:hAnsiTheme="minorEastAsia"/>
          <w:color w:val="000000"/>
          <w:kern w:val="0"/>
          <w:sz w:val="24"/>
          <w:szCs w:val="24"/>
        </w:rPr>
        <w:t xml:space="preserve"> M G, </w:t>
      </w:r>
      <w:proofErr w:type="spellStart"/>
      <w:r w:rsidRPr="006965DF">
        <w:rPr>
          <w:rFonts w:asciiTheme="minorEastAsia" w:eastAsiaTheme="minorEastAsia" w:hAnsiTheme="minorEastAsia"/>
          <w:color w:val="000000"/>
          <w:kern w:val="0"/>
          <w:sz w:val="24"/>
          <w:szCs w:val="24"/>
        </w:rPr>
        <w:t>Kalkuhl</w:t>
      </w:r>
      <w:proofErr w:type="spellEnd"/>
      <w:r w:rsidRPr="006965DF">
        <w:rPr>
          <w:rFonts w:asciiTheme="minorEastAsia" w:eastAsiaTheme="minorEastAsia" w:hAnsiTheme="minorEastAsia"/>
          <w:color w:val="000000"/>
          <w:kern w:val="0"/>
          <w:sz w:val="24"/>
          <w:szCs w:val="24"/>
        </w:rPr>
        <w:t xml:space="preserve"> M. Braun J V Worldwide Acreage and Yield Response to International Price Change and Volatility: A D </w:t>
      </w:r>
      <w:proofErr w:type="spellStart"/>
      <w:r w:rsidRPr="006965DF">
        <w:rPr>
          <w:rFonts w:asciiTheme="minorEastAsia" w:eastAsiaTheme="minorEastAsia" w:hAnsiTheme="minorEastAsia"/>
          <w:color w:val="000000"/>
          <w:kern w:val="0"/>
          <w:sz w:val="24"/>
          <w:szCs w:val="24"/>
        </w:rPr>
        <w:t>ynamic</w:t>
      </w:r>
      <w:proofErr w:type="spellEnd"/>
      <w:r w:rsidRPr="006965DF">
        <w:rPr>
          <w:rFonts w:asciiTheme="minorEastAsia" w:eastAsiaTheme="minorEastAsia" w:hAnsiTheme="minorEastAsia"/>
          <w:color w:val="000000"/>
          <w:kern w:val="0"/>
          <w:sz w:val="24"/>
          <w:szCs w:val="24"/>
        </w:rPr>
        <w:t xml:space="preserve"> Panel Data Analysis for Wheat, Rice, Corn, and Soybeans M//Food Price Volatility and Its Implications for Food </w:t>
      </w:r>
      <w:proofErr w:type="spellStart"/>
      <w:r w:rsidRPr="006965DF">
        <w:rPr>
          <w:rFonts w:asciiTheme="minorEastAsia" w:eastAsiaTheme="minorEastAsia" w:hAnsiTheme="minorEastAsia"/>
          <w:color w:val="000000"/>
          <w:kern w:val="0"/>
          <w:sz w:val="24"/>
          <w:szCs w:val="24"/>
        </w:rPr>
        <w:t>Secu</w:t>
      </w:r>
      <w:proofErr w:type="spellEnd"/>
      <w:r w:rsidRPr="006965DF">
        <w:rPr>
          <w:rFonts w:asciiTheme="minorEastAsia" w:eastAsiaTheme="minorEastAsia" w:hAnsiTheme="minorEastAsia"/>
          <w:color w:val="000000"/>
          <w:kern w:val="0"/>
          <w:sz w:val="24"/>
          <w:szCs w:val="24"/>
        </w:rPr>
        <w:t xml:space="preserve"> </w:t>
      </w:r>
      <w:proofErr w:type="spellStart"/>
      <w:r w:rsidRPr="006965DF">
        <w:rPr>
          <w:rFonts w:asciiTheme="minorEastAsia" w:eastAsiaTheme="minorEastAsia" w:hAnsiTheme="minorEastAsia"/>
          <w:color w:val="000000"/>
          <w:kern w:val="0"/>
          <w:sz w:val="24"/>
          <w:szCs w:val="24"/>
        </w:rPr>
        <w:t>rity</w:t>
      </w:r>
      <w:proofErr w:type="spellEnd"/>
      <w:r w:rsidRPr="006965DF">
        <w:rPr>
          <w:rFonts w:asciiTheme="minorEastAsia" w:eastAsiaTheme="minorEastAsia" w:hAnsiTheme="minorEastAsia"/>
          <w:color w:val="000000"/>
          <w:kern w:val="0"/>
          <w:sz w:val="24"/>
          <w:szCs w:val="24"/>
        </w:rPr>
        <w:t xml:space="preserve"> and Policy. Springer International Publishing, 2016</w:t>
      </w:r>
    </w:p>
    <w:p w14:paraId="0E14C048" w14:textId="77777777" w:rsidR="00EC6871" w:rsidRPr="006965DF" w:rsidRDefault="00EC6871" w:rsidP="004D4172">
      <w:pPr>
        <w:widowControl/>
        <w:spacing w:line="276" w:lineRule="auto"/>
        <w:rPr>
          <w:rFonts w:asciiTheme="minorEastAsia" w:eastAsiaTheme="minorEastAsia" w:hAnsiTheme="minorEastAsia"/>
          <w:color w:val="000000"/>
          <w:kern w:val="0"/>
          <w:sz w:val="24"/>
          <w:szCs w:val="24"/>
        </w:rPr>
      </w:pPr>
      <w:r w:rsidRPr="006965DF">
        <w:rPr>
          <w:rFonts w:asciiTheme="minorEastAsia" w:eastAsiaTheme="minorEastAsia" w:hAnsiTheme="minorEastAsia" w:hint="eastAsia"/>
          <w:color w:val="000000"/>
          <w:kern w:val="0"/>
          <w:sz w:val="24"/>
          <w:szCs w:val="24"/>
        </w:rPr>
        <w:t>[</w:t>
      </w:r>
      <w:proofErr w:type="gramStart"/>
      <w:r w:rsidRPr="006965DF">
        <w:rPr>
          <w:rFonts w:asciiTheme="minorEastAsia" w:eastAsiaTheme="minorEastAsia" w:hAnsiTheme="minorEastAsia"/>
          <w:color w:val="000000"/>
          <w:kern w:val="0"/>
          <w:sz w:val="24"/>
          <w:szCs w:val="24"/>
        </w:rPr>
        <w:t>17]</w:t>
      </w:r>
      <w:r w:rsidRPr="006965DF">
        <w:rPr>
          <w:rFonts w:asciiTheme="minorEastAsia" w:eastAsiaTheme="minorEastAsia" w:hAnsiTheme="minorEastAsia" w:hint="eastAsia"/>
          <w:color w:val="000000"/>
          <w:kern w:val="0"/>
          <w:sz w:val="24"/>
          <w:szCs w:val="24"/>
        </w:rPr>
        <w:t>Pal</w:t>
      </w:r>
      <w:proofErr w:type="gramEnd"/>
      <w:r w:rsidRPr="006965DF">
        <w:rPr>
          <w:rFonts w:asciiTheme="minorEastAsia" w:eastAsiaTheme="minorEastAsia" w:hAnsiTheme="minorEastAsia" w:hint="eastAsia"/>
          <w:color w:val="000000"/>
          <w:kern w:val="0"/>
          <w:sz w:val="24"/>
          <w:szCs w:val="24"/>
        </w:rPr>
        <w:t xml:space="preserve"> D, Mitra S K Interdependence between crude oil and world food prices: A detrended cross correlation analysis. Phys </w:t>
      </w:r>
      <w:proofErr w:type="spellStart"/>
      <w:r w:rsidRPr="006965DF">
        <w:rPr>
          <w:rFonts w:asciiTheme="minorEastAsia" w:eastAsiaTheme="minorEastAsia" w:hAnsiTheme="minorEastAsia" w:hint="eastAsia"/>
          <w:color w:val="000000"/>
          <w:kern w:val="0"/>
          <w:sz w:val="24"/>
          <w:szCs w:val="24"/>
        </w:rPr>
        <w:t>ica</w:t>
      </w:r>
      <w:proofErr w:type="spellEnd"/>
      <w:r w:rsidRPr="006965DF">
        <w:rPr>
          <w:rFonts w:asciiTheme="minorEastAsia" w:eastAsiaTheme="minorEastAsia" w:hAnsiTheme="minorEastAsia" w:hint="eastAsia"/>
          <w:color w:val="000000"/>
          <w:kern w:val="0"/>
          <w:sz w:val="24"/>
          <w:szCs w:val="24"/>
        </w:rPr>
        <w:t xml:space="preserve"> A Statistical </w:t>
      </w:r>
      <w:proofErr w:type="spellStart"/>
      <w:r w:rsidRPr="006965DF">
        <w:rPr>
          <w:rFonts w:asciiTheme="minorEastAsia" w:eastAsiaTheme="minorEastAsia" w:hAnsiTheme="minorEastAsia" w:hint="eastAsia"/>
          <w:color w:val="000000"/>
          <w:kern w:val="0"/>
          <w:sz w:val="24"/>
          <w:szCs w:val="24"/>
        </w:rPr>
        <w:t>Mechanics&amp;Its</w:t>
      </w:r>
      <w:proofErr w:type="spellEnd"/>
      <w:r w:rsidRPr="006965DF">
        <w:rPr>
          <w:rFonts w:asciiTheme="minorEastAsia" w:eastAsiaTheme="minorEastAsia" w:hAnsiTheme="minorEastAsia" w:hint="eastAsia"/>
          <w:color w:val="000000"/>
          <w:kern w:val="0"/>
          <w:sz w:val="24"/>
          <w:szCs w:val="24"/>
        </w:rPr>
        <w:t xml:space="preserve"> Applications,</w:t>
      </w:r>
      <w:r w:rsidRPr="006965DF">
        <w:rPr>
          <w:rFonts w:asciiTheme="minorEastAsia" w:eastAsiaTheme="minorEastAsia" w:hAnsiTheme="minorEastAsia"/>
          <w:color w:val="000000"/>
          <w:kern w:val="0"/>
          <w:sz w:val="24"/>
          <w:szCs w:val="24"/>
        </w:rPr>
        <w:t xml:space="preserve"> 2018</w:t>
      </w:r>
    </w:p>
    <w:p w14:paraId="4D214CEB" w14:textId="77777777" w:rsidR="00EC6871" w:rsidRPr="006965DF" w:rsidRDefault="00EC6871" w:rsidP="004D4172">
      <w:pPr>
        <w:widowControl/>
        <w:spacing w:line="276" w:lineRule="auto"/>
        <w:rPr>
          <w:rFonts w:asciiTheme="minorEastAsia" w:eastAsiaTheme="minorEastAsia" w:hAnsiTheme="minorEastAsia"/>
          <w:color w:val="000000"/>
          <w:kern w:val="0"/>
          <w:sz w:val="24"/>
          <w:szCs w:val="24"/>
        </w:rPr>
      </w:pPr>
      <w:r w:rsidRPr="006965DF">
        <w:rPr>
          <w:rFonts w:asciiTheme="minorEastAsia" w:eastAsiaTheme="minorEastAsia" w:hAnsiTheme="minorEastAsia" w:hint="eastAsia"/>
          <w:color w:val="000000"/>
          <w:kern w:val="0"/>
          <w:sz w:val="24"/>
          <w:szCs w:val="24"/>
        </w:rPr>
        <w:t>[</w:t>
      </w:r>
      <w:proofErr w:type="gramStart"/>
      <w:r w:rsidRPr="006965DF">
        <w:rPr>
          <w:rFonts w:asciiTheme="minorEastAsia" w:eastAsiaTheme="minorEastAsia" w:hAnsiTheme="minorEastAsia"/>
          <w:color w:val="000000"/>
          <w:kern w:val="0"/>
          <w:sz w:val="24"/>
          <w:szCs w:val="24"/>
        </w:rPr>
        <w:t>18</w:t>
      </w:r>
      <w:r w:rsidRPr="006965DF">
        <w:rPr>
          <w:rFonts w:asciiTheme="minorEastAsia" w:eastAsiaTheme="minorEastAsia" w:hAnsiTheme="minorEastAsia" w:hint="eastAsia"/>
          <w:color w:val="000000"/>
          <w:kern w:val="0"/>
          <w:sz w:val="24"/>
          <w:szCs w:val="24"/>
        </w:rPr>
        <w:t>]</w:t>
      </w:r>
      <w:proofErr w:type="spellStart"/>
      <w:r w:rsidRPr="006965DF">
        <w:rPr>
          <w:rFonts w:asciiTheme="minorEastAsia" w:eastAsiaTheme="minorEastAsia" w:hAnsiTheme="minorEastAsia" w:hint="eastAsia"/>
          <w:color w:val="000000"/>
          <w:kern w:val="0"/>
          <w:sz w:val="24"/>
          <w:szCs w:val="24"/>
        </w:rPr>
        <w:t>Ahumada</w:t>
      </w:r>
      <w:proofErr w:type="spellEnd"/>
      <w:proofErr w:type="gramEnd"/>
      <w:r w:rsidRPr="006965DF">
        <w:rPr>
          <w:rFonts w:asciiTheme="minorEastAsia" w:eastAsiaTheme="minorEastAsia" w:hAnsiTheme="minorEastAsia" w:hint="eastAsia"/>
          <w:color w:val="000000"/>
          <w:kern w:val="0"/>
          <w:sz w:val="24"/>
          <w:szCs w:val="24"/>
        </w:rPr>
        <w:t xml:space="preserve"> H, Cornejo M Forecasting food prices: The case of corn, soybeans and </w:t>
      </w:r>
      <w:proofErr w:type="spellStart"/>
      <w:r w:rsidRPr="006965DF">
        <w:rPr>
          <w:rFonts w:asciiTheme="minorEastAsia" w:eastAsiaTheme="minorEastAsia" w:hAnsiTheme="minorEastAsia" w:hint="eastAsia"/>
          <w:color w:val="000000"/>
          <w:kern w:val="0"/>
          <w:sz w:val="24"/>
          <w:szCs w:val="24"/>
        </w:rPr>
        <w:t>wheatly</w:t>
      </w:r>
      <w:proofErr w:type="spellEnd"/>
      <w:r w:rsidRPr="006965DF">
        <w:rPr>
          <w:rFonts w:asciiTheme="minorEastAsia" w:eastAsiaTheme="minorEastAsia" w:hAnsiTheme="minorEastAsia" w:hint="eastAsia"/>
          <w:color w:val="000000"/>
          <w:kern w:val="0"/>
          <w:sz w:val="24"/>
          <w:szCs w:val="24"/>
        </w:rPr>
        <w:t xml:space="preserve">] International Journal of </w:t>
      </w:r>
      <w:proofErr w:type="spellStart"/>
      <w:r w:rsidRPr="006965DF">
        <w:rPr>
          <w:rFonts w:asciiTheme="minorEastAsia" w:eastAsiaTheme="minorEastAsia" w:hAnsiTheme="minorEastAsia" w:hint="eastAsia"/>
          <w:color w:val="000000"/>
          <w:kern w:val="0"/>
          <w:sz w:val="24"/>
          <w:szCs w:val="24"/>
        </w:rPr>
        <w:t>Foreca</w:t>
      </w:r>
      <w:proofErr w:type="spellEnd"/>
      <w:r w:rsidRPr="006965DF">
        <w:rPr>
          <w:rFonts w:asciiTheme="minorEastAsia" w:eastAsiaTheme="minorEastAsia" w:hAnsiTheme="minorEastAsia" w:hint="eastAsia"/>
          <w:color w:val="000000"/>
          <w:kern w:val="0"/>
          <w:sz w:val="24"/>
          <w:szCs w:val="24"/>
        </w:rPr>
        <w:t xml:space="preserve"> sting. 2016.</w:t>
      </w:r>
    </w:p>
    <w:p w14:paraId="1190A725" w14:textId="77777777" w:rsidR="00EC6871" w:rsidRPr="006965DF" w:rsidRDefault="00EC6871" w:rsidP="004D4172">
      <w:pPr>
        <w:widowControl/>
        <w:spacing w:line="276" w:lineRule="auto"/>
        <w:rPr>
          <w:rFonts w:asciiTheme="minorEastAsia" w:eastAsiaTheme="minorEastAsia" w:hAnsiTheme="minorEastAsia"/>
          <w:sz w:val="24"/>
          <w:szCs w:val="24"/>
        </w:rPr>
      </w:pPr>
      <w:r w:rsidRPr="006965DF">
        <w:rPr>
          <w:rFonts w:asciiTheme="minorEastAsia" w:eastAsiaTheme="minorEastAsia" w:hAnsiTheme="minorEastAsia" w:hint="eastAsia"/>
          <w:sz w:val="24"/>
          <w:szCs w:val="24"/>
        </w:rPr>
        <w:t>[</w:t>
      </w:r>
      <w:r w:rsidRPr="006965DF">
        <w:rPr>
          <w:rFonts w:asciiTheme="minorEastAsia" w:eastAsiaTheme="minorEastAsia" w:hAnsiTheme="minorEastAsia"/>
          <w:sz w:val="24"/>
          <w:szCs w:val="24"/>
        </w:rPr>
        <w:t>1</w:t>
      </w:r>
      <w:r w:rsidRPr="006965DF">
        <w:rPr>
          <w:rFonts w:asciiTheme="minorEastAsia" w:eastAsiaTheme="minorEastAsia" w:hAnsiTheme="minorEastAsia" w:hint="eastAsia"/>
          <w:sz w:val="24"/>
          <w:szCs w:val="24"/>
        </w:rPr>
        <w:t>9]柳燕子.基于多模型分析的小麦价格预测研究[J].山西农经,2018(04):</w:t>
      </w:r>
      <w:proofErr w:type="gramStart"/>
      <w:r w:rsidRPr="006965DF">
        <w:rPr>
          <w:rFonts w:asciiTheme="minorEastAsia" w:eastAsiaTheme="minorEastAsia" w:hAnsiTheme="minorEastAsia" w:hint="eastAsia"/>
          <w:sz w:val="24"/>
          <w:szCs w:val="24"/>
        </w:rPr>
        <w:t>148.DOI:10.16675/j.cnki.cn</w:t>
      </w:r>
      <w:proofErr w:type="gramEnd"/>
      <w:r w:rsidRPr="006965DF">
        <w:rPr>
          <w:rFonts w:asciiTheme="minorEastAsia" w:eastAsiaTheme="minorEastAsia" w:hAnsiTheme="minorEastAsia" w:hint="eastAsia"/>
          <w:sz w:val="24"/>
          <w:szCs w:val="24"/>
        </w:rPr>
        <w:t>14-1065/f.2018.04.103.</w:t>
      </w:r>
    </w:p>
    <w:p w14:paraId="7568ECC3" w14:textId="77777777" w:rsidR="00EC6871" w:rsidRPr="006965DF" w:rsidRDefault="00EC6871" w:rsidP="004D4172">
      <w:pPr>
        <w:widowControl/>
        <w:spacing w:line="276" w:lineRule="auto"/>
        <w:rPr>
          <w:rFonts w:asciiTheme="minorEastAsia" w:eastAsiaTheme="minorEastAsia" w:hAnsiTheme="minorEastAsia"/>
          <w:sz w:val="24"/>
          <w:szCs w:val="24"/>
        </w:rPr>
      </w:pPr>
      <w:r w:rsidRPr="006965DF">
        <w:rPr>
          <w:rFonts w:asciiTheme="minorEastAsia" w:eastAsiaTheme="minorEastAsia" w:hAnsiTheme="minorEastAsia" w:hint="eastAsia"/>
          <w:sz w:val="24"/>
          <w:szCs w:val="24"/>
        </w:rPr>
        <w:t>[</w:t>
      </w:r>
      <w:r w:rsidRPr="006965DF">
        <w:rPr>
          <w:rFonts w:asciiTheme="minorEastAsia" w:eastAsiaTheme="minorEastAsia" w:hAnsiTheme="minorEastAsia"/>
          <w:sz w:val="24"/>
          <w:szCs w:val="24"/>
        </w:rPr>
        <w:t>2</w:t>
      </w:r>
      <w:r w:rsidRPr="006965DF">
        <w:rPr>
          <w:rFonts w:asciiTheme="minorEastAsia" w:eastAsiaTheme="minorEastAsia" w:hAnsiTheme="minorEastAsia" w:hint="eastAsia"/>
          <w:sz w:val="24"/>
          <w:szCs w:val="24"/>
        </w:rPr>
        <w:t>0]李雪,韩一军,付文阁.最低收购价政策对小麦市场价格波动影响的实证分析[J].华中农业大学学报(社会科学版),2018(02):1-7+</w:t>
      </w:r>
      <w:proofErr w:type="gramStart"/>
      <w:r w:rsidRPr="006965DF">
        <w:rPr>
          <w:rFonts w:asciiTheme="minorEastAsia" w:eastAsiaTheme="minorEastAsia" w:hAnsiTheme="minorEastAsia" w:hint="eastAsia"/>
          <w:sz w:val="24"/>
          <w:szCs w:val="24"/>
        </w:rPr>
        <w:t>154.DOI:10.13300/j.cnki.hnwkxb</w:t>
      </w:r>
      <w:proofErr w:type="gramEnd"/>
      <w:r w:rsidRPr="006965DF">
        <w:rPr>
          <w:rFonts w:asciiTheme="minorEastAsia" w:eastAsiaTheme="minorEastAsia" w:hAnsiTheme="minorEastAsia" w:hint="eastAsia"/>
          <w:sz w:val="24"/>
          <w:szCs w:val="24"/>
        </w:rPr>
        <w:t>.2018.02.001.</w:t>
      </w:r>
    </w:p>
    <w:p w14:paraId="554FE921" w14:textId="77777777" w:rsidR="00EC6871" w:rsidRPr="006965DF" w:rsidRDefault="00EC6871" w:rsidP="004D4172">
      <w:pPr>
        <w:widowControl/>
        <w:spacing w:line="276" w:lineRule="auto"/>
        <w:rPr>
          <w:rFonts w:asciiTheme="minorEastAsia" w:eastAsiaTheme="minorEastAsia" w:hAnsiTheme="minorEastAsia"/>
          <w:sz w:val="24"/>
          <w:szCs w:val="24"/>
        </w:rPr>
      </w:pPr>
      <w:r w:rsidRPr="006965DF">
        <w:rPr>
          <w:rFonts w:asciiTheme="minorEastAsia" w:eastAsiaTheme="minorEastAsia" w:hAnsiTheme="minorEastAsia" w:hint="eastAsia"/>
          <w:sz w:val="24"/>
          <w:szCs w:val="24"/>
        </w:rPr>
        <w:t>[</w:t>
      </w:r>
      <w:r w:rsidRPr="006965DF">
        <w:rPr>
          <w:rFonts w:asciiTheme="minorEastAsia" w:eastAsiaTheme="minorEastAsia" w:hAnsiTheme="minorEastAsia"/>
          <w:sz w:val="24"/>
          <w:szCs w:val="24"/>
        </w:rPr>
        <w:t>2</w:t>
      </w:r>
      <w:r w:rsidRPr="006965DF">
        <w:rPr>
          <w:rFonts w:asciiTheme="minorEastAsia" w:eastAsiaTheme="minorEastAsia" w:hAnsiTheme="minorEastAsia" w:hint="eastAsia"/>
          <w:sz w:val="24"/>
          <w:szCs w:val="24"/>
        </w:rPr>
        <w:t>1]张瑞娟,高芸.国内外小麦价格联动关系研究[J].价格理论与实践 ,2016(07):</w:t>
      </w:r>
      <w:proofErr w:type="gramStart"/>
      <w:r w:rsidRPr="006965DF">
        <w:rPr>
          <w:rFonts w:asciiTheme="minorEastAsia" w:eastAsiaTheme="minorEastAsia" w:hAnsiTheme="minorEastAsia" w:hint="eastAsia"/>
          <w:sz w:val="24"/>
          <w:szCs w:val="24"/>
        </w:rPr>
        <w:t>112-115.DOI:10.19851/j.cnki.cn</w:t>
      </w:r>
      <w:proofErr w:type="gramEnd"/>
      <w:r w:rsidRPr="006965DF">
        <w:rPr>
          <w:rFonts w:asciiTheme="minorEastAsia" w:eastAsiaTheme="minorEastAsia" w:hAnsiTheme="minorEastAsia" w:hint="eastAsia"/>
          <w:sz w:val="24"/>
          <w:szCs w:val="24"/>
        </w:rPr>
        <w:t>11-1010/f.2016.07.029.</w:t>
      </w:r>
    </w:p>
    <w:p w14:paraId="75AF6D3A" w14:textId="77777777" w:rsidR="00EC6871" w:rsidRPr="00447909" w:rsidRDefault="00EC6871" w:rsidP="004D4172">
      <w:pPr>
        <w:widowControl/>
        <w:spacing w:line="276" w:lineRule="auto"/>
        <w:rPr>
          <w:rFonts w:asciiTheme="minorEastAsia" w:eastAsiaTheme="minorEastAsia" w:hAnsiTheme="minorEastAsia"/>
          <w:color w:val="000000"/>
          <w:kern w:val="0"/>
          <w:sz w:val="24"/>
          <w:szCs w:val="24"/>
        </w:rPr>
      </w:pPr>
      <w:r w:rsidRPr="006965DF">
        <w:rPr>
          <w:rFonts w:asciiTheme="minorEastAsia" w:eastAsiaTheme="minorEastAsia" w:hAnsiTheme="minorEastAsia" w:hint="eastAsia"/>
          <w:sz w:val="24"/>
          <w:szCs w:val="24"/>
        </w:rPr>
        <w:t>[</w:t>
      </w:r>
      <w:r w:rsidRPr="006965DF">
        <w:rPr>
          <w:rFonts w:asciiTheme="minorEastAsia" w:eastAsiaTheme="minorEastAsia" w:hAnsiTheme="minorEastAsia"/>
          <w:sz w:val="24"/>
          <w:szCs w:val="24"/>
        </w:rPr>
        <w:t>22]新冠肺炎疫情对中国粮食价格的影响效应及作用机制.崔海莹</w:t>
      </w:r>
      <w:r w:rsidRPr="00447909">
        <w:rPr>
          <w:rFonts w:asciiTheme="minorEastAsia" w:eastAsiaTheme="minorEastAsia" w:hAnsiTheme="minorEastAsia"/>
          <w:color w:val="000000"/>
          <w:kern w:val="0"/>
          <w:sz w:val="24"/>
          <w:szCs w:val="24"/>
        </w:rPr>
        <w:fldChar w:fldCharType="begin"/>
      </w:r>
      <w:r w:rsidRPr="00447909">
        <w:rPr>
          <w:rFonts w:asciiTheme="minorEastAsia" w:eastAsiaTheme="minorEastAsia" w:hAnsiTheme="minorEastAsia"/>
          <w:color w:val="000000"/>
          <w:kern w:val="0"/>
          <w:sz w:val="24"/>
          <w:szCs w:val="24"/>
        </w:rPr>
        <w:instrText>ADDIN CNKISM.LBib</w:instrText>
      </w:r>
      <w:r w:rsidRPr="00447909">
        <w:rPr>
          <w:rFonts w:asciiTheme="minorEastAsia" w:eastAsiaTheme="minorEastAsia" w:hAnsiTheme="minorEastAsia"/>
          <w:color w:val="000000"/>
          <w:kern w:val="0"/>
          <w:sz w:val="24"/>
          <w:szCs w:val="24"/>
        </w:rPr>
        <w:fldChar w:fldCharType="separate"/>
      </w:r>
    </w:p>
    <w:p w14:paraId="65FE4CE5" w14:textId="77777777" w:rsidR="00EC6871" w:rsidRPr="00447909" w:rsidRDefault="00EC6871" w:rsidP="004D4172">
      <w:pPr>
        <w:widowControl/>
        <w:spacing w:line="276" w:lineRule="auto"/>
        <w:rPr>
          <w:rFonts w:asciiTheme="minorEastAsia" w:eastAsiaTheme="minorEastAsia" w:hAnsiTheme="minorEastAsia"/>
          <w:color w:val="000000"/>
          <w:kern w:val="0"/>
          <w:sz w:val="24"/>
          <w:szCs w:val="24"/>
        </w:rPr>
      </w:pPr>
      <w:bookmarkStart w:id="69" w:name="_CNKI8ED306A747D3584DDA759B2D5F92455F"/>
      <w:r w:rsidRPr="00447909">
        <w:rPr>
          <w:rFonts w:asciiTheme="minorEastAsia" w:eastAsiaTheme="minorEastAsia" w:hAnsiTheme="minorEastAsia"/>
          <w:color w:val="000000"/>
          <w:kern w:val="0"/>
          <w:sz w:val="24"/>
          <w:szCs w:val="24"/>
        </w:rPr>
        <w:t xml:space="preserve">[23] </w:t>
      </w:r>
      <w:proofErr w:type="gramStart"/>
      <w:r w:rsidRPr="00447909">
        <w:rPr>
          <w:rFonts w:asciiTheme="minorEastAsia" w:eastAsiaTheme="minorEastAsia" w:hAnsiTheme="minorEastAsia" w:hint="eastAsia"/>
          <w:color w:val="000000"/>
          <w:kern w:val="0"/>
          <w:sz w:val="24"/>
          <w:szCs w:val="24"/>
        </w:rPr>
        <w:t>战玉锋</w:t>
      </w:r>
      <w:proofErr w:type="gramEnd"/>
      <w:r w:rsidRPr="00447909">
        <w:rPr>
          <w:rFonts w:asciiTheme="minorEastAsia" w:eastAsiaTheme="minorEastAsia" w:hAnsiTheme="minorEastAsia" w:hint="eastAsia"/>
          <w:color w:val="000000"/>
          <w:kern w:val="0"/>
          <w:sz w:val="24"/>
          <w:szCs w:val="24"/>
        </w:rPr>
        <w:t>,刘放</w:t>
      </w:r>
      <w:r w:rsidRPr="00447909">
        <w:rPr>
          <w:rFonts w:asciiTheme="minorEastAsia" w:eastAsiaTheme="minorEastAsia" w:hAnsiTheme="minorEastAsia"/>
          <w:color w:val="000000"/>
          <w:kern w:val="0"/>
          <w:sz w:val="24"/>
          <w:szCs w:val="24"/>
        </w:rPr>
        <w:t xml:space="preserve">. </w:t>
      </w:r>
      <w:r w:rsidRPr="00447909">
        <w:rPr>
          <w:rFonts w:asciiTheme="minorEastAsia" w:eastAsiaTheme="minorEastAsia" w:hAnsiTheme="minorEastAsia" w:hint="eastAsia"/>
          <w:color w:val="000000"/>
          <w:kern w:val="0"/>
          <w:sz w:val="24"/>
          <w:szCs w:val="24"/>
        </w:rPr>
        <w:t>我国小麦期货价格影响因素实证分析</w:t>
      </w:r>
      <w:r w:rsidRPr="00447909">
        <w:rPr>
          <w:rFonts w:asciiTheme="minorEastAsia" w:eastAsiaTheme="minorEastAsia" w:hAnsiTheme="minorEastAsia"/>
          <w:color w:val="000000"/>
          <w:kern w:val="0"/>
          <w:sz w:val="24"/>
          <w:szCs w:val="24"/>
        </w:rPr>
        <w:t xml:space="preserve">[J]. </w:t>
      </w:r>
      <w:r w:rsidRPr="00447909">
        <w:rPr>
          <w:rFonts w:asciiTheme="minorEastAsia" w:eastAsiaTheme="minorEastAsia" w:hAnsiTheme="minorEastAsia" w:hint="eastAsia"/>
          <w:color w:val="000000"/>
          <w:kern w:val="0"/>
          <w:sz w:val="24"/>
          <w:szCs w:val="24"/>
        </w:rPr>
        <w:t>沈阳工业大学学报(社会科学版)</w:t>
      </w:r>
      <w:r w:rsidRPr="00447909">
        <w:rPr>
          <w:rFonts w:asciiTheme="minorEastAsia" w:eastAsiaTheme="minorEastAsia" w:hAnsiTheme="minorEastAsia"/>
          <w:color w:val="000000"/>
          <w:kern w:val="0"/>
          <w:sz w:val="24"/>
          <w:szCs w:val="24"/>
        </w:rPr>
        <w:t>, 2012, 5(3): 223-231.</w:t>
      </w:r>
      <w:bookmarkEnd w:id="69"/>
    </w:p>
    <w:p w14:paraId="67D8CCB9" w14:textId="77777777" w:rsidR="00EC6871" w:rsidRPr="00447909" w:rsidRDefault="00EC6871" w:rsidP="004D4172">
      <w:pPr>
        <w:widowControl/>
        <w:spacing w:line="276" w:lineRule="auto"/>
        <w:rPr>
          <w:rFonts w:asciiTheme="minorEastAsia" w:eastAsiaTheme="minorEastAsia" w:hAnsiTheme="minorEastAsia"/>
          <w:color w:val="000000"/>
          <w:kern w:val="0"/>
          <w:sz w:val="24"/>
          <w:szCs w:val="24"/>
        </w:rPr>
      </w:pPr>
      <w:bookmarkStart w:id="70" w:name="_CNKI3048EA1B6374F1112496E8CD2A4086B1"/>
      <w:r w:rsidRPr="00447909">
        <w:rPr>
          <w:rFonts w:asciiTheme="minorEastAsia" w:eastAsiaTheme="minorEastAsia" w:hAnsiTheme="minorEastAsia"/>
          <w:color w:val="000000"/>
          <w:kern w:val="0"/>
          <w:sz w:val="24"/>
          <w:szCs w:val="24"/>
        </w:rPr>
        <w:t xml:space="preserve">[24] </w:t>
      </w:r>
      <w:r w:rsidRPr="00447909">
        <w:rPr>
          <w:rFonts w:asciiTheme="minorEastAsia" w:eastAsiaTheme="minorEastAsia" w:hAnsiTheme="minorEastAsia" w:hint="eastAsia"/>
          <w:color w:val="000000"/>
          <w:kern w:val="0"/>
          <w:sz w:val="24"/>
          <w:szCs w:val="24"/>
        </w:rPr>
        <w:t>张恒,赵宇洋,</w:t>
      </w:r>
      <w:proofErr w:type="gramStart"/>
      <w:r w:rsidRPr="00447909">
        <w:rPr>
          <w:rFonts w:asciiTheme="minorEastAsia" w:eastAsiaTheme="minorEastAsia" w:hAnsiTheme="minorEastAsia" w:hint="eastAsia"/>
          <w:color w:val="000000"/>
          <w:kern w:val="0"/>
          <w:sz w:val="24"/>
          <w:szCs w:val="24"/>
        </w:rPr>
        <w:t>安起光</w:t>
      </w:r>
      <w:proofErr w:type="gramEnd"/>
      <w:r w:rsidRPr="00447909">
        <w:rPr>
          <w:rFonts w:asciiTheme="minorEastAsia" w:eastAsiaTheme="minorEastAsia" w:hAnsiTheme="minorEastAsia"/>
          <w:color w:val="000000"/>
          <w:kern w:val="0"/>
          <w:sz w:val="24"/>
          <w:szCs w:val="24"/>
        </w:rPr>
        <w:t xml:space="preserve">. </w:t>
      </w:r>
      <w:r w:rsidRPr="00447909">
        <w:rPr>
          <w:rFonts w:asciiTheme="minorEastAsia" w:eastAsiaTheme="minorEastAsia" w:hAnsiTheme="minorEastAsia" w:hint="eastAsia"/>
          <w:color w:val="000000"/>
          <w:kern w:val="0"/>
          <w:sz w:val="24"/>
          <w:szCs w:val="24"/>
        </w:rPr>
        <w:t>基于BEKK-GARCH模型的小麦期现货市场价格波动溢出性分析</w:t>
      </w:r>
      <w:r w:rsidRPr="00447909">
        <w:rPr>
          <w:rFonts w:asciiTheme="minorEastAsia" w:eastAsiaTheme="minorEastAsia" w:hAnsiTheme="minorEastAsia"/>
          <w:color w:val="000000"/>
          <w:kern w:val="0"/>
          <w:sz w:val="24"/>
          <w:szCs w:val="24"/>
        </w:rPr>
        <w:t xml:space="preserve">[J]. </w:t>
      </w:r>
      <w:r w:rsidRPr="00447909">
        <w:rPr>
          <w:rFonts w:asciiTheme="minorEastAsia" w:eastAsiaTheme="minorEastAsia" w:hAnsiTheme="minorEastAsia" w:hint="eastAsia"/>
          <w:color w:val="000000"/>
          <w:kern w:val="0"/>
          <w:sz w:val="24"/>
          <w:szCs w:val="24"/>
        </w:rPr>
        <w:t>粮食科技与经济</w:t>
      </w:r>
      <w:r w:rsidRPr="00447909">
        <w:rPr>
          <w:rFonts w:asciiTheme="minorEastAsia" w:eastAsiaTheme="minorEastAsia" w:hAnsiTheme="minorEastAsia"/>
          <w:color w:val="000000"/>
          <w:kern w:val="0"/>
          <w:sz w:val="24"/>
          <w:szCs w:val="24"/>
        </w:rPr>
        <w:t>, 2022, 47(1): 40-44.</w:t>
      </w:r>
      <w:bookmarkEnd w:id="70"/>
    </w:p>
    <w:p w14:paraId="0332C5C1" w14:textId="77777777" w:rsidR="00EC6871" w:rsidRPr="00447909" w:rsidRDefault="00EC6871" w:rsidP="004D4172">
      <w:pPr>
        <w:widowControl/>
        <w:spacing w:line="276" w:lineRule="auto"/>
        <w:rPr>
          <w:rFonts w:asciiTheme="minorEastAsia" w:eastAsiaTheme="minorEastAsia" w:hAnsiTheme="minorEastAsia"/>
          <w:color w:val="000000"/>
          <w:kern w:val="0"/>
          <w:sz w:val="24"/>
          <w:szCs w:val="24"/>
        </w:rPr>
      </w:pPr>
      <w:r w:rsidRPr="00447909">
        <w:rPr>
          <w:rFonts w:asciiTheme="minorEastAsia" w:eastAsiaTheme="minorEastAsia" w:hAnsiTheme="minorEastAsia" w:hint="eastAsia"/>
          <w:color w:val="000000"/>
          <w:kern w:val="0"/>
          <w:sz w:val="24"/>
          <w:szCs w:val="24"/>
        </w:rPr>
        <w:t>[</w:t>
      </w:r>
      <w:r w:rsidRPr="00447909">
        <w:rPr>
          <w:rFonts w:asciiTheme="minorEastAsia" w:eastAsiaTheme="minorEastAsia" w:hAnsiTheme="minorEastAsia"/>
          <w:color w:val="000000"/>
          <w:kern w:val="0"/>
          <w:sz w:val="24"/>
          <w:szCs w:val="24"/>
        </w:rPr>
        <w:t>25]</w:t>
      </w:r>
      <w:r w:rsidRPr="00447909">
        <w:rPr>
          <w:rFonts w:asciiTheme="minorEastAsia" w:eastAsiaTheme="minorEastAsia" w:hAnsiTheme="minorEastAsia" w:hint="eastAsia"/>
          <w:color w:val="000000"/>
          <w:kern w:val="0"/>
          <w:sz w:val="24"/>
          <w:szCs w:val="24"/>
        </w:rPr>
        <w:t xml:space="preserve">张鑫, 吴海涛, </w:t>
      </w:r>
      <w:proofErr w:type="gramStart"/>
      <w:r w:rsidRPr="00447909">
        <w:rPr>
          <w:rFonts w:asciiTheme="minorEastAsia" w:eastAsiaTheme="minorEastAsia" w:hAnsiTheme="minorEastAsia" w:hint="eastAsia"/>
          <w:color w:val="000000"/>
          <w:kern w:val="0"/>
          <w:sz w:val="24"/>
          <w:szCs w:val="24"/>
        </w:rPr>
        <w:t>曹雪虹</w:t>
      </w:r>
      <w:proofErr w:type="gramEnd"/>
      <w:r w:rsidRPr="00447909">
        <w:rPr>
          <w:rFonts w:asciiTheme="minorEastAsia" w:eastAsiaTheme="minorEastAsia" w:hAnsiTheme="minorEastAsia" w:hint="eastAsia"/>
          <w:color w:val="000000"/>
          <w:kern w:val="0"/>
          <w:sz w:val="24"/>
          <w:szCs w:val="24"/>
        </w:rPr>
        <w:t>. Hadoop 环境下基于随机森林的特征选择算法[J]. 计算机技术与发展, 2018, 28(07):88-92.</w:t>
      </w:r>
    </w:p>
    <w:p w14:paraId="5D7C28E8" w14:textId="77777777" w:rsidR="004D4172" w:rsidRDefault="00EC6871" w:rsidP="004D4172">
      <w:pPr>
        <w:widowControl/>
        <w:spacing w:line="276" w:lineRule="auto"/>
        <w:rPr>
          <w:rFonts w:asciiTheme="minorEastAsia" w:eastAsiaTheme="minorEastAsia" w:hAnsiTheme="minorEastAsia"/>
          <w:color w:val="000000"/>
          <w:kern w:val="0"/>
          <w:sz w:val="24"/>
          <w:szCs w:val="24"/>
        </w:rPr>
      </w:pPr>
      <w:bookmarkStart w:id="71" w:name="_CNKI0F879387795E98CFD39E2015294CBC3F"/>
      <w:r w:rsidRPr="00447909">
        <w:rPr>
          <w:rFonts w:asciiTheme="minorEastAsia" w:eastAsiaTheme="minorEastAsia" w:hAnsiTheme="minorEastAsia"/>
          <w:color w:val="000000"/>
          <w:kern w:val="0"/>
          <w:sz w:val="24"/>
          <w:szCs w:val="24"/>
        </w:rPr>
        <w:t>[2</w:t>
      </w:r>
      <w:r>
        <w:rPr>
          <w:rFonts w:asciiTheme="minorEastAsia" w:eastAsiaTheme="minorEastAsia" w:hAnsiTheme="minorEastAsia"/>
          <w:color w:val="000000"/>
          <w:kern w:val="0"/>
          <w:sz w:val="24"/>
          <w:szCs w:val="24"/>
        </w:rPr>
        <w:t>6</w:t>
      </w:r>
      <w:r w:rsidRPr="00447909">
        <w:rPr>
          <w:rFonts w:asciiTheme="minorEastAsia" w:eastAsiaTheme="minorEastAsia" w:hAnsiTheme="minorEastAsia"/>
          <w:color w:val="000000"/>
          <w:kern w:val="0"/>
          <w:sz w:val="24"/>
          <w:szCs w:val="24"/>
        </w:rPr>
        <w:t xml:space="preserve">] </w:t>
      </w:r>
      <w:r w:rsidRPr="00447909">
        <w:rPr>
          <w:rFonts w:asciiTheme="minorEastAsia" w:eastAsiaTheme="minorEastAsia" w:hAnsiTheme="minorEastAsia" w:hint="eastAsia"/>
          <w:color w:val="000000"/>
          <w:kern w:val="0"/>
          <w:sz w:val="24"/>
          <w:szCs w:val="24"/>
        </w:rPr>
        <w:t>顾鑫</w:t>
      </w:r>
      <w:r w:rsidRPr="00447909">
        <w:rPr>
          <w:rFonts w:asciiTheme="minorEastAsia" w:eastAsiaTheme="minorEastAsia" w:hAnsiTheme="minorEastAsia"/>
          <w:color w:val="000000"/>
          <w:kern w:val="0"/>
          <w:sz w:val="24"/>
          <w:szCs w:val="24"/>
        </w:rPr>
        <w:t xml:space="preserve">. </w:t>
      </w:r>
      <w:r w:rsidRPr="00447909">
        <w:rPr>
          <w:rFonts w:asciiTheme="minorEastAsia" w:eastAsiaTheme="minorEastAsia" w:hAnsiTheme="minorEastAsia" w:hint="eastAsia"/>
          <w:color w:val="000000"/>
          <w:kern w:val="0"/>
          <w:sz w:val="24"/>
          <w:szCs w:val="24"/>
        </w:rPr>
        <w:t>基于ARIMA-LSTM-</w:t>
      </w:r>
      <w:proofErr w:type="spellStart"/>
      <w:r w:rsidRPr="00447909">
        <w:rPr>
          <w:rFonts w:asciiTheme="minorEastAsia" w:eastAsiaTheme="minorEastAsia" w:hAnsiTheme="minorEastAsia" w:hint="eastAsia"/>
          <w:color w:val="000000"/>
          <w:kern w:val="0"/>
          <w:sz w:val="24"/>
          <w:szCs w:val="24"/>
        </w:rPr>
        <w:t>XGBoost</w:t>
      </w:r>
      <w:proofErr w:type="spellEnd"/>
      <w:r w:rsidRPr="00447909">
        <w:rPr>
          <w:rFonts w:asciiTheme="minorEastAsia" w:eastAsiaTheme="minorEastAsia" w:hAnsiTheme="minorEastAsia" w:hint="eastAsia"/>
          <w:color w:val="000000"/>
          <w:kern w:val="0"/>
          <w:sz w:val="24"/>
          <w:szCs w:val="24"/>
        </w:rPr>
        <w:t>组合模型的中国经济发展预测</w:t>
      </w:r>
      <w:r w:rsidRPr="00447909">
        <w:rPr>
          <w:rFonts w:asciiTheme="minorEastAsia" w:eastAsiaTheme="minorEastAsia" w:hAnsiTheme="minorEastAsia"/>
          <w:color w:val="000000"/>
          <w:kern w:val="0"/>
          <w:sz w:val="24"/>
          <w:szCs w:val="24"/>
        </w:rPr>
        <w:t xml:space="preserve">[D]. </w:t>
      </w:r>
      <w:r w:rsidRPr="00447909">
        <w:rPr>
          <w:rFonts w:asciiTheme="minorEastAsia" w:eastAsiaTheme="minorEastAsia" w:hAnsiTheme="minorEastAsia" w:hint="eastAsia"/>
          <w:color w:val="000000"/>
          <w:kern w:val="0"/>
          <w:sz w:val="24"/>
          <w:szCs w:val="24"/>
        </w:rPr>
        <w:t>青岛大学</w:t>
      </w:r>
      <w:r w:rsidRPr="00447909">
        <w:rPr>
          <w:rFonts w:asciiTheme="minorEastAsia" w:eastAsiaTheme="minorEastAsia" w:hAnsiTheme="minorEastAsia"/>
          <w:color w:val="000000"/>
          <w:kern w:val="0"/>
          <w:sz w:val="24"/>
          <w:szCs w:val="24"/>
        </w:rPr>
        <w:t>, 2021.</w:t>
      </w:r>
      <w:bookmarkEnd w:id="71"/>
      <w:r w:rsidRPr="00447909">
        <w:rPr>
          <w:rFonts w:asciiTheme="minorEastAsia" w:eastAsiaTheme="minorEastAsia" w:hAnsiTheme="minorEastAsia"/>
          <w:color w:val="000000"/>
          <w:kern w:val="0"/>
          <w:sz w:val="24"/>
          <w:szCs w:val="24"/>
        </w:rPr>
        <w:fldChar w:fldCharType="end"/>
      </w:r>
    </w:p>
    <w:p w14:paraId="070DD6A5" w14:textId="7105E4ED" w:rsidR="002E4661" w:rsidRDefault="004D4172" w:rsidP="004D4172">
      <w:pPr>
        <w:widowControl/>
        <w:spacing w:line="276" w:lineRule="auto"/>
        <w:rPr>
          <w:rFonts w:asciiTheme="minorEastAsia" w:eastAsiaTheme="minorEastAsia" w:hAnsiTheme="minorEastAsia"/>
          <w:color w:val="000000"/>
          <w:kern w:val="0"/>
          <w:sz w:val="24"/>
          <w:szCs w:val="24"/>
        </w:rPr>
      </w:pPr>
      <w:r w:rsidRPr="00447909">
        <w:rPr>
          <w:rFonts w:asciiTheme="minorEastAsia" w:eastAsiaTheme="minorEastAsia" w:hAnsiTheme="minorEastAsia"/>
          <w:color w:val="000000"/>
          <w:kern w:val="0"/>
          <w:sz w:val="24"/>
          <w:szCs w:val="24"/>
        </w:rPr>
        <w:lastRenderedPageBreak/>
        <w:t>[2</w:t>
      </w:r>
      <w:r>
        <w:rPr>
          <w:rFonts w:asciiTheme="minorEastAsia" w:eastAsiaTheme="minorEastAsia" w:hAnsiTheme="minorEastAsia"/>
          <w:color w:val="000000"/>
          <w:kern w:val="0"/>
          <w:sz w:val="24"/>
          <w:szCs w:val="24"/>
        </w:rPr>
        <w:t>7</w:t>
      </w:r>
      <w:r w:rsidRPr="00447909">
        <w:rPr>
          <w:rFonts w:asciiTheme="minorEastAsia" w:eastAsiaTheme="minorEastAsia" w:hAnsiTheme="minorEastAsia"/>
          <w:color w:val="000000"/>
          <w:kern w:val="0"/>
          <w:sz w:val="24"/>
          <w:szCs w:val="24"/>
        </w:rPr>
        <w:t>]</w:t>
      </w:r>
      <w:r w:rsidR="002E4661" w:rsidRPr="002E4661">
        <w:rPr>
          <w:rFonts w:asciiTheme="minorEastAsia" w:eastAsiaTheme="minorEastAsia" w:hAnsiTheme="minorEastAsia"/>
          <w:color w:val="000000"/>
          <w:kern w:val="0"/>
          <w:sz w:val="24"/>
          <w:szCs w:val="24"/>
        </w:rPr>
        <w:t xml:space="preserve"> GAO W J</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LI Z</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MIN X</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et al. Application system response time pre</w:t>
      </w:r>
      <w:r w:rsidR="002E4661" w:rsidRPr="004D4172">
        <w:rPr>
          <w:rFonts w:ascii="MS Gothic" w:eastAsia="MS Gothic" w:hAnsi="MS Gothic" w:cs="MS Gothic" w:hint="eastAsia"/>
          <w:color w:val="000000"/>
          <w:kern w:val="0"/>
          <w:sz w:val="24"/>
          <w:szCs w:val="24"/>
        </w:rPr>
        <w:t>⁃</w:t>
      </w:r>
      <w:r w:rsidR="002E4661" w:rsidRPr="002E4661">
        <w:rPr>
          <w:rFonts w:asciiTheme="minorEastAsia" w:eastAsiaTheme="minorEastAsia" w:hAnsiTheme="minorEastAsia"/>
          <w:color w:val="000000"/>
          <w:kern w:val="0"/>
          <w:sz w:val="24"/>
          <w:szCs w:val="24"/>
        </w:rPr>
        <w:t>diction based on ARIMA-LSTM composite mode</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J</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 Computer &amp;Digital Engineering</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2021</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49</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5</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880-885.</w:t>
      </w:r>
      <w:r w:rsidR="002E4661" w:rsidRPr="002E4661">
        <w:rPr>
          <w:rFonts w:asciiTheme="minorEastAsia" w:eastAsiaTheme="minorEastAsia" w:hAnsiTheme="minorEastAsia" w:hint="eastAsia"/>
          <w:color w:val="000000"/>
          <w:kern w:val="0"/>
          <w:sz w:val="24"/>
          <w:szCs w:val="24"/>
        </w:rPr>
        <w:t>高文俊，李志，闵星，等</w:t>
      </w:r>
      <w:r w:rsidR="002E4661" w:rsidRPr="002E4661">
        <w:rPr>
          <w:rFonts w:asciiTheme="minorEastAsia" w:eastAsiaTheme="minorEastAsia" w:hAnsiTheme="minorEastAsia"/>
          <w:color w:val="000000"/>
          <w:kern w:val="0"/>
          <w:sz w:val="24"/>
          <w:szCs w:val="24"/>
        </w:rPr>
        <w:t xml:space="preserve"> . </w:t>
      </w:r>
      <w:r w:rsidR="002E4661" w:rsidRPr="002E4661">
        <w:rPr>
          <w:rFonts w:asciiTheme="minorEastAsia" w:eastAsiaTheme="minorEastAsia" w:hAnsiTheme="minorEastAsia" w:hint="eastAsia"/>
          <w:color w:val="000000"/>
          <w:kern w:val="0"/>
          <w:sz w:val="24"/>
          <w:szCs w:val="24"/>
        </w:rPr>
        <w:t>基于</w:t>
      </w:r>
      <w:r w:rsidR="002E4661" w:rsidRPr="002E4661">
        <w:rPr>
          <w:rFonts w:asciiTheme="minorEastAsia" w:eastAsiaTheme="minorEastAsia" w:hAnsiTheme="minorEastAsia"/>
          <w:color w:val="000000"/>
          <w:kern w:val="0"/>
          <w:sz w:val="24"/>
          <w:szCs w:val="24"/>
        </w:rPr>
        <w:t xml:space="preserve"> ARIMA-LSTM </w:t>
      </w:r>
      <w:r w:rsidR="002E4661" w:rsidRPr="002E4661">
        <w:rPr>
          <w:rFonts w:asciiTheme="minorEastAsia" w:eastAsiaTheme="minorEastAsia" w:hAnsiTheme="minorEastAsia" w:hint="eastAsia"/>
          <w:color w:val="000000"/>
          <w:kern w:val="0"/>
          <w:sz w:val="24"/>
          <w:szCs w:val="24"/>
        </w:rPr>
        <w:t>组合模型的应用系统响应时间预测［</w:t>
      </w:r>
      <w:r w:rsidR="002E4661" w:rsidRPr="002E4661">
        <w:rPr>
          <w:rFonts w:asciiTheme="minorEastAsia" w:eastAsiaTheme="minorEastAsia" w:hAnsiTheme="minorEastAsia"/>
          <w:color w:val="000000"/>
          <w:kern w:val="0"/>
          <w:sz w:val="24"/>
          <w:szCs w:val="24"/>
        </w:rPr>
        <w:t>J</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 xml:space="preserve">. </w:t>
      </w:r>
      <w:r w:rsidR="002E4661" w:rsidRPr="002E4661">
        <w:rPr>
          <w:rFonts w:asciiTheme="minorEastAsia" w:eastAsiaTheme="minorEastAsia" w:hAnsiTheme="minorEastAsia" w:hint="eastAsia"/>
          <w:color w:val="000000"/>
          <w:kern w:val="0"/>
          <w:sz w:val="24"/>
          <w:szCs w:val="24"/>
        </w:rPr>
        <w:t>计算机与数字工程，</w:t>
      </w:r>
      <w:r w:rsidR="002E4661" w:rsidRPr="002E4661">
        <w:rPr>
          <w:rFonts w:asciiTheme="minorEastAsia" w:eastAsiaTheme="minorEastAsia" w:hAnsiTheme="minorEastAsia"/>
          <w:color w:val="000000"/>
          <w:kern w:val="0"/>
          <w:sz w:val="24"/>
          <w:szCs w:val="24"/>
        </w:rPr>
        <w:t>2021</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49</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5</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880-885.</w:t>
      </w:r>
    </w:p>
    <w:p w14:paraId="3786AA4B" w14:textId="18E698CE" w:rsidR="002E4661" w:rsidRDefault="004D4172" w:rsidP="004D4172">
      <w:pPr>
        <w:widowControl/>
        <w:spacing w:line="276" w:lineRule="auto"/>
        <w:rPr>
          <w:rFonts w:asciiTheme="minorEastAsia" w:eastAsiaTheme="minorEastAsia" w:hAnsiTheme="minorEastAsia"/>
          <w:color w:val="000000"/>
          <w:kern w:val="0"/>
          <w:sz w:val="24"/>
          <w:szCs w:val="24"/>
        </w:rPr>
      </w:pPr>
      <w:r w:rsidRPr="00447909">
        <w:rPr>
          <w:rFonts w:asciiTheme="minorEastAsia" w:eastAsiaTheme="minorEastAsia" w:hAnsiTheme="minorEastAsia"/>
          <w:color w:val="000000"/>
          <w:kern w:val="0"/>
          <w:sz w:val="24"/>
          <w:szCs w:val="24"/>
        </w:rPr>
        <w:t>[2</w:t>
      </w:r>
      <w:r>
        <w:rPr>
          <w:rFonts w:asciiTheme="minorEastAsia" w:eastAsiaTheme="minorEastAsia" w:hAnsiTheme="minorEastAsia"/>
          <w:color w:val="000000"/>
          <w:kern w:val="0"/>
          <w:sz w:val="24"/>
          <w:szCs w:val="24"/>
        </w:rPr>
        <w:t>8</w:t>
      </w:r>
      <w:r w:rsidRPr="00447909">
        <w:rPr>
          <w:rFonts w:asciiTheme="minorEastAsia" w:eastAsiaTheme="minorEastAsia" w:hAnsiTheme="minorEastAsia"/>
          <w:color w:val="000000"/>
          <w:kern w:val="0"/>
          <w:sz w:val="24"/>
          <w:szCs w:val="24"/>
        </w:rPr>
        <w:t>]</w:t>
      </w:r>
      <w:r w:rsidR="002E4661" w:rsidRPr="002E4661">
        <w:rPr>
          <w:rFonts w:asciiTheme="minorEastAsia" w:eastAsiaTheme="minorEastAsia" w:hAnsiTheme="minorEastAsia"/>
          <w:color w:val="000000"/>
          <w:kern w:val="0"/>
          <w:sz w:val="24"/>
          <w:szCs w:val="24"/>
        </w:rPr>
        <w:t xml:space="preserve"> XU D </w:t>
      </w:r>
      <w:proofErr w:type="spellStart"/>
      <w:r w:rsidR="002E4661" w:rsidRPr="002E4661">
        <w:rPr>
          <w:rFonts w:asciiTheme="minorEastAsia" w:eastAsiaTheme="minorEastAsia" w:hAnsiTheme="minorEastAsia"/>
          <w:color w:val="000000"/>
          <w:kern w:val="0"/>
          <w:sz w:val="24"/>
          <w:szCs w:val="24"/>
        </w:rPr>
        <w:t>D</w:t>
      </w:r>
      <w:proofErr w:type="spellEnd"/>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JIANG Z X. End-to-end speech recognition based on deep</w:t>
      </w:r>
      <w:r w:rsidR="002E4661" w:rsidRPr="004D4172">
        <w:rPr>
          <w:rFonts w:ascii="MS Gothic" w:eastAsia="MS Gothic" w:hAnsi="MS Gothic" w:cs="MS Gothic" w:hint="eastAsia"/>
          <w:color w:val="000000"/>
          <w:kern w:val="0"/>
          <w:sz w:val="24"/>
          <w:szCs w:val="24"/>
        </w:rPr>
        <w:t>⁃</w:t>
      </w:r>
      <w:proofErr w:type="spellStart"/>
      <w:r w:rsidR="002E4661" w:rsidRPr="002E4661">
        <w:rPr>
          <w:rFonts w:asciiTheme="minorEastAsia" w:eastAsiaTheme="minorEastAsia" w:hAnsiTheme="minorEastAsia"/>
          <w:color w:val="000000"/>
          <w:kern w:val="0"/>
          <w:sz w:val="24"/>
          <w:szCs w:val="24"/>
        </w:rPr>
        <w:t>ly</w:t>
      </w:r>
      <w:proofErr w:type="spellEnd"/>
      <w:r w:rsidR="002E4661" w:rsidRPr="002E4661">
        <w:rPr>
          <w:rFonts w:asciiTheme="minorEastAsia" w:eastAsiaTheme="minorEastAsia" w:hAnsiTheme="minorEastAsia"/>
          <w:color w:val="000000"/>
          <w:kern w:val="0"/>
          <w:sz w:val="24"/>
          <w:szCs w:val="24"/>
        </w:rPr>
        <w:t xml:space="preserve"> optimized residuals convolutional neural network</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J</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 xml:space="preserve">. </w:t>
      </w:r>
      <w:proofErr w:type="spellStart"/>
      <w:r w:rsidR="002E4661" w:rsidRPr="002E4661">
        <w:rPr>
          <w:rFonts w:asciiTheme="minorEastAsia" w:eastAsiaTheme="minorEastAsia" w:hAnsiTheme="minorEastAsia"/>
          <w:color w:val="000000"/>
          <w:kern w:val="0"/>
          <w:sz w:val="24"/>
          <w:szCs w:val="24"/>
        </w:rPr>
        <w:t>ApplicationResearch</w:t>
      </w:r>
      <w:proofErr w:type="spellEnd"/>
      <w:r w:rsidR="002E4661" w:rsidRPr="002E4661">
        <w:rPr>
          <w:rFonts w:asciiTheme="minorEastAsia" w:eastAsiaTheme="minorEastAsia" w:hAnsiTheme="minorEastAsia"/>
          <w:color w:val="000000"/>
          <w:kern w:val="0"/>
          <w:sz w:val="24"/>
          <w:szCs w:val="24"/>
        </w:rPr>
        <w:t xml:space="preserve"> of Computers</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2020</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37</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S2</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139-141.</w:t>
      </w:r>
      <w:r w:rsidR="002E4661" w:rsidRPr="002E4661">
        <w:rPr>
          <w:rFonts w:asciiTheme="minorEastAsia" w:eastAsiaTheme="minorEastAsia" w:hAnsiTheme="minorEastAsia" w:hint="eastAsia"/>
          <w:color w:val="000000"/>
          <w:kern w:val="0"/>
          <w:sz w:val="24"/>
          <w:szCs w:val="24"/>
        </w:rPr>
        <w:t>徐冬</w:t>
      </w:r>
      <w:proofErr w:type="gramStart"/>
      <w:r w:rsidR="002E4661" w:rsidRPr="002E4661">
        <w:rPr>
          <w:rFonts w:asciiTheme="minorEastAsia" w:eastAsiaTheme="minorEastAsia" w:hAnsiTheme="minorEastAsia" w:hint="eastAsia"/>
          <w:color w:val="000000"/>
          <w:kern w:val="0"/>
          <w:sz w:val="24"/>
          <w:szCs w:val="24"/>
        </w:rPr>
        <w:t>冬</w:t>
      </w:r>
      <w:proofErr w:type="gramEnd"/>
      <w:r w:rsidR="002E4661" w:rsidRPr="002E4661">
        <w:rPr>
          <w:rFonts w:asciiTheme="minorEastAsia" w:eastAsiaTheme="minorEastAsia" w:hAnsiTheme="minorEastAsia" w:hint="eastAsia"/>
          <w:color w:val="000000"/>
          <w:kern w:val="0"/>
          <w:sz w:val="24"/>
          <w:szCs w:val="24"/>
        </w:rPr>
        <w:t>，蒋志翔</w:t>
      </w:r>
      <w:r w:rsidR="002E4661" w:rsidRPr="002E4661">
        <w:rPr>
          <w:rFonts w:asciiTheme="minorEastAsia" w:eastAsiaTheme="minorEastAsia" w:hAnsiTheme="minorEastAsia"/>
          <w:color w:val="000000"/>
          <w:kern w:val="0"/>
          <w:sz w:val="24"/>
          <w:szCs w:val="24"/>
        </w:rPr>
        <w:t xml:space="preserve"> . </w:t>
      </w:r>
      <w:r w:rsidR="002E4661" w:rsidRPr="002E4661">
        <w:rPr>
          <w:rFonts w:asciiTheme="minorEastAsia" w:eastAsiaTheme="minorEastAsia" w:hAnsiTheme="minorEastAsia" w:hint="eastAsia"/>
          <w:color w:val="000000"/>
          <w:kern w:val="0"/>
          <w:sz w:val="24"/>
          <w:szCs w:val="24"/>
        </w:rPr>
        <w:t>基于深度优化残差卷积神经网络的端到端语音识别［</w:t>
      </w:r>
      <w:r w:rsidR="002E4661" w:rsidRPr="002E4661">
        <w:rPr>
          <w:rFonts w:asciiTheme="minorEastAsia" w:eastAsiaTheme="minorEastAsia" w:hAnsiTheme="minorEastAsia"/>
          <w:color w:val="000000"/>
          <w:kern w:val="0"/>
          <w:sz w:val="24"/>
          <w:szCs w:val="24"/>
        </w:rPr>
        <w:t>J</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 xml:space="preserve">. </w:t>
      </w:r>
      <w:r w:rsidR="002E4661" w:rsidRPr="002E4661">
        <w:rPr>
          <w:rFonts w:asciiTheme="minorEastAsia" w:eastAsiaTheme="minorEastAsia" w:hAnsiTheme="minorEastAsia" w:hint="eastAsia"/>
          <w:color w:val="000000"/>
          <w:kern w:val="0"/>
          <w:sz w:val="24"/>
          <w:szCs w:val="24"/>
        </w:rPr>
        <w:t>计算机应用研究，</w:t>
      </w:r>
      <w:r w:rsidR="002E4661" w:rsidRPr="002E4661">
        <w:rPr>
          <w:rFonts w:asciiTheme="minorEastAsia" w:eastAsiaTheme="minorEastAsia" w:hAnsiTheme="minorEastAsia"/>
          <w:color w:val="000000"/>
          <w:kern w:val="0"/>
          <w:sz w:val="24"/>
          <w:szCs w:val="24"/>
        </w:rPr>
        <w:t>2020</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37</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S2</w:t>
      </w:r>
      <w:r w:rsidR="002E4661" w:rsidRPr="002E4661">
        <w:rPr>
          <w:rFonts w:asciiTheme="minorEastAsia" w:eastAsiaTheme="minorEastAsia" w:hAnsiTheme="minorEastAsia" w:hint="eastAsia"/>
          <w:color w:val="000000"/>
          <w:kern w:val="0"/>
          <w:sz w:val="24"/>
          <w:szCs w:val="24"/>
        </w:rPr>
        <w:t>）：</w:t>
      </w:r>
      <w:r w:rsidR="002E4661" w:rsidRPr="002E4661">
        <w:rPr>
          <w:rFonts w:asciiTheme="minorEastAsia" w:eastAsiaTheme="minorEastAsia" w:hAnsiTheme="minorEastAsia"/>
          <w:color w:val="000000"/>
          <w:kern w:val="0"/>
          <w:sz w:val="24"/>
          <w:szCs w:val="24"/>
        </w:rPr>
        <w:t>139-141.</w:t>
      </w:r>
    </w:p>
    <w:p w14:paraId="263A7E00" w14:textId="2542CC36" w:rsidR="004D4172" w:rsidRDefault="004D4172" w:rsidP="004D4172">
      <w:pPr>
        <w:widowControl/>
        <w:spacing w:line="276" w:lineRule="auto"/>
        <w:rPr>
          <w:rFonts w:asciiTheme="minorEastAsia" w:eastAsiaTheme="minorEastAsia" w:hAnsiTheme="minorEastAsia"/>
          <w:color w:val="000000"/>
          <w:kern w:val="0"/>
          <w:sz w:val="24"/>
          <w:szCs w:val="24"/>
        </w:rPr>
      </w:pPr>
      <w:r w:rsidRPr="00447909">
        <w:rPr>
          <w:rFonts w:asciiTheme="minorEastAsia" w:eastAsiaTheme="minorEastAsia" w:hAnsiTheme="minorEastAsia"/>
          <w:color w:val="000000"/>
          <w:kern w:val="0"/>
          <w:sz w:val="24"/>
          <w:szCs w:val="24"/>
        </w:rPr>
        <w:t>[</w:t>
      </w:r>
      <w:proofErr w:type="gramStart"/>
      <w:r w:rsidRPr="00447909">
        <w:rPr>
          <w:rFonts w:asciiTheme="minorEastAsia" w:eastAsiaTheme="minorEastAsia" w:hAnsiTheme="minorEastAsia"/>
          <w:color w:val="000000"/>
          <w:kern w:val="0"/>
          <w:sz w:val="24"/>
          <w:szCs w:val="24"/>
        </w:rPr>
        <w:t>2</w:t>
      </w:r>
      <w:r>
        <w:rPr>
          <w:rFonts w:asciiTheme="minorEastAsia" w:eastAsiaTheme="minorEastAsia" w:hAnsiTheme="minorEastAsia"/>
          <w:color w:val="000000"/>
          <w:kern w:val="0"/>
          <w:sz w:val="24"/>
          <w:szCs w:val="24"/>
        </w:rPr>
        <w:t>9</w:t>
      </w:r>
      <w:r w:rsidRPr="00447909">
        <w:rPr>
          <w:rFonts w:asciiTheme="minorEastAsia" w:eastAsiaTheme="minorEastAsia" w:hAnsiTheme="minorEastAsia"/>
          <w:color w:val="000000"/>
          <w:kern w:val="0"/>
          <w:sz w:val="24"/>
          <w:szCs w:val="24"/>
        </w:rPr>
        <w:t>]</w:t>
      </w:r>
      <w:r w:rsidRPr="00E661BC">
        <w:rPr>
          <w:rFonts w:asciiTheme="minorEastAsia" w:eastAsiaTheme="minorEastAsia" w:hAnsiTheme="minorEastAsia" w:hint="eastAsia"/>
          <w:color w:val="000000"/>
          <w:kern w:val="0"/>
          <w:sz w:val="24"/>
          <w:szCs w:val="24"/>
        </w:rPr>
        <w:t>Du</w:t>
      </w:r>
      <w:proofErr w:type="gramEnd"/>
      <w:r w:rsidRPr="00E661BC">
        <w:rPr>
          <w:rFonts w:asciiTheme="minorEastAsia" w:eastAsiaTheme="minorEastAsia" w:hAnsiTheme="minorEastAsia" w:hint="eastAsia"/>
          <w:color w:val="000000"/>
          <w:kern w:val="0"/>
          <w:sz w:val="24"/>
          <w:szCs w:val="24"/>
        </w:rPr>
        <w:t xml:space="preserve"> Y. Predicting China GDP Based on ARIMA-</w:t>
      </w:r>
      <w:r>
        <w:rPr>
          <w:rFonts w:asciiTheme="minorEastAsia" w:eastAsiaTheme="minorEastAsia" w:hAnsiTheme="minorEastAsia" w:hint="eastAsia"/>
          <w:color w:val="000000"/>
          <w:kern w:val="0"/>
          <w:sz w:val="24"/>
          <w:szCs w:val="24"/>
        </w:rPr>
        <w:t>BP</w:t>
      </w:r>
      <w:r w:rsidRPr="00E661BC">
        <w:rPr>
          <w:rFonts w:asciiTheme="minorEastAsia" w:eastAsiaTheme="minorEastAsia" w:hAnsiTheme="minorEastAsia" w:hint="eastAsia"/>
          <w:color w:val="000000"/>
          <w:kern w:val="0"/>
          <w:sz w:val="24"/>
          <w:szCs w:val="24"/>
        </w:rPr>
        <w:t xml:space="preserve"> Neural Network Model[A]. </w:t>
      </w:r>
      <w:proofErr w:type="spellStart"/>
      <w:r w:rsidRPr="00E661BC">
        <w:rPr>
          <w:rFonts w:asciiTheme="minorEastAsia" w:eastAsiaTheme="minorEastAsia" w:hAnsiTheme="minorEastAsia" w:hint="eastAsia"/>
          <w:color w:val="000000"/>
          <w:kern w:val="0"/>
          <w:sz w:val="24"/>
          <w:szCs w:val="24"/>
        </w:rPr>
        <w:t>InformationEngineering</w:t>
      </w:r>
      <w:proofErr w:type="spellEnd"/>
      <w:r w:rsidRPr="00E661BC">
        <w:rPr>
          <w:rFonts w:asciiTheme="minorEastAsia" w:eastAsiaTheme="minorEastAsia" w:hAnsiTheme="minorEastAsia" w:hint="eastAsia"/>
          <w:color w:val="000000"/>
          <w:kern w:val="0"/>
          <w:sz w:val="24"/>
          <w:szCs w:val="24"/>
        </w:rPr>
        <w:t xml:space="preserve"> Research Institute(USA) 、 Asia Pacific Human-Computer Interaction </w:t>
      </w:r>
      <w:proofErr w:type="spellStart"/>
      <w:r w:rsidRPr="00E661BC">
        <w:rPr>
          <w:rFonts w:asciiTheme="minorEastAsia" w:eastAsiaTheme="minorEastAsia" w:hAnsiTheme="minorEastAsia" w:hint="eastAsia"/>
          <w:color w:val="000000"/>
          <w:kern w:val="0"/>
          <w:sz w:val="24"/>
          <w:szCs w:val="24"/>
        </w:rPr>
        <w:t>ResearchCenter</w:t>
      </w:r>
      <w:proofErr w:type="spellEnd"/>
      <w:r w:rsidRPr="00E661BC">
        <w:rPr>
          <w:rFonts w:asciiTheme="minorEastAsia" w:eastAsiaTheme="minorEastAsia" w:hAnsiTheme="minorEastAsia" w:hint="eastAsia"/>
          <w:color w:val="000000"/>
          <w:kern w:val="0"/>
          <w:sz w:val="24"/>
          <w:szCs w:val="24"/>
        </w:rPr>
        <w:t xml:space="preserve">(Hong Kong).Proceedings of 2018 IEA 3rd International Conference on Frontier </w:t>
      </w:r>
      <w:proofErr w:type="spellStart"/>
      <w:r w:rsidRPr="00E661BC">
        <w:rPr>
          <w:rFonts w:asciiTheme="minorEastAsia" w:eastAsiaTheme="minorEastAsia" w:hAnsiTheme="minorEastAsia" w:hint="eastAsia"/>
          <w:color w:val="000000"/>
          <w:kern w:val="0"/>
          <w:sz w:val="24"/>
          <w:szCs w:val="24"/>
        </w:rPr>
        <w:t>ofComputer</w:t>
      </w:r>
      <w:proofErr w:type="spellEnd"/>
      <w:r w:rsidRPr="00E661BC">
        <w:rPr>
          <w:rFonts w:asciiTheme="minorEastAsia" w:eastAsiaTheme="minorEastAsia" w:hAnsiTheme="minorEastAsia" w:hint="eastAsia"/>
          <w:color w:val="000000"/>
          <w:kern w:val="0"/>
          <w:sz w:val="24"/>
          <w:szCs w:val="24"/>
        </w:rPr>
        <w:t xml:space="preserve"> Science and Information Engineering(ICFCI 2018)[C].Information </w:t>
      </w:r>
      <w:proofErr w:type="spellStart"/>
      <w:r w:rsidRPr="00E661BC">
        <w:rPr>
          <w:rFonts w:asciiTheme="minorEastAsia" w:eastAsiaTheme="minorEastAsia" w:hAnsiTheme="minorEastAsia" w:hint="eastAsia"/>
          <w:color w:val="000000"/>
          <w:kern w:val="0"/>
          <w:sz w:val="24"/>
          <w:szCs w:val="24"/>
        </w:rPr>
        <w:t>EngineeringResearch</w:t>
      </w:r>
      <w:proofErr w:type="spellEnd"/>
      <w:r w:rsidRPr="00E661BC">
        <w:rPr>
          <w:rFonts w:asciiTheme="minorEastAsia" w:eastAsiaTheme="minorEastAsia" w:hAnsiTheme="minorEastAsia" w:hint="eastAsia"/>
          <w:color w:val="000000"/>
          <w:kern w:val="0"/>
          <w:sz w:val="24"/>
          <w:szCs w:val="24"/>
        </w:rPr>
        <w:t xml:space="preserve"> Institute(USA) 、 Asia Pacific Human-Computer Interaction Research Center(</w:t>
      </w:r>
      <w:proofErr w:type="spellStart"/>
      <w:r w:rsidRPr="00E661BC">
        <w:rPr>
          <w:rFonts w:asciiTheme="minorEastAsia" w:eastAsiaTheme="minorEastAsia" w:hAnsiTheme="minorEastAsia" w:hint="eastAsia"/>
          <w:color w:val="000000"/>
          <w:kern w:val="0"/>
          <w:sz w:val="24"/>
          <w:szCs w:val="24"/>
        </w:rPr>
        <w:t>HongKong</w:t>
      </w:r>
      <w:proofErr w:type="spellEnd"/>
      <w:r w:rsidRPr="00E661BC">
        <w:rPr>
          <w:rFonts w:asciiTheme="minorEastAsia" w:eastAsiaTheme="minorEastAsia" w:hAnsiTheme="minorEastAsia" w:hint="eastAsia"/>
          <w:color w:val="000000"/>
          <w:kern w:val="0"/>
          <w:sz w:val="24"/>
          <w:szCs w:val="24"/>
        </w:rPr>
        <w:t>):智能信息技术应用学会, 2018:6.</w:t>
      </w:r>
    </w:p>
    <w:p w14:paraId="08E55034" w14:textId="77777777" w:rsidR="004D4172" w:rsidRPr="004D4172" w:rsidRDefault="004D4172" w:rsidP="004D4172">
      <w:pPr>
        <w:widowControl/>
        <w:spacing w:line="276" w:lineRule="auto"/>
        <w:rPr>
          <w:rFonts w:asciiTheme="minorEastAsia" w:eastAsiaTheme="minorEastAsia" w:hAnsiTheme="minorEastAsia"/>
          <w:color w:val="000000"/>
          <w:kern w:val="0"/>
          <w:sz w:val="24"/>
          <w:szCs w:val="24"/>
        </w:rPr>
      </w:pPr>
    </w:p>
    <w:p w14:paraId="23AD2892" w14:textId="743C5CA4" w:rsidR="001D07A0" w:rsidRPr="005C7382" w:rsidRDefault="00DB0498" w:rsidP="002923CE">
      <w:pPr>
        <w:pStyle w:val="10"/>
        <w:numPr>
          <w:ilvl w:val="0"/>
          <w:numId w:val="0"/>
        </w:numPr>
        <w:ind w:left="1021" w:hanging="1021"/>
        <w:rPr>
          <w:sz w:val="32"/>
          <w:szCs w:val="32"/>
        </w:rPr>
      </w:pPr>
      <w:bookmarkStart w:id="72" w:name="_Toc153297725"/>
      <w:bookmarkStart w:id="73" w:name="_Toc105262537"/>
      <w:bookmarkEnd w:id="59"/>
      <w:bookmarkEnd w:id="60"/>
      <w:bookmarkEnd w:id="72"/>
      <w:r w:rsidRPr="005C7382">
        <w:rPr>
          <w:rFonts w:hint="eastAsia"/>
          <w:sz w:val="32"/>
          <w:szCs w:val="32"/>
        </w:rPr>
        <w:lastRenderedPageBreak/>
        <w:t>附录</w:t>
      </w:r>
      <w:bookmarkEnd w:id="73"/>
    </w:p>
    <w:p w14:paraId="4ABB0699" w14:textId="4518668A" w:rsidR="00DB0498" w:rsidRPr="005C7382" w:rsidRDefault="00DB0498" w:rsidP="002923CE">
      <w:pPr>
        <w:pStyle w:val="20"/>
        <w:numPr>
          <w:ilvl w:val="0"/>
          <w:numId w:val="0"/>
        </w:numPr>
        <w:ind w:left="576" w:hanging="576"/>
        <w:rPr>
          <w:sz w:val="28"/>
          <w:szCs w:val="28"/>
        </w:rPr>
      </w:pPr>
      <w:bookmarkStart w:id="74" w:name="_Toc105262538"/>
      <w:r w:rsidRPr="005C7382">
        <w:rPr>
          <w:rFonts w:hint="eastAsia"/>
          <w:sz w:val="28"/>
          <w:szCs w:val="28"/>
        </w:rPr>
        <w:t>附录</w:t>
      </w:r>
      <w:r w:rsidRPr="005C7382">
        <w:rPr>
          <w:rFonts w:hint="eastAsia"/>
          <w:sz w:val="28"/>
          <w:szCs w:val="28"/>
        </w:rPr>
        <w:t>1</w:t>
      </w:r>
      <w:r w:rsidRPr="005C7382">
        <w:rPr>
          <w:rFonts w:hint="eastAsia"/>
          <w:sz w:val="28"/>
          <w:szCs w:val="28"/>
        </w:rPr>
        <w:t>：</w:t>
      </w:r>
      <w:r w:rsidRPr="005C7382">
        <w:rPr>
          <w:rFonts w:hint="eastAsia"/>
          <w:sz w:val="28"/>
          <w:szCs w:val="28"/>
        </w:rPr>
        <w:t>R</w:t>
      </w:r>
      <w:r w:rsidRPr="005C7382">
        <w:rPr>
          <w:rFonts w:hint="eastAsia"/>
          <w:sz w:val="28"/>
          <w:szCs w:val="28"/>
        </w:rPr>
        <w:t>语言代码</w:t>
      </w:r>
      <w:bookmarkEnd w:id="74"/>
    </w:p>
    <w:p w14:paraId="6C75805D" w14:textId="77C4C6B3" w:rsidR="0011339D" w:rsidRPr="0011339D" w:rsidRDefault="0011339D" w:rsidP="0011339D">
      <w:pPr>
        <w:rPr>
          <w:rFonts w:asciiTheme="minorHAnsi" w:hAnsiTheme="minorHAnsi" w:cstheme="minorHAnsi"/>
          <w:sz w:val="24"/>
          <w:szCs w:val="24"/>
        </w:rPr>
      </w:pPr>
      <w:r w:rsidRPr="0011339D">
        <w:rPr>
          <w:rFonts w:asciiTheme="minorHAnsi" w:hAnsiTheme="minorHAnsi" w:cstheme="minorHAnsi"/>
          <w:sz w:val="24"/>
          <w:szCs w:val="24"/>
        </w:rPr>
        <w:t>#</w:t>
      </w:r>
      <w:r w:rsidRPr="0011339D">
        <w:rPr>
          <w:rFonts w:asciiTheme="minorHAnsi" w:hAnsiTheme="minorHAnsi" w:cstheme="minorHAnsi"/>
          <w:sz w:val="24"/>
          <w:szCs w:val="24"/>
        </w:rPr>
        <w:t>相关系数图</w:t>
      </w:r>
    </w:p>
    <w:p w14:paraId="72CA5769" w14:textId="77777777" w:rsidR="0011339D" w:rsidRPr="0011339D" w:rsidRDefault="0011339D" w:rsidP="0011339D">
      <w:pPr>
        <w:rPr>
          <w:rFonts w:asciiTheme="minorHAnsi" w:hAnsiTheme="minorHAnsi" w:cstheme="minorHAnsi"/>
          <w:sz w:val="24"/>
          <w:szCs w:val="24"/>
        </w:rPr>
      </w:pPr>
      <w:proofErr w:type="gramStart"/>
      <w:r w:rsidRPr="0011339D">
        <w:rPr>
          <w:rFonts w:asciiTheme="minorHAnsi" w:hAnsiTheme="minorHAnsi" w:cstheme="minorHAnsi"/>
          <w:sz w:val="24"/>
          <w:szCs w:val="24"/>
        </w:rPr>
        <w:t>library(</w:t>
      </w:r>
      <w:proofErr w:type="spellStart"/>
      <w:proofErr w:type="gramEnd"/>
      <w:r w:rsidRPr="0011339D">
        <w:rPr>
          <w:rFonts w:asciiTheme="minorHAnsi" w:hAnsiTheme="minorHAnsi" w:cstheme="minorHAnsi"/>
          <w:sz w:val="24"/>
          <w:szCs w:val="24"/>
        </w:rPr>
        <w:t>PerformanceAnalytics</w:t>
      </w:r>
      <w:proofErr w:type="spellEnd"/>
      <w:r w:rsidRPr="0011339D">
        <w:rPr>
          <w:rFonts w:asciiTheme="minorHAnsi" w:hAnsiTheme="minorHAnsi" w:cstheme="minorHAnsi"/>
          <w:sz w:val="24"/>
          <w:szCs w:val="24"/>
        </w:rPr>
        <w:t>)</w:t>
      </w:r>
    </w:p>
    <w:p w14:paraId="57883913" w14:textId="77777777" w:rsidR="0011339D" w:rsidRPr="0011339D" w:rsidRDefault="0011339D" w:rsidP="0011339D">
      <w:pPr>
        <w:rPr>
          <w:rFonts w:asciiTheme="minorHAnsi" w:hAnsiTheme="minorHAnsi" w:cstheme="minorHAnsi"/>
          <w:sz w:val="24"/>
          <w:szCs w:val="24"/>
        </w:rPr>
      </w:pPr>
      <w:r w:rsidRPr="0011339D">
        <w:rPr>
          <w:rFonts w:asciiTheme="minorHAnsi" w:hAnsiTheme="minorHAnsi" w:cstheme="minorHAnsi"/>
          <w:sz w:val="24"/>
          <w:szCs w:val="24"/>
        </w:rPr>
        <w:t>library(</w:t>
      </w:r>
      <w:proofErr w:type="spellStart"/>
      <w:r w:rsidRPr="0011339D">
        <w:rPr>
          <w:rFonts w:asciiTheme="minorHAnsi" w:hAnsiTheme="minorHAnsi" w:cstheme="minorHAnsi"/>
          <w:sz w:val="24"/>
          <w:szCs w:val="24"/>
        </w:rPr>
        <w:t>corrplot</w:t>
      </w:r>
      <w:proofErr w:type="spellEnd"/>
      <w:r w:rsidRPr="0011339D">
        <w:rPr>
          <w:rFonts w:asciiTheme="minorHAnsi" w:hAnsiTheme="minorHAnsi" w:cstheme="minorHAnsi"/>
          <w:sz w:val="24"/>
          <w:szCs w:val="24"/>
        </w:rPr>
        <w:t>)</w:t>
      </w:r>
    </w:p>
    <w:p w14:paraId="20027754" w14:textId="77777777" w:rsidR="0011339D" w:rsidRPr="0011339D" w:rsidRDefault="0011339D" w:rsidP="0011339D">
      <w:pPr>
        <w:rPr>
          <w:rFonts w:asciiTheme="minorHAnsi" w:hAnsiTheme="minorHAnsi" w:cstheme="minorHAnsi"/>
          <w:sz w:val="24"/>
          <w:szCs w:val="24"/>
        </w:rPr>
      </w:pPr>
    </w:p>
    <w:p w14:paraId="19A89ACC" w14:textId="77777777" w:rsidR="0011339D" w:rsidRPr="0011339D" w:rsidRDefault="0011339D" w:rsidP="0011339D">
      <w:pPr>
        <w:rPr>
          <w:rFonts w:asciiTheme="minorHAnsi" w:hAnsiTheme="minorHAnsi" w:cstheme="minorHAnsi"/>
          <w:sz w:val="24"/>
          <w:szCs w:val="24"/>
        </w:rPr>
      </w:pPr>
      <w:r w:rsidRPr="0011339D">
        <w:rPr>
          <w:rFonts w:asciiTheme="minorHAnsi" w:hAnsiTheme="minorHAnsi" w:cstheme="minorHAnsi"/>
          <w:sz w:val="24"/>
          <w:szCs w:val="24"/>
        </w:rPr>
        <w:t>x=</w:t>
      </w:r>
      <w:proofErr w:type="spellStart"/>
      <w:proofErr w:type="gramStart"/>
      <w:r w:rsidRPr="0011339D">
        <w:rPr>
          <w:rFonts w:asciiTheme="minorHAnsi" w:hAnsiTheme="minorHAnsi" w:cstheme="minorHAnsi"/>
          <w:sz w:val="24"/>
          <w:szCs w:val="24"/>
        </w:rPr>
        <w:t>read.table</w:t>
      </w:r>
      <w:proofErr w:type="spellEnd"/>
      <w:proofErr w:type="gramEnd"/>
      <w:r w:rsidRPr="0011339D">
        <w:rPr>
          <w:rFonts w:asciiTheme="minorHAnsi" w:hAnsiTheme="minorHAnsi" w:cstheme="minorHAnsi"/>
          <w:sz w:val="24"/>
          <w:szCs w:val="24"/>
        </w:rPr>
        <w:t>('</w:t>
      </w:r>
      <w:proofErr w:type="spellStart"/>
      <w:r w:rsidRPr="0011339D">
        <w:rPr>
          <w:rFonts w:asciiTheme="minorHAnsi" w:hAnsiTheme="minorHAnsi" w:cstheme="minorHAnsi"/>
          <w:sz w:val="24"/>
          <w:szCs w:val="24"/>
        </w:rPr>
        <w:t>clipboard',header</w:t>
      </w:r>
      <w:proofErr w:type="spellEnd"/>
      <w:r w:rsidRPr="0011339D">
        <w:rPr>
          <w:rFonts w:asciiTheme="minorHAnsi" w:hAnsiTheme="minorHAnsi" w:cstheme="minorHAnsi"/>
          <w:sz w:val="24"/>
          <w:szCs w:val="24"/>
        </w:rPr>
        <w:t>=T);x</w:t>
      </w:r>
    </w:p>
    <w:p w14:paraId="6EE0DC7C" w14:textId="78EB5911" w:rsidR="0011339D" w:rsidRPr="0011339D" w:rsidRDefault="0011339D" w:rsidP="0011339D">
      <w:pPr>
        <w:rPr>
          <w:rFonts w:asciiTheme="minorHAnsi" w:hAnsiTheme="minorHAnsi" w:cstheme="minorHAnsi"/>
          <w:sz w:val="24"/>
          <w:szCs w:val="24"/>
        </w:rPr>
      </w:pPr>
      <w:proofErr w:type="spellStart"/>
      <w:proofErr w:type="gramStart"/>
      <w:r w:rsidRPr="0011339D">
        <w:rPr>
          <w:rFonts w:asciiTheme="minorHAnsi" w:hAnsiTheme="minorHAnsi" w:cstheme="minorHAnsi"/>
          <w:sz w:val="24"/>
          <w:szCs w:val="24"/>
        </w:rPr>
        <w:t>chart.Correlation</w:t>
      </w:r>
      <w:proofErr w:type="spellEnd"/>
      <w:proofErr w:type="gramEnd"/>
      <w:r w:rsidRPr="0011339D">
        <w:rPr>
          <w:rFonts w:asciiTheme="minorHAnsi" w:hAnsiTheme="minorHAnsi" w:cstheme="minorHAnsi"/>
          <w:sz w:val="24"/>
          <w:szCs w:val="24"/>
        </w:rPr>
        <w:t xml:space="preserve">(x, histogram=TRUE, </w:t>
      </w:r>
      <w:proofErr w:type="spellStart"/>
      <w:r w:rsidRPr="0011339D">
        <w:rPr>
          <w:rFonts w:asciiTheme="minorHAnsi" w:hAnsiTheme="minorHAnsi" w:cstheme="minorHAnsi"/>
          <w:sz w:val="24"/>
          <w:szCs w:val="24"/>
        </w:rPr>
        <w:t>pch</w:t>
      </w:r>
      <w:proofErr w:type="spellEnd"/>
      <w:r w:rsidRPr="0011339D">
        <w:rPr>
          <w:rFonts w:asciiTheme="minorHAnsi" w:hAnsiTheme="minorHAnsi" w:cstheme="minorHAnsi"/>
          <w:sz w:val="24"/>
          <w:szCs w:val="24"/>
        </w:rPr>
        <w:t>=19)</w:t>
      </w:r>
    </w:p>
    <w:p w14:paraId="6F692265" w14:textId="1EFF3D84" w:rsidR="0011339D" w:rsidRDefault="0011339D" w:rsidP="0011339D">
      <w:pPr>
        <w:rPr>
          <w:rFonts w:asciiTheme="minorHAnsi" w:hAnsiTheme="minorHAnsi" w:cstheme="minorHAnsi"/>
          <w:sz w:val="24"/>
          <w:szCs w:val="24"/>
        </w:rPr>
      </w:pPr>
      <w:proofErr w:type="spellStart"/>
      <w:proofErr w:type="gramStart"/>
      <w:r w:rsidRPr="0011339D">
        <w:rPr>
          <w:rFonts w:asciiTheme="minorHAnsi" w:hAnsiTheme="minorHAnsi" w:cstheme="minorHAnsi"/>
          <w:sz w:val="24"/>
          <w:szCs w:val="24"/>
        </w:rPr>
        <w:t>corrplot.mixed</w:t>
      </w:r>
      <w:proofErr w:type="spellEnd"/>
      <w:proofErr w:type="gramEnd"/>
      <w:r w:rsidRPr="0011339D">
        <w:rPr>
          <w:rFonts w:asciiTheme="minorHAnsi" w:hAnsiTheme="minorHAnsi" w:cstheme="minorHAnsi"/>
          <w:sz w:val="24"/>
          <w:szCs w:val="24"/>
        </w:rPr>
        <w:t>(</w:t>
      </w:r>
      <w:proofErr w:type="spellStart"/>
      <w:r w:rsidRPr="0011339D">
        <w:rPr>
          <w:rFonts w:asciiTheme="minorHAnsi" w:hAnsiTheme="minorHAnsi" w:cstheme="minorHAnsi"/>
          <w:sz w:val="24"/>
          <w:szCs w:val="24"/>
        </w:rPr>
        <w:t>cor</w:t>
      </w:r>
      <w:proofErr w:type="spellEnd"/>
      <w:r w:rsidRPr="0011339D">
        <w:rPr>
          <w:rFonts w:asciiTheme="minorHAnsi" w:hAnsiTheme="minorHAnsi" w:cstheme="minorHAnsi"/>
          <w:sz w:val="24"/>
          <w:szCs w:val="24"/>
        </w:rPr>
        <w:t>(</w:t>
      </w:r>
      <w:proofErr w:type="spellStart"/>
      <w:r w:rsidRPr="0011339D">
        <w:rPr>
          <w:rFonts w:asciiTheme="minorHAnsi" w:hAnsiTheme="minorHAnsi" w:cstheme="minorHAnsi"/>
          <w:sz w:val="24"/>
          <w:szCs w:val="24"/>
        </w:rPr>
        <w:t>x,method</w:t>
      </w:r>
      <w:proofErr w:type="spellEnd"/>
      <w:r w:rsidRPr="0011339D">
        <w:rPr>
          <w:rFonts w:asciiTheme="minorHAnsi" w:hAnsiTheme="minorHAnsi" w:cstheme="minorHAnsi"/>
          <w:sz w:val="24"/>
          <w:szCs w:val="24"/>
        </w:rPr>
        <w:t>="</w:t>
      </w:r>
      <w:proofErr w:type="spellStart"/>
      <w:r w:rsidRPr="0011339D">
        <w:rPr>
          <w:rFonts w:asciiTheme="minorHAnsi" w:hAnsiTheme="minorHAnsi" w:cstheme="minorHAnsi"/>
          <w:sz w:val="24"/>
          <w:szCs w:val="24"/>
        </w:rPr>
        <w:t>pearson</w:t>
      </w:r>
      <w:proofErr w:type="spellEnd"/>
      <w:r w:rsidRPr="0011339D">
        <w:rPr>
          <w:rFonts w:asciiTheme="minorHAnsi" w:hAnsiTheme="minorHAnsi" w:cstheme="minorHAnsi"/>
          <w:sz w:val="24"/>
          <w:szCs w:val="24"/>
        </w:rPr>
        <w:t>"),</w:t>
      </w:r>
      <w:proofErr w:type="spellStart"/>
      <w:r w:rsidRPr="0011339D">
        <w:rPr>
          <w:rFonts w:asciiTheme="minorHAnsi" w:hAnsiTheme="minorHAnsi" w:cstheme="minorHAnsi"/>
          <w:sz w:val="24"/>
          <w:szCs w:val="24"/>
        </w:rPr>
        <w:t>lower.col</w:t>
      </w:r>
      <w:proofErr w:type="spellEnd"/>
      <w:r w:rsidRPr="0011339D">
        <w:rPr>
          <w:rFonts w:asciiTheme="minorHAnsi" w:hAnsiTheme="minorHAnsi" w:cstheme="minorHAnsi"/>
          <w:sz w:val="24"/>
          <w:szCs w:val="24"/>
        </w:rPr>
        <w:t xml:space="preserve">="black", </w:t>
      </w:r>
      <w:proofErr w:type="spellStart"/>
      <w:r w:rsidRPr="0011339D">
        <w:rPr>
          <w:rFonts w:asciiTheme="minorHAnsi" w:hAnsiTheme="minorHAnsi" w:cstheme="minorHAnsi"/>
          <w:sz w:val="24"/>
          <w:szCs w:val="24"/>
        </w:rPr>
        <w:t>number.cex</w:t>
      </w:r>
      <w:proofErr w:type="spellEnd"/>
      <w:r w:rsidRPr="0011339D">
        <w:rPr>
          <w:rFonts w:asciiTheme="minorHAnsi" w:hAnsiTheme="minorHAnsi" w:cstheme="minorHAnsi"/>
          <w:sz w:val="24"/>
          <w:szCs w:val="24"/>
        </w:rPr>
        <w:t>= .7,mar = c(2,2,3,2))</w:t>
      </w:r>
    </w:p>
    <w:p w14:paraId="40E7B36A" w14:textId="13DAC7C5" w:rsidR="0011339D" w:rsidRDefault="0011339D" w:rsidP="0011339D">
      <w:pPr>
        <w:rPr>
          <w:rFonts w:asciiTheme="minorHAnsi" w:hAnsiTheme="minorHAnsi" w:cstheme="minorHAnsi"/>
          <w:sz w:val="24"/>
          <w:szCs w:val="24"/>
        </w:rPr>
      </w:pPr>
    </w:p>
    <w:p w14:paraId="7DB1BA12" w14:textId="77777777" w:rsidR="0011339D" w:rsidRPr="0011339D" w:rsidRDefault="0011339D" w:rsidP="0011339D">
      <w:pPr>
        <w:rPr>
          <w:rFonts w:asciiTheme="minorHAnsi" w:hAnsiTheme="minorHAnsi" w:cstheme="minorHAnsi"/>
          <w:sz w:val="24"/>
          <w:szCs w:val="24"/>
        </w:rPr>
      </w:pPr>
      <w:r w:rsidRPr="0011339D">
        <w:rPr>
          <w:rFonts w:asciiTheme="minorHAnsi" w:hAnsiTheme="minorHAnsi" w:cstheme="minorHAnsi"/>
          <w:sz w:val="24"/>
          <w:szCs w:val="24"/>
        </w:rPr>
        <w:t>#</w:t>
      </w:r>
      <w:r w:rsidRPr="0011339D">
        <w:rPr>
          <w:rFonts w:asciiTheme="minorHAnsi" w:hAnsiTheme="minorHAnsi" w:cstheme="minorHAnsi"/>
          <w:sz w:val="24"/>
          <w:szCs w:val="24"/>
        </w:rPr>
        <w:t>随机森林特征重要性排序</w:t>
      </w:r>
    </w:p>
    <w:p w14:paraId="263C3588" w14:textId="77777777" w:rsidR="0011339D" w:rsidRPr="0011339D" w:rsidRDefault="0011339D" w:rsidP="0011339D">
      <w:pPr>
        <w:rPr>
          <w:rFonts w:asciiTheme="minorHAnsi" w:hAnsiTheme="minorHAnsi" w:cstheme="minorHAnsi"/>
          <w:sz w:val="24"/>
          <w:szCs w:val="24"/>
        </w:rPr>
      </w:pPr>
      <w:r w:rsidRPr="0011339D">
        <w:rPr>
          <w:rFonts w:asciiTheme="minorHAnsi" w:hAnsiTheme="minorHAnsi" w:cstheme="minorHAnsi"/>
          <w:sz w:val="24"/>
          <w:szCs w:val="24"/>
        </w:rPr>
        <w:t xml:space="preserve">wine = </w:t>
      </w:r>
      <w:proofErr w:type="spellStart"/>
      <w:proofErr w:type="gramStart"/>
      <w:r w:rsidRPr="0011339D">
        <w:rPr>
          <w:rFonts w:asciiTheme="minorHAnsi" w:hAnsiTheme="minorHAnsi" w:cstheme="minorHAnsi"/>
          <w:sz w:val="24"/>
          <w:szCs w:val="24"/>
        </w:rPr>
        <w:t>read.table</w:t>
      </w:r>
      <w:proofErr w:type="spellEnd"/>
      <w:proofErr w:type="gramEnd"/>
      <w:r w:rsidRPr="0011339D">
        <w:rPr>
          <w:rFonts w:asciiTheme="minorHAnsi" w:hAnsiTheme="minorHAnsi" w:cstheme="minorHAnsi"/>
          <w:sz w:val="24"/>
          <w:szCs w:val="24"/>
        </w:rPr>
        <w:t>("</w:t>
      </w:r>
      <w:proofErr w:type="spellStart"/>
      <w:r w:rsidRPr="0011339D">
        <w:rPr>
          <w:rFonts w:asciiTheme="minorHAnsi" w:hAnsiTheme="minorHAnsi" w:cstheme="minorHAnsi"/>
          <w:sz w:val="24"/>
          <w:szCs w:val="24"/>
        </w:rPr>
        <w:t>clipboard",header</w:t>
      </w:r>
      <w:proofErr w:type="spellEnd"/>
      <w:r w:rsidRPr="0011339D">
        <w:rPr>
          <w:rFonts w:asciiTheme="minorHAnsi" w:hAnsiTheme="minorHAnsi" w:cstheme="minorHAnsi"/>
          <w:sz w:val="24"/>
          <w:szCs w:val="24"/>
        </w:rPr>
        <w:t>=T);wine</w:t>
      </w:r>
    </w:p>
    <w:p w14:paraId="6EDE78F2" w14:textId="77777777" w:rsidR="0011339D" w:rsidRPr="0011339D" w:rsidRDefault="0011339D" w:rsidP="0011339D">
      <w:pPr>
        <w:rPr>
          <w:rFonts w:asciiTheme="minorHAnsi" w:hAnsiTheme="minorHAnsi" w:cstheme="minorHAnsi"/>
          <w:sz w:val="24"/>
          <w:szCs w:val="24"/>
        </w:rPr>
      </w:pPr>
      <w:r w:rsidRPr="0011339D">
        <w:rPr>
          <w:rFonts w:asciiTheme="minorHAnsi" w:hAnsiTheme="minorHAnsi" w:cstheme="minorHAnsi"/>
          <w:sz w:val="24"/>
          <w:szCs w:val="24"/>
        </w:rPr>
        <w:t>#</w:t>
      </w:r>
      <w:r w:rsidRPr="0011339D">
        <w:rPr>
          <w:rFonts w:asciiTheme="minorHAnsi" w:hAnsiTheme="minorHAnsi" w:cstheme="minorHAnsi"/>
          <w:sz w:val="24"/>
          <w:szCs w:val="24"/>
        </w:rPr>
        <w:t>将数据</w:t>
      </w:r>
      <w:proofErr w:type="gramStart"/>
      <w:r w:rsidRPr="0011339D">
        <w:rPr>
          <w:rFonts w:asciiTheme="minorHAnsi" w:hAnsiTheme="minorHAnsi" w:cstheme="minorHAnsi"/>
          <w:sz w:val="24"/>
          <w:szCs w:val="24"/>
        </w:rPr>
        <w:t>集分为</w:t>
      </w:r>
      <w:proofErr w:type="gramEnd"/>
      <w:r w:rsidRPr="0011339D">
        <w:rPr>
          <w:rFonts w:asciiTheme="minorHAnsi" w:hAnsiTheme="minorHAnsi" w:cstheme="minorHAnsi"/>
          <w:sz w:val="24"/>
          <w:szCs w:val="24"/>
        </w:rPr>
        <w:t>训练集和测试集</w:t>
      </w:r>
      <w:r w:rsidRPr="0011339D">
        <w:rPr>
          <w:rFonts w:asciiTheme="minorHAnsi" w:hAnsiTheme="minorHAnsi" w:cstheme="minorHAnsi"/>
          <w:sz w:val="24"/>
          <w:szCs w:val="24"/>
        </w:rPr>
        <w:t>,</w:t>
      </w:r>
      <w:r w:rsidRPr="0011339D">
        <w:rPr>
          <w:rFonts w:asciiTheme="minorHAnsi" w:hAnsiTheme="minorHAnsi" w:cstheme="minorHAnsi"/>
          <w:sz w:val="24"/>
          <w:szCs w:val="24"/>
        </w:rPr>
        <w:t>比例为</w:t>
      </w:r>
      <w:r w:rsidRPr="0011339D">
        <w:rPr>
          <w:rFonts w:asciiTheme="minorHAnsi" w:hAnsiTheme="minorHAnsi" w:cstheme="minorHAnsi"/>
          <w:sz w:val="24"/>
          <w:szCs w:val="24"/>
        </w:rPr>
        <w:t>7:3</w:t>
      </w:r>
    </w:p>
    <w:p w14:paraId="67D2D43F" w14:textId="77777777" w:rsidR="0011339D" w:rsidRPr="0011339D" w:rsidRDefault="0011339D" w:rsidP="0011339D">
      <w:pPr>
        <w:rPr>
          <w:rFonts w:asciiTheme="minorHAnsi" w:hAnsiTheme="minorHAnsi" w:cstheme="minorHAnsi"/>
          <w:sz w:val="24"/>
          <w:szCs w:val="24"/>
        </w:rPr>
      </w:pPr>
      <w:proofErr w:type="spellStart"/>
      <w:r w:rsidRPr="0011339D">
        <w:rPr>
          <w:rFonts w:asciiTheme="minorHAnsi" w:hAnsiTheme="minorHAnsi" w:cstheme="minorHAnsi"/>
          <w:sz w:val="24"/>
          <w:szCs w:val="24"/>
        </w:rPr>
        <w:t>train_sub</w:t>
      </w:r>
      <w:proofErr w:type="spellEnd"/>
      <w:r w:rsidRPr="0011339D">
        <w:rPr>
          <w:rFonts w:asciiTheme="minorHAnsi" w:hAnsiTheme="minorHAnsi" w:cstheme="minorHAnsi"/>
          <w:sz w:val="24"/>
          <w:szCs w:val="24"/>
        </w:rPr>
        <w:t xml:space="preserve"> = sample(</w:t>
      </w:r>
      <w:proofErr w:type="spellStart"/>
      <w:r w:rsidRPr="0011339D">
        <w:rPr>
          <w:rFonts w:asciiTheme="minorHAnsi" w:hAnsiTheme="minorHAnsi" w:cstheme="minorHAnsi"/>
          <w:sz w:val="24"/>
          <w:szCs w:val="24"/>
        </w:rPr>
        <w:t>nrow</w:t>
      </w:r>
      <w:proofErr w:type="spellEnd"/>
      <w:r w:rsidRPr="0011339D">
        <w:rPr>
          <w:rFonts w:asciiTheme="minorHAnsi" w:hAnsiTheme="minorHAnsi" w:cstheme="minorHAnsi"/>
          <w:sz w:val="24"/>
          <w:szCs w:val="24"/>
        </w:rPr>
        <w:t>(wine),7/10*</w:t>
      </w:r>
      <w:proofErr w:type="spellStart"/>
      <w:r w:rsidRPr="0011339D">
        <w:rPr>
          <w:rFonts w:asciiTheme="minorHAnsi" w:hAnsiTheme="minorHAnsi" w:cstheme="minorHAnsi"/>
          <w:sz w:val="24"/>
          <w:szCs w:val="24"/>
        </w:rPr>
        <w:t>nrow</w:t>
      </w:r>
      <w:proofErr w:type="spellEnd"/>
      <w:r w:rsidRPr="0011339D">
        <w:rPr>
          <w:rFonts w:asciiTheme="minorHAnsi" w:hAnsiTheme="minorHAnsi" w:cstheme="minorHAnsi"/>
          <w:sz w:val="24"/>
          <w:szCs w:val="24"/>
        </w:rPr>
        <w:t>(wine))</w:t>
      </w:r>
    </w:p>
    <w:p w14:paraId="1E256A4D" w14:textId="77777777" w:rsidR="0011339D" w:rsidRPr="0011339D" w:rsidRDefault="0011339D" w:rsidP="0011339D">
      <w:pPr>
        <w:rPr>
          <w:rFonts w:asciiTheme="minorHAnsi" w:hAnsiTheme="minorHAnsi" w:cstheme="minorHAnsi"/>
          <w:sz w:val="24"/>
          <w:szCs w:val="24"/>
        </w:rPr>
      </w:pPr>
      <w:proofErr w:type="spellStart"/>
      <w:r w:rsidRPr="0011339D">
        <w:rPr>
          <w:rFonts w:asciiTheme="minorHAnsi" w:hAnsiTheme="minorHAnsi" w:cstheme="minorHAnsi"/>
          <w:sz w:val="24"/>
          <w:szCs w:val="24"/>
        </w:rPr>
        <w:t>train_data</w:t>
      </w:r>
      <w:proofErr w:type="spellEnd"/>
      <w:r w:rsidRPr="0011339D">
        <w:rPr>
          <w:rFonts w:asciiTheme="minorHAnsi" w:hAnsiTheme="minorHAnsi" w:cstheme="minorHAnsi"/>
          <w:sz w:val="24"/>
          <w:szCs w:val="24"/>
        </w:rPr>
        <w:t xml:space="preserve"> = wine[</w:t>
      </w:r>
      <w:proofErr w:type="spellStart"/>
      <w:r w:rsidRPr="0011339D">
        <w:rPr>
          <w:rFonts w:asciiTheme="minorHAnsi" w:hAnsiTheme="minorHAnsi" w:cstheme="minorHAnsi"/>
          <w:sz w:val="24"/>
          <w:szCs w:val="24"/>
        </w:rPr>
        <w:t>train_sub</w:t>
      </w:r>
      <w:proofErr w:type="spellEnd"/>
      <w:r w:rsidRPr="0011339D">
        <w:rPr>
          <w:rFonts w:asciiTheme="minorHAnsi" w:hAnsiTheme="minorHAnsi" w:cstheme="minorHAnsi"/>
          <w:sz w:val="24"/>
          <w:szCs w:val="24"/>
        </w:rPr>
        <w:t>,]</w:t>
      </w:r>
    </w:p>
    <w:p w14:paraId="1C6BD7A7" w14:textId="77777777" w:rsidR="0011339D" w:rsidRPr="0011339D" w:rsidRDefault="0011339D" w:rsidP="0011339D">
      <w:pPr>
        <w:rPr>
          <w:rFonts w:asciiTheme="minorHAnsi" w:hAnsiTheme="minorHAnsi" w:cstheme="minorHAnsi"/>
          <w:sz w:val="24"/>
          <w:szCs w:val="24"/>
        </w:rPr>
      </w:pPr>
      <w:proofErr w:type="spellStart"/>
      <w:r w:rsidRPr="0011339D">
        <w:rPr>
          <w:rFonts w:asciiTheme="minorHAnsi" w:hAnsiTheme="minorHAnsi" w:cstheme="minorHAnsi"/>
          <w:sz w:val="24"/>
          <w:szCs w:val="24"/>
        </w:rPr>
        <w:t>test_data</w:t>
      </w:r>
      <w:proofErr w:type="spellEnd"/>
      <w:r w:rsidRPr="0011339D">
        <w:rPr>
          <w:rFonts w:asciiTheme="minorHAnsi" w:hAnsiTheme="minorHAnsi" w:cstheme="minorHAnsi"/>
          <w:sz w:val="24"/>
          <w:szCs w:val="24"/>
        </w:rPr>
        <w:t xml:space="preserve"> = wine[-</w:t>
      </w:r>
      <w:proofErr w:type="spellStart"/>
      <w:r w:rsidRPr="0011339D">
        <w:rPr>
          <w:rFonts w:asciiTheme="minorHAnsi" w:hAnsiTheme="minorHAnsi" w:cstheme="minorHAnsi"/>
          <w:sz w:val="24"/>
          <w:szCs w:val="24"/>
        </w:rPr>
        <w:t>train_sub</w:t>
      </w:r>
      <w:proofErr w:type="spellEnd"/>
      <w:r w:rsidRPr="0011339D">
        <w:rPr>
          <w:rFonts w:asciiTheme="minorHAnsi" w:hAnsiTheme="minorHAnsi" w:cstheme="minorHAnsi"/>
          <w:sz w:val="24"/>
          <w:szCs w:val="24"/>
        </w:rPr>
        <w:t>,]</w:t>
      </w:r>
    </w:p>
    <w:p w14:paraId="703CE6AD" w14:textId="77777777" w:rsidR="0011339D" w:rsidRPr="0011339D" w:rsidRDefault="0011339D" w:rsidP="0011339D">
      <w:pPr>
        <w:rPr>
          <w:rFonts w:asciiTheme="minorHAnsi" w:hAnsiTheme="minorHAnsi" w:cstheme="minorHAnsi"/>
          <w:sz w:val="24"/>
          <w:szCs w:val="24"/>
        </w:rPr>
      </w:pPr>
      <w:r w:rsidRPr="0011339D">
        <w:rPr>
          <w:rFonts w:asciiTheme="minorHAnsi" w:hAnsiTheme="minorHAnsi" w:cstheme="minorHAnsi"/>
          <w:sz w:val="24"/>
          <w:szCs w:val="24"/>
        </w:rPr>
        <w:t>library(</w:t>
      </w:r>
      <w:proofErr w:type="spellStart"/>
      <w:r w:rsidRPr="0011339D">
        <w:rPr>
          <w:rFonts w:asciiTheme="minorHAnsi" w:hAnsiTheme="minorHAnsi" w:cstheme="minorHAnsi"/>
          <w:sz w:val="24"/>
          <w:szCs w:val="24"/>
        </w:rPr>
        <w:t>pROC</w:t>
      </w:r>
      <w:proofErr w:type="spellEnd"/>
      <w:r w:rsidRPr="0011339D">
        <w:rPr>
          <w:rFonts w:asciiTheme="minorHAnsi" w:hAnsiTheme="minorHAnsi" w:cstheme="minorHAnsi"/>
          <w:sz w:val="24"/>
          <w:szCs w:val="24"/>
        </w:rPr>
        <w:t>) #</w:t>
      </w:r>
      <w:r w:rsidRPr="0011339D">
        <w:rPr>
          <w:rFonts w:asciiTheme="minorHAnsi" w:hAnsiTheme="minorHAnsi" w:cstheme="minorHAnsi"/>
          <w:sz w:val="24"/>
          <w:szCs w:val="24"/>
        </w:rPr>
        <w:t>绘制</w:t>
      </w:r>
      <w:r w:rsidRPr="0011339D">
        <w:rPr>
          <w:rFonts w:asciiTheme="minorHAnsi" w:hAnsiTheme="minorHAnsi" w:cstheme="minorHAnsi"/>
          <w:sz w:val="24"/>
          <w:szCs w:val="24"/>
        </w:rPr>
        <w:t>ROC</w:t>
      </w:r>
      <w:r w:rsidRPr="0011339D">
        <w:rPr>
          <w:rFonts w:asciiTheme="minorHAnsi" w:hAnsiTheme="minorHAnsi" w:cstheme="minorHAnsi"/>
          <w:sz w:val="24"/>
          <w:szCs w:val="24"/>
        </w:rPr>
        <w:t>曲线</w:t>
      </w:r>
    </w:p>
    <w:p w14:paraId="6B6A5FD9" w14:textId="77777777" w:rsidR="0011339D" w:rsidRPr="0011339D" w:rsidRDefault="0011339D" w:rsidP="0011339D">
      <w:pPr>
        <w:rPr>
          <w:rFonts w:asciiTheme="minorHAnsi" w:hAnsiTheme="minorHAnsi" w:cstheme="minorHAnsi"/>
          <w:sz w:val="24"/>
          <w:szCs w:val="24"/>
        </w:rPr>
      </w:pPr>
      <w:r w:rsidRPr="0011339D">
        <w:rPr>
          <w:rFonts w:asciiTheme="minorHAnsi" w:hAnsiTheme="minorHAnsi" w:cstheme="minorHAnsi"/>
          <w:sz w:val="24"/>
          <w:szCs w:val="24"/>
        </w:rPr>
        <w:t>library(</w:t>
      </w:r>
      <w:proofErr w:type="spellStart"/>
      <w:r w:rsidRPr="0011339D">
        <w:rPr>
          <w:rFonts w:asciiTheme="minorHAnsi" w:hAnsiTheme="minorHAnsi" w:cstheme="minorHAnsi"/>
          <w:sz w:val="24"/>
          <w:szCs w:val="24"/>
        </w:rPr>
        <w:t>randomForest</w:t>
      </w:r>
      <w:proofErr w:type="spellEnd"/>
      <w:r w:rsidRPr="0011339D">
        <w:rPr>
          <w:rFonts w:asciiTheme="minorHAnsi" w:hAnsiTheme="minorHAnsi" w:cstheme="minorHAnsi"/>
          <w:sz w:val="24"/>
          <w:szCs w:val="24"/>
        </w:rPr>
        <w:t>)</w:t>
      </w:r>
    </w:p>
    <w:p w14:paraId="6AEC0256" w14:textId="77777777" w:rsidR="0011339D" w:rsidRPr="0011339D" w:rsidRDefault="0011339D" w:rsidP="0011339D">
      <w:pPr>
        <w:rPr>
          <w:rFonts w:asciiTheme="minorHAnsi" w:hAnsiTheme="minorHAnsi" w:cstheme="minorHAnsi"/>
          <w:sz w:val="24"/>
          <w:szCs w:val="24"/>
        </w:rPr>
      </w:pPr>
      <w:r w:rsidRPr="0011339D">
        <w:rPr>
          <w:rFonts w:asciiTheme="minorHAnsi" w:hAnsiTheme="minorHAnsi" w:cstheme="minorHAnsi"/>
          <w:sz w:val="24"/>
          <w:szCs w:val="24"/>
        </w:rPr>
        <w:t>#</w:t>
      </w:r>
      <w:r w:rsidRPr="0011339D">
        <w:rPr>
          <w:rFonts w:asciiTheme="minorHAnsi" w:hAnsiTheme="minorHAnsi" w:cstheme="minorHAnsi"/>
          <w:sz w:val="24"/>
          <w:szCs w:val="24"/>
        </w:rPr>
        <w:t>随机森林</w:t>
      </w:r>
    </w:p>
    <w:p w14:paraId="7B229CD7" w14:textId="77777777" w:rsidR="0011339D" w:rsidRPr="0011339D" w:rsidRDefault="0011339D" w:rsidP="0011339D">
      <w:pPr>
        <w:rPr>
          <w:rFonts w:asciiTheme="minorHAnsi" w:hAnsiTheme="minorHAnsi" w:cstheme="minorHAnsi"/>
          <w:sz w:val="24"/>
          <w:szCs w:val="24"/>
        </w:rPr>
      </w:pPr>
      <w:proofErr w:type="spellStart"/>
      <w:r w:rsidRPr="0011339D">
        <w:rPr>
          <w:rFonts w:asciiTheme="minorHAnsi" w:hAnsiTheme="minorHAnsi" w:cstheme="minorHAnsi"/>
          <w:sz w:val="24"/>
          <w:szCs w:val="24"/>
        </w:rPr>
        <w:t>wine_randomforest</w:t>
      </w:r>
      <w:proofErr w:type="spellEnd"/>
      <w:r w:rsidRPr="0011339D">
        <w:rPr>
          <w:rFonts w:asciiTheme="minorHAnsi" w:hAnsiTheme="minorHAnsi" w:cstheme="minorHAnsi"/>
          <w:sz w:val="24"/>
          <w:szCs w:val="24"/>
        </w:rPr>
        <w:t xml:space="preserve"> &lt;- </w:t>
      </w:r>
      <w:proofErr w:type="spellStart"/>
      <w:proofErr w:type="gramStart"/>
      <w:r w:rsidRPr="0011339D">
        <w:rPr>
          <w:rFonts w:asciiTheme="minorHAnsi" w:hAnsiTheme="minorHAnsi" w:cstheme="minorHAnsi"/>
          <w:sz w:val="24"/>
          <w:szCs w:val="24"/>
        </w:rPr>
        <w:t>randomForest</w:t>
      </w:r>
      <w:proofErr w:type="spellEnd"/>
      <w:r w:rsidRPr="0011339D">
        <w:rPr>
          <w:rFonts w:asciiTheme="minorHAnsi" w:hAnsiTheme="minorHAnsi" w:cstheme="minorHAnsi"/>
          <w:sz w:val="24"/>
          <w:szCs w:val="24"/>
        </w:rPr>
        <w:t>(</w:t>
      </w:r>
      <w:proofErr w:type="gramEnd"/>
      <w:r w:rsidRPr="0011339D">
        <w:rPr>
          <w:rFonts w:asciiTheme="minorHAnsi" w:hAnsiTheme="minorHAnsi" w:cstheme="minorHAnsi"/>
          <w:sz w:val="24"/>
          <w:szCs w:val="24"/>
        </w:rPr>
        <w:t>yt~x1+x2+x3+x4+x5+x6+x7+x8+x9,</w:t>
      </w:r>
    </w:p>
    <w:p w14:paraId="79E7F131" w14:textId="77777777" w:rsidR="0011339D" w:rsidRPr="0011339D" w:rsidRDefault="0011339D" w:rsidP="0011339D">
      <w:pPr>
        <w:rPr>
          <w:rFonts w:asciiTheme="minorHAnsi" w:hAnsiTheme="minorHAnsi" w:cstheme="minorHAnsi"/>
          <w:sz w:val="24"/>
          <w:szCs w:val="24"/>
        </w:rPr>
      </w:pPr>
      <w:r w:rsidRPr="0011339D">
        <w:rPr>
          <w:rFonts w:asciiTheme="minorHAnsi" w:hAnsiTheme="minorHAnsi" w:cstheme="minorHAnsi"/>
          <w:sz w:val="24"/>
          <w:szCs w:val="24"/>
        </w:rPr>
        <w:t xml:space="preserve">                                    data = </w:t>
      </w:r>
      <w:proofErr w:type="spellStart"/>
      <w:r w:rsidRPr="0011339D">
        <w:rPr>
          <w:rFonts w:asciiTheme="minorHAnsi" w:hAnsiTheme="minorHAnsi" w:cstheme="minorHAnsi"/>
          <w:sz w:val="24"/>
          <w:szCs w:val="24"/>
        </w:rPr>
        <w:t>train_data</w:t>
      </w:r>
      <w:proofErr w:type="spellEnd"/>
      <w:r w:rsidRPr="0011339D">
        <w:rPr>
          <w:rFonts w:asciiTheme="minorHAnsi" w:hAnsiTheme="minorHAnsi" w:cstheme="minorHAnsi"/>
          <w:sz w:val="24"/>
          <w:szCs w:val="24"/>
        </w:rPr>
        <w:t>,</w:t>
      </w:r>
    </w:p>
    <w:p w14:paraId="521CE633" w14:textId="77777777" w:rsidR="0011339D" w:rsidRPr="0011339D" w:rsidRDefault="0011339D" w:rsidP="0011339D">
      <w:pPr>
        <w:rPr>
          <w:rFonts w:asciiTheme="minorHAnsi" w:hAnsiTheme="minorHAnsi" w:cstheme="minorHAnsi"/>
          <w:sz w:val="24"/>
          <w:szCs w:val="24"/>
        </w:rPr>
      </w:pPr>
      <w:r w:rsidRPr="0011339D">
        <w:rPr>
          <w:rFonts w:asciiTheme="minorHAnsi" w:hAnsiTheme="minorHAnsi" w:cstheme="minorHAnsi"/>
          <w:sz w:val="24"/>
          <w:szCs w:val="24"/>
        </w:rPr>
        <w:t xml:space="preserve">                                    </w:t>
      </w:r>
      <w:proofErr w:type="spellStart"/>
      <w:r w:rsidRPr="0011339D">
        <w:rPr>
          <w:rFonts w:asciiTheme="minorHAnsi" w:hAnsiTheme="minorHAnsi" w:cstheme="minorHAnsi"/>
          <w:sz w:val="24"/>
          <w:szCs w:val="24"/>
        </w:rPr>
        <w:t>ntree</w:t>
      </w:r>
      <w:proofErr w:type="spellEnd"/>
      <w:r w:rsidRPr="0011339D">
        <w:rPr>
          <w:rFonts w:asciiTheme="minorHAnsi" w:hAnsiTheme="minorHAnsi" w:cstheme="minorHAnsi"/>
          <w:sz w:val="24"/>
          <w:szCs w:val="24"/>
        </w:rPr>
        <w:t xml:space="preserve"> =500,</w:t>
      </w:r>
    </w:p>
    <w:p w14:paraId="39B8270B" w14:textId="77777777" w:rsidR="0011339D" w:rsidRPr="0011339D" w:rsidRDefault="0011339D" w:rsidP="0011339D">
      <w:pPr>
        <w:rPr>
          <w:rFonts w:asciiTheme="minorHAnsi" w:hAnsiTheme="minorHAnsi" w:cstheme="minorHAnsi"/>
          <w:sz w:val="24"/>
          <w:szCs w:val="24"/>
        </w:rPr>
      </w:pPr>
      <w:r w:rsidRPr="0011339D">
        <w:rPr>
          <w:rFonts w:asciiTheme="minorHAnsi" w:hAnsiTheme="minorHAnsi" w:cstheme="minorHAnsi"/>
          <w:sz w:val="24"/>
          <w:szCs w:val="24"/>
        </w:rPr>
        <w:t xml:space="preserve">                                    </w:t>
      </w:r>
      <w:proofErr w:type="spellStart"/>
      <w:r w:rsidRPr="0011339D">
        <w:rPr>
          <w:rFonts w:asciiTheme="minorHAnsi" w:hAnsiTheme="minorHAnsi" w:cstheme="minorHAnsi"/>
          <w:sz w:val="24"/>
          <w:szCs w:val="24"/>
        </w:rPr>
        <w:t>mtry</w:t>
      </w:r>
      <w:proofErr w:type="spellEnd"/>
      <w:r w:rsidRPr="0011339D">
        <w:rPr>
          <w:rFonts w:asciiTheme="minorHAnsi" w:hAnsiTheme="minorHAnsi" w:cstheme="minorHAnsi"/>
          <w:sz w:val="24"/>
          <w:szCs w:val="24"/>
        </w:rPr>
        <w:t>=3,</w:t>
      </w:r>
    </w:p>
    <w:p w14:paraId="68BE95C7" w14:textId="77777777" w:rsidR="0011339D" w:rsidRPr="0011339D" w:rsidRDefault="0011339D" w:rsidP="0011339D">
      <w:pPr>
        <w:rPr>
          <w:rFonts w:asciiTheme="minorHAnsi" w:hAnsiTheme="minorHAnsi" w:cstheme="minorHAnsi"/>
          <w:sz w:val="24"/>
          <w:szCs w:val="24"/>
        </w:rPr>
      </w:pPr>
      <w:r w:rsidRPr="0011339D">
        <w:rPr>
          <w:rFonts w:asciiTheme="minorHAnsi" w:hAnsiTheme="minorHAnsi" w:cstheme="minorHAnsi"/>
          <w:sz w:val="24"/>
          <w:szCs w:val="24"/>
        </w:rPr>
        <w:t xml:space="preserve">                                    importance=</w:t>
      </w:r>
      <w:proofErr w:type="gramStart"/>
      <w:r w:rsidRPr="0011339D">
        <w:rPr>
          <w:rFonts w:asciiTheme="minorHAnsi" w:hAnsiTheme="minorHAnsi" w:cstheme="minorHAnsi"/>
          <w:sz w:val="24"/>
          <w:szCs w:val="24"/>
        </w:rPr>
        <w:t>TRUE ,</w:t>
      </w:r>
      <w:proofErr w:type="gramEnd"/>
    </w:p>
    <w:p w14:paraId="7284E9C0" w14:textId="77777777" w:rsidR="0011339D" w:rsidRPr="0011339D" w:rsidRDefault="0011339D" w:rsidP="0011339D">
      <w:pPr>
        <w:rPr>
          <w:rFonts w:asciiTheme="minorHAnsi" w:hAnsiTheme="minorHAnsi" w:cstheme="minorHAnsi"/>
          <w:sz w:val="24"/>
          <w:szCs w:val="24"/>
        </w:rPr>
      </w:pPr>
      <w:r w:rsidRPr="0011339D">
        <w:rPr>
          <w:rFonts w:asciiTheme="minorHAnsi" w:hAnsiTheme="minorHAnsi" w:cstheme="minorHAnsi"/>
          <w:sz w:val="24"/>
          <w:szCs w:val="24"/>
        </w:rPr>
        <w:t xml:space="preserve">                                    proximity=TRUE)</w:t>
      </w:r>
    </w:p>
    <w:p w14:paraId="7008719E" w14:textId="77777777" w:rsidR="0011339D" w:rsidRPr="0011339D" w:rsidRDefault="0011339D" w:rsidP="0011339D">
      <w:pPr>
        <w:rPr>
          <w:rFonts w:asciiTheme="minorHAnsi" w:hAnsiTheme="minorHAnsi" w:cstheme="minorHAnsi"/>
          <w:sz w:val="24"/>
          <w:szCs w:val="24"/>
        </w:rPr>
      </w:pPr>
      <w:r w:rsidRPr="0011339D">
        <w:rPr>
          <w:rFonts w:asciiTheme="minorHAnsi" w:hAnsiTheme="minorHAnsi" w:cstheme="minorHAnsi"/>
          <w:sz w:val="24"/>
          <w:szCs w:val="24"/>
        </w:rPr>
        <w:t>#</w:t>
      </w:r>
      <w:r w:rsidRPr="0011339D">
        <w:rPr>
          <w:rFonts w:asciiTheme="minorHAnsi" w:hAnsiTheme="minorHAnsi" w:cstheme="minorHAnsi"/>
          <w:sz w:val="24"/>
          <w:szCs w:val="24"/>
        </w:rPr>
        <w:t>查看变量的重要性</w:t>
      </w:r>
    </w:p>
    <w:p w14:paraId="0EFBB8CE" w14:textId="77777777" w:rsidR="0011339D" w:rsidRPr="0011339D" w:rsidRDefault="0011339D" w:rsidP="0011339D">
      <w:pPr>
        <w:rPr>
          <w:rFonts w:asciiTheme="minorHAnsi" w:hAnsiTheme="minorHAnsi" w:cstheme="minorHAnsi"/>
          <w:sz w:val="24"/>
          <w:szCs w:val="24"/>
        </w:rPr>
      </w:pPr>
      <w:proofErr w:type="spellStart"/>
      <w:r w:rsidRPr="0011339D">
        <w:rPr>
          <w:rFonts w:asciiTheme="minorHAnsi" w:hAnsiTheme="minorHAnsi" w:cstheme="minorHAnsi"/>
          <w:sz w:val="24"/>
          <w:szCs w:val="24"/>
        </w:rPr>
        <w:t>wine_randomforest$importance</w:t>
      </w:r>
      <w:proofErr w:type="spellEnd"/>
    </w:p>
    <w:p w14:paraId="4B2E9760" w14:textId="0440E85C" w:rsidR="0011339D" w:rsidRDefault="0011339D" w:rsidP="0011339D">
      <w:pPr>
        <w:rPr>
          <w:rFonts w:asciiTheme="minorHAnsi" w:hAnsiTheme="minorHAnsi" w:cstheme="minorHAnsi"/>
          <w:sz w:val="24"/>
          <w:szCs w:val="24"/>
        </w:rPr>
      </w:pPr>
      <w:proofErr w:type="spellStart"/>
      <w:proofErr w:type="gramStart"/>
      <w:r w:rsidRPr="0011339D">
        <w:rPr>
          <w:rFonts w:asciiTheme="minorHAnsi" w:hAnsiTheme="minorHAnsi" w:cstheme="minorHAnsi"/>
          <w:sz w:val="24"/>
          <w:szCs w:val="24"/>
        </w:rPr>
        <w:t>varImpPlot</w:t>
      </w:r>
      <w:proofErr w:type="spellEnd"/>
      <w:r w:rsidRPr="0011339D">
        <w:rPr>
          <w:rFonts w:asciiTheme="minorHAnsi" w:hAnsiTheme="minorHAnsi" w:cstheme="minorHAnsi"/>
          <w:sz w:val="24"/>
          <w:szCs w:val="24"/>
        </w:rPr>
        <w:t>(</w:t>
      </w:r>
      <w:proofErr w:type="spellStart"/>
      <w:proofErr w:type="gramEnd"/>
      <w:r w:rsidRPr="0011339D">
        <w:rPr>
          <w:rFonts w:asciiTheme="minorHAnsi" w:hAnsiTheme="minorHAnsi" w:cstheme="minorHAnsi"/>
          <w:sz w:val="24"/>
          <w:szCs w:val="24"/>
        </w:rPr>
        <w:t>wine_randomforest</w:t>
      </w:r>
      <w:proofErr w:type="spellEnd"/>
      <w:r w:rsidRPr="0011339D">
        <w:rPr>
          <w:rFonts w:asciiTheme="minorHAnsi" w:hAnsiTheme="minorHAnsi" w:cstheme="minorHAnsi"/>
          <w:sz w:val="24"/>
          <w:szCs w:val="24"/>
        </w:rPr>
        <w:t xml:space="preserve">, main = "variable </w:t>
      </w:r>
      <w:proofErr w:type="spellStart"/>
      <w:r w:rsidRPr="0011339D">
        <w:rPr>
          <w:rFonts w:asciiTheme="minorHAnsi" w:hAnsiTheme="minorHAnsi" w:cstheme="minorHAnsi"/>
          <w:sz w:val="24"/>
          <w:szCs w:val="24"/>
        </w:rPr>
        <w:t>importance",font</w:t>
      </w:r>
      <w:proofErr w:type="spellEnd"/>
      <w:r w:rsidRPr="0011339D">
        <w:rPr>
          <w:rFonts w:asciiTheme="minorHAnsi" w:hAnsiTheme="minorHAnsi" w:cstheme="minorHAnsi"/>
          <w:sz w:val="24"/>
          <w:szCs w:val="24"/>
        </w:rPr>
        <w:t xml:space="preserve"> = 2,lwd = 5,col = "red",</w:t>
      </w:r>
      <w:proofErr w:type="spellStart"/>
      <w:r w:rsidRPr="0011339D">
        <w:rPr>
          <w:rFonts w:asciiTheme="minorHAnsi" w:hAnsiTheme="minorHAnsi" w:cstheme="minorHAnsi"/>
          <w:sz w:val="24"/>
          <w:szCs w:val="24"/>
        </w:rPr>
        <w:t>col.axis</w:t>
      </w:r>
      <w:proofErr w:type="spellEnd"/>
      <w:r w:rsidRPr="0011339D">
        <w:rPr>
          <w:rFonts w:asciiTheme="minorHAnsi" w:hAnsiTheme="minorHAnsi" w:cstheme="minorHAnsi"/>
          <w:sz w:val="24"/>
          <w:szCs w:val="24"/>
        </w:rPr>
        <w:t xml:space="preserve"> = "blue",</w:t>
      </w:r>
      <w:proofErr w:type="spellStart"/>
      <w:r w:rsidRPr="0011339D">
        <w:rPr>
          <w:rFonts w:asciiTheme="minorHAnsi" w:hAnsiTheme="minorHAnsi" w:cstheme="minorHAnsi"/>
          <w:sz w:val="24"/>
          <w:szCs w:val="24"/>
        </w:rPr>
        <w:t>font.axis</w:t>
      </w:r>
      <w:proofErr w:type="spellEnd"/>
      <w:r w:rsidRPr="0011339D">
        <w:rPr>
          <w:rFonts w:asciiTheme="minorHAnsi" w:hAnsiTheme="minorHAnsi" w:cstheme="minorHAnsi"/>
          <w:sz w:val="24"/>
          <w:szCs w:val="24"/>
        </w:rPr>
        <w:t xml:space="preserve"> = 2,cex = 1,cex.axis = 5,pch = 16,cex.lab = 0.7,font.lab = 2)</w:t>
      </w:r>
    </w:p>
    <w:p w14:paraId="491EBB9B" w14:textId="535FDBFA" w:rsidR="0011339D" w:rsidRDefault="0011339D" w:rsidP="0011339D">
      <w:pPr>
        <w:rPr>
          <w:rFonts w:asciiTheme="minorHAnsi" w:hAnsiTheme="minorHAnsi" w:cstheme="minorHAnsi"/>
          <w:sz w:val="24"/>
          <w:szCs w:val="24"/>
        </w:rPr>
      </w:pPr>
    </w:p>
    <w:p w14:paraId="1F86F311" w14:textId="62308DA4" w:rsidR="007F7366" w:rsidRDefault="007F7366" w:rsidP="0011339D">
      <w:pPr>
        <w:rPr>
          <w:rFonts w:asciiTheme="minorHAnsi" w:hAnsiTheme="minorHAnsi" w:cstheme="minorHAnsi"/>
          <w:sz w:val="24"/>
          <w:szCs w:val="24"/>
        </w:rPr>
      </w:pPr>
      <w:r>
        <w:rPr>
          <w:rFonts w:asciiTheme="minorHAnsi" w:hAnsiTheme="minorHAnsi" w:cstheme="minorHAnsi" w:hint="eastAsia"/>
          <w:sz w:val="24"/>
          <w:szCs w:val="24"/>
        </w:rPr>
        <w:t>#</w:t>
      </w:r>
      <w:r>
        <w:rPr>
          <w:rFonts w:asciiTheme="minorHAnsi" w:hAnsiTheme="minorHAnsi" w:cstheme="minorHAnsi"/>
          <w:sz w:val="24"/>
          <w:szCs w:val="24"/>
        </w:rPr>
        <w:t>arima</w:t>
      </w:r>
      <w:r>
        <w:rPr>
          <w:rFonts w:asciiTheme="minorHAnsi" w:hAnsiTheme="minorHAnsi" w:cstheme="minorHAnsi" w:hint="eastAsia"/>
          <w:sz w:val="24"/>
          <w:szCs w:val="24"/>
        </w:rPr>
        <w:t>模型</w:t>
      </w:r>
    </w:p>
    <w:p w14:paraId="261CB15B"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library(</w:t>
      </w:r>
      <w:proofErr w:type="spellStart"/>
      <w:r w:rsidRPr="007F7366">
        <w:rPr>
          <w:rFonts w:asciiTheme="minorHAnsi" w:hAnsiTheme="minorHAnsi" w:cstheme="minorHAnsi"/>
          <w:sz w:val="24"/>
          <w:szCs w:val="24"/>
        </w:rPr>
        <w:t>tseries</w:t>
      </w:r>
      <w:proofErr w:type="spellEnd"/>
      <w:r w:rsidRPr="007F7366">
        <w:rPr>
          <w:rFonts w:asciiTheme="minorHAnsi" w:hAnsiTheme="minorHAnsi" w:cstheme="minorHAnsi"/>
          <w:sz w:val="24"/>
          <w:szCs w:val="24"/>
        </w:rPr>
        <w:t>)</w:t>
      </w:r>
    </w:p>
    <w:p w14:paraId="35CCC4CE"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lastRenderedPageBreak/>
        <w:t>library(forecast)</w:t>
      </w:r>
    </w:p>
    <w:p w14:paraId="0BA6D706"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library(</w:t>
      </w:r>
      <w:proofErr w:type="spellStart"/>
      <w:r w:rsidRPr="007F7366">
        <w:rPr>
          <w:rFonts w:asciiTheme="minorHAnsi" w:hAnsiTheme="minorHAnsi" w:cstheme="minorHAnsi"/>
          <w:sz w:val="24"/>
          <w:szCs w:val="24"/>
        </w:rPr>
        <w:t>fUnitRoots</w:t>
      </w:r>
      <w:proofErr w:type="spellEnd"/>
      <w:r w:rsidRPr="007F7366">
        <w:rPr>
          <w:rFonts w:asciiTheme="minorHAnsi" w:hAnsiTheme="minorHAnsi" w:cstheme="minorHAnsi"/>
          <w:sz w:val="24"/>
          <w:szCs w:val="24"/>
        </w:rPr>
        <w:t>)</w:t>
      </w:r>
    </w:p>
    <w:p w14:paraId="1A93BFE6"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library(</w:t>
      </w:r>
      <w:proofErr w:type="spellStart"/>
      <w:r w:rsidRPr="007F7366">
        <w:rPr>
          <w:rFonts w:asciiTheme="minorHAnsi" w:hAnsiTheme="minorHAnsi" w:cstheme="minorHAnsi"/>
          <w:sz w:val="24"/>
          <w:szCs w:val="24"/>
        </w:rPr>
        <w:t>fGarch</w:t>
      </w:r>
      <w:proofErr w:type="spellEnd"/>
      <w:r w:rsidRPr="007F7366">
        <w:rPr>
          <w:rFonts w:asciiTheme="minorHAnsi" w:hAnsiTheme="minorHAnsi" w:cstheme="minorHAnsi"/>
          <w:sz w:val="24"/>
          <w:szCs w:val="24"/>
        </w:rPr>
        <w:t>)</w:t>
      </w:r>
    </w:p>
    <w:p w14:paraId="31358F4E"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y1=</w:t>
      </w:r>
      <w:proofErr w:type="spellStart"/>
      <w:r w:rsidRPr="007F7366">
        <w:rPr>
          <w:rFonts w:asciiTheme="minorHAnsi" w:hAnsiTheme="minorHAnsi" w:cstheme="minorHAnsi"/>
          <w:sz w:val="24"/>
          <w:szCs w:val="24"/>
        </w:rPr>
        <w:t>read.table</w:t>
      </w:r>
      <w:proofErr w:type="spellEnd"/>
      <w:r w:rsidRPr="007F7366">
        <w:rPr>
          <w:rFonts w:asciiTheme="minorHAnsi" w:hAnsiTheme="minorHAnsi" w:cstheme="minorHAnsi"/>
          <w:sz w:val="24"/>
          <w:szCs w:val="24"/>
        </w:rPr>
        <w:t>("clipboard")</w:t>
      </w:r>
    </w:p>
    <w:p w14:paraId="6EC77861"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head(y1)</w:t>
      </w:r>
    </w:p>
    <w:p w14:paraId="7562014B" w14:textId="77777777" w:rsidR="007F7366" w:rsidRPr="007F7366" w:rsidRDefault="007F7366" w:rsidP="007F7366">
      <w:pPr>
        <w:rPr>
          <w:rFonts w:asciiTheme="minorHAnsi" w:hAnsiTheme="minorHAnsi" w:cstheme="minorHAnsi"/>
          <w:sz w:val="24"/>
          <w:szCs w:val="24"/>
        </w:rPr>
      </w:pPr>
      <w:proofErr w:type="spellStart"/>
      <w:proofErr w:type="gramStart"/>
      <w:r w:rsidRPr="007F7366">
        <w:rPr>
          <w:rFonts w:asciiTheme="minorHAnsi" w:hAnsiTheme="minorHAnsi" w:cstheme="minorHAnsi"/>
          <w:sz w:val="24"/>
          <w:szCs w:val="24"/>
        </w:rPr>
        <w:t>na.omit</w:t>
      </w:r>
      <w:proofErr w:type="spellEnd"/>
      <w:proofErr w:type="gramEnd"/>
      <w:r w:rsidRPr="007F7366">
        <w:rPr>
          <w:rFonts w:asciiTheme="minorHAnsi" w:hAnsiTheme="minorHAnsi" w:cstheme="minorHAnsi"/>
          <w:sz w:val="24"/>
          <w:szCs w:val="24"/>
        </w:rPr>
        <w:t>(y1)</w:t>
      </w:r>
    </w:p>
    <w:p w14:paraId="4BD8955A"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y11&lt;-</w:t>
      </w:r>
      <w:proofErr w:type="spellStart"/>
      <w:r w:rsidRPr="007F7366">
        <w:rPr>
          <w:rFonts w:asciiTheme="minorHAnsi" w:hAnsiTheme="minorHAnsi" w:cstheme="minorHAnsi"/>
          <w:sz w:val="24"/>
          <w:szCs w:val="24"/>
        </w:rPr>
        <w:t>ts</w:t>
      </w:r>
      <w:proofErr w:type="spellEnd"/>
      <w:r w:rsidRPr="007F7366">
        <w:rPr>
          <w:rFonts w:asciiTheme="minorHAnsi" w:hAnsiTheme="minorHAnsi" w:cstheme="minorHAnsi"/>
          <w:sz w:val="24"/>
          <w:szCs w:val="24"/>
        </w:rPr>
        <w:t>(y</w:t>
      </w:r>
      <w:proofErr w:type="gramStart"/>
      <w:r w:rsidRPr="007F7366">
        <w:rPr>
          <w:rFonts w:asciiTheme="minorHAnsi" w:hAnsiTheme="minorHAnsi" w:cstheme="minorHAnsi"/>
          <w:sz w:val="24"/>
          <w:szCs w:val="24"/>
        </w:rPr>
        <w:t>1,start</w:t>
      </w:r>
      <w:proofErr w:type="gramEnd"/>
      <w:r w:rsidRPr="007F7366">
        <w:rPr>
          <w:rFonts w:asciiTheme="minorHAnsi" w:hAnsiTheme="minorHAnsi" w:cstheme="minorHAnsi"/>
          <w:sz w:val="24"/>
          <w:szCs w:val="24"/>
        </w:rPr>
        <w:t>=c(2009,1),end=c(2021,12),frequency=12)</w:t>
      </w:r>
    </w:p>
    <w:p w14:paraId="4EE68851"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hint="eastAsia"/>
          <w:sz w:val="24"/>
          <w:szCs w:val="24"/>
        </w:rPr>
        <w:t>plot(y11,type="l",</w:t>
      </w:r>
      <w:proofErr w:type="spellStart"/>
      <w:r w:rsidRPr="007F7366">
        <w:rPr>
          <w:rFonts w:asciiTheme="minorHAnsi" w:hAnsiTheme="minorHAnsi" w:cstheme="minorHAnsi" w:hint="eastAsia"/>
          <w:sz w:val="24"/>
          <w:szCs w:val="24"/>
        </w:rPr>
        <w:t>xlab</w:t>
      </w:r>
      <w:proofErr w:type="spellEnd"/>
      <w:r w:rsidRPr="007F7366">
        <w:rPr>
          <w:rFonts w:asciiTheme="minorHAnsi" w:hAnsiTheme="minorHAnsi" w:cstheme="minorHAnsi" w:hint="eastAsia"/>
          <w:sz w:val="24"/>
          <w:szCs w:val="24"/>
        </w:rPr>
        <w:t>="</w:t>
      </w:r>
      <w:r w:rsidRPr="007F7366">
        <w:rPr>
          <w:rFonts w:asciiTheme="minorHAnsi" w:hAnsiTheme="minorHAnsi" w:cstheme="minorHAnsi" w:hint="eastAsia"/>
          <w:sz w:val="24"/>
          <w:szCs w:val="24"/>
        </w:rPr>
        <w:t>时间</w:t>
      </w:r>
      <w:r w:rsidRPr="007F7366">
        <w:rPr>
          <w:rFonts w:asciiTheme="minorHAnsi" w:hAnsiTheme="minorHAnsi" w:cstheme="minorHAnsi" w:hint="eastAsia"/>
          <w:sz w:val="24"/>
          <w:szCs w:val="24"/>
        </w:rPr>
        <w:t>",</w:t>
      </w:r>
      <w:proofErr w:type="spellStart"/>
      <w:r w:rsidRPr="007F7366">
        <w:rPr>
          <w:rFonts w:asciiTheme="minorHAnsi" w:hAnsiTheme="minorHAnsi" w:cstheme="minorHAnsi" w:hint="eastAsia"/>
          <w:sz w:val="24"/>
          <w:szCs w:val="24"/>
        </w:rPr>
        <w:t>ylab</w:t>
      </w:r>
      <w:proofErr w:type="spellEnd"/>
      <w:r w:rsidRPr="007F7366">
        <w:rPr>
          <w:rFonts w:asciiTheme="minorHAnsi" w:hAnsiTheme="minorHAnsi" w:cstheme="minorHAnsi" w:hint="eastAsia"/>
          <w:sz w:val="24"/>
          <w:szCs w:val="24"/>
        </w:rPr>
        <w:t>="</w:t>
      </w:r>
      <w:r w:rsidRPr="007F7366">
        <w:rPr>
          <w:rFonts w:asciiTheme="minorHAnsi" w:hAnsiTheme="minorHAnsi" w:cstheme="minorHAnsi" w:hint="eastAsia"/>
          <w:sz w:val="24"/>
          <w:szCs w:val="24"/>
        </w:rPr>
        <w:t>小麦现货价格</w:t>
      </w:r>
      <w:r w:rsidRPr="007F7366">
        <w:rPr>
          <w:rFonts w:asciiTheme="minorHAnsi" w:hAnsiTheme="minorHAnsi" w:cstheme="minorHAnsi" w:hint="eastAsia"/>
          <w:sz w:val="24"/>
          <w:szCs w:val="24"/>
        </w:rPr>
        <w:t>")</w:t>
      </w:r>
    </w:p>
    <w:p w14:paraId="7D087778" w14:textId="77777777" w:rsidR="007F7366" w:rsidRPr="007F7366" w:rsidRDefault="007F7366" w:rsidP="007F7366">
      <w:pPr>
        <w:rPr>
          <w:rFonts w:asciiTheme="minorHAnsi" w:hAnsiTheme="minorHAnsi" w:cstheme="minorHAnsi"/>
          <w:sz w:val="24"/>
          <w:szCs w:val="24"/>
        </w:rPr>
      </w:pPr>
      <w:proofErr w:type="spellStart"/>
      <w:proofErr w:type="gramStart"/>
      <w:r w:rsidRPr="007F7366">
        <w:rPr>
          <w:rFonts w:asciiTheme="minorHAnsi" w:hAnsiTheme="minorHAnsi" w:cstheme="minorHAnsi"/>
          <w:sz w:val="24"/>
          <w:szCs w:val="24"/>
        </w:rPr>
        <w:t>ts.plot</w:t>
      </w:r>
      <w:proofErr w:type="spellEnd"/>
      <w:proofErr w:type="gramEnd"/>
      <w:r w:rsidRPr="007F7366">
        <w:rPr>
          <w:rFonts w:asciiTheme="minorHAnsi" w:hAnsiTheme="minorHAnsi" w:cstheme="minorHAnsi"/>
          <w:sz w:val="24"/>
          <w:szCs w:val="24"/>
        </w:rPr>
        <w:t>(diff(y11))</w:t>
      </w:r>
    </w:p>
    <w:p w14:paraId="48DC33F3"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hint="eastAsia"/>
          <w:sz w:val="24"/>
          <w:szCs w:val="24"/>
        </w:rPr>
        <w:t>acf</w:t>
      </w:r>
      <w:proofErr w:type="spellEnd"/>
      <w:r w:rsidRPr="007F7366">
        <w:rPr>
          <w:rFonts w:asciiTheme="minorHAnsi" w:hAnsiTheme="minorHAnsi" w:cstheme="minorHAnsi" w:hint="eastAsia"/>
          <w:sz w:val="24"/>
          <w:szCs w:val="24"/>
        </w:rPr>
        <w:t>(y11,main="</w:t>
      </w:r>
      <w:r w:rsidRPr="007F7366">
        <w:rPr>
          <w:rFonts w:asciiTheme="minorHAnsi" w:hAnsiTheme="minorHAnsi" w:cstheme="minorHAnsi" w:hint="eastAsia"/>
          <w:sz w:val="24"/>
          <w:szCs w:val="24"/>
        </w:rPr>
        <w:t>自相关图</w:t>
      </w:r>
      <w:r w:rsidRPr="007F7366">
        <w:rPr>
          <w:rFonts w:asciiTheme="minorHAnsi" w:hAnsiTheme="minorHAnsi" w:cstheme="minorHAnsi" w:hint="eastAsia"/>
          <w:sz w:val="24"/>
          <w:szCs w:val="24"/>
        </w:rPr>
        <w:t>")#</w:t>
      </w:r>
      <w:r w:rsidRPr="007F7366">
        <w:rPr>
          <w:rFonts w:asciiTheme="minorHAnsi" w:hAnsiTheme="minorHAnsi" w:cstheme="minorHAnsi" w:hint="eastAsia"/>
          <w:sz w:val="24"/>
          <w:szCs w:val="24"/>
        </w:rPr>
        <w:t>拖尾</w:t>
      </w:r>
    </w:p>
    <w:p w14:paraId="42C1C6C5"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hint="eastAsia"/>
          <w:sz w:val="24"/>
          <w:szCs w:val="24"/>
        </w:rPr>
        <w:t>pacf</w:t>
      </w:r>
      <w:proofErr w:type="spellEnd"/>
      <w:r w:rsidRPr="007F7366">
        <w:rPr>
          <w:rFonts w:asciiTheme="minorHAnsi" w:hAnsiTheme="minorHAnsi" w:cstheme="minorHAnsi" w:hint="eastAsia"/>
          <w:sz w:val="24"/>
          <w:szCs w:val="24"/>
        </w:rPr>
        <w:t>(y11,main="</w:t>
      </w:r>
      <w:proofErr w:type="gramStart"/>
      <w:r w:rsidRPr="007F7366">
        <w:rPr>
          <w:rFonts w:asciiTheme="minorHAnsi" w:hAnsiTheme="minorHAnsi" w:cstheme="minorHAnsi" w:hint="eastAsia"/>
          <w:sz w:val="24"/>
          <w:szCs w:val="24"/>
        </w:rPr>
        <w:t>偏自相关图</w:t>
      </w:r>
      <w:proofErr w:type="gramEnd"/>
      <w:r w:rsidRPr="007F7366">
        <w:rPr>
          <w:rFonts w:asciiTheme="minorHAnsi" w:hAnsiTheme="minorHAnsi" w:cstheme="minorHAnsi" w:hint="eastAsia"/>
          <w:sz w:val="24"/>
          <w:szCs w:val="24"/>
        </w:rPr>
        <w:t>")#</w:t>
      </w:r>
      <w:r w:rsidRPr="007F7366">
        <w:rPr>
          <w:rFonts w:asciiTheme="minorHAnsi" w:hAnsiTheme="minorHAnsi" w:cstheme="minorHAnsi" w:hint="eastAsia"/>
          <w:sz w:val="24"/>
          <w:szCs w:val="24"/>
        </w:rPr>
        <w:t>拖尾</w:t>
      </w:r>
    </w:p>
    <w:p w14:paraId="1EF35713"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trainy11&lt;-</w:t>
      </w:r>
      <w:proofErr w:type="spellStart"/>
      <w:r w:rsidRPr="007F7366">
        <w:rPr>
          <w:rFonts w:asciiTheme="minorHAnsi" w:hAnsiTheme="minorHAnsi" w:cstheme="minorHAnsi"/>
          <w:sz w:val="24"/>
          <w:szCs w:val="24"/>
        </w:rPr>
        <w:t>ts</w:t>
      </w:r>
      <w:proofErr w:type="spellEnd"/>
      <w:r w:rsidRPr="007F7366">
        <w:rPr>
          <w:rFonts w:asciiTheme="minorHAnsi" w:hAnsiTheme="minorHAnsi" w:cstheme="minorHAnsi"/>
          <w:sz w:val="24"/>
          <w:szCs w:val="24"/>
        </w:rPr>
        <w:t>(</w:t>
      </w:r>
      <w:proofErr w:type="spellStart"/>
      <w:proofErr w:type="gramStart"/>
      <w:r w:rsidRPr="007F7366">
        <w:rPr>
          <w:rFonts w:asciiTheme="minorHAnsi" w:hAnsiTheme="minorHAnsi" w:cstheme="minorHAnsi"/>
          <w:sz w:val="24"/>
          <w:szCs w:val="24"/>
        </w:rPr>
        <w:t>as.vector</w:t>
      </w:r>
      <w:proofErr w:type="spellEnd"/>
      <w:proofErr w:type="gramEnd"/>
      <w:r w:rsidRPr="007F7366">
        <w:rPr>
          <w:rFonts w:asciiTheme="minorHAnsi" w:hAnsiTheme="minorHAnsi" w:cstheme="minorHAnsi"/>
          <w:sz w:val="24"/>
          <w:szCs w:val="24"/>
        </w:rPr>
        <w:t>(y11[1:148]),frequency=12,start=c(2009,1))</w:t>
      </w:r>
    </w:p>
    <w:p w14:paraId="78602FC4"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hint="eastAsia"/>
          <w:sz w:val="24"/>
          <w:szCs w:val="24"/>
        </w:rPr>
        <w:t>#</w:t>
      </w:r>
      <w:r w:rsidRPr="007F7366">
        <w:rPr>
          <w:rFonts w:asciiTheme="minorHAnsi" w:hAnsiTheme="minorHAnsi" w:cstheme="minorHAnsi" w:hint="eastAsia"/>
          <w:sz w:val="24"/>
          <w:szCs w:val="24"/>
        </w:rPr>
        <w:t>看拆掉之后的训练集图形</w:t>
      </w:r>
    </w:p>
    <w:p w14:paraId="1D15776E"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hint="eastAsia"/>
          <w:sz w:val="24"/>
          <w:szCs w:val="24"/>
        </w:rPr>
        <w:t>plot(trainy11,type="l",</w:t>
      </w:r>
      <w:proofErr w:type="spellStart"/>
      <w:r w:rsidRPr="007F7366">
        <w:rPr>
          <w:rFonts w:asciiTheme="minorHAnsi" w:hAnsiTheme="minorHAnsi" w:cstheme="minorHAnsi" w:hint="eastAsia"/>
          <w:sz w:val="24"/>
          <w:szCs w:val="24"/>
        </w:rPr>
        <w:t>xlab</w:t>
      </w:r>
      <w:proofErr w:type="spellEnd"/>
      <w:r w:rsidRPr="007F7366">
        <w:rPr>
          <w:rFonts w:asciiTheme="minorHAnsi" w:hAnsiTheme="minorHAnsi" w:cstheme="minorHAnsi" w:hint="eastAsia"/>
          <w:sz w:val="24"/>
          <w:szCs w:val="24"/>
        </w:rPr>
        <w:t>="</w:t>
      </w:r>
      <w:r w:rsidRPr="007F7366">
        <w:rPr>
          <w:rFonts w:asciiTheme="minorHAnsi" w:hAnsiTheme="minorHAnsi" w:cstheme="minorHAnsi" w:hint="eastAsia"/>
          <w:sz w:val="24"/>
          <w:szCs w:val="24"/>
        </w:rPr>
        <w:t>时间</w:t>
      </w:r>
      <w:r w:rsidRPr="007F7366">
        <w:rPr>
          <w:rFonts w:asciiTheme="minorHAnsi" w:hAnsiTheme="minorHAnsi" w:cstheme="minorHAnsi" w:hint="eastAsia"/>
          <w:sz w:val="24"/>
          <w:szCs w:val="24"/>
        </w:rPr>
        <w:t>",</w:t>
      </w:r>
      <w:proofErr w:type="spellStart"/>
      <w:r w:rsidRPr="007F7366">
        <w:rPr>
          <w:rFonts w:asciiTheme="minorHAnsi" w:hAnsiTheme="minorHAnsi" w:cstheme="minorHAnsi" w:hint="eastAsia"/>
          <w:sz w:val="24"/>
          <w:szCs w:val="24"/>
        </w:rPr>
        <w:t>ylab</w:t>
      </w:r>
      <w:proofErr w:type="spellEnd"/>
      <w:r w:rsidRPr="007F7366">
        <w:rPr>
          <w:rFonts w:asciiTheme="minorHAnsi" w:hAnsiTheme="minorHAnsi" w:cstheme="minorHAnsi" w:hint="eastAsia"/>
          <w:sz w:val="24"/>
          <w:szCs w:val="24"/>
        </w:rPr>
        <w:t>="</w:t>
      </w:r>
      <w:r w:rsidRPr="007F7366">
        <w:rPr>
          <w:rFonts w:asciiTheme="minorHAnsi" w:hAnsiTheme="minorHAnsi" w:cstheme="minorHAnsi" w:hint="eastAsia"/>
          <w:sz w:val="24"/>
          <w:szCs w:val="24"/>
        </w:rPr>
        <w:t>小麦现货价格</w:t>
      </w:r>
      <w:r w:rsidRPr="007F7366">
        <w:rPr>
          <w:rFonts w:asciiTheme="minorHAnsi" w:hAnsiTheme="minorHAnsi" w:cstheme="minorHAnsi" w:hint="eastAsia"/>
          <w:sz w:val="24"/>
          <w:szCs w:val="24"/>
        </w:rPr>
        <w:t>")</w:t>
      </w:r>
    </w:p>
    <w:p w14:paraId="5B9368F0"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hint="eastAsia"/>
          <w:sz w:val="24"/>
          <w:szCs w:val="24"/>
        </w:rPr>
        <w:t>acf</w:t>
      </w:r>
      <w:proofErr w:type="spellEnd"/>
      <w:r w:rsidRPr="007F7366">
        <w:rPr>
          <w:rFonts w:asciiTheme="minorHAnsi" w:hAnsiTheme="minorHAnsi" w:cstheme="minorHAnsi" w:hint="eastAsia"/>
          <w:sz w:val="24"/>
          <w:szCs w:val="24"/>
        </w:rPr>
        <w:t>(trainy11,main="</w:t>
      </w:r>
      <w:r w:rsidRPr="007F7366">
        <w:rPr>
          <w:rFonts w:asciiTheme="minorHAnsi" w:hAnsiTheme="minorHAnsi" w:cstheme="minorHAnsi" w:hint="eastAsia"/>
          <w:sz w:val="24"/>
          <w:szCs w:val="24"/>
        </w:rPr>
        <w:t>自相关图</w:t>
      </w:r>
      <w:r w:rsidRPr="007F7366">
        <w:rPr>
          <w:rFonts w:asciiTheme="minorHAnsi" w:hAnsiTheme="minorHAnsi" w:cstheme="minorHAnsi" w:hint="eastAsia"/>
          <w:sz w:val="24"/>
          <w:szCs w:val="24"/>
        </w:rPr>
        <w:t>")  #</w:t>
      </w:r>
      <w:r w:rsidRPr="007F7366">
        <w:rPr>
          <w:rFonts w:asciiTheme="minorHAnsi" w:hAnsiTheme="minorHAnsi" w:cstheme="minorHAnsi" w:hint="eastAsia"/>
          <w:sz w:val="24"/>
          <w:szCs w:val="24"/>
        </w:rPr>
        <w:t>画出自相关图</w:t>
      </w:r>
    </w:p>
    <w:p w14:paraId="412D9EF2"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hint="eastAsia"/>
          <w:sz w:val="24"/>
          <w:szCs w:val="24"/>
        </w:rPr>
        <w:t>pacf</w:t>
      </w:r>
      <w:proofErr w:type="spellEnd"/>
      <w:r w:rsidRPr="007F7366">
        <w:rPr>
          <w:rFonts w:asciiTheme="minorHAnsi" w:hAnsiTheme="minorHAnsi" w:cstheme="minorHAnsi" w:hint="eastAsia"/>
          <w:sz w:val="24"/>
          <w:szCs w:val="24"/>
        </w:rPr>
        <w:t>(trainy11,main="</w:t>
      </w:r>
      <w:proofErr w:type="gramStart"/>
      <w:r w:rsidRPr="007F7366">
        <w:rPr>
          <w:rFonts w:asciiTheme="minorHAnsi" w:hAnsiTheme="minorHAnsi" w:cstheme="minorHAnsi" w:hint="eastAsia"/>
          <w:sz w:val="24"/>
          <w:szCs w:val="24"/>
        </w:rPr>
        <w:t>偏自相关图</w:t>
      </w:r>
      <w:proofErr w:type="gramEnd"/>
      <w:r w:rsidRPr="007F7366">
        <w:rPr>
          <w:rFonts w:asciiTheme="minorHAnsi" w:hAnsiTheme="minorHAnsi" w:cstheme="minorHAnsi" w:hint="eastAsia"/>
          <w:sz w:val="24"/>
          <w:szCs w:val="24"/>
        </w:rPr>
        <w:t>")   #</w:t>
      </w:r>
      <w:proofErr w:type="gramStart"/>
      <w:r w:rsidRPr="007F7366">
        <w:rPr>
          <w:rFonts w:asciiTheme="minorHAnsi" w:hAnsiTheme="minorHAnsi" w:cstheme="minorHAnsi" w:hint="eastAsia"/>
          <w:sz w:val="24"/>
          <w:szCs w:val="24"/>
        </w:rPr>
        <w:t>画出偏自相关图</w:t>
      </w:r>
      <w:proofErr w:type="gramEnd"/>
    </w:p>
    <w:p w14:paraId="0E378900"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sz w:val="24"/>
          <w:szCs w:val="24"/>
        </w:rPr>
        <w:t>tsdisplay</w:t>
      </w:r>
      <w:proofErr w:type="spellEnd"/>
      <w:r w:rsidRPr="007F7366">
        <w:rPr>
          <w:rFonts w:asciiTheme="minorHAnsi" w:hAnsiTheme="minorHAnsi" w:cstheme="minorHAnsi"/>
          <w:sz w:val="24"/>
          <w:szCs w:val="24"/>
        </w:rPr>
        <w:t>(trainy11)</w:t>
      </w:r>
    </w:p>
    <w:p w14:paraId="038F8BBC"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hint="eastAsia"/>
          <w:sz w:val="24"/>
          <w:szCs w:val="24"/>
        </w:rPr>
        <w:t>adf.test</w:t>
      </w:r>
      <w:proofErr w:type="spellEnd"/>
      <w:r w:rsidRPr="007F7366">
        <w:rPr>
          <w:rFonts w:asciiTheme="minorHAnsi" w:hAnsiTheme="minorHAnsi" w:cstheme="minorHAnsi" w:hint="eastAsia"/>
          <w:sz w:val="24"/>
          <w:szCs w:val="24"/>
        </w:rPr>
        <w:t>(trainy11)#</w:t>
      </w:r>
      <w:r w:rsidRPr="007F7366">
        <w:rPr>
          <w:rFonts w:asciiTheme="minorHAnsi" w:hAnsiTheme="minorHAnsi" w:cstheme="minorHAnsi" w:hint="eastAsia"/>
          <w:sz w:val="24"/>
          <w:szCs w:val="24"/>
        </w:rPr>
        <w:t>接受原假设，存在单位根</w:t>
      </w:r>
    </w:p>
    <w:p w14:paraId="34F070C2"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s1&lt;-diff(trainy11,1)</w:t>
      </w:r>
    </w:p>
    <w:p w14:paraId="07228491"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hint="eastAsia"/>
          <w:sz w:val="24"/>
          <w:szCs w:val="24"/>
        </w:rPr>
        <w:t>plot(s1,type="l",</w:t>
      </w:r>
      <w:proofErr w:type="spellStart"/>
      <w:r w:rsidRPr="007F7366">
        <w:rPr>
          <w:rFonts w:asciiTheme="minorHAnsi" w:hAnsiTheme="minorHAnsi" w:cstheme="minorHAnsi" w:hint="eastAsia"/>
          <w:sz w:val="24"/>
          <w:szCs w:val="24"/>
        </w:rPr>
        <w:t>xlab</w:t>
      </w:r>
      <w:proofErr w:type="spellEnd"/>
      <w:r w:rsidRPr="007F7366">
        <w:rPr>
          <w:rFonts w:asciiTheme="minorHAnsi" w:hAnsiTheme="minorHAnsi" w:cstheme="minorHAnsi" w:hint="eastAsia"/>
          <w:sz w:val="24"/>
          <w:szCs w:val="24"/>
        </w:rPr>
        <w:t>="</w:t>
      </w:r>
      <w:r w:rsidRPr="007F7366">
        <w:rPr>
          <w:rFonts w:asciiTheme="minorHAnsi" w:hAnsiTheme="minorHAnsi" w:cstheme="minorHAnsi" w:hint="eastAsia"/>
          <w:sz w:val="24"/>
          <w:szCs w:val="24"/>
        </w:rPr>
        <w:t>时间</w:t>
      </w:r>
      <w:r w:rsidRPr="007F7366">
        <w:rPr>
          <w:rFonts w:asciiTheme="minorHAnsi" w:hAnsiTheme="minorHAnsi" w:cstheme="minorHAnsi" w:hint="eastAsia"/>
          <w:sz w:val="24"/>
          <w:szCs w:val="24"/>
        </w:rPr>
        <w:t>",</w:t>
      </w:r>
      <w:proofErr w:type="spellStart"/>
      <w:r w:rsidRPr="007F7366">
        <w:rPr>
          <w:rFonts w:asciiTheme="minorHAnsi" w:hAnsiTheme="minorHAnsi" w:cstheme="minorHAnsi" w:hint="eastAsia"/>
          <w:sz w:val="24"/>
          <w:szCs w:val="24"/>
        </w:rPr>
        <w:t>ylab</w:t>
      </w:r>
      <w:proofErr w:type="spellEnd"/>
      <w:r w:rsidRPr="007F7366">
        <w:rPr>
          <w:rFonts w:asciiTheme="minorHAnsi" w:hAnsiTheme="minorHAnsi" w:cstheme="minorHAnsi" w:hint="eastAsia"/>
          <w:sz w:val="24"/>
          <w:szCs w:val="24"/>
        </w:rPr>
        <w:t>="</w:t>
      </w:r>
      <w:r w:rsidRPr="007F7366">
        <w:rPr>
          <w:rFonts w:asciiTheme="minorHAnsi" w:hAnsiTheme="minorHAnsi" w:cstheme="minorHAnsi" w:hint="eastAsia"/>
          <w:sz w:val="24"/>
          <w:szCs w:val="24"/>
        </w:rPr>
        <w:t>一阶差分结果</w:t>
      </w:r>
      <w:r w:rsidRPr="007F7366">
        <w:rPr>
          <w:rFonts w:asciiTheme="minorHAnsi" w:hAnsiTheme="minorHAnsi" w:cstheme="minorHAnsi" w:hint="eastAsia"/>
          <w:sz w:val="24"/>
          <w:szCs w:val="24"/>
        </w:rPr>
        <w:t>")</w:t>
      </w:r>
    </w:p>
    <w:p w14:paraId="52446A18"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hint="eastAsia"/>
          <w:sz w:val="24"/>
          <w:szCs w:val="24"/>
        </w:rPr>
        <w:t>acf</w:t>
      </w:r>
      <w:proofErr w:type="spellEnd"/>
      <w:r w:rsidRPr="007F7366">
        <w:rPr>
          <w:rFonts w:asciiTheme="minorHAnsi" w:hAnsiTheme="minorHAnsi" w:cstheme="minorHAnsi" w:hint="eastAsia"/>
          <w:sz w:val="24"/>
          <w:szCs w:val="24"/>
        </w:rPr>
        <w:t>(s1,main="</w:t>
      </w:r>
      <w:r w:rsidRPr="007F7366">
        <w:rPr>
          <w:rFonts w:asciiTheme="minorHAnsi" w:hAnsiTheme="minorHAnsi" w:cstheme="minorHAnsi" w:hint="eastAsia"/>
          <w:sz w:val="24"/>
          <w:szCs w:val="24"/>
        </w:rPr>
        <w:t>自相关图</w:t>
      </w:r>
      <w:r w:rsidRPr="007F7366">
        <w:rPr>
          <w:rFonts w:asciiTheme="minorHAnsi" w:hAnsiTheme="minorHAnsi" w:cstheme="minorHAnsi" w:hint="eastAsia"/>
          <w:sz w:val="24"/>
          <w:szCs w:val="24"/>
        </w:rPr>
        <w:t>")  #</w:t>
      </w:r>
      <w:r w:rsidRPr="007F7366">
        <w:rPr>
          <w:rFonts w:asciiTheme="minorHAnsi" w:hAnsiTheme="minorHAnsi" w:cstheme="minorHAnsi" w:hint="eastAsia"/>
          <w:sz w:val="24"/>
          <w:szCs w:val="24"/>
        </w:rPr>
        <w:t>画出自相关图</w:t>
      </w:r>
    </w:p>
    <w:p w14:paraId="25A6F622"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hint="eastAsia"/>
          <w:sz w:val="24"/>
          <w:szCs w:val="24"/>
        </w:rPr>
        <w:t>pacf</w:t>
      </w:r>
      <w:proofErr w:type="spellEnd"/>
      <w:r w:rsidRPr="007F7366">
        <w:rPr>
          <w:rFonts w:asciiTheme="minorHAnsi" w:hAnsiTheme="minorHAnsi" w:cstheme="minorHAnsi" w:hint="eastAsia"/>
          <w:sz w:val="24"/>
          <w:szCs w:val="24"/>
        </w:rPr>
        <w:t>(s1,main="</w:t>
      </w:r>
      <w:proofErr w:type="gramStart"/>
      <w:r w:rsidRPr="007F7366">
        <w:rPr>
          <w:rFonts w:asciiTheme="minorHAnsi" w:hAnsiTheme="minorHAnsi" w:cstheme="minorHAnsi" w:hint="eastAsia"/>
          <w:sz w:val="24"/>
          <w:szCs w:val="24"/>
        </w:rPr>
        <w:t>偏自相关图</w:t>
      </w:r>
      <w:proofErr w:type="gramEnd"/>
      <w:r w:rsidRPr="007F7366">
        <w:rPr>
          <w:rFonts w:asciiTheme="minorHAnsi" w:hAnsiTheme="minorHAnsi" w:cstheme="minorHAnsi" w:hint="eastAsia"/>
          <w:sz w:val="24"/>
          <w:szCs w:val="24"/>
        </w:rPr>
        <w:t>")   #</w:t>
      </w:r>
      <w:proofErr w:type="gramStart"/>
      <w:r w:rsidRPr="007F7366">
        <w:rPr>
          <w:rFonts w:asciiTheme="minorHAnsi" w:hAnsiTheme="minorHAnsi" w:cstheme="minorHAnsi" w:hint="eastAsia"/>
          <w:sz w:val="24"/>
          <w:szCs w:val="24"/>
        </w:rPr>
        <w:t>画出偏自相关图</w:t>
      </w:r>
      <w:proofErr w:type="gramEnd"/>
    </w:p>
    <w:p w14:paraId="113D40E9"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hint="eastAsia"/>
          <w:sz w:val="24"/>
          <w:szCs w:val="24"/>
        </w:rPr>
        <w:t>#</w:t>
      </w:r>
      <w:r w:rsidRPr="007F7366">
        <w:rPr>
          <w:rFonts w:asciiTheme="minorHAnsi" w:hAnsiTheme="minorHAnsi" w:cstheme="minorHAnsi" w:hint="eastAsia"/>
          <w:sz w:val="24"/>
          <w:szCs w:val="24"/>
        </w:rPr>
        <w:t>进一步使用</w:t>
      </w:r>
      <w:proofErr w:type="spellStart"/>
      <w:r w:rsidRPr="007F7366">
        <w:rPr>
          <w:rFonts w:asciiTheme="minorHAnsi" w:hAnsiTheme="minorHAnsi" w:cstheme="minorHAnsi" w:hint="eastAsia"/>
          <w:sz w:val="24"/>
          <w:szCs w:val="24"/>
        </w:rPr>
        <w:t>adf</w:t>
      </w:r>
      <w:proofErr w:type="spellEnd"/>
      <w:r w:rsidRPr="007F7366">
        <w:rPr>
          <w:rFonts w:asciiTheme="minorHAnsi" w:hAnsiTheme="minorHAnsi" w:cstheme="minorHAnsi" w:hint="eastAsia"/>
          <w:sz w:val="24"/>
          <w:szCs w:val="24"/>
        </w:rPr>
        <w:t>检验，看一下是否存在单位根（验证平稳性）</w:t>
      </w:r>
    </w:p>
    <w:p w14:paraId="75EFD3DA"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hint="eastAsia"/>
          <w:sz w:val="24"/>
          <w:szCs w:val="24"/>
        </w:rPr>
        <w:t>adf.test</w:t>
      </w:r>
      <w:proofErr w:type="spellEnd"/>
      <w:r w:rsidRPr="007F7366">
        <w:rPr>
          <w:rFonts w:asciiTheme="minorHAnsi" w:hAnsiTheme="minorHAnsi" w:cstheme="minorHAnsi" w:hint="eastAsia"/>
          <w:sz w:val="24"/>
          <w:szCs w:val="24"/>
        </w:rPr>
        <w:t>(s1)#</w:t>
      </w:r>
      <w:r w:rsidRPr="007F7366">
        <w:rPr>
          <w:rFonts w:asciiTheme="minorHAnsi" w:hAnsiTheme="minorHAnsi" w:cstheme="minorHAnsi" w:hint="eastAsia"/>
          <w:sz w:val="24"/>
          <w:szCs w:val="24"/>
        </w:rPr>
        <w:t>拒绝原假设，序列平稳</w:t>
      </w:r>
    </w:p>
    <w:p w14:paraId="0C9F4EA8"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sz w:val="24"/>
          <w:szCs w:val="24"/>
        </w:rPr>
        <w:t>tsdisplay</w:t>
      </w:r>
      <w:proofErr w:type="spellEnd"/>
      <w:r w:rsidRPr="007F7366">
        <w:rPr>
          <w:rFonts w:asciiTheme="minorHAnsi" w:hAnsiTheme="minorHAnsi" w:cstheme="minorHAnsi"/>
          <w:sz w:val="24"/>
          <w:szCs w:val="24"/>
        </w:rPr>
        <w:t>(s1)</w:t>
      </w:r>
    </w:p>
    <w:p w14:paraId="56992B44" w14:textId="77777777" w:rsidR="007F7366" w:rsidRPr="007F7366" w:rsidRDefault="007F7366" w:rsidP="007F7366">
      <w:pPr>
        <w:rPr>
          <w:rFonts w:asciiTheme="minorHAnsi" w:hAnsiTheme="minorHAnsi" w:cstheme="minorHAnsi"/>
          <w:sz w:val="24"/>
          <w:szCs w:val="24"/>
        </w:rPr>
      </w:pPr>
    </w:p>
    <w:p w14:paraId="4D1DBE4C"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a1=</w:t>
      </w:r>
      <w:proofErr w:type="spellStart"/>
      <w:r w:rsidRPr="007F7366">
        <w:rPr>
          <w:rFonts w:asciiTheme="minorHAnsi" w:hAnsiTheme="minorHAnsi" w:cstheme="minorHAnsi"/>
          <w:sz w:val="24"/>
          <w:szCs w:val="24"/>
        </w:rPr>
        <w:t>arima</w:t>
      </w:r>
      <w:proofErr w:type="spellEnd"/>
      <w:r w:rsidRPr="007F7366">
        <w:rPr>
          <w:rFonts w:asciiTheme="minorHAnsi" w:hAnsiTheme="minorHAnsi" w:cstheme="minorHAnsi"/>
          <w:sz w:val="24"/>
          <w:szCs w:val="24"/>
        </w:rPr>
        <w:t>(trainy</w:t>
      </w:r>
      <w:proofErr w:type="gramStart"/>
      <w:r w:rsidRPr="007F7366">
        <w:rPr>
          <w:rFonts w:asciiTheme="minorHAnsi" w:hAnsiTheme="minorHAnsi" w:cstheme="minorHAnsi"/>
          <w:sz w:val="24"/>
          <w:szCs w:val="24"/>
        </w:rPr>
        <w:t>11,order</w:t>
      </w:r>
      <w:proofErr w:type="gramEnd"/>
      <w:r w:rsidRPr="007F7366">
        <w:rPr>
          <w:rFonts w:asciiTheme="minorHAnsi" w:hAnsiTheme="minorHAnsi" w:cstheme="minorHAnsi"/>
          <w:sz w:val="24"/>
          <w:szCs w:val="24"/>
        </w:rPr>
        <w:t>=c(2,1,1),method="ML")</w:t>
      </w:r>
    </w:p>
    <w:p w14:paraId="502FDDB9"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a2=arima(trainy</w:t>
      </w:r>
      <w:proofErr w:type="gramStart"/>
      <w:r w:rsidRPr="007F7366">
        <w:rPr>
          <w:rFonts w:asciiTheme="minorHAnsi" w:hAnsiTheme="minorHAnsi" w:cstheme="minorHAnsi"/>
          <w:sz w:val="24"/>
          <w:szCs w:val="24"/>
        </w:rPr>
        <w:t>11,order</w:t>
      </w:r>
      <w:proofErr w:type="gramEnd"/>
      <w:r w:rsidRPr="007F7366">
        <w:rPr>
          <w:rFonts w:asciiTheme="minorHAnsi" w:hAnsiTheme="minorHAnsi" w:cstheme="minorHAnsi"/>
          <w:sz w:val="24"/>
          <w:szCs w:val="24"/>
        </w:rPr>
        <w:t>=c(12,1,1),fixed=c(NA,NA,0,0,0,0,0,0,0,0,0,NA,NA),transform.pars = FALSE)#AIC=907.17</w:t>
      </w:r>
    </w:p>
    <w:p w14:paraId="2FABAF64"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res2&lt;-a2$residuals^2</w:t>
      </w:r>
    </w:p>
    <w:p w14:paraId="687463C5"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sz w:val="24"/>
          <w:szCs w:val="24"/>
        </w:rPr>
        <w:t>tsdiag</w:t>
      </w:r>
      <w:proofErr w:type="spellEnd"/>
      <w:r w:rsidRPr="007F7366">
        <w:rPr>
          <w:rFonts w:asciiTheme="minorHAnsi" w:hAnsiTheme="minorHAnsi" w:cstheme="minorHAnsi"/>
          <w:sz w:val="24"/>
          <w:szCs w:val="24"/>
        </w:rPr>
        <w:t>(a2)</w:t>
      </w:r>
    </w:p>
    <w:p w14:paraId="5424719A"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hint="eastAsia"/>
          <w:sz w:val="24"/>
          <w:szCs w:val="24"/>
        </w:rPr>
        <w:t>Box.test</w:t>
      </w:r>
      <w:proofErr w:type="spellEnd"/>
      <w:r w:rsidRPr="007F7366">
        <w:rPr>
          <w:rFonts w:asciiTheme="minorHAnsi" w:hAnsiTheme="minorHAnsi" w:cstheme="minorHAnsi" w:hint="eastAsia"/>
          <w:sz w:val="24"/>
          <w:szCs w:val="24"/>
        </w:rPr>
        <w:t>(a2$residuals, type="</w:t>
      </w:r>
      <w:proofErr w:type="spellStart"/>
      <w:r w:rsidRPr="007F7366">
        <w:rPr>
          <w:rFonts w:asciiTheme="minorHAnsi" w:hAnsiTheme="minorHAnsi" w:cstheme="minorHAnsi" w:hint="eastAsia"/>
          <w:sz w:val="24"/>
          <w:szCs w:val="24"/>
        </w:rPr>
        <w:t>Ljung</w:t>
      </w:r>
      <w:proofErr w:type="spellEnd"/>
      <w:r w:rsidRPr="007F7366">
        <w:rPr>
          <w:rFonts w:asciiTheme="minorHAnsi" w:hAnsiTheme="minorHAnsi" w:cstheme="minorHAnsi" w:hint="eastAsia"/>
          <w:sz w:val="24"/>
          <w:szCs w:val="24"/>
        </w:rPr>
        <w:t>-</w:t>
      </w:r>
      <w:proofErr w:type="spellStart"/>
      <w:r w:rsidRPr="007F7366">
        <w:rPr>
          <w:rFonts w:asciiTheme="minorHAnsi" w:hAnsiTheme="minorHAnsi" w:cstheme="minorHAnsi" w:hint="eastAsia"/>
          <w:sz w:val="24"/>
          <w:szCs w:val="24"/>
        </w:rPr>
        <w:t>Box",lag</w:t>
      </w:r>
      <w:proofErr w:type="spellEnd"/>
      <w:r w:rsidRPr="007F7366">
        <w:rPr>
          <w:rFonts w:asciiTheme="minorHAnsi" w:hAnsiTheme="minorHAnsi" w:cstheme="minorHAnsi" w:hint="eastAsia"/>
          <w:sz w:val="24"/>
          <w:szCs w:val="24"/>
        </w:rPr>
        <w:t>=12)#</w:t>
      </w:r>
      <w:r w:rsidRPr="007F7366">
        <w:rPr>
          <w:rFonts w:asciiTheme="minorHAnsi" w:hAnsiTheme="minorHAnsi" w:cstheme="minorHAnsi" w:hint="eastAsia"/>
          <w:sz w:val="24"/>
          <w:szCs w:val="24"/>
        </w:rPr>
        <w:t>接受</w:t>
      </w:r>
      <w:r w:rsidRPr="007F7366">
        <w:rPr>
          <w:rFonts w:asciiTheme="minorHAnsi" w:hAnsiTheme="minorHAnsi" w:cstheme="minorHAnsi" w:hint="eastAsia"/>
          <w:sz w:val="24"/>
          <w:szCs w:val="24"/>
        </w:rPr>
        <w:t>h0</w:t>
      </w:r>
    </w:p>
    <w:p w14:paraId="15271683"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hint="eastAsia"/>
          <w:sz w:val="24"/>
          <w:szCs w:val="24"/>
        </w:rPr>
        <w:t>Box.test</w:t>
      </w:r>
      <w:proofErr w:type="spellEnd"/>
      <w:r w:rsidRPr="007F7366">
        <w:rPr>
          <w:rFonts w:asciiTheme="minorHAnsi" w:hAnsiTheme="minorHAnsi" w:cstheme="minorHAnsi" w:hint="eastAsia"/>
          <w:sz w:val="24"/>
          <w:szCs w:val="24"/>
        </w:rPr>
        <w:t>(res2, type="</w:t>
      </w:r>
      <w:proofErr w:type="spellStart"/>
      <w:r w:rsidRPr="007F7366">
        <w:rPr>
          <w:rFonts w:asciiTheme="minorHAnsi" w:hAnsiTheme="minorHAnsi" w:cstheme="minorHAnsi" w:hint="eastAsia"/>
          <w:sz w:val="24"/>
          <w:szCs w:val="24"/>
        </w:rPr>
        <w:t>Ljung</w:t>
      </w:r>
      <w:proofErr w:type="spellEnd"/>
      <w:r w:rsidRPr="007F7366">
        <w:rPr>
          <w:rFonts w:asciiTheme="minorHAnsi" w:hAnsiTheme="minorHAnsi" w:cstheme="minorHAnsi" w:hint="eastAsia"/>
          <w:sz w:val="24"/>
          <w:szCs w:val="24"/>
        </w:rPr>
        <w:t>-</w:t>
      </w:r>
      <w:proofErr w:type="spellStart"/>
      <w:r w:rsidRPr="007F7366">
        <w:rPr>
          <w:rFonts w:asciiTheme="minorHAnsi" w:hAnsiTheme="minorHAnsi" w:cstheme="minorHAnsi" w:hint="eastAsia"/>
          <w:sz w:val="24"/>
          <w:szCs w:val="24"/>
        </w:rPr>
        <w:t>Box",lag</w:t>
      </w:r>
      <w:proofErr w:type="spellEnd"/>
      <w:r w:rsidRPr="007F7366">
        <w:rPr>
          <w:rFonts w:asciiTheme="minorHAnsi" w:hAnsiTheme="minorHAnsi" w:cstheme="minorHAnsi" w:hint="eastAsia"/>
          <w:sz w:val="24"/>
          <w:szCs w:val="24"/>
        </w:rPr>
        <w:t>=12)#</w:t>
      </w:r>
      <w:r w:rsidRPr="007F7366">
        <w:rPr>
          <w:rFonts w:asciiTheme="minorHAnsi" w:hAnsiTheme="minorHAnsi" w:cstheme="minorHAnsi" w:hint="eastAsia"/>
          <w:sz w:val="24"/>
          <w:szCs w:val="24"/>
        </w:rPr>
        <w:t>拒绝</w:t>
      </w:r>
      <w:r w:rsidRPr="007F7366">
        <w:rPr>
          <w:rFonts w:asciiTheme="minorHAnsi" w:hAnsiTheme="minorHAnsi" w:cstheme="minorHAnsi" w:hint="eastAsia"/>
          <w:sz w:val="24"/>
          <w:szCs w:val="24"/>
        </w:rPr>
        <w:t>H0</w:t>
      </w:r>
    </w:p>
    <w:p w14:paraId="179752D8"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hint="eastAsia"/>
          <w:sz w:val="24"/>
          <w:szCs w:val="24"/>
        </w:rPr>
        <w:t>#</w:t>
      </w:r>
      <w:r w:rsidRPr="007F7366">
        <w:rPr>
          <w:rFonts w:asciiTheme="minorHAnsi" w:hAnsiTheme="minorHAnsi" w:cstheme="minorHAnsi" w:hint="eastAsia"/>
          <w:sz w:val="24"/>
          <w:szCs w:val="24"/>
        </w:rPr>
        <w:t>然后使用</w:t>
      </w:r>
      <w:proofErr w:type="spellStart"/>
      <w:r w:rsidRPr="007F7366">
        <w:rPr>
          <w:rFonts w:asciiTheme="minorHAnsi" w:hAnsiTheme="minorHAnsi" w:cstheme="minorHAnsi" w:hint="eastAsia"/>
          <w:sz w:val="24"/>
          <w:szCs w:val="24"/>
        </w:rPr>
        <w:t>tsdiag</w:t>
      </w:r>
      <w:proofErr w:type="spellEnd"/>
      <w:r w:rsidRPr="007F7366">
        <w:rPr>
          <w:rFonts w:asciiTheme="minorHAnsi" w:hAnsiTheme="minorHAnsi" w:cstheme="minorHAnsi" w:hint="eastAsia"/>
          <w:sz w:val="24"/>
          <w:szCs w:val="24"/>
        </w:rPr>
        <w:t>看一下各自的结果，图中表明残差标准差基本都在</w:t>
      </w:r>
      <w:r w:rsidRPr="007F7366">
        <w:rPr>
          <w:rFonts w:asciiTheme="minorHAnsi" w:hAnsiTheme="minorHAnsi" w:cstheme="minorHAnsi" w:hint="eastAsia"/>
          <w:sz w:val="24"/>
          <w:szCs w:val="24"/>
        </w:rPr>
        <w:t>[-1,1]</w:t>
      </w:r>
      <w:r w:rsidRPr="007F7366">
        <w:rPr>
          <w:rFonts w:asciiTheme="minorHAnsi" w:hAnsiTheme="minorHAnsi" w:cstheme="minorHAnsi" w:hint="eastAsia"/>
          <w:sz w:val="24"/>
          <w:szCs w:val="24"/>
        </w:rPr>
        <w:t>之间，</w:t>
      </w:r>
    </w:p>
    <w:p w14:paraId="2351E53D"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hint="eastAsia"/>
          <w:sz w:val="24"/>
          <w:szCs w:val="24"/>
        </w:rPr>
        <w:t>#</w:t>
      </w:r>
      <w:r w:rsidRPr="007F7366">
        <w:rPr>
          <w:rFonts w:asciiTheme="minorHAnsi" w:hAnsiTheme="minorHAnsi" w:cstheme="minorHAnsi" w:hint="eastAsia"/>
          <w:sz w:val="24"/>
          <w:szCs w:val="24"/>
        </w:rPr>
        <w:t>残差的自回归都为</w:t>
      </w:r>
      <w:r w:rsidRPr="007F7366">
        <w:rPr>
          <w:rFonts w:asciiTheme="minorHAnsi" w:hAnsiTheme="minorHAnsi" w:cstheme="minorHAnsi" w:hint="eastAsia"/>
          <w:sz w:val="24"/>
          <w:szCs w:val="24"/>
        </w:rPr>
        <w:t>0</w:t>
      </w:r>
      <w:r w:rsidRPr="007F7366">
        <w:rPr>
          <w:rFonts w:asciiTheme="minorHAnsi" w:hAnsiTheme="minorHAnsi" w:cstheme="minorHAnsi" w:hint="eastAsia"/>
          <w:sz w:val="24"/>
          <w:szCs w:val="24"/>
        </w:rPr>
        <w:t>（两虚线内），</w:t>
      </w:r>
      <w:proofErr w:type="spellStart"/>
      <w:r w:rsidRPr="007F7366">
        <w:rPr>
          <w:rFonts w:asciiTheme="minorHAnsi" w:hAnsiTheme="minorHAnsi" w:cstheme="minorHAnsi" w:hint="eastAsia"/>
          <w:sz w:val="24"/>
          <w:szCs w:val="24"/>
        </w:rPr>
        <w:t>Ljung</w:t>
      </w:r>
      <w:proofErr w:type="spellEnd"/>
      <w:r w:rsidRPr="007F7366">
        <w:rPr>
          <w:rFonts w:asciiTheme="minorHAnsi" w:hAnsiTheme="minorHAnsi" w:cstheme="minorHAnsi" w:hint="eastAsia"/>
          <w:sz w:val="24"/>
          <w:szCs w:val="24"/>
        </w:rPr>
        <w:t>-Box</w:t>
      </w:r>
      <w:r w:rsidRPr="007F7366">
        <w:rPr>
          <w:rFonts w:asciiTheme="minorHAnsi" w:hAnsiTheme="minorHAnsi" w:cstheme="minorHAnsi" w:hint="eastAsia"/>
          <w:sz w:val="24"/>
          <w:szCs w:val="24"/>
        </w:rPr>
        <w:t>检验的</w:t>
      </w:r>
      <w:r w:rsidRPr="007F7366">
        <w:rPr>
          <w:rFonts w:asciiTheme="minorHAnsi" w:hAnsiTheme="minorHAnsi" w:cstheme="minorHAnsi" w:hint="eastAsia"/>
          <w:sz w:val="24"/>
          <w:szCs w:val="24"/>
        </w:rPr>
        <w:t>p</w:t>
      </w:r>
      <w:r w:rsidRPr="007F7366">
        <w:rPr>
          <w:rFonts w:asciiTheme="minorHAnsi" w:hAnsiTheme="minorHAnsi" w:cstheme="minorHAnsi" w:hint="eastAsia"/>
          <w:sz w:val="24"/>
          <w:szCs w:val="24"/>
        </w:rPr>
        <w:t>值都在</w:t>
      </w:r>
      <w:r w:rsidRPr="007F7366">
        <w:rPr>
          <w:rFonts w:asciiTheme="minorHAnsi" w:hAnsiTheme="minorHAnsi" w:cstheme="minorHAnsi" w:hint="eastAsia"/>
          <w:sz w:val="24"/>
          <w:szCs w:val="24"/>
        </w:rPr>
        <w:t>0.05</w:t>
      </w:r>
      <w:r w:rsidRPr="007F7366">
        <w:rPr>
          <w:rFonts w:asciiTheme="minorHAnsi" w:hAnsiTheme="minorHAnsi" w:cstheme="minorHAnsi" w:hint="eastAsia"/>
          <w:sz w:val="24"/>
          <w:szCs w:val="24"/>
        </w:rPr>
        <w:t>之上，结果不错。</w:t>
      </w:r>
    </w:p>
    <w:p w14:paraId="17D4148D"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sz w:val="24"/>
          <w:szCs w:val="24"/>
        </w:rPr>
        <w:lastRenderedPageBreak/>
        <w:t>qqnorm</w:t>
      </w:r>
      <w:proofErr w:type="spellEnd"/>
      <w:r w:rsidRPr="007F7366">
        <w:rPr>
          <w:rFonts w:asciiTheme="minorHAnsi" w:hAnsiTheme="minorHAnsi" w:cstheme="minorHAnsi"/>
          <w:sz w:val="24"/>
          <w:szCs w:val="24"/>
        </w:rPr>
        <w:t>(a2$residuals)</w:t>
      </w:r>
    </w:p>
    <w:p w14:paraId="3E253253"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sz w:val="24"/>
          <w:szCs w:val="24"/>
        </w:rPr>
        <w:t>qqline</w:t>
      </w:r>
      <w:proofErr w:type="spellEnd"/>
      <w:r w:rsidRPr="007F7366">
        <w:rPr>
          <w:rFonts w:asciiTheme="minorHAnsi" w:hAnsiTheme="minorHAnsi" w:cstheme="minorHAnsi"/>
          <w:sz w:val="24"/>
          <w:szCs w:val="24"/>
        </w:rPr>
        <w:t>(a2$residuals)</w:t>
      </w:r>
    </w:p>
    <w:p w14:paraId="34087079" w14:textId="77777777" w:rsidR="007F7366" w:rsidRPr="007F7366" w:rsidRDefault="007F7366" w:rsidP="007F7366">
      <w:pPr>
        <w:rPr>
          <w:rFonts w:asciiTheme="minorHAnsi" w:hAnsiTheme="minorHAnsi" w:cstheme="minorHAnsi"/>
          <w:sz w:val="24"/>
          <w:szCs w:val="24"/>
        </w:rPr>
      </w:pPr>
    </w:p>
    <w:p w14:paraId="42CF8F06"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fore2&lt;-forecast(a</w:t>
      </w:r>
      <w:proofErr w:type="gramStart"/>
      <w:r w:rsidRPr="007F7366">
        <w:rPr>
          <w:rFonts w:asciiTheme="minorHAnsi" w:hAnsiTheme="minorHAnsi" w:cstheme="minorHAnsi"/>
          <w:sz w:val="24"/>
          <w:szCs w:val="24"/>
        </w:rPr>
        <w:t>2,h</w:t>
      </w:r>
      <w:proofErr w:type="gramEnd"/>
      <w:r w:rsidRPr="007F7366">
        <w:rPr>
          <w:rFonts w:asciiTheme="minorHAnsi" w:hAnsiTheme="minorHAnsi" w:cstheme="minorHAnsi"/>
          <w:sz w:val="24"/>
          <w:szCs w:val="24"/>
        </w:rPr>
        <w:t>=5,level=c(99.5))</w:t>
      </w:r>
    </w:p>
    <w:p w14:paraId="2FAEB472"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plot(fore</w:t>
      </w:r>
      <w:proofErr w:type="gramStart"/>
      <w:r w:rsidRPr="007F7366">
        <w:rPr>
          <w:rFonts w:asciiTheme="minorHAnsi" w:hAnsiTheme="minorHAnsi" w:cstheme="minorHAnsi"/>
          <w:sz w:val="24"/>
          <w:szCs w:val="24"/>
        </w:rPr>
        <w:t>2,ylim</w:t>
      </w:r>
      <w:proofErr w:type="gramEnd"/>
      <w:r w:rsidRPr="007F7366">
        <w:rPr>
          <w:rFonts w:asciiTheme="minorHAnsi" w:hAnsiTheme="minorHAnsi" w:cstheme="minorHAnsi"/>
          <w:sz w:val="24"/>
          <w:szCs w:val="24"/>
        </w:rPr>
        <w:t>=c(1700,3000))</w:t>
      </w:r>
    </w:p>
    <w:p w14:paraId="5C4D3608"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lines(fore2$</w:t>
      </w:r>
      <w:proofErr w:type="gramStart"/>
      <w:r w:rsidRPr="007F7366">
        <w:rPr>
          <w:rFonts w:asciiTheme="minorHAnsi" w:hAnsiTheme="minorHAnsi" w:cstheme="minorHAnsi"/>
          <w:sz w:val="24"/>
          <w:szCs w:val="24"/>
        </w:rPr>
        <w:t>fitted,col</w:t>
      </w:r>
      <w:proofErr w:type="gramEnd"/>
      <w:r w:rsidRPr="007F7366">
        <w:rPr>
          <w:rFonts w:asciiTheme="minorHAnsi" w:hAnsiTheme="minorHAnsi" w:cstheme="minorHAnsi"/>
          <w:sz w:val="24"/>
          <w:szCs w:val="24"/>
        </w:rPr>
        <w:t>="green")</w:t>
      </w:r>
    </w:p>
    <w:p w14:paraId="7BB6C044" w14:textId="483B968D" w:rsid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lines(y</w:t>
      </w:r>
      <w:proofErr w:type="gramStart"/>
      <w:r w:rsidRPr="007F7366">
        <w:rPr>
          <w:rFonts w:asciiTheme="minorHAnsi" w:hAnsiTheme="minorHAnsi" w:cstheme="minorHAnsi"/>
          <w:sz w:val="24"/>
          <w:szCs w:val="24"/>
        </w:rPr>
        <w:t>11,col</w:t>
      </w:r>
      <w:proofErr w:type="gramEnd"/>
      <w:r w:rsidRPr="007F7366">
        <w:rPr>
          <w:rFonts w:asciiTheme="minorHAnsi" w:hAnsiTheme="minorHAnsi" w:cstheme="minorHAnsi"/>
          <w:sz w:val="24"/>
          <w:szCs w:val="24"/>
        </w:rPr>
        <w:t>="red")</w:t>
      </w:r>
    </w:p>
    <w:p w14:paraId="310B74CB" w14:textId="1F8C53DC" w:rsidR="007F7366" w:rsidRDefault="007F7366" w:rsidP="007F7366">
      <w:pPr>
        <w:rPr>
          <w:rFonts w:asciiTheme="minorHAnsi" w:hAnsiTheme="minorHAnsi" w:cstheme="minorHAnsi"/>
          <w:sz w:val="24"/>
          <w:szCs w:val="24"/>
        </w:rPr>
      </w:pPr>
    </w:p>
    <w:p w14:paraId="6579D6AB" w14:textId="6BFDE326" w:rsidR="007F7366" w:rsidRDefault="007F7366" w:rsidP="007F7366">
      <w:pPr>
        <w:rPr>
          <w:rFonts w:asciiTheme="minorHAnsi" w:hAnsiTheme="minorHAnsi" w:cstheme="minorHAnsi"/>
          <w:sz w:val="24"/>
          <w:szCs w:val="24"/>
        </w:rPr>
      </w:pPr>
      <w:r>
        <w:rPr>
          <w:rFonts w:asciiTheme="minorHAnsi" w:hAnsiTheme="minorHAnsi" w:cstheme="minorHAnsi" w:hint="eastAsia"/>
          <w:sz w:val="24"/>
          <w:szCs w:val="24"/>
        </w:rPr>
        <w:t>#</w:t>
      </w:r>
      <w:r>
        <w:rPr>
          <w:rFonts w:asciiTheme="minorHAnsi" w:hAnsiTheme="minorHAnsi" w:cstheme="minorHAnsi" w:hint="eastAsia"/>
          <w:sz w:val="24"/>
          <w:szCs w:val="24"/>
        </w:rPr>
        <w:t>神经网络</w:t>
      </w:r>
    </w:p>
    <w:p w14:paraId="21433753"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library(</w:t>
      </w:r>
      <w:proofErr w:type="spellStart"/>
      <w:r w:rsidRPr="007F7366">
        <w:rPr>
          <w:rFonts w:asciiTheme="minorHAnsi" w:hAnsiTheme="minorHAnsi" w:cstheme="minorHAnsi"/>
          <w:sz w:val="24"/>
          <w:szCs w:val="24"/>
        </w:rPr>
        <w:t>neuralnet</w:t>
      </w:r>
      <w:proofErr w:type="spellEnd"/>
      <w:r w:rsidRPr="007F7366">
        <w:rPr>
          <w:rFonts w:asciiTheme="minorHAnsi" w:hAnsiTheme="minorHAnsi" w:cstheme="minorHAnsi"/>
          <w:sz w:val="24"/>
          <w:szCs w:val="24"/>
        </w:rPr>
        <w:t>)</w:t>
      </w:r>
    </w:p>
    <w:p w14:paraId="2AAE2AD8"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options(digits=3)</w:t>
      </w:r>
    </w:p>
    <w:p w14:paraId="76AE6314"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x=</w:t>
      </w:r>
      <w:proofErr w:type="spellStart"/>
      <w:proofErr w:type="gramStart"/>
      <w:r w:rsidRPr="007F7366">
        <w:rPr>
          <w:rFonts w:asciiTheme="minorHAnsi" w:hAnsiTheme="minorHAnsi" w:cstheme="minorHAnsi"/>
          <w:sz w:val="24"/>
          <w:szCs w:val="24"/>
        </w:rPr>
        <w:t>read.table</w:t>
      </w:r>
      <w:proofErr w:type="spellEnd"/>
      <w:proofErr w:type="gramEnd"/>
      <w:r w:rsidRPr="007F7366">
        <w:rPr>
          <w:rFonts w:asciiTheme="minorHAnsi" w:hAnsiTheme="minorHAnsi" w:cstheme="minorHAnsi"/>
          <w:sz w:val="24"/>
          <w:szCs w:val="24"/>
        </w:rPr>
        <w:t>("</w:t>
      </w:r>
      <w:proofErr w:type="spellStart"/>
      <w:r w:rsidRPr="007F7366">
        <w:rPr>
          <w:rFonts w:asciiTheme="minorHAnsi" w:hAnsiTheme="minorHAnsi" w:cstheme="minorHAnsi"/>
          <w:sz w:val="24"/>
          <w:szCs w:val="24"/>
        </w:rPr>
        <w:t>clipboard",header</w:t>
      </w:r>
      <w:proofErr w:type="spellEnd"/>
      <w:r w:rsidRPr="007F7366">
        <w:rPr>
          <w:rFonts w:asciiTheme="minorHAnsi" w:hAnsiTheme="minorHAnsi" w:cstheme="minorHAnsi"/>
          <w:sz w:val="24"/>
          <w:szCs w:val="24"/>
        </w:rPr>
        <w:t>=T);x</w:t>
      </w:r>
    </w:p>
    <w:p w14:paraId="1B1BE277"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sz w:val="24"/>
          <w:szCs w:val="24"/>
        </w:rPr>
        <w:t>maxs</w:t>
      </w:r>
      <w:proofErr w:type="spellEnd"/>
      <w:r w:rsidRPr="007F7366">
        <w:rPr>
          <w:rFonts w:asciiTheme="minorHAnsi" w:hAnsiTheme="minorHAnsi" w:cstheme="minorHAnsi"/>
          <w:sz w:val="24"/>
          <w:szCs w:val="24"/>
        </w:rPr>
        <w:t>=apply(x,</w:t>
      </w:r>
      <w:proofErr w:type="gramStart"/>
      <w:r w:rsidRPr="007F7366">
        <w:rPr>
          <w:rFonts w:asciiTheme="minorHAnsi" w:hAnsiTheme="minorHAnsi" w:cstheme="minorHAnsi"/>
          <w:sz w:val="24"/>
          <w:szCs w:val="24"/>
        </w:rPr>
        <w:t>2,max</w:t>
      </w:r>
      <w:proofErr w:type="gramEnd"/>
      <w:r w:rsidRPr="007F7366">
        <w:rPr>
          <w:rFonts w:asciiTheme="minorHAnsi" w:hAnsiTheme="minorHAnsi" w:cstheme="minorHAnsi"/>
          <w:sz w:val="24"/>
          <w:szCs w:val="24"/>
        </w:rPr>
        <w:t>);</w:t>
      </w:r>
      <w:proofErr w:type="spellStart"/>
      <w:r w:rsidRPr="007F7366">
        <w:rPr>
          <w:rFonts w:asciiTheme="minorHAnsi" w:hAnsiTheme="minorHAnsi" w:cstheme="minorHAnsi"/>
          <w:sz w:val="24"/>
          <w:szCs w:val="24"/>
        </w:rPr>
        <w:t>maxs</w:t>
      </w:r>
      <w:proofErr w:type="spellEnd"/>
    </w:p>
    <w:p w14:paraId="17CBADCC" w14:textId="77777777" w:rsidR="007F7366" w:rsidRPr="007F7366" w:rsidRDefault="007F7366" w:rsidP="007F7366">
      <w:pPr>
        <w:rPr>
          <w:rFonts w:asciiTheme="minorHAnsi" w:hAnsiTheme="minorHAnsi" w:cstheme="minorHAnsi"/>
          <w:sz w:val="24"/>
          <w:szCs w:val="24"/>
        </w:rPr>
      </w:pPr>
      <w:proofErr w:type="spellStart"/>
      <w:proofErr w:type="gramStart"/>
      <w:r w:rsidRPr="007F7366">
        <w:rPr>
          <w:rFonts w:asciiTheme="minorHAnsi" w:hAnsiTheme="minorHAnsi" w:cstheme="minorHAnsi"/>
          <w:sz w:val="24"/>
          <w:szCs w:val="24"/>
        </w:rPr>
        <w:t>maxs</w:t>
      </w:r>
      <w:proofErr w:type="spellEnd"/>
      <w:r w:rsidRPr="007F7366">
        <w:rPr>
          <w:rFonts w:asciiTheme="minorHAnsi" w:hAnsiTheme="minorHAnsi" w:cstheme="minorHAnsi"/>
          <w:sz w:val="24"/>
          <w:szCs w:val="24"/>
        </w:rPr>
        <w:t>[</w:t>
      </w:r>
      <w:proofErr w:type="gramEnd"/>
      <w:r w:rsidRPr="007F7366">
        <w:rPr>
          <w:rFonts w:asciiTheme="minorHAnsi" w:hAnsiTheme="minorHAnsi" w:cstheme="minorHAnsi"/>
          <w:sz w:val="24"/>
          <w:szCs w:val="24"/>
        </w:rPr>
        <w:t>1]</w:t>
      </w:r>
    </w:p>
    <w:p w14:paraId="7BD73848"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mins=apply(x,</w:t>
      </w:r>
      <w:proofErr w:type="gramStart"/>
      <w:r w:rsidRPr="007F7366">
        <w:rPr>
          <w:rFonts w:asciiTheme="minorHAnsi" w:hAnsiTheme="minorHAnsi" w:cstheme="minorHAnsi"/>
          <w:sz w:val="24"/>
          <w:szCs w:val="24"/>
        </w:rPr>
        <w:t>2,min</w:t>
      </w:r>
      <w:proofErr w:type="gramEnd"/>
      <w:r w:rsidRPr="007F7366">
        <w:rPr>
          <w:rFonts w:asciiTheme="minorHAnsi" w:hAnsiTheme="minorHAnsi" w:cstheme="minorHAnsi"/>
          <w:sz w:val="24"/>
          <w:szCs w:val="24"/>
        </w:rPr>
        <w:t>);mins</w:t>
      </w:r>
    </w:p>
    <w:p w14:paraId="0A9725CF" w14:textId="77777777" w:rsidR="007F7366" w:rsidRPr="007F7366" w:rsidRDefault="007F7366" w:rsidP="007F7366">
      <w:pPr>
        <w:rPr>
          <w:rFonts w:asciiTheme="minorHAnsi" w:hAnsiTheme="minorHAnsi" w:cstheme="minorHAnsi"/>
          <w:sz w:val="24"/>
          <w:szCs w:val="24"/>
        </w:rPr>
      </w:pPr>
      <w:proofErr w:type="gramStart"/>
      <w:r w:rsidRPr="007F7366">
        <w:rPr>
          <w:rFonts w:asciiTheme="minorHAnsi" w:hAnsiTheme="minorHAnsi" w:cstheme="minorHAnsi"/>
          <w:sz w:val="24"/>
          <w:szCs w:val="24"/>
        </w:rPr>
        <w:t>mins[</w:t>
      </w:r>
      <w:proofErr w:type="gramEnd"/>
      <w:r w:rsidRPr="007F7366">
        <w:rPr>
          <w:rFonts w:asciiTheme="minorHAnsi" w:hAnsiTheme="minorHAnsi" w:cstheme="minorHAnsi"/>
          <w:sz w:val="24"/>
          <w:szCs w:val="24"/>
        </w:rPr>
        <w:t>1]</w:t>
      </w:r>
    </w:p>
    <w:p w14:paraId="63922F38"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m=(</w:t>
      </w:r>
      <w:proofErr w:type="spellStart"/>
      <w:r w:rsidRPr="007F7366">
        <w:rPr>
          <w:rFonts w:asciiTheme="minorHAnsi" w:hAnsiTheme="minorHAnsi" w:cstheme="minorHAnsi"/>
          <w:sz w:val="24"/>
          <w:szCs w:val="24"/>
        </w:rPr>
        <w:t>maxs</w:t>
      </w:r>
      <w:proofErr w:type="spellEnd"/>
      <w:r w:rsidRPr="007F7366">
        <w:rPr>
          <w:rFonts w:asciiTheme="minorHAnsi" w:hAnsiTheme="minorHAnsi" w:cstheme="minorHAnsi"/>
          <w:sz w:val="24"/>
          <w:szCs w:val="24"/>
        </w:rPr>
        <w:t>-</w:t>
      </w:r>
      <w:proofErr w:type="spellStart"/>
      <w:proofErr w:type="gramStart"/>
      <w:r w:rsidRPr="007F7366">
        <w:rPr>
          <w:rFonts w:asciiTheme="minorHAnsi" w:hAnsiTheme="minorHAnsi" w:cstheme="minorHAnsi"/>
          <w:sz w:val="24"/>
          <w:szCs w:val="24"/>
        </w:rPr>
        <w:t>mins</w:t>
      </w:r>
      <w:proofErr w:type="spellEnd"/>
      <w:r w:rsidRPr="007F7366">
        <w:rPr>
          <w:rFonts w:asciiTheme="minorHAnsi" w:hAnsiTheme="minorHAnsi" w:cstheme="minorHAnsi"/>
          <w:sz w:val="24"/>
          <w:szCs w:val="24"/>
        </w:rPr>
        <w:t>)[</w:t>
      </w:r>
      <w:proofErr w:type="gramEnd"/>
      <w:r w:rsidRPr="007F7366">
        <w:rPr>
          <w:rFonts w:asciiTheme="minorHAnsi" w:hAnsiTheme="minorHAnsi" w:cstheme="minorHAnsi"/>
          <w:sz w:val="24"/>
          <w:szCs w:val="24"/>
        </w:rPr>
        <w:t>1];m</w:t>
      </w:r>
    </w:p>
    <w:p w14:paraId="7A2A59F2" w14:textId="77777777" w:rsidR="007F7366" w:rsidRPr="007F7366" w:rsidRDefault="007F7366" w:rsidP="007F7366">
      <w:pPr>
        <w:rPr>
          <w:rFonts w:asciiTheme="minorHAnsi" w:hAnsiTheme="minorHAnsi" w:cstheme="minorHAnsi"/>
          <w:sz w:val="24"/>
          <w:szCs w:val="24"/>
        </w:rPr>
      </w:pPr>
      <w:proofErr w:type="gramStart"/>
      <w:r w:rsidRPr="007F7366">
        <w:rPr>
          <w:rFonts w:asciiTheme="minorHAnsi" w:hAnsiTheme="minorHAnsi" w:cstheme="minorHAnsi"/>
          <w:sz w:val="24"/>
          <w:szCs w:val="24"/>
        </w:rPr>
        <w:t>x1=</w:t>
      </w:r>
      <w:proofErr w:type="spellStart"/>
      <w:r w:rsidRPr="007F7366">
        <w:rPr>
          <w:rFonts w:asciiTheme="minorHAnsi" w:hAnsiTheme="minorHAnsi" w:cstheme="minorHAnsi"/>
          <w:sz w:val="24"/>
          <w:szCs w:val="24"/>
        </w:rPr>
        <w:t>as.data.frame</w:t>
      </w:r>
      <w:proofErr w:type="spellEnd"/>
      <w:proofErr w:type="gramEnd"/>
      <w:r w:rsidRPr="007F7366">
        <w:rPr>
          <w:rFonts w:asciiTheme="minorHAnsi" w:hAnsiTheme="minorHAnsi" w:cstheme="minorHAnsi"/>
          <w:sz w:val="24"/>
          <w:szCs w:val="24"/>
        </w:rPr>
        <w:t>(scale(</w:t>
      </w:r>
      <w:proofErr w:type="spellStart"/>
      <w:r w:rsidRPr="007F7366">
        <w:rPr>
          <w:rFonts w:asciiTheme="minorHAnsi" w:hAnsiTheme="minorHAnsi" w:cstheme="minorHAnsi"/>
          <w:sz w:val="24"/>
          <w:szCs w:val="24"/>
        </w:rPr>
        <w:t>x,center</w:t>
      </w:r>
      <w:proofErr w:type="spellEnd"/>
      <w:r w:rsidRPr="007F7366">
        <w:rPr>
          <w:rFonts w:asciiTheme="minorHAnsi" w:hAnsiTheme="minorHAnsi" w:cstheme="minorHAnsi"/>
          <w:sz w:val="24"/>
          <w:szCs w:val="24"/>
        </w:rPr>
        <w:t>=</w:t>
      </w:r>
      <w:proofErr w:type="spellStart"/>
      <w:r w:rsidRPr="007F7366">
        <w:rPr>
          <w:rFonts w:asciiTheme="minorHAnsi" w:hAnsiTheme="minorHAnsi" w:cstheme="minorHAnsi"/>
          <w:sz w:val="24"/>
          <w:szCs w:val="24"/>
        </w:rPr>
        <w:t>mins,scale</w:t>
      </w:r>
      <w:proofErr w:type="spellEnd"/>
      <w:r w:rsidRPr="007F7366">
        <w:rPr>
          <w:rFonts w:asciiTheme="minorHAnsi" w:hAnsiTheme="minorHAnsi" w:cstheme="minorHAnsi"/>
          <w:sz w:val="24"/>
          <w:szCs w:val="24"/>
        </w:rPr>
        <w:t>=</w:t>
      </w:r>
      <w:proofErr w:type="spellStart"/>
      <w:r w:rsidRPr="007F7366">
        <w:rPr>
          <w:rFonts w:asciiTheme="minorHAnsi" w:hAnsiTheme="minorHAnsi" w:cstheme="minorHAnsi"/>
          <w:sz w:val="24"/>
          <w:szCs w:val="24"/>
        </w:rPr>
        <w:t>maxs</w:t>
      </w:r>
      <w:proofErr w:type="spellEnd"/>
      <w:r w:rsidRPr="007F7366">
        <w:rPr>
          <w:rFonts w:asciiTheme="minorHAnsi" w:hAnsiTheme="minorHAnsi" w:cstheme="minorHAnsi"/>
          <w:sz w:val="24"/>
          <w:szCs w:val="24"/>
        </w:rPr>
        <w:t>-</w:t>
      </w:r>
      <w:proofErr w:type="spellStart"/>
      <w:r w:rsidRPr="007F7366">
        <w:rPr>
          <w:rFonts w:asciiTheme="minorHAnsi" w:hAnsiTheme="minorHAnsi" w:cstheme="minorHAnsi"/>
          <w:sz w:val="24"/>
          <w:szCs w:val="24"/>
        </w:rPr>
        <w:t>mins</w:t>
      </w:r>
      <w:proofErr w:type="spellEnd"/>
      <w:r w:rsidRPr="007F7366">
        <w:rPr>
          <w:rFonts w:asciiTheme="minorHAnsi" w:hAnsiTheme="minorHAnsi" w:cstheme="minorHAnsi"/>
          <w:sz w:val="24"/>
          <w:szCs w:val="24"/>
        </w:rPr>
        <w:t>));x1</w:t>
      </w:r>
    </w:p>
    <w:p w14:paraId="45C99A9D"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attach(x1)</w:t>
      </w:r>
    </w:p>
    <w:p w14:paraId="623D630F"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sz w:val="24"/>
          <w:szCs w:val="24"/>
        </w:rPr>
        <w:t>train.cse</w:t>
      </w:r>
      <w:proofErr w:type="spellEnd"/>
      <w:r w:rsidRPr="007F7366">
        <w:rPr>
          <w:rFonts w:asciiTheme="minorHAnsi" w:hAnsiTheme="minorHAnsi" w:cstheme="minorHAnsi"/>
          <w:sz w:val="24"/>
          <w:szCs w:val="24"/>
        </w:rPr>
        <w:t>=x1[1:146,</w:t>
      </w:r>
      <w:proofErr w:type="gramStart"/>
      <w:r w:rsidRPr="007F7366">
        <w:rPr>
          <w:rFonts w:asciiTheme="minorHAnsi" w:hAnsiTheme="minorHAnsi" w:cstheme="minorHAnsi"/>
          <w:sz w:val="24"/>
          <w:szCs w:val="24"/>
        </w:rPr>
        <w:t>];</w:t>
      </w:r>
      <w:proofErr w:type="spellStart"/>
      <w:r w:rsidRPr="007F7366">
        <w:rPr>
          <w:rFonts w:asciiTheme="minorHAnsi" w:hAnsiTheme="minorHAnsi" w:cstheme="minorHAnsi"/>
          <w:sz w:val="24"/>
          <w:szCs w:val="24"/>
        </w:rPr>
        <w:t>train.cse</w:t>
      </w:r>
      <w:proofErr w:type="spellEnd"/>
      <w:proofErr w:type="gramEnd"/>
    </w:p>
    <w:p w14:paraId="680E111C"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sz w:val="24"/>
          <w:szCs w:val="24"/>
        </w:rPr>
        <w:t>test.cse</w:t>
      </w:r>
      <w:proofErr w:type="spellEnd"/>
      <w:r w:rsidRPr="007F7366">
        <w:rPr>
          <w:rFonts w:asciiTheme="minorHAnsi" w:hAnsiTheme="minorHAnsi" w:cstheme="minorHAnsi"/>
          <w:sz w:val="24"/>
          <w:szCs w:val="24"/>
        </w:rPr>
        <w:t>=x1[147:151,</w:t>
      </w:r>
      <w:proofErr w:type="gramStart"/>
      <w:r w:rsidRPr="007F7366">
        <w:rPr>
          <w:rFonts w:asciiTheme="minorHAnsi" w:hAnsiTheme="minorHAnsi" w:cstheme="minorHAnsi"/>
          <w:sz w:val="24"/>
          <w:szCs w:val="24"/>
        </w:rPr>
        <w:t>];</w:t>
      </w:r>
      <w:proofErr w:type="spellStart"/>
      <w:r w:rsidRPr="007F7366">
        <w:rPr>
          <w:rFonts w:asciiTheme="minorHAnsi" w:hAnsiTheme="minorHAnsi" w:cstheme="minorHAnsi"/>
          <w:sz w:val="24"/>
          <w:szCs w:val="24"/>
        </w:rPr>
        <w:t>test.cse</w:t>
      </w:r>
      <w:proofErr w:type="spellEnd"/>
      <w:proofErr w:type="gramEnd"/>
    </w:p>
    <w:p w14:paraId="7EB35721" w14:textId="77777777" w:rsidR="007F7366" w:rsidRPr="007F7366" w:rsidRDefault="007F7366" w:rsidP="007F7366">
      <w:pPr>
        <w:rPr>
          <w:rFonts w:asciiTheme="minorHAnsi" w:hAnsiTheme="minorHAnsi" w:cstheme="minorHAnsi"/>
          <w:sz w:val="24"/>
          <w:szCs w:val="24"/>
        </w:rPr>
      </w:pPr>
    </w:p>
    <w:p w14:paraId="412285C6"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hint="eastAsia"/>
          <w:sz w:val="24"/>
          <w:szCs w:val="24"/>
        </w:rPr>
        <w:t>#</w:t>
      </w:r>
      <w:r w:rsidRPr="007F7366">
        <w:rPr>
          <w:rFonts w:asciiTheme="minorHAnsi" w:hAnsiTheme="minorHAnsi" w:cstheme="minorHAnsi" w:hint="eastAsia"/>
          <w:sz w:val="24"/>
          <w:szCs w:val="24"/>
        </w:rPr>
        <w:t>滞后</w:t>
      </w:r>
      <w:r w:rsidRPr="007F7366">
        <w:rPr>
          <w:rFonts w:asciiTheme="minorHAnsi" w:hAnsiTheme="minorHAnsi" w:cstheme="minorHAnsi" w:hint="eastAsia"/>
          <w:sz w:val="24"/>
          <w:szCs w:val="24"/>
        </w:rPr>
        <w:t>1</w:t>
      </w:r>
      <w:r w:rsidRPr="007F7366">
        <w:rPr>
          <w:rFonts w:asciiTheme="minorHAnsi" w:hAnsiTheme="minorHAnsi" w:cstheme="minorHAnsi" w:hint="eastAsia"/>
          <w:sz w:val="24"/>
          <w:szCs w:val="24"/>
        </w:rPr>
        <w:t>期</w:t>
      </w:r>
    </w:p>
    <w:p w14:paraId="6472CF46" w14:textId="327932F0"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cse.net=</w:t>
      </w:r>
      <w:proofErr w:type="spellStart"/>
      <w:proofErr w:type="gramStart"/>
      <w:r w:rsidRPr="007F7366">
        <w:rPr>
          <w:rFonts w:asciiTheme="minorHAnsi" w:hAnsiTheme="minorHAnsi" w:cstheme="minorHAnsi"/>
          <w:sz w:val="24"/>
          <w:szCs w:val="24"/>
        </w:rPr>
        <w:t>neuralnet</w:t>
      </w:r>
      <w:proofErr w:type="spellEnd"/>
      <w:r w:rsidRPr="007F7366">
        <w:rPr>
          <w:rFonts w:asciiTheme="minorHAnsi" w:hAnsiTheme="minorHAnsi" w:cstheme="minorHAnsi"/>
          <w:sz w:val="24"/>
          <w:szCs w:val="24"/>
        </w:rPr>
        <w:t>(</w:t>
      </w:r>
      <w:proofErr w:type="gramEnd"/>
      <w:r w:rsidRPr="007F7366">
        <w:rPr>
          <w:rFonts w:asciiTheme="minorHAnsi" w:hAnsiTheme="minorHAnsi" w:cstheme="minorHAnsi"/>
          <w:sz w:val="24"/>
          <w:szCs w:val="24"/>
        </w:rPr>
        <w:t>yt~yt.1+</w:t>
      </w:r>
      <w:r w:rsidR="00EF4FF1" w:rsidRPr="00EF4FF1">
        <w:rPr>
          <w:rFonts w:asciiTheme="minorHAnsi" w:hAnsiTheme="minorHAnsi" w:cstheme="minorHAnsi"/>
          <w:sz w:val="24"/>
          <w:szCs w:val="24"/>
        </w:rPr>
        <w:t xml:space="preserve"> </w:t>
      </w:r>
      <w:r w:rsidR="00EF4FF1" w:rsidRPr="007F7366">
        <w:rPr>
          <w:rFonts w:asciiTheme="minorHAnsi" w:hAnsiTheme="minorHAnsi" w:cstheme="minorHAnsi"/>
          <w:sz w:val="24"/>
          <w:szCs w:val="24"/>
        </w:rPr>
        <w:t>yt.1</w:t>
      </w:r>
      <w:r w:rsidR="00EF4FF1">
        <w:rPr>
          <w:rFonts w:asciiTheme="minorHAnsi" w:hAnsiTheme="minorHAnsi" w:cstheme="minorHAnsi"/>
          <w:sz w:val="24"/>
          <w:szCs w:val="24"/>
        </w:rPr>
        <w:t>2</w:t>
      </w:r>
      <w:r w:rsidR="00EF4FF1">
        <w:rPr>
          <w:rFonts w:asciiTheme="minorHAnsi" w:hAnsiTheme="minorHAnsi" w:cstheme="minorHAnsi" w:hint="eastAsia"/>
          <w:sz w:val="24"/>
          <w:szCs w:val="24"/>
        </w:rPr>
        <w:t>+</w:t>
      </w:r>
      <w:r w:rsidRPr="007F7366">
        <w:rPr>
          <w:rFonts w:asciiTheme="minorHAnsi" w:hAnsiTheme="minorHAnsi" w:cstheme="minorHAnsi"/>
          <w:sz w:val="24"/>
          <w:szCs w:val="24"/>
        </w:rPr>
        <w:t>x1+x2+x4+x5+x7+x8,data=</w:t>
      </w:r>
      <w:proofErr w:type="spellStart"/>
      <w:r w:rsidRPr="007F7366">
        <w:rPr>
          <w:rFonts w:asciiTheme="minorHAnsi" w:hAnsiTheme="minorHAnsi" w:cstheme="minorHAnsi"/>
          <w:sz w:val="24"/>
          <w:szCs w:val="24"/>
        </w:rPr>
        <w:t>train.cse,hidden</w:t>
      </w:r>
      <w:proofErr w:type="spellEnd"/>
      <w:r w:rsidRPr="007F7366">
        <w:rPr>
          <w:rFonts w:asciiTheme="minorHAnsi" w:hAnsiTheme="minorHAnsi" w:cstheme="minorHAnsi"/>
          <w:sz w:val="24"/>
          <w:szCs w:val="24"/>
        </w:rPr>
        <w:t>=c(5,4),</w:t>
      </w:r>
    </w:p>
    <w:p w14:paraId="2386A22C"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threshold=0.</w:t>
      </w:r>
      <w:proofErr w:type="gramStart"/>
      <w:r w:rsidRPr="007F7366">
        <w:rPr>
          <w:rFonts w:asciiTheme="minorHAnsi" w:hAnsiTheme="minorHAnsi" w:cstheme="minorHAnsi"/>
          <w:sz w:val="24"/>
          <w:szCs w:val="24"/>
        </w:rPr>
        <w:t>01,act.fct</w:t>
      </w:r>
      <w:proofErr w:type="gramEnd"/>
      <w:r w:rsidRPr="007F7366">
        <w:rPr>
          <w:rFonts w:asciiTheme="minorHAnsi" w:hAnsiTheme="minorHAnsi" w:cstheme="minorHAnsi"/>
          <w:sz w:val="24"/>
          <w:szCs w:val="24"/>
        </w:rPr>
        <w:t>="tanh",</w:t>
      </w:r>
      <w:proofErr w:type="spellStart"/>
      <w:r w:rsidRPr="007F7366">
        <w:rPr>
          <w:rFonts w:asciiTheme="minorHAnsi" w:hAnsiTheme="minorHAnsi" w:cstheme="minorHAnsi"/>
          <w:sz w:val="24"/>
          <w:szCs w:val="24"/>
        </w:rPr>
        <w:t>linear.output</w:t>
      </w:r>
      <w:proofErr w:type="spellEnd"/>
      <w:r w:rsidRPr="007F7366">
        <w:rPr>
          <w:rFonts w:asciiTheme="minorHAnsi" w:hAnsiTheme="minorHAnsi" w:cstheme="minorHAnsi"/>
          <w:sz w:val="24"/>
          <w:szCs w:val="24"/>
        </w:rPr>
        <w:t>=T)</w:t>
      </w:r>
    </w:p>
    <w:p w14:paraId="7F08417B"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hint="eastAsia"/>
          <w:sz w:val="24"/>
          <w:szCs w:val="24"/>
        </w:rPr>
        <w:t>#</w:t>
      </w:r>
      <w:r w:rsidRPr="007F7366">
        <w:rPr>
          <w:rFonts w:asciiTheme="minorHAnsi" w:hAnsiTheme="minorHAnsi" w:cstheme="minorHAnsi" w:hint="eastAsia"/>
          <w:sz w:val="24"/>
          <w:szCs w:val="24"/>
        </w:rPr>
        <w:t>滞后</w:t>
      </w:r>
      <w:r w:rsidRPr="007F7366">
        <w:rPr>
          <w:rFonts w:asciiTheme="minorHAnsi" w:hAnsiTheme="minorHAnsi" w:cstheme="minorHAnsi" w:hint="eastAsia"/>
          <w:sz w:val="24"/>
          <w:szCs w:val="24"/>
        </w:rPr>
        <w:t>2</w:t>
      </w:r>
      <w:r w:rsidRPr="007F7366">
        <w:rPr>
          <w:rFonts w:asciiTheme="minorHAnsi" w:hAnsiTheme="minorHAnsi" w:cstheme="minorHAnsi" w:hint="eastAsia"/>
          <w:sz w:val="24"/>
          <w:szCs w:val="24"/>
        </w:rPr>
        <w:t>期</w:t>
      </w:r>
    </w:p>
    <w:p w14:paraId="7AC5012B" w14:textId="48068614"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cse.net=</w:t>
      </w:r>
      <w:proofErr w:type="spellStart"/>
      <w:proofErr w:type="gramStart"/>
      <w:r w:rsidRPr="007F7366">
        <w:rPr>
          <w:rFonts w:asciiTheme="minorHAnsi" w:hAnsiTheme="minorHAnsi" w:cstheme="minorHAnsi"/>
          <w:sz w:val="24"/>
          <w:szCs w:val="24"/>
        </w:rPr>
        <w:t>neuralnet</w:t>
      </w:r>
      <w:proofErr w:type="spellEnd"/>
      <w:r w:rsidRPr="007F7366">
        <w:rPr>
          <w:rFonts w:asciiTheme="minorHAnsi" w:hAnsiTheme="minorHAnsi" w:cstheme="minorHAnsi"/>
          <w:sz w:val="24"/>
          <w:szCs w:val="24"/>
        </w:rPr>
        <w:t>(</w:t>
      </w:r>
      <w:proofErr w:type="gramEnd"/>
      <w:r w:rsidRPr="007F7366">
        <w:rPr>
          <w:rFonts w:asciiTheme="minorHAnsi" w:hAnsiTheme="minorHAnsi" w:cstheme="minorHAnsi"/>
          <w:sz w:val="24"/>
          <w:szCs w:val="24"/>
        </w:rPr>
        <w:t>yt~yt.1+yt.2+</w:t>
      </w:r>
      <w:r w:rsidR="00EF4FF1" w:rsidRPr="00EF4FF1">
        <w:rPr>
          <w:rFonts w:asciiTheme="minorHAnsi" w:hAnsiTheme="minorHAnsi" w:cstheme="minorHAnsi"/>
          <w:sz w:val="24"/>
          <w:szCs w:val="24"/>
        </w:rPr>
        <w:t xml:space="preserve"> </w:t>
      </w:r>
      <w:r w:rsidR="00EF4FF1" w:rsidRPr="007F7366">
        <w:rPr>
          <w:rFonts w:asciiTheme="minorHAnsi" w:hAnsiTheme="minorHAnsi" w:cstheme="minorHAnsi"/>
          <w:sz w:val="24"/>
          <w:szCs w:val="24"/>
        </w:rPr>
        <w:t>yt.1</w:t>
      </w:r>
      <w:r w:rsidR="00EF4FF1">
        <w:rPr>
          <w:rFonts w:asciiTheme="minorHAnsi" w:hAnsiTheme="minorHAnsi" w:cstheme="minorHAnsi"/>
          <w:sz w:val="24"/>
          <w:szCs w:val="24"/>
        </w:rPr>
        <w:t>2</w:t>
      </w:r>
      <w:r w:rsidR="00EF4FF1">
        <w:rPr>
          <w:rFonts w:asciiTheme="minorHAnsi" w:hAnsiTheme="minorHAnsi" w:cstheme="minorHAnsi" w:hint="eastAsia"/>
          <w:sz w:val="24"/>
          <w:szCs w:val="24"/>
        </w:rPr>
        <w:t>+</w:t>
      </w:r>
      <w:r w:rsidRPr="007F7366">
        <w:rPr>
          <w:rFonts w:asciiTheme="minorHAnsi" w:hAnsiTheme="minorHAnsi" w:cstheme="minorHAnsi"/>
          <w:sz w:val="24"/>
          <w:szCs w:val="24"/>
        </w:rPr>
        <w:t>x1+x2+x4+x5+x7+x8,data=</w:t>
      </w:r>
      <w:proofErr w:type="spellStart"/>
      <w:r w:rsidRPr="007F7366">
        <w:rPr>
          <w:rFonts w:asciiTheme="minorHAnsi" w:hAnsiTheme="minorHAnsi" w:cstheme="minorHAnsi"/>
          <w:sz w:val="24"/>
          <w:szCs w:val="24"/>
        </w:rPr>
        <w:t>train.cse,hidden</w:t>
      </w:r>
      <w:proofErr w:type="spellEnd"/>
      <w:r w:rsidRPr="007F7366">
        <w:rPr>
          <w:rFonts w:asciiTheme="minorHAnsi" w:hAnsiTheme="minorHAnsi" w:cstheme="minorHAnsi"/>
          <w:sz w:val="24"/>
          <w:szCs w:val="24"/>
        </w:rPr>
        <w:t>=c(5,4),</w:t>
      </w:r>
    </w:p>
    <w:p w14:paraId="72CAC7A1"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threshold=0.</w:t>
      </w:r>
      <w:proofErr w:type="gramStart"/>
      <w:r w:rsidRPr="007F7366">
        <w:rPr>
          <w:rFonts w:asciiTheme="minorHAnsi" w:hAnsiTheme="minorHAnsi" w:cstheme="minorHAnsi"/>
          <w:sz w:val="24"/>
          <w:szCs w:val="24"/>
        </w:rPr>
        <w:t>01,act.fct</w:t>
      </w:r>
      <w:proofErr w:type="gramEnd"/>
      <w:r w:rsidRPr="007F7366">
        <w:rPr>
          <w:rFonts w:asciiTheme="minorHAnsi" w:hAnsiTheme="minorHAnsi" w:cstheme="minorHAnsi"/>
          <w:sz w:val="24"/>
          <w:szCs w:val="24"/>
        </w:rPr>
        <w:t>="tanh",</w:t>
      </w:r>
      <w:proofErr w:type="spellStart"/>
      <w:r w:rsidRPr="007F7366">
        <w:rPr>
          <w:rFonts w:asciiTheme="minorHAnsi" w:hAnsiTheme="minorHAnsi" w:cstheme="minorHAnsi"/>
          <w:sz w:val="24"/>
          <w:szCs w:val="24"/>
        </w:rPr>
        <w:t>linear.output</w:t>
      </w:r>
      <w:proofErr w:type="spellEnd"/>
      <w:r w:rsidRPr="007F7366">
        <w:rPr>
          <w:rFonts w:asciiTheme="minorHAnsi" w:hAnsiTheme="minorHAnsi" w:cstheme="minorHAnsi"/>
          <w:sz w:val="24"/>
          <w:szCs w:val="24"/>
        </w:rPr>
        <w:t>=T)</w:t>
      </w:r>
    </w:p>
    <w:p w14:paraId="685952D0"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hint="eastAsia"/>
          <w:sz w:val="24"/>
          <w:szCs w:val="24"/>
        </w:rPr>
        <w:t>#</w:t>
      </w:r>
      <w:r w:rsidRPr="007F7366">
        <w:rPr>
          <w:rFonts w:asciiTheme="minorHAnsi" w:hAnsiTheme="minorHAnsi" w:cstheme="minorHAnsi" w:hint="eastAsia"/>
          <w:sz w:val="24"/>
          <w:szCs w:val="24"/>
        </w:rPr>
        <w:t>滞后</w:t>
      </w:r>
      <w:r w:rsidRPr="007F7366">
        <w:rPr>
          <w:rFonts w:asciiTheme="minorHAnsi" w:hAnsiTheme="minorHAnsi" w:cstheme="minorHAnsi" w:hint="eastAsia"/>
          <w:sz w:val="24"/>
          <w:szCs w:val="24"/>
        </w:rPr>
        <w:t>3</w:t>
      </w:r>
      <w:r w:rsidRPr="007F7366">
        <w:rPr>
          <w:rFonts w:asciiTheme="minorHAnsi" w:hAnsiTheme="minorHAnsi" w:cstheme="minorHAnsi" w:hint="eastAsia"/>
          <w:sz w:val="24"/>
          <w:szCs w:val="24"/>
        </w:rPr>
        <w:t>期</w:t>
      </w:r>
    </w:p>
    <w:p w14:paraId="45CAE1FC" w14:textId="3D528156"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cse.net=</w:t>
      </w:r>
      <w:proofErr w:type="spellStart"/>
      <w:proofErr w:type="gramStart"/>
      <w:r w:rsidRPr="007F7366">
        <w:rPr>
          <w:rFonts w:asciiTheme="minorHAnsi" w:hAnsiTheme="minorHAnsi" w:cstheme="minorHAnsi"/>
          <w:sz w:val="24"/>
          <w:szCs w:val="24"/>
        </w:rPr>
        <w:t>neuralnet</w:t>
      </w:r>
      <w:proofErr w:type="spellEnd"/>
      <w:r w:rsidRPr="007F7366">
        <w:rPr>
          <w:rFonts w:asciiTheme="minorHAnsi" w:hAnsiTheme="minorHAnsi" w:cstheme="minorHAnsi"/>
          <w:sz w:val="24"/>
          <w:szCs w:val="24"/>
        </w:rPr>
        <w:t>(</w:t>
      </w:r>
      <w:proofErr w:type="gramEnd"/>
      <w:r w:rsidRPr="007F7366">
        <w:rPr>
          <w:rFonts w:asciiTheme="minorHAnsi" w:hAnsiTheme="minorHAnsi" w:cstheme="minorHAnsi"/>
          <w:sz w:val="24"/>
          <w:szCs w:val="24"/>
        </w:rPr>
        <w:t>yt~yt.1+yt.2+yt.3+</w:t>
      </w:r>
      <w:r w:rsidR="00EF4FF1" w:rsidRPr="00EF4FF1">
        <w:rPr>
          <w:rFonts w:asciiTheme="minorHAnsi" w:hAnsiTheme="minorHAnsi" w:cstheme="minorHAnsi"/>
          <w:sz w:val="24"/>
          <w:szCs w:val="24"/>
        </w:rPr>
        <w:t xml:space="preserve"> </w:t>
      </w:r>
      <w:r w:rsidR="00EF4FF1" w:rsidRPr="007F7366">
        <w:rPr>
          <w:rFonts w:asciiTheme="minorHAnsi" w:hAnsiTheme="minorHAnsi" w:cstheme="minorHAnsi"/>
          <w:sz w:val="24"/>
          <w:szCs w:val="24"/>
        </w:rPr>
        <w:t>yt.1</w:t>
      </w:r>
      <w:r w:rsidR="00EF4FF1">
        <w:rPr>
          <w:rFonts w:asciiTheme="minorHAnsi" w:hAnsiTheme="minorHAnsi" w:cstheme="minorHAnsi"/>
          <w:sz w:val="24"/>
          <w:szCs w:val="24"/>
        </w:rPr>
        <w:t>2</w:t>
      </w:r>
      <w:r w:rsidR="00EF4FF1">
        <w:rPr>
          <w:rFonts w:asciiTheme="minorHAnsi" w:hAnsiTheme="minorHAnsi" w:cstheme="minorHAnsi" w:hint="eastAsia"/>
          <w:sz w:val="24"/>
          <w:szCs w:val="24"/>
        </w:rPr>
        <w:t>+</w:t>
      </w:r>
      <w:r w:rsidRPr="007F7366">
        <w:rPr>
          <w:rFonts w:asciiTheme="minorHAnsi" w:hAnsiTheme="minorHAnsi" w:cstheme="minorHAnsi"/>
          <w:sz w:val="24"/>
          <w:szCs w:val="24"/>
        </w:rPr>
        <w:t>x1+x2+x4+x5+x7+x8,data=</w:t>
      </w:r>
      <w:proofErr w:type="spellStart"/>
      <w:r w:rsidRPr="007F7366">
        <w:rPr>
          <w:rFonts w:asciiTheme="minorHAnsi" w:hAnsiTheme="minorHAnsi" w:cstheme="minorHAnsi"/>
          <w:sz w:val="24"/>
          <w:szCs w:val="24"/>
        </w:rPr>
        <w:t>train.cse,hidden</w:t>
      </w:r>
      <w:proofErr w:type="spellEnd"/>
      <w:r w:rsidRPr="007F7366">
        <w:rPr>
          <w:rFonts w:asciiTheme="minorHAnsi" w:hAnsiTheme="minorHAnsi" w:cstheme="minorHAnsi"/>
          <w:sz w:val="24"/>
          <w:szCs w:val="24"/>
        </w:rPr>
        <w:t>=c(5,4),</w:t>
      </w:r>
    </w:p>
    <w:p w14:paraId="134C5405"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threshold=0.</w:t>
      </w:r>
      <w:proofErr w:type="gramStart"/>
      <w:r w:rsidRPr="007F7366">
        <w:rPr>
          <w:rFonts w:asciiTheme="minorHAnsi" w:hAnsiTheme="minorHAnsi" w:cstheme="minorHAnsi"/>
          <w:sz w:val="24"/>
          <w:szCs w:val="24"/>
        </w:rPr>
        <w:t>01,act.fct</w:t>
      </w:r>
      <w:proofErr w:type="gramEnd"/>
      <w:r w:rsidRPr="007F7366">
        <w:rPr>
          <w:rFonts w:asciiTheme="minorHAnsi" w:hAnsiTheme="minorHAnsi" w:cstheme="minorHAnsi"/>
          <w:sz w:val="24"/>
          <w:szCs w:val="24"/>
        </w:rPr>
        <w:t>="tanh",</w:t>
      </w:r>
      <w:proofErr w:type="spellStart"/>
      <w:r w:rsidRPr="007F7366">
        <w:rPr>
          <w:rFonts w:asciiTheme="minorHAnsi" w:hAnsiTheme="minorHAnsi" w:cstheme="minorHAnsi"/>
          <w:sz w:val="24"/>
          <w:szCs w:val="24"/>
        </w:rPr>
        <w:t>linear.output</w:t>
      </w:r>
      <w:proofErr w:type="spellEnd"/>
      <w:r w:rsidRPr="007F7366">
        <w:rPr>
          <w:rFonts w:asciiTheme="minorHAnsi" w:hAnsiTheme="minorHAnsi" w:cstheme="minorHAnsi"/>
          <w:sz w:val="24"/>
          <w:szCs w:val="24"/>
        </w:rPr>
        <w:t>=T)</w:t>
      </w:r>
    </w:p>
    <w:p w14:paraId="724004A0"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hint="eastAsia"/>
          <w:sz w:val="24"/>
          <w:szCs w:val="24"/>
        </w:rPr>
        <w:t>#neuralnet</w:t>
      </w:r>
      <w:r w:rsidRPr="007F7366">
        <w:rPr>
          <w:rFonts w:asciiTheme="minorHAnsi" w:hAnsiTheme="minorHAnsi" w:cstheme="minorHAnsi" w:hint="eastAsia"/>
          <w:sz w:val="24"/>
          <w:szCs w:val="24"/>
        </w:rPr>
        <w:t>包的误差函数默认为</w:t>
      </w:r>
      <w:proofErr w:type="spellStart"/>
      <w:r w:rsidRPr="007F7366">
        <w:rPr>
          <w:rFonts w:asciiTheme="minorHAnsi" w:hAnsiTheme="minorHAnsi" w:cstheme="minorHAnsi" w:hint="eastAsia"/>
          <w:sz w:val="24"/>
          <w:szCs w:val="24"/>
        </w:rPr>
        <w:t>sse</w:t>
      </w:r>
      <w:proofErr w:type="spellEnd"/>
      <w:r w:rsidRPr="007F7366">
        <w:rPr>
          <w:rFonts w:asciiTheme="minorHAnsi" w:hAnsiTheme="minorHAnsi" w:cstheme="minorHAnsi" w:hint="eastAsia"/>
          <w:sz w:val="24"/>
          <w:szCs w:val="24"/>
        </w:rPr>
        <w:t>，没有</w:t>
      </w:r>
      <w:proofErr w:type="spellStart"/>
      <w:r w:rsidRPr="007F7366">
        <w:rPr>
          <w:rFonts w:asciiTheme="minorHAnsi" w:hAnsiTheme="minorHAnsi" w:cstheme="minorHAnsi" w:hint="eastAsia"/>
          <w:sz w:val="24"/>
          <w:szCs w:val="24"/>
        </w:rPr>
        <w:t>mse</w:t>
      </w:r>
      <w:proofErr w:type="spellEnd"/>
      <w:r w:rsidRPr="007F7366">
        <w:rPr>
          <w:rFonts w:asciiTheme="minorHAnsi" w:hAnsiTheme="minorHAnsi" w:cstheme="minorHAnsi" w:hint="eastAsia"/>
          <w:sz w:val="24"/>
          <w:szCs w:val="24"/>
        </w:rPr>
        <w:t>，本次研究只有</w:t>
      </w:r>
      <w:r w:rsidRPr="007F7366">
        <w:rPr>
          <w:rFonts w:asciiTheme="minorHAnsi" w:hAnsiTheme="minorHAnsi" w:cstheme="minorHAnsi" w:hint="eastAsia"/>
          <w:sz w:val="24"/>
          <w:szCs w:val="24"/>
        </w:rPr>
        <w:t>1</w:t>
      </w:r>
      <w:r w:rsidRPr="007F7366">
        <w:rPr>
          <w:rFonts w:asciiTheme="minorHAnsi" w:hAnsiTheme="minorHAnsi" w:cstheme="minorHAnsi" w:hint="eastAsia"/>
          <w:sz w:val="24"/>
          <w:szCs w:val="24"/>
        </w:rPr>
        <w:t>个输出神经元，可以理解为</w:t>
      </w:r>
      <w:proofErr w:type="spellStart"/>
      <w:r w:rsidRPr="007F7366">
        <w:rPr>
          <w:rFonts w:asciiTheme="minorHAnsi" w:hAnsiTheme="minorHAnsi" w:cstheme="minorHAnsi" w:hint="eastAsia"/>
          <w:sz w:val="24"/>
          <w:szCs w:val="24"/>
        </w:rPr>
        <w:t>mse</w:t>
      </w:r>
      <w:proofErr w:type="spellEnd"/>
    </w:p>
    <w:p w14:paraId="1CFE72E7"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hint="eastAsia"/>
          <w:sz w:val="24"/>
          <w:szCs w:val="24"/>
        </w:rPr>
        <w:t>#</w:t>
      </w:r>
      <w:r w:rsidRPr="007F7366">
        <w:rPr>
          <w:rFonts w:asciiTheme="minorHAnsi" w:hAnsiTheme="minorHAnsi" w:cstheme="minorHAnsi" w:hint="eastAsia"/>
          <w:sz w:val="24"/>
          <w:szCs w:val="24"/>
        </w:rPr>
        <w:t>单变量预测</w:t>
      </w:r>
    </w:p>
    <w:p w14:paraId="688AB64C" w14:textId="5F8FB154"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lastRenderedPageBreak/>
        <w:t>cse.net=neuralnet(yt~yt.1+yt.2+yt.3</w:t>
      </w:r>
      <w:r w:rsidR="00EF4FF1">
        <w:rPr>
          <w:rFonts w:asciiTheme="minorHAnsi" w:hAnsiTheme="minorHAnsi" w:cstheme="minorHAnsi" w:hint="eastAsia"/>
          <w:sz w:val="24"/>
          <w:szCs w:val="24"/>
        </w:rPr>
        <w:t>+</w:t>
      </w:r>
      <w:r w:rsidR="00EF4FF1" w:rsidRPr="007F7366">
        <w:rPr>
          <w:rFonts w:asciiTheme="minorHAnsi" w:hAnsiTheme="minorHAnsi" w:cstheme="minorHAnsi"/>
          <w:sz w:val="24"/>
          <w:szCs w:val="24"/>
        </w:rPr>
        <w:t>yt.</w:t>
      </w:r>
      <w:proofErr w:type="gramStart"/>
      <w:r w:rsidR="00EF4FF1" w:rsidRPr="007F7366">
        <w:rPr>
          <w:rFonts w:asciiTheme="minorHAnsi" w:hAnsiTheme="minorHAnsi" w:cstheme="minorHAnsi"/>
          <w:sz w:val="24"/>
          <w:szCs w:val="24"/>
        </w:rPr>
        <w:t>1</w:t>
      </w:r>
      <w:r w:rsidR="00EF4FF1">
        <w:rPr>
          <w:rFonts w:asciiTheme="minorHAnsi" w:hAnsiTheme="minorHAnsi" w:cstheme="minorHAnsi"/>
          <w:sz w:val="24"/>
          <w:szCs w:val="24"/>
        </w:rPr>
        <w:t>2</w:t>
      </w:r>
      <w:r w:rsidRPr="007F7366">
        <w:rPr>
          <w:rFonts w:asciiTheme="minorHAnsi" w:hAnsiTheme="minorHAnsi" w:cstheme="minorHAnsi"/>
          <w:sz w:val="24"/>
          <w:szCs w:val="24"/>
        </w:rPr>
        <w:t>,data</w:t>
      </w:r>
      <w:proofErr w:type="gramEnd"/>
      <w:r w:rsidRPr="007F7366">
        <w:rPr>
          <w:rFonts w:asciiTheme="minorHAnsi" w:hAnsiTheme="minorHAnsi" w:cstheme="minorHAnsi"/>
          <w:sz w:val="24"/>
          <w:szCs w:val="24"/>
        </w:rPr>
        <w:t>=train.cse,hidden=c(5,4),</w:t>
      </w:r>
    </w:p>
    <w:p w14:paraId="2C806C29"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threshold=0.</w:t>
      </w:r>
      <w:proofErr w:type="gramStart"/>
      <w:r w:rsidRPr="007F7366">
        <w:rPr>
          <w:rFonts w:asciiTheme="minorHAnsi" w:hAnsiTheme="minorHAnsi" w:cstheme="minorHAnsi"/>
          <w:sz w:val="24"/>
          <w:szCs w:val="24"/>
        </w:rPr>
        <w:t>01,act.fct</w:t>
      </w:r>
      <w:proofErr w:type="gramEnd"/>
      <w:r w:rsidRPr="007F7366">
        <w:rPr>
          <w:rFonts w:asciiTheme="minorHAnsi" w:hAnsiTheme="minorHAnsi" w:cstheme="minorHAnsi"/>
          <w:sz w:val="24"/>
          <w:szCs w:val="24"/>
        </w:rPr>
        <w:t>="tanh",</w:t>
      </w:r>
      <w:proofErr w:type="spellStart"/>
      <w:r w:rsidRPr="007F7366">
        <w:rPr>
          <w:rFonts w:asciiTheme="minorHAnsi" w:hAnsiTheme="minorHAnsi" w:cstheme="minorHAnsi"/>
          <w:sz w:val="24"/>
          <w:szCs w:val="24"/>
        </w:rPr>
        <w:t>linear.output</w:t>
      </w:r>
      <w:proofErr w:type="spellEnd"/>
      <w:r w:rsidRPr="007F7366">
        <w:rPr>
          <w:rFonts w:asciiTheme="minorHAnsi" w:hAnsiTheme="minorHAnsi" w:cstheme="minorHAnsi"/>
          <w:sz w:val="24"/>
          <w:szCs w:val="24"/>
        </w:rPr>
        <w:t>=T)</w:t>
      </w:r>
    </w:p>
    <w:p w14:paraId="55C21F9C"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sz w:val="24"/>
          <w:szCs w:val="24"/>
        </w:rPr>
        <w:t>ythat</w:t>
      </w:r>
      <w:proofErr w:type="spellEnd"/>
      <w:r w:rsidRPr="007F7366">
        <w:rPr>
          <w:rFonts w:asciiTheme="minorHAnsi" w:hAnsiTheme="minorHAnsi" w:cstheme="minorHAnsi"/>
          <w:sz w:val="24"/>
          <w:szCs w:val="24"/>
        </w:rPr>
        <w:t>=</w:t>
      </w:r>
      <w:proofErr w:type="spellStart"/>
      <w:r w:rsidRPr="007F7366">
        <w:rPr>
          <w:rFonts w:asciiTheme="minorHAnsi" w:hAnsiTheme="minorHAnsi" w:cstheme="minorHAnsi"/>
          <w:sz w:val="24"/>
          <w:szCs w:val="24"/>
        </w:rPr>
        <w:t>cse.net$</w:t>
      </w:r>
      <w:proofErr w:type="gramStart"/>
      <w:r w:rsidRPr="007F7366">
        <w:rPr>
          <w:rFonts w:asciiTheme="minorHAnsi" w:hAnsiTheme="minorHAnsi" w:cstheme="minorHAnsi"/>
          <w:sz w:val="24"/>
          <w:szCs w:val="24"/>
        </w:rPr>
        <w:t>net.result</w:t>
      </w:r>
      <w:proofErr w:type="spellEnd"/>
      <w:proofErr w:type="gramEnd"/>
      <w:r w:rsidRPr="007F7366">
        <w:rPr>
          <w:rFonts w:asciiTheme="minorHAnsi" w:hAnsiTheme="minorHAnsi" w:cstheme="minorHAnsi"/>
          <w:sz w:val="24"/>
          <w:szCs w:val="24"/>
        </w:rPr>
        <w:t>[[1]]*</w:t>
      </w:r>
      <w:proofErr w:type="spellStart"/>
      <w:r w:rsidRPr="007F7366">
        <w:rPr>
          <w:rFonts w:asciiTheme="minorHAnsi" w:hAnsiTheme="minorHAnsi" w:cstheme="minorHAnsi"/>
          <w:sz w:val="24"/>
          <w:szCs w:val="24"/>
        </w:rPr>
        <w:t>m+mins</w:t>
      </w:r>
      <w:proofErr w:type="spellEnd"/>
      <w:r w:rsidRPr="007F7366">
        <w:rPr>
          <w:rFonts w:asciiTheme="minorHAnsi" w:hAnsiTheme="minorHAnsi" w:cstheme="minorHAnsi"/>
          <w:sz w:val="24"/>
          <w:szCs w:val="24"/>
        </w:rPr>
        <w:t>[1];</w:t>
      </w:r>
      <w:proofErr w:type="spellStart"/>
      <w:r w:rsidRPr="007F7366">
        <w:rPr>
          <w:rFonts w:asciiTheme="minorHAnsi" w:hAnsiTheme="minorHAnsi" w:cstheme="minorHAnsi"/>
          <w:sz w:val="24"/>
          <w:szCs w:val="24"/>
        </w:rPr>
        <w:t>ythat</w:t>
      </w:r>
      <w:proofErr w:type="spellEnd"/>
    </w:p>
    <w:p w14:paraId="13437ECA"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plot(cse.net)</w:t>
      </w:r>
    </w:p>
    <w:p w14:paraId="1F63BA11" w14:textId="77777777" w:rsidR="007F7366" w:rsidRPr="007F7366" w:rsidRDefault="007F7366" w:rsidP="007F7366">
      <w:pPr>
        <w:rPr>
          <w:rFonts w:asciiTheme="minorHAnsi" w:hAnsiTheme="minorHAnsi" w:cstheme="minorHAnsi"/>
          <w:sz w:val="24"/>
          <w:szCs w:val="24"/>
        </w:rPr>
      </w:pPr>
    </w:p>
    <w:p w14:paraId="4FE5D7DF"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sz w:val="24"/>
          <w:szCs w:val="24"/>
        </w:rPr>
        <w:t>rmse</w:t>
      </w:r>
      <w:proofErr w:type="spellEnd"/>
      <w:r w:rsidRPr="007F7366">
        <w:rPr>
          <w:rFonts w:asciiTheme="minorHAnsi" w:hAnsiTheme="minorHAnsi" w:cstheme="minorHAnsi"/>
          <w:sz w:val="24"/>
          <w:szCs w:val="24"/>
        </w:rPr>
        <w:t>=function(</w:t>
      </w:r>
      <w:proofErr w:type="spellStart"/>
      <w:proofErr w:type="gramStart"/>
      <w:r w:rsidRPr="007F7366">
        <w:rPr>
          <w:rFonts w:asciiTheme="minorHAnsi" w:hAnsiTheme="minorHAnsi" w:cstheme="minorHAnsi"/>
          <w:sz w:val="24"/>
          <w:szCs w:val="24"/>
        </w:rPr>
        <w:t>x,y</w:t>
      </w:r>
      <w:proofErr w:type="spellEnd"/>
      <w:proofErr w:type="gramEnd"/>
      <w:r w:rsidRPr="007F7366">
        <w:rPr>
          <w:rFonts w:asciiTheme="minorHAnsi" w:hAnsiTheme="minorHAnsi" w:cstheme="minorHAnsi"/>
          <w:sz w:val="24"/>
          <w:szCs w:val="24"/>
        </w:rPr>
        <w:t>){sqrt(mean((x-y)^2))}</w:t>
      </w:r>
    </w:p>
    <w:p w14:paraId="3F975A9B"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sz w:val="24"/>
          <w:szCs w:val="24"/>
        </w:rPr>
        <w:t>tyt</w:t>
      </w:r>
      <w:proofErr w:type="spellEnd"/>
      <w:r w:rsidRPr="007F7366">
        <w:rPr>
          <w:rFonts w:asciiTheme="minorHAnsi" w:hAnsiTheme="minorHAnsi" w:cstheme="minorHAnsi"/>
          <w:sz w:val="24"/>
          <w:szCs w:val="24"/>
        </w:rPr>
        <w:t>=</w:t>
      </w:r>
      <w:proofErr w:type="spellStart"/>
      <w:r w:rsidRPr="007F7366">
        <w:rPr>
          <w:rFonts w:asciiTheme="minorHAnsi" w:hAnsiTheme="minorHAnsi" w:cstheme="minorHAnsi"/>
          <w:sz w:val="24"/>
          <w:szCs w:val="24"/>
        </w:rPr>
        <w:t>train.cse$yt</w:t>
      </w:r>
      <w:proofErr w:type="spellEnd"/>
      <w:r w:rsidRPr="007F7366">
        <w:rPr>
          <w:rFonts w:asciiTheme="minorHAnsi" w:hAnsiTheme="minorHAnsi" w:cstheme="minorHAnsi"/>
          <w:sz w:val="24"/>
          <w:szCs w:val="24"/>
        </w:rPr>
        <w:t>*</w:t>
      </w:r>
      <w:proofErr w:type="spellStart"/>
      <w:r w:rsidRPr="007F7366">
        <w:rPr>
          <w:rFonts w:asciiTheme="minorHAnsi" w:hAnsiTheme="minorHAnsi" w:cstheme="minorHAnsi"/>
          <w:sz w:val="24"/>
          <w:szCs w:val="24"/>
        </w:rPr>
        <w:t>m+</w:t>
      </w:r>
      <w:proofErr w:type="gramStart"/>
      <w:r w:rsidRPr="007F7366">
        <w:rPr>
          <w:rFonts w:asciiTheme="minorHAnsi" w:hAnsiTheme="minorHAnsi" w:cstheme="minorHAnsi"/>
          <w:sz w:val="24"/>
          <w:szCs w:val="24"/>
        </w:rPr>
        <w:t>mins</w:t>
      </w:r>
      <w:proofErr w:type="spellEnd"/>
      <w:r w:rsidRPr="007F7366">
        <w:rPr>
          <w:rFonts w:asciiTheme="minorHAnsi" w:hAnsiTheme="minorHAnsi" w:cstheme="minorHAnsi"/>
          <w:sz w:val="24"/>
          <w:szCs w:val="24"/>
        </w:rPr>
        <w:t>[</w:t>
      </w:r>
      <w:proofErr w:type="gramEnd"/>
      <w:r w:rsidRPr="007F7366">
        <w:rPr>
          <w:rFonts w:asciiTheme="minorHAnsi" w:hAnsiTheme="minorHAnsi" w:cstheme="minorHAnsi"/>
          <w:sz w:val="24"/>
          <w:szCs w:val="24"/>
        </w:rPr>
        <w:t>1];</w:t>
      </w:r>
      <w:proofErr w:type="spellStart"/>
      <w:r w:rsidRPr="007F7366">
        <w:rPr>
          <w:rFonts w:asciiTheme="minorHAnsi" w:hAnsiTheme="minorHAnsi" w:cstheme="minorHAnsi"/>
          <w:sz w:val="24"/>
          <w:szCs w:val="24"/>
        </w:rPr>
        <w:t>tyt</w:t>
      </w:r>
      <w:proofErr w:type="spellEnd"/>
    </w:p>
    <w:p w14:paraId="2C7BC8EC"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sz w:val="24"/>
          <w:szCs w:val="24"/>
        </w:rPr>
        <w:t>rmse</w:t>
      </w:r>
      <w:proofErr w:type="spellEnd"/>
      <w:r w:rsidRPr="007F7366">
        <w:rPr>
          <w:rFonts w:asciiTheme="minorHAnsi" w:hAnsiTheme="minorHAnsi" w:cstheme="minorHAnsi"/>
          <w:sz w:val="24"/>
          <w:szCs w:val="24"/>
        </w:rPr>
        <w:t>(</w:t>
      </w:r>
      <w:proofErr w:type="spellStart"/>
      <w:proofErr w:type="gramStart"/>
      <w:r w:rsidRPr="007F7366">
        <w:rPr>
          <w:rFonts w:asciiTheme="minorHAnsi" w:hAnsiTheme="minorHAnsi" w:cstheme="minorHAnsi"/>
          <w:sz w:val="24"/>
          <w:szCs w:val="24"/>
        </w:rPr>
        <w:t>ythat,tyt</w:t>
      </w:r>
      <w:proofErr w:type="spellEnd"/>
      <w:proofErr w:type="gramEnd"/>
      <w:r w:rsidRPr="007F7366">
        <w:rPr>
          <w:rFonts w:asciiTheme="minorHAnsi" w:hAnsiTheme="minorHAnsi" w:cstheme="minorHAnsi"/>
          <w:sz w:val="24"/>
          <w:szCs w:val="24"/>
        </w:rPr>
        <w:t>)</w:t>
      </w:r>
    </w:p>
    <w:p w14:paraId="23D7CCB2" w14:textId="77777777" w:rsidR="007F7366" w:rsidRPr="007F7366" w:rsidRDefault="007F7366" w:rsidP="007F7366">
      <w:pPr>
        <w:rPr>
          <w:rFonts w:asciiTheme="minorHAnsi" w:hAnsiTheme="minorHAnsi" w:cstheme="minorHAnsi"/>
          <w:sz w:val="24"/>
          <w:szCs w:val="24"/>
        </w:rPr>
      </w:pPr>
    </w:p>
    <w:p w14:paraId="28D47CAB"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hint="eastAsia"/>
          <w:sz w:val="24"/>
          <w:szCs w:val="24"/>
        </w:rPr>
        <w:t>#</w:t>
      </w:r>
      <w:r w:rsidRPr="007F7366">
        <w:rPr>
          <w:rFonts w:asciiTheme="minorHAnsi" w:hAnsiTheme="minorHAnsi" w:cstheme="minorHAnsi" w:hint="eastAsia"/>
          <w:sz w:val="24"/>
          <w:szCs w:val="24"/>
        </w:rPr>
        <w:t>测试集</w:t>
      </w:r>
    </w:p>
    <w:p w14:paraId="7ABF61D7"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ythat2=compute(</w:t>
      </w:r>
      <w:proofErr w:type="gramStart"/>
      <w:r w:rsidRPr="007F7366">
        <w:rPr>
          <w:rFonts w:asciiTheme="minorHAnsi" w:hAnsiTheme="minorHAnsi" w:cstheme="minorHAnsi"/>
          <w:sz w:val="24"/>
          <w:szCs w:val="24"/>
        </w:rPr>
        <w:t>cse.net,test.cse</w:t>
      </w:r>
      <w:proofErr w:type="gramEnd"/>
      <w:r w:rsidRPr="007F7366">
        <w:rPr>
          <w:rFonts w:asciiTheme="minorHAnsi" w:hAnsiTheme="minorHAnsi" w:cstheme="minorHAnsi"/>
          <w:sz w:val="24"/>
          <w:szCs w:val="24"/>
        </w:rPr>
        <w:t>[,2:10])$net.result*m+mins[1];ythat2</w:t>
      </w:r>
    </w:p>
    <w:p w14:paraId="1B197E60"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sz w:val="24"/>
          <w:szCs w:val="24"/>
        </w:rPr>
        <w:t>tyt2=</w:t>
      </w:r>
      <w:proofErr w:type="spellStart"/>
      <w:r w:rsidRPr="007F7366">
        <w:rPr>
          <w:rFonts w:asciiTheme="minorHAnsi" w:hAnsiTheme="minorHAnsi" w:cstheme="minorHAnsi"/>
          <w:sz w:val="24"/>
          <w:szCs w:val="24"/>
        </w:rPr>
        <w:t>test.cse$yt</w:t>
      </w:r>
      <w:proofErr w:type="spellEnd"/>
      <w:r w:rsidRPr="007F7366">
        <w:rPr>
          <w:rFonts w:asciiTheme="minorHAnsi" w:hAnsiTheme="minorHAnsi" w:cstheme="minorHAnsi"/>
          <w:sz w:val="24"/>
          <w:szCs w:val="24"/>
        </w:rPr>
        <w:t>*</w:t>
      </w:r>
      <w:proofErr w:type="spellStart"/>
      <w:r w:rsidRPr="007F7366">
        <w:rPr>
          <w:rFonts w:asciiTheme="minorHAnsi" w:hAnsiTheme="minorHAnsi" w:cstheme="minorHAnsi"/>
          <w:sz w:val="24"/>
          <w:szCs w:val="24"/>
        </w:rPr>
        <w:t>m+</w:t>
      </w:r>
      <w:proofErr w:type="gramStart"/>
      <w:r w:rsidRPr="007F7366">
        <w:rPr>
          <w:rFonts w:asciiTheme="minorHAnsi" w:hAnsiTheme="minorHAnsi" w:cstheme="minorHAnsi"/>
          <w:sz w:val="24"/>
          <w:szCs w:val="24"/>
        </w:rPr>
        <w:t>mins</w:t>
      </w:r>
      <w:proofErr w:type="spellEnd"/>
      <w:r w:rsidRPr="007F7366">
        <w:rPr>
          <w:rFonts w:asciiTheme="minorHAnsi" w:hAnsiTheme="minorHAnsi" w:cstheme="minorHAnsi"/>
          <w:sz w:val="24"/>
          <w:szCs w:val="24"/>
        </w:rPr>
        <w:t>[</w:t>
      </w:r>
      <w:proofErr w:type="gramEnd"/>
      <w:r w:rsidRPr="007F7366">
        <w:rPr>
          <w:rFonts w:asciiTheme="minorHAnsi" w:hAnsiTheme="minorHAnsi" w:cstheme="minorHAnsi"/>
          <w:sz w:val="24"/>
          <w:szCs w:val="24"/>
        </w:rPr>
        <w:t>1];tyt2</w:t>
      </w:r>
    </w:p>
    <w:p w14:paraId="3C11F9B9"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sz w:val="24"/>
          <w:szCs w:val="24"/>
        </w:rPr>
        <w:t>rmse</w:t>
      </w:r>
      <w:proofErr w:type="spellEnd"/>
      <w:r w:rsidRPr="007F7366">
        <w:rPr>
          <w:rFonts w:asciiTheme="minorHAnsi" w:hAnsiTheme="minorHAnsi" w:cstheme="minorHAnsi"/>
          <w:sz w:val="24"/>
          <w:szCs w:val="24"/>
        </w:rPr>
        <w:t>(ythat</w:t>
      </w:r>
      <w:proofErr w:type="gramStart"/>
      <w:r w:rsidRPr="007F7366">
        <w:rPr>
          <w:rFonts w:asciiTheme="minorHAnsi" w:hAnsiTheme="minorHAnsi" w:cstheme="minorHAnsi"/>
          <w:sz w:val="24"/>
          <w:szCs w:val="24"/>
        </w:rPr>
        <w:t>2,tyt</w:t>
      </w:r>
      <w:proofErr w:type="gramEnd"/>
      <w:r w:rsidRPr="007F7366">
        <w:rPr>
          <w:rFonts w:asciiTheme="minorHAnsi" w:hAnsiTheme="minorHAnsi" w:cstheme="minorHAnsi"/>
          <w:sz w:val="24"/>
          <w:szCs w:val="24"/>
        </w:rPr>
        <w:t>2)</w:t>
      </w:r>
    </w:p>
    <w:p w14:paraId="18A607AD" w14:textId="77777777" w:rsidR="007F7366" w:rsidRPr="007F7366" w:rsidRDefault="007F7366" w:rsidP="007F7366">
      <w:pPr>
        <w:rPr>
          <w:rFonts w:asciiTheme="minorHAnsi" w:hAnsiTheme="minorHAnsi" w:cstheme="minorHAnsi"/>
          <w:sz w:val="24"/>
          <w:szCs w:val="24"/>
        </w:rPr>
      </w:pPr>
    </w:p>
    <w:p w14:paraId="348126AE" w14:textId="77777777" w:rsidR="007F7366" w:rsidRPr="007F7366" w:rsidRDefault="007F7366" w:rsidP="007F7366">
      <w:pPr>
        <w:rPr>
          <w:rFonts w:asciiTheme="minorHAnsi" w:hAnsiTheme="minorHAnsi" w:cstheme="minorHAnsi"/>
          <w:sz w:val="24"/>
          <w:szCs w:val="24"/>
        </w:rPr>
      </w:pPr>
      <w:r w:rsidRPr="007F7366">
        <w:rPr>
          <w:rFonts w:asciiTheme="minorHAnsi" w:hAnsiTheme="minorHAnsi" w:cstheme="minorHAnsi" w:hint="eastAsia"/>
          <w:sz w:val="24"/>
          <w:szCs w:val="24"/>
        </w:rPr>
        <w:t>#</w:t>
      </w:r>
      <w:r w:rsidRPr="007F7366">
        <w:rPr>
          <w:rFonts w:asciiTheme="minorHAnsi" w:hAnsiTheme="minorHAnsi" w:cstheme="minorHAnsi" w:hint="eastAsia"/>
          <w:sz w:val="24"/>
          <w:szCs w:val="24"/>
        </w:rPr>
        <w:t>将数据结果写入</w:t>
      </w:r>
    </w:p>
    <w:p w14:paraId="59B5A8D7" w14:textId="77777777" w:rsidR="007F7366" w:rsidRPr="007F7366" w:rsidRDefault="007F7366" w:rsidP="007F7366">
      <w:pPr>
        <w:rPr>
          <w:rFonts w:asciiTheme="minorHAnsi" w:hAnsiTheme="minorHAnsi" w:cstheme="minorHAnsi"/>
          <w:sz w:val="24"/>
          <w:szCs w:val="24"/>
        </w:rPr>
      </w:pPr>
      <w:proofErr w:type="spellStart"/>
      <w:proofErr w:type="gramStart"/>
      <w:r w:rsidRPr="007F7366">
        <w:rPr>
          <w:rFonts w:asciiTheme="minorHAnsi" w:hAnsiTheme="minorHAnsi" w:cstheme="minorHAnsi"/>
          <w:sz w:val="24"/>
          <w:szCs w:val="24"/>
        </w:rPr>
        <w:t>write.table</w:t>
      </w:r>
      <w:proofErr w:type="spellEnd"/>
      <w:proofErr w:type="gramEnd"/>
      <w:r w:rsidRPr="007F7366">
        <w:rPr>
          <w:rFonts w:asciiTheme="minorHAnsi" w:hAnsiTheme="minorHAnsi" w:cstheme="minorHAnsi"/>
          <w:sz w:val="24"/>
          <w:szCs w:val="24"/>
        </w:rPr>
        <w:t>(</w:t>
      </w:r>
      <w:proofErr w:type="spellStart"/>
      <w:r w:rsidRPr="007F7366">
        <w:rPr>
          <w:rFonts w:asciiTheme="minorHAnsi" w:hAnsiTheme="minorHAnsi" w:cstheme="minorHAnsi"/>
          <w:sz w:val="24"/>
          <w:szCs w:val="24"/>
        </w:rPr>
        <w:t>ythat</w:t>
      </w:r>
      <w:proofErr w:type="spellEnd"/>
      <w:r w:rsidRPr="007F7366">
        <w:rPr>
          <w:rFonts w:asciiTheme="minorHAnsi" w:hAnsiTheme="minorHAnsi" w:cstheme="minorHAnsi"/>
          <w:sz w:val="24"/>
          <w:szCs w:val="24"/>
        </w:rPr>
        <w:t xml:space="preserve">[,1], file = "C:\\Users\\mujin1922\\Desktop\\Rresult1", append = FALSE, quote = TRUE, </w:t>
      </w:r>
      <w:proofErr w:type="spellStart"/>
      <w:r w:rsidRPr="007F7366">
        <w:rPr>
          <w:rFonts w:asciiTheme="minorHAnsi" w:hAnsiTheme="minorHAnsi" w:cstheme="minorHAnsi"/>
          <w:sz w:val="24"/>
          <w:szCs w:val="24"/>
        </w:rPr>
        <w:t>sep</w:t>
      </w:r>
      <w:proofErr w:type="spellEnd"/>
      <w:r w:rsidRPr="007F7366">
        <w:rPr>
          <w:rFonts w:asciiTheme="minorHAnsi" w:hAnsiTheme="minorHAnsi" w:cstheme="minorHAnsi"/>
          <w:sz w:val="24"/>
          <w:szCs w:val="24"/>
        </w:rPr>
        <w:t xml:space="preserve"> = " ",</w:t>
      </w:r>
    </w:p>
    <w:p w14:paraId="291B32D3" w14:textId="77777777" w:rsidR="007F7366" w:rsidRPr="007F7366" w:rsidRDefault="007F7366" w:rsidP="007F7366">
      <w:pPr>
        <w:rPr>
          <w:rFonts w:asciiTheme="minorHAnsi" w:hAnsiTheme="minorHAnsi" w:cstheme="minorHAnsi"/>
          <w:sz w:val="24"/>
          <w:szCs w:val="24"/>
        </w:rPr>
      </w:pPr>
      <w:proofErr w:type="spellStart"/>
      <w:r w:rsidRPr="007F7366">
        <w:rPr>
          <w:rFonts w:asciiTheme="minorHAnsi" w:hAnsiTheme="minorHAnsi" w:cstheme="minorHAnsi"/>
          <w:sz w:val="24"/>
          <w:szCs w:val="24"/>
        </w:rPr>
        <w:t>eol</w:t>
      </w:r>
      <w:proofErr w:type="spellEnd"/>
      <w:r w:rsidRPr="007F7366">
        <w:rPr>
          <w:rFonts w:asciiTheme="minorHAnsi" w:hAnsiTheme="minorHAnsi" w:cstheme="minorHAnsi"/>
          <w:sz w:val="24"/>
          <w:szCs w:val="24"/>
        </w:rPr>
        <w:t xml:space="preserve"> = "\n", </w:t>
      </w:r>
      <w:proofErr w:type="spellStart"/>
      <w:r w:rsidRPr="007F7366">
        <w:rPr>
          <w:rFonts w:asciiTheme="minorHAnsi" w:hAnsiTheme="minorHAnsi" w:cstheme="minorHAnsi"/>
          <w:sz w:val="24"/>
          <w:szCs w:val="24"/>
        </w:rPr>
        <w:t>na</w:t>
      </w:r>
      <w:proofErr w:type="spellEnd"/>
      <w:r w:rsidRPr="007F7366">
        <w:rPr>
          <w:rFonts w:asciiTheme="minorHAnsi" w:hAnsiTheme="minorHAnsi" w:cstheme="minorHAnsi"/>
          <w:sz w:val="24"/>
          <w:szCs w:val="24"/>
        </w:rPr>
        <w:t xml:space="preserve"> = "NA", dec = ".", </w:t>
      </w:r>
      <w:proofErr w:type="spellStart"/>
      <w:proofErr w:type="gramStart"/>
      <w:r w:rsidRPr="007F7366">
        <w:rPr>
          <w:rFonts w:asciiTheme="minorHAnsi" w:hAnsiTheme="minorHAnsi" w:cstheme="minorHAnsi"/>
          <w:sz w:val="24"/>
          <w:szCs w:val="24"/>
        </w:rPr>
        <w:t>row.names</w:t>
      </w:r>
      <w:proofErr w:type="spellEnd"/>
      <w:proofErr w:type="gramEnd"/>
      <w:r w:rsidRPr="007F7366">
        <w:rPr>
          <w:rFonts w:asciiTheme="minorHAnsi" w:hAnsiTheme="minorHAnsi" w:cstheme="minorHAnsi"/>
          <w:sz w:val="24"/>
          <w:szCs w:val="24"/>
        </w:rPr>
        <w:t xml:space="preserve"> = TRUE,</w:t>
      </w:r>
    </w:p>
    <w:p w14:paraId="06001215" w14:textId="13797FA7" w:rsidR="007F7366" w:rsidRDefault="007F7366" w:rsidP="007F7366">
      <w:pPr>
        <w:rPr>
          <w:rFonts w:asciiTheme="minorHAnsi" w:hAnsiTheme="minorHAnsi" w:cstheme="minorHAnsi"/>
          <w:sz w:val="24"/>
          <w:szCs w:val="24"/>
        </w:rPr>
      </w:pPr>
      <w:proofErr w:type="spellStart"/>
      <w:proofErr w:type="gramStart"/>
      <w:r w:rsidRPr="007F7366">
        <w:rPr>
          <w:rFonts w:asciiTheme="minorHAnsi" w:hAnsiTheme="minorHAnsi" w:cstheme="minorHAnsi"/>
          <w:sz w:val="24"/>
          <w:szCs w:val="24"/>
        </w:rPr>
        <w:t>col.names</w:t>
      </w:r>
      <w:proofErr w:type="spellEnd"/>
      <w:proofErr w:type="gramEnd"/>
      <w:r w:rsidRPr="007F7366">
        <w:rPr>
          <w:rFonts w:asciiTheme="minorHAnsi" w:hAnsiTheme="minorHAnsi" w:cstheme="minorHAnsi"/>
          <w:sz w:val="24"/>
          <w:szCs w:val="24"/>
        </w:rPr>
        <w:t xml:space="preserve"> = TRUE, </w:t>
      </w:r>
      <w:proofErr w:type="spellStart"/>
      <w:r w:rsidRPr="007F7366">
        <w:rPr>
          <w:rFonts w:asciiTheme="minorHAnsi" w:hAnsiTheme="minorHAnsi" w:cstheme="minorHAnsi"/>
          <w:sz w:val="24"/>
          <w:szCs w:val="24"/>
        </w:rPr>
        <w:t>qmethod</w:t>
      </w:r>
      <w:proofErr w:type="spellEnd"/>
      <w:r w:rsidRPr="007F7366">
        <w:rPr>
          <w:rFonts w:asciiTheme="minorHAnsi" w:hAnsiTheme="minorHAnsi" w:cstheme="minorHAnsi"/>
          <w:sz w:val="24"/>
          <w:szCs w:val="24"/>
        </w:rPr>
        <w:t xml:space="preserve"> = c("escape", "double"),</w:t>
      </w:r>
      <w:proofErr w:type="spellStart"/>
      <w:r w:rsidRPr="007F7366">
        <w:rPr>
          <w:rFonts w:asciiTheme="minorHAnsi" w:hAnsiTheme="minorHAnsi" w:cstheme="minorHAnsi"/>
          <w:sz w:val="24"/>
          <w:szCs w:val="24"/>
        </w:rPr>
        <w:t>fileEncoding</w:t>
      </w:r>
      <w:proofErr w:type="spellEnd"/>
      <w:r w:rsidRPr="007F7366">
        <w:rPr>
          <w:rFonts w:asciiTheme="minorHAnsi" w:hAnsiTheme="minorHAnsi" w:cstheme="minorHAnsi"/>
          <w:sz w:val="24"/>
          <w:szCs w:val="24"/>
        </w:rPr>
        <w:t xml:space="preserve"> = "")</w:t>
      </w:r>
    </w:p>
    <w:p w14:paraId="71D9A904" w14:textId="0114B5D3" w:rsidR="00DB0498" w:rsidRDefault="00DB0498">
      <w:pPr>
        <w:widowControl/>
        <w:jc w:val="left"/>
        <w:rPr>
          <w:rFonts w:asciiTheme="minorHAnsi" w:hAnsiTheme="minorHAnsi" w:cstheme="minorHAnsi"/>
          <w:sz w:val="24"/>
          <w:szCs w:val="24"/>
        </w:rPr>
      </w:pPr>
      <w:r>
        <w:rPr>
          <w:rFonts w:asciiTheme="minorHAnsi" w:hAnsiTheme="minorHAnsi" w:cstheme="minorHAnsi"/>
          <w:sz w:val="24"/>
          <w:szCs w:val="24"/>
        </w:rPr>
        <w:br w:type="page"/>
      </w:r>
    </w:p>
    <w:p w14:paraId="5015028A" w14:textId="74A83A95" w:rsidR="00AC6D11" w:rsidRPr="005C7382" w:rsidRDefault="00945625" w:rsidP="002923CE">
      <w:pPr>
        <w:pStyle w:val="20"/>
        <w:numPr>
          <w:ilvl w:val="0"/>
          <w:numId w:val="0"/>
        </w:numPr>
        <w:ind w:left="576" w:hanging="576"/>
        <w:rPr>
          <w:sz w:val="28"/>
          <w:szCs w:val="28"/>
        </w:rPr>
      </w:pPr>
      <w:bookmarkStart w:id="75" w:name="_Toc105262539"/>
      <w:r w:rsidRPr="005C7382">
        <w:rPr>
          <w:rFonts w:hint="eastAsia"/>
          <w:sz w:val="28"/>
          <w:szCs w:val="28"/>
        </w:rPr>
        <w:lastRenderedPageBreak/>
        <w:t>附录</w:t>
      </w:r>
      <w:r w:rsidRPr="005C7382">
        <w:rPr>
          <w:rFonts w:hint="eastAsia"/>
          <w:sz w:val="28"/>
          <w:szCs w:val="28"/>
        </w:rPr>
        <w:t>2</w:t>
      </w:r>
      <w:r w:rsidRPr="005C7382">
        <w:rPr>
          <w:rFonts w:hint="eastAsia"/>
          <w:sz w:val="28"/>
          <w:szCs w:val="28"/>
        </w:rPr>
        <w:t>：原始数据</w:t>
      </w:r>
      <w:bookmarkEnd w:id="75"/>
    </w:p>
    <w:p w14:paraId="7BEED440" w14:textId="2D662ADD" w:rsidR="00EF4FF1" w:rsidRPr="00EF4FF1" w:rsidRDefault="00AC6D11" w:rsidP="00945625">
      <w:pPr>
        <w:rPr>
          <w:sz w:val="18"/>
          <w:szCs w:val="18"/>
        </w:rPr>
      </w:pPr>
      <w:r w:rsidRPr="00AC6D11">
        <w:rPr>
          <w:rFonts w:hint="eastAsia"/>
          <w:noProof/>
        </w:rPr>
        <w:drawing>
          <wp:inline distT="0" distB="0" distL="0" distR="0" wp14:anchorId="0BFAEA43" wp14:editId="67004507">
            <wp:extent cx="5114925" cy="826725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r="-2258" b="50211"/>
                    <a:stretch/>
                  </pic:blipFill>
                  <pic:spPr bwMode="auto">
                    <a:xfrm>
                      <a:off x="0" y="0"/>
                      <a:ext cx="5125618" cy="8284533"/>
                    </a:xfrm>
                    <a:prstGeom prst="rect">
                      <a:avLst/>
                    </a:prstGeom>
                    <a:noFill/>
                    <a:ln>
                      <a:noFill/>
                    </a:ln>
                    <a:extLst>
                      <a:ext uri="{53640926-AAD7-44D8-BBD7-CCE9431645EC}">
                        <a14:shadowObscured xmlns:a14="http://schemas.microsoft.com/office/drawing/2010/main"/>
                      </a:ext>
                    </a:extLst>
                  </pic:spPr>
                </pic:pic>
              </a:graphicData>
            </a:graphic>
          </wp:inline>
        </w:drawing>
      </w:r>
    </w:p>
    <w:p w14:paraId="773F47FB" w14:textId="0A6265FA" w:rsidR="00AC6D11" w:rsidRPr="00E633EF" w:rsidRDefault="00AC6D11" w:rsidP="00945625">
      <w:pPr>
        <w:rPr>
          <w:sz w:val="18"/>
          <w:szCs w:val="18"/>
        </w:rPr>
      </w:pPr>
      <w:r w:rsidRPr="00AC6D11">
        <w:rPr>
          <w:rFonts w:hint="eastAsia"/>
          <w:noProof/>
        </w:rPr>
        <w:lastRenderedPageBreak/>
        <w:drawing>
          <wp:inline distT="0" distB="0" distL="0" distR="0" wp14:anchorId="40C9F64C" wp14:editId="15C061FD">
            <wp:extent cx="5042131" cy="8301566"/>
            <wp:effectExtent l="0" t="0" r="635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1" t="49660" r="-203" b="641"/>
                    <a:stretch/>
                  </pic:blipFill>
                  <pic:spPr bwMode="auto">
                    <a:xfrm>
                      <a:off x="0" y="0"/>
                      <a:ext cx="5042131" cy="8301566"/>
                    </a:xfrm>
                    <a:prstGeom prst="rect">
                      <a:avLst/>
                    </a:prstGeom>
                    <a:noFill/>
                    <a:ln>
                      <a:noFill/>
                    </a:ln>
                    <a:extLst>
                      <a:ext uri="{53640926-AAD7-44D8-BBD7-CCE9431645EC}">
                        <a14:shadowObscured xmlns:a14="http://schemas.microsoft.com/office/drawing/2010/main"/>
                      </a:ext>
                    </a:extLst>
                  </pic:spPr>
                </pic:pic>
              </a:graphicData>
            </a:graphic>
          </wp:inline>
        </w:drawing>
      </w:r>
    </w:p>
    <w:sectPr w:rsidR="00AC6D11" w:rsidRPr="00E633EF" w:rsidSect="008640A5">
      <w:headerReference w:type="default" r:id="rId51"/>
      <w:footerReference w:type="default" r:id="rId52"/>
      <w:pgSz w:w="11906" w:h="16838"/>
      <w:pgMar w:top="1440" w:right="1800" w:bottom="1440" w:left="1800" w:header="851" w:footer="992"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DCE42" w14:textId="77777777" w:rsidR="00784BEB" w:rsidRDefault="00784BEB">
      <w:r>
        <w:separator/>
      </w:r>
    </w:p>
  </w:endnote>
  <w:endnote w:type="continuationSeparator" w:id="0">
    <w:p w14:paraId="6A53FA9E" w14:textId="77777777" w:rsidR="00784BEB" w:rsidRDefault="00784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945265"/>
      <w:docPartObj>
        <w:docPartGallery w:val="AutoText"/>
      </w:docPartObj>
    </w:sdtPr>
    <w:sdtEndPr/>
    <w:sdtContent>
      <w:p w14:paraId="190426F0" w14:textId="77777777" w:rsidR="001D07A0" w:rsidRDefault="00AD316A">
        <w:pPr>
          <w:pStyle w:val="a9"/>
          <w:jc w:val="center"/>
        </w:pPr>
        <w:r>
          <w:fldChar w:fldCharType="begin"/>
        </w:r>
        <w:r>
          <w:instrText>PAGE   \* MERGEFORMAT</w:instrText>
        </w:r>
        <w:r>
          <w:fldChar w:fldCharType="separate"/>
        </w:r>
        <w:r>
          <w:rPr>
            <w:lang w:val="zh-CN"/>
          </w:rPr>
          <w:t>IV</w:t>
        </w:r>
        <w:r>
          <w:fldChar w:fldCharType="end"/>
        </w:r>
      </w:p>
    </w:sdtContent>
  </w:sdt>
  <w:p w14:paraId="4F56901D" w14:textId="77777777" w:rsidR="001D07A0" w:rsidRDefault="001D07A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828861"/>
      <w:docPartObj>
        <w:docPartGallery w:val="AutoText"/>
      </w:docPartObj>
    </w:sdtPr>
    <w:sdtEndPr/>
    <w:sdtContent>
      <w:p w14:paraId="256089FC" w14:textId="77777777" w:rsidR="001D07A0" w:rsidRDefault="00AD316A">
        <w:pPr>
          <w:pStyle w:val="a9"/>
          <w:jc w:val="center"/>
        </w:pPr>
        <w:r>
          <w:fldChar w:fldCharType="begin"/>
        </w:r>
        <w:r>
          <w:instrText>PAGE   \* MERGEFORMAT</w:instrText>
        </w:r>
        <w:r>
          <w:fldChar w:fldCharType="separate"/>
        </w:r>
        <w:r>
          <w:rPr>
            <w:lang w:val="zh-CN"/>
          </w:rPr>
          <w:t>1</w:t>
        </w:r>
        <w:r>
          <w:fldChar w:fldCharType="end"/>
        </w:r>
      </w:p>
    </w:sdtContent>
  </w:sdt>
  <w:p w14:paraId="039A501B" w14:textId="77777777" w:rsidR="001D07A0" w:rsidRDefault="001D07A0">
    <w:pPr>
      <w:pStyle w:val="a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4438A" w14:textId="77777777" w:rsidR="00784BEB" w:rsidRDefault="00784BEB">
      <w:r>
        <w:separator/>
      </w:r>
    </w:p>
  </w:footnote>
  <w:footnote w:type="continuationSeparator" w:id="0">
    <w:p w14:paraId="2596E843" w14:textId="77777777" w:rsidR="00784BEB" w:rsidRDefault="00784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413E" w14:textId="6849D690" w:rsidR="001D07A0" w:rsidRPr="0025636E" w:rsidRDefault="0025636E" w:rsidP="0025636E">
    <w:pPr>
      <w:pStyle w:val="ab"/>
      <w:rPr>
        <w:rFonts w:cs="宋体"/>
      </w:rPr>
    </w:pPr>
    <w:r w:rsidRPr="000C23C9">
      <w:rPr>
        <w:rFonts w:cs="宋体" w:hint="eastAsia"/>
      </w:rPr>
      <w:t>“民以食为天”——基于</w:t>
    </w:r>
    <w:r w:rsidRPr="000C23C9">
      <w:rPr>
        <w:rFonts w:cs="宋体" w:hint="eastAsia"/>
      </w:rPr>
      <w:t>ARIMA</w:t>
    </w:r>
    <w:r w:rsidRPr="000C23C9">
      <w:rPr>
        <w:rFonts w:cs="宋体" w:hint="eastAsia"/>
      </w:rPr>
      <w:t>及随机森林变量筛选的</w:t>
    </w:r>
    <w:r w:rsidRPr="000C23C9">
      <w:rPr>
        <w:rFonts w:cs="宋体" w:hint="eastAsia"/>
      </w:rPr>
      <w:t>BP</w:t>
    </w:r>
    <w:r w:rsidRPr="000C23C9">
      <w:rPr>
        <w:rFonts w:cs="宋体" w:hint="eastAsia"/>
      </w:rPr>
      <w:t>神经网络的小麦价格预测模型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C4421" w14:textId="46756A79" w:rsidR="001D07A0" w:rsidRPr="000C23C9" w:rsidRDefault="000C23C9" w:rsidP="000C23C9">
    <w:pPr>
      <w:pStyle w:val="ab"/>
      <w:rPr>
        <w:rFonts w:cs="宋体"/>
      </w:rPr>
    </w:pPr>
    <w:r w:rsidRPr="000C23C9">
      <w:rPr>
        <w:rFonts w:cs="宋体" w:hint="eastAsia"/>
      </w:rPr>
      <w:t>“民以食为天”——基于</w:t>
    </w:r>
    <w:r w:rsidRPr="000C23C9">
      <w:rPr>
        <w:rFonts w:cs="宋体" w:hint="eastAsia"/>
      </w:rPr>
      <w:t>ARIMA</w:t>
    </w:r>
    <w:r w:rsidRPr="000C23C9">
      <w:rPr>
        <w:rFonts w:cs="宋体" w:hint="eastAsia"/>
      </w:rPr>
      <w:t>及随机森林变量筛选的</w:t>
    </w:r>
    <w:r w:rsidRPr="000C23C9">
      <w:rPr>
        <w:rFonts w:cs="宋体" w:hint="eastAsia"/>
      </w:rPr>
      <w:t>BP</w:t>
    </w:r>
    <w:r w:rsidRPr="000C23C9">
      <w:rPr>
        <w:rFonts w:cs="宋体" w:hint="eastAsia"/>
      </w:rPr>
      <w:t>神经网络的小麦价格预测模型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6D66E65"/>
    <w:multiLevelType w:val="hybridMultilevel"/>
    <w:tmpl w:val="F6001580"/>
    <w:lvl w:ilvl="0" w:tplc="4B8220A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FB5FAD"/>
    <w:multiLevelType w:val="multilevel"/>
    <w:tmpl w:val="AB62784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 w15:restartNumberingAfterBreak="0">
    <w:nsid w:val="45C549C3"/>
    <w:multiLevelType w:val="hybridMultilevel"/>
    <w:tmpl w:val="55DC62A2"/>
    <w:lvl w:ilvl="0" w:tplc="772650B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74763346">
    <w:abstractNumId w:val="2"/>
  </w:num>
  <w:num w:numId="2" w16cid:durableId="293829146">
    <w:abstractNumId w:val="0"/>
  </w:num>
  <w:num w:numId="3" w16cid:durableId="1108508629">
    <w:abstractNumId w:val="3"/>
  </w:num>
  <w:num w:numId="4" w16cid:durableId="3938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7F72"/>
    <w:rsid w:val="00005A70"/>
    <w:rsid w:val="00014FC9"/>
    <w:rsid w:val="00016072"/>
    <w:rsid w:val="00044E1B"/>
    <w:rsid w:val="00062E4A"/>
    <w:rsid w:val="0007121E"/>
    <w:rsid w:val="00085817"/>
    <w:rsid w:val="0009218C"/>
    <w:rsid w:val="000925BB"/>
    <w:rsid w:val="000C23C9"/>
    <w:rsid w:val="000C2C02"/>
    <w:rsid w:val="000D3B7C"/>
    <w:rsid w:val="000E490A"/>
    <w:rsid w:val="000F401C"/>
    <w:rsid w:val="0010517A"/>
    <w:rsid w:val="00107830"/>
    <w:rsid w:val="0011339D"/>
    <w:rsid w:val="00113ECD"/>
    <w:rsid w:val="00115298"/>
    <w:rsid w:val="0012444E"/>
    <w:rsid w:val="001305F6"/>
    <w:rsid w:val="00131687"/>
    <w:rsid w:val="001342F2"/>
    <w:rsid w:val="00134540"/>
    <w:rsid w:val="00136C14"/>
    <w:rsid w:val="00145B40"/>
    <w:rsid w:val="00146AF5"/>
    <w:rsid w:val="00163CC0"/>
    <w:rsid w:val="001641E0"/>
    <w:rsid w:val="001957CA"/>
    <w:rsid w:val="00195FE8"/>
    <w:rsid w:val="00196518"/>
    <w:rsid w:val="001A194E"/>
    <w:rsid w:val="001C1537"/>
    <w:rsid w:val="001D07A0"/>
    <w:rsid w:val="001D5529"/>
    <w:rsid w:val="001E5BBD"/>
    <w:rsid w:val="001F3DAA"/>
    <w:rsid w:val="001F3F55"/>
    <w:rsid w:val="002012A5"/>
    <w:rsid w:val="00210654"/>
    <w:rsid w:val="00217923"/>
    <w:rsid w:val="00221FA0"/>
    <w:rsid w:val="00223C4C"/>
    <w:rsid w:val="00223ECE"/>
    <w:rsid w:val="002331F6"/>
    <w:rsid w:val="00235F13"/>
    <w:rsid w:val="0023736F"/>
    <w:rsid w:val="00237C49"/>
    <w:rsid w:val="00244D98"/>
    <w:rsid w:val="00246A8B"/>
    <w:rsid w:val="00247A10"/>
    <w:rsid w:val="0025636E"/>
    <w:rsid w:val="002602AF"/>
    <w:rsid w:val="00260851"/>
    <w:rsid w:val="00263C21"/>
    <w:rsid w:val="002658DD"/>
    <w:rsid w:val="00270366"/>
    <w:rsid w:val="002711F7"/>
    <w:rsid w:val="00285281"/>
    <w:rsid w:val="00291EA6"/>
    <w:rsid w:val="002923CE"/>
    <w:rsid w:val="00296F88"/>
    <w:rsid w:val="002A3CD1"/>
    <w:rsid w:val="002B5FC2"/>
    <w:rsid w:val="002C0821"/>
    <w:rsid w:val="002C4DFF"/>
    <w:rsid w:val="002D5259"/>
    <w:rsid w:val="002E3D3D"/>
    <w:rsid w:val="002E4661"/>
    <w:rsid w:val="002E7A86"/>
    <w:rsid w:val="002F1677"/>
    <w:rsid w:val="002F5294"/>
    <w:rsid w:val="002F63A0"/>
    <w:rsid w:val="003029D5"/>
    <w:rsid w:val="0030361F"/>
    <w:rsid w:val="003407E2"/>
    <w:rsid w:val="0034417E"/>
    <w:rsid w:val="00355A88"/>
    <w:rsid w:val="00356853"/>
    <w:rsid w:val="00371DF1"/>
    <w:rsid w:val="003748EF"/>
    <w:rsid w:val="00375C72"/>
    <w:rsid w:val="003B113D"/>
    <w:rsid w:val="003B5D29"/>
    <w:rsid w:val="003B661F"/>
    <w:rsid w:val="003C1180"/>
    <w:rsid w:val="003C4A4B"/>
    <w:rsid w:val="003D1AA9"/>
    <w:rsid w:val="003D7221"/>
    <w:rsid w:val="003E2D2F"/>
    <w:rsid w:val="003E3034"/>
    <w:rsid w:val="003E4447"/>
    <w:rsid w:val="003E5618"/>
    <w:rsid w:val="003F1CC0"/>
    <w:rsid w:val="003F6723"/>
    <w:rsid w:val="0041323F"/>
    <w:rsid w:val="00413C85"/>
    <w:rsid w:val="00421F8C"/>
    <w:rsid w:val="00447225"/>
    <w:rsid w:val="00447909"/>
    <w:rsid w:val="0045674B"/>
    <w:rsid w:val="004579A1"/>
    <w:rsid w:val="00460F11"/>
    <w:rsid w:val="00464F18"/>
    <w:rsid w:val="00467BA3"/>
    <w:rsid w:val="00473792"/>
    <w:rsid w:val="00486C7A"/>
    <w:rsid w:val="004A1A1D"/>
    <w:rsid w:val="004B1B5C"/>
    <w:rsid w:val="004B4B52"/>
    <w:rsid w:val="004C2D7F"/>
    <w:rsid w:val="004C430C"/>
    <w:rsid w:val="004D4172"/>
    <w:rsid w:val="004D7405"/>
    <w:rsid w:val="004E2043"/>
    <w:rsid w:val="004E27E8"/>
    <w:rsid w:val="00504DAE"/>
    <w:rsid w:val="00505E53"/>
    <w:rsid w:val="00522147"/>
    <w:rsid w:val="00526892"/>
    <w:rsid w:val="00526B5A"/>
    <w:rsid w:val="0052775A"/>
    <w:rsid w:val="00545307"/>
    <w:rsid w:val="00563EAF"/>
    <w:rsid w:val="005802AB"/>
    <w:rsid w:val="00593639"/>
    <w:rsid w:val="005939DD"/>
    <w:rsid w:val="005A29A0"/>
    <w:rsid w:val="005B1011"/>
    <w:rsid w:val="005B342A"/>
    <w:rsid w:val="005C7382"/>
    <w:rsid w:val="005D4720"/>
    <w:rsid w:val="005E221B"/>
    <w:rsid w:val="005E5523"/>
    <w:rsid w:val="005F0B30"/>
    <w:rsid w:val="006015DB"/>
    <w:rsid w:val="00611DB4"/>
    <w:rsid w:val="00636145"/>
    <w:rsid w:val="006436C2"/>
    <w:rsid w:val="006508AC"/>
    <w:rsid w:val="00663EB4"/>
    <w:rsid w:val="0066404D"/>
    <w:rsid w:val="00665EA9"/>
    <w:rsid w:val="00670D3E"/>
    <w:rsid w:val="00671EF6"/>
    <w:rsid w:val="00680BF9"/>
    <w:rsid w:val="0069213E"/>
    <w:rsid w:val="006965DF"/>
    <w:rsid w:val="006975B0"/>
    <w:rsid w:val="006A1154"/>
    <w:rsid w:val="006A2B12"/>
    <w:rsid w:val="006A60C7"/>
    <w:rsid w:val="006C1BF2"/>
    <w:rsid w:val="006D2DBB"/>
    <w:rsid w:val="006D648F"/>
    <w:rsid w:val="006E2BF2"/>
    <w:rsid w:val="006E5AD2"/>
    <w:rsid w:val="006F145B"/>
    <w:rsid w:val="00702279"/>
    <w:rsid w:val="0070461D"/>
    <w:rsid w:val="007177F9"/>
    <w:rsid w:val="00722A10"/>
    <w:rsid w:val="00723543"/>
    <w:rsid w:val="007332A1"/>
    <w:rsid w:val="00735856"/>
    <w:rsid w:val="007439CC"/>
    <w:rsid w:val="00746CE9"/>
    <w:rsid w:val="0077116B"/>
    <w:rsid w:val="00784BEB"/>
    <w:rsid w:val="007A21F2"/>
    <w:rsid w:val="007A6D4E"/>
    <w:rsid w:val="007C1ADD"/>
    <w:rsid w:val="007D2130"/>
    <w:rsid w:val="007F3FFD"/>
    <w:rsid w:val="007F7366"/>
    <w:rsid w:val="008025DB"/>
    <w:rsid w:val="008047D0"/>
    <w:rsid w:val="00804E34"/>
    <w:rsid w:val="00812042"/>
    <w:rsid w:val="00825BBD"/>
    <w:rsid w:val="00831281"/>
    <w:rsid w:val="00833706"/>
    <w:rsid w:val="00836645"/>
    <w:rsid w:val="00837BFB"/>
    <w:rsid w:val="008504B8"/>
    <w:rsid w:val="008640A5"/>
    <w:rsid w:val="00874A02"/>
    <w:rsid w:val="00874A64"/>
    <w:rsid w:val="0088260C"/>
    <w:rsid w:val="00883CDC"/>
    <w:rsid w:val="008842CE"/>
    <w:rsid w:val="008A2CAB"/>
    <w:rsid w:val="008B0D5D"/>
    <w:rsid w:val="008C1D5A"/>
    <w:rsid w:val="008C6E92"/>
    <w:rsid w:val="008D7F72"/>
    <w:rsid w:val="008E1343"/>
    <w:rsid w:val="008E335D"/>
    <w:rsid w:val="008E6A75"/>
    <w:rsid w:val="009035AF"/>
    <w:rsid w:val="00903D51"/>
    <w:rsid w:val="0091516F"/>
    <w:rsid w:val="00943A25"/>
    <w:rsid w:val="00945625"/>
    <w:rsid w:val="00952926"/>
    <w:rsid w:val="00953563"/>
    <w:rsid w:val="009679C3"/>
    <w:rsid w:val="00977026"/>
    <w:rsid w:val="00984A5B"/>
    <w:rsid w:val="00993399"/>
    <w:rsid w:val="009A6909"/>
    <w:rsid w:val="009A6B35"/>
    <w:rsid w:val="009B3DD2"/>
    <w:rsid w:val="009C3610"/>
    <w:rsid w:val="009D10C7"/>
    <w:rsid w:val="009E20F2"/>
    <w:rsid w:val="009E6C30"/>
    <w:rsid w:val="009E7312"/>
    <w:rsid w:val="009F4AA0"/>
    <w:rsid w:val="009F567A"/>
    <w:rsid w:val="009F6D57"/>
    <w:rsid w:val="00A01F4F"/>
    <w:rsid w:val="00A1402C"/>
    <w:rsid w:val="00A17DA1"/>
    <w:rsid w:val="00A20808"/>
    <w:rsid w:val="00A237F7"/>
    <w:rsid w:val="00A249ED"/>
    <w:rsid w:val="00A271F7"/>
    <w:rsid w:val="00A413A0"/>
    <w:rsid w:val="00A41851"/>
    <w:rsid w:val="00A4568A"/>
    <w:rsid w:val="00A60644"/>
    <w:rsid w:val="00A60882"/>
    <w:rsid w:val="00A624E6"/>
    <w:rsid w:val="00A73E9D"/>
    <w:rsid w:val="00A841FE"/>
    <w:rsid w:val="00A86865"/>
    <w:rsid w:val="00A87ED9"/>
    <w:rsid w:val="00A92475"/>
    <w:rsid w:val="00AA13F3"/>
    <w:rsid w:val="00AA6149"/>
    <w:rsid w:val="00AA72EC"/>
    <w:rsid w:val="00AB1C8B"/>
    <w:rsid w:val="00AC02B8"/>
    <w:rsid w:val="00AC6D11"/>
    <w:rsid w:val="00AD316A"/>
    <w:rsid w:val="00AD3525"/>
    <w:rsid w:val="00AD3B39"/>
    <w:rsid w:val="00AD52B9"/>
    <w:rsid w:val="00AF0703"/>
    <w:rsid w:val="00AF6D13"/>
    <w:rsid w:val="00AF73CE"/>
    <w:rsid w:val="00B01487"/>
    <w:rsid w:val="00B02EBE"/>
    <w:rsid w:val="00B10930"/>
    <w:rsid w:val="00B12F8B"/>
    <w:rsid w:val="00B16785"/>
    <w:rsid w:val="00B22DD2"/>
    <w:rsid w:val="00B26CB4"/>
    <w:rsid w:val="00B35CED"/>
    <w:rsid w:val="00B375A6"/>
    <w:rsid w:val="00B431C6"/>
    <w:rsid w:val="00B52823"/>
    <w:rsid w:val="00B623D2"/>
    <w:rsid w:val="00B638D3"/>
    <w:rsid w:val="00B63F7C"/>
    <w:rsid w:val="00B9096A"/>
    <w:rsid w:val="00B9313C"/>
    <w:rsid w:val="00BC7AAD"/>
    <w:rsid w:val="00BD515D"/>
    <w:rsid w:val="00BE2AF7"/>
    <w:rsid w:val="00BE5CE2"/>
    <w:rsid w:val="00C04484"/>
    <w:rsid w:val="00C11B40"/>
    <w:rsid w:val="00C15457"/>
    <w:rsid w:val="00C16DF8"/>
    <w:rsid w:val="00C17732"/>
    <w:rsid w:val="00C37995"/>
    <w:rsid w:val="00C57FFB"/>
    <w:rsid w:val="00C71D48"/>
    <w:rsid w:val="00C754DE"/>
    <w:rsid w:val="00C82A2C"/>
    <w:rsid w:val="00C84B33"/>
    <w:rsid w:val="00C96FF9"/>
    <w:rsid w:val="00CA0F4C"/>
    <w:rsid w:val="00CB7F92"/>
    <w:rsid w:val="00CD1458"/>
    <w:rsid w:val="00CD1DAB"/>
    <w:rsid w:val="00CD4EDD"/>
    <w:rsid w:val="00CD5F63"/>
    <w:rsid w:val="00CE4D74"/>
    <w:rsid w:val="00CE5662"/>
    <w:rsid w:val="00CF07CF"/>
    <w:rsid w:val="00D03D9E"/>
    <w:rsid w:val="00D05B8A"/>
    <w:rsid w:val="00D06FC2"/>
    <w:rsid w:val="00D12750"/>
    <w:rsid w:val="00D13CF5"/>
    <w:rsid w:val="00D430D9"/>
    <w:rsid w:val="00D43D31"/>
    <w:rsid w:val="00D44248"/>
    <w:rsid w:val="00D50EDF"/>
    <w:rsid w:val="00D5660A"/>
    <w:rsid w:val="00D62C7C"/>
    <w:rsid w:val="00D66BD1"/>
    <w:rsid w:val="00DA402E"/>
    <w:rsid w:val="00DA4484"/>
    <w:rsid w:val="00DA6F37"/>
    <w:rsid w:val="00DB0498"/>
    <w:rsid w:val="00DB085F"/>
    <w:rsid w:val="00DB75CD"/>
    <w:rsid w:val="00DD074C"/>
    <w:rsid w:val="00DD6C80"/>
    <w:rsid w:val="00DF0361"/>
    <w:rsid w:val="00DF3EF0"/>
    <w:rsid w:val="00E01E0A"/>
    <w:rsid w:val="00E0236B"/>
    <w:rsid w:val="00E13FA7"/>
    <w:rsid w:val="00E26414"/>
    <w:rsid w:val="00E40001"/>
    <w:rsid w:val="00E56823"/>
    <w:rsid w:val="00E633EF"/>
    <w:rsid w:val="00E661BC"/>
    <w:rsid w:val="00E74C20"/>
    <w:rsid w:val="00E76CB1"/>
    <w:rsid w:val="00E8395C"/>
    <w:rsid w:val="00E87F24"/>
    <w:rsid w:val="00EA472A"/>
    <w:rsid w:val="00EB1D38"/>
    <w:rsid w:val="00EC2151"/>
    <w:rsid w:val="00EC6871"/>
    <w:rsid w:val="00ED1ACD"/>
    <w:rsid w:val="00ED2E6C"/>
    <w:rsid w:val="00EE7661"/>
    <w:rsid w:val="00EF3E59"/>
    <w:rsid w:val="00EF4FF1"/>
    <w:rsid w:val="00EF66DB"/>
    <w:rsid w:val="00F22CEC"/>
    <w:rsid w:val="00F43E2A"/>
    <w:rsid w:val="00F504A5"/>
    <w:rsid w:val="00F505A3"/>
    <w:rsid w:val="00F642E4"/>
    <w:rsid w:val="00F7765A"/>
    <w:rsid w:val="00F970D4"/>
    <w:rsid w:val="00FB415F"/>
    <w:rsid w:val="00FC3529"/>
    <w:rsid w:val="00FD0D74"/>
    <w:rsid w:val="00FE1032"/>
    <w:rsid w:val="00FE4C99"/>
    <w:rsid w:val="00FF4FF4"/>
    <w:rsid w:val="00FF63D1"/>
    <w:rsid w:val="26E02FF2"/>
    <w:rsid w:val="27854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7307D"/>
  <w15:docId w15:val="{83FFE38A-3019-497F-BD46-CDB99E1D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qFormat="1"/>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semiHidden="1" w:uiPriority="0" w:qFormat="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link w:val="11"/>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qFormat/>
    <w:pPr>
      <w:keepNext/>
      <w:keepLines/>
      <w:numPr>
        <w:ilvl w:val="1"/>
        <w:numId w:val="1"/>
      </w:numPr>
      <w:spacing w:before="60" w:after="60" w:line="415" w:lineRule="auto"/>
      <w:outlineLvl w:val="1"/>
    </w:pPr>
    <w:rPr>
      <w:b/>
      <w:bCs/>
      <w:sz w:val="30"/>
      <w:szCs w:val="30"/>
    </w:rPr>
  </w:style>
  <w:style w:type="paragraph" w:styleId="30">
    <w:name w:val="heading 3"/>
    <w:basedOn w:val="a"/>
    <w:next w:val="a"/>
    <w:link w:val="31"/>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440"/>
      <w:jc w:val="left"/>
    </w:pPr>
    <w:rPr>
      <w:sz w:val="18"/>
      <w:szCs w:val="18"/>
    </w:rPr>
  </w:style>
  <w:style w:type="paragraph" w:styleId="a3">
    <w:name w:val="caption"/>
    <w:basedOn w:val="a"/>
    <w:next w:val="a"/>
    <w:qFormat/>
    <w:pPr>
      <w:spacing w:before="120" w:after="120"/>
      <w:jc w:val="center"/>
    </w:pPr>
    <w:rPr>
      <w:rFonts w:ascii="Arial" w:hAnsi="Arial" w:cs="Arial"/>
      <w:sz w:val="21"/>
      <w:szCs w:val="21"/>
    </w:rPr>
  </w:style>
  <w:style w:type="paragraph" w:styleId="a4">
    <w:name w:val="Document Map"/>
    <w:basedOn w:val="a"/>
    <w:semiHidden/>
    <w:pPr>
      <w:shd w:val="clear" w:color="auto" w:fill="000080"/>
    </w:pPr>
    <w:rPr>
      <w:sz w:val="21"/>
      <w:szCs w:val="20"/>
    </w:rPr>
  </w:style>
  <w:style w:type="paragraph" w:styleId="TOC5">
    <w:name w:val="toc 5"/>
    <w:basedOn w:val="a"/>
    <w:next w:val="a"/>
    <w:semiHidden/>
    <w:pPr>
      <w:ind w:left="960"/>
      <w:jc w:val="left"/>
    </w:pPr>
    <w:rPr>
      <w:sz w:val="18"/>
      <w:szCs w:val="18"/>
    </w:rPr>
  </w:style>
  <w:style w:type="paragraph" w:styleId="TOC3">
    <w:name w:val="toc 3"/>
    <w:basedOn w:val="a"/>
    <w:next w:val="a"/>
    <w:uiPriority w:val="39"/>
    <w:pPr>
      <w:tabs>
        <w:tab w:val="right" w:leader="dot" w:pos="9061"/>
      </w:tabs>
      <w:ind w:left="1" w:firstLine="239"/>
      <w:jc w:val="left"/>
    </w:pPr>
    <w:rPr>
      <w:iCs/>
      <w:sz w:val="21"/>
      <w:szCs w:val="21"/>
    </w:rPr>
  </w:style>
  <w:style w:type="paragraph" w:styleId="TOC8">
    <w:name w:val="toc 8"/>
    <w:basedOn w:val="a"/>
    <w:next w:val="a"/>
    <w:semiHidden/>
    <w:qFormat/>
    <w:pPr>
      <w:ind w:left="1680"/>
      <w:jc w:val="left"/>
    </w:pPr>
    <w:rPr>
      <w:sz w:val="18"/>
      <w:szCs w:val="18"/>
    </w:rPr>
  </w:style>
  <w:style w:type="paragraph" w:styleId="a5">
    <w:name w:val="endnote text"/>
    <w:basedOn w:val="a"/>
    <w:link w:val="a6"/>
    <w:uiPriority w:val="99"/>
    <w:semiHidden/>
    <w:pPr>
      <w:snapToGrid w:val="0"/>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qFormat/>
    <w:pPr>
      <w:tabs>
        <w:tab w:val="center" w:pos="4153"/>
        <w:tab w:val="right" w:pos="8306"/>
      </w:tabs>
      <w:snapToGrid w:val="0"/>
      <w:spacing w:line="240" w:lineRule="atLeast"/>
      <w:jc w:val="left"/>
    </w:pPr>
    <w:rPr>
      <w:sz w:val="18"/>
      <w:szCs w:val="18"/>
    </w:rPr>
  </w:style>
  <w:style w:type="paragraph" w:styleId="ab">
    <w:name w:val="header"/>
    <w:basedOn w:val="a"/>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pPr>
      <w:spacing w:before="120" w:after="120"/>
      <w:jc w:val="left"/>
    </w:pPr>
    <w:rPr>
      <w:b/>
      <w:bCs/>
      <w:caps/>
    </w:rPr>
  </w:style>
  <w:style w:type="paragraph" w:styleId="TOC4">
    <w:name w:val="toc 4"/>
    <w:basedOn w:val="a"/>
    <w:next w:val="a"/>
    <w:semiHidden/>
    <w:pPr>
      <w:ind w:left="720"/>
      <w:jc w:val="left"/>
    </w:pPr>
    <w:rPr>
      <w:sz w:val="18"/>
      <w:szCs w:val="18"/>
    </w:rPr>
  </w:style>
  <w:style w:type="paragraph" w:styleId="TOC6">
    <w:name w:val="toc 6"/>
    <w:basedOn w:val="a"/>
    <w:next w:val="a"/>
    <w:semiHidden/>
    <w:pPr>
      <w:ind w:left="1200"/>
      <w:jc w:val="left"/>
    </w:pPr>
    <w:rPr>
      <w:sz w:val="18"/>
      <w:szCs w:val="18"/>
    </w:rPr>
  </w:style>
  <w:style w:type="paragraph" w:styleId="TOC2">
    <w:name w:val="toc 2"/>
    <w:basedOn w:val="a"/>
    <w:next w:val="a"/>
    <w:uiPriority w:val="39"/>
    <w:pPr>
      <w:ind w:left="240"/>
      <w:jc w:val="left"/>
    </w:pPr>
    <w:rPr>
      <w:smallCaps/>
      <w:sz w:val="24"/>
      <w:szCs w:val="24"/>
    </w:rPr>
  </w:style>
  <w:style w:type="paragraph" w:styleId="TOC9">
    <w:name w:val="toc 9"/>
    <w:basedOn w:val="a"/>
    <w:next w:val="a"/>
    <w:semiHidden/>
    <w:pPr>
      <w:ind w:left="1920"/>
      <w:jc w:val="left"/>
    </w:pPr>
    <w:rPr>
      <w:sz w:val="18"/>
      <w:szCs w:val="18"/>
    </w:rPr>
  </w:style>
  <w:style w:type="paragraph" w:styleId="22">
    <w:name w:val="Body Text First Indent 2"/>
    <w:basedOn w:val="a"/>
    <w:semiHidden/>
    <w:pPr>
      <w:ind w:firstLineChars="200" w:firstLine="200"/>
    </w:pPr>
  </w:style>
  <w:style w:type="character" w:styleId="ac">
    <w:name w:val="endnote reference"/>
    <w:uiPriority w:val="99"/>
    <w:semiHidden/>
    <w:rPr>
      <w:vertAlign w:val="superscript"/>
      <w:lang w:eastAsia="zh-CN"/>
    </w:rPr>
  </w:style>
  <w:style w:type="character" w:styleId="ad">
    <w:name w:val="page number"/>
    <w:basedOn w:val="a0"/>
    <w:semiHidden/>
    <w:qFormat/>
  </w:style>
  <w:style w:type="character" w:styleId="ae">
    <w:name w:val="Hyperlink"/>
    <w:basedOn w:val="a0"/>
    <w:uiPriority w:val="99"/>
    <w:rPr>
      <w:color w:val="0000FF"/>
      <w:u w:val="single"/>
    </w:rPr>
  </w:style>
  <w:style w:type="character" w:styleId="af">
    <w:name w:val="annotation reference"/>
    <w:basedOn w:val="a0"/>
    <w:semiHidden/>
    <w:rPr>
      <w:sz w:val="21"/>
    </w:rPr>
  </w:style>
  <w:style w:type="character" w:customStyle="1" w:styleId="11">
    <w:name w:val="标题 1 字符"/>
    <w:link w:val="10"/>
    <w:uiPriority w:val="99"/>
    <w:rPr>
      <w:b/>
      <w:bCs/>
      <w:kern w:val="44"/>
      <w:sz w:val="36"/>
      <w:szCs w:val="36"/>
    </w:rPr>
  </w:style>
  <w:style w:type="character" w:customStyle="1" w:styleId="21">
    <w:name w:val="标题 2 字符"/>
    <w:link w:val="20"/>
    <w:uiPriority w:val="99"/>
    <w:rPr>
      <w:b/>
      <w:bCs/>
      <w:kern w:val="2"/>
      <w:sz w:val="30"/>
      <w:szCs w:val="30"/>
    </w:rPr>
  </w:style>
  <w:style w:type="paragraph" w:customStyle="1" w:styleId="af0">
    <w:name w:val="普通标题"/>
    <w:basedOn w:val="a"/>
    <w:next w:val="a"/>
    <w:pPr>
      <w:spacing w:beforeLines="100" w:before="100" w:afterLines="200" w:after="200"/>
      <w:jc w:val="center"/>
    </w:pPr>
    <w:rPr>
      <w:b/>
      <w:sz w:val="36"/>
      <w:szCs w:val="36"/>
    </w:rPr>
  </w:style>
  <w:style w:type="paragraph" w:customStyle="1" w:styleId="af1">
    <w:name w:val="公式"/>
    <w:basedOn w:val="a3"/>
    <w:next w:val="a"/>
    <w:qFormat/>
    <w:pPr>
      <w:jc w:val="right"/>
    </w:pPr>
  </w:style>
  <w:style w:type="character" w:customStyle="1" w:styleId="Char">
    <w:name w:val="题注 Char"/>
    <w:basedOn w:val="a0"/>
    <w:rPr>
      <w:rFonts w:ascii="Arial" w:eastAsia="宋体" w:hAnsi="Arial" w:cs="Arial"/>
      <w:kern w:val="2"/>
      <w:sz w:val="21"/>
      <w:szCs w:val="21"/>
      <w:lang w:val="en-US" w:eastAsia="zh-CN" w:bidi="ar-SA"/>
    </w:rPr>
  </w:style>
  <w:style w:type="character" w:customStyle="1" w:styleId="Char0">
    <w:name w:val="公式 Char"/>
    <w:basedOn w:val="Char"/>
    <w:rPr>
      <w:rFonts w:ascii="Arial" w:eastAsia="宋体" w:hAnsi="Arial" w:cs="Arial"/>
      <w:kern w:val="2"/>
      <w:sz w:val="21"/>
      <w:szCs w:val="21"/>
      <w:lang w:val="en-US" w:eastAsia="zh-CN" w:bidi="ar-SA"/>
    </w:rPr>
  </w:style>
  <w:style w:type="paragraph" w:customStyle="1" w:styleId="1">
    <w:name w:val="附录1"/>
    <w:basedOn w:val="a"/>
    <w:next w:val="a"/>
    <w:qFormat/>
    <w:pPr>
      <w:pageBreakBefore/>
      <w:numPr>
        <w:numId w:val="2"/>
      </w:numPr>
      <w:spacing w:before="120" w:after="120"/>
      <w:jc w:val="left"/>
      <w:outlineLvl w:val="0"/>
    </w:pPr>
    <w:rPr>
      <w:b/>
      <w:sz w:val="36"/>
      <w:szCs w:val="36"/>
    </w:rPr>
  </w:style>
  <w:style w:type="paragraph" w:customStyle="1" w:styleId="2">
    <w:name w:val="附录2"/>
    <w:basedOn w:val="a"/>
    <w:qFormat/>
    <w:pPr>
      <w:numPr>
        <w:ilvl w:val="1"/>
        <w:numId w:val="2"/>
      </w:numPr>
      <w:spacing w:before="60" w:after="60"/>
      <w:ind w:left="425" w:hanging="425"/>
    </w:pPr>
    <w:rPr>
      <w:b/>
      <w:sz w:val="30"/>
      <w:szCs w:val="30"/>
    </w:rPr>
  </w:style>
  <w:style w:type="paragraph" w:customStyle="1" w:styleId="3">
    <w:name w:val="附录3"/>
    <w:basedOn w:val="a"/>
    <w:pPr>
      <w:numPr>
        <w:ilvl w:val="2"/>
        <w:numId w:val="2"/>
      </w:numPr>
      <w:ind w:left="0" w:firstLine="0"/>
    </w:pPr>
    <w:rPr>
      <w:b/>
    </w:rPr>
  </w:style>
  <w:style w:type="paragraph" w:customStyle="1" w:styleId="af2">
    <w:name w:val="参考文献"/>
    <w:basedOn w:val="a"/>
    <w:next w:val="a"/>
    <w:pPr>
      <w:spacing w:after="60"/>
      <w:ind w:left="150" w:hangingChars="150" w:hanging="150"/>
    </w:pPr>
  </w:style>
  <w:style w:type="character" w:customStyle="1" w:styleId="a8">
    <w:name w:val="批注框文本 字符"/>
    <w:basedOn w:val="a0"/>
    <w:link w:val="a7"/>
    <w:uiPriority w:val="99"/>
    <w:semiHidden/>
    <w:qFormat/>
    <w:rPr>
      <w:kern w:val="2"/>
      <w:sz w:val="18"/>
      <w:szCs w:val="18"/>
    </w:rPr>
  </w:style>
  <w:style w:type="character" w:customStyle="1" w:styleId="31">
    <w:name w:val="标题 3 字符"/>
    <w:link w:val="30"/>
    <w:uiPriority w:val="99"/>
    <w:rPr>
      <w:b/>
      <w:bCs/>
      <w:kern w:val="2"/>
      <w:sz w:val="28"/>
      <w:szCs w:val="28"/>
    </w:rPr>
  </w:style>
  <w:style w:type="character" w:customStyle="1" w:styleId="a6">
    <w:name w:val="尾注文本 字符"/>
    <w:basedOn w:val="a0"/>
    <w:link w:val="a5"/>
    <w:uiPriority w:val="99"/>
    <w:semiHidden/>
    <w:rPr>
      <w:kern w:val="2"/>
      <w:sz w:val="28"/>
      <w:szCs w:val="28"/>
    </w:rPr>
  </w:style>
  <w:style w:type="character" w:customStyle="1" w:styleId="aa">
    <w:name w:val="页脚 字符"/>
    <w:basedOn w:val="a0"/>
    <w:link w:val="a9"/>
    <w:uiPriority w:val="99"/>
    <w:rPr>
      <w:kern w:val="2"/>
      <w:sz w:val="18"/>
      <w:szCs w:val="18"/>
    </w:rPr>
  </w:style>
  <w:style w:type="table" w:styleId="af3">
    <w:name w:val="Table Grid"/>
    <w:basedOn w:val="a1"/>
    <w:uiPriority w:val="39"/>
    <w:qFormat/>
    <w:rsid w:val="00545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MDisplayEquation">
    <w:name w:val="AMDisplayEquation"/>
    <w:basedOn w:val="a"/>
    <w:next w:val="a"/>
    <w:link w:val="AMDisplayEquationChar"/>
    <w:rsid w:val="001641E0"/>
    <w:pPr>
      <w:tabs>
        <w:tab w:val="center" w:pos="4160"/>
        <w:tab w:val="right" w:pos="8300"/>
      </w:tabs>
      <w:ind w:firstLine="420"/>
    </w:pPr>
    <w:rPr>
      <w:rFonts w:asciiTheme="minorHAnsi" w:eastAsiaTheme="minorEastAsia" w:hAnsiTheme="minorHAnsi" w:cstheme="minorBidi"/>
      <w:sz w:val="21"/>
      <w:szCs w:val="22"/>
    </w:rPr>
  </w:style>
  <w:style w:type="character" w:customStyle="1" w:styleId="AMDisplayEquationChar">
    <w:name w:val="AMDisplayEquation Char"/>
    <w:basedOn w:val="a0"/>
    <w:link w:val="AMDisplayEquation"/>
    <w:rsid w:val="001641E0"/>
    <w:rPr>
      <w:rFonts w:asciiTheme="minorHAnsi" w:eastAsiaTheme="minorEastAsia" w:hAnsiTheme="minorHAnsi" w:cstheme="minorBidi"/>
      <w:kern w:val="2"/>
      <w:sz w:val="21"/>
      <w:szCs w:val="22"/>
    </w:rPr>
  </w:style>
  <w:style w:type="character" w:styleId="af4">
    <w:name w:val="Placeholder Text"/>
    <w:basedOn w:val="a0"/>
    <w:uiPriority w:val="99"/>
    <w:semiHidden/>
    <w:rsid w:val="00E13FA7"/>
    <w:rPr>
      <w:color w:val="808080"/>
    </w:rPr>
  </w:style>
  <w:style w:type="table" w:customStyle="1" w:styleId="23">
    <w:name w:val="样式2"/>
    <w:basedOn w:val="a1"/>
    <w:uiPriority w:val="99"/>
    <w:rsid w:val="00984A5B"/>
    <w:pPr>
      <w:spacing w:beforeLines="20" w:before="20" w:afterLines="20" w:after="20" w:line="360" w:lineRule="auto"/>
    </w:pPr>
    <w:rPr>
      <w:rFonts w:ascii="Calibri" w:hAnsi="Calibri"/>
      <w:kern w:val="2"/>
      <w:sz w:val="21"/>
      <w:szCs w:val="22"/>
    </w:rPr>
    <w:tblPr>
      <w:tblBorders>
        <w:top w:val="single" w:sz="12" w:space="0" w:color="auto"/>
        <w:bottom w:val="single" w:sz="12" w:space="0" w:color="auto"/>
      </w:tblBorders>
    </w:tblPr>
  </w:style>
  <w:style w:type="paragraph" w:styleId="af5">
    <w:name w:val="List Paragraph"/>
    <w:basedOn w:val="a"/>
    <w:uiPriority w:val="99"/>
    <w:rsid w:val="00A624E6"/>
    <w:pPr>
      <w:ind w:firstLineChars="200" w:firstLine="420"/>
    </w:pPr>
  </w:style>
  <w:style w:type="table" w:customStyle="1" w:styleId="210">
    <w:name w:val="样式21"/>
    <w:basedOn w:val="a1"/>
    <w:uiPriority w:val="99"/>
    <w:rsid w:val="00447225"/>
    <w:pPr>
      <w:spacing w:beforeLines="20" w:before="20" w:afterLines="20" w:after="20" w:line="360" w:lineRule="auto"/>
    </w:pPr>
    <w:rPr>
      <w:rFonts w:ascii="Calibri" w:hAnsi="Calibri"/>
      <w:kern w:val="2"/>
      <w:sz w:val="21"/>
      <w:szCs w:val="22"/>
    </w:rPr>
    <w:tblPr>
      <w:tblBorders>
        <w:top w:val="single" w:sz="12" w:space="0" w:color="auto"/>
        <w:bottom w:val="single" w:sz="12" w:space="0" w:color="auto"/>
      </w:tblBorders>
    </w:tblPr>
  </w:style>
  <w:style w:type="table" w:customStyle="1" w:styleId="220">
    <w:name w:val="样式22"/>
    <w:basedOn w:val="a1"/>
    <w:uiPriority w:val="99"/>
    <w:rsid w:val="00447225"/>
    <w:pPr>
      <w:spacing w:beforeLines="20" w:before="20" w:afterLines="20" w:after="20" w:line="360" w:lineRule="auto"/>
    </w:pPr>
    <w:rPr>
      <w:rFonts w:ascii="Calibri" w:hAnsi="Calibri"/>
      <w:kern w:val="2"/>
      <w:sz w:val="21"/>
      <w:szCs w:val="22"/>
    </w:rPr>
    <w:tblPr>
      <w:tblBorders>
        <w:top w:val="single" w:sz="12" w:space="0" w:color="auto"/>
        <w:bottom w:val="single" w:sz="12" w:space="0" w:color="auto"/>
      </w:tblBorders>
    </w:tblPr>
  </w:style>
  <w:style w:type="table" w:customStyle="1" w:styleId="230">
    <w:name w:val="样式23"/>
    <w:basedOn w:val="a1"/>
    <w:uiPriority w:val="99"/>
    <w:rsid w:val="00F504A5"/>
    <w:pPr>
      <w:spacing w:beforeLines="20" w:before="20" w:afterLines="20" w:after="20" w:line="360" w:lineRule="auto"/>
    </w:pPr>
    <w:rPr>
      <w:rFonts w:ascii="Calibri" w:hAnsi="Calibri"/>
      <w:kern w:val="2"/>
      <w:sz w:val="21"/>
      <w:szCs w:val="22"/>
    </w:rPr>
    <w:tblPr>
      <w:tblBorders>
        <w:top w:val="single" w:sz="12" w:space="0" w:color="auto"/>
        <w:bottom w:val="single" w:sz="12" w:space="0" w:color="auto"/>
      </w:tblBorders>
    </w:tblPr>
  </w:style>
  <w:style w:type="paragraph" w:styleId="TOC">
    <w:name w:val="TOC Heading"/>
    <w:basedOn w:val="10"/>
    <w:next w:val="a"/>
    <w:uiPriority w:val="39"/>
    <w:unhideWhenUsed/>
    <w:qFormat/>
    <w:rsid w:val="00A01F4F"/>
    <w:pPr>
      <w:pageBreakBefore w:val="0"/>
      <w:widowControl/>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f6">
    <w:name w:val="table of figures"/>
    <w:basedOn w:val="a"/>
    <w:next w:val="a"/>
    <w:uiPriority w:val="99"/>
    <w:unhideWhenUsed/>
    <w:rsid w:val="00E26414"/>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536">
      <w:bodyDiv w:val="1"/>
      <w:marLeft w:val="0"/>
      <w:marRight w:val="0"/>
      <w:marTop w:val="0"/>
      <w:marBottom w:val="0"/>
      <w:divBdr>
        <w:top w:val="none" w:sz="0" w:space="0" w:color="auto"/>
        <w:left w:val="none" w:sz="0" w:space="0" w:color="auto"/>
        <w:bottom w:val="none" w:sz="0" w:space="0" w:color="auto"/>
        <w:right w:val="none" w:sz="0" w:space="0" w:color="auto"/>
      </w:divBdr>
    </w:div>
    <w:div w:id="337972965">
      <w:bodyDiv w:val="1"/>
      <w:marLeft w:val="0"/>
      <w:marRight w:val="0"/>
      <w:marTop w:val="0"/>
      <w:marBottom w:val="0"/>
      <w:divBdr>
        <w:top w:val="none" w:sz="0" w:space="0" w:color="auto"/>
        <w:left w:val="none" w:sz="0" w:space="0" w:color="auto"/>
        <w:bottom w:val="none" w:sz="0" w:space="0" w:color="auto"/>
        <w:right w:val="none" w:sz="0" w:space="0" w:color="auto"/>
      </w:divBdr>
    </w:div>
    <w:div w:id="791020339">
      <w:bodyDiv w:val="1"/>
      <w:marLeft w:val="0"/>
      <w:marRight w:val="0"/>
      <w:marTop w:val="0"/>
      <w:marBottom w:val="0"/>
      <w:divBdr>
        <w:top w:val="none" w:sz="0" w:space="0" w:color="auto"/>
        <w:left w:val="none" w:sz="0" w:space="0" w:color="auto"/>
        <w:bottom w:val="none" w:sz="0" w:space="0" w:color="auto"/>
        <w:right w:val="none" w:sz="0" w:space="0" w:color="auto"/>
      </w:divBdr>
    </w:div>
    <w:div w:id="831872500">
      <w:bodyDiv w:val="1"/>
      <w:marLeft w:val="0"/>
      <w:marRight w:val="0"/>
      <w:marTop w:val="0"/>
      <w:marBottom w:val="0"/>
      <w:divBdr>
        <w:top w:val="none" w:sz="0" w:space="0" w:color="auto"/>
        <w:left w:val="none" w:sz="0" w:space="0" w:color="auto"/>
        <w:bottom w:val="none" w:sz="0" w:space="0" w:color="auto"/>
        <w:right w:val="none" w:sz="0" w:space="0" w:color="auto"/>
      </w:divBdr>
    </w:div>
    <w:div w:id="907039640">
      <w:bodyDiv w:val="1"/>
      <w:marLeft w:val="0"/>
      <w:marRight w:val="0"/>
      <w:marTop w:val="0"/>
      <w:marBottom w:val="0"/>
      <w:divBdr>
        <w:top w:val="none" w:sz="0" w:space="0" w:color="auto"/>
        <w:left w:val="none" w:sz="0" w:space="0" w:color="auto"/>
        <w:bottom w:val="none" w:sz="0" w:space="0" w:color="auto"/>
        <w:right w:val="none" w:sz="0" w:space="0" w:color="auto"/>
      </w:divBdr>
    </w:div>
    <w:div w:id="986327404">
      <w:bodyDiv w:val="1"/>
      <w:marLeft w:val="0"/>
      <w:marRight w:val="0"/>
      <w:marTop w:val="0"/>
      <w:marBottom w:val="0"/>
      <w:divBdr>
        <w:top w:val="none" w:sz="0" w:space="0" w:color="auto"/>
        <w:left w:val="none" w:sz="0" w:space="0" w:color="auto"/>
        <w:bottom w:val="none" w:sz="0" w:space="0" w:color="auto"/>
        <w:right w:val="none" w:sz="0" w:space="0" w:color="auto"/>
      </w:divBdr>
    </w:div>
    <w:div w:id="1351100810">
      <w:bodyDiv w:val="1"/>
      <w:marLeft w:val="0"/>
      <w:marRight w:val="0"/>
      <w:marTop w:val="0"/>
      <w:marBottom w:val="0"/>
      <w:divBdr>
        <w:top w:val="none" w:sz="0" w:space="0" w:color="auto"/>
        <w:left w:val="none" w:sz="0" w:space="0" w:color="auto"/>
        <w:bottom w:val="none" w:sz="0" w:space="0" w:color="auto"/>
        <w:right w:val="none" w:sz="0" w:space="0" w:color="auto"/>
      </w:divBdr>
    </w:div>
    <w:div w:id="2013868557">
      <w:bodyDiv w:val="1"/>
      <w:marLeft w:val="0"/>
      <w:marRight w:val="0"/>
      <w:marTop w:val="0"/>
      <w:marBottom w:val="0"/>
      <w:divBdr>
        <w:top w:val="none" w:sz="0" w:space="0" w:color="auto"/>
        <w:left w:val="none" w:sz="0" w:space="0" w:color="auto"/>
        <w:bottom w:val="none" w:sz="0" w:space="0" w:color="auto"/>
        <w:right w:val="none" w:sz="0" w:space="0" w:color="auto"/>
      </w:divBdr>
    </w:div>
    <w:div w:id="2033719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wmf"/><Relationship Id="rId39" Type="http://schemas.openxmlformats.org/officeDocument/2006/relationships/image" Target="media/image19.wmf"/><Relationship Id="rId21" Type="http://schemas.openxmlformats.org/officeDocument/2006/relationships/oleObject" Target="embeddings/oleObject1.bin"/><Relationship Id="rId34" Type="http://schemas.openxmlformats.org/officeDocument/2006/relationships/oleObject" Target="embeddings/oleObject8.bin"/><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oleObject" Target="embeddings/oleObject5.bin"/><Relationship Id="rId11" Type="http://schemas.openxmlformats.org/officeDocument/2006/relationships/image" Target="media/image1.jpe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image" Target="media/image18.wmf"/><Relationship Id="rId40" Type="http://schemas.openxmlformats.org/officeDocument/2006/relationships/oleObject" Target="embeddings/oleObject11.bin"/><Relationship Id="rId45" Type="http://schemas.openxmlformats.org/officeDocument/2006/relationships/image" Target="media/image23.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oleObject" Target="embeddings/oleObject6.bin"/><Relationship Id="rId44" Type="http://schemas.openxmlformats.org/officeDocument/2006/relationships/image" Target="media/image22.emf"/><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wmf"/><Relationship Id="rId27" Type="http://schemas.openxmlformats.org/officeDocument/2006/relationships/oleObject" Target="embeddings/oleObject4.bin"/><Relationship Id="rId30" Type="http://schemas.openxmlformats.org/officeDocument/2006/relationships/image" Target="media/image15.wmf"/><Relationship Id="rId35" Type="http://schemas.openxmlformats.org/officeDocument/2006/relationships/image" Target="media/image17.wmf"/><Relationship Id="rId43" Type="http://schemas.openxmlformats.org/officeDocument/2006/relationships/image" Target="media/image21.png"/><Relationship Id="rId48" Type="http://schemas.openxmlformats.org/officeDocument/2006/relationships/image" Target="media/image26.emf"/><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oleObject" Target="embeddings/oleObject10.bin"/><Relationship Id="rId46" Type="http://schemas.openxmlformats.org/officeDocument/2006/relationships/image" Target="media/image24.png"/><Relationship Id="rId20" Type="http://schemas.openxmlformats.org/officeDocument/2006/relationships/image" Target="media/image10.wmf"/><Relationship Id="rId41" Type="http://schemas.openxmlformats.org/officeDocument/2006/relationships/oleObject" Target="embeddings/oleObject12.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2.bin"/><Relationship Id="rId28" Type="http://schemas.openxmlformats.org/officeDocument/2006/relationships/image" Target="media/image14.wmf"/><Relationship Id="rId36" Type="http://schemas.openxmlformats.org/officeDocument/2006/relationships/oleObject" Target="embeddings/oleObject9.bin"/><Relationship Id="rId49" Type="http://schemas.openxmlformats.org/officeDocument/2006/relationships/image" Target="media/image27.emf"/></Relationships>
</file>

<file path=word/_rels/settings.xml.rels><?xml version="1.0" encoding="UTF-8" standalone="yes"?>
<Relationships xmlns="http://schemas.openxmlformats.org/package/2006/relationships"><Relationship Id="rId1" Type="http://schemas.openxmlformats.org/officeDocument/2006/relationships/attachedTemplate" Target="file:///D:\&#32479;&#35745;&#23398;&#31995;\&#20027;&#20219;&#21161;&#29702;&#24037;&#20316;\&#22797;&#21046;&#32473;&#19994;&#38155;&#26448;&#26009;\2015&#32423;&#26412;&#31185;&#27605;&#19994;&#35770;&#25991;&#26448;&#26009;\&#26412;&#31185;&#27605;&#19994;&#35770;&#25991;&#30456;&#20851;&#34920;&#26684;&#21450;&#25991;&#20214;\&#27605;&#19994;&#35770;&#25991;&#27169;&#26495;\&#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812724-BFD8-4870-A81E-0F46614A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Template>
  <TotalTime>224</TotalTime>
  <Pages>46</Pages>
  <Words>5412</Words>
  <Characters>30851</Characters>
  <Application>Microsoft Office Word</Application>
  <DocSecurity>0</DocSecurity>
  <Lines>257</Lines>
  <Paragraphs>72</Paragraphs>
  <ScaleCrop>false</ScaleCrop>
  <Company>jndx</Company>
  <LinksUpToDate>false</LinksUpToDate>
  <CharactersWithSpaces>36191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朱华森</dc:creator>
  <cp:keywords/>
  <dc:description/>
  <cp:lastModifiedBy>李 敏怡</cp:lastModifiedBy>
  <cp:revision>10</cp:revision>
  <cp:lastPrinted>2022-06-24T10:47:00Z</cp:lastPrinted>
  <dcterms:created xsi:type="dcterms:W3CDTF">2022-06-05T05:41:00Z</dcterms:created>
  <dcterms:modified xsi:type="dcterms:W3CDTF">2022-06-24T10:48:00Z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C5B8D7D73B0F4E46BAD3B6855BD22E99</vt:lpwstr>
  </property>
</Properties>
</file>