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Cs w:val="21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rFonts w:eastAsia="黑体"/>
          <w:b/>
          <w:sz w:val="84"/>
        </w:rPr>
      </w:pPr>
      <w:r>
        <w:rPr>
          <w:sz w:val="84"/>
        </w:rPr>
        <w:drawing>
          <wp:inline distT="0" distB="0" distL="114300" distR="114300">
            <wp:extent cx="2143125" cy="647700"/>
            <wp:effectExtent l="0" t="0" r="571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jc w:val="center"/>
        <w:rPr>
          <w:b/>
          <w:sz w:val="24"/>
        </w:rPr>
      </w:pPr>
    </w:p>
    <w:p>
      <w:pPr>
        <w:tabs>
          <w:tab w:val="center" w:pos="4153"/>
        </w:tabs>
        <w:jc w:val="center"/>
        <w:rPr>
          <w:b/>
          <w:szCs w:val="21"/>
        </w:rPr>
      </w:pPr>
    </w:p>
    <w:p>
      <w:pPr>
        <w:tabs>
          <w:tab w:val="center" w:pos="4153"/>
        </w:tabs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本科实验报告</w:t>
      </w:r>
    </w:p>
    <w:p>
      <w:pPr>
        <w:tabs>
          <w:tab w:val="center" w:pos="4153"/>
        </w:tabs>
        <w:jc w:val="center"/>
        <w:rPr>
          <w:sz w:val="36"/>
          <w:szCs w:val="36"/>
        </w:rPr>
      </w:pPr>
    </w:p>
    <w:p>
      <w:pPr>
        <w:tabs>
          <w:tab w:val="center" w:pos="4153"/>
        </w:tabs>
        <w:jc w:val="center"/>
        <w:rPr>
          <w:sz w:val="36"/>
          <w:szCs w:val="36"/>
          <w:u w:val="single"/>
        </w:rPr>
      </w:pPr>
    </w:p>
    <w:p>
      <w:pPr>
        <w:tabs>
          <w:tab w:val="center" w:pos="4153"/>
        </w:tabs>
        <w:ind w:firstLine="1500" w:firstLineChars="50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程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称：</w:t>
      </w:r>
      <w:r>
        <w:rPr>
          <w:sz w:val="30"/>
          <w:szCs w:val="30"/>
          <w:u w:val="single"/>
        </w:rPr>
        <w:t xml:space="preserve">     </w:t>
      </w:r>
      <w:r>
        <w:rPr>
          <w:rFonts w:hint="eastAsia"/>
          <w:sz w:val="30"/>
          <w:szCs w:val="30"/>
          <w:u w:val="single"/>
        </w:rPr>
        <w:t>多媒体应用技术</w:t>
      </w:r>
      <w:r>
        <w:rPr>
          <w:sz w:val="30"/>
          <w:szCs w:val="30"/>
          <w:u w:val="single"/>
        </w:rPr>
        <w:t xml:space="preserve">    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sz w:val="30"/>
          <w:szCs w:val="30"/>
        </w:rPr>
        <w:t xml:space="preserve">       </w:t>
      </w:r>
      <w:r>
        <w:rPr>
          <w:rFonts w:hint="eastAsia"/>
          <w:sz w:val="30"/>
          <w:szCs w:val="30"/>
        </w:rPr>
        <w:t>校：</w:t>
      </w:r>
      <w:r>
        <w:rPr>
          <w:sz w:val="30"/>
          <w:szCs w:val="30"/>
          <w:u w:val="single"/>
        </w:rPr>
        <w:t xml:space="preserve">        </w:t>
      </w:r>
      <w:r>
        <w:rPr>
          <w:rFonts w:hint="eastAsia"/>
          <w:sz w:val="30"/>
          <w:szCs w:val="30"/>
          <w:u w:val="single"/>
        </w:rPr>
        <w:t>暨南大学</w:t>
      </w:r>
      <w:r>
        <w:rPr>
          <w:sz w:val="30"/>
          <w:szCs w:val="30"/>
          <w:u w:val="single"/>
        </w:rPr>
        <w:t xml:space="preserve">       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姓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名：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>陈彦亨、阮炜霖、黄宇航</w:t>
      </w:r>
      <w:r>
        <w:rPr>
          <w:sz w:val="30"/>
          <w:szCs w:val="30"/>
          <w:u w:val="single"/>
        </w:rPr>
        <w:t xml:space="preserve">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sz w:val="30"/>
          <w:szCs w:val="30"/>
        </w:rPr>
        <w:t xml:space="preserve">       </w:t>
      </w:r>
      <w:r>
        <w:rPr>
          <w:rFonts w:hint="eastAsia"/>
          <w:sz w:val="30"/>
          <w:szCs w:val="30"/>
        </w:rPr>
        <w:t>院：</w:t>
      </w:r>
      <w:r>
        <w:rPr>
          <w:sz w:val="30"/>
          <w:szCs w:val="30"/>
          <w:u w:val="single"/>
        </w:rPr>
        <w:t xml:space="preserve">    </w:t>
      </w:r>
      <w:r>
        <w:rPr>
          <w:rFonts w:hint="eastAsia"/>
          <w:sz w:val="30"/>
          <w:szCs w:val="30"/>
          <w:u w:val="single"/>
        </w:rPr>
        <w:t>信息科学技术学院</w:t>
      </w:r>
      <w:r>
        <w:rPr>
          <w:sz w:val="30"/>
          <w:szCs w:val="30"/>
          <w:u w:val="single"/>
        </w:rPr>
        <w:t xml:space="preserve">   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 xml:space="preserve">         </w:t>
      </w:r>
      <w:r>
        <w:rPr>
          <w:rFonts w:hint="eastAsia"/>
          <w:sz w:val="30"/>
          <w:szCs w:val="30"/>
        </w:rPr>
        <w:t>系：</w:t>
      </w:r>
      <w:r>
        <w:rPr>
          <w:sz w:val="30"/>
          <w:szCs w:val="30"/>
          <w:u w:val="single"/>
        </w:rPr>
        <w:t xml:space="preserve">      </w:t>
      </w:r>
      <w:r>
        <w:rPr>
          <w:rFonts w:hint="eastAsia"/>
          <w:sz w:val="30"/>
          <w:szCs w:val="30"/>
          <w:u w:val="single"/>
        </w:rPr>
        <w:t>计算机科学系</w:t>
      </w:r>
      <w:r>
        <w:rPr>
          <w:sz w:val="30"/>
          <w:szCs w:val="30"/>
          <w:u w:val="single"/>
        </w:rPr>
        <w:t xml:space="preserve">     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rFonts w:hint="eastAsia"/>
          <w:sz w:val="30"/>
          <w:szCs w:val="30"/>
        </w:rPr>
        <w:t>专</w:t>
      </w:r>
      <w:r>
        <w:rPr>
          <w:sz w:val="30"/>
          <w:szCs w:val="30"/>
        </w:rPr>
        <w:t xml:space="preserve">       </w:t>
      </w:r>
      <w:r>
        <w:rPr>
          <w:rFonts w:hint="eastAsia"/>
          <w:sz w:val="30"/>
          <w:szCs w:val="30"/>
        </w:rPr>
        <w:t>业：</w:t>
      </w:r>
      <w:r>
        <w:rPr>
          <w:sz w:val="30"/>
          <w:szCs w:val="30"/>
          <w:u w:val="single"/>
        </w:rPr>
        <w:t xml:space="preserve">        </w:t>
      </w:r>
      <w:r>
        <w:rPr>
          <w:rFonts w:hint="eastAsia"/>
          <w:sz w:val="30"/>
          <w:szCs w:val="30"/>
          <w:u w:val="single"/>
        </w:rPr>
        <w:t>网络工程</w:t>
      </w:r>
      <w:r>
        <w:rPr>
          <w:sz w:val="30"/>
          <w:szCs w:val="30"/>
          <w:u w:val="single"/>
        </w:rPr>
        <w:t xml:space="preserve">       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rFonts w:hint="eastAsia"/>
          <w:sz w:val="30"/>
          <w:szCs w:val="30"/>
        </w:rPr>
        <w:t>指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导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教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师：</w:t>
      </w:r>
      <w:r>
        <w:rPr>
          <w:sz w:val="30"/>
          <w:szCs w:val="30"/>
          <w:u w:val="single"/>
        </w:rPr>
        <w:t xml:space="preserve">         </w:t>
      </w:r>
      <w:r>
        <w:rPr>
          <w:rFonts w:hint="eastAsia"/>
          <w:sz w:val="30"/>
          <w:szCs w:val="30"/>
          <w:u w:val="single"/>
        </w:rPr>
        <w:t>龙锦益</w:t>
      </w:r>
      <w:r>
        <w:rPr>
          <w:sz w:val="30"/>
          <w:szCs w:val="30"/>
          <w:u w:val="single"/>
        </w:rPr>
        <w:t xml:space="preserve">        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rFonts w:hint="eastAsia"/>
          <w:sz w:val="30"/>
          <w:szCs w:val="30"/>
        </w:rPr>
        <w:t>项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目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称：</w:t>
      </w:r>
      <w:r>
        <w:rPr>
          <w:sz w:val="30"/>
          <w:szCs w:val="30"/>
          <w:u w:val="single"/>
        </w:rPr>
        <w:t xml:space="preserve">     </w:t>
      </w:r>
      <w:r>
        <w:rPr>
          <w:rFonts w:hint="eastAsia"/>
          <w:sz w:val="30"/>
          <w:szCs w:val="30"/>
          <w:u w:val="single"/>
        </w:rPr>
        <w:t>浏览器定制主页</w:t>
      </w:r>
      <w:r>
        <w:rPr>
          <w:sz w:val="30"/>
          <w:szCs w:val="30"/>
          <w:u w:val="single"/>
        </w:rPr>
        <w:t xml:space="preserve">    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rFonts w:hint="eastAsia"/>
          <w:sz w:val="30"/>
          <w:szCs w:val="30"/>
        </w:rPr>
        <w:t>开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时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间：</w:t>
      </w:r>
      <w:r>
        <w:rPr>
          <w:sz w:val="30"/>
          <w:szCs w:val="30"/>
        </w:rPr>
        <w:t xml:space="preserve"> 2021~ 2022 </w:t>
      </w:r>
      <w:r>
        <w:rPr>
          <w:rFonts w:hint="eastAsia"/>
          <w:sz w:val="30"/>
          <w:szCs w:val="30"/>
        </w:rPr>
        <w:t>学年度第一学期</w:t>
      </w:r>
    </w:p>
    <w:p>
      <w:pPr>
        <w:tabs>
          <w:tab w:val="center" w:pos="4153"/>
        </w:tabs>
        <w:jc w:val="center"/>
        <w:rPr>
          <w:b/>
          <w:sz w:val="32"/>
          <w:szCs w:val="32"/>
        </w:rPr>
      </w:pPr>
    </w:p>
    <w:p>
      <w:pPr>
        <w:tabs>
          <w:tab w:val="center" w:pos="4153"/>
        </w:tabs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暨南大学教务处</w:t>
      </w:r>
    </w:p>
    <w:p>
      <w:pPr>
        <w:tabs>
          <w:tab w:val="center" w:pos="4153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2021</w:t>
      </w:r>
      <w:r>
        <w:rPr>
          <w:rFonts w:hint="eastAsia"/>
          <w:b/>
          <w:sz w:val="32"/>
          <w:szCs w:val="32"/>
        </w:rPr>
        <w:t>年</w:t>
      </w:r>
      <w:r>
        <w:rPr>
          <w:b/>
          <w:sz w:val="32"/>
          <w:szCs w:val="32"/>
        </w:rPr>
        <w:t>11</w:t>
      </w:r>
      <w:r>
        <w:rPr>
          <w:rFonts w:hint="eastAsia"/>
          <w:b/>
          <w:sz w:val="32"/>
          <w:szCs w:val="32"/>
        </w:rPr>
        <w:t>月</w:t>
      </w:r>
      <w:r>
        <w:rPr>
          <w:b/>
          <w:sz w:val="32"/>
          <w:szCs w:val="32"/>
        </w:rPr>
        <w:t>19</w:t>
      </w:r>
      <w:r>
        <w:rPr>
          <w:rFonts w:hint="eastAsia"/>
          <w:b/>
          <w:sz w:val="32"/>
          <w:szCs w:val="32"/>
        </w:rPr>
        <w:t>日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一、摘要</w:t>
      </w:r>
    </w:p>
    <w:p>
      <w:pPr>
        <w:rPr>
          <w:sz w:val="24"/>
        </w:rPr>
      </w:pPr>
      <w:r>
        <w:rPr>
          <w:szCs w:val="21"/>
        </w:rPr>
        <w:tab/>
      </w:r>
      <w:r>
        <w:rPr>
          <w:rFonts w:hint="eastAsia"/>
          <w:sz w:val="24"/>
        </w:rPr>
        <w:t>本项目是一个可定制的浏览器主页，使用者在注册后可以保存自己的使用偏好，并根据个人喜好定制一个符合自己使用需求的专属主页。网页的基点是简洁和高效，在设计上舍弃了现有导航页或主页的各种冗杂的消息推送，只在网页中心保留常用搜索引擎，而个人常用的网站则隐藏在侧边栏，可以通过右上角按钮唤出。</w:t>
      </w:r>
    </w:p>
    <w:p>
      <w:pPr>
        <w:ind w:left="1440" w:hanging="1440" w:hangingChars="600"/>
        <w:rPr>
          <w:i/>
          <w:sz w:val="24"/>
        </w:rPr>
      </w:pPr>
      <w:r>
        <w:rPr>
          <w:i/>
          <w:sz w:val="24"/>
        </w:rPr>
        <w:t xml:space="preserve">p.s </w:t>
      </w:r>
      <w:r>
        <w:rPr>
          <w:rFonts w:hint="eastAsia"/>
          <w:i/>
          <w:sz w:val="24"/>
        </w:rPr>
        <w:t>网页链接：</w:t>
      </w:r>
      <w:r>
        <w:rPr>
          <w:i/>
          <w:sz w:val="24"/>
        </w:rPr>
        <w:t xml:space="preserve"> http://navigator.ken-chy129.cn/</w:t>
      </w:r>
    </w:p>
    <w:p>
      <w:pPr>
        <w:rPr>
          <w:sz w:val="24"/>
        </w:rPr>
      </w:pPr>
    </w:p>
    <w:p>
      <w:pPr>
        <w:numPr>
          <w:ilvl w:val="0"/>
          <w:numId w:val="1"/>
        </w:numPr>
        <w:rPr>
          <w:rFonts w:ascii="Arial" w:hAnsi="Arial" w:cs="Arial"/>
          <w:b/>
          <w:bCs/>
          <w:kern w:val="0"/>
          <w:sz w:val="28"/>
          <w:szCs w:val="28"/>
        </w:rPr>
      </w:pPr>
      <w:r>
        <w:rPr>
          <w:rFonts w:hint="eastAsia" w:ascii="Arial" w:hAnsi="Arial" w:cs="Arial"/>
          <w:b/>
          <w:bCs/>
          <w:kern w:val="0"/>
          <w:sz w:val="28"/>
          <w:szCs w:val="28"/>
        </w:rPr>
        <w:t>高级设计</w:t>
      </w:r>
    </w:p>
    <w:p>
      <w:pPr>
        <w:numPr>
          <w:ilvl w:val="0"/>
          <w:numId w:val="2"/>
        </w:numPr>
        <w:ind w:firstLine="420"/>
        <w:rPr>
          <w:rFonts w:asciiTheme="majorEastAsia" w:hAnsiTheme="majorEastAsia" w:eastAsiaTheme="majorEastAsia" w:cstheme="majorEastAsia"/>
          <w:kern w:val="0"/>
          <w:sz w:val="24"/>
        </w:rPr>
      </w:pPr>
      <w:r>
        <w:rPr>
          <w:rFonts w:hint="eastAsia" w:asciiTheme="majorEastAsia" w:hAnsiTheme="majorEastAsia" w:eastAsiaTheme="majorEastAsia" w:cstheme="majorEastAsia"/>
          <w:kern w:val="0"/>
          <w:sz w:val="24"/>
        </w:rPr>
        <w:t>系统级结构图</w:t>
      </w:r>
    </w:p>
    <w:p>
      <w:pPr>
        <w:ind w:firstLine="420"/>
        <w:rPr>
          <w:rFonts w:asciiTheme="majorEastAsia" w:hAnsiTheme="majorEastAsia" w:eastAsiaTheme="majorEastAsia" w:cstheme="majorEastAsia"/>
          <w:kern w:val="0"/>
          <w:sz w:val="24"/>
        </w:rPr>
      </w:pPr>
      <w:r>
        <w:rPr>
          <w:rFonts w:hint="eastAsia" w:asciiTheme="majorEastAsia" w:hAnsiTheme="majorEastAsia" w:eastAsiaTheme="majorEastAsia" w:cstheme="majorEastAsia"/>
          <w:kern w:val="0"/>
          <w:sz w:val="24"/>
        </w:rPr>
        <w:drawing>
          <wp:inline distT="0" distB="0" distL="114300" distR="114300">
            <wp:extent cx="5617210" cy="2301875"/>
            <wp:effectExtent l="0" t="0" r="6350" b="14605"/>
            <wp:docPr id="3" name="图片 3" descr="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结构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EastAsia" w:hAnsiTheme="majorEastAsia" w:eastAsiaTheme="majorEastAsia" w:cstheme="majorEastAsia"/>
          <w:kern w:val="0"/>
          <w:sz w:val="24"/>
        </w:rPr>
      </w:pPr>
    </w:p>
    <w:p>
      <w:pPr>
        <w:numPr>
          <w:ilvl w:val="0"/>
          <w:numId w:val="2"/>
        </w:numPr>
        <w:ind w:firstLine="420"/>
        <w:rPr>
          <w:rFonts w:asciiTheme="majorEastAsia" w:hAnsiTheme="majorEastAsia" w:eastAsiaTheme="majorEastAsia" w:cstheme="majorEastAsia"/>
          <w:kern w:val="0"/>
          <w:sz w:val="24"/>
        </w:rPr>
      </w:pPr>
      <w:r>
        <w:rPr>
          <w:rFonts w:hint="eastAsia" w:asciiTheme="majorEastAsia" w:hAnsiTheme="majorEastAsia" w:eastAsiaTheme="majorEastAsia" w:cstheme="majorEastAsia"/>
          <w:kern w:val="0"/>
          <w:sz w:val="24"/>
        </w:rPr>
        <w:t>系统级行为图</w:t>
      </w:r>
    </w:p>
    <w:p>
      <w:pPr>
        <w:ind w:firstLine="420"/>
        <w:rPr>
          <w:rFonts w:asciiTheme="majorEastAsia" w:hAnsiTheme="majorEastAsia" w:eastAsiaTheme="majorEastAsia" w:cstheme="majorEastAsia"/>
          <w:kern w:val="0"/>
          <w:sz w:val="24"/>
        </w:rPr>
      </w:pPr>
      <w:r>
        <w:rPr>
          <w:rFonts w:hint="eastAsia" w:asciiTheme="majorEastAsia" w:hAnsiTheme="majorEastAsia" w:eastAsiaTheme="majorEastAsia" w:cstheme="majorEastAsia"/>
          <w:kern w:val="0"/>
          <w:sz w:val="24"/>
        </w:rPr>
        <w:drawing>
          <wp:inline distT="0" distB="0" distL="114300" distR="114300">
            <wp:extent cx="4946650" cy="2880995"/>
            <wp:effectExtent l="0" t="0" r="6350" b="14605"/>
            <wp:docPr id="4" name="图片 4" descr="行为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行为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EastAsia" w:hAnsiTheme="majorEastAsia" w:eastAsiaTheme="majorEastAsia" w:cstheme="majorEastAsia"/>
          <w:kern w:val="0"/>
          <w:sz w:val="24"/>
        </w:rPr>
      </w:pPr>
    </w:p>
    <w:p>
      <w:pPr>
        <w:numPr>
          <w:ilvl w:val="0"/>
          <w:numId w:val="1"/>
        </w:numPr>
        <w:rPr>
          <w:rFonts w:ascii="Arial" w:hAnsi="Arial" w:cs="Arial"/>
          <w:b/>
          <w:bCs/>
          <w:kern w:val="0"/>
          <w:sz w:val="28"/>
          <w:szCs w:val="28"/>
        </w:rPr>
      </w:pPr>
      <w:r>
        <w:rPr>
          <w:rFonts w:hint="eastAsia" w:ascii="Arial" w:hAnsi="Arial" w:cs="Arial"/>
          <w:b/>
          <w:bCs/>
          <w:kern w:val="0"/>
          <w:sz w:val="28"/>
          <w:szCs w:val="28"/>
        </w:rPr>
        <w:t>静态界面设计</w:t>
      </w:r>
    </w:p>
    <w:p/>
    <w:p>
      <w:r>
        <w:drawing>
          <wp:inline distT="0" distB="0" distL="0" distR="0">
            <wp:extent cx="5274310" cy="29057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中间部分分为四个方面——常用，搜索，学习和翻译，每个方面有配备不同的搜索引擎供用户选择</w:t>
      </w:r>
    </w:p>
    <w:p/>
    <w:p>
      <w:r>
        <w:drawing>
          <wp:inline distT="0" distB="0" distL="0" distR="0">
            <wp:extent cx="5274310" cy="31553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左上角自动显示当地天气，也可以手动切换城市</w:t>
      </w:r>
    </w:p>
    <w:p>
      <w:r>
        <w:drawing>
          <wp:inline distT="0" distB="0" distL="0" distR="0">
            <wp:extent cx="5274310" cy="31546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右侧是收藏夹，通过按钮点开，点击其他部分则收回；收藏夹上方会随机展现一句诗歌；右侧第二个按钮可以随机更换背景图片；右侧第三个按钮进入个人主页</w:t>
      </w:r>
    </w:p>
    <w:p/>
    <w:p>
      <w:r>
        <w:drawing>
          <wp:inline distT="0" distB="0" distL="0" distR="0">
            <wp:extent cx="5274310" cy="29063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点击进入个人主页时若未登录则会提示并转跳到登录界面</w:t>
      </w:r>
    </w:p>
    <w:p>
      <w:r>
        <w:drawing>
          <wp:inline distT="0" distB="0" distL="0" distR="0">
            <wp:extent cx="5274310" cy="31546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点击左侧按钮进入注册页面，输入账号密码后点击ok则进行注册，如果注册失败则会提示失败原因。</w:t>
      </w:r>
    </w:p>
    <w:p/>
    <w:p>
      <w:r>
        <w:drawing>
          <wp:inline distT="0" distB="0" distL="0" distR="0">
            <wp:extent cx="5274310" cy="2906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个人主页，在此处可以完成个人的偏好设置，并对主页布局等进行调整设置</w:t>
      </w:r>
    </w:p>
    <w:p>
      <w:pPr>
        <w:rPr>
          <w:rFonts w:ascii="Arial" w:hAnsi="Arial" w:cs="Arial"/>
          <w:b/>
          <w:bCs/>
          <w:kern w:val="0"/>
          <w:sz w:val="24"/>
        </w:rPr>
      </w:pPr>
    </w:p>
    <w:p>
      <w:pPr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替代设计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方案一：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考虑过将天气展示布置在左上角形成一个大概10*10（cm）的图标，让使用者可以望一眼即可看到今天、明天及后天的天气情况与大致温差。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正式方案为将图标压缩成一小长条，仅显示当前气温、地区及天气适宜状况和适宜程度，只有当使用者将鼠标划至长条区域内，才会显示更具体的天气状况，例如：最高/最低气温、降水情况、未来两天天气状况等。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未选择备选方案是因为整体页面有失简约，背景图亦被遮挡一小块，不符合设计本网页的理念及初衷。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方案二：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设计之初想过不添加用户“注册/登录”功能，用户均统一使用设计者设计好的网页，减少操作难度。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正式方案添加了该功能，可同时满足短期游客用户及长期资深用户：游客用户可快速使用此网页，无需注册/登录，方便快捷，但不会保留数据；长期用户注册登录后可保留个性设置、日常习惯操作，更进一步优化用户的体验，用户喜欢的背景图也可保存到个人中心中。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未选择备选方案是因为不够体现人机交互的理念，选择的方案参考了多个浏览器网页标签页面，均有设置“个人中心”功能，于是决定使网页标签私有化、个性化、人性化，更加贴切人机交互的理念。</w:t>
      </w:r>
    </w:p>
    <w:p>
      <w:pPr>
        <w:autoSpaceDE w:val="0"/>
        <w:autoSpaceDN w:val="0"/>
        <w:adjustRightInd w:val="0"/>
        <w:spacing w:before="312" w:beforeLines="100"/>
        <w:jc w:val="left"/>
        <w:rPr>
          <w:rFonts w:asciiTheme="majorEastAsia" w:hAnsiTheme="majorEastAsia" w:eastAsiaTheme="majorEastAsia" w:cstheme="majorEastAsia"/>
          <w:b/>
          <w:bCs/>
          <w:kern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t>五</w:t>
      </w:r>
      <w:r>
        <w:rPr>
          <w:rFonts w:hint="eastAsia" w:asciiTheme="majorEastAsia" w:hAnsiTheme="majorEastAsia" w:eastAsiaTheme="majorEastAsia" w:cstheme="majorEastAsia"/>
          <w:b/>
          <w:bCs/>
          <w:kern w:val="0"/>
          <w:sz w:val="28"/>
          <w:szCs w:val="28"/>
        </w:rPr>
        <w:t>、带注释的资源/参考</w:t>
      </w:r>
    </w:p>
    <w:p>
      <w:pPr>
        <w:tabs>
          <w:tab w:val="left" w:pos="7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Cs w:val="21"/>
        </w:rPr>
      </w:pPr>
      <w:r>
        <w:rPr>
          <w:rFonts w:ascii="微软雅黑" w:eastAsia="微软雅黑" w:cs="微软雅黑"/>
          <w:color w:val="000000"/>
          <w:kern w:val="0"/>
          <w:szCs w:val="21"/>
        </w:rPr>
        <w:t>1</w:t>
      </w:r>
      <w:r>
        <w:rPr>
          <w:rFonts w:hint="eastAsia" w:ascii="微软雅黑" w:eastAsia="微软雅黑" w:cs="微软雅黑"/>
          <w:color w:val="000000"/>
          <w:kern w:val="0"/>
          <w:szCs w:val="21"/>
        </w:rPr>
        <w:t>）</w:t>
      </w:r>
      <w:r>
        <w:fldChar w:fldCharType="begin"/>
      </w:r>
      <w:r>
        <w:instrText xml:space="preserve"> HYPERLINK "https://limestart.cn/?bs_nt=1" </w:instrText>
      </w:r>
      <w:r>
        <w:fldChar w:fldCharType="separate"/>
      </w:r>
      <w:r>
        <w:rPr>
          <w:rStyle w:val="7"/>
          <w:rFonts w:ascii="微软雅黑" w:eastAsia="微软雅黑" w:cs="微软雅黑"/>
          <w:kern w:val="0"/>
          <w:sz w:val="21"/>
          <w:szCs w:val="21"/>
        </w:rPr>
        <w:t>https://limestart.cn/?bs_nt=1</w:t>
      </w:r>
      <w:r>
        <w:rPr>
          <w:rStyle w:val="7"/>
          <w:rFonts w:ascii="微软雅黑" w:eastAsia="微软雅黑" w:cs="微软雅黑"/>
          <w:kern w:val="0"/>
          <w:sz w:val="21"/>
          <w:szCs w:val="21"/>
        </w:rPr>
        <w:fldChar w:fldCharType="end"/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此主页的简洁性给予我们的开发极大的启发，参考此网站我们在设计上也采用专注于搜索本身的理念，只保留调研中用户反映的最需要的部分，而舍弃了一些繁杂的部件。</w:t>
      </w:r>
    </w:p>
    <w:p>
      <w:pPr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）</w:t>
      </w:r>
      <w:r>
        <w:fldChar w:fldCharType="begin"/>
      </w:r>
      <w:r>
        <w:instrText xml:space="preserve"> HYPERLINK "https://www.miguyu.com/" </w:instrText>
      </w:r>
      <w:r>
        <w:fldChar w:fldCharType="separate"/>
      </w:r>
      <w:r>
        <w:rPr>
          <w:rStyle w:val="7"/>
          <w:rFonts w:cstheme="minorBidi"/>
        </w:rPr>
        <w:t>https://www.miguyu.com/</w:t>
      </w:r>
      <w:r>
        <w:rPr>
          <w:rStyle w:val="7"/>
          <w:rFonts w:cstheme="minorBidi"/>
        </w:rPr>
        <w:fldChar w:fldCharType="end"/>
      </w: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此主页保存了多个方面（如购物、资讯、生活等）的常用网站链接，方便用户快速访问，我们觉得这是一个很必要的元素。同时又为了保持界面的简介，故我们采取将这些网站存储在侧边栏收藏夹中，通过点击唤出。</w:t>
      </w:r>
    </w:p>
    <w:p>
      <w:pPr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）[1]刘桃媛. 网页界面设计中视觉要素的“比例”关系研究[D].南京理工大学,2017.</w:t>
      </w: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此论文在视觉要素比例关系及页面方案呈现上给予我们很大的帮助，在详细阅读了此篇论文以及通过用户调研之后，我们完成了自己的原型图及其UI设计。</w:t>
      </w:r>
    </w:p>
    <w:p>
      <w:pPr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）[1]张烈超,胡迎九.典型Java Web开发框架模型的研究[J].武汉交通职业学院学报,2021,23(04):122-127.</w:t>
      </w: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此论文分析了三种基于MVC分层设计思路的Java Web框架开发经典模型优缺点及适应性,并给出各模型实现过程的要点及关键步骤。通过分析，我们决定在开发前期使用jsp</w:t>
      </w:r>
      <w:r>
        <w:rPr>
          <w:sz w:val="24"/>
        </w:rPr>
        <w:t>+</w:t>
      </w:r>
      <w:r>
        <w:rPr>
          <w:rFonts w:hint="eastAsia"/>
          <w:sz w:val="24"/>
        </w:rPr>
        <w:t>servlet模型，后期转向SSM模型以降低耦合性并提高维护性。</w:t>
      </w:r>
    </w:p>
    <w:p>
      <w:pPr>
        <w:numPr>
          <w:ilvl w:val="0"/>
          <w:numId w:val="4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[1]庄丽君.基于Web前端开发技术的视觉效果研究[J].广东白云学院,2021,(23)</w:t>
      </w:r>
    </w:p>
    <w:p>
      <w:pPr>
        <w:numPr>
          <w:numId w:val="0"/>
        </w:num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此论文提供了四种不同的网页表现形式并对Web前端开发技术提供了优化措施，在详细阅读了此篇论文后，我们会逐步学习优化措施并对后续开发做进一步的优化。</w:t>
      </w:r>
      <w:bookmarkStart w:id="0" w:name="_GoBack"/>
      <w:bookmarkEnd w:id="0"/>
    </w:p>
    <w:p>
      <w:pPr>
        <w:autoSpaceDE w:val="0"/>
        <w:autoSpaceDN w:val="0"/>
        <w:adjustRightInd w:val="0"/>
        <w:spacing w:before="312" w:beforeLines="100"/>
        <w:jc w:val="left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t>六、团队成员的贡献</w:t>
      </w:r>
    </w:p>
    <w:p>
      <w:pPr>
        <w:rPr>
          <w:sz w:val="24"/>
        </w:rPr>
      </w:pPr>
      <w:r>
        <w:rPr>
          <w:rFonts w:hint="eastAsia"/>
          <w:sz w:val="24"/>
        </w:rPr>
        <w:t>陈彦亨：静态界面设计，带注释的资源/参考</w:t>
      </w:r>
    </w:p>
    <w:p>
      <w:pPr>
        <w:rPr>
          <w:sz w:val="24"/>
        </w:rPr>
      </w:pPr>
      <w:r>
        <w:rPr>
          <w:rFonts w:hint="eastAsia"/>
          <w:sz w:val="24"/>
        </w:rPr>
        <w:t>黄宇航：摘要，替代设计</w:t>
      </w:r>
    </w:p>
    <w:p>
      <w:pPr>
        <w:rPr>
          <w:sz w:val="24"/>
        </w:rPr>
      </w:pPr>
      <w:r>
        <w:rPr>
          <w:rFonts w:hint="eastAsia"/>
          <w:sz w:val="24"/>
        </w:rPr>
        <w:t>阮炜霖：高级设计、带注释的资源/参考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8F0573"/>
    <w:multiLevelType w:val="singleLevel"/>
    <w:tmpl w:val="958F057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C6644BC"/>
    <w:multiLevelType w:val="singleLevel"/>
    <w:tmpl w:val="EC6644B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33C5092"/>
    <w:multiLevelType w:val="singleLevel"/>
    <w:tmpl w:val="F33C5092"/>
    <w:lvl w:ilvl="0" w:tentative="0">
      <w:start w:val="5"/>
      <w:numFmt w:val="decimal"/>
      <w:suff w:val="nothing"/>
      <w:lvlText w:val="%1）"/>
      <w:lvlJc w:val="left"/>
    </w:lvl>
  </w:abstractNum>
  <w:abstractNum w:abstractNumId="3">
    <w:nsid w:val="21337E4D"/>
    <w:multiLevelType w:val="singleLevel"/>
    <w:tmpl w:val="21337E4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595335"/>
    <w:rsid w:val="00185CF0"/>
    <w:rsid w:val="002C05D8"/>
    <w:rsid w:val="00356937"/>
    <w:rsid w:val="00471E30"/>
    <w:rsid w:val="005648F4"/>
    <w:rsid w:val="0057117D"/>
    <w:rsid w:val="006504A2"/>
    <w:rsid w:val="006A1078"/>
    <w:rsid w:val="0072772E"/>
    <w:rsid w:val="007E3B54"/>
    <w:rsid w:val="00921EA1"/>
    <w:rsid w:val="00971CA1"/>
    <w:rsid w:val="00987542"/>
    <w:rsid w:val="009B5C1B"/>
    <w:rsid w:val="009B7483"/>
    <w:rsid w:val="00DC487D"/>
    <w:rsid w:val="00E155E9"/>
    <w:rsid w:val="00F16234"/>
    <w:rsid w:val="00F93DD3"/>
    <w:rsid w:val="00FF3527"/>
    <w:rsid w:val="46F5741C"/>
    <w:rsid w:val="63595335"/>
    <w:rsid w:val="646E6A21"/>
    <w:rsid w:val="6A00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5"/>
    <w:unhideWhenUsed/>
    <w:qFormat/>
    <w:uiPriority w:val="99"/>
    <w:rPr>
      <w:rFonts w:hint="default" w:cs="Times New Roman"/>
      <w:color w:val="0000FF"/>
      <w:sz w:val="24"/>
      <w:szCs w:val="24"/>
      <w:u w:val="single"/>
    </w:rPr>
  </w:style>
  <w:style w:type="character" w:customStyle="1" w:styleId="8">
    <w:name w:val="页眉 字符"/>
    <w:basedOn w:val="5"/>
    <w:link w:val="3"/>
    <w:uiPriority w:val="0"/>
    <w:rPr>
      <w:kern w:val="2"/>
      <w:sz w:val="18"/>
      <w:szCs w:val="18"/>
    </w:rPr>
  </w:style>
  <w:style w:type="character" w:customStyle="1" w:styleId="9">
    <w:name w:val="页脚 字符"/>
    <w:basedOn w:val="5"/>
    <w:link w:val="2"/>
    <w:uiPriority w:val="0"/>
    <w:rPr>
      <w:kern w:val="2"/>
      <w:sz w:val="18"/>
      <w:szCs w:val="18"/>
    </w:rPr>
  </w:style>
  <w:style w:type="paragraph" w:styleId="10">
    <w:name w:val="List Paragraph"/>
    <w:basedOn w:val="1"/>
    <w:uiPriority w:val="99"/>
    <w:pPr>
      <w:ind w:firstLine="420" w:firstLineChars="200"/>
    </w:pPr>
  </w:style>
  <w:style w:type="character" w:customStyle="1" w:styleId="11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291</Words>
  <Characters>1661</Characters>
  <Lines>13</Lines>
  <Paragraphs>3</Paragraphs>
  <TotalTime>1348</TotalTime>
  <ScaleCrop>false</ScaleCrop>
  <LinksUpToDate>false</LinksUpToDate>
  <CharactersWithSpaces>1949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2021-12-09T11:02:00Z</dcterms:created>
  <dc:creator>hyh</dc:creator>
  <cp:lastModifiedBy>hyh</cp:lastModifiedBy>
  <dcterms:modified xsi:type="dcterms:W3CDTF">2022-01-12T08:51:41Z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884F3DE291F34083B0437301E0E13703</vt:lpwstr>
  </property>
</Properties>
</file>