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iTRAQI 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Acute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Rehab Care timeframe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Colour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–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–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–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5C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/>
              <w:drawing>
                <wp:inline distT="0" distB="0" distL="0" distR="0">
                  <wp:extent cx="914400" cy="13716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4d94c9e9f1db3cce773dabc870949aec79c3e0a1.png"/>
<Relationship Id="rId8" Type="http://schemas.openxmlformats.org/officeDocument/2006/relationships/image" Target="media/36ea0e702e42bc5ceeb6948f0e4d44a7965385ca.png"/>
<Relationship Id="rId9" Type="http://schemas.openxmlformats.org/officeDocument/2006/relationships/image" Target="media/9a8fbc0c025174fc1a1b359696632447db949a75.png"/>
<Relationship Id="rId10" Type="http://schemas.openxmlformats.org/officeDocument/2006/relationships/image" Target="media/b218a7707fb80a39c0f3bf55ed736e4e479d186d.png"/>
<Relationship Id="rId11" Type="http://schemas.openxmlformats.org/officeDocument/2006/relationships/image" Target="media/acb5329c9d26e41a14cd55db015b33510a583496.png"/>
<Relationship Id="rId12" Type="http://schemas.openxmlformats.org/officeDocument/2006/relationships/image" Target="media/5d2ee277181c7a584ab6cdd463b0a82716cc82ae.png"/>
<Relationship Id="rId13" Type="http://schemas.openxmlformats.org/officeDocument/2006/relationships/image" Target="media/1252da17347327c02b6b2fd143eb9069050ae22b.png"/>
<Relationship Id="rId14" Type="http://schemas.openxmlformats.org/officeDocument/2006/relationships/image" Target="media/6b45b42953268b1ca45cb8d8dfa5c5a9a3dede28.png"/>
<Relationship Id="rId15" Type="http://schemas.openxmlformats.org/officeDocument/2006/relationships/image" Target="media/68c1cd2bc45632b7635cb4bb9de3929938c66ad0.png"/>
<Relationship Id="rId16" Type="http://schemas.openxmlformats.org/officeDocument/2006/relationships/image" Target="media/41e92f28b4e291fb1454063ff8470f709dcc9479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2024-06-15T14:51:54Z</dcterms:modified>
  <cp:category/>
</cp:coreProperties>
</file>