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366C" w14:textId="22D100C1" w:rsidR="00BF1ACC" w:rsidRPr="00AA5DC0" w:rsidRDefault="00BF1ACC" w:rsidP="00BF1ACC">
      <w:pPr>
        <w:pStyle w:val="Nagwek4"/>
        <w:jc w:val="center"/>
        <w:rPr>
          <w:rStyle w:val="Pogrubienie"/>
          <w:b/>
          <w:bCs/>
          <w:sz w:val="28"/>
          <w:szCs w:val="28"/>
        </w:rPr>
      </w:pPr>
      <w:r w:rsidRPr="00AA5DC0">
        <w:rPr>
          <w:rStyle w:val="Pogrubienie"/>
          <w:b/>
          <w:bCs/>
          <w:sz w:val="28"/>
          <w:szCs w:val="28"/>
        </w:rPr>
        <w:t>Dokumentacja projektu CalendarOfVisits</w:t>
      </w:r>
    </w:p>
    <w:p w14:paraId="56A67DAB" w14:textId="100C1EE7" w:rsidR="00AE1893" w:rsidRPr="00AA5DC0" w:rsidRDefault="00AE1893" w:rsidP="00AE1893">
      <w:pPr>
        <w:pStyle w:val="Nagwek4"/>
      </w:pPr>
      <w:r w:rsidRPr="00AA5DC0">
        <w:rPr>
          <w:rStyle w:val="Pogrubienie"/>
          <w:b/>
          <w:bCs/>
        </w:rPr>
        <w:t>Tytuł Projektu</w:t>
      </w:r>
    </w:p>
    <w:p w14:paraId="4C2FDD91" w14:textId="77777777" w:rsidR="00AE1893" w:rsidRPr="00AA5DC0" w:rsidRDefault="00AE1893" w:rsidP="00AE1893">
      <w:pPr>
        <w:pStyle w:val="NormalnyWeb"/>
      </w:pPr>
      <w:r w:rsidRPr="00AA5DC0">
        <w:t>System do raportowania i rejestrowania wizyt przedstawicieli handlowych u klientów</w:t>
      </w:r>
    </w:p>
    <w:p w14:paraId="2E2A409F" w14:textId="3EDF8BB1" w:rsidR="00AE1893" w:rsidRPr="00AA5DC0" w:rsidRDefault="00AE1893" w:rsidP="00AE1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 projektu</w:t>
      </w:r>
    </w:p>
    <w:p w14:paraId="25FDE31D" w14:textId="77777777" w:rsidR="00AE1893" w:rsidRPr="00AA5DC0" w:rsidRDefault="00AE1893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internetowa zbudowana w technologii ASP.NET MVC, która umożliwia przedstawicielom handlowym raportowanie i rejestrowanie wizyt u klientów. System wspiera zarządzanie relacjami z klientami poprzez:</w:t>
      </w:r>
    </w:p>
    <w:p w14:paraId="17FE90BA" w14:textId="6353D259" w:rsidR="00AE1893" w:rsidRPr="00AA5DC0" w:rsidRDefault="00AE1893" w:rsidP="00AE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Rejestrację wizyt: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dodawania informacji o odwiedzanych klientach, daty, czasu i celu wizyty.</w:t>
      </w:r>
    </w:p>
    <w:p w14:paraId="1C02E419" w14:textId="244100F8" w:rsidR="00AE1893" w:rsidRPr="00AA5DC0" w:rsidRDefault="00AE1893" w:rsidP="00AE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Integrację z kalendarzem: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użytkownicy mogą planować wizyty z wykorzystaniem kalendarza, który pozwala na:</w:t>
      </w:r>
    </w:p>
    <w:p w14:paraId="35F55339" w14:textId="6CCEE97B" w:rsidR="00AE1893" w:rsidRPr="00AA5DC0" w:rsidRDefault="00AE1893" w:rsidP="00AE1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Dodawanie nowych spotkań </w:t>
      </w:r>
    </w:p>
    <w:p w14:paraId="1A906391" w14:textId="51335A5C" w:rsidR="00AE1893" w:rsidRPr="00AA5DC0" w:rsidRDefault="00AE1893" w:rsidP="00AE1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harmonogramu na dzień, tydzień lub miesiąc.</w:t>
      </w:r>
    </w:p>
    <w:p w14:paraId="0C5546AA" w14:textId="3DF83B4D" w:rsidR="00AE1893" w:rsidRPr="00AA5DC0" w:rsidRDefault="00AE1893" w:rsidP="00AE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Raportowanie: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generowanie raportów o odbytych wizytach na podstawie raportu przedstawiciela.</w:t>
      </w:r>
    </w:p>
    <w:p w14:paraId="3E849FCE" w14:textId="48DA5F6F" w:rsidR="00AE1893" w:rsidRPr="00AA5DC0" w:rsidRDefault="00AE1893" w:rsidP="00AE1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Panel administracyjny: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Panel dla menedżerów, pozwalający na przeglądanie wizyt oraz ocenę działań przedstawicieli handlowych.</w:t>
      </w:r>
    </w:p>
    <w:p w14:paraId="7E4FECBD" w14:textId="7272133E" w:rsidR="004A6FE5" w:rsidRPr="00AA5DC0" w:rsidRDefault="00AE1893" w:rsidP="004A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użytkowników: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każdy użytkownik posiada indywidualne konto dostępowe .</w:t>
      </w:r>
    </w:p>
    <w:p w14:paraId="5D70CEC6" w14:textId="47169E51" w:rsidR="004A6FE5" w:rsidRPr="00AA5DC0" w:rsidRDefault="00AE1893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działa w przeglądarce internetowej, obsługując zarówno komputery stacjonarne, jak i urządzenia mobilne. System korzysta z relacyjnej bazy danych do przechowywania informacji o wizytach, danych użytkowników oraz szczegółów związanych z planowanymi spotkaniami.</w:t>
      </w:r>
    </w:p>
    <w:p w14:paraId="21CB9D30" w14:textId="2FE29792" w:rsidR="004A6FE5" w:rsidRPr="00AA5DC0" w:rsidRDefault="004A6FE5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Użyte technologie:</w:t>
      </w:r>
    </w:p>
    <w:p w14:paraId="5114D1E9" w14:textId="77777777" w:rsidR="004A6FE5" w:rsidRPr="00AA5DC0" w:rsidRDefault="004A6FE5" w:rsidP="004A6FE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- .NET 8</w:t>
      </w:r>
    </w:p>
    <w:p w14:paraId="26C5C3EB" w14:textId="77777777" w:rsidR="004A6FE5" w:rsidRPr="00AA5DC0" w:rsidRDefault="004A6FE5" w:rsidP="004A6FE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- ASP.NET</w:t>
      </w:r>
    </w:p>
    <w:p w14:paraId="0BF9D3E8" w14:textId="77777777" w:rsidR="004A6FE5" w:rsidRPr="00AA5DC0" w:rsidRDefault="004A6FE5" w:rsidP="004A6FE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- Entity Framework</w:t>
      </w:r>
    </w:p>
    <w:p w14:paraId="0A433457" w14:textId="77777777" w:rsidR="004A6FE5" w:rsidRPr="00AA5DC0" w:rsidRDefault="004A6FE5" w:rsidP="004A6FE5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- iText7</w:t>
      </w:r>
    </w:p>
    <w:p w14:paraId="4098765C" w14:textId="3B881DD3" w:rsidR="005D5F1E" w:rsidRPr="00AA5DC0" w:rsidRDefault="004A6FE5" w:rsidP="005D5F1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- Microsoft SQL Server</w:t>
      </w:r>
    </w:p>
    <w:p w14:paraId="71715EA0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Instrukcja uruchomienia projektu:</w:t>
      </w:r>
    </w:p>
    <w:p w14:paraId="25480B46" w14:textId="77777777" w:rsidR="005D5F1E" w:rsidRPr="00AA5DC0" w:rsidRDefault="005D5F1E" w:rsidP="005D5F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Otwórz plik CalendarOfVisits.sln.</w:t>
      </w:r>
    </w:p>
    <w:p w14:paraId="48C7430C" w14:textId="37D055A7" w:rsidR="005D5F1E" w:rsidRPr="00AA5DC0" w:rsidRDefault="005D5F1E" w:rsidP="005D5F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Wpisz komendę Update-Database w konsoli menedżera pakietów.</w:t>
      </w:r>
    </w:p>
    <w:p w14:paraId="18E17AA1" w14:textId="59606C92" w:rsidR="005D5F1E" w:rsidRPr="00AA5DC0" w:rsidRDefault="005D5F1E" w:rsidP="005D5F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Po zmianie roli przez administratora, wszystkie wcześniej otwarte sesje użytkownika muszą zostać zresetowane. Należy wylogować się i zalogować ponownie, aby zmiany zaczęły obowiązywać.</w:t>
      </w:r>
    </w:p>
    <w:p w14:paraId="5A51F46A" w14:textId="5C54CA9A" w:rsidR="004A6FE5" w:rsidRPr="00AA5DC0" w:rsidRDefault="004A6FE5" w:rsidP="004A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projek</w:t>
      </w:r>
      <w:r w:rsidR="00681D90"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tu</w:t>
      </w: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F11B1F7" w14:textId="56D575F6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Controllers – Zawiera kontrolery, które obsługują logikę aplikacji</w:t>
      </w:r>
    </w:p>
    <w:p w14:paraId="519A9E6B" w14:textId="33BC6063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Models – Przechowuje dane aplikacji</w:t>
      </w:r>
    </w:p>
    <w:p w14:paraId="04002A99" w14:textId="77777777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Views – Zawiera widoki, które odpowiadają za wygląd strony</w:t>
      </w:r>
    </w:p>
    <w:p w14:paraId="6F2B5C68" w14:textId="236C1220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Views/Shared – Przechowuje wspólne elementy widoków, jak nagłówek</w:t>
      </w:r>
    </w:p>
    <w:p w14:paraId="20EC6644" w14:textId="36F4B6D1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wwwroot – Zawiera pliki statyczne, jak CSS, JavaScript, obrazy.</w:t>
      </w:r>
    </w:p>
    <w:p w14:paraId="59ECC96A" w14:textId="4E3BF86C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Program.cs – Konfiguracja serwisów i aplikacji.</w:t>
      </w:r>
    </w:p>
    <w:p w14:paraId="79E9911C" w14:textId="4F1982F1" w:rsidR="004A6FE5" w:rsidRPr="00AA5DC0" w:rsidRDefault="004A6FE5" w:rsidP="004A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Modele w projekcie:</w:t>
      </w:r>
    </w:p>
    <w:p w14:paraId="68E035B2" w14:textId="20C127CD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WebAPIEvent – DTO używany w warstwie REST API do przesyłania danych o wydarzeniu w kalendarzu:</w:t>
      </w:r>
    </w:p>
    <w:p w14:paraId="7C78CB19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id – identyfikator wydarzenia.</w:t>
      </w:r>
    </w:p>
    <w:p w14:paraId="41146B54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text – tekst wydarzenia.</w:t>
      </w:r>
    </w:p>
    <w:p w14:paraId="4766490F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purpose – cel wydarzenia.</w:t>
      </w:r>
    </w:p>
    <w:p w14:paraId="3A0DB298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created_by – osoba, która stworzyła wydarzenie.</w:t>
      </w:r>
    </w:p>
    <w:p w14:paraId="3A894B82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rating – ocena wydarzenia.</w:t>
      </w:r>
    </w:p>
    <w:p w14:paraId="40228F58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start_date – data rozpoczęcia wydarzenia.</w:t>
      </w:r>
    </w:p>
    <w:p w14:paraId="62A64C1C" w14:textId="0868AA49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  <w:specVanish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end_date – data zakończenia wydarzenia.</w:t>
      </w:r>
    </w:p>
    <w:p w14:paraId="24304361" w14:textId="0D4875F3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72D0754" w14:textId="29CA8366" w:rsidR="004A6FE5" w:rsidRPr="00AA5DC0" w:rsidRDefault="004A6FE5" w:rsidP="004A6FE5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UserRoleViewModel – DTO do wyświetlania użytkowników i ich przypisanych ról:</w:t>
      </w:r>
    </w:p>
    <w:p w14:paraId="457F0DA3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UserId – identyfikator użytkownika.</w:t>
      </w:r>
    </w:p>
    <w:p w14:paraId="363B042D" w14:textId="77777777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UserName – nazwa użytkownika.</w:t>
      </w:r>
    </w:p>
    <w:p w14:paraId="7AC4ADD9" w14:textId="7BCEF495" w:rsidR="004A6FE5" w:rsidRPr="00AA5DC0" w:rsidRDefault="004A6FE5" w:rsidP="004A6FE5">
      <w:pPr>
        <w:pStyle w:val="Akapitzlist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Role – rola przypisana użytkownikowi.</w:t>
      </w:r>
    </w:p>
    <w:p w14:paraId="7D71A555" w14:textId="77777777" w:rsidR="004A6FE5" w:rsidRPr="00AA5DC0" w:rsidRDefault="004A6FE5" w:rsidP="004A6FE5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8D3417F" w14:textId="36EC8C22" w:rsidR="004A6FE5" w:rsidRPr="00AA5DC0" w:rsidRDefault="004A6FE5" w:rsidP="004A6FE5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SchedulerEvent – Encja reprezentująca wydarzenie, zapisywana w bazie danych:</w:t>
      </w:r>
    </w:p>
    <w:p w14:paraId="0B8489B2" w14:textId="77777777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Id – identyfikator wydarzenia.</w:t>
      </w:r>
    </w:p>
    <w:p w14:paraId="76A31BFF" w14:textId="77777777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Description – opis wydarzenia.</w:t>
      </w:r>
    </w:p>
    <w:p w14:paraId="6A75F787" w14:textId="77777777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Purpose – cel wydarzenia.</w:t>
      </w:r>
    </w:p>
    <w:p w14:paraId="4AA5D37A" w14:textId="77777777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CreatedBy – osoba, która stworzyła wydarzenie.</w:t>
      </w:r>
    </w:p>
    <w:p w14:paraId="56AEDC91" w14:textId="77777777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Rating – ocena wydarzenia.</w:t>
      </w:r>
    </w:p>
    <w:p w14:paraId="0D507A13" w14:textId="77777777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StartDate – data rozpoczęcia wydarzenia.</w:t>
      </w:r>
    </w:p>
    <w:p w14:paraId="72FC5091" w14:textId="6367E4BF" w:rsidR="004A6FE5" w:rsidRPr="00AA5DC0" w:rsidRDefault="004A6FE5" w:rsidP="004A6FE5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  <w:specVanish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EndDate – data zakończenia wydarzenia.</w:t>
      </w:r>
    </w:p>
    <w:p w14:paraId="45A35C91" w14:textId="0BE0B8B9" w:rsidR="004A6FE5" w:rsidRPr="00AA5DC0" w:rsidRDefault="004A6FE5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  <w:specVanish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0536755C" w14:textId="471B5B03" w:rsidR="004A6FE5" w:rsidRPr="00AA5DC0" w:rsidRDefault="004A6FE5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537AF0B1" w14:textId="77777777" w:rsidR="004A6FE5" w:rsidRPr="00AA5DC0" w:rsidRDefault="004A6FE5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D75E67" w14:textId="0272F738" w:rsidR="004A6FE5" w:rsidRPr="00AA5DC0" w:rsidRDefault="004A6FE5" w:rsidP="00AE1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Szczegółowy opis funkcjonalności</w:t>
      </w:r>
      <w:r w:rsidR="00750DA2"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E07C294" w14:textId="4E72B8D1" w:rsidR="004A6FE5" w:rsidRPr="00AA5DC0" w:rsidRDefault="004A6FE5" w:rsidP="004A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umożliwia rejestrację dla każdego. Każdy nowo utworzony użytkownik ma początkowo dostęp tylko do strony głównej. W ramach procesu inicjalizacji aplikacji tworzony jest użytkownik o roli admin, który ma pełne uprawnienia do zarządzania użytkownikami i przypisywania im ról. Istnieją trzy role w systemie: admin, menedżer, oraz przedstawiciel handlowy.</w:t>
      </w:r>
      <w:r w:rsidR="005D5F1E"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0AC0A8DF" w14:textId="77777777" w:rsidR="004A6FE5" w:rsidRPr="00AA5DC0" w:rsidRDefault="004A6FE5" w:rsidP="004A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5F9A483" w14:textId="5AB7F902" w:rsidR="004A6FE5" w:rsidRPr="00AA5DC0" w:rsidRDefault="004A6FE5" w:rsidP="004A6FE5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Rola Admin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Admin ma również możliwość przypisywania ról do użytkowników, w tym ról managera i przedstawiciela handlowego.</w:t>
      </w:r>
    </w:p>
    <w:p w14:paraId="5B0D8FD8" w14:textId="2AEB9B13" w:rsidR="004A6FE5" w:rsidRPr="00AA5DC0" w:rsidRDefault="004A6FE5" w:rsidP="004A6FE5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Rola </w:t>
      </w:r>
      <w:r w:rsidR="00BF1ACC"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Sales Representative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Użytkownicy o roli przedstawiciel handlowy mają dostęp do własnego kalendarza, w którym mogą dodawać, edytować i usuwać swoje wizyty. Każda wizyta dodana przez przedstawiciela handlowego zawiera szczegóły, takie jak data, godzina, tytuł oraz cel wizyty.</w:t>
      </w:r>
    </w:p>
    <w:p w14:paraId="5C27EF37" w14:textId="3C88D66D" w:rsidR="004A6FE5" w:rsidRPr="00AA5DC0" w:rsidRDefault="004A6FE5" w:rsidP="004A6FE5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  <w:specVanish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Rola Manager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Użytkownicy o roli manager mają możliwość przeglądania kalendarzy przedstawicieli handlowych oraz oceniania dodanych wizyt. Manager może również wyświetlać listę przedstawicieli handlowych, którzy dodali co najmniej jedną wizytę do systemu, w sekcji Sales Representatives. Ponadto, manager ma możliwość generowania raportów w formacie PDF, które zawierają szczegółowe informacje na temat wizyt przedstawicieli handlowych.</w:t>
      </w:r>
    </w:p>
    <w:p w14:paraId="7C4C91AD" w14:textId="207DA00C" w:rsidR="005D5F1E" w:rsidRPr="00AA5DC0" w:rsidRDefault="005D5F1E" w:rsidP="005D5F1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1C8E60C7" w14:textId="392745DF" w:rsidR="00AA5DC0" w:rsidRPr="00AA5DC0" w:rsidRDefault="00AA5DC0" w:rsidP="00AA5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Kontrolery w projekcie:</w:t>
      </w:r>
    </w:p>
    <w:p w14:paraId="29ABEFA1" w14:textId="5453B546" w:rsidR="005D5F1E" w:rsidRPr="00AA5DC0" w:rsidRDefault="007A52A0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1. </w:t>
      </w:r>
      <w:r w:rsidR="005D5F1E"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CalendarController</w:t>
      </w:r>
    </w:p>
    <w:p w14:paraId="4414CC34" w14:textId="2CB01E60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Index (GET)</w:t>
      </w:r>
    </w:p>
    <w:p w14:paraId="054C9379" w14:textId="77777777" w:rsidR="005D5F1E" w:rsidRPr="00AA5DC0" w:rsidRDefault="005D5F1E" w:rsidP="005D5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Brak</w:t>
      </w:r>
    </w:p>
    <w:p w14:paraId="65C22B59" w14:textId="77777777" w:rsidR="005D5F1E" w:rsidRPr="00AA5DC0" w:rsidRDefault="005D5F1E" w:rsidP="005D5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Metoda ta umożliwia użytkownikowi (z rolą "Manager" lub "Sales Representative") wyświetlenie widoku. Wewnątrz metody pobierane są role użytkownika, a następnie przypisywana jest rola do ViewBag, co umożliwia wyświetlenie jej w widoku.</w:t>
      </w:r>
    </w:p>
    <w:p w14:paraId="2D0EA3F5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2. HomeController</w:t>
      </w:r>
    </w:p>
    <w:p w14:paraId="25B4B38A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Index (GET)</w:t>
      </w:r>
    </w:p>
    <w:p w14:paraId="7DEDD518" w14:textId="77777777" w:rsidR="005D5F1E" w:rsidRPr="00AA5DC0" w:rsidRDefault="005D5F1E" w:rsidP="005D5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Brak</w:t>
      </w:r>
    </w:p>
    <w:p w14:paraId="2814FBDF" w14:textId="77777777" w:rsidR="005D5F1E" w:rsidRPr="00AA5DC0" w:rsidRDefault="005D5F1E" w:rsidP="005D5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Wyświetla główny widok aplikacji. Prosty kontroler bez logiki biznesowej.</w:t>
      </w:r>
    </w:p>
    <w:p w14:paraId="110DA434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3. SalesRepController</w:t>
      </w:r>
    </w:p>
    <w:p w14:paraId="4D247C2A" w14:textId="1877FE72" w:rsidR="005D5F1E" w:rsidRPr="00AA5DC0" w:rsidRDefault="005D5F1E" w:rsidP="0075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Index (GET)</w:t>
      </w:r>
    </w:p>
    <w:p w14:paraId="0BBC476E" w14:textId="77777777" w:rsidR="005D5F1E" w:rsidRPr="00AA5DC0" w:rsidRDefault="005D5F1E" w:rsidP="005D5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Brak</w:t>
      </w:r>
    </w:p>
    <w:p w14:paraId="510CF737" w14:textId="77777777" w:rsidR="005D5F1E" w:rsidRPr="00AA5DC0" w:rsidRDefault="005D5F1E" w:rsidP="005D5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Metoda ta pobiera unikalnych użytkowników, którzy stworzyli wydarzenia w kalendarzu, i zwraca je w widoku.</w:t>
      </w:r>
    </w:p>
    <w:p w14:paraId="7974D1EB" w14:textId="77777777" w:rsidR="005D5F1E" w:rsidRPr="00AA5DC0" w:rsidRDefault="005D5F1E" w:rsidP="005D5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Lista użytkowników (sprzedawców) na podstawie danych w bazie (pobrane z tabeli SchedulerEvent).</w:t>
      </w:r>
    </w:p>
    <w:p w14:paraId="11A61584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GeneratePdf (GET)</w:t>
      </w:r>
    </w:p>
    <w:p w14:paraId="6DB16702" w14:textId="77777777" w:rsidR="005D5F1E" w:rsidRPr="00AA5DC0" w:rsidRDefault="005D5F1E" w:rsidP="005D5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49C9A57F" w14:textId="77777777" w:rsidR="005D5F1E" w:rsidRPr="00AA5DC0" w:rsidRDefault="005D5F1E" w:rsidP="005D5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username (string): Nazwa użytkownika, dla którego mają być wygenerowane dane.</w:t>
      </w:r>
    </w:p>
    <w:p w14:paraId="57DED705" w14:textId="77777777" w:rsidR="005D5F1E" w:rsidRPr="00AA5DC0" w:rsidRDefault="005D5F1E" w:rsidP="005D5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fromDate (string): Data początkowa zakresu.</w:t>
      </w:r>
    </w:p>
    <w:p w14:paraId="1AEBCB83" w14:textId="77777777" w:rsidR="005D5F1E" w:rsidRPr="00AA5DC0" w:rsidRDefault="005D5F1E" w:rsidP="005D5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toDate (string): Data końcowa zakresu.</w:t>
      </w:r>
    </w:p>
    <w:p w14:paraId="62EB1B42" w14:textId="77777777" w:rsidR="005D5F1E" w:rsidRPr="00AA5DC0" w:rsidRDefault="005D5F1E" w:rsidP="005D5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Metoda generuje plik PDF zawierający raport z wydarzeniami dla podanego użytkownika w określonym przedziale czasowym. Wydarzenia są wyświetlane z informacjami o kliencie, celu wizyty, czasie rozpoczęcia i zakończenia wizyty.</w:t>
      </w:r>
    </w:p>
    <w:p w14:paraId="2DF1C1E3" w14:textId="51C798ED" w:rsidR="007A52A0" w:rsidRPr="00AA5DC0" w:rsidRDefault="005D5F1E" w:rsidP="00AA5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Plik PDF zawierający dane o wydarzeniach. Typ odpowiedzi to application/pdf.</w:t>
      </w:r>
    </w:p>
    <w:p w14:paraId="364E90BA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4. SchedulerController</w:t>
      </w:r>
    </w:p>
    <w:p w14:paraId="16462AE0" w14:textId="5AC13355" w:rsidR="005D5F1E" w:rsidRPr="00AA5DC0" w:rsidRDefault="005D5F1E" w:rsidP="0075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 (GET)</w:t>
      </w:r>
    </w:p>
    <w:p w14:paraId="1CE785A8" w14:textId="77777777" w:rsidR="005D5F1E" w:rsidRPr="00AA5DC0" w:rsidRDefault="005D5F1E" w:rsidP="005D5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8FF2CEF" w14:textId="77777777" w:rsidR="005D5F1E" w:rsidRPr="00AA5DC0" w:rsidRDefault="005D5F1E" w:rsidP="005D5F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from (DateTime): Data początkowa zakresu.</w:t>
      </w:r>
    </w:p>
    <w:p w14:paraId="706BC1C9" w14:textId="77777777" w:rsidR="005D5F1E" w:rsidRPr="00AA5DC0" w:rsidRDefault="005D5F1E" w:rsidP="005D5F1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to (DateTime): Data końcowa zakresu.</w:t>
      </w:r>
    </w:p>
    <w:p w14:paraId="70F62AB0" w14:textId="77777777" w:rsidR="005D5F1E" w:rsidRPr="00AA5DC0" w:rsidRDefault="005D5F1E" w:rsidP="005D5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wydarzenia z kalendarza dla użytkowników z rolą "Manager" lub "Sales Representative" w podanym zakresie dat. Jeśli użytkownik ma rolę "Manager", widzi wszystkie wydarzenia, natomiast użytkownik z rolą "Sales Representative" może zobaczyć tylko wydarzenia, które stworzył.</w:t>
      </w:r>
    </w:p>
    <w:p w14:paraId="2ED086B8" w14:textId="77777777" w:rsidR="005D5F1E" w:rsidRPr="00AA5DC0" w:rsidRDefault="005D5F1E" w:rsidP="005D5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Lista obiektów typu WebAPIEvent odpowiadająca wydarzeniom w bazie danych.</w:t>
      </w:r>
    </w:p>
    <w:p w14:paraId="10CD0029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Get(int id) (GET)</w:t>
      </w:r>
    </w:p>
    <w:p w14:paraId="49C445FB" w14:textId="77777777" w:rsidR="005D5F1E" w:rsidRPr="00AA5DC0" w:rsidRDefault="005D5F1E" w:rsidP="005D5F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9BD913E" w14:textId="77777777" w:rsidR="005D5F1E" w:rsidRPr="00AA5DC0" w:rsidRDefault="005D5F1E" w:rsidP="005D5F1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id (int): Identyfikator wydarzenia.</w:t>
      </w:r>
    </w:p>
    <w:p w14:paraId="4879AFF2" w14:textId="77777777" w:rsidR="005D5F1E" w:rsidRPr="00AA5DC0" w:rsidRDefault="005D5F1E" w:rsidP="005D5F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szczegóły jednego wydarzenia z kalendarza na podstawie jego identyfikatora.</w:t>
      </w:r>
    </w:p>
    <w:p w14:paraId="7F5FA822" w14:textId="77777777" w:rsidR="005D5F1E" w:rsidRPr="00AA5DC0" w:rsidRDefault="005D5F1E" w:rsidP="005D5F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Obiekt WebAPIEvent z danymi o wydarzeniu.</w:t>
      </w:r>
    </w:p>
    <w:p w14:paraId="13C21CA9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EditSchedulerEvent (PUT)</w:t>
      </w:r>
    </w:p>
    <w:p w14:paraId="54F04FEC" w14:textId="77777777" w:rsidR="005D5F1E" w:rsidRPr="00AA5DC0" w:rsidRDefault="005D5F1E" w:rsidP="005D5F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236EDB9" w14:textId="77777777" w:rsidR="005D5F1E" w:rsidRPr="00AA5DC0" w:rsidRDefault="005D5F1E" w:rsidP="005D5F1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id (int): Identyfikator wydarzenia.</w:t>
      </w:r>
    </w:p>
    <w:p w14:paraId="304A95A5" w14:textId="77777777" w:rsidR="005D5F1E" w:rsidRPr="00AA5DC0" w:rsidRDefault="005D5F1E" w:rsidP="005D5F1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webAPIEvent (WebAPIEvent): Dane aktualizowanego wydarzenia.</w:t>
      </w:r>
    </w:p>
    <w:p w14:paraId="385BA0B3" w14:textId="77777777" w:rsidR="005D5F1E" w:rsidRPr="00AA5DC0" w:rsidRDefault="005D5F1E" w:rsidP="005D5F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Zaktualizowanie szczegółów wydarzenia w bazie danych (np. opis, cel wizyty, daty).</w:t>
      </w:r>
    </w:p>
    <w:p w14:paraId="2E30D0FD" w14:textId="77777777" w:rsidR="005D5F1E" w:rsidRPr="00AA5DC0" w:rsidRDefault="005D5F1E" w:rsidP="005D5F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Określa, że operacja została zakończona pomyślnie i wydarzenie zostało zaktualizowane.</w:t>
      </w:r>
    </w:p>
    <w:p w14:paraId="21CE4B36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CreateSchedulerEvent (POST)</w:t>
      </w:r>
    </w:p>
    <w:p w14:paraId="558DE716" w14:textId="77777777" w:rsidR="005D5F1E" w:rsidRPr="00AA5DC0" w:rsidRDefault="005D5F1E" w:rsidP="005D5F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E7273D" w14:textId="77777777" w:rsidR="005D5F1E" w:rsidRPr="00AA5DC0" w:rsidRDefault="005D5F1E" w:rsidP="005D5F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webAPIEvent (WebAPIEvent): Dane nowego wydarzenia.</w:t>
      </w:r>
    </w:p>
    <w:p w14:paraId="21D91D63" w14:textId="77777777" w:rsidR="005D5F1E" w:rsidRPr="00AA5DC0" w:rsidRDefault="005D5F1E" w:rsidP="005D5F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Tworzy nowe wydarzenie w kalendarzu. Wydarzenie jest przypisane do aktualnie zalogowanego użytkownika.</w:t>
      </w:r>
    </w:p>
    <w:p w14:paraId="21492AB8" w14:textId="77777777" w:rsidR="005D5F1E" w:rsidRPr="00AA5DC0" w:rsidRDefault="005D5F1E" w:rsidP="005D5F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Identyfikator nowo utworzonego wydarzenia oraz status operacji.</w:t>
      </w:r>
    </w:p>
    <w:p w14:paraId="0EF8A0D3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DeleteSchedulerEvent (DELETE)</w:t>
      </w:r>
    </w:p>
    <w:p w14:paraId="3EBB6181" w14:textId="77777777" w:rsidR="005D5F1E" w:rsidRPr="00AA5DC0" w:rsidRDefault="005D5F1E" w:rsidP="005D5F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5986782" w14:textId="77777777" w:rsidR="005D5F1E" w:rsidRPr="00AA5DC0" w:rsidRDefault="005D5F1E" w:rsidP="005D5F1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id (int): Identyfikator wydarzenia do usunięcia.</w:t>
      </w:r>
    </w:p>
    <w:p w14:paraId="32C7B14E" w14:textId="77777777" w:rsidR="005D5F1E" w:rsidRPr="00AA5DC0" w:rsidRDefault="005D5F1E" w:rsidP="005D5F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Usuwa wydarzenie z kalendarza o podanym identyfikatorze.</w:t>
      </w:r>
    </w:p>
    <w:p w14:paraId="31E9D753" w14:textId="77777777" w:rsidR="005D5F1E" w:rsidRPr="00AA5DC0" w:rsidRDefault="005D5F1E" w:rsidP="005D5F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Status operacji (wydarzenie zostało usunięte).</w:t>
      </w:r>
    </w:p>
    <w:p w14:paraId="7CE7F670" w14:textId="77777777" w:rsidR="007A52A0" w:rsidRPr="00AA5DC0" w:rsidRDefault="007A52A0" w:rsidP="007A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8EEBAF" w14:textId="77777777" w:rsidR="007A52A0" w:rsidRPr="00AA5DC0" w:rsidRDefault="007A52A0" w:rsidP="007A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66AC2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5. UserController</w:t>
      </w:r>
    </w:p>
    <w:p w14:paraId="726A8BFC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Index (GET)</w:t>
      </w:r>
    </w:p>
    <w:p w14:paraId="3734A41F" w14:textId="77777777" w:rsidR="005D5F1E" w:rsidRPr="00AA5DC0" w:rsidRDefault="005D5F1E" w:rsidP="005D5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Brak</w:t>
      </w:r>
    </w:p>
    <w:p w14:paraId="79890550" w14:textId="77777777" w:rsidR="005D5F1E" w:rsidRPr="00AA5DC0" w:rsidRDefault="005D5F1E" w:rsidP="005D5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listę wszystkich użytkowników z bazy danych i ich przypisane role. Wyświetla je w widoku.</w:t>
      </w:r>
    </w:p>
    <w:p w14:paraId="189DB5EA" w14:textId="77777777" w:rsidR="005D5F1E" w:rsidRPr="00AA5DC0" w:rsidRDefault="005D5F1E" w:rsidP="005D5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Lista użytkowników z przypisanymi rolami.</w:t>
      </w:r>
    </w:p>
    <w:p w14:paraId="7558A28E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AssignRole(string userId) (GET)</w:t>
      </w:r>
    </w:p>
    <w:p w14:paraId="791E64F5" w14:textId="77777777" w:rsidR="005D5F1E" w:rsidRPr="00AA5DC0" w:rsidRDefault="005D5F1E" w:rsidP="005D5F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E140570" w14:textId="77777777" w:rsidR="005D5F1E" w:rsidRPr="00AA5DC0" w:rsidRDefault="005D5F1E" w:rsidP="005D5F1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userId (string): Identyfikator użytkownika, którego rolę chcemy przypisać lub zmienić.</w:t>
      </w:r>
    </w:p>
    <w:p w14:paraId="01216C0A" w14:textId="77777777" w:rsidR="005D5F1E" w:rsidRPr="00AA5DC0" w:rsidRDefault="005D5F1E" w:rsidP="005D5F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Wyświetla formularz przypisania roli dla użytkownika. Pobiera szczegóły użytkownika z bazy danych oraz aktualnie przypisaną rolę.</w:t>
      </w:r>
    </w:p>
    <w:p w14:paraId="7A3A60A5" w14:textId="77777777" w:rsidR="005D5F1E" w:rsidRPr="00AA5DC0" w:rsidRDefault="005D5F1E" w:rsidP="005D5F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Widok z formularzem przypisania roli.</w:t>
      </w:r>
    </w:p>
    <w:p w14:paraId="408BAC93" w14:textId="113C9DE9" w:rsidR="005D5F1E" w:rsidRPr="00AA5DC0" w:rsidRDefault="005D5F1E" w:rsidP="0075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AssignRole(UserRoleViewModel model) (POST)</w:t>
      </w:r>
    </w:p>
    <w:p w14:paraId="49685BF8" w14:textId="77777777" w:rsidR="005D5F1E" w:rsidRPr="00AA5DC0" w:rsidRDefault="005D5F1E" w:rsidP="005D5F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439D0765" w14:textId="77777777" w:rsidR="005D5F1E" w:rsidRPr="00AA5DC0" w:rsidRDefault="005D5F1E" w:rsidP="005D5F1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model (UserRoleViewModel): Obiekt zawierający informacje o użytkowniku i roli, którą chcemy przypisać.</w:t>
      </w:r>
    </w:p>
    <w:p w14:paraId="7A318069" w14:textId="77777777" w:rsidR="005D5F1E" w:rsidRPr="00AA5DC0" w:rsidRDefault="005D5F1E" w:rsidP="005D5F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działania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Przypisuje nową rolę użytkownikowi, usuwając poprzednią rolę.</w:t>
      </w:r>
    </w:p>
    <w:p w14:paraId="58182A5D" w14:textId="77777777" w:rsidR="005D5F1E" w:rsidRPr="00AA5DC0" w:rsidRDefault="005D5F1E" w:rsidP="005D5F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Zwracane dane</w:t>
      </w: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: W zależności od rezultatu operacji, zwraca komunikat o powodzeniu lub błędzie.</w:t>
      </w:r>
    </w:p>
    <w:p w14:paraId="4589EC09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8E4F2C8" w14:textId="77777777" w:rsidR="005D5F1E" w:rsidRPr="00AA5DC0" w:rsidRDefault="005D5F1E" w:rsidP="005D5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EAD763D" w14:textId="6896E378" w:rsidR="009A6A9A" w:rsidRPr="00AA5DC0" w:rsidRDefault="009A6A9A" w:rsidP="009A6A9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Autorzy:</w:t>
      </w:r>
    </w:p>
    <w:p w14:paraId="2832D191" w14:textId="27B9B151" w:rsidR="009A6A9A" w:rsidRPr="00AA5DC0" w:rsidRDefault="009A6A9A" w:rsidP="009A6A9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Hubert Jagodziński</w:t>
      </w:r>
    </w:p>
    <w:p w14:paraId="7E0D50D6" w14:textId="19967227" w:rsidR="009A6A9A" w:rsidRPr="00AA5DC0" w:rsidRDefault="009A6A9A" w:rsidP="009A6A9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5DC0">
        <w:rPr>
          <w:rFonts w:ascii="Times New Roman" w:eastAsia="Times New Roman" w:hAnsi="Times New Roman" w:cs="Times New Roman"/>
          <w:sz w:val="24"/>
          <w:szCs w:val="24"/>
          <w:lang w:eastAsia="pl-PL"/>
        </w:rPr>
        <w:t>Piotr Herzog</w:t>
      </w:r>
    </w:p>
    <w:p w14:paraId="5132BEA4" w14:textId="77777777" w:rsidR="00A02212" w:rsidRPr="00AA5DC0" w:rsidRDefault="00A02212">
      <w:pPr>
        <w:rPr>
          <w:rFonts w:ascii="Times New Roman" w:hAnsi="Times New Roman" w:cs="Times New Roman"/>
        </w:rPr>
      </w:pPr>
    </w:p>
    <w:sectPr w:rsidR="00A02212" w:rsidRPr="00AA5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53AC"/>
    <w:multiLevelType w:val="hybridMultilevel"/>
    <w:tmpl w:val="1F96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4D0C"/>
    <w:multiLevelType w:val="multilevel"/>
    <w:tmpl w:val="37B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6042"/>
    <w:multiLevelType w:val="multilevel"/>
    <w:tmpl w:val="187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F3718"/>
    <w:multiLevelType w:val="multilevel"/>
    <w:tmpl w:val="89C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57A04"/>
    <w:multiLevelType w:val="multilevel"/>
    <w:tmpl w:val="70C2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E18BD"/>
    <w:multiLevelType w:val="multilevel"/>
    <w:tmpl w:val="9F9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32C63"/>
    <w:multiLevelType w:val="multilevel"/>
    <w:tmpl w:val="30BC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D61E9"/>
    <w:multiLevelType w:val="multilevel"/>
    <w:tmpl w:val="B32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01D4A"/>
    <w:multiLevelType w:val="multilevel"/>
    <w:tmpl w:val="CBE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B277F"/>
    <w:multiLevelType w:val="multilevel"/>
    <w:tmpl w:val="D9E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043B0"/>
    <w:multiLevelType w:val="multilevel"/>
    <w:tmpl w:val="E7A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263BD"/>
    <w:multiLevelType w:val="multilevel"/>
    <w:tmpl w:val="502A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C6C84"/>
    <w:multiLevelType w:val="multilevel"/>
    <w:tmpl w:val="C14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B5BA4"/>
    <w:multiLevelType w:val="multilevel"/>
    <w:tmpl w:val="C5A8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C20A0"/>
    <w:multiLevelType w:val="multilevel"/>
    <w:tmpl w:val="BD2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43A1E"/>
    <w:multiLevelType w:val="hybridMultilevel"/>
    <w:tmpl w:val="B9880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0FDB"/>
    <w:multiLevelType w:val="multilevel"/>
    <w:tmpl w:val="02B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04B0C"/>
    <w:multiLevelType w:val="hybridMultilevel"/>
    <w:tmpl w:val="1DD24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1334">
    <w:abstractNumId w:val="8"/>
  </w:num>
  <w:num w:numId="2" w16cid:durableId="730153517">
    <w:abstractNumId w:val="15"/>
  </w:num>
  <w:num w:numId="3" w16cid:durableId="1759405796">
    <w:abstractNumId w:val="0"/>
  </w:num>
  <w:num w:numId="4" w16cid:durableId="1318339764">
    <w:abstractNumId w:val="17"/>
  </w:num>
  <w:num w:numId="5" w16cid:durableId="802966865">
    <w:abstractNumId w:val="2"/>
  </w:num>
  <w:num w:numId="6" w16cid:durableId="1228568445">
    <w:abstractNumId w:val="11"/>
  </w:num>
  <w:num w:numId="7" w16cid:durableId="317880993">
    <w:abstractNumId w:val="9"/>
  </w:num>
  <w:num w:numId="8" w16cid:durableId="532158457">
    <w:abstractNumId w:val="3"/>
  </w:num>
  <w:num w:numId="9" w16cid:durableId="1249273787">
    <w:abstractNumId w:val="13"/>
  </w:num>
  <w:num w:numId="10" w16cid:durableId="1524393355">
    <w:abstractNumId w:val="4"/>
  </w:num>
  <w:num w:numId="11" w16cid:durableId="171339415">
    <w:abstractNumId w:val="10"/>
  </w:num>
  <w:num w:numId="12" w16cid:durableId="69085636">
    <w:abstractNumId w:val="12"/>
  </w:num>
  <w:num w:numId="13" w16cid:durableId="896011080">
    <w:abstractNumId w:val="16"/>
  </w:num>
  <w:num w:numId="14" w16cid:durableId="462384245">
    <w:abstractNumId w:val="14"/>
  </w:num>
  <w:num w:numId="15" w16cid:durableId="916598097">
    <w:abstractNumId w:val="1"/>
  </w:num>
  <w:num w:numId="16" w16cid:durableId="2102291403">
    <w:abstractNumId w:val="5"/>
  </w:num>
  <w:num w:numId="17" w16cid:durableId="1026715159">
    <w:abstractNumId w:val="6"/>
  </w:num>
  <w:num w:numId="18" w16cid:durableId="1886524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DA"/>
    <w:rsid w:val="000F10C8"/>
    <w:rsid w:val="00361BE0"/>
    <w:rsid w:val="004A6FE5"/>
    <w:rsid w:val="005D5F1E"/>
    <w:rsid w:val="00681D90"/>
    <w:rsid w:val="00750DA2"/>
    <w:rsid w:val="007A52A0"/>
    <w:rsid w:val="009A6A9A"/>
    <w:rsid w:val="00A02212"/>
    <w:rsid w:val="00A13336"/>
    <w:rsid w:val="00AA5DC0"/>
    <w:rsid w:val="00AE1893"/>
    <w:rsid w:val="00BF1ACC"/>
    <w:rsid w:val="00C4412F"/>
    <w:rsid w:val="00C6787F"/>
    <w:rsid w:val="00C87EDA"/>
    <w:rsid w:val="00FD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4025"/>
  <w15:chartTrackingRefBased/>
  <w15:docId w15:val="{0DC0E88C-8555-4B23-A36F-545D55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AE1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AE18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E189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AE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A6FE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5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1122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Herzog</dc:creator>
  <cp:keywords/>
  <dc:description/>
  <cp:lastModifiedBy>Hubert 140492</cp:lastModifiedBy>
  <cp:revision>11</cp:revision>
  <dcterms:created xsi:type="dcterms:W3CDTF">2024-11-21T13:55:00Z</dcterms:created>
  <dcterms:modified xsi:type="dcterms:W3CDTF">2025-01-05T21:02:00Z</dcterms:modified>
</cp:coreProperties>
</file>